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04643" w14:textId="75A4B507" w:rsidR="00242DD2" w:rsidRPr="009E2EC3" w:rsidRDefault="00242DD2" w:rsidP="00342F12">
      <w:pPr>
        <w:pStyle w:val="1"/>
        <w:jc w:val="right"/>
        <w:rPr>
          <w:rFonts w:ascii="Times New Roman" w:hAnsi="Times New Roman"/>
        </w:rPr>
      </w:pPr>
      <w:bookmarkStart w:id="0" w:name="_Toc132208126"/>
      <w:r w:rsidRPr="009E2EC3">
        <w:rPr>
          <w:rFonts w:ascii="Times New Roman" w:hAnsi="Times New Roman"/>
          <w:sz w:val="24"/>
          <w:szCs w:val="24"/>
        </w:rPr>
        <w:t xml:space="preserve">Приложение </w:t>
      </w:r>
      <w:r w:rsidR="006136D9">
        <w:rPr>
          <w:rFonts w:ascii="Times New Roman" w:hAnsi="Times New Roman"/>
          <w:sz w:val="24"/>
          <w:szCs w:val="24"/>
          <w:lang w:val="ru-RU"/>
        </w:rPr>
        <w:t>3.</w:t>
      </w:r>
      <w:r w:rsidRPr="009E2EC3">
        <w:rPr>
          <w:rFonts w:ascii="Times New Roman" w:hAnsi="Times New Roman"/>
          <w:sz w:val="24"/>
          <w:szCs w:val="24"/>
        </w:rPr>
        <w:t xml:space="preserve"> Примерные  программы учебных дисциплин</w:t>
      </w:r>
      <w:bookmarkEnd w:id="0"/>
    </w:p>
    <w:p w14:paraId="64A43A0D" w14:textId="77777777" w:rsidR="00242DD2" w:rsidRPr="00650E5B" w:rsidRDefault="00242DD2" w:rsidP="00242DD2">
      <w:pPr>
        <w:spacing w:after="0" w:line="240" w:lineRule="auto"/>
        <w:jc w:val="center"/>
        <w:rPr>
          <w:rFonts w:ascii="Times New Roman" w:hAnsi="Times New Roman"/>
          <w:b/>
          <w:sz w:val="24"/>
          <w:szCs w:val="24"/>
        </w:rPr>
      </w:pPr>
    </w:p>
    <w:p w14:paraId="0B53EA07" w14:textId="0C1196CC" w:rsidR="00242DD2" w:rsidRPr="009D09D8" w:rsidRDefault="00242DD2" w:rsidP="00242DD2">
      <w:pPr>
        <w:pStyle w:val="1"/>
        <w:jc w:val="right"/>
        <w:rPr>
          <w:rFonts w:ascii="Times New Roman" w:hAnsi="Times New Roman"/>
          <w:sz w:val="24"/>
          <w:szCs w:val="24"/>
        </w:rPr>
      </w:pPr>
      <w:bookmarkStart w:id="1" w:name="_Toc132208127"/>
      <w:r w:rsidRPr="009D09D8">
        <w:rPr>
          <w:rFonts w:ascii="Times New Roman" w:hAnsi="Times New Roman"/>
          <w:sz w:val="24"/>
          <w:szCs w:val="24"/>
        </w:rPr>
        <w:t xml:space="preserve">Приложение </w:t>
      </w:r>
      <w:r w:rsidR="006136D9">
        <w:rPr>
          <w:rFonts w:ascii="Times New Roman" w:hAnsi="Times New Roman"/>
          <w:sz w:val="24"/>
          <w:szCs w:val="24"/>
          <w:lang w:val="ru-RU"/>
        </w:rPr>
        <w:t>3</w:t>
      </w:r>
      <w:r w:rsidRPr="009D09D8">
        <w:rPr>
          <w:rFonts w:ascii="Times New Roman" w:hAnsi="Times New Roman"/>
          <w:sz w:val="24"/>
          <w:szCs w:val="24"/>
        </w:rPr>
        <w:t>.1</w:t>
      </w:r>
      <w:bookmarkEnd w:id="1"/>
    </w:p>
    <w:p w14:paraId="2D45D833" w14:textId="4D1E0E51" w:rsidR="00242DD2" w:rsidRPr="00BF653B" w:rsidRDefault="00242DD2" w:rsidP="00242DD2">
      <w:pPr>
        <w:spacing w:after="0" w:line="240" w:lineRule="auto"/>
        <w:jc w:val="right"/>
        <w:rPr>
          <w:rFonts w:ascii="Times New Roman" w:hAnsi="Times New Roman"/>
          <w:bCs/>
          <w:sz w:val="24"/>
          <w:szCs w:val="24"/>
        </w:rPr>
      </w:pPr>
      <w:r w:rsidRPr="00BF653B">
        <w:rPr>
          <w:rFonts w:ascii="Times New Roman" w:hAnsi="Times New Roman"/>
          <w:bCs/>
          <w:sz w:val="24"/>
          <w:szCs w:val="24"/>
        </w:rPr>
        <w:t xml:space="preserve">к </w:t>
      </w:r>
      <w:r w:rsidR="00D938FA" w:rsidRPr="00BF653B">
        <w:rPr>
          <w:rFonts w:ascii="Times New Roman" w:hAnsi="Times New Roman"/>
          <w:bCs/>
          <w:sz w:val="24"/>
          <w:szCs w:val="24"/>
        </w:rPr>
        <w:t>ПОП-П</w:t>
      </w:r>
      <w:r w:rsidRPr="00BF653B">
        <w:rPr>
          <w:rFonts w:ascii="Times New Roman" w:hAnsi="Times New Roman"/>
          <w:bCs/>
          <w:sz w:val="24"/>
          <w:szCs w:val="24"/>
        </w:rPr>
        <w:t xml:space="preserve"> по специальности </w:t>
      </w:r>
    </w:p>
    <w:p w14:paraId="6B83E535" w14:textId="77777777" w:rsidR="00242DD2" w:rsidRPr="00BF653B" w:rsidRDefault="00242DD2" w:rsidP="00242DD2">
      <w:pPr>
        <w:spacing w:after="0" w:line="240" w:lineRule="auto"/>
        <w:jc w:val="right"/>
        <w:rPr>
          <w:rFonts w:ascii="Times New Roman" w:hAnsi="Times New Roman"/>
          <w:bCs/>
          <w:sz w:val="24"/>
          <w:szCs w:val="24"/>
        </w:rPr>
      </w:pPr>
      <w:r w:rsidRPr="00BF653B">
        <w:rPr>
          <w:rFonts w:ascii="Times New Roman" w:hAnsi="Times New Roman"/>
          <w:bCs/>
          <w:sz w:val="24"/>
          <w:szCs w:val="24"/>
        </w:rPr>
        <w:t>31.02.01 Лечебное дело</w:t>
      </w:r>
    </w:p>
    <w:p w14:paraId="3DFD0370" w14:textId="77777777" w:rsidR="00242DD2" w:rsidRPr="00A31DEF" w:rsidRDefault="00242DD2" w:rsidP="00242DD2">
      <w:pPr>
        <w:jc w:val="center"/>
        <w:rPr>
          <w:rFonts w:ascii="Times New Roman" w:hAnsi="Times New Roman"/>
          <w:b/>
          <w:sz w:val="24"/>
          <w:szCs w:val="24"/>
        </w:rPr>
      </w:pPr>
    </w:p>
    <w:p w14:paraId="2E79A9CB" w14:textId="77777777" w:rsidR="00242DD2" w:rsidRPr="00A31DEF" w:rsidRDefault="00242DD2" w:rsidP="00242DD2">
      <w:pPr>
        <w:jc w:val="center"/>
        <w:rPr>
          <w:rFonts w:ascii="Times New Roman" w:hAnsi="Times New Roman"/>
          <w:b/>
          <w:sz w:val="24"/>
          <w:szCs w:val="24"/>
        </w:rPr>
      </w:pPr>
    </w:p>
    <w:p w14:paraId="0C739CE0" w14:textId="77777777" w:rsidR="00242DD2" w:rsidRPr="00A31DEF" w:rsidRDefault="00242DD2" w:rsidP="00242DD2">
      <w:pPr>
        <w:jc w:val="center"/>
        <w:rPr>
          <w:rFonts w:ascii="Times New Roman" w:hAnsi="Times New Roman"/>
          <w:b/>
          <w:sz w:val="24"/>
          <w:szCs w:val="24"/>
        </w:rPr>
      </w:pPr>
    </w:p>
    <w:p w14:paraId="4A5605D5" w14:textId="77777777" w:rsidR="00242DD2" w:rsidRDefault="00242DD2" w:rsidP="00242DD2">
      <w:pPr>
        <w:jc w:val="center"/>
        <w:rPr>
          <w:rFonts w:ascii="Times New Roman" w:hAnsi="Times New Roman"/>
          <w:b/>
          <w:sz w:val="24"/>
          <w:szCs w:val="24"/>
        </w:rPr>
      </w:pPr>
    </w:p>
    <w:p w14:paraId="612A88A7" w14:textId="77777777" w:rsidR="00242DD2" w:rsidRDefault="00242DD2" w:rsidP="00242DD2">
      <w:pPr>
        <w:jc w:val="center"/>
        <w:rPr>
          <w:rFonts w:ascii="Times New Roman" w:hAnsi="Times New Roman"/>
          <w:b/>
          <w:sz w:val="24"/>
          <w:szCs w:val="24"/>
        </w:rPr>
      </w:pPr>
    </w:p>
    <w:p w14:paraId="37C96B6D" w14:textId="77777777" w:rsidR="00242DD2" w:rsidRDefault="00242DD2" w:rsidP="00242DD2">
      <w:pPr>
        <w:jc w:val="center"/>
        <w:rPr>
          <w:rFonts w:ascii="Times New Roman" w:hAnsi="Times New Roman"/>
          <w:b/>
          <w:sz w:val="24"/>
          <w:szCs w:val="24"/>
        </w:rPr>
      </w:pPr>
    </w:p>
    <w:p w14:paraId="452AF8A2" w14:textId="77777777" w:rsidR="00242DD2" w:rsidRDefault="00242DD2" w:rsidP="00242DD2">
      <w:pPr>
        <w:jc w:val="center"/>
        <w:rPr>
          <w:rFonts w:ascii="Times New Roman" w:hAnsi="Times New Roman"/>
          <w:b/>
          <w:sz w:val="24"/>
          <w:szCs w:val="24"/>
        </w:rPr>
      </w:pPr>
    </w:p>
    <w:p w14:paraId="1C9135FF" w14:textId="77777777" w:rsidR="00242DD2" w:rsidRDefault="00242DD2" w:rsidP="00242DD2">
      <w:pPr>
        <w:jc w:val="center"/>
        <w:rPr>
          <w:rFonts w:ascii="Times New Roman" w:hAnsi="Times New Roman"/>
          <w:b/>
          <w:sz w:val="24"/>
          <w:szCs w:val="24"/>
        </w:rPr>
      </w:pPr>
    </w:p>
    <w:p w14:paraId="09D134A2" w14:textId="77777777" w:rsidR="00242DD2" w:rsidRDefault="00242DD2" w:rsidP="00242DD2">
      <w:pPr>
        <w:jc w:val="center"/>
        <w:rPr>
          <w:rFonts w:ascii="Times New Roman" w:hAnsi="Times New Roman"/>
          <w:b/>
          <w:sz w:val="24"/>
          <w:szCs w:val="24"/>
        </w:rPr>
      </w:pPr>
    </w:p>
    <w:p w14:paraId="39DCD8C9" w14:textId="77777777" w:rsidR="00242DD2" w:rsidRPr="00A31DEF" w:rsidRDefault="00242DD2" w:rsidP="00242DD2">
      <w:pPr>
        <w:jc w:val="center"/>
        <w:rPr>
          <w:rFonts w:ascii="Times New Roman" w:hAnsi="Times New Roman"/>
          <w:b/>
          <w:sz w:val="24"/>
          <w:szCs w:val="24"/>
        </w:rPr>
      </w:pPr>
    </w:p>
    <w:p w14:paraId="687557C1" w14:textId="77777777" w:rsidR="00242DD2" w:rsidRPr="009D09D8" w:rsidRDefault="00242DD2" w:rsidP="00242DD2">
      <w:pPr>
        <w:pStyle w:val="1"/>
        <w:spacing w:before="120" w:after="120" w:line="276" w:lineRule="auto"/>
        <w:jc w:val="center"/>
        <w:rPr>
          <w:rFonts w:ascii="Times New Roman" w:hAnsi="Times New Roman"/>
          <w:sz w:val="24"/>
          <w:szCs w:val="24"/>
        </w:rPr>
      </w:pPr>
      <w:bookmarkStart w:id="2" w:name="_Toc132208128"/>
      <w:r w:rsidRPr="009D09D8">
        <w:rPr>
          <w:rFonts w:ascii="Times New Roman" w:hAnsi="Times New Roman"/>
          <w:sz w:val="24"/>
          <w:szCs w:val="24"/>
        </w:rPr>
        <w:t>ПРИМЕРНАЯ РАБОЧАЯ ПРОГРАММА УЧЕБНОЙ ДИСЦИПЛИНЫ</w:t>
      </w:r>
      <w:bookmarkEnd w:id="2"/>
    </w:p>
    <w:p w14:paraId="78B484EA" w14:textId="0E240D3E" w:rsidR="00242DD2" w:rsidRPr="009D09D8" w:rsidRDefault="00242DD2" w:rsidP="00242DD2">
      <w:pPr>
        <w:pStyle w:val="1"/>
        <w:spacing w:before="120" w:after="120" w:line="276" w:lineRule="auto"/>
        <w:jc w:val="center"/>
        <w:rPr>
          <w:rFonts w:ascii="Times New Roman" w:hAnsi="Times New Roman"/>
          <w:sz w:val="24"/>
          <w:szCs w:val="24"/>
        </w:rPr>
      </w:pPr>
      <w:bookmarkStart w:id="3" w:name="_Toc132208129"/>
      <w:r w:rsidRPr="009D09D8">
        <w:rPr>
          <w:rFonts w:ascii="Times New Roman" w:hAnsi="Times New Roman"/>
          <w:sz w:val="24"/>
          <w:szCs w:val="24"/>
        </w:rPr>
        <w:t xml:space="preserve">«СГ.01. </w:t>
      </w:r>
      <w:r w:rsidR="006136D9" w:rsidRPr="009D09D8">
        <w:rPr>
          <w:rFonts w:ascii="Times New Roman" w:hAnsi="Times New Roman"/>
          <w:sz w:val="24"/>
          <w:szCs w:val="24"/>
        </w:rPr>
        <w:t>История</w:t>
      </w:r>
      <w:r w:rsidRPr="009D09D8">
        <w:rPr>
          <w:rFonts w:ascii="Times New Roman" w:hAnsi="Times New Roman"/>
          <w:sz w:val="24"/>
          <w:szCs w:val="24"/>
        </w:rPr>
        <w:t xml:space="preserve"> </w:t>
      </w:r>
      <w:r w:rsidR="006136D9">
        <w:rPr>
          <w:rFonts w:ascii="Times New Roman" w:hAnsi="Times New Roman"/>
          <w:sz w:val="24"/>
          <w:szCs w:val="24"/>
          <w:lang w:val="ru-RU"/>
        </w:rPr>
        <w:t>Р</w:t>
      </w:r>
      <w:proofErr w:type="spellStart"/>
      <w:r w:rsidR="006136D9" w:rsidRPr="009D09D8">
        <w:rPr>
          <w:rFonts w:ascii="Times New Roman" w:hAnsi="Times New Roman"/>
          <w:sz w:val="24"/>
          <w:szCs w:val="24"/>
        </w:rPr>
        <w:t>оссии</w:t>
      </w:r>
      <w:proofErr w:type="spellEnd"/>
      <w:r w:rsidRPr="009D09D8">
        <w:rPr>
          <w:rFonts w:ascii="Times New Roman" w:hAnsi="Times New Roman"/>
          <w:sz w:val="24"/>
          <w:szCs w:val="24"/>
        </w:rPr>
        <w:t>»</w:t>
      </w:r>
      <w:bookmarkEnd w:id="3"/>
    </w:p>
    <w:p w14:paraId="405C043D" w14:textId="77777777" w:rsidR="00242DD2" w:rsidRPr="00A31DEF" w:rsidRDefault="00242DD2" w:rsidP="00242DD2">
      <w:pPr>
        <w:rPr>
          <w:rFonts w:ascii="Times New Roman" w:hAnsi="Times New Roman"/>
          <w:b/>
          <w:sz w:val="24"/>
          <w:szCs w:val="24"/>
        </w:rPr>
      </w:pPr>
    </w:p>
    <w:p w14:paraId="251B5C1F" w14:textId="77777777" w:rsidR="00242DD2" w:rsidRPr="00A31DEF" w:rsidRDefault="00242DD2" w:rsidP="00242DD2">
      <w:pPr>
        <w:rPr>
          <w:rFonts w:ascii="Times New Roman" w:hAnsi="Times New Roman"/>
          <w:b/>
          <w:sz w:val="24"/>
          <w:szCs w:val="24"/>
        </w:rPr>
      </w:pPr>
    </w:p>
    <w:p w14:paraId="25A9E170" w14:textId="77777777" w:rsidR="00242DD2" w:rsidRPr="00A31DEF" w:rsidRDefault="00242DD2" w:rsidP="00242DD2">
      <w:pPr>
        <w:rPr>
          <w:rFonts w:ascii="Times New Roman" w:hAnsi="Times New Roman"/>
          <w:b/>
          <w:sz w:val="24"/>
          <w:szCs w:val="24"/>
        </w:rPr>
      </w:pPr>
    </w:p>
    <w:p w14:paraId="013A46CE" w14:textId="77777777" w:rsidR="00242DD2" w:rsidRPr="00A31DEF" w:rsidRDefault="00242DD2" w:rsidP="00242DD2">
      <w:pPr>
        <w:rPr>
          <w:rFonts w:ascii="Times New Roman" w:hAnsi="Times New Roman"/>
          <w:b/>
          <w:sz w:val="24"/>
          <w:szCs w:val="24"/>
        </w:rPr>
      </w:pPr>
    </w:p>
    <w:p w14:paraId="33BAFA65" w14:textId="77777777" w:rsidR="00242DD2" w:rsidRPr="00A31DEF" w:rsidRDefault="00242DD2" w:rsidP="00242DD2">
      <w:pPr>
        <w:rPr>
          <w:rFonts w:ascii="Times New Roman" w:hAnsi="Times New Roman"/>
          <w:b/>
          <w:sz w:val="24"/>
          <w:szCs w:val="24"/>
        </w:rPr>
      </w:pPr>
    </w:p>
    <w:p w14:paraId="2724B8F4" w14:textId="77777777" w:rsidR="00242DD2" w:rsidRPr="00A31DEF" w:rsidRDefault="00242DD2" w:rsidP="00242DD2">
      <w:pPr>
        <w:rPr>
          <w:rFonts w:ascii="Times New Roman" w:hAnsi="Times New Roman"/>
          <w:b/>
          <w:sz w:val="24"/>
          <w:szCs w:val="24"/>
        </w:rPr>
      </w:pPr>
    </w:p>
    <w:p w14:paraId="46D839D3" w14:textId="77777777" w:rsidR="00242DD2" w:rsidRPr="00A31DEF" w:rsidRDefault="00242DD2" w:rsidP="00242DD2">
      <w:pPr>
        <w:rPr>
          <w:rFonts w:ascii="Times New Roman" w:hAnsi="Times New Roman"/>
          <w:b/>
          <w:sz w:val="24"/>
          <w:szCs w:val="24"/>
        </w:rPr>
      </w:pPr>
    </w:p>
    <w:p w14:paraId="702F394A" w14:textId="77777777" w:rsidR="00242DD2" w:rsidRPr="00A31DEF" w:rsidRDefault="00242DD2" w:rsidP="00242DD2">
      <w:pPr>
        <w:rPr>
          <w:rFonts w:ascii="Times New Roman" w:hAnsi="Times New Roman"/>
          <w:b/>
          <w:sz w:val="24"/>
          <w:szCs w:val="24"/>
        </w:rPr>
      </w:pPr>
    </w:p>
    <w:p w14:paraId="5EB5C81D" w14:textId="77777777" w:rsidR="00242DD2" w:rsidRPr="00A31DEF" w:rsidRDefault="00242DD2" w:rsidP="00242DD2">
      <w:pPr>
        <w:rPr>
          <w:rFonts w:ascii="Times New Roman" w:hAnsi="Times New Roman"/>
          <w:b/>
          <w:sz w:val="24"/>
          <w:szCs w:val="24"/>
        </w:rPr>
      </w:pPr>
    </w:p>
    <w:p w14:paraId="7ECAE0AA" w14:textId="77777777" w:rsidR="00242DD2" w:rsidRPr="00A31DEF" w:rsidRDefault="00242DD2" w:rsidP="00242DD2">
      <w:pPr>
        <w:rPr>
          <w:rFonts w:ascii="Times New Roman" w:hAnsi="Times New Roman"/>
          <w:b/>
          <w:sz w:val="24"/>
          <w:szCs w:val="24"/>
        </w:rPr>
      </w:pPr>
    </w:p>
    <w:p w14:paraId="4819DBAF" w14:textId="77777777" w:rsidR="00242DD2" w:rsidRPr="00A31DEF" w:rsidRDefault="00242DD2" w:rsidP="00242DD2">
      <w:pPr>
        <w:rPr>
          <w:rFonts w:ascii="Times New Roman" w:hAnsi="Times New Roman"/>
          <w:b/>
          <w:sz w:val="24"/>
          <w:szCs w:val="24"/>
        </w:rPr>
      </w:pPr>
    </w:p>
    <w:p w14:paraId="76DC942E" w14:textId="77777777" w:rsidR="00342F12" w:rsidRPr="00985111" w:rsidRDefault="00242DD2" w:rsidP="00342F12">
      <w:pPr>
        <w:jc w:val="center"/>
        <w:rPr>
          <w:rFonts w:ascii="Times New Roman" w:hAnsi="Times New Roman"/>
          <w:b/>
          <w:i/>
          <w:sz w:val="24"/>
          <w:szCs w:val="24"/>
        </w:rPr>
      </w:pPr>
      <w:r w:rsidRPr="00A31DEF">
        <w:rPr>
          <w:rFonts w:ascii="Times New Roman" w:hAnsi="Times New Roman"/>
          <w:b/>
          <w:bCs/>
          <w:sz w:val="24"/>
          <w:szCs w:val="24"/>
        </w:rPr>
        <w:t>202</w:t>
      </w:r>
      <w:r>
        <w:rPr>
          <w:rFonts w:ascii="Times New Roman" w:hAnsi="Times New Roman"/>
          <w:b/>
          <w:bCs/>
          <w:sz w:val="24"/>
          <w:szCs w:val="24"/>
        </w:rPr>
        <w:t>3</w:t>
      </w:r>
      <w:r w:rsidRPr="00A31DEF">
        <w:rPr>
          <w:rFonts w:ascii="Times New Roman" w:hAnsi="Times New Roman"/>
          <w:b/>
          <w:bCs/>
          <w:sz w:val="24"/>
          <w:szCs w:val="24"/>
        </w:rPr>
        <w:t xml:space="preserve"> г</w:t>
      </w:r>
      <w:r w:rsidR="006136D9">
        <w:rPr>
          <w:rFonts w:ascii="Times New Roman" w:hAnsi="Times New Roman"/>
          <w:b/>
          <w:bCs/>
          <w:sz w:val="24"/>
          <w:szCs w:val="24"/>
        </w:rPr>
        <w:t>од</w:t>
      </w:r>
      <w:r w:rsidRPr="00A31DEF">
        <w:rPr>
          <w:rFonts w:ascii="Times New Roman" w:hAnsi="Times New Roman"/>
          <w:b/>
          <w:bCs/>
          <w:sz w:val="24"/>
          <w:szCs w:val="24"/>
        </w:rPr>
        <w:br w:type="page"/>
      </w:r>
      <w:r w:rsidR="00342F12" w:rsidRPr="00985111">
        <w:rPr>
          <w:rFonts w:ascii="Times New Roman" w:hAnsi="Times New Roman"/>
          <w:b/>
          <w:i/>
          <w:sz w:val="24"/>
          <w:szCs w:val="24"/>
        </w:rPr>
        <w:lastRenderedPageBreak/>
        <w:t>СОДЕРЖАНИЕ</w:t>
      </w:r>
    </w:p>
    <w:p w14:paraId="072DA193" w14:textId="77777777" w:rsidR="00342F12" w:rsidRPr="00314663"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985111" w14:paraId="01F60E32" w14:textId="77777777" w:rsidTr="005C262F">
        <w:tc>
          <w:tcPr>
            <w:tcW w:w="7501" w:type="dxa"/>
          </w:tcPr>
          <w:p w14:paraId="7C9C376D" w14:textId="77777777" w:rsidR="00342F12" w:rsidRPr="005F59C7" w:rsidRDefault="00342F12" w:rsidP="00342F12">
            <w:pPr>
              <w:numPr>
                <w:ilvl w:val="0"/>
                <w:numId w:val="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10074530" w14:textId="77777777" w:rsidR="00342F12" w:rsidRPr="005F59C7" w:rsidRDefault="00342F12" w:rsidP="005C262F">
            <w:pPr>
              <w:rPr>
                <w:rFonts w:ascii="Times New Roman" w:hAnsi="Times New Roman"/>
                <w:b/>
                <w:sz w:val="24"/>
                <w:szCs w:val="24"/>
              </w:rPr>
            </w:pPr>
          </w:p>
        </w:tc>
      </w:tr>
      <w:tr w:rsidR="00342F12" w:rsidRPr="00985111" w14:paraId="39564497" w14:textId="77777777" w:rsidTr="005C262F">
        <w:tc>
          <w:tcPr>
            <w:tcW w:w="7501" w:type="dxa"/>
          </w:tcPr>
          <w:p w14:paraId="578B39C7" w14:textId="77777777" w:rsidR="00342F12" w:rsidRPr="00314663" w:rsidRDefault="00342F12" w:rsidP="00342F12">
            <w:pPr>
              <w:numPr>
                <w:ilvl w:val="0"/>
                <w:numId w:val="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334682E" w14:textId="77777777" w:rsidR="00342F12" w:rsidRPr="005F59C7" w:rsidRDefault="00342F12" w:rsidP="00342F12">
            <w:pPr>
              <w:numPr>
                <w:ilvl w:val="0"/>
                <w:numId w:val="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5C8D71DE" w14:textId="77777777" w:rsidR="00342F12" w:rsidRPr="005F59C7" w:rsidRDefault="00342F12" w:rsidP="005C262F">
            <w:pPr>
              <w:rPr>
                <w:rFonts w:ascii="Times New Roman" w:hAnsi="Times New Roman"/>
                <w:b/>
                <w:sz w:val="24"/>
                <w:szCs w:val="24"/>
              </w:rPr>
            </w:pPr>
          </w:p>
        </w:tc>
      </w:tr>
      <w:tr w:rsidR="00342F12" w:rsidRPr="00985111" w14:paraId="2DC6EF5D" w14:textId="77777777" w:rsidTr="005C262F">
        <w:tc>
          <w:tcPr>
            <w:tcW w:w="7501" w:type="dxa"/>
          </w:tcPr>
          <w:p w14:paraId="3D9220C2" w14:textId="77777777" w:rsidR="00342F12" w:rsidRPr="00314663" w:rsidRDefault="00342F12" w:rsidP="00342F12">
            <w:pPr>
              <w:numPr>
                <w:ilvl w:val="0"/>
                <w:numId w:val="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9FF8C64" w14:textId="77777777" w:rsidR="00342F12" w:rsidRPr="00314663" w:rsidRDefault="00342F12" w:rsidP="005C262F">
            <w:pPr>
              <w:suppressAutoHyphens/>
              <w:rPr>
                <w:rFonts w:ascii="Times New Roman" w:hAnsi="Times New Roman"/>
                <w:b/>
                <w:sz w:val="24"/>
                <w:szCs w:val="24"/>
              </w:rPr>
            </w:pPr>
          </w:p>
        </w:tc>
        <w:tc>
          <w:tcPr>
            <w:tcW w:w="1854" w:type="dxa"/>
          </w:tcPr>
          <w:p w14:paraId="4BB9B0F8" w14:textId="77777777" w:rsidR="00342F12" w:rsidRPr="005F59C7" w:rsidRDefault="00342F12" w:rsidP="005C262F">
            <w:pPr>
              <w:rPr>
                <w:rFonts w:ascii="Times New Roman" w:hAnsi="Times New Roman"/>
                <w:b/>
                <w:sz w:val="24"/>
                <w:szCs w:val="24"/>
              </w:rPr>
            </w:pPr>
          </w:p>
        </w:tc>
      </w:tr>
    </w:tbl>
    <w:p w14:paraId="7141945E" w14:textId="77777777" w:rsidR="00342F12" w:rsidRPr="003F50E0" w:rsidRDefault="00342F12" w:rsidP="00342F12">
      <w:pPr>
        <w:suppressAutoHyphens/>
        <w:contextualSpacing/>
        <w:jc w:val="center"/>
        <w:rPr>
          <w:rFonts w:ascii="Times New Roman" w:hAnsi="Times New Roman"/>
          <w:b/>
          <w:sz w:val="24"/>
          <w:szCs w:val="24"/>
        </w:rPr>
      </w:pPr>
      <w:r w:rsidRPr="005F59C7">
        <w:rPr>
          <w:rFonts w:ascii="Times New Roman" w:hAnsi="Times New Roman"/>
          <w:b/>
          <w:i/>
          <w:sz w:val="24"/>
          <w:szCs w:val="24"/>
          <w:u w:val="single"/>
        </w:rPr>
        <w:br w:type="page"/>
      </w:r>
      <w:r w:rsidRPr="003F50E0">
        <w:rPr>
          <w:rFonts w:ascii="Times New Roman" w:hAnsi="Times New Roman"/>
          <w:b/>
          <w:sz w:val="24"/>
          <w:szCs w:val="24"/>
        </w:rPr>
        <w:lastRenderedPageBreak/>
        <w:t xml:space="preserve">1. ОБЩАЯ ХАРАКТЕРИСТИКА </w:t>
      </w:r>
      <w:r w:rsidRPr="003F50E0">
        <w:rPr>
          <w:rFonts w:ascii="Times New Roman" w:hAnsi="Times New Roman"/>
          <w:b/>
          <w:color w:val="000000"/>
          <w:sz w:val="24"/>
          <w:szCs w:val="24"/>
        </w:rPr>
        <w:t>РАБОЧЕЙ ПРОГРАММЫ</w:t>
      </w:r>
      <w:r w:rsidRPr="003F50E0">
        <w:rPr>
          <w:rFonts w:ascii="Times New Roman" w:hAnsi="Times New Roman"/>
          <w:b/>
          <w:sz w:val="24"/>
          <w:szCs w:val="24"/>
        </w:rPr>
        <w:t xml:space="preserve"> </w:t>
      </w:r>
      <w:r w:rsidRPr="003F50E0">
        <w:rPr>
          <w:rFonts w:ascii="Times New Roman" w:hAnsi="Times New Roman"/>
          <w:b/>
          <w:sz w:val="24"/>
          <w:szCs w:val="24"/>
        </w:rPr>
        <w:br/>
        <w:t>УЧЕБНОЙ ДИСЦИПЛИНЫ</w:t>
      </w:r>
    </w:p>
    <w:p w14:paraId="311F8765" w14:textId="7BE5BC14" w:rsidR="00242DD2" w:rsidRPr="003F50E0" w:rsidRDefault="00242DD2" w:rsidP="00342F12">
      <w:pPr>
        <w:jc w:val="center"/>
        <w:rPr>
          <w:rFonts w:ascii="Times New Roman" w:hAnsi="Times New Roman"/>
          <w:b/>
          <w:sz w:val="24"/>
          <w:szCs w:val="24"/>
        </w:rPr>
      </w:pPr>
      <w:r w:rsidRPr="003F50E0">
        <w:rPr>
          <w:rFonts w:ascii="Times New Roman" w:hAnsi="Times New Roman"/>
          <w:b/>
          <w:sz w:val="24"/>
          <w:szCs w:val="24"/>
        </w:rPr>
        <w:t>«СГ.01 История России»</w:t>
      </w:r>
    </w:p>
    <w:p w14:paraId="2199FBFE" w14:textId="77777777" w:rsidR="00242DD2" w:rsidRPr="003F50E0" w:rsidRDefault="00242DD2" w:rsidP="00242DD2">
      <w:pPr>
        <w:suppressAutoHyphens/>
        <w:spacing w:after="0" w:line="240" w:lineRule="auto"/>
        <w:jc w:val="center"/>
        <w:rPr>
          <w:rFonts w:ascii="Times New Roman" w:hAnsi="Times New Roman"/>
          <w:b/>
          <w:sz w:val="24"/>
          <w:szCs w:val="24"/>
        </w:rPr>
      </w:pPr>
    </w:p>
    <w:p w14:paraId="2B6511FF"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b/>
          <w:sz w:val="24"/>
          <w:szCs w:val="24"/>
        </w:rPr>
        <w:t xml:space="preserve">1.1. Место дисциплины в структуре основной образовательной программы: </w:t>
      </w:r>
    </w:p>
    <w:p w14:paraId="5F702B7E" w14:textId="6289E9D3"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F50E0">
        <w:rPr>
          <w:rFonts w:ascii="Times New Roman" w:hAnsi="Times New Roman"/>
          <w:sz w:val="24"/>
          <w:szCs w:val="24"/>
        </w:rPr>
        <w:t xml:space="preserve">Учебная дисциплина СГ.01 История России является обязательной частью социально-гуманитарного цикла </w:t>
      </w:r>
      <w:r w:rsidR="00D938FA" w:rsidRPr="003F50E0">
        <w:rPr>
          <w:rFonts w:ascii="Times New Roman" w:hAnsi="Times New Roman"/>
          <w:sz w:val="24"/>
          <w:szCs w:val="24"/>
        </w:rPr>
        <w:t>ПОП-П</w:t>
      </w:r>
      <w:r w:rsidRPr="003F50E0">
        <w:rPr>
          <w:rFonts w:ascii="Times New Roman" w:hAnsi="Times New Roman"/>
          <w:sz w:val="24"/>
          <w:szCs w:val="24"/>
        </w:rPr>
        <w:t xml:space="preserve"> в соответствии с ФГОС СПО по специальности </w:t>
      </w:r>
      <w:r w:rsidRPr="003F50E0">
        <w:rPr>
          <w:rFonts w:ascii="Times New Roman" w:hAnsi="Times New Roman"/>
          <w:bCs/>
          <w:sz w:val="24"/>
          <w:szCs w:val="24"/>
        </w:rPr>
        <w:t>31.02.01 Лечебное дело.</w:t>
      </w:r>
      <w:r w:rsidRPr="003F50E0">
        <w:rPr>
          <w:rFonts w:ascii="Times New Roman" w:hAnsi="Times New Roman"/>
          <w:b/>
          <w:sz w:val="24"/>
          <w:szCs w:val="24"/>
        </w:rPr>
        <w:t xml:space="preserve"> </w:t>
      </w:r>
    </w:p>
    <w:p w14:paraId="6D416207" w14:textId="77777777"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Особое значение дисциплина имеет при формировании и развитии ОК 01, ОК 02, ОК 04, ОК 05, ОК 06.</w:t>
      </w:r>
    </w:p>
    <w:p w14:paraId="005A9DE8"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2F688E65" w14:textId="77777777" w:rsidR="00242DD2" w:rsidRPr="003F50E0" w:rsidRDefault="00242DD2" w:rsidP="00242DD2">
      <w:pPr>
        <w:spacing w:after="0"/>
        <w:ind w:firstLine="709"/>
        <w:rPr>
          <w:rFonts w:ascii="Times New Roman" w:hAnsi="Times New Roman"/>
          <w:b/>
          <w:sz w:val="24"/>
          <w:szCs w:val="24"/>
        </w:rPr>
      </w:pPr>
      <w:r w:rsidRPr="003F50E0">
        <w:rPr>
          <w:rFonts w:ascii="Times New Roman" w:hAnsi="Times New Roman"/>
          <w:b/>
          <w:sz w:val="24"/>
          <w:szCs w:val="24"/>
        </w:rPr>
        <w:t>1.2. Цель и планируемые результаты освоения дисциплины:</w:t>
      </w:r>
    </w:p>
    <w:p w14:paraId="592B8C9D" w14:textId="77777777" w:rsidR="00242DD2" w:rsidRPr="003F50E0" w:rsidRDefault="00242DD2" w:rsidP="00242DD2">
      <w:pPr>
        <w:suppressAutoHyphens/>
        <w:spacing w:after="0" w:line="240" w:lineRule="auto"/>
        <w:ind w:firstLine="709"/>
        <w:jc w:val="both"/>
        <w:rPr>
          <w:rFonts w:ascii="Times New Roman" w:hAnsi="Times New Roman"/>
          <w:sz w:val="24"/>
          <w:szCs w:val="24"/>
        </w:rPr>
      </w:pPr>
      <w:r w:rsidRPr="003F50E0">
        <w:rPr>
          <w:rFonts w:ascii="Times New Roman" w:hAnsi="Times New Roman"/>
          <w:sz w:val="24"/>
          <w:szCs w:val="24"/>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4082"/>
        <w:gridCol w:w="3969"/>
      </w:tblGrid>
      <w:tr w:rsidR="00021C94" w:rsidRPr="003F50E0" w14:paraId="086111E1" w14:textId="77777777" w:rsidTr="00021C94">
        <w:trPr>
          <w:trHeight w:val="649"/>
        </w:trPr>
        <w:tc>
          <w:tcPr>
            <w:tcW w:w="1583" w:type="dxa"/>
            <w:hideMark/>
          </w:tcPr>
          <w:p w14:paraId="76BE35AE" w14:textId="77777777" w:rsidR="00021C94" w:rsidRPr="003F50E0" w:rsidRDefault="00021C94" w:rsidP="00C725E1">
            <w:pPr>
              <w:suppressAutoHyphens/>
              <w:spacing w:after="0" w:line="240" w:lineRule="auto"/>
              <w:jc w:val="center"/>
              <w:rPr>
                <w:rFonts w:ascii="Times New Roman" w:hAnsi="Times New Roman"/>
                <w:b/>
                <w:bCs/>
                <w:sz w:val="24"/>
                <w:szCs w:val="24"/>
                <w:vertAlign w:val="superscript"/>
              </w:rPr>
            </w:pPr>
            <w:r w:rsidRPr="003F50E0">
              <w:rPr>
                <w:rFonts w:ascii="Times New Roman" w:hAnsi="Times New Roman"/>
                <w:b/>
                <w:bCs/>
                <w:sz w:val="24"/>
                <w:szCs w:val="24"/>
              </w:rPr>
              <w:t xml:space="preserve">Код </w:t>
            </w:r>
          </w:p>
          <w:p w14:paraId="7A1E3B75" w14:textId="77777777" w:rsidR="00021C94" w:rsidRPr="003F50E0" w:rsidRDefault="00021C94"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ПК, ОК</w:t>
            </w:r>
          </w:p>
        </w:tc>
        <w:tc>
          <w:tcPr>
            <w:tcW w:w="4082" w:type="dxa"/>
            <w:hideMark/>
          </w:tcPr>
          <w:p w14:paraId="74DC0364" w14:textId="5D220F3A" w:rsidR="00021C94" w:rsidRPr="003F50E0" w:rsidRDefault="00021C94"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Умения</w:t>
            </w:r>
          </w:p>
        </w:tc>
        <w:tc>
          <w:tcPr>
            <w:tcW w:w="3969" w:type="dxa"/>
            <w:hideMark/>
          </w:tcPr>
          <w:p w14:paraId="377B1854" w14:textId="65A0C995" w:rsidR="00021C94" w:rsidRPr="003F50E0" w:rsidRDefault="00021C94"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Знания</w:t>
            </w:r>
          </w:p>
        </w:tc>
      </w:tr>
      <w:tr w:rsidR="00021C94" w:rsidRPr="003F50E0" w14:paraId="1C04E9C1" w14:textId="77777777" w:rsidTr="00021C94">
        <w:trPr>
          <w:trHeight w:val="212"/>
        </w:trPr>
        <w:tc>
          <w:tcPr>
            <w:tcW w:w="1583" w:type="dxa"/>
          </w:tcPr>
          <w:p w14:paraId="0EF7A388" w14:textId="77777777" w:rsidR="00021C94" w:rsidRPr="003F50E0" w:rsidRDefault="00021C94"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4D495420" w14:textId="77777777" w:rsidR="00021C94" w:rsidRPr="003F50E0" w:rsidRDefault="00021C94"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F50E0">
              <w:rPr>
                <w:rFonts w:ascii="Times New Roman" w:hAnsi="Times New Roman"/>
                <w:sz w:val="24"/>
                <w:szCs w:val="24"/>
              </w:rPr>
              <w:t xml:space="preserve">ОК 02 </w:t>
            </w:r>
          </w:p>
          <w:p w14:paraId="112D208D" w14:textId="77777777" w:rsidR="00021C94" w:rsidRPr="003F50E0" w:rsidRDefault="00021C94"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0B467B4C" w14:textId="77777777" w:rsidR="00021C94" w:rsidRPr="003F50E0" w:rsidRDefault="00021C94"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29F4BD52" w14:textId="77777777" w:rsidR="00021C94" w:rsidRPr="003F50E0" w:rsidRDefault="00021C94"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2D0FBACC" w14:textId="77777777" w:rsidR="00021C94" w:rsidRPr="003F50E0" w:rsidRDefault="00021C94"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4F7DECF0" w14:textId="77777777" w:rsidR="00021C94" w:rsidRPr="003F50E0" w:rsidRDefault="00021C94"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082" w:type="dxa"/>
          </w:tcPr>
          <w:p w14:paraId="2CF7A24F" w14:textId="19C2CBA8" w:rsidR="00021C94" w:rsidRPr="003F50E0" w:rsidRDefault="00021C94"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 xml:space="preserve">Уметь: </w:t>
            </w:r>
          </w:p>
          <w:p w14:paraId="331A727D" w14:textId="77777777" w:rsidR="00021C94" w:rsidRPr="003F50E0" w:rsidRDefault="00021C94" w:rsidP="00C725E1">
            <w:pPr>
              <w:suppressAutoHyphens/>
              <w:spacing w:after="0" w:line="240" w:lineRule="auto"/>
              <w:ind w:firstLine="258"/>
              <w:jc w:val="both"/>
              <w:rPr>
                <w:rFonts w:ascii="Times New Roman" w:hAnsi="Times New Roman"/>
                <w:sz w:val="24"/>
                <w:szCs w:val="24"/>
              </w:rPr>
            </w:pPr>
            <w:r w:rsidRPr="003F50E0">
              <w:rPr>
                <w:rFonts w:ascii="Times New Roman" w:hAnsi="Times New Roman"/>
                <w:sz w:val="24"/>
                <w:szCs w:val="24"/>
              </w:rPr>
              <w:t>ориентироваться в современной экономической, политической и культурной ситуации в России;</w:t>
            </w:r>
          </w:p>
          <w:p w14:paraId="18A6EB52" w14:textId="77777777" w:rsidR="00021C94" w:rsidRPr="003F50E0" w:rsidRDefault="00021C94" w:rsidP="00C725E1">
            <w:pPr>
              <w:suppressAutoHyphens/>
              <w:spacing w:after="0" w:line="240" w:lineRule="auto"/>
              <w:ind w:firstLine="258"/>
              <w:jc w:val="both"/>
              <w:rPr>
                <w:rFonts w:ascii="Times New Roman" w:hAnsi="Times New Roman"/>
                <w:sz w:val="24"/>
                <w:szCs w:val="24"/>
              </w:rPr>
            </w:pPr>
            <w:r w:rsidRPr="003F50E0">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w:t>
            </w:r>
          </w:p>
          <w:p w14:paraId="569E6E52" w14:textId="77777777" w:rsidR="00021C94" w:rsidRPr="003F50E0" w:rsidRDefault="00021C94" w:rsidP="00C725E1">
            <w:pPr>
              <w:suppressAutoHyphens/>
              <w:spacing w:after="0" w:line="240" w:lineRule="auto"/>
              <w:ind w:firstLine="258"/>
              <w:jc w:val="both"/>
              <w:rPr>
                <w:rFonts w:ascii="Times New Roman" w:hAnsi="Times New Roman"/>
                <w:sz w:val="24"/>
                <w:szCs w:val="24"/>
              </w:rPr>
            </w:pPr>
            <w:r w:rsidRPr="003F50E0">
              <w:rPr>
                <w:rFonts w:ascii="Times New Roman" w:hAnsi="Times New Roman"/>
                <w:sz w:val="24"/>
                <w:szCs w:val="24"/>
              </w:rPr>
              <w:t>пользоваться историческими источниками, научной и учебной литературой, средствами ИКТ;</w:t>
            </w:r>
          </w:p>
          <w:p w14:paraId="16FB2F36" w14:textId="77777777" w:rsidR="00021C94" w:rsidRPr="003F50E0" w:rsidRDefault="00021C94" w:rsidP="00C725E1">
            <w:pPr>
              <w:suppressAutoHyphens/>
              <w:spacing w:after="0" w:line="240" w:lineRule="auto"/>
              <w:ind w:firstLine="258"/>
              <w:jc w:val="both"/>
              <w:rPr>
                <w:rFonts w:ascii="Times New Roman" w:hAnsi="Times New Roman"/>
                <w:sz w:val="24"/>
                <w:szCs w:val="24"/>
              </w:rPr>
            </w:pPr>
            <w:r w:rsidRPr="003F50E0">
              <w:rPr>
                <w:rFonts w:ascii="Times New Roman" w:hAnsi="Times New Roman"/>
                <w:sz w:val="24"/>
                <w:szCs w:val="24"/>
              </w:rPr>
              <w:t>раскрывать смысл и значение важнейших исторических событий;</w:t>
            </w:r>
          </w:p>
          <w:p w14:paraId="3D4EE1EA" w14:textId="77777777" w:rsidR="00021C94" w:rsidRPr="003F50E0" w:rsidRDefault="00021C94" w:rsidP="00C725E1">
            <w:pPr>
              <w:suppressAutoHyphens/>
              <w:spacing w:after="0" w:line="240" w:lineRule="auto"/>
              <w:ind w:firstLine="258"/>
              <w:jc w:val="both"/>
              <w:rPr>
                <w:rFonts w:ascii="Times New Roman" w:hAnsi="Times New Roman"/>
                <w:sz w:val="24"/>
                <w:szCs w:val="24"/>
              </w:rPr>
            </w:pPr>
            <w:r w:rsidRPr="003F50E0">
              <w:rPr>
                <w:rFonts w:ascii="Times New Roman" w:hAnsi="Times New Roman"/>
                <w:sz w:val="24"/>
                <w:szCs w:val="24"/>
              </w:rPr>
              <w:t xml:space="preserve">обобщать и анализировать особенности исторического и культурного развития России на рубеже XX-XIX </w:t>
            </w:r>
            <w:proofErr w:type="spellStart"/>
            <w:r w:rsidRPr="003F50E0">
              <w:rPr>
                <w:rFonts w:ascii="Times New Roman" w:hAnsi="Times New Roman"/>
                <w:sz w:val="24"/>
                <w:szCs w:val="24"/>
              </w:rPr>
              <w:t>вв</w:t>
            </w:r>
            <w:proofErr w:type="spellEnd"/>
            <w:r w:rsidRPr="003F50E0">
              <w:rPr>
                <w:rFonts w:ascii="Times New Roman" w:hAnsi="Times New Roman"/>
                <w:sz w:val="24"/>
                <w:szCs w:val="24"/>
              </w:rPr>
              <w:t>;</w:t>
            </w:r>
          </w:p>
          <w:p w14:paraId="163DA9CC" w14:textId="77777777" w:rsidR="00021C94" w:rsidRPr="003F50E0" w:rsidRDefault="00021C94" w:rsidP="00C725E1">
            <w:pPr>
              <w:suppressAutoHyphens/>
              <w:spacing w:after="0" w:line="240" w:lineRule="auto"/>
              <w:ind w:firstLine="258"/>
              <w:jc w:val="both"/>
              <w:rPr>
                <w:rFonts w:ascii="Times New Roman" w:hAnsi="Times New Roman"/>
                <w:sz w:val="24"/>
                <w:szCs w:val="24"/>
              </w:rPr>
            </w:pPr>
            <w:r w:rsidRPr="003F50E0">
              <w:rPr>
                <w:rFonts w:ascii="Times New Roman" w:hAnsi="Times New Roman"/>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56A7BE24" w14:textId="77777777" w:rsidR="00021C94" w:rsidRPr="003F50E0" w:rsidRDefault="00021C94" w:rsidP="00C725E1">
            <w:pPr>
              <w:suppressAutoHyphens/>
              <w:spacing w:after="0" w:line="240" w:lineRule="auto"/>
              <w:ind w:firstLine="258"/>
              <w:jc w:val="both"/>
              <w:rPr>
                <w:rFonts w:ascii="Times New Roman" w:hAnsi="Times New Roman"/>
                <w:sz w:val="24"/>
                <w:szCs w:val="24"/>
              </w:rPr>
            </w:pPr>
            <w:r w:rsidRPr="003F50E0">
              <w:rPr>
                <w:rFonts w:ascii="Times New Roman" w:hAnsi="Times New Roman"/>
                <w:sz w:val="24"/>
                <w:szCs w:val="24"/>
              </w:rPr>
              <w:t>демонстрировать гражданско-патриотическую позицию</w:t>
            </w:r>
          </w:p>
          <w:p w14:paraId="7C364C68" w14:textId="77777777" w:rsidR="00021C94" w:rsidRPr="003F50E0" w:rsidRDefault="00021C94" w:rsidP="00C725E1">
            <w:pPr>
              <w:suppressAutoHyphens/>
              <w:spacing w:after="0" w:line="240" w:lineRule="auto"/>
              <w:jc w:val="center"/>
              <w:rPr>
                <w:rFonts w:ascii="Times New Roman" w:hAnsi="Times New Roman"/>
                <w:sz w:val="24"/>
                <w:szCs w:val="24"/>
              </w:rPr>
            </w:pPr>
          </w:p>
        </w:tc>
        <w:tc>
          <w:tcPr>
            <w:tcW w:w="3969" w:type="dxa"/>
          </w:tcPr>
          <w:p w14:paraId="4A1E301C" w14:textId="2BDBE59F" w:rsidR="00021C94" w:rsidRPr="003F50E0" w:rsidRDefault="00021C94" w:rsidP="00C725E1">
            <w:pPr>
              <w:pStyle w:val="TableParagraph"/>
              <w:ind w:right="98"/>
              <w:jc w:val="both"/>
              <w:rPr>
                <w:sz w:val="24"/>
                <w:szCs w:val="24"/>
                <w:lang w:eastAsia="ru-RU"/>
              </w:rPr>
            </w:pPr>
            <w:r w:rsidRPr="003F50E0">
              <w:rPr>
                <w:sz w:val="24"/>
                <w:szCs w:val="24"/>
                <w:lang w:eastAsia="ru-RU"/>
              </w:rPr>
              <w:t>Знать:</w:t>
            </w:r>
          </w:p>
          <w:p w14:paraId="0328859B" w14:textId="77777777" w:rsidR="00021C94" w:rsidRPr="003F50E0" w:rsidRDefault="00021C94" w:rsidP="00C725E1">
            <w:pPr>
              <w:pStyle w:val="TableParagraph"/>
              <w:ind w:right="98" w:firstLine="277"/>
              <w:jc w:val="both"/>
              <w:rPr>
                <w:sz w:val="24"/>
                <w:szCs w:val="24"/>
                <w:lang w:eastAsia="ru-RU"/>
              </w:rPr>
            </w:pPr>
            <w:r w:rsidRPr="003F50E0">
              <w:rPr>
                <w:sz w:val="24"/>
                <w:szCs w:val="24"/>
                <w:lang w:eastAsia="ru-RU"/>
              </w:rPr>
              <w:t xml:space="preserve">основные периоды государственно-политического развития на рубеже </w:t>
            </w:r>
            <w:r w:rsidRPr="003F50E0">
              <w:rPr>
                <w:sz w:val="24"/>
                <w:szCs w:val="24"/>
                <w:lang w:val="en-US" w:eastAsia="ru-RU"/>
              </w:rPr>
              <w:t>XX</w:t>
            </w:r>
            <w:r w:rsidRPr="003F50E0">
              <w:rPr>
                <w:sz w:val="24"/>
                <w:szCs w:val="24"/>
                <w:lang w:eastAsia="ru-RU"/>
              </w:rPr>
              <w:t>-X</w:t>
            </w:r>
            <w:r w:rsidRPr="003F50E0">
              <w:rPr>
                <w:sz w:val="24"/>
                <w:szCs w:val="24"/>
                <w:lang w:val="en-US" w:eastAsia="ru-RU"/>
              </w:rPr>
              <w:t>IX</w:t>
            </w:r>
            <w:r w:rsidRPr="003F50E0">
              <w:rPr>
                <w:sz w:val="24"/>
                <w:szCs w:val="24"/>
                <w:lang w:eastAsia="ru-RU"/>
              </w:rPr>
              <w:t xml:space="preserve"> вв., особенности формирования партийно-политической системы России;</w:t>
            </w:r>
          </w:p>
          <w:p w14:paraId="449A4035" w14:textId="77777777" w:rsidR="00021C94" w:rsidRPr="003F50E0" w:rsidRDefault="00021C94" w:rsidP="00C725E1">
            <w:pPr>
              <w:pStyle w:val="TableParagraph"/>
              <w:ind w:right="98" w:firstLine="277"/>
              <w:jc w:val="both"/>
              <w:rPr>
                <w:sz w:val="24"/>
                <w:szCs w:val="24"/>
                <w:lang w:eastAsia="ru-RU"/>
              </w:rPr>
            </w:pPr>
            <w:r w:rsidRPr="003F50E0">
              <w:rPr>
                <w:sz w:val="24"/>
                <w:szCs w:val="24"/>
                <w:lang w:eastAsia="ru-RU"/>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14:paraId="6C9E143C" w14:textId="77777777" w:rsidR="00021C94" w:rsidRPr="003F50E0" w:rsidRDefault="00021C94" w:rsidP="00C725E1">
            <w:pPr>
              <w:pStyle w:val="TableParagraph"/>
              <w:ind w:right="97" w:firstLine="277"/>
              <w:jc w:val="both"/>
              <w:rPr>
                <w:sz w:val="24"/>
                <w:szCs w:val="24"/>
                <w:lang w:eastAsia="ru-RU"/>
              </w:rPr>
            </w:pPr>
            <w:r w:rsidRPr="003F50E0">
              <w:rPr>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077B309F" w14:textId="77777777" w:rsidR="00021C94" w:rsidRPr="003F50E0" w:rsidRDefault="00021C94" w:rsidP="00C725E1">
            <w:pPr>
              <w:suppressAutoHyphens/>
              <w:spacing w:after="0" w:line="240" w:lineRule="auto"/>
              <w:ind w:firstLine="277"/>
              <w:jc w:val="both"/>
              <w:rPr>
                <w:rFonts w:ascii="Times New Roman" w:hAnsi="Times New Roman"/>
                <w:sz w:val="24"/>
                <w:szCs w:val="24"/>
              </w:rPr>
            </w:pPr>
            <w:r w:rsidRPr="003F50E0">
              <w:rPr>
                <w:rFonts w:ascii="Times New Roman" w:hAnsi="Times New Roman"/>
                <w:sz w:val="24"/>
                <w:szCs w:val="24"/>
              </w:rPr>
              <w:t>ретроспективный анализ развития отрасли</w:t>
            </w:r>
          </w:p>
        </w:tc>
      </w:tr>
    </w:tbl>
    <w:p w14:paraId="49DF2EAD" w14:textId="77777777" w:rsidR="006136D9" w:rsidRPr="003F50E0" w:rsidRDefault="006136D9" w:rsidP="00242DD2">
      <w:pPr>
        <w:rPr>
          <w:rFonts w:ascii="Times New Roman" w:hAnsi="Times New Roman"/>
          <w:b/>
          <w:sz w:val="24"/>
          <w:szCs w:val="24"/>
        </w:rPr>
      </w:pPr>
    </w:p>
    <w:p w14:paraId="1E434074" w14:textId="0434A0F4" w:rsidR="00242DD2" w:rsidRDefault="00242DD2" w:rsidP="00242DD2">
      <w:pPr>
        <w:rPr>
          <w:rFonts w:ascii="Times New Roman" w:hAnsi="Times New Roman"/>
          <w:b/>
          <w:sz w:val="24"/>
          <w:szCs w:val="24"/>
        </w:rPr>
      </w:pPr>
    </w:p>
    <w:p w14:paraId="720F68AF" w14:textId="542FFCAE" w:rsidR="00D76769" w:rsidRDefault="00D76769" w:rsidP="00242DD2">
      <w:pPr>
        <w:rPr>
          <w:rFonts w:ascii="Times New Roman" w:hAnsi="Times New Roman"/>
          <w:b/>
          <w:sz w:val="24"/>
          <w:szCs w:val="24"/>
        </w:rPr>
      </w:pPr>
    </w:p>
    <w:p w14:paraId="4FFD89D5" w14:textId="4C9D9C6D" w:rsidR="00D76769" w:rsidRDefault="00D76769" w:rsidP="00242DD2">
      <w:pPr>
        <w:rPr>
          <w:rFonts w:ascii="Times New Roman" w:hAnsi="Times New Roman"/>
          <w:b/>
          <w:sz w:val="24"/>
          <w:szCs w:val="24"/>
        </w:rPr>
      </w:pPr>
    </w:p>
    <w:p w14:paraId="5586D897" w14:textId="312FEE46" w:rsidR="00D76769" w:rsidRDefault="00D76769" w:rsidP="00242DD2">
      <w:pPr>
        <w:rPr>
          <w:rFonts w:ascii="Times New Roman" w:hAnsi="Times New Roman"/>
          <w:b/>
          <w:sz w:val="24"/>
          <w:szCs w:val="24"/>
        </w:rPr>
      </w:pPr>
    </w:p>
    <w:p w14:paraId="16D4CFF8" w14:textId="77777777" w:rsidR="00D76769" w:rsidRPr="003F50E0" w:rsidRDefault="00D76769" w:rsidP="00242DD2">
      <w:pPr>
        <w:rPr>
          <w:rFonts w:ascii="Times New Roman" w:hAnsi="Times New Roman"/>
          <w:b/>
          <w:sz w:val="24"/>
          <w:szCs w:val="24"/>
        </w:rPr>
      </w:pPr>
    </w:p>
    <w:p w14:paraId="150C534C" w14:textId="77777777" w:rsidR="00242DD2" w:rsidRPr="003F50E0" w:rsidRDefault="00242DD2" w:rsidP="00242DD2">
      <w:pPr>
        <w:suppressAutoHyphens/>
        <w:spacing w:after="240" w:line="240" w:lineRule="auto"/>
        <w:jc w:val="center"/>
        <w:rPr>
          <w:rFonts w:ascii="Times New Roman" w:hAnsi="Times New Roman"/>
          <w:b/>
          <w:sz w:val="24"/>
          <w:szCs w:val="24"/>
        </w:rPr>
      </w:pPr>
      <w:r w:rsidRPr="003F50E0">
        <w:rPr>
          <w:rFonts w:ascii="Times New Roman" w:hAnsi="Times New Roman"/>
          <w:b/>
          <w:sz w:val="24"/>
          <w:szCs w:val="24"/>
        </w:rPr>
        <w:lastRenderedPageBreak/>
        <w:t>2. СТРУКТУРА И СОДЕРЖАНИЕ УЧЕБНОЙ ДИСЦИПЛИНЫ</w:t>
      </w:r>
    </w:p>
    <w:p w14:paraId="14E44415" w14:textId="77777777" w:rsidR="00242DD2" w:rsidRPr="003F50E0" w:rsidRDefault="00242DD2" w:rsidP="00242DD2">
      <w:pPr>
        <w:suppressAutoHyphens/>
        <w:spacing w:after="240" w:line="240" w:lineRule="auto"/>
        <w:ind w:firstLine="709"/>
        <w:rPr>
          <w:rFonts w:ascii="Times New Roman" w:hAnsi="Times New Roman"/>
          <w:b/>
          <w:sz w:val="24"/>
          <w:szCs w:val="24"/>
        </w:rPr>
      </w:pPr>
      <w:r w:rsidRPr="003F50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242DD2" w:rsidRPr="003F50E0" w14:paraId="4B1EB240" w14:textId="77777777" w:rsidTr="00C725E1">
        <w:trPr>
          <w:trHeight w:val="490"/>
        </w:trPr>
        <w:tc>
          <w:tcPr>
            <w:tcW w:w="3685" w:type="pct"/>
            <w:vAlign w:val="center"/>
          </w:tcPr>
          <w:p w14:paraId="14149952"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Вид учебной работы</w:t>
            </w:r>
          </w:p>
        </w:tc>
        <w:tc>
          <w:tcPr>
            <w:tcW w:w="1315" w:type="pct"/>
            <w:vAlign w:val="center"/>
          </w:tcPr>
          <w:p w14:paraId="754AA166"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Объем в часах</w:t>
            </w:r>
          </w:p>
        </w:tc>
      </w:tr>
      <w:tr w:rsidR="00242DD2" w:rsidRPr="003F50E0" w14:paraId="687904E6" w14:textId="77777777" w:rsidTr="00C725E1">
        <w:trPr>
          <w:trHeight w:val="490"/>
        </w:trPr>
        <w:tc>
          <w:tcPr>
            <w:tcW w:w="3685" w:type="pct"/>
            <w:vAlign w:val="center"/>
          </w:tcPr>
          <w:p w14:paraId="73A9262D"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Объем образовательной программы учебной дисциплины</w:t>
            </w:r>
          </w:p>
        </w:tc>
        <w:tc>
          <w:tcPr>
            <w:tcW w:w="1315" w:type="pct"/>
            <w:vAlign w:val="center"/>
          </w:tcPr>
          <w:p w14:paraId="3B2A7FE3" w14:textId="77777777" w:rsidR="00242DD2" w:rsidRPr="003F50E0" w:rsidRDefault="00242DD2" w:rsidP="00C725E1">
            <w:pPr>
              <w:suppressAutoHyphens/>
              <w:spacing w:after="0"/>
              <w:jc w:val="center"/>
              <w:rPr>
                <w:rFonts w:ascii="Times New Roman" w:hAnsi="Times New Roman"/>
                <w:b/>
                <w:bCs/>
                <w:sz w:val="24"/>
                <w:szCs w:val="24"/>
              </w:rPr>
            </w:pPr>
            <w:r w:rsidRPr="003F50E0">
              <w:rPr>
                <w:rFonts w:ascii="Times New Roman" w:hAnsi="Times New Roman"/>
                <w:b/>
                <w:bCs/>
                <w:sz w:val="24"/>
                <w:szCs w:val="24"/>
              </w:rPr>
              <w:t>32</w:t>
            </w:r>
          </w:p>
        </w:tc>
      </w:tr>
      <w:tr w:rsidR="006136D9" w:rsidRPr="003F50E0" w14:paraId="4FF3DE12" w14:textId="77777777" w:rsidTr="00C725E1">
        <w:trPr>
          <w:trHeight w:val="490"/>
        </w:trPr>
        <w:tc>
          <w:tcPr>
            <w:tcW w:w="3685" w:type="pct"/>
            <w:vAlign w:val="center"/>
          </w:tcPr>
          <w:p w14:paraId="48E56F18" w14:textId="75F5B01E" w:rsidR="006136D9" w:rsidRPr="003F50E0" w:rsidRDefault="006136D9" w:rsidP="00C725E1">
            <w:pPr>
              <w:suppressAutoHyphens/>
              <w:spacing w:after="0"/>
              <w:rPr>
                <w:rFonts w:ascii="Times New Roman" w:hAnsi="Times New Roman"/>
                <w:b/>
                <w:sz w:val="24"/>
                <w:szCs w:val="24"/>
              </w:rPr>
            </w:pPr>
            <w:r w:rsidRPr="003F50E0">
              <w:rPr>
                <w:rFonts w:ascii="Times New Roman" w:hAnsi="Times New Roman"/>
                <w:b/>
                <w:bCs/>
                <w:sz w:val="24"/>
                <w:szCs w:val="24"/>
              </w:rPr>
              <w:t>в т.ч. в форме практической подготовки</w:t>
            </w:r>
          </w:p>
        </w:tc>
        <w:tc>
          <w:tcPr>
            <w:tcW w:w="1315" w:type="pct"/>
            <w:vAlign w:val="center"/>
          </w:tcPr>
          <w:p w14:paraId="24E3BDC4" w14:textId="1CEBA308" w:rsidR="006136D9" w:rsidRPr="003F50E0" w:rsidRDefault="008E613F" w:rsidP="00C725E1">
            <w:pPr>
              <w:suppressAutoHyphens/>
              <w:spacing w:after="0"/>
              <w:jc w:val="center"/>
              <w:rPr>
                <w:rFonts w:ascii="Times New Roman" w:hAnsi="Times New Roman"/>
                <w:b/>
                <w:bCs/>
                <w:sz w:val="24"/>
                <w:szCs w:val="24"/>
              </w:rPr>
            </w:pPr>
            <w:r>
              <w:rPr>
                <w:rFonts w:ascii="Times New Roman" w:hAnsi="Times New Roman"/>
                <w:b/>
                <w:bCs/>
                <w:sz w:val="24"/>
                <w:szCs w:val="24"/>
              </w:rPr>
              <w:t>14</w:t>
            </w:r>
          </w:p>
        </w:tc>
      </w:tr>
      <w:tr w:rsidR="00242DD2" w:rsidRPr="003F50E0" w14:paraId="5F3303DE" w14:textId="77777777" w:rsidTr="00C725E1">
        <w:trPr>
          <w:trHeight w:val="336"/>
        </w:trPr>
        <w:tc>
          <w:tcPr>
            <w:tcW w:w="5000" w:type="pct"/>
            <w:gridSpan w:val="2"/>
            <w:vAlign w:val="center"/>
          </w:tcPr>
          <w:p w14:paraId="05BDD8CE"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в т. ч.:</w:t>
            </w:r>
          </w:p>
        </w:tc>
      </w:tr>
      <w:tr w:rsidR="00242DD2" w:rsidRPr="003F50E0" w14:paraId="3687FDBA" w14:textId="77777777" w:rsidTr="00C725E1">
        <w:trPr>
          <w:trHeight w:val="490"/>
        </w:trPr>
        <w:tc>
          <w:tcPr>
            <w:tcW w:w="3685" w:type="pct"/>
            <w:vAlign w:val="center"/>
          </w:tcPr>
          <w:p w14:paraId="43283BDB"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теоретическое обучение</w:t>
            </w:r>
          </w:p>
        </w:tc>
        <w:tc>
          <w:tcPr>
            <w:tcW w:w="1315" w:type="pct"/>
            <w:vAlign w:val="center"/>
          </w:tcPr>
          <w:p w14:paraId="798D2316" w14:textId="77777777" w:rsidR="00242DD2" w:rsidRPr="003F50E0" w:rsidRDefault="00242DD2" w:rsidP="00C725E1">
            <w:pPr>
              <w:suppressAutoHyphens/>
              <w:spacing w:after="0"/>
              <w:jc w:val="center"/>
              <w:rPr>
                <w:rFonts w:ascii="Times New Roman" w:hAnsi="Times New Roman"/>
                <w:sz w:val="24"/>
                <w:szCs w:val="24"/>
              </w:rPr>
            </w:pPr>
            <w:r w:rsidRPr="003F50E0">
              <w:rPr>
                <w:rFonts w:ascii="Times New Roman" w:hAnsi="Times New Roman"/>
                <w:sz w:val="24"/>
                <w:szCs w:val="24"/>
              </w:rPr>
              <w:t>32</w:t>
            </w:r>
          </w:p>
        </w:tc>
      </w:tr>
      <w:tr w:rsidR="006136D9" w:rsidRPr="003F50E0" w14:paraId="0C2EA467" w14:textId="77777777" w:rsidTr="00C725E1">
        <w:trPr>
          <w:trHeight w:val="490"/>
        </w:trPr>
        <w:tc>
          <w:tcPr>
            <w:tcW w:w="3685" w:type="pct"/>
            <w:vAlign w:val="center"/>
          </w:tcPr>
          <w:p w14:paraId="3D34A0F2" w14:textId="685DB8D6" w:rsidR="006136D9" w:rsidRPr="003F50E0" w:rsidRDefault="006136D9" w:rsidP="00C725E1">
            <w:pPr>
              <w:suppressAutoHyphens/>
              <w:spacing w:after="0"/>
              <w:rPr>
                <w:rFonts w:ascii="Times New Roman" w:hAnsi="Times New Roman"/>
                <w:sz w:val="24"/>
                <w:szCs w:val="24"/>
              </w:rPr>
            </w:pPr>
            <w:r w:rsidRPr="003F50E0">
              <w:rPr>
                <w:rFonts w:ascii="Times New Roman" w:hAnsi="Times New Roman"/>
                <w:sz w:val="24"/>
                <w:szCs w:val="24"/>
              </w:rPr>
              <w:t>практические занятия</w:t>
            </w:r>
          </w:p>
        </w:tc>
        <w:tc>
          <w:tcPr>
            <w:tcW w:w="1315" w:type="pct"/>
            <w:vAlign w:val="center"/>
          </w:tcPr>
          <w:p w14:paraId="270F2C99" w14:textId="77777777" w:rsidR="006136D9" w:rsidRPr="003F50E0" w:rsidRDefault="006136D9" w:rsidP="00C725E1">
            <w:pPr>
              <w:suppressAutoHyphens/>
              <w:spacing w:after="0"/>
              <w:jc w:val="center"/>
              <w:rPr>
                <w:rFonts w:ascii="Times New Roman" w:hAnsi="Times New Roman"/>
                <w:sz w:val="24"/>
                <w:szCs w:val="24"/>
              </w:rPr>
            </w:pPr>
          </w:p>
        </w:tc>
      </w:tr>
      <w:tr w:rsidR="00242DD2" w:rsidRPr="003F50E0" w14:paraId="0F54508F" w14:textId="77777777" w:rsidTr="00C725E1">
        <w:trPr>
          <w:trHeight w:val="267"/>
        </w:trPr>
        <w:tc>
          <w:tcPr>
            <w:tcW w:w="3685" w:type="pct"/>
            <w:vAlign w:val="center"/>
          </w:tcPr>
          <w:p w14:paraId="1A1D906E"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 xml:space="preserve">Самостоятельная работа </w:t>
            </w:r>
            <w:r w:rsidRPr="003F50E0">
              <w:rPr>
                <w:rFonts w:ascii="Times New Roman" w:hAnsi="Times New Roman"/>
                <w:bCs/>
                <w:sz w:val="24"/>
                <w:szCs w:val="24"/>
              </w:rPr>
              <w:t>*</w:t>
            </w:r>
          </w:p>
        </w:tc>
        <w:tc>
          <w:tcPr>
            <w:tcW w:w="1315" w:type="pct"/>
            <w:vAlign w:val="center"/>
          </w:tcPr>
          <w:p w14:paraId="7B3A86DA" w14:textId="77777777" w:rsidR="00242DD2" w:rsidRPr="003F50E0" w:rsidRDefault="00242DD2" w:rsidP="00C725E1">
            <w:pPr>
              <w:suppressAutoHyphens/>
              <w:spacing w:after="0"/>
              <w:jc w:val="center"/>
              <w:rPr>
                <w:rFonts w:ascii="Times New Roman" w:hAnsi="Times New Roman"/>
                <w:sz w:val="24"/>
                <w:szCs w:val="24"/>
              </w:rPr>
            </w:pPr>
            <w:r w:rsidRPr="003F50E0">
              <w:rPr>
                <w:rFonts w:ascii="Times New Roman" w:hAnsi="Times New Roman"/>
                <w:sz w:val="24"/>
                <w:szCs w:val="24"/>
              </w:rPr>
              <w:t>-</w:t>
            </w:r>
          </w:p>
        </w:tc>
      </w:tr>
      <w:tr w:rsidR="00242DD2" w:rsidRPr="003F50E0" w14:paraId="68D61C8E" w14:textId="77777777" w:rsidTr="00C725E1">
        <w:trPr>
          <w:trHeight w:val="331"/>
        </w:trPr>
        <w:tc>
          <w:tcPr>
            <w:tcW w:w="3685" w:type="pct"/>
            <w:vAlign w:val="center"/>
          </w:tcPr>
          <w:p w14:paraId="30A33F10"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b/>
                <w:sz w:val="24"/>
                <w:szCs w:val="24"/>
              </w:rPr>
              <w:t>Промежуточная аттестация</w:t>
            </w:r>
          </w:p>
        </w:tc>
        <w:tc>
          <w:tcPr>
            <w:tcW w:w="1315" w:type="pct"/>
            <w:vAlign w:val="center"/>
          </w:tcPr>
          <w:p w14:paraId="01B71CBC" w14:textId="77777777" w:rsidR="00242DD2" w:rsidRPr="003F50E0" w:rsidRDefault="00242DD2" w:rsidP="00C725E1">
            <w:pPr>
              <w:suppressAutoHyphens/>
              <w:spacing w:after="0"/>
              <w:jc w:val="center"/>
              <w:rPr>
                <w:rFonts w:ascii="Times New Roman" w:hAnsi="Times New Roman"/>
                <w:sz w:val="24"/>
                <w:szCs w:val="24"/>
              </w:rPr>
            </w:pPr>
            <w:r w:rsidRPr="003F50E0">
              <w:rPr>
                <w:rFonts w:ascii="Times New Roman" w:hAnsi="Times New Roman"/>
                <w:sz w:val="24"/>
                <w:szCs w:val="24"/>
              </w:rPr>
              <w:t>**</w:t>
            </w:r>
          </w:p>
        </w:tc>
      </w:tr>
    </w:tbl>
    <w:p w14:paraId="79125FA2" w14:textId="77777777" w:rsidR="00242DD2" w:rsidRPr="003F50E0" w:rsidRDefault="00242DD2" w:rsidP="00242DD2">
      <w:pPr>
        <w:rPr>
          <w:rFonts w:ascii="Times New Roman" w:hAnsi="Times New Roman"/>
          <w:b/>
          <w:sz w:val="24"/>
          <w:szCs w:val="24"/>
        </w:rPr>
        <w:sectPr w:rsidR="00242DD2" w:rsidRPr="003F50E0" w:rsidSect="00021C94">
          <w:pgSz w:w="11906" w:h="16838"/>
          <w:pgMar w:top="1134" w:right="851" w:bottom="1134" w:left="1418" w:header="709" w:footer="709" w:gutter="0"/>
          <w:cols w:space="720"/>
          <w:docGrid w:linePitch="299"/>
        </w:sectPr>
      </w:pPr>
    </w:p>
    <w:p w14:paraId="50EBB7D8" w14:textId="77777777" w:rsidR="00242DD2" w:rsidRPr="003F50E0" w:rsidRDefault="00242DD2" w:rsidP="00242DD2">
      <w:pPr>
        <w:ind w:firstLine="709"/>
        <w:rPr>
          <w:rFonts w:ascii="Times New Roman" w:hAnsi="Times New Roman"/>
          <w:b/>
          <w:bCs/>
          <w:sz w:val="24"/>
          <w:szCs w:val="24"/>
        </w:rPr>
      </w:pPr>
      <w:r w:rsidRPr="003F50E0">
        <w:rPr>
          <w:rFonts w:ascii="Times New Roman" w:hAnsi="Times New Roman"/>
          <w:b/>
          <w:sz w:val="24"/>
          <w:szCs w:val="24"/>
        </w:rPr>
        <w:lastRenderedPageBreak/>
        <w:t>2.2. 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8218"/>
        <w:gridCol w:w="1844"/>
        <w:gridCol w:w="2125"/>
      </w:tblGrid>
      <w:tr w:rsidR="00021C94" w:rsidRPr="003F50E0" w14:paraId="77079D7B" w14:textId="3C7E19AE" w:rsidTr="00021C94">
        <w:trPr>
          <w:trHeight w:val="20"/>
        </w:trPr>
        <w:tc>
          <w:tcPr>
            <w:tcW w:w="784" w:type="pct"/>
            <w:vAlign w:val="center"/>
          </w:tcPr>
          <w:p w14:paraId="7DF8CC2E" w14:textId="444A65E7" w:rsidR="00021C94" w:rsidRPr="003F50E0" w:rsidRDefault="00021C94" w:rsidP="006136D9">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Наименование разделов и тем</w:t>
            </w:r>
          </w:p>
        </w:tc>
        <w:tc>
          <w:tcPr>
            <w:tcW w:w="2843" w:type="pct"/>
            <w:vAlign w:val="center"/>
          </w:tcPr>
          <w:p w14:paraId="4CBE046F" w14:textId="4920DE36" w:rsidR="00021C94" w:rsidRPr="003F50E0" w:rsidRDefault="00021C94" w:rsidP="006136D9">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638" w:type="pct"/>
          </w:tcPr>
          <w:p w14:paraId="30BCFCC1" w14:textId="2070085A" w:rsidR="00021C94" w:rsidRPr="003F50E0" w:rsidRDefault="00021C94" w:rsidP="006136D9">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Объем, акад. ч / в том числе в форме практической подготовки, </w:t>
            </w:r>
            <w:proofErr w:type="spellStart"/>
            <w:r w:rsidRPr="003F50E0">
              <w:rPr>
                <w:rFonts w:ascii="Times New Roman" w:hAnsi="Times New Roman"/>
                <w:b/>
                <w:bCs/>
                <w:sz w:val="24"/>
                <w:szCs w:val="24"/>
              </w:rPr>
              <w:t>акад</w:t>
            </w:r>
            <w:proofErr w:type="spellEnd"/>
            <w:r w:rsidRPr="003F50E0">
              <w:rPr>
                <w:rFonts w:ascii="Times New Roman" w:hAnsi="Times New Roman"/>
                <w:b/>
                <w:bCs/>
                <w:sz w:val="24"/>
                <w:szCs w:val="24"/>
              </w:rPr>
              <w:t xml:space="preserve"> ч</w:t>
            </w:r>
          </w:p>
        </w:tc>
        <w:tc>
          <w:tcPr>
            <w:tcW w:w="735" w:type="pct"/>
          </w:tcPr>
          <w:p w14:paraId="5D393734" w14:textId="7E02313A" w:rsidR="00021C94" w:rsidRPr="003F50E0" w:rsidRDefault="00021C94" w:rsidP="006136D9">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021C94" w:rsidRPr="003F50E0" w14:paraId="271CBBD3" w14:textId="7F0B108E" w:rsidTr="00021C94">
        <w:trPr>
          <w:trHeight w:val="371"/>
        </w:trPr>
        <w:tc>
          <w:tcPr>
            <w:tcW w:w="784" w:type="pct"/>
          </w:tcPr>
          <w:p w14:paraId="7A315E7B" w14:textId="77777777" w:rsidR="00021C94" w:rsidRPr="003F50E0" w:rsidRDefault="00021C94" w:rsidP="006136D9">
            <w:pPr>
              <w:spacing w:after="0" w:line="240" w:lineRule="auto"/>
              <w:jc w:val="center"/>
              <w:rPr>
                <w:rFonts w:ascii="Times New Roman" w:hAnsi="Times New Roman"/>
                <w:b/>
                <w:bCs/>
                <w:sz w:val="24"/>
                <w:szCs w:val="24"/>
              </w:rPr>
            </w:pPr>
            <w:r w:rsidRPr="003F50E0">
              <w:rPr>
                <w:rFonts w:ascii="Times New Roman" w:hAnsi="Times New Roman"/>
                <w:b/>
                <w:bCs/>
                <w:sz w:val="24"/>
                <w:szCs w:val="24"/>
              </w:rPr>
              <w:t>1</w:t>
            </w:r>
          </w:p>
        </w:tc>
        <w:tc>
          <w:tcPr>
            <w:tcW w:w="2843" w:type="pct"/>
          </w:tcPr>
          <w:p w14:paraId="53029CFA" w14:textId="77777777" w:rsidR="00021C94" w:rsidRPr="003F50E0" w:rsidRDefault="00021C94" w:rsidP="006136D9">
            <w:pPr>
              <w:spacing w:after="0" w:line="240" w:lineRule="auto"/>
              <w:jc w:val="center"/>
              <w:rPr>
                <w:rFonts w:ascii="Times New Roman" w:hAnsi="Times New Roman"/>
                <w:b/>
                <w:bCs/>
                <w:sz w:val="24"/>
                <w:szCs w:val="24"/>
              </w:rPr>
            </w:pPr>
            <w:r w:rsidRPr="003F50E0">
              <w:rPr>
                <w:rFonts w:ascii="Times New Roman" w:hAnsi="Times New Roman"/>
                <w:b/>
                <w:bCs/>
                <w:sz w:val="24"/>
                <w:szCs w:val="24"/>
              </w:rPr>
              <w:t>2</w:t>
            </w:r>
          </w:p>
        </w:tc>
        <w:tc>
          <w:tcPr>
            <w:tcW w:w="638" w:type="pct"/>
          </w:tcPr>
          <w:p w14:paraId="264D0C3F" w14:textId="77777777" w:rsidR="00021C94" w:rsidRPr="003F50E0" w:rsidRDefault="00021C94" w:rsidP="006136D9">
            <w:pPr>
              <w:spacing w:after="0" w:line="240" w:lineRule="auto"/>
              <w:jc w:val="center"/>
              <w:rPr>
                <w:rFonts w:ascii="Times New Roman" w:hAnsi="Times New Roman"/>
                <w:b/>
                <w:bCs/>
                <w:sz w:val="24"/>
                <w:szCs w:val="24"/>
              </w:rPr>
            </w:pPr>
            <w:r w:rsidRPr="003F50E0">
              <w:rPr>
                <w:rFonts w:ascii="Times New Roman" w:hAnsi="Times New Roman"/>
                <w:b/>
                <w:bCs/>
                <w:sz w:val="24"/>
                <w:szCs w:val="24"/>
              </w:rPr>
              <w:t>3</w:t>
            </w:r>
          </w:p>
        </w:tc>
        <w:tc>
          <w:tcPr>
            <w:tcW w:w="735" w:type="pct"/>
          </w:tcPr>
          <w:p w14:paraId="74DB962A" w14:textId="77777777" w:rsidR="00021C94" w:rsidRPr="003F50E0" w:rsidRDefault="00021C94" w:rsidP="006136D9">
            <w:pPr>
              <w:spacing w:after="0" w:line="240" w:lineRule="auto"/>
              <w:jc w:val="center"/>
              <w:rPr>
                <w:rFonts w:ascii="Times New Roman" w:hAnsi="Times New Roman"/>
                <w:b/>
                <w:bCs/>
                <w:sz w:val="24"/>
                <w:szCs w:val="24"/>
              </w:rPr>
            </w:pPr>
            <w:r w:rsidRPr="003F50E0">
              <w:rPr>
                <w:rFonts w:ascii="Times New Roman" w:hAnsi="Times New Roman"/>
                <w:b/>
                <w:bCs/>
                <w:sz w:val="24"/>
                <w:szCs w:val="24"/>
              </w:rPr>
              <w:t>4</w:t>
            </w:r>
          </w:p>
        </w:tc>
      </w:tr>
      <w:tr w:rsidR="00021C94" w:rsidRPr="003F50E0" w14:paraId="6A967514" w14:textId="64BFF38C" w:rsidTr="00021C94">
        <w:tc>
          <w:tcPr>
            <w:tcW w:w="3627" w:type="pct"/>
            <w:gridSpan w:val="2"/>
          </w:tcPr>
          <w:p w14:paraId="145E5D27" w14:textId="77777777" w:rsidR="00021C94" w:rsidRPr="003F50E0" w:rsidRDefault="00021C94" w:rsidP="006136D9">
            <w:pPr>
              <w:spacing w:before="120" w:after="120" w:line="240" w:lineRule="auto"/>
              <w:jc w:val="both"/>
              <w:rPr>
                <w:rFonts w:ascii="Times New Roman" w:hAnsi="Times New Roman"/>
                <w:b/>
                <w:bCs/>
                <w:sz w:val="24"/>
                <w:szCs w:val="24"/>
              </w:rPr>
            </w:pPr>
            <w:r w:rsidRPr="003F50E0">
              <w:rPr>
                <w:rFonts w:ascii="Times New Roman" w:hAnsi="Times New Roman"/>
                <w:b/>
                <w:bCs/>
                <w:sz w:val="24"/>
                <w:szCs w:val="24"/>
              </w:rPr>
              <w:t xml:space="preserve">Раздел 1. Российская Федерация в конце </w:t>
            </w:r>
            <w:r w:rsidRPr="003F50E0">
              <w:rPr>
                <w:rFonts w:ascii="Times New Roman" w:hAnsi="Times New Roman"/>
                <w:b/>
                <w:bCs/>
                <w:sz w:val="24"/>
                <w:szCs w:val="24"/>
                <w:lang w:val="en-US"/>
              </w:rPr>
              <w:t>XX</w:t>
            </w:r>
            <w:r w:rsidRPr="003F50E0">
              <w:rPr>
                <w:rFonts w:ascii="Times New Roman" w:hAnsi="Times New Roman"/>
                <w:b/>
                <w:bCs/>
                <w:sz w:val="24"/>
                <w:szCs w:val="24"/>
              </w:rPr>
              <w:t xml:space="preserve">- начале </w:t>
            </w:r>
            <w:r w:rsidRPr="003F50E0">
              <w:rPr>
                <w:rFonts w:ascii="Times New Roman" w:hAnsi="Times New Roman"/>
                <w:b/>
                <w:bCs/>
                <w:sz w:val="24"/>
                <w:szCs w:val="24"/>
                <w:lang w:val="en-US"/>
              </w:rPr>
              <w:t>XXI</w:t>
            </w:r>
            <w:r w:rsidRPr="003F50E0">
              <w:rPr>
                <w:rFonts w:ascii="Times New Roman" w:hAnsi="Times New Roman"/>
                <w:b/>
                <w:bCs/>
                <w:sz w:val="24"/>
                <w:szCs w:val="24"/>
              </w:rPr>
              <w:t xml:space="preserve"> века</w:t>
            </w:r>
          </w:p>
        </w:tc>
        <w:tc>
          <w:tcPr>
            <w:tcW w:w="638" w:type="pct"/>
            <w:shd w:val="clear" w:color="auto" w:fill="FFFFFF"/>
            <w:vAlign w:val="center"/>
          </w:tcPr>
          <w:p w14:paraId="0328704C" w14:textId="6E565C2C" w:rsidR="00021C94" w:rsidRPr="003F50E0" w:rsidRDefault="00021C94" w:rsidP="006136D9">
            <w:pPr>
              <w:spacing w:after="0" w:line="240" w:lineRule="auto"/>
              <w:jc w:val="center"/>
              <w:rPr>
                <w:rFonts w:ascii="Times New Roman" w:hAnsi="Times New Roman"/>
                <w:b/>
                <w:bCs/>
                <w:sz w:val="24"/>
                <w:szCs w:val="24"/>
              </w:rPr>
            </w:pPr>
            <w:r w:rsidRPr="003F50E0">
              <w:rPr>
                <w:rFonts w:ascii="Times New Roman" w:hAnsi="Times New Roman"/>
                <w:b/>
                <w:bCs/>
                <w:sz w:val="24"/>
                <w:szCs w:val="24"/>
              </w:rPr>
              <w:t>16</w:t>
            </w:r>
            <w:r w:rsidR="008E613F">
              <w:rPr>
                <w:rFonts w:ascii="Times New Roman" w:hAnsi="Times New Roman"/>
                <w:b/>
                <w:bCs/>
                <w:sz w:val="24"/>
                <w:szCs w:val="24"/>
              </w:rPr>
              <w:t>/6</w:t>
            </w:r>
          </w:p>
        </w:tc>
        <w:tc>
          <w:tcPr>
            <w:tcW w:w="735" w:type="pct"/>
          </w:tcPr>
          <w:p w14:paraId="4168BFE4" w14:textId="77777777" w:rsidR="00021C94" w:rsidRPr="003F50E0" w:rsidRDefault="00021C94" w:rsidP="006136D9">
            <w:pPr>
              <w:spacing w:after="0" w:line="240" w:lineRule="auto"/>
              <w:jc w:val="center"/>
              <w:rPr>
                <w:rFonts w:ascii="Times New Roman" w:hAnsi="Times New Roman"/>
                <w:b/>
                <w:bCs/>
                <w:sz w:val="24"/>
                <w:szCs w:val="24"/>
              </w:rPr>
            </w:pPr>
          </w:p>
        </w:tc>
      </w:tr>
      <w:tr w:rsidR="00021C94" w:rsidRPr="003F50E0" w14:paraId="21988670" w14:textId="1EAF5E08" w:rsidTr="00021C94">
        <w:trPr>
          <w:trHeight w:val="163"/>
        </w:trPr>
        <w:tc>
          <w:tcPr>
            <w:tcW w:w="784" w:type="pct"/>
            <w:vMerge w:val="restart"/>
            <w:tcBorders>
              <w:top w:val="single" w:sz="2" w:space="0" w:color="auto"/>
            </w:tcBorders>
          </w:tcPr>
          <w:p w14:paraId="29167CA6" w14:textId="77777777" w:rsidR="00021C94" w:rsidRPr="003F50E0" w:rsidRDefault="00021C94" w:rsidP="006136D9">
            <w:pPr>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Тема 1.1. </w:t>
            </w:r>
          </w:p>
          <w:p w14:paraId="5EB8B3DC" w14:textId="77777777" w:rsidR="00021C94" w:rsidRPr="003F50E0" w:rsidRDefault="00021C94" w:rsidP="006136D9">
            <w:pPr>
              <w:spacing w:after="0" w:line="240" w:lineRule="auto"/>
              <w:jc w:val="both"/>
              <w:rPr>
                <w:rFonts w:ascii="Times New Roman" w:hAnsi="Times New Roman"/>
                <w:b/>
                <w:bCs/>
                <w:sz w:val="24"/>
                <w:szCs w:val="24"/>
              </w:rPr>
            </w:pPr>
          </w:p>
          <w:p w14:paraId="6ED8EAAB" w14:textId="77777777" w:rsidR="00021C94" w:rsidRPr="003F50E0" w:rsidRDefault="00021C94" w:rsidP="006136D9">
            <w:pPr>
              <w:spacing w:after="0" w:line="240" w:lineRule="auto"/>
              <w:jc w:val="both"/>
              <w:rPr>
                <w:rFonts w:ascii="Times New Roman" w:hAnsi="Times New Roman"/>
                <w:b/>
                <w:bCs/>
                <w:sz w:val="24"/>
                <w:szCs w:val="24"/>
              </w:rPr>
            </w:pPr>
            <w:r w:rsidRPr="003F50E0">
              <w:rPr>
                <w:rFonts w:ascii="Times New Roman" w:hAnsi="Times New Roman"/>
                <w:b/>
                <w:bCs/>
                <w:sz w:val="24"/>
                <w:szCs w:val="24"/>
              </w:rPr>
              <w:t>Предпосылки формирования новой российской государственности в конце XX- начале XXI века.</w:t>
            </w:r>
          </w:p>
        </w:tc>
        <w:tc>
          <w:tcPr>
            <w:tcW w:w="2843" w:type="pct"/>
            <w:tcBorders>
              <w:bottom w:val="single" w:sz="4" w:space="0" w:color="auto"/>
            </w:tcBorders>
          </w:tcPr>
          <w:p w14:paraId="12AF839B" w14:textId="6EFE187E"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8" w:type="pct"/>
            <w:vAlign w:val="center"/>
          </w:tcPr>
          <w:p w14:paraId="725890EC" w14:textId="5F725D77" w:rsidR="00021C94" w:rsidRPr="003F50E0" w:rsidRDefault="00021C94" w:rsidP="006136D9">
            <w:pPr>
              <w:spacing w:after="0" w:line="240" w:lineRule="auto"/>
              <w:jc w:val="center"/>
              <w:rPr>
                <w:rFonts w:ascii="Times New Roman" w:hAnsi="Times New Roman"/>
                <w:b/>
                <w:bCs/>
                <w:sz w:val="24"/>
                <w:szCs w:val="24"/>
              </w:rPr>
            </w:pPr>
          </w:p>
        </w:tc>
        <w:tc>
          <w:tcPr>
            <w:tcW w:w="735" w:type="pct"/>
            <w:vMerge w:val="restart"/>
          </w:tcPr>
          <w:p w14:paraId="4ABC8FBE"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3EE335FA"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2D9A9C60"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ОК04</w:t>
            </w:r>
          </w:p>
          <w:p w14:paraId="1F6DDF93"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5526D5EE"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4DE9E8E5" w14:textId="77777777" w:rsidR="00021C94" w:rsidRPr="003F50E0" w:rsidRDefault="00021C94" w:rsidP="006136D9">
            <w:pPr>
              <w:spacing w:after="0" w:line="240" w:lineRule="auto"/>
              <w:jc w:val="center"/>
              <w:rPr>
                <w:rFonts w:ascii="Times New Roman" w:hAnsi="Times New Roman"/>
                <w:sz w:val="24"/>
                <w:szCs w:val="24"/>
              </w:rPr>
            </w:pPr>
          </w:p>
        </w:tc>
      </w:tr>
      <w:tr w:rsidR="00D76769" w:rsidRPr="003F50E0" w14:paraId="35F00F6A" w14:textId="77777777" w:rsidTr="00021C94">
        <w:trPr>
          <w:trHeight w:val="163"/>
        </w:trPr>
        <w:tc>
          <w:tcPr>
            <w:tcW w:w="784" w:type="pct"/>
            <w:vMerge/>
            <w:tcBorders>
              <w:top w:val="single" w:sz="2" w:space="0" w:color="auto"/>
            </w:tcBorders>
          </w:tcPr>
          <w:p w14:paraId="2EB0FFAE" w14:textId="77777777" w:rsidR="00D76769" w:rsidRPr="003F50E0" w:rsidRDefault="00D76769" w:rsidP="006136D9">
            <w:pPr>
              <w:spacing w:after="0" w:line="240" w:lineRule="auto"/>
              <w:jc w:val="both"/>
              <w:rPr>
                <w:rFonts w:ascii="Times New Roman" w:hAnsi="Times New Roman"/>
                <w:b/>
                <w:bCs/>
                <w:sz w:val="24"/>
                <w:szCs w:val="24"/>
              </w:rPr>
            </w:pPr>
          </w:p>
        </w:tc>
        <w:tc>
          <w:tcPr>
            <w:tcW w:w="2843" w:type="pct"/>
            <w:tcBorders>
              <w:bottom w:val="single" w:sz="4" w:space="0" w:color="auto"/>
            </w:tcBorders>
          </w:tcPr>
          <w:p w14:paraId="574D9452" w14:textId="72ECF10B" w:rsidR="00D76769" w:rsidRPr="00D76769" w:rsidRDefault="00D76769" w:rsidP="00D76769">
            <w:pPr>
              <w:pStyle w:val="af"/>
              <w:spacing w:after="0"/>
              <w:ind w:left="0"/>
              <w:jc w:val="both"/>
              <w:rPr>
                <w:lang w:eastAsia="ru-RU"/>
              </w:rPr>
            </w:pPr>
            <w:r>
              <w:rPr>
                <w:lang w:val="ru-RU" w:eastAsia="ru-RU"/>
              </w:rPr>
              <w:t xml:space="preserve">1. </w:t>
            </w:r>
            <w:r w:rsidRPr="003F50E0">
              <w:rPr>
                <w:lang w:eastAsia="ru-RU"/>
              </w:rPr>
              <w:t>Формирование новой российской государственности, государственное строительство Российской Федерации в 1991-1999 гг. Октябрьские события 1993 года.</w:t>
            </w:r>
          </w:p>
        </w:tc>
        <w:tc>
          <w:tcPr>
            <w:tcW w:w="638" w:type="pct"/>
            <w:vAlign w:val="center"/>
          </w:tcPr>
          <w:p w14:paraId="563FED06" w14:textId="77777777" w:rsidR="00D76769" w:rsidRPr="003F50E0" w:rsidRDefault="00D76769" w:rsidP="006136D9">
            <w:pPr>
              <w:spacing w:after="0" w:line="240" w:lineRule="auto"/>
              <w:jc w:val="center"/>
              <w:rPr>
                <w:rFonts w:ascii="Times New Roman" w:hAnsi="Times New Roman"/>
                <w:b/>
                <w:bCs/>
                <w:sz w:val="24"/>
                <w:szCs w:val="24"/>
              </w:rPr>
            </w:pPr>
          </w:p>
        </w:tc>
        <w:tc>
          <w:tcPr>
            <w:tcW w:w="735" w:type="pct"/>
            <w:vMerge/>
          </w:tcPr>
          <w:p w14:paraId="6D74D3D9" w14:textId="77777777" w:rsidR="00D76769" w:rsidRPr="003F50E0" w:rsidRDefault="00D76769" w:rsidP="006136D9">
            <w:pPr>
              <w:spacing w:after="0" w:line="240" w:lineRule="auto"/>
              <w:jc w:val="center"/>
              <w:rPr>
                <w:rFonts w:ascii="Times New Roman" w:hAnsi="Times New Roman"/>
                <w:sz w:val="24"/>
                <w:szCs w:val="24"/>
              </w:rPr>
            </w:pPr>
          </w:p>
        </w:tc>
      </w:tr>
      <w:tr w:rsidR="00021C94" w:rsidRPr="003F50E0" w14:paraId="7A532C07" w14:textId="33BBA23F" w:rsidTr="00021C94">
        <w:trPr>
          <w:trHeight w:val="20"/>
        </w:trPr>
        <w:tc>
          <w:tcPr>
            <w:tcW w:w="784" w:type="pct"/>
            <w:vMerge/>
            <w:tcBorders>
              <w:bottom w:val="single" w:sz="2" w:space="0" w:color="auto"/>
            </w:tcBorders>
          </w:tcPr>
          <w:p w14:paraId="736A4A14" w14:textId="77777777" w:rsidR="00021C94" w:rsidRPr="003F50E0" w:rsidRDefault="00021C94" w:rsidP="006136D9">
            <w:pPr>
              <w:spacing w:after="0" w:line="240" w:lineRule="auto"/>
              <w:jc w:val="both"/>
              <w:rPr>
                <w:rFonts w:ascii="Times New Roman" w:hAnsi="Times New Roman"/>
                <w:b/>
                <w:bCs/>
                <w:sz w:val="24"/>
                <w:szCs w:val="24"/>
              </w:rPr>
            </w:pPr>
          </w:p>
        </w:tc>
        <w:tc>
          <w:tcPr>
            <w:tcW w:w="2843" w:type="pct"/>
            <w:tcBorders>
              <w:bottom w:val="single" w:sz="2" w:space="0" w:color="auto"/>
            </w:tcBorders>
          </w:tcPr>
          <w:p w14:paraId="1DD2DF46" w14:textId="73EFD3C7" w:rsidR="00021C94" w:rsidRPr="003F50E0" w:rsidRDefault="00D76769" w:rsidP="006136D9">
            <w:pPr>
              <w:pStyle w:val="af"/>
              <w:spacing w:after="0"/>
              <w:ind w:left="0"/>
              <w:jc w:val="both"/>
              <w:rPr>
                <w:lang w:eastAsia="ru-RU"/>
              </w:rPr>
            </w:pPr>
            <w:r>
              <w:rPr>
                <w:lang w:val="ru-RU" w:eastAsia="ru-RU"/>
              </w:rPr>
              <w:t xml:space="preserve">2. </w:t>
            </w:r>
            <w:r w:rsidR="00021C94" w:rsidRPr="003F50E0">
              <w:rPr>
                <w:lang w:eastAsia="ru-RU"/>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638" w:type="pct"/>
            <w:vAlign w:val="center"/>
          </w:tcPr>
          <w:p w14:paraId="3DCC54CD" w14:textId="41788BB3" w:rsidR="00021C94" w:rsidRPr="003F50E0" w:rsidRDefault="00021C94" w:rsidP="006136D9">
            <w:pPr>
              <w:spacing w:after="0" w:line="240" w:lineRule="auto"/>
              <w:jc w:val="center"/>
              <w:rPr>
                <w:rFonts w:ascii="Times New Roman" w:hAnsi="Times New Roman"/>
                <w:sz w:val="24"/>
                <w:szCs w:val="24"/>
              </w:rPr>
            </w:pPr>
          </w:p>
        </w:tc>
        <w:tc>
          <w:tcPr>
            <w:tcW w:w="735" w:type="pct"/>
            <w:vMerge/>
          </w:tcPr>
          <w:p w14:paraId="62DE042D" w14:textId="77777777" w:rsidR="00021C94" w:rsidRPr="003F50E0" w:rsidRDefault="00021C94" w:rsidP="006136D9">
            <w:pPr>
              <w:spacing w:after="0" w:line="240" w:lineRule="auto"/>
              <w:jc w:val="center"/>
              <w:rPr>
                <w:rFonts w:ascii="Times New Roman" w:hAnsi="Times New Roman"/>
                <w:b/>
                <w:bCs/>
                <w:sz w:val="24"/>
                <w:szCs w:val="24"/>
              </w:rPr>
            </w:pPr>
          </w:p>
        </w:tc>
      </w:tr>
      <w:tr w:rsidR="00021C94" w:rsidRPr="003F50E0" w14:paraId="0FB2329B" w14:textId="418083E5" w:rsidTr="00021C94">
        <w:trPr>
          <w:trHeight w:val="340"/>
        </w:trPr>
        <w:tc>
          <w:tcPr>
            <w:tcW w:w="784" w:type="pct"/>
            <w:vMerge w:val="restart"/>
          </w:tcPr>
          <w:p w14:paraId="63CD0825" w14:textId="77777777" w:rsidR="00021C94" w:rsidRPr="003F50E0" w:rsidRDefault="00021C94" w:rsidP="006136D9">
            <w:pPr>
              <w:spacing w:after="0" w:line="240" w:lineRule="auto"/>
              <w:jc w:val="both"/>
              <w:rPr>
                <w:rFonts w:ascii="Times New Roman" w:hAnsi="Times New Roman"/>
                <w:b/>
                <w:bCs/>
                <w:sz w:val="24"/>
                <w:szCs w:val="24"/>
              </w:rPr>
            </w:pPr>
            <w:r w:rsidRPr="003F50E0">
              <w:rPr>
                <w:rFonts w:ascii="Times New Roman" w:hAnsi="Times New Roman"/>
                <w:b/>
                <w:bCs/>
                <w:sz w:val="24"/>
                <w:szCs w:val="24"/>
              </w:rPr>
              <w:t>Тема 1.2.</w:t>
            </w:r>
          </w:p>
          <w:p w14:paraId="4BBE5A2B" w14:textId="77777777" w:rsidR="00021C94" w:rsidRPr="003F50E0" w:rsidRDefault="00021C94" w:rsidP="006136D9">
            <w:pPr>
              <w:spacing w:after="0" w:line="240" w:lineRule="auto"/>
              <w:jc w:val="both"/>
              <w:rPr>
                <w:rFonts w:ascii="Times New Roman" w:hAnsi="Times New Roman"/>
                <w:sz w:val="24"/>
                <w:szCs w:val="24"/>
              </w:rPr>
            </w:pPr>
          </w:p>
          <w:p w14:paraId="6095FE95" w14:textId="77777777" w:rsidR="00021C94" w:rsidRPr="003F50E0" w:rsidRDefault="00021C94" w:rsidP="006136D9">
            <w:pPr>
              <w:spacing w:after="0" w:line="240" w:lineRule="auto"/>
              <w:jc w:val="both"/>
              <w:rPr>
                <w:rFonts w:ascii="Times New Roman" w:hAnsi="Times New Roman"/>
                <w:b/>
                <w:bCs/>
                <w:sz w:val="24"/>
                <w:szCs w:val="24"/>
              </w:rPr>
            </w:pPr>
            <w:r w:rsidRPr="003F50E0">
              <w:rPr>
                <w:rFonts w:ascii="Times New Roman" w:hAnsi="Times New Roman"/>
                <w:b/>
                <w:bCs/>
                <w:sz w:val="24"/>
                <w:szCs w:val="24"/>
              </w:rPr>
              <w:t>Социально-экономическое развитие</w:t>
            </w:r>
          </w:p>
        </w:tc>
        <w:tc>
          <w:tcPr>
            <w:tcW w:w="2843" w:type="pct"/>
          </w:tcPr>
          <w:p w14:paraId="75548799" w14:textId="24FE9269"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8" w:type="pct"/>
            <w:vAlign w:val="center"/>
          </w:tcPr>
          <w:p w14:paraId="46E2E0E2" w14:textId="48943A54" w:rsidR="00021C94" w:rsidRPr="003F50E0" w:rsidRDefault="00021C94" w:rsidP="006136D9">
            <w:pPr>
              <w:spacing w:after="0" w:line="240" w:lineRule="auto"/>
              <w:jc w:val="center"/>
              <w:rPr>
                <w:rFonts w:ascii="Times New Roman" w:hAnsi="Times New Roman"/>
                <w:b/>
                <w:bCs/>
                <w:sz w:val="24"/>
                <w:szCs w:val="24"/>
              </w:rPr>
            </w:pPr>
          </w:p>
        </w:tc>
        <w:tc>
          <w:tcPr>
            <w:tcW w:w="735" w:type="pct"/>
            <w:vMerge w:val="restart"/>
          </w:tcPr>
          <w:p w14:paraId="08DA11F3"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30EF5492"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688C2ED7"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64EDEB15"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166083EF" w14:textId="77777777" w:rsidR="00021C94" w:rsidRPr="003F50E0" w:rsidRDefault="00021C94" w:rsidP="006136D9">
            <w:pPr>
              <w:spacing w:after="0" w:line="240" w:lineRule="auto"/>
              <w:jc w:val="center"/>
              <w:rPr>
                <w:rFonts w:ascii="Times New Roman" w:hAnsi="Times New Roman"/>
                <w:sz w:val="24"/>
                <w:szCs w:val="24"/>
              </w:rPr>
            </w:pPr>
          </w:p>
        </w:tc>
      </w:tr>
      <w:tr w:rsidR="00D76769" w:rsidRPr="003F50E0" w14:paraId="0CD452B9" w14:textId="77777777" w:rsidTr="00021C94">
        <w:trPr>
          <w:trHeight w:val="340"/>
        </w:trPr>
        <w:tc>
          <w:tcPr>
            <w:tcW w:w="784" w:type="pct"/>
            <w:vMerge/>
          </w:tcPr>
          <w:p w14:paraId="366C9726" w14:textId="77777777" w:rsidR="00D76769" w:rsidRPr="003F50E0" w:rsidRDefault="00D76769" w:rsidP="006136D9">
            <w:pPr>
              <w:spacing w:after="0" w:line="240" w:lineRule="auto"/>
              <w:jc w:val="both"/>
              <w:rPr>
                <w:rFonts w:ascii="Times New Roman" w:hAnsi="Times New Roman"/>
                <w:b/>
                <w:bCs/>
                <w:sz w:val="24"/>
                <w:szCs w:val="24"/>
              </w:rPr>
            </w:pPr>
          </w:p>
        </w:tc>
        <w:tc>
          <w:tcPr>
            <w:tcW w:w="2843" w:type="pct"/>
          </w:tcPr>
          <w:p w14:paraId="7EEF600C" w14:textId="117E632A" w:rsidR="00D76769" w:rsidRPr="00D76769" w:rsidRDefault="00D76769" w:rsidP="00D76769">
            <w:pPr>
              <w:pStyle w:val="af"/>
              <w:spacing w:after="0"/>
              <w:ind w:left="0"/>
              <w:jc w:val="both"/>
              <w:rPr>
                <w:lang w:eastAsia="ru-RU"/>
              </w:rPr>
            </w:pPr>
            <w:r>
              <w:rPr>
                <w:lang w:val="ru-RU" w:eastAsia="ru-RU"/>
              </w:rPr>
              <w:t xml:space="preserve">1. </w:t>
            </w:r>
            <w:r w:rsidRPr="003F50E0">
              <w:rPr>
                <w:lang w:eastAsia="ru-RU"/>
              </w:rPr>
              <w:t>«Шоковая терапия» как способ перехода к рыночной экономике. Реформы Е.Т. Гайдара. Экономический курс В.С. Черномырдина.</w:t>
            </w:r>
          </w:p>
        </w:tc>
        <w:tc>
          <w:tcPr>
            <w:tcW w:w="638" w:type="pct"/>
            <w:vAlign w:val="center"/>
          </w:tcPr>
          <w:p w14:paraId="4044A4FF" w14:textId="77777777" w:rsidR="00D76769" w:rsidRPr="003F50E0" w:rsidRDefault="00D76769" w:rsidP="006136D9">
            <w:pPr>
              <w:spacing w:after="0" w:line="240" w:lineRule="auto"/>
              <w:jc w:val="center"/>
              <w:rPr>
                <w:rFonts w:ascii="Times New Roman" w:hAnsi="Times New Roman"/>
                <w:b/>
                <w:bCs/>
                <w:sz w:val="24"/>
                <w:szCs w:val="24"/>
              </w:rPr>
            </w:pPr>
          </w:p>
        </w:tc>
        <w:tc>
          <w:tcPr>
            <w:tcW w:w="735" w:type="pct"/>
            <w:vMerge/>
          </w:tcPr>
          <w:p w14:paraId="247A8F33" w14:textId="77777777" w:rsidR="00D76769" w:rsidRPr="003F50E0" w:rsidRDefault="00D76769" w:rsidP="006136D9">
            <w:pPr>
              <w:spacing w:after="0" w:line="240" w:lineRule="auto"/>
              <w:jc w:val="center"/>
              <w:rPr>
                <w:rFonts w:ascii="Times New Roman" w:hAnsi="Times New Roman"/>
                <w:sz w:val="24"/>
                <w:szCs w:val="24"/>
              </w:rPr>
            </w:pPr>
          </w:p>
        </w:tc>
      </w:tr>
      <w:tr w:rsidR="00021C94" w:rsidRPr="003F50E0" w14:paraId="69E31CD7" w14:textId="0403032E" w:rsidTr="00021C94">
        <w:trPr>
          <w:trHeight w:val="20"/>
        </w:trPr>
        <w:tc>
          <w:tcPr>
            <w:tcW w:w="784" w:type="pct"/>
            <w:vMerge/>
          </w:tcPr>
          <w:p w14:paraId="424C226D" w14:textId="77777777" w:rsidR="00021C94" w:rsidRPr="003F50E0" w:rsidRDefault="00021C94" w:rsidP="006136D9">
            <w:pPr>
              <w:spacing w:after="0" w:line="240" w:lineRule="auto"/>
              <w:jc w:val="both"/>
              <w:rPr>
                <w:rFonts w:ascii="Times New Roman" w:hAnsi="Times New Roman"/>
                <w:b/>
                <w:bCs/>
                <w:sz w:val="24"/>
                <w:szCs w:val="24"/>
              </w:rPr>
            </w:pPr>
          </w:p>
        </w:tc>
        <w:tc>
          <w:tcPr>
            <w:tcW w:w="2843" w:type="pct"/>
          </w:tcPr>
          <w:p w14:paraId="68285B2A" w14:textId="406BC8A8" w:rsidR="00021C94" w:rsidRPr="003F50E0" w:rsidRDefault="00D76769" w:rsidP="006136D9">
            <w:pPr>
              <w:pStyle w:val="af"/>
              <w:spacing w:after="0"/>
              <w:ind w:left="0"/>
              <w:jc w:val="both"/>
              <w:rPr>
                <w:lang w:eastAsia="ru-RU"/>
              </w:rPr>
            </w:pPr>
            <w:r>
              <w:rPr>
                <w:lang w:val="ru-RU" w:eastAsia="ru-RU"/>
              </w:rPr>
              <w:t xml:space="preserve">2. </w:t>
            </w:r>
            <w:r w:rsidR="00021C94" w:rsidRPr="003F50E0">
              <w:rPr>
                <w:lang w:eastAsia="ru-RU"/>
              </w:rPr>
              <w:t>Финансово-экономический кризис 1998 года и преодоление его последствий.</w:t>
            </w:r>
          </w:p>
        </w:tc>
        <w:tc>
          <w:tcPr>
            <w:tcW w:w="638" w:type="pct"/>
            <w:vAlign w:val="center"/>
          </w:tcPr>
          <w:p w14:paraId="6F3E3764" w14:textId="3E0DFF0F" w:rsidR="00021C94" w:rsidRPr="003F50E0" w:rsidRDefault="00021C94" w:rsidP="006136D9">
            <w:pPr>
              <w:spacing w:after="0" w:line="240" w:lineRule="auto"/>
              <w:jc w:val="center"/>
              <w:rPr>
                <w:rFonts w:ascii="Times New Roman" w:hAnsi="Times New Roman"/>
                <w:sz w:val="24"/>
                <w:szCs w:val="24"/>
              </w:rPr>
            </w:pPr>
          </w:p>
        </w:tc>
        <w:tc>
          <w:tcPr>
            <w:tcW w:w="735" w:type="pct"/>
            <w:vMerge/>
          </w:tcPr>
          <w:p w14:paraId="40DFEF10" w14:textId="77777777" w:rsidR="00021C94" w:rsidRPr="003F50E0" w:rsidRDefault="00021C94" w:rsidP="006136D9">
            <w:pPr>
              <w:spacing w:after="0" w:line="240" w:lineRule="auto"/>
              <w:jc w:val="center"/>
              <w:rPr>
                <w:rFonts w:ascii="Times New Roman" w:hAnsi="Times New Roman"/>
                <w:b/>
                <w:bCs/>
                <w:sz w:val="24"/>
                <w:szCs w:val="24"/>
              </w:rPr>
            </w:pPr>
          </w:p>
        </w:tc>
      </w:tr>
      <w:tr w:rsidR="00021C94" w:rsidRPr="003F50E0" w14:paraId="1CE9BF2C" w14:textId="78957C3E" w:rsidTr="00021C94">
        <w:trPr>
          <w:trHeight w:val="340"/>
        </w:trPr>
        <w:tc>
          <w:tcPr>
            <w:tcW w:w="784" w:type="pct"/>
            <w:vMerge w:val="restart"/>
          </w:tcPr>
          <w:p w14:paraId="48D650C0" w14:textId="77777777"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Тема 1.3.</w:t>
            </w:r>
          </w:p>
          <w:p w14:paraId="60E4BE20" w14:textId="77777777"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 xml:space="preserve">Кризис государственности на Северном </w:t>
            </w:r>
            <w:r w:rsidRPr="003F50E0">
              <w:rPr>
                <w:rFonts w:ascii="Times New Roman" w:hAnsi="Times New Roman"/>
                <w:b/>
                <w:bCs/>
                <w:sz w:val="24"/>
                <w:szCs w:val="24"/>
              </w:rPr>
              <w:lastRenderedPageBreak/>
              <w:t>Кавказе и его преодоление</w:t>
            </w:r>
          </w:p>
        </w:tc>
        <w:tc>
          <w:tcPr>
            <w:tcW w:w="2843" w:type="pct"/>
          </w:tcPr>
          <w:p w14:paraId="425EAC70" w14:textId="5E49E7DF"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lastRenderedPageBreak/>
              <w:t xml:space="preserve">Содержание </w:t>
            </w:r>
          </w:p>
        </w:tc>
        <w:tc>
          <w:tcPr>
            <w:tcW w:w="638" w:type="pct"/>
            <w:vAlign w:val="center"/>
          </w:tcPr>
          <w:p w14:paraId="450A2439" w14:textId="39FEAB81" w:rsidR="00021C94" w:rsidRPr="003F50E0" w:rsidRDefault="00021C94" w:rsidP="006136D9">
            <w:pPr>
              <w:spacing w:before="120" w:after="0" w:line="240" w:lineRule="auto"/>
              <w:jc w:val="center"/>
              <w:rPr>
                <w:rFonts w:ascii="Times New Roman" w:hAnsi="Times New Roman"/>
                <w:b/>
                <w:bCs/>
                <w:sz w:val="24"/>
                <w:szCs w:val="24"/>
              </w:rPr>
            </w:pPr>
          </w:p>
        </w:tc>
        <w:tc>
          <w:tcPr>
            <w:tcW w:w="735" w:type="pct"/>
            <w:vMerge w:val="restart"/>
          </w:tcPr>
          <w:p w14:paraId="311C68E3"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29F09F90"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0F261BA7"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43FF7BF5"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3B4338E0" w14:textId="77777777" w:rsidR="00021C94" w:rsidRPr="003F50E0" w:rsidRDefault="00021C94" w:rsidP="006136D9">
            <w:pPr>
              <w:spacing w:after="0" w:line="240" w:lineRule="auto"/>
              <w:jc w:val="center"/>
              <w:rPr>
                <w:rFonts w:ascii="Times New Roman" w:hAnsi="Times New Roman"/>
                <w:sz w:val="24"/>
                <w:szCs w:val="24"/>
              </w:rPr>
            </w:pPr>
          </w:p>
        </w:tc>
      </w:tr>
      <w:tr w:rsidR="00D76769" w:rsidRPr="003F50E0" w14:paraId="5F7B86E5" w14:textId="77777777" w:rsidTr="00021C94">
        <w:trPr>
          <w:trHeight w:val="340"/>
        </w:trPr>
        <w:tc>
          <w:tcPr>
            <w:tcW w:w="784" w:type="pct"/>
            <w:vMerge/>
          </w:tcPr>
          <w:p w14:paraId="4BEEE8F2" w14:textId="77777777" w:rsidR="00D76769" w:rsidRPr="003F50E0" w:rsidRDefault="00D76769" w:rsidP="006136D9">
            <w:pPr>
              <w:spacing w:before="120" w:after="0" w:line="240" w:lineRule="auto"/>
              <w:jc w:val="both"/>
              <w:rPr>
                <w:rFonts w:ascii="Times New Roman" w:hAnsi="Times New Roman"/>
                <w:b/>
                <w:bCs/>
                <w:sz w:val="24"/>
                <w:szCs w:val="24"/>
              </w:rPr>
            </w:pPr>
          </w:p>
        </w:tc>
        <w:tc>
          <w:tcPr>
            <w:tcW w:w="2843" w:type="pct"/>
          </w:tcPr>
          <w:p w14:paraId="276B73FE" w14:textId="3B6FCB52" w:rsidR="00D76769" w:rsidRPr="00D76769" w:rsidRDefault="00D76769" w:rsidP="006136D9">
            <w:pPr>
              <w:spacing w:before="120" w:after="0" w:line="240" w:lineRule="auto"/>
              <w:jc w:val="both"/>
              <w:rPr>
                <w:rFonts w:ascii="Times New Roman" w:hAnsi="Times New Roman"/>
                <w:sz w:val="24"/>
                <w:szCs w:val="24"/>
              </w:rPr>
            </w:pPr>
            <w:r>
              <w:rPr>
                <w:rFonts w:ascii="Times New Roman" w:hAnsi="Times New Roman"/>
                <w:sz w:val="24"/>
                <w:szCs w:val="24"/>
              </w:rPr>
              <w:t xml:space="preserve">1. </w:t>
            </w:r>
            <w:r w:rsidRPr="003F50E0">
              <w:rPr>
                <w:rFonts w:ascii="Times New Roman" w:hAnsi="Times New Roman"/>
                <w:sz w:val="24"/>
                <w:szCs w:val="24"/>
              </w:rPr>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tc>
        <w:tc>
          <w:tcPr>
            <w:tcW w:w="638" w:type="pct"/>
            <w:vAlign w:val="center"/>
          </w:tcPr>
          <w:p w14:paraId="604D9636" w14:textId="77777777" w:rsidR="00D76769" w:rsidRPr="003F50E0" w:rsidRDefault="00D76769" w:rsidP="006136D9">
            <w:pPr>
              <w:spacing w:before="120" w:after="0" w:line="240" w:lineRule="auto"/>
              <w:jc w:val="center"/>
              <w:rPr>
                <w:rFonts w:ascii="Times New Roman" w:hAnsi="Times New Roman"/>
                <w:b/>
                <w:bCs/>
                <w:sz w:val="24"/>
                <w:szCs w:val="24"/>
              </w:rPr>
            </w:pPr>
          </w:p>
        </w:tc>
        <w:tc>
          <w:tcPr>
            <w:tcW w:w="735" w:type="pct"/>
            <w:vMerge/>
          </w:tcPr>
          <w:p w14:paraId="1B8885A3" w14:textId="77777777" w:rsidR="00D76769" w:rsidRPr="003F50E0" w:rsidRDefault="00D76769" w:rsidP="006136D9">
            <w:pPr>
              <w:spacing w:after="0" w:line="240" w:lineRule="auto"/>
              <w:jc w:val="center"/>
              <w:rPr>
                <w:rFonts w:ascii="Times New Roman" w:hAnsi="Times New Roman"/>
                <w:sz w:val="24"/>
                <w:szCs w:val="24"/>
              </w:rPr>
            </w:pPr>
          </w:p>
        </w:tc>
      </w:tr>
      <w:tr w:rsidR="00021C94" w:rsidRPr="003F50E0" w14:paraId="36764047" w14:textId="4C4DE718" w:rsidTr="00021C94">
        <w:trPr>
          <w:trHeight w:val="340"/>
        </w:trPr>
        <w:tc>
          <w:tcPr>
            <w:tcW w:w="784" w:type="pct"/>
            <w:vMerge/>
          </w:tcPr>
          <w:p w14:paraId="4E57ADA3" w14:textId="77777777" w:rsidR="00021C94" w:rsidRPr="003F50E0" w:rsidRDefault="00021C94" w:rsidP="006136D9">
            <w:pPr>
              <w:spacing w:before="120" w:after="0" w:line="240" w:lineRule="auto"/>
              <w:jc w:val="both"/>
              <w:rPr>
                <w:rFonts w:ascii="Times New Roman" w:hAnsi="Times New Roman"/>
                <w:b/>
                <w:bCs/>
                <w:sz w:val="24"/>
                <w:szCs w:val="24"/>
              </w:rPr>
            </w:pPr>
          </w:p>
        </w:tc>
        <w:tc>
          <w:tcPr>
            <w:tcW w:w="2843" w:type="pct"/>
          </w:tcPr>
          <w:p w14:paraId="4F7D18B9" w14:textId="1D95ED91" w:rsidR="00021C94" w:rsidRPr="003F50E0" w:rsidRDefault="00D76769" w:rsidP="006136D9">
            <w:pPr>
              <w:spacing w:after="0" w:line="240" w:lineRule="auto"/>
              <w:jc w:val="both"/>
              <w:rPr>
                <w:rFonts w:ascii="Times New Roman" w:hAnsi="Times New Roman"/>
                <w:b/>
                <w:bCs/>
                <w:sz w:val="24"/>
                <w:szCs w:val="24"/>
              </w:rPr>
            </w:pPr>
            <w:r>
              <w:rPr>
                <w:rFonts w:ascii="Times New Roman" w:hAnsi="Times New Roman"/>
                <w:sz w:val="24"/>
                <w:szCs w:val="24"/>
              </w:rPr>
              <w:t xml:space="preserve">2. </w:t>
            </w:r>
            <w:r w:rsidR="00021C94" w:rsidRPr="003F50E0">
              <w:rPr>
                <w:rFonts w:ascii="Times New Roman" w:hAnsi="Times New Roman"/>
                <w:sz w:val="24"/>
                <w:szCs w:val="24"/>
              </w:rPr>
              <w:t>Радикальный исламизм и терроризм.</w:t>
            </w:r>
          </w:p>
        </w:tc>
        <w:tc>
          <w:tcPr>
            <w:tcW w:w="638" w:type="pct"/>
            <w:vAlign w:val="center"/>
          </w:tcPr>
          <w:p w14:paraId="0D2A61AE" w14:textId="212448AF" w:rsidR="00021C94" w:rsidRPr="003F50E0" w:rsidRDefault="00021C94" w:rsidP="006136D9">
            <w:pPr>
              <w:spacing w:before="120" w:after="0" w:line="240" w:lineRule="auto"/>
              <w:jc w:val="center"/>
              <w:rPr>
                <w:rFonts w:ascii="Times New Roman" w:hAnsi="Times New Roman"/>
                <w:bCs/>
                <w:sz w:val="24"/>
                <w:szCs w:val="24"/>
              </w:rPr>
            </w:pPr>
          </w:p>
        </w:tc>
        <w:tc>
          <w:tcPr>
            <w:tcW w:w="735" w:type="pct"/>
            <w:vMerge/>
          </w:tcPr>
          <w:p w14:paraId="2DF1F5FA" w14:textId="77777777" w:rsidR="00021C94" w:rsidRPr="003F50E0" w:rsidRDefault="00021C94" w:rsidP="006136D9">
            <w:pPr>
              <w:spacing w:after="0" w:line="240" w:lineRule="auto"/>
              <w:jc w:val="center"/>
              <w:rPr>
                <w:rFonts w:ascii="Times New Roman" w:hAnsi="Times New Roman"/>
                <w:b/>
                <w:bCs/>
                <w:sz w:val="24"/>
                <w:szCs w:val="24"/>
              </w:rPr>
            </w:pPr>
          </w:p>
        </w:tc>
      </w:tr>
      <w:tr w:rsidR="00021C94" w:rsidRPr="003F50E0" w14:paraId="56AE2CC8" w14:textId="26F3A62A" w:rsidTr="00021C94">
        <w:trPr>
          <w:trHeight w:val="340"/>
        </w:trPr>
        <w:tc>
          <w:tcPr>
            <w:tcW w:w="784" w:type="pct"/>
            <w:vMerge w:val="restart"/>
          </w:tcPr>
          <w:p w14:paraId="718CB011" w14:textId="77777777"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Тема 1.4.</w:t>
            </w:r>
          </w:p>
          <w:p w14:paraId="3D4B78EF" w14:textId="77777777" w:rsidR="00021C94" w:rsidRPr="003F50E0" w:rsidRDefault="00021C94" w:rsidP="006136D9">
            <w:pPr>
              <w:spacing w:before="120" w:after="0" w:line="240" w:lineRule="auto"/>
              <w:jc w:val="both"/>
              <w:rPr>
                <w:rFonts w:ascii="Times New Roman" w:hAnsi="Times New Roman"/>
                <w:b/>
                <w:bCs/>
                <w:sz w:val="24"/>
                <w:szCs w:val="24"/>
              </w:rPr>
            </w:pPr>
          </w:p>
          <w:p w14:paraId="136B2CF0" w14:textId="77777777"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Основные направления внешней политики</w:t>
            </w:r>
          </w:p>
          <w:p w14:paraId="11A7AAF0" w14:textId="77777777" w:rsidR="00021C94" w:rsidRPr="003F50E0" w:rsidRDefault="00021C94" w:rsidP="006136D9">
            <w:pPr>
              <w:spacing w:before="120" w:after="0" w:line="240" w:lineRule="auto"/>
              <w:jc w:val="both"/>
              <w:rPr>
                <w:rFonts w:ascii="Times New Roman" w:hAnsi="Times New Roman"/>
                <w:b/>
                <w:bCs/>
                <w:sz w:val="24"/>
                <w:szCs w:val="24"/>
              </w:rPr>
            </w:pPr>
          </w:p>
        </w:tc>
        <w:tc>
          <w:tcPr>
            <w:tcW w:w="2843" w:type="pct"/>
          </w:tcPr>
          <w:p w14:paraId="6855720E" w14:textId="381C1353"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8" w:type="pct"/>
            <w:vAlign w:val="center"/>
          </w:tcPr>
          <w:p w14:paraId="31057E1F" w14:textId="080534E6" w:rsidR="00021C94" w:rsidRPr="003F50E0" w:rsidRDefault="00021C94" w:rsidP="006136D9">
            <w:pPr>
              <w:spacing w:before="120" w:after="0" w:line="240" w:lineRule="auto"/>
              <w:jc w:val="center"/>
              <w:rPr>
                <w:rFonts w:ascii="Times New Roman" w:hAnsi="Times New Roman"/>
                <w:b/>
                <w:bCs/>
                <w:sz w:val="24"/>
                <w:szCs w:val="24"/>
              </w:rPr>
            </w:pPr>
          </w:p>
        </w:tc>
        <w:tc>
          <w:tcPr>
            <w:tcW w:w="735" w:type="pct"/>
            <w:vMerge w:val="restart"/>
          </w:tcPr>
          <w:p w14:paraId="3AC4287B"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1251B986"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6446FE0D"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ОК04</w:t>
            </w:r>
          </w:p>
          <w:p w14:paraId="128D37A7"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4E9CCFF8"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70E32FD0" w14:textId="77777777" w:rsidR="00021C94" w:rsidRPr="003F50E0" w:rsidRDefault="00021C94" w:rsidP="006136D9">
            <w:pPr>
              <w:spacing w:after="0" w:line="240" w:lineRule="auto"/>
              <w:jc w:val="center"/>
              <w:rPr>
                <w:rFonts w:ascii="Times New Roman" w:hAnsi="Times New Roman"/>
                <w:sz w:val="24"/>
                <w:szCs w:val="24"/>
              </w:rPr>
            </w:pPr>
          </w:p>
        </w:tc>
      </w:tr>
      <w:tr w:rsidR="00D76769" w:rsidRPr="003F50E0" w14:paraId="3CB29E7E" w14:textId="77777777" w:rsidTr="00021C94">
        <w:trPr>
          <w:trHeight w:val="340"/>
        </w:trPr>
        <w:tc>
          <w:tcPr>
            <w:tcW w:w="784" w:type="pct"/>
            <w:vMerge/>
          </w:tcPr>
          <w:p w14:paraId="7E25F5CF" w14:textId="77777777" w:rsidR="00D76769" w:rsidRPr="003F50E0" w:rsidRDefault="00D76769" w:rsidP="006136D9">
            <w:pPr>
              <w:spacing w:before="120" w:after="0" w:line="240" w:lineRule="auto"/>
              <w:jc w:val="both"/>
              <w:rPr>
                <w:rFonts w:ascii="Times New Roman" w:hAnsi="Times New Roman"/>
                <w:b/>
                <w:bCs/>
                <w:sz w:val="24"/>
                <w:szCs w:val="24"/>
              </w:rPr>
            </w:pPr>
          </w:p>
        </w:tc>
        <w:tc>
          <w:tcPr>
            <w:tcW w:w="2843" w:type="pct"/>
          </w:tcPr>
          <w:p w14:paraId="08A53306" w14:textId="085649BB" w:rsidR="00D76769" w:rsidRPr="003F50E0" w:rsidRDefault="00D76769" w:rsidP="00D76769">
            <w:pPr>
              <w:spacing w:before="120" w:after="0" w:line="240" w:lineRule="auto"/>
              <w:jc w:val="both"/>
              <w:rPr>
                <w:rFonts w:ascii="Times New Roman" w:hAnsi="Times New Roman"/>
                <w:sz w:val="24"/>
                <w:szCs w:val="24"/>
              </w:rPr>
            </w:pPr>
            <w:r>
              <w:rPr>
                <w:rFonts w:ascii="Times New Roman" w:hAnsi="Times New Roman"/>
                <w:sz w:val="24"/>
                <w:szCs w:val="24"/>
              </w:rPr>
              <w:t xml:space="preserve">1. </w:t>
            </w:r>
            <w:r w:rsidRPr="003F50E0">
              <w:rPr>
                <w:rFonts w:ascii="Times New Roman" w:hAnsi="Times New Roman"/>
                <w:sz w:val="24"/>
                <w:szCs w:val="24"/>
              </w:rPr>
              <w:t>Россия и новые независимые государства на постсоветском пространстве.</w:t>
            </w:r>
          </w:p>
          <w:p w14:paraId="11540907" w14:textId="42ACAD3F" w:rsidR="00D76769" w:rsidRPr="00D76769" w:rsidRDefault="00D76769" w:rsidP="00D76769">
            <w:pPr>
              <w:spacing w:after="0" w:line="240" w:lineRule="auto"/>
              <w:jc w:val="both"/>
              <w:rPr>
                <w:rFonts w:ascii="Times New Roman" w:hAnsi="Times New Roman"/>
                <w:sz w:val="24"/>
                <w:szCs w:val="24"/>
              </w:rPr>
            </w:pPr>
            <w:r w:rsidRPr="003F50E0">
              <w:rPr>
                <w:rFonts w:ascii="Times New Roman" w:hAnsi="Times New Roman"/>
                <w:sz w:val="24"/>
                <w:szCs w:val="24"/>
              </w:rPr>
              <w:t>Договор о коллективной безопасности.</w:t>
            </w:r>
          </w:p>
        </w:tc>
        <w:tc>
          <w:tcPr>
            <w:tcW w:w="638" w:type="pct"/>
            <w:vAlign w:val="center"/>
          </w:tcPr>
          <w:p w14:paraId="5FEB0AB6" w14:textId="77777777" w:rsidR="00D76769" w:rsidRPr="003F50E0" w:rsidRDefault="00D76769" w:rsidP="006136D9">
            <w:pPr>
              <w:spacing w:before="120" w:after="0" w:line="240" w:lineRule="auto"/>
              <w:jc w:val="center"/>
              <w:rPr>
                <w:rFonts w:ascii="Times New Roman" w:hAnsi="Times New Roman"/>
                <w:b/>
                <w:bCs/>
                <w:sz w:val="24"/>
                <w:szCs w:val="24"/>
              </w:rPr>
            </w:pPr>
          </w:p>
        </w:tc>
        <w:tc>
          <w:tcPr>
            <w:tcW w:w="735" w:type="pct"/>
            <w:vMerge/>
          </w:tcPr>
          <w:p w14:paraId="5706D8A9" w14:textId="77777777" w:rsidR="00D76769" w:rsidRPr="003F50E0" w:rsidRDefault="00D76769" w:rsidP="006136D9">
            <w:pPr>
              <w:spacing w:after="0" w:line="240" w:lineRule="auto"/>
              <w:jc w:val="center"/>
              <w:rPr>
                <w:rFonts w:ascii="Times New Roman" w:hAnsi="Times New Roman"/>
                <w:sz w:val="24"/>
                <w:szCs w:val="24"/>
              </w:rPr>
            </w:pPr>
          </w:p>
        </w:tc>
      </w:tr>
      <w:tr w:rsidR="00D76769" w:rsidRPr="003F50E0" w14:paraId="0BB58678" w14:textId="77777777" w:rsidTr="00021C94">
        <w:trPr>
          <w:trHeight w:val="340"/>
        </w:trPr>
        <w:tc>
          <w:tcPr>
            <w:tcW w:w="784" w:type="pct"/>
            <w:vMerge/>
          </w:tcPr>
          <w:p w14:paraId="17C9778C" w14:textId="77777777" w:rsidR="00D76769" w:rsidRPr="003F50E0" w:rsidRDefault="00D76769" w:rsidP="006136D9">
            <w:pPr>
              <w:spacing w:before="120" w:after="0" w:line="240" w:lineRule="auto"/>
              <w:jc w:val="both"/>
              <w:rPr>
                <w:rFonts w:ascii="Times New Roman" w:hAnsi="Times New Roman"/>
                <w:b/>
                <w:bCs/>
                <w:sz w:val="24"/>
                <w:szCs w:val="24"/>
              </w:rPr>
            </w:pPr>
          </w:p>
        </w:tc>
        <w:tc>
          <w:tcPr>
            <w:tcW w:w="2843" w:type="pct"/>
          </w:tcPr>
          <w:p w14:paraId="26FBF3C1" w14:textId="0CDC8526" w:rsidR="00D76769" w:rsidRPr="003F50E0" w:rsidRDefault="00D76769" w:rsidP="00D76769">
            <w:pPr>
              <w:pStyle w:val="af"/>
              <w:spacing w:after="0"/>
              <w:ind w:left="0"/>
              <w:jc w:val="both"/>
              <w:rPr>
                <w:lang w:eastAsia="ru-RU"/>
              </w:rPr>
            </w:pPr>
            <w:r>
              <w:rPr>
                <w:lang w:val="ru-RU" w:eastAsia="ru-RU"/>
              </w:rPr>
              <w:t xml:space="preserve">2. </w:t>
            </w:r>
            <w:r w:rsidRPr="003F50E0">
              <w:rPr>
                <w:lang w:eastAsia="ru-RU"/>
              </w:rPr>
              <w:t>Содружество независимых государств (СНГ); Таможенный союз (ТС); ЕврАзЭС; БРИКС.</w:t>
            </w:r>
          </w:p>
        </w:tc>
        <w:tc>
          <w:tcPr>
            <w:tcW w:w="638" w:type="pct"/>
            <w:vAlign w:val="center"/>
          </w:tcPr>
          <w:p w14:paraId="2AC2E7F0" w14:textId="77777777" w:rsidR="00D76769" w:rsidRPr="003F50E0" w:rsidRDefault="00D76769" w:rsidP="006136D9">
            <w:pPr>
              <w:spacing w:before="120" w:after="0" w:line="240" w:lineRule="auto"/>
              <w:jc w:val="center"/>
              <w:rPr>
                <w:rFonts w:ascii="Times New Roman" w:hAnsi="Times New Roman"/>
                <w:b/>
                <w:bCs/>
                <w:sz w:val="24"/>
                <w:szCs w:val="24"/>
              </w:rPr>
            </w:pPr>
          </w:p>
        </w:tc>
        <w:tc>
          <w:tcPr>
            <w:tcW w:w="735" w:type="pct"/>
            <w:vMerge/>
          </w:tcPr>
          <w:p w14:paraId="1248BE34" w14:textId="77777777" w:rsidR="00D76769" w:rsidRPr="003F50E0" w:rsidRDefault="00D76769" w:rsidP="006136D9">
            <w:pPr>
              <w:spacing w:after="0" w:line="240" w:lineRule="auto"/>
              <w:jc w:val="center"/>
              <w:rPr>
                <w:rFonts w:ascii="Times New Roman" w:hAnsi="Times New Roman"/>
                <w:sz w:val="24"/>
                <w:szCs w:val="24"/>
              </w:rPr>
            </w:pPr>
          </w:p>
        </w:tc>
      </w:tr>
      <w:tr w:rsidR="00021C94" w:rsidRPr="003F50E0" w14:paraId="1017185C" w14:textId="1910BB40" w:rsidTr="00021C94">
        <w:trPr>
          <w:trHeight w:val="20"/>
        </w:trPr>
        <w:tc>
          <w:tcPr>
            <w:tcW w:w="784" w:type="pct"/>
            <w:vMerge/>
          </w:tcPr>
          <w:p w14:paraId="72F8D5FC" w14:textId="77777777" w:rsidR="00021C94" w:rsidRPr="003F50E0" w:rsidRDefault="00021C94" w:rsidP="006136D9">
            <w:pPr>
              <w:spacing w:before="120" w:after="0" w:line="240" w:lineRule="auto"/>
              <w:jc w:val="both"/>
              <w:rPr>
                <w:rFonts w:ascii="Times New Roman" w:hAnsi="Times New Roman"/>
                <w:b/>
                <w:bCs/>
                <w:sz w:val="24"/>
                <w:szCs w:val="24"/>
              </w:rPr>
            </w:pPr>
          </w:p>
        </w:tc>
        <w:tc>
          <w:tcPr>
            <w:tcW w:w="2843" w:type="pct"/>
          </w:tcPr>
          <w:p w14:paraId="034AF237" w14:textId="4A13EF58" w:rsidR="00021C94" w:rsidRPr="00D76769" w:rsidRDefault="00D76769" w:rsidP="006136D9">
            <w:pPr>
              <w:pStyle w:val="af"/>
              <w:spacing w:after="0"/>
              <w:ind w:left="0"/>
              <w:jc w:val="both"/>
              <w:rPr>
                <w:lang w:val="ru-RU" w:eastAsia="ru-RU"/>
              </w:rPr>
            </w:pPr>
            <w:r>
              <w:rPr>
                <w:lang w:val="ru-RU" w:eastAsia="ru-RU"/>
              </w:rPr>
              <w:t xml:space="preserve">3. </w:t>
            </w:r>
            <w:r w:rsidR="00021C94" w:rsidRPr="003F50E0">
              <w:rPr>
                <w:lang w:eastAsia="ru-RU"/>
              </w:rPr>
              <w:t>Особенности миротворческой миссии России в постсоветский период</w:t>
            </w:r>
            <w:r>
              <w:rPr>
                <w:lang w:val="ru-RU" w:eastAsia="ru-RU"/>
              </w:rPr>
              <w:t>.</w:t>
            </w:r>
          </w:p>
        </w:tc>
        <w:tc>
          <w:tcPr>
            <w:tcW w:w="638" w:type="pct"/>
            <w:vAlign w:val="center"/>
          </w:tcPr>
          <w:p w14:paraId="6D3AE75E" w14:textId="4ACB0E6E" w:rsidR="00021C94" w:rsidRPr="003F50E0" w:rsidRDefault="00021C94" w:rsidP="006136D9">
            <w:pPr>
              <w:spacing w:before="120" w:after="0" w:line="240" w:lineRule="auto"/>
              <w:jc w:val="center"/>
              <w:rPr>
                <w:rFonts w:ascii="Times New Roman" w:hAnsi="Times New Roman"/>
                <w:sz w:val="24"/>
                <w:szCs w:val="24"/>
              </w:rPr>
            </w:pPr>
          </w:p>
        </w:tc>
        <w:tc>
          <w:tcPr>
            <w:tcW w:w="735" w:type="pct"/>
            <w:vMerge/>
          </w:tcPr>
          <w:p w14:paraId="07CAF49E" w14:textId="77777777" w:rsidR="00021C94" w:rsidRPr="003F50E0" w:rsidRDefault="00021C94" w:rsidP="006136D9">
            <w:pPr>
              <w:spacing w:after="0" w:line="240" w:lineRule="auto"/>
              <w:jc w:val="center"/>
              <w:rPr>
                <w:rFonts w:ascii="Times New Roman" w:hAnsi="Times New Roman"/>
                <w:b/>
                <w:bCs/>
                <w:sz w:val="24"/>
                <w:szCs w:val="24"/>
              </w:rPr>
            </w:pPr>
          </w:p>
        </w:tc>
      </w:tr>
      <w:tr w:rsidR="00021C94" w:rsidRPr="003F50E0" w14:paraId="3D29D2D1" w14:textId="4DCE6D7C" w:rsidTr="00021C94">
        <w:trPr>
          <w:trHeight w:val="340"/>
        </w:trPr>
        <w:tc>
          <w:tcPr>
            <w:tcW w:w="784" w:type="pct"/>
            <w:vMerge w:val="restart"/>
          </w:tcPr>
          <w:p w14:paraId="610E356C" w14:textId="77777777"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Тема 1.5.</w:t>
            </w:r>
          </w:p>
          <w:p w14:paraId="79244C51" w14:textId="77777777" w:rsidR="00021C94" w:rsidRPr="003F50E0" w:rsidRDefault="00021C94" w:rsidP="006136D9">
            <w:pPr>
              <w:spacing w:before="120" w:after="0" w:line="240" w:lineRule="auto"/>
              <w:jc w:val="both"/>
              <w:rPr>
                <w:rFonts w:ascii="Times New Roman" w:hAnsi="Times New Roman"/>
                <w:b/>
                <w:bCs/>
                <w:sz w:val="24"/>
                <w:szCs w:val="24"/>
              </w:rPr>
            </w:pPr>
          </w:p>
          <w:p w14:paraId="0090C8B3" w14:textId="77777777" w:rsidR="00021C94" w:rsidRPr="003F50E0" w:rsidRDefault="00021C94" w:rsidP="006136D9">
            <w:pPr>
              <w:spacing w:before="120" w:after="0" w:line="240" w:lineRule="auto"/>
              <w:jc w:val="both"/>
              <w:rPr>
                <w:rFonts w:ascii="Times New Roman" w:hAnsi="Times New Roman"/>
                <w:sz w:val="24"/>
                <w:szCs w:val="24"/>
              </w:rPr>
            </w:pPr>
            <w:r w:rsidRPr="003F50E0">
              <w:rPr>
                <w:rFonts w:ascii="Times New Roman" w:hAnsi="Times New Roman"/>
                <w:b/>
                <w:bCs/>
                <w:sz w:val="24"/>
                <w:szCs w:val="24"/>
              </w:rPr>
              <w:t xml:space="preserve">Нарастание кризиса и национальное </w:t>
            </w:r>
            <w:proofErr w:type="spellStart"/>
            <w:r w:rsidRPr="003F50E0">
              <w:rPr>
                <w:rFonts w:ascii="Times New Roman" w:hAnsi="Times New Roman"/>
                <w:b/>
                <w:bCs/>
                <w:sz w:val="24"/>
                <w:szCs w:val="24"/>
              </w:rPr>
              <w:t>самоОпределение</w:t>
            </w:r>
            <w:proofErr w:type="spellEnd"/>
            <w:r w:rsidRPr="003F50E0">
              <w:rPr>
                <w:rFonts w:ascii="Times New Roman" w:hAnsi="Times New Roman"/>
                <w:b/>
                <w:bCs/>
                <w:sz w:val="24"/>
                <w:szCs w:val="24"/>
              </w:rPr>
              <w:t xml:space="preserve"> в Крыму</w:t>
            </w:r>
          </w:p>
        </w:tc>
        <w:tc>
          <w:tcPr>
            <w:tcW w:w="2843" w:type="pct"/>
          </w:tcPr>
          <w:p w14:paraId="4D702583" w14:textId="281E3BB5"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8" w:type="pct"/>
            <w:vAlign w:val="center"/>
          </w:tcPr>
          <w:p w14:paraId="625BEC0E" w14:textId="6AF5789C" w:rsidR="00021C94" w:rsidRPr="003F50E0" w:rsidRDefault="00021C94" w:rsidP="006136D9">
            <w:pPr>
              <w:spacing w:before="120" w:after="0" w:line="240" w:lineRule="auto"/>
              <w:jc w:val="center"/>
              <w:rPr>
                <w:rFonts w:ascii="Times New Roman" w:hAnsi="Times New Roman"/>
                <w:b/>
                <w:bCs/>
                <w:sz w:val="24"/>
                <w:szCs w:val="24"/>
              </w:rPr>
            </w:pPr>
          </w:p>
        </w:tc>
        <w:tc>
          <w:tcPr>
            <w:tcW w:w="735" w:type="pct"/>
            <w:vMerge w:val="restart"/>
          </w:tcPr>
          <w:p w14:paraId="7B7BB5BD"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53F82000"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70F08214"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ОК04</w:t>
            </w:r>
          </w:p>
          <w:p w14:paraId="55BB308D"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094271A9"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550F0B1A" w14:textId="77777777" w:rsidR="00021C94" w:rsidRPr="003F50E0" w:rsidRDefault="00021C94" w:rsidP="006136D9">
            <w:pPr>
              <w:spacing w:after="0" w:line="240" w:lineRule="auto"/>
              <w:jc w:val="center"/>
              <w:rPr>
                <w:rFonts w:ascii="Times New Roman" w:hAnsi="Times New Roman"/>
                <w:sz w:val="24"/>
                <w:szCs w:val="24"/>
              </w:rPr>
            </w:pPr>
          </w:p>
        </w:tc>
      </w:tr>
      <w:tr w:rsidR="00D76769" w:rsidRPr="003F50E0" w14:paraId="6F9FEB4A" w14:textId="77777777" w:rsidTr="00021C94">
        <w:trPr>
          <w:trHeight w:val="340"/>
        </w:trPr>
        <w:tc>
          <w:tcPr>
            <w:tcW w:w="784" w:type="pct"/>
            <w:vMerge/>
          </w:tcPr>
          <w:p w14:paraId="10D63926" w14:textId="77777777" w:rsidR="00D76769" w:rsidRPr="003F50E0" w:rsidRDefault="00D76769" w:rsidP="006136D9">
            <w:pPr>
              <w:spacing w:before="120" w:after="0" w:line="240" w:lineRule="auto"/>
              <w:jc w:val="both"/>
              <w:rPr>
                <w:rFonts w:ascii="Times New Roman" w:hAnsi="Times New Roman"/>
                <w:b/>
                <w:bCs/>
                <w:sz w:val="24"/>
                <w:szCs w:val="24"/>
              </w:rPr>
            </w:pPr>
          </w:p>
        </w:tc>
        <w:tc>
          <w:tcPr>
            <w:tcW w:w="2843" w:type="pct"/>
          </w:tcPr>
          <w:p w14:paraId="055B2BF8" w14:textId="52E1F6E0" w:rsidR="00D76769" w:rsidRPr="00D76769" w:rsidRDefault="00D76769" w:rsidP="00D76769">
            <w:pPr>
              <w:pStyle w:val="af"/>
              <w:spacing w:after="0"/>
              <w:ind w:left="0"/>
              <w:jc w:val="both"/>
              <w:rPr>
                <w:lang w:eastAsia="ru-RU"/>
              </w:rPr>
            </w:pPr>
            <w:r>
              <w:rPr>
                <w:lang w:val="ru-RU" w:eastAsia="ru-RU"/>
              </w:rPr>
              <w:t xml:space="preserve">1. </w:t>
            </w:r>
            <w:r w:rsidRPr="003F50E0">
              <w:rPr>
                <w:lang w:eastAsia="ru-RU"/>
              </w:rPr>
              <w:t xml:space="preserve">Украина перед </w:t>
            </w:r>
            <w:proofErr w:type="spellStart"/>
            <w:r w:rsidRPr="003F50E0">
              <w:rPr>
                <w:lang w:eastAsia="ru-RU"/>
              </w:rPr>
              <w:t>ге</w:t>
            </w:r>
            <w:r w:rsidRPr="003F50E0">
              <w:rPr>
                <w:lang w:val="ru-RU" w:eastAsia="ru-RU"/>
              </w:rPr>
              <w:t>оп</w:t>
            </w:r>
            <w:r w:rsidRPr="003F50E0">
              <w:rPr>
                <w:lang w:eastAsia="ru-RU"/>
              </w:rPr>
              <w:t>олитическим</w:t>
            </w:r>
            <w:proofErr w:type="spellEnd"/>
            <w:r w:rsidRPr="003F50E0">
              <w:rPr>
                <w:lang w:eastAsia="ru-RU"/>
              </w:rPr>
              <w:t xml:space="preserve"> выбором. Нарастание кризиса. Отстранение Президента Украины В.Ф. Януковича от должности.</w:t>
            </w:r>
          </w:p>
        </w:tc>
        <w:tc>
          <w:tcPr>
            <w:tcW w:w="638" w:type="pct"/>
            <w:vAlign w:val="center"/>
          </w:tcPr>
          <w:p w14:paraId="15B28650" w14:textId="77777777" w:rsidR="00D76769" w:rsidRPr="003F50E0" w:rsidRDefault="00D76769" w:rsidP="006136D9">
            <w:pPr>
              <w:spacing w:before="120" w:after="0" w:line="240" w:lineRule="auto"/>
              <w:jc w:val="center"/>
              <w:rPr>
                <w:rFonts w:ascii="Times New Roman" w:hAnsi="Times New Roman"/>
                <w:b/>
                <w:bCs/>
                <w:sz w:val="24"/>
                <w:szCs w:val="24"/>
              </w:rPr>
            </w:pPr>
          </w:p>
        </w:tc>
        <w:tc>
          <w:tcPr>
            <w:tcW w:w="735" w:type="pct"/>
            <w:vMerge/>
          </w:tcPr>
          <w:p w14:paraId="7CD76DE5" w14:textId="77777777" w:rsidR="00D76769" w:rsidRPr="003F50E0" w:rsidRDefault="00D76769" w:rsidP="006136D9">
            <w:pPr>
              <w:spacing w:after="0" w:line="240" w:lineRule="auto"/>
              <w:jc w:val="center"/>
              <w:rPr>
                <w:rFonts w:ascii="Times New Roman" w:hAnsi="Times New Roman"/>
                <w:sz w:val="24"/>
                <w:szCs w:val="24"/>
              </w:rPr>
            </w:pPr>
          </w:p>
        </w:tc>
      </w:tr>
      <w:tr w:rsidR="00D76769" w:rsidRPr="003F50E0" w14:paraId="6CA8B7EE" w14:textId="77777777" w:rsidTr="00021C94">
        <w:trPr>
          <w:trHeight w:val="340"/>
        </w:trPr>
        <w:tc>
          <w:tcPr>
            <w:tcW w:w="784" w:type="pct"/>
            <w:vMerge/>
          </w:tcPr>
          <w:p w14:paraId="4D4C97E7" w14:textId="77777777" w:rsidR="00D76769" w:rsidRPr="003F50E0" w:rsidRDefault="00D76769" w:rsidP="006136D9">
            <w:pPr>
              <w:spacing w:before="120" w:after="0" w:line="240" w:lineRule="auto"/>
              <w:jc w:val="both"/>
              <w:rPr>
                <w:rFonts w:ascii="Times New Roman" w:hAnsi="Times New Roman"/>
                <w:b/>
                <w:bCs/>
                <w:sz w:val="24"/>
                <w:szCs w:val="24"/>
              </w:rPr>
            </w:pPr>
          </w:p>
        </w:tc>
        <w:tc>
          <w:tcPr>
            <w:tcW w:w="2843" w:type="pct"/>
          </w:tcPr>
          <w:p w14:paraId="0E6C4666" w14:textId="7F8B1637" w:rsidR="00D76769" w:rsidRPr="003F50E0" w:rsidRDefault="00D76769" w:rsidP="00D76769">
            <w:pPr>
              <w:pStyle w:val="af"/>
              <w:spacing w:after="0"/>
              <w:ind w:left="0"/>
              <w:jc w:val="both"/>
              <w:rPr>
                <w:lang w:eastAsia="ru-RU"/>
              </w:rPr>
            </w:pPr>
            <w:r>
              <w:rPr>
                <w:lang w:val="ru-RU" w:eastAsia="ru-RU"/>
              </w:rPr>
              <w:t xml:space="preserve">2. </w:t>
            </w:r>
            <w:r w:rsidRPr="003F50E0">
              <w:rPr>
                <w:lang w:eastAsia="ru-RU"/>
              </w:rPr>
              <w:t xml:space="preserve">Референдум о национальном </w:t>
            </w:r>
            <w:proofErr w:type="spellStart"/>
            <w:r w:rsidRPr="003F50E0">
              <w:rPr>
                <w:lang w:eastAsia="ru-RU"/>
              </w:rPr>
              <w:t>само</w:t>
            </w:r>
            <w:r w:rsidRPr="003F50E0">
              <w:rPr>
                <w:lang w:val="ru-RU" w:eastAsia="ru-RU"/>
              </w:rPr>
              <w:t>оп</w:t>
            </w:r>
            <w:r w:rsidRPr="003F50E0">
              <w:rPr>
                <w:lang w:eastAsia="ru-RU"/>
              </w:rPr>
              <w:t>ределении</w:t>
            </w:r>
            <w:proofErr w:type="spellEnd"/>
            <w:r w:rsidRPr="003F50E0">
              <w:rPr>
                <w:lang w:eastAsia="ru-RU"/>
              </w:rPr>
              <w:t xml:space="preserve"> в Крыму и образование Крымского федерального округа Российской Федерации.</w:t>
            </w:r>
          </w:p>
        </w:tc>
        <w:tc>
          <w:tcPr>
            <w:tcW w:w="638" w:type="pct"/>
            <w:vAlign w:val="center"/>
          </w:tcPr>
          <w:p w14:paraId="6AD5637C" w14:textId="77777777" w:rsidR="00D76769" w:rsidRPr="003F50E0" w:rsidRDefault="00D76769" w:rsidP="006136D9">
            <w:pPr>
              <w:spacing w:before="120" w:after="0" w:line="240" w:lineRule="auto"/>
              <w:jc w:val="center"/>
              <w:rPr>
                <w:rFonts w:ascii="Times New Roman" w:hAnsi="Times New Roman"/>
                <w:b/>
                <w:bCs/>
                <w:sz w:val="24"/>
                <w:szCs w:val="24"/>
              </w:rPr>
            </w:pPr>
          </w:p>
        </w:tc>
        <w:tc>
          <w:tcPr>
            <w:tcW w:w="735" w:type="pct"/>
            <w:vMerge/>
          </w:tcPr>
          <w:p w14:paraId="1756813D" w14:textId="77777777" w:rsidR="00D76769" w:rsidRPr="003F50E0" w:rsidRDefault="00D76769" w:rsidP="006136D9">
            <w:pPr>
              <w:spacing w:after="0" w:line="240" w:lineRule="auto"/>
              <w:jc w:val="center"/>
              <w:rPr>
                <w:rFonts w:ascii="Times New Roman" w:hAnsi="Times New Roman"/>
                <w:sz w:val="24"/>
                <w:szCs w:val="24"/>
              </w:rPr>
            </w:pPr>
          </w:p>
        </w:tc>
      </w:tr>
      <w:tr w:rsidR="00021C94" w:rsidRPr="003F50E0" w14:paraId="5AA2CF37" w14:textId="708020E0" w:rsidTr="00021C94">
        <w:trPr>
          <w:trHeight w:val="20"/>
        </w:trPr>
        <w:tc>
          <w:tcPr>
            <w:tcW w:w="784" w:type="pct"/>
            <w:vMerge/>
          </w:tcPr>
          <w:p w14:paraId="088964C3" w14:textId="77777777" w:rsidR="00021C94" w:rsidRPr="003F50E0" w:rsidRDefault="00021C94" w:rsidP="006136D9">
            <w:pPr>
              <w:spacing w:before="120" w:after="0" w:line="240" w:lineRule="auto"/>
              <w:jc w:val="both"/>
              <w:rPr>
                <w:rFonts w:ascii="Times New Roman" w:hAnsi="Times New Roman"/>
                <w:b/>
                <w:bCs/>
                <w:sz w:val="24"/>
                <w:szCs w:val="24"/>
              </w:rPr>
            </w:pPr>
          </w:p>
        </w:tc>
        <w:tc>
          <w:tcPr>
            <w:tcW w:w="2843" w:type="pct"/>
          </w:tcPr>
          <w:p w14:paraId="38BE8A67" w14:textId="673D09D0" w:rsidR="00021C94" w:rsidRPr="003F50E0" w:rsidRDefault="00D76769" w:rsidP="006136D9">
            <w:pPr>
              <w:pStyle w:val="af"/>
              <w:spacing w:after="0"/>
              <w:ind w:left="0"/>
              <w:jc w:val="both"/>
              <w:rPr>
                <w:lang w:eastAsia="ru-RU"/>
              </w:rPr>
            </w:pPr>
            <w:r>
              <w:rPr>
                <w:lang w:val="ru-RU" w:eastAsia="ru-RU"/>
              </w:rPr>
              <w:t xml:space="preserve">3. </w:t>
            </w:r>
            <w:r w:rsidR="00021C94" w:rsidRPr="003F50E0">
              <w:rPr>
                <w:lang w:eastAsia="ru-RU"/>
              </w:rPr>
              <w:t>Социально-экономическое развитие Крыма в составе Российской Федерации</w:t>
            </w:r>
          </w:p>
        </w:tc>
        <w:tc>
          <w:tcPr>
            <w:tcW w:w="638" w:type="pct"/>
            <w:vAlign w:val="center"/>
          </w:tcPr>
          <w:p w14:paraId="00D05708" w14:textId="6620F307" w:rsidR="00021C94" w:rsidRPr="003F50E0" w:rsidRDefault="00021C94" w:rsidP="006136D9">
            <w:pPr>
              <w:spacing w:before="120" w:after="0" w:line="240" w:lineRule="auto"/>
              <w:jc w:val="center"/>
              <w:rPr>
                <w:rFonts w:ascii="Times New Roman" w:hAnsi="Times New Roman"/>
                <w:sz w:val="24"/>
                <w:szCs w:val="24"/>
              </w:rPr>
            </w:pPr>
          </w:p>
        </w:tc>
        <w:tc>
          <w:tcPr>
            <w:tcW w:w="735" w:type="pct"/>
            <w:vMerge/>
          </w:tcPr>
          <w:p w14:paraId="53A77791" w14:textId="77777777" w:rsidR="00021C94" w:rsidRPr="003F50E0" w:rsidRDefault="00021C94" w:rsidP="006136D9">
            <w:pPr>
              <w:spacing w:after="0" w:line="240" w:lineRule="auto"/>
              <w:jc w:val="center"/>
              <w:rPr>
                <w:rFonts w:ascii="Times New Roman" w:hAnsi="Times New Roman"/>
                <w:b/>
                <w:bCs/>
                <w:sz w:val="24"/>
                <w:szCs w:val="24"/>
              </w:rPr>
            </w:pPr>
          </w:p>
        </w:tc>
      </w:tr>
      <w:tr w:rsidR="00021C94" w:rsidRPr="003F50E0" w14:paraId="1C83A3AA" w14:textId="2F7F7272" w:rsidTr="00021C94">
        <w:trPr>
          <w:trHeight w:val="340"/>
        </w:trPr>
        <w:tc>
          <w:tcPr>
            <w:tcW w:w="784" w:type="pct"/>
            <w:vMerge w:val="restart"/>
            <w:tcBorders>
              <w:right w:val="single" w:sz="2" w:space="0" w:color="auto"/>
            </w:tcBorders>
          </w:tcPr>
          <w:p w14:paraId="32F4589B" w14:textId="77777777"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Тема 1.6.</w:t>
            </w:r>
          </w:p>
          <w:p w14:paraId="62F8142A" w14:textId="77777777" w:rsidR="00021C94" w:rsidRPr="003F50E0" w:rsidRDefault="00021C94" w:rsidP="006136D9">
            <w:pPr>
              <w:spacing w:before="120" w:after="0" w:line="240" w:lineRule="auto"/>
              <w:jc w:val="both"/>
              <w:rPr>
                <w:rFonts w:ascii="Times New Roman" w:hAnsi="Times New Roman"/>
                <w:b/>
                <w:bCs/>
                <w:sz w:val="24"/>
                <w:szCs w:val="24"/>
              </w:rPr>
            </w:pPr>
          </w:p>
          <w:p w14:paraId="11566704" w14:textId="3C9DE2A4" w:rsidR="00021C94" w:rsidRPr="003F50E0" w:rsidRDefault="00021C94" w:rsidP="00D7676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 xml:space="preserve">Основные тенденции и явления в культуре на рубеже </w:t>
            </w:r>
            <w:r w:rsidRPr="003F50E0">
              <w:rPr>
                <w:rFonts w:ascii="Times New Roman" w:hAnsi="Times New Roman"/>
                <w:b/>
                <w:bCs/>
                <w:sz w:val="24"/>
                <w:szCs w:val="24"/>
                <w:lang w:val="en-US"/>
              </w:rPr>
              <w:t>XX</w:t>
            </w:r>
            <w:r w:rsidRPr="003F50E0">
              <w:rPr>
                <w:rFonts w:ascii="Times New Roman" w:hAnsi="Times New Roman"/>
                <w:b/>
                <w:bCs/>
                <w:sz w:val="24"/>
                <w:szCs w:val="24"/>
              </w:rPr>
              <w:t xml:space="preserve"> – </w:t>
            </w:r>
            <w:r w:rsidRPr="003F50E0">
              <w:rPr>
                <w:rFonts w:ascii="Times New Roman" w:hAnsi="Times New Roman"/>
                <w:b/>
                <w:bCs/>
                <w:sz w:val="24"/>
                <w:szCs w:val="24"/>
                <w:lang w:val="en-US"/>
              </w:rPr>
              <w:t>XXI</w:t>
            </w:r>
            <w:r w:rsidRPr="003F50E0">
              <w:rPr>
                <w:rFonts w:ascii="Times New Roman" w:hAnsi="Times New Roman"/>
                <w:b/>
                <w:bCs/>
                <w:sz w:val="24"/>
                <w:szCs w:val="24"/>
              </w:rPr>
              <w:t xml:space="preserve"> вв.</w:t>
            </w:r>
          </w:p>
        </w:tc>
        <w:tc>
          <w:tcPr>
            <w:tcW w:w="2843" w:type="pct"/>
            <w:tcBorders>
              <w:left w:val="single" w:sz="2" w:space="0" w:color="auto"/>
            </w:tcBorders>
          </w:tcPr>
          <w:p w14:paraId="3ABAAE0A" w14:textId="2AE55F74"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8" w:type="pct"/>
            <w:vAlign w:val="center"/>
          </w:tcPr>
          <w:p w14:paraId="26B38835" w14:textId="19184536" w:rsidR="00021C94" w:rsidRPr="003F50E0" w:rsidRDefault="00021C94" w:rsidP="006136D9">
            <w:pPr>
              <w:spacing w:before="120" w:after="0" w:line="240" w:lineRule="auto"/>
              <w:jc w:val="center"/>
              <w:rPr>
                <w:rFonts w:ascii="Times New Roman" w:hAnsi="Times New Roman"/>
                <w:b/>
                <w:bCs/>
                <w:sz w:val="24"/>
                <w:szCs w:val="24"/>
              </w:rPr>
            </w:pPr>
          </w:p>
        </w:tc>
        <w:tc>
          <w:tcPr>
            <w:tcW w:w="735" w:type="pct"/>
            <w:vMerge w:val="restart"/>
          </w:tcPr>
          <w:p w14:paraId="507D132C"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6955687B"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0C962D4C"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ОК04</w:t>
            </w:r>
          </w:p>
          <w:p w14:paraId="785484B0"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5D734A19"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2AEE8C28" w14:textId="77777777" w:rsidR="00021C94" w:rsidRPr="003F50E0" w:rsidRDefault="00021C94" w:rsidP="006136D9">
            <w:pPr>
              <w:spacing w:after="0" w:line="240" w:lineRule="auto"/>
              <w:jc w:val="center"/>
              <w:rPr>
                <w:rFonts w:ascii="Times New Roman" w:hAnsi="Times New Roman"/>
                <w:sz w:val="24"/>
                <w:szCs w:val="24"/>
              </w:rPr>
            </w:pPr>
          </w:p>
        </w:tc>
      </w:tr>
      <w:tr w:rsidR="00D76769" w:rsidRPr="003F50E0" w14:paraId="47307E00" w14:textId="77777777" w:rsidTr="00021C94">
        <w:trPr>
          <w:trHeight w:val="340"/>
        </w:trPr>
        <w:tc>
          <w:tcPr>
            <w:tcW w:w="784" w:type="pct"/>
            <w:vMerge/>
            <w:tcBorders>
              <w:right w:val="single" w:sz="2" w:space="0" w:color="auto"/>
            </w:tcBorders>
          </w:tcPr>
          <w:p w14:paraId="08332A44" w14:textId="77777777" w:rsidR="00D76769" w:rsidRPr="003F50E0" w:rsidRDefault="00D76769" w:rsidP="006136D9">
            <w:pPr>
              <w:spacing w:before="120" w:after="0" w:line="240" w:lineRule="auto"/>
              <w:jc w:val="both"/>
              <w:rPr>
                <w:rFonts w:ascii="Times New Roman" w:hAnsi="Times New Roman"/>
                <w:b/>
                <w:bCs/>
                <w:sz w:val="24"/>
                <w:szCs w:val="24"/>
              </w:rPr>
            </w:pPr>
          </w:p>
        </w:tc>
        <w:tc>
          <w:tcPr>
            <w:tcW w:w="2843" w:type="pct"/>
            <w:tcBorders>
              <w:left w:val="single" w:sz="2" w:space="0" w:color="auto"/>
            </w:tcBorders>
          </w:tcPr>
          <w:p w14:paraId="2DE93936" w14:textId="27506DC7" w:rsidR="00D76769" w:rsidRPr="00D76769" w:rsidRDefault="00D76769" w:rsidP="00D76769">
            <w:pPr>
              <w:pStyle w:val="af"/>
              <w:spacing w:after="0"/>
              <w:ind w:left="0"/>
              <w:jc w:val="both"/>
              <w:rPr>
                <w:lang w:eastAsia="ru-RU"/>
              </w:rPr>
            </w:pPr>
            <w:r>
              <w:rPr>
                <w:lang w:val="ru-RU" w:eastAsia="ru-RU"/>
              </w:rPr>
              <w:t xml:space="preserve">1. </w:t>
            </w:r>
            <w:r w:rsidRPr="003F50E0">
              <w:rPr>
                <w:lang w:eastAsia="ru-RU"/>
              </w:rPr>
              <w:t xml:space="preserve">Особенности развития культуры России на рубеже </w:t>
            </w:r>
            <w:r w:rsidRPr="003F50E0">
              <w:rPr>
                <w:lang w:val="en-US" w:eastAsia="ru-RU"/>
              </w:rPr>
              <w:t>XX</w:t>
            </w:r>
            <w:r w:rsidRPr="003F50E0">
              <w:rPr>
                <w:lang w:eastAsia="ru-RU"/>
              </w:rPr>
              <w:t xml:space="preserve"> – </w:t>
            </w:r>
            <w:r w:rsidRPr="003F50E0">
              <w:rPr>
                <w:lang w:val="en-US" w:eastAsia="ru-RU"/>
              </w:rPr>
              <w:t>XXI</w:t>
            </w:r>
            <w:r w:rsidRPr="003F50E0">
              <w:rPr>
                <w:lang w:eastAsia="ru-RU"/>
              </w:rPr>
              <w:t xml:space="preserve"> вв. Государственная поддержка отечественной культуры; сохранение традиционных нравственных ценностей. Восстановление системы </w:t>
            </w:r>
            <w:proofErr w:type="spellStart"/>
            <w:r w:rsidRPr="003F50E0">
              <w:rPr>
                <w:lang w:eastAsia="ru-RU"/>
              </w:rPr>
              <w:t>кин</w:t>
            </w:r>
            <w:r w:rsidRPr="003F50E0">
              <w:rPr>
                <w:lang w:val="ru-RU" w:eastAsia="ru-RU"/>
              </w:rPr>
              <w:t>оп</w:t>
            </w:r>
            <w:r w:rsidRPr="003F50E0">
              <w:rPr>
                <w:lang w:eastAsia="ru-RU"/>
              </w:rPr>
              <w:t>роката</w:t>
            </w:r>
            <w:proofErr w:type="spellEnd"/>
            <w:r w:rsidRPr="003F50E0">
              <w:rPr>
                <w:lang w:eastAsia="ru-RU"/>
              </w:rPr>
              <w:t>; лидеры театральной жизни; культура на телевидении и радио.</w:t>
            </w:r>
          </w:p>
        </w:tc>
        <w:tc>
          <w:tcPr>
            <w:tcW w:w="638" w:type="pct"/>
            <w:vAlign w:val="center"/>
          </w:tcPr>
          <w:p w14:paraId="6744A388" w14:textId="77777777" w:rsidR="00D76769" w:rsidRPr="003F50E0" w:rsidRDefault="00D76769" w:rsidP="006136D9">
            <w:pPr>
              <w:spacing w:before="120" w:after="0" w:line="240" w:lineRule="auto"/>
              <w:jc w:val="center"/>
              <w:rPr>
                <w:rFonts w:ascii="Times New Roman" w:hAnsi="Times New Roman"/>
                <w:b/>
                <w:bCs/>
                <w:sz w:val="24"/>
                <w:szCs w:val="24"/>
              </w:rPr>
            </w:pPr>
          </w:p>
        </w:tc>
        <w:tc>
          <w:tcPr>
            <w:tcW w:w="735" w:type="pct"/>
            <w:vMerge/>
          </w:tcPr>
          <w:p w14:paraId="4F428D38" w14:textId="77777777" w:rsidR="00D76769" w:rsidRPr="003F50E0" w:rsidRDefault="00D76769" w:rsidP="006136D9">
            <w:pPr>
              <w:spacing w:after="0" w:line="240" w:lineRule="auto"/>
              <w:jc w:val="center"/>
              <w:rPr>
                <w:rFonts w:ascii="Times New Roman" w:hAnsi="Times New Roman"/>
                <w:sz w:val="24"/>
                <w:szCs w:val="24"/>
              </w:rPr>
            </w:pPr>
          </w:p>
        </w:tc>
      </w:tr>
      <w:tr w:rsidR="00D76769" w:rsidRPr="003F50E0" w14:paraId="684A7D17" w14:textId="77777777" w:rsidTr="00021C94">
        <w:trPr>
          <w:trHeight w:val="340"/>
        </w:trPr>
        <w:tc>
          <w:tcPr>
            <w:tcW w:w="784" w:type="pct"/>
            <w:vMerge/>
            <w:tcBorders>
              <w:right w:val="single" w:sz="2" w:space="0" w:color="auto"/>
            </w:tcBorders>
          </w:tcPr>
          <w:p w14:paraId="5AE41E09" w14:textId="77777777" w:rsidR="00D76769" w:rsidRPr="003F50E0" w:rsidRDefault="00D76769" w:rsidP="006136D9">
            <w:pPr>
              <w:spacing w:before="120" w:after="0" w:line="240" w:lineRule="auto"/>
              <w:jc w:val="both"/>
              <w:rPr>
                <w:rFonts w:ascii="Times New Roman" w:hAnsi="Times New Roman"/>
                <w:b/>
                <w:bCs/>
                <w:sz w:val="24"/>
                <w:szCs w:val="24"/>
              </w:rPr>
            </w:pPr>
          </w:p>
        </w:tc>
        <w:tc>
          <w:tcPr>
            <w:tcW w:w="2843" w:type="pct"/>
            <w:tcBorders>
              <w:left w:val="single" w:sz="2" w:space="0" w:color="auto"/>
            </w:tcBorders>
          </w:tcPr>
          <w:p w14:paraId="7C612086" w14:textId="4B10ED6C" w:rsidR="00D76769" w:rsidRPr="003F50E0" w:rsidRDefault="00D76769" w:rsidP="00D76769">
            <w:pPr>
              <w:pStyle w:val="af"/>
              <w:spacing w:after="0"/>
              <w:ind w:left="0"/>
              <w:jc w:val="both"/>
              <w:rPr>
                <w:lang w:eastAsia="ru-RU"/>
              </w:rPr>
            </w:pPr>
            <w:r>
              <w:rPr>
                <w:lang w:val="ru-RU" w:eastAsia="ru-RU"/>
              </w:rPr>
              <w:t xml:space="preserve">2. </w:t>
            </w:r>
            <w:r w:rsidRPr="003F50E0">
              <w:rPr>
                <w:lang w:eastAsia="ru-RU"/>
              </w:rPr>
              <w:t>Проблема экспансии в Россию западной системы ценностей и формирование «массовой культуры».</w:t>
            </w:r>
          </w:p>
        </w:tc>
        <w:tc>
          <w:tcPr>
            <w:tcW w:w="638" w:type="pct"/>
            <w:vAlign w:val="center"/>
          </w:tcPr>
          <w:p w14:paraId="3529AC0B" w14:textId="77777777" w:rsidR="00D76769" w:rsidRPr="003F50E0" w:rsidRDefault="00D76769" w:rsidP="006136D9">
            <w:pPr>
              <w:spacing w:before="120" w:after="0" w:line="240" w:lineRule="auto"/>
              <w:jc w:val="center"/>
              <w:rPr>
                <w:rFonts w:ascii="Times New Roman" w:hAnsi="Times New Roman"/>
                <w:b/>
                <w:bCs/>
                <w:sz w:val="24"/>
                <w:szCs w:val="24"/>
              </w:rPr>
            </w:pPr>
          </w:p>
        </w:tc>
        <w:tc>
          <w:tcPr>
            <w:tcW w:w="735" w:type="pct"/>
            <w:vMerge/>
          </w:tcPr>
          <w:p w14:paraId="1AB9E31D" w14:textId="77777777" w:rsidR="00D76769" w:rsidRPr="003F50E0" w:rsidRDefault="00D76769" w:rsidP="006136D9">
            <w:pPr>
              <w:spacing w:after="0" w:line="240" w:lineRule="auto"/>
              <w:jc w:val="center"/>
              <w:rPr>
                <w:rFonts w:ascii="Times New Roman" w:hAnsi="Times New Roman"/>
                <w:sz w:val="24"/>
                <w:szCs w:val="24"/>
              </w:rPr>
            </w:pPr>
          </w:p>
        </w:tc>
      </w:tr>
      <w:tr w:rsidR="00021C94" w:rsidRPr="003F50E0" w14:paraId="51DB975F" w14:textId="52275846" w:rsidTr="00D76769">
        <w:trPr>
          <w:trHeight w:val="325"/>
        </w:trPr>
        <w:tc>
          <w:tcPr>
            <w:tcW w:w="784" w:type="pct"/>
            <w:vMerge/>
            <w:tcBorders>
              <w:right w:val="single" w:sz="2" w:space="0" w:color="auto"/>
            </w:tcBorders>
          </w:tcPr>
          <w:p w14:paraId="012A6F07" w14:textId="77777777" w:rsidR="00021C94" w:rsidRPr="003F50E0" w:rsidRDefault="00021C94" w:rsidP="006136D9">
            <w:pPr>
              <w:spacing w:before="120" w:after="0" w:line="240" w:lineRule="auto"/>
              <w:rPr>
                <w:rFonts w:ascii="Times New Roman" w:hAnsi="Times New Roman"/>
                <w:b/>
                <w:bCs/>
                <w:sz w:val="24"/>
                <w:szCs w:val="24"/>
              </w:rPr>
            </w:pPr>
          </w:p>
        </w:tc>
        <w:tc>
          <w:tcPr>
            <w:tcW w:w="2843" w:type="pct"/>
            <w:tcBorders>
              <w:left w:val="single" w:sz="2" w:space="0" w:color="auto"/>
            </w:tcBorders>
          </w:tcPr>
          <w:p w14:paraId="42B1396F" w14:textId="2B49BFDB" w:rsidR="00021C94" w:rsidRPr="003F50E0" w:rsidRDefault="00D76769" w:rsidP="006136D9">
            <w:pPr>
              <w:spacing w:after="0" w:line="240" w:lineRule="auto"/>
              <w:jc w:val="both"/>
              <w:rPr>
                <w:rFonts w:ascii="Times New Roman" w:hAnsi="Times New Roman"/>
                <w:sz w:val="24"/>
                <w:szCs w:val="24"/>
              </w:rPr>
            </w:pPr>
            <w:r>
              <w:rPr>
                <w:rFonts w:ascii="Times New Roman" w:hAnsi="Times New Roman"/>
                <w:sz w:val="24"/>
                <w:szCs w:val="24"/>
              </w:rPr>
              <w:t xml:space="preserve">3. </w:t>
            </w:r>
            <w:r w:rsidR="00021C94" w:rsidRPr="003F50E0">
              <w:rPr>
                <w:rFonts w:ascii="Times New Roman" w:hAnsi="Times New Roman"/>
                <w:sz w:val="24"/>
                <w:szCs w:val="24"/>
              </w:rPr>
              <w:t xml:space="preserve">Реформы системы образования. </w:t>
            </w:r>
          </w:p>
        </w:tc>
        <w:tc>
          <w:tcPr>
            <w:tcW w:w="638" w:type="pct"/>
            <w:vAlign w:val="center"/>
          </w:tcPr>
          <w:p w14:paraId="23F53908" w14:textId="5323F126" w:rsidR="00021C94" w:rsidRPr="003F50E0" w:rsidRDefault="00021C94" w:rsidP="006136D9">
            <w:pPr>
              <w:spacing w:before="120" w:after="0" w:line="240" w:lineRule="auto"/>
              <w:jc w:val="center"/>
              <w:rPr>
                <w:rFonts w:ascii="Times New Roman" w:hAnsi="Times New Roman"/>
                <w:sz w:val="24"/>
                <w:szCs w:val="24"/>
              </w:rPr>
            </w:pPr>
          </w:p>
        </w:tc>
        <w:tc>
          <w:tcPr>
            <w:tcW w:w="735" w:type="pct"/>
            <w:vMerge/>
          </w:tcPr>
          <w:p w14:paraId="1199BC5B" w14:textId="77777777" w:rsidR="00021C94" w:rsidRPr="003F50E0" w:rsidRDefault="00021C94" w:rsidP="006136D9">
            <w:pPr>
              <w:spacing w:after="0" w:line="240" w:lineRule="auto"/>
              <w:rPr>
                <w:rFonts w:ascii="Times New Roman" w:hAnsi="Times New Roman"/>
                <w:b/>
                <w:bCs/>
                <w:sz w:val="24"/>
                <w:szCs w:val="24"/>
              </w:rPr>
            </w:pPr>
          </w:p>
        </w:tc>
      </w:tr>
      <w:tr w:rsidR="00021C94" w:rsidRPr="003F50E0" w14:paraId="650BC590" w14:textId="1F54D05C" w:rsidTr="00021C94">
        <w:trPr>
          <w:trHeight w:val="20"/>
        </w:trPr>
        <w:tc>
          <w:tcPr>
            <w:tcW w:w="3627" w:type="pct"/>
            <w:gridSpan w:val="2"/>
            <w:tcBorders>
              <w:bottom w:val="single" w:sz="2" w:space="0" w:color="auto"/>
              <w:right w:val="single" w:sz="2" w:space="0" w:color="auto"/>
            </w:tcBorders>
          </w:tcPr>
          <w:p w14:paraId="704AE6B5" w14:textId="77777777" w:rsidR="00021C94" w:rsidRPr="003F50E0" w:rsidRDefault="00021C94" w:rsidP="006136D9">
            <w:pPr>
              <w:spacing w:before="120" w:after="120" w:line="240" w:lineRule="auto"/>
              <w:rPr>
                <w:rFonts w:ascii="Times New Roman" w:hAnsi="Times New Roman"/>
                <w:b/>
                <w:sz w:val="24"/>
                <w:szCs w:val="24"/>
              </w:rPr>
            </w:pPr>
            <w:r w:rsidRPr="003F50E0">
              <w:rPr>
                <w:rFonts w:ascii="Times New Roman" w:hAnsi="Times New Roman"/>
                <w:b/>
                <w:bCs/>
                <w:sz w:val="24"/>
                <w:szCs w:val="24"/>
              </w:rPr>
              <w:t xml:space="preserve">Раздел 2. Россия и глобальный мир </w:t>
            </w:r>
          </w:p>
        </w:tc>
        <w:tc>
          <w:tcPr>
            <w:tcW w:w="638" w:type="pct"/>
            <w:tcBorders>
              <w:left w:val="single" w:sz="2" w:space="0" w:color="auto"/>
              <w:right w:val="single" w:sz="2" w:space="0" w:color="auto"/>
            </w:tcBorders>
            <w:vAlign w:val="center"/>
          </w:tcPr>
          <w:p w14:paraId="0481ADBC" w14:textId="5E773A0C" w:rsidR="00021C94" w:rsidRPr="003F50E0" w:rsidRDefault="00021C94" w:rsidP="006136D9">
            <w:pPr>
              <w:spacing w:before="120" w:after="0" w:line="240" w:lineRule="auto"/>
              <w:jc w:val="center"/>
              <w:rPr>
                <w:rFonts w:ascii="Times New Roman" w:hAnsi="Times New Roman"/>
                <w:b/>
                <w:sz w:val="24"/>
                <w:szCs w:val="24"/>
              </w:rPr>
            </w:pPr>
            <w:r w:rsidRPr="003F50E0">
              <w:rPr>
                <w:rFonts w:ascii="Times New Roman" w:hAnsi="Times New Roman"/>
                <w:b/>
                <w:sz w:val="24"/>
                <w:szCs w:val="24"/>
              </w:rPr>
              <w:t>16</w:t>
            </w:r>
            <w:r w:rsidR="008E613F">
              <w:rPr>
                <w:rFonts w:ascii="Times New Roman" w:hAnsi="Times New Roman"/>
                <w:b/>
                <w:sz w:val="24"/>
                <w:szCs w:val="24"/>
              </w:rPr>
              <w:t>/8</w:t>
            </w:r>
          </w:p>
        </w:tc>
        <w:tc>
          <w:tcPr>
            <w:tcW w:w="735" w:type="pct"/>
            <w:tcBorders>
              <w:left w:val="single" w:sz="2" w:space="0" w:color="auto"/>
            </w:tcBorders>
          </w:tcPr>
          <w:p w14:paraId="7DF2C20F" w14:textId="77777777" w:rsidR="00021C94" w:rsidRPr="003F50E0" w:rsidRDefault="00021C94" w:rsidP="006136D9">
            <w:pPr>
              <w:spacing w:after="0" w:line="240" w:lineRule="auto"/>
              <w:rPr>
                <w:rFonts w:ascii="Times New Roman" w:hAnsi="Times New Roman"/>
                <w:b/>
                <w:bCs/>
                <w:sz w:val="24"/>
                <w:szCs w:val="24"/>
              </w:rPr>
            </w:pPr>
          </w:p>
        </w:tc>
      </w:tr>
      <w:tr w:rsidR="00021C94" w:rsidRPr="003F50E0" w14:paraId="74746E20" w14:textId="4C7141CA" w:rsidTr="00021C94">
        <w:trPr>
          <w:trHeight w:val="340"/>
        </w:trPr>
        <w:tc>
          <w:tcPr>
            <w:tcW w:w="784" w:type="pct"/>
            <w:vMerge w:val="restart"/>
            <w:tcBorders>
              <w:right w:val="single" w:sz="2" w:space="0" w:color="auto"/>
            </w:tcBorders>
          </w:tcPr>
          <w:p w14:paraId="0FA718EE" w14:textId="77777777"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Тема 2.1.</w:t>
            </w:r>
          </w:p>
          <w:p w14:paraId="1874205B" w14:textId="77777777"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lastRenderedPageBreak/>
              <w:t>Россия в процессе глобализации</w:t>
            </w:r>
          </w:p>
          <w:p w14:paraId="3A09F7E2" w14:textId="77777777" w:rsidR="00021C94" w:rsidRPr="003F50E0" w:rsidRDefault="00021C94" w:rsidP="006136D9">
            <w:pPr>
              <w:spacing w:before="120" w:after="0" w:line="240" w:lineRule="auto"/>
              <w:jc w:val="both"/>
              <w:rPr>
                <w:rFonts w:ascii="Times New Roman" w:hAnsi="Times New Roman"/>
                <w:b/>
                <w:bCs/>
                <w:sz w:val="24"/>
                <w:szCs w:val="24"/>
              </w:rPr>
            </w:pPr>
          </w:p>
        </w:tc>
        <w:tc>
          <w:tcPr>
            <w:tcW w:w="2843" w:type="pct"/>
            <w:tcBorders>
              <w:left w:val="single" w:sz="2" w:space="0" w:color="auto"/>
            </w:tcBorders>
          </w:tcPr>
          <w:p w14:paraId="2B77751D" w14:textId="3C8BB0AB"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lastRenderedPageBreak/>
              <w:t xml:space="preserve">Содержание </w:t>
            </w:r>
          </w:p>
        </w:tc>
        <w:tc>
          <w:tcPr>
            <w:tcW w:w="638" w:type="pct"/>
            <w:vAlign w:val="center"/>
          </w:tcPr>
          <w:p w14:paraId="20D4B579" w14:textId="690D37C6" w:rsidR="00021C94" w:rsidRPr="003F50E0" w:rsidRDefault="00021C94" w:rsidP="006136D9">
            <w:pPr>
              <w:spacing w:before="120" w:after="0" w:line="240" w:lineRule="auto"/>
              <w:jc w:val="center"/>
              <w:rPr>
                <w:rFonts w:ascii="Times New Roman" w:hAnsi="Times New Roman"/>
                <w:b/>
                <w:bCs/>
                <w:sz w:val="24"/>
                <w:szCs w:val="24"/>
              </w:rPr>
            </w:pPr>
          </w:p>
        </w:tc>
        <w:tc>
          <w:tcPr>
            <w:tcW w:w="735" w:type="pct"/>
            <w:vMerge w:val="restart"/>
          </w:tcPr>
          <w:p w14:paraId="1B42B7EE"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6996D82F"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5AF08227"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lastRenderedPageBreak/>
              <w:t>ОК 04</w:t>
            </w:r>
          </w:p>
          <w:p w14:paraId="57BDEE67"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2C6FD643"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597B90F2" w14:textId="77777777" w:rsidR="00021C94" w:rsidRPr="003F50E0" w:rsidRDefault="00021C94" w:rsidP="006136D9">
            <w:pPr>
              <w:spacing w:after="0" w:line="240" w:lineRule="auto"/>
              <w:jc w:val="center"/>
              <w:rPr>
                <w:rFonts w:ascii="Times New Roman" w:hAnsi="Times New Roman"/>
                <w:sz w:val="24"/>
                <w:szCs w:val="24"/>
              </w:rPr>
            </w:pPr>
          </w:p>
        </w:tc>
      </w:tr>
      <w:tr w:rsidR="00D76769" w:rsidRPr="003F50E0" w14:paraId="62017FC6" w14:textId="77777777" w:rsidTr="00021C94">
        <w:trPr>
          <w:trHeight w:val="340"/>
        </w:trPr>
        <w:tc>
          <w:tcPr>
            <w:tcW w:w="784" w:type="pct"/>
            <w:vMerge/>
            <w:tcBorders>
              <w:right w:val="single" w:sz="2" w:space="0" w:color="auto"/>
            </w:tcBorders>
          </w:tcPr>
          <w:p w14:paraId="681BA57F" w14:textId="77777777" w:rsidR="00D76769" w:rsidRPr="003F50E0" w:rsidRDefault="00D76769" w:rsidP="006136D9">
            <w:pPr>
              <w:spacing w:before="120" w:after="0" w:line="240" w:lineRule="auto"/>
              <w:jc w:val="both"/>
              <w:rPr>
                <w:rFonts w:ascii="Times New Roman" w:hAnsi="Times New Roman"/>
                <w:b/>
                <w:bCs/>
                <w:sz w:val="24"/>
                <w:szCs w:val="24"/>
              </w:rPr>
            </w:pPr>
          </w:p>
        </w:tc>
        <w:tc>
          <w:tcPr>
            <w:tcW w:w="2843" w:type="pct"/>
            <w:tcBorders>
              <w:left w:val="single" w:sz="2" w:space="0" w:color="auto"/>
            </w:tcBorders>
          </w:tcPr>
          <w:p w14:paraId="07A8EC88" w14:textId="518DDBBE" w:rsidR="00D76769" w:rsidRPr="00D76769" w:rsidRDefault="00D76769" w:rsidP="006136D9">
            <w:pPr>
              <w:spacing w:before="120" w:after="0" w:line="240" w:lineRule="auto"/>
              <w:jc w:val="both"/>
              <w:rPr>
                <w:rFonts w:ascii="Times New Roman" w:hAnsi="Times New Roman"/>
                <w:sz w:val="24"/>
                <w:szCs w:val="24"/>
              </w:rPr>
            </w:pPr>
            <w:r>
              <w:rPr>
                <w:rFonts w:ascii="Times New Roman" w:hAnsi="Times New Roman"/>
                <w:sz w:val="24"/>
                <w:szCs w:val="24"/>
              </w:rPr>
              <w:t xml:space="preserve">1. </w:t>
            </w:r>
            <w:r w:rsidRPr="003F50E0">
              <w:rPr>
                <w:rFonts w:ascii="Times New Roman" w:hAnsi="Times New Roman"/>
                <w:sz w:val="24"/>
                <w:szCs w:val="24"/>
              </w:rPr>
              <w:t>Глобализация: плюсы и минусы. Однополярный мир.</w:t>
            </w:r>
          </w:p>
        </w:tc>
        <w:tc>
          <w:tcPr>
            <w:tcW w:w="638" w:type="pct"/>
            <w:vAlign w:val="center"/>
          </w:tcPr>
          <w:p w14:paraId="7686C664" w14:textId="77777777" w:rsidR="00D76769" w:rsidRPr="003F50E0" w:rsidRDefault="00D76769" w:rsidP="006136D9">
            <w:pPr>
              <w:spacing w:before="120" w:after="0" w:line="240" w:lineRule="auto"/>
              <w:jc w:val="center"/>
              <w:rPr>
                <w:rFonts w:ascii="Times New Roman" w:hAnsi="Times New Roman"/>
                <w:b/>
                <w:bCs/>
                <w:sz w:val="24"/>
                <w:szCs w:val="24"/>
              </w:rPr>
            </w:pPr>
          </w:p>
        </w:tc>
        <w:tc>
          <w:tcPr>
            <w:tcW w:w="735" w:type="pct"/>
            <w:vMerge/>
          </w:tcPr>
          <w:p w14:paraId="2B75D1E1" w14:textId="77777777" w:rsidR="00D76769" w:rsidRPr="003F50E0" w:rsidRDefault="00D76769" w:rsidP="006136D9">
            <w:pPr>
              <w:spacing w:after="0" w:line="240" w:lineRule="auto"/>
              <w:jc w:val="center"/>
              <w:rPr>
                <w:rFonts w:ascii="Times New Roman" w:hAnsi="Times New Roman"/>
                <w:sz w:val="24"/>
                <w:szCs w:val="24"/>
              </w:rPr>
            </w:pPr>
          </w:p>
        </w:tc>
      </w:tr>
      <w:tr w:rsidR="00D76769" w:rsidRPr="003F50E0" w14:paraId="6FAAA6F1" w14:textId="77777777" w:rsidTr="00021C94">
        <w:trPr>
          <w:trHeight w:val="340"/>
        </w:trPr>
        <w:tc>
          <w:tcPr>
            <w:tcW w:w="784" w:type="pct"/>
            <w:vMerge/>
            <w:tcBorders>
              <w:right w:val="single" w:sz="2" w:space="0" w:color="auto"/>
            </w:tcBorders>
          </w:tcPr>
          <w:p w14:paraId="239B32AE" w14:textId="77777777" w:rsidR="00D76769" w:rsidRPr="003F50E0" w:rsidRDefault="00D76769" w:rsidP="006136D9">
            <w:pPr>
              <w:spacing w:before="120" w:after="0" w:line="240" w:lineRule="auto"/>
              <w:jc w:val="both"/>
              <w:rPr>
                <w:rFonts w:ascii="Times New Roman" w:hAnsi="Times New Roman"/>
                <w:b/>
                <w:bCs/>
                <w:sz w:val="24"/>
                <w:szCs w:val="24"/>
              </w:rPr>
            </w:pPr>
          </w:p>
        </w:tc>
        <w:tc>
          <w:tcPr>
            <w:tcW w:w="2843" w:type="pct"/>
            <w:tcBorders>
              <w:left w:val="single" w:sz="2" w:space="0" w:color="auto"/>
            </w:tcBorders>
          </w:tcPr>
          <w:p w14:paraId="13F3F39D" w14:textId="116BA793" w:rsidR="00D76769" w:rsidRPr="003F50E0" w:rsidRDefault="00D76769" w:rsidP="00D76769">
            <w:pPr>
              <w:spacing w:after="0" w:line="240" w:lineRule="auto"/>
              <w:jc w:val="both"/>
              <w:rPr>
                <w:rFonts w:ascii="Times New Roman" w:hAnsi="Times New Roman"/>
                <w:sz w:val="24"/>
                <w:szCs w:val="24"/>
              </w:rPr>
            </w:pPr>
            <w:r>
              <w:rPr>
                <w:rFonts w:ascii="Times New Roman" w:hAnsi="Times New Roman"/>
                <w:sz w:val="24"/>
                <w:szCs w:val="24"/>
              </w:rPr>
              <w:t xml:space="preserve">2. </w:t>
            </w:r>
            <w:r w:rsidRPr="003F50E0">
              <w:rPr>
                <w:rFonts w:ascii="Times New Roman" w:hAnsi="Times New Roman"/>
                <w:sz w:val="24"/>
                <w:szCs w:val="24"/>
              </w:rPr>
              <w:t>Усиление Китая.</w:t>
            </w:r>
          </w:p>
        </w:tc>
        <w:tc>
          <w:tcPr>
            <w:tcW w:w="638" w:type="pct"/>
            <w:vAlign w:val="center"/>
          </w:tcPr>
          <w:p w14:paraId="10D57C92" w14:textId="77777777" w:rsidR="00D76769" w:rsidRPr="003F50E0" w:rsidRDefault="00D76769" w:rsidP="006136D9">
            <w:pPr>
              <w:spacing w:before="120" w:after="0" w:line="240" w:lineRule="auto"/>
              <w:jc w:val="center"/>
              <w:rPr>
                <w:rFonts w:ascii="Times New Roman" w:hAnsi="Times New Roman"/>
                <w:b/>
                <w:bCs/>
                <w:sz w:val="24"/>
                <w:szCs w:val="24"/>
              </w:rPr>
            </w:pPr>
          </w:p>
        </w:tc>
        <w:tc>
          <w:tcPr>
            <w:tcW w:w="735" w:type="pct"/>
            <w:vMerge/>
          </w:tcPr>
          <w:p w14:paraId="691898CC" w14:textId="77777777" w:rsidR="00D76769" w:rsidRPr="003F50E0" w:rsidRDefault="00D76769" w:rsidP="006136D9">
            <w:pPr>
              <w:spacing w:after="0" w:line="240" w:lineRule="auto"/>
              <w:jc w:val="center"/>
              <w:rPr>
                <w:rFonts w:ascii="Times New Roman" w:hAnsi="Times New Roman"/>
                <w:sz w:val="24"/>
                <w:szCs w:val="24"/>
              </w:rPr>
            </w:pPr>
          </w:p>
        </w:tc>
      </w:tr>
      <w:tr w:rsidR="00D76769" w:rsidRPr="003F50E0" w14:paraId="3CF1591D" w14:textId="77777777" w:rsidTr="00021C94">
        <w:trPr>
          <w:trHeight w:val="340"/>
        </w:trPr>
        <w:tc>
          <w:tcPr>
            <w:tcW w:w="784" w:type="pct"/>
            <w:vMerge/>
            <w:tcBorders>
              <w:right w:val="single" w:sz="2" w:space="0" w:color="auto"/>
            </w:tcBorders>
          </w:tcPr>
          <w:p w14:paraId="1460D1D9" w14:textId="77777777" w:rsidR="00D76769" w:rsidRPr="003F50E0" w:rsidRDefault="00D76769" w:rsidP="006136D9">
            <w:pPr>
              <w:spacing w:before="120" w:after="0" w:line="240" w:lineRule="auto"/>
              <w:jc w:val="both"/>
              <w:rPr>
                <w:rFonts w:ascii="Times New Roman" w:hAnsi="Times New Roman"/>
                <w:b/>
                <w:bCs/>
                <w:sz w:val="24"/>
                <w:szCs w:val="24"/>
              </w:rPr>
            </w:pPr>
          </w:p>
        </w:tc>
        <w:tc>
          <w:tcPr>
            <w:tcW w:w="2843" w:type="pct"/>
            <w:tcBorders>
              <w:left w:val="single" w:sz="2" w:space="0" w:color="auto"/>
            </w:tcBorders>
          </w:tcPr>
          <w:p w14:paraId="615F2F46" w14:textId="5A8B62D6" w:rsidR="00D76769" w:rsidRPr="003F50E0" w:rsidRDefault="00D76769" w:rsidP="00D76769">
            <w:pPr>
              <w:spacing w:after="0" w:line="240" w:lineRule="auto"/>
              <w:jc w:val="both"/>
              <w:rPr>
                <w:rFonts w:ascii="Times New Roman" w:hAnsi="Times New Roman"/>
                <w:sz w:val="24"/>
                <w:szCs w:val="24"/>
              </w:rPr>
            </w:pPr>
            <w:r>
              <w:rPr>
                <w:rFonts w:ascii="Times New Roman" w:hAnsi="Times New Roman"/>
                <w:sz w:val="24"/>
                <w:szCs w:val="24"/>
              </w:rPr>
              <w:t xml:space="preserve">3. </w:t>
            </w:r>
            <w:r w:rsidRPr="003F50E0">
              <w:rPr>
                <w:rFonts w:ascii="Times New Roman" w:hAnsi="Times New Roman"/>
                <w:sz w:val="24"/>
                <w:szCs w:val="24"/>
              </w:rPr>
              <w:t>Мировой финансовый кризис и его последствия (2008-2009 гг.).</w:t>
            </w:r>
          </w:p>
        </w:tc>
        <w:tc>
          <w:tcPr>
            <w:tcW w:w="638" w:type="pct"/>
            <w:vAlign w:val="center"/>
          </w:tcPr>
          <w:p w14:paraId="1BA5682C" w14:textId="77777777" w:rsidR="00D76769" w:rsidRPr="003F50E0" w:rsidRDefault="00D76769" w:rsidP="006136D9">
            <w:pPr>
              <w:spacing w:before="120" w:after="0" w:line="240" w:lineRule="auto"/>
              <w:jc w:val="center"/>
              <w:rPr>
                <w:rFonts w:ascii="Times New Roman" w:hAnsi="Times New Roman"/>
                <w:b/>
                <w:bCs/>
                <w:sz w:val="24"/>
                <w:szCs w:val="24"/>
              </w:rPr>
            </w:pPr>
          </w:p>
        </w:tc>
        <w:tc>
          <w:tcPr>
            <w:tcW w:w="735" w:type="pct"/>
            <w:vMerge/>
          </w:tcPr>
          <w:p w14:paraId="339A2E5C" w14:textId="77777777" w:rsidR="00D76769" w:rsidRPr="003F50E0" w:rsidRDefault="00D76769" w:rsidP="006136D9">
            <w:pPr>
              <w:spacing w:after="0" w:line="240" w:lineRule="auto"/>
              <w:jc w:val="center"/>
              <w:rPr>
                <w:rFonts w:ascii="Times New Roman" w:hAnsi="Times New Roman"/>
                <w:sz w:val="24"/>
                <w:szCs w:val="24"/>
              </w:rPr>
            </w:pPr>
          </w:p>
        </w:tc>
      </w:tr>
      <w:tr w:rsidR="00D76769" w:rsidRPr="003F50E0" w14:paraId="12B9DDC6" w14:textId="77777777" w:rsidTr="00021C94">
        <w:trPr>
          <w:trHeight w:val="340"/>
        </w:trPr>
        <w:tc>
          <w:tcPr>
            <w:tcW w:w="784" w:type="pct"/>
            <w:vMerge/>
            <w:tcBorders>
              <w:right w:val="single" w:sz="2" w:space="0" w:color="auto"/>
            </w:tcBorders>
          </w:tcPr>
          <w:p w14:paraId="03F02509" w14:textId="77777777" w:rsidR="00D76769" w:rsidRPr="003F50E0" w:rsidRDefault="00D76769" w:rsidP="006136D9">
            <w:pPr>
              <w:spacing w:before="120" w:after="0" w:line="240" w:lineRule="auto"/>
              <w:jc w:val="both"/>
              <w:rPr>
                <w:rFonts w:ascii="Times New Roman" w:hAnsi="Times New Roman"/>
                <w:b/>
                <w:bCs/>
                <w:sz w:val="24"/>
                <w:szCs w:val="24"/>
              </w:rPr>
            </w:pPr>
          </w:p>
        </w:tc>
        <w:tc>
          <w:tcPr>
            <w:tcW w:w="2843" w:type="pct"/>
            <w:tcBorders>
              <w:left w:val="single" w:sz="2" w:space="0" w:color="auto"/>
            </w:tcBorders>
          </w:tcPr>
          <w:p w14:paraId="2EC973EE" w14:textId="6E30334E" w:rsidR="00D76769" w:rsidRPr="003F50E0" w:rsidRDefault="00D76769" w:rsidP="00D76769">
            <w:pPr>
              <w:spacing w:after="0" w:line="240" w:lineRule="auto"/>
              <w:jc w:val="both"/>
              <w:rPr>
                <w:rFonts w:ascii="Times New Roman" w:hAnsi="Times New Roman"/>
                <w:sz w:val="24"/>
                <w:szCs w:val="24"/>
              </w:rPr>
            </w:pPr>
            <w:r>
              <w:rPr>
                <w:rFonts w:ascii="Times New Roman" w:hAnsi="Times New Roman"/>
                <w:sz w:val="24"/>
                <w:szCs w:val="24"/>
              </w:rPr>
              <w:t xml:space="preserve">4. </w:t>
            </w:r>
            <w:r w:rsidRPr="003F50E0">
              <w:rPr>
                <w:rFonts w:ascii="Times New Roman" w:hAnsi="Times New Roman"/>
                <w:sz w:val="24"/>
                <w:szCs w:val="24"/>
              </w:rPr>
              <w:t>Пандемия и ее влияние на мировое развитие.</w:t>
            </w:r>
          </w:p>
        </w:tc>
        <w:tc>
          <w:tcPr>
            <w:tcW w:w="638" w:type="pct"/>
            <w:vAlign w:val="center"/>
          </w:tcPr>
          <w:p w14:paraId="01714B01" w14:textId="77777777" w:rsidR="00D76769" w:rsidRPr="003F50E0" w:rsidRDefault="00D76769" w:rsidP="006136D9">
            <w:pPr>
              <w:spacing w:before="120" w:after="0" w:line="240" w:lineRule="auto"/>
              <w:jc w:val="center"/>
              <w:rPr>
                <w:rFonts w:ascii="Times New Roman" w:hAnsi="Times New Roman"/>
                <w:b/>
                <w:bCs/>
                <w:sz w:val="24"/>
                <w:szCs w:val="24"/>
              </w:rPr>
            </w:pPr>
          </w:p>
        </w:tc>
        <w:tc>
          <w:tcPr>
            <w:tcW w:w="735" w:type="pct"/>
            <w:vMerge/>
          </w:tcPr>
          <w:p w14:paraId="72571B29" w14:textId="77777777" w:rsidR="00D76769" w:rsidRPr="003F50E0" w:rsidRDefault="00D76769" w:rsidP="006136D9">
            <w:pPr>
              <w:spacing w:after="0" w:line="240" w:lineRule="auto"/>
              <w:jc w:val="center"/>
              <w:rPr>
                <w:rFonts w:ascii="Times New Roman" w:hAnsi="Times New Roman"/>
                <w:sz w:val="24"/>
                <w:szCs w:val="24"/>
              </w:rPr>
            </w:pPr>
          </w:p>
        </w:tc>
      </w:tr>
      <w:tr w:rsidR="00021C94" w:rsidRPr="003F50E0" w14:paraId="2B882F37" w14:textId="047303A7" w:rsidTr="00021C94">
        <w:trPr>
          <w:trHeight w:val="20"/>
        </w:trPr>
        <w:tc>
          <w:tcPr>
            <w:tcW w:w="784" w:type="pct"/>
            <w:vMerge/>
            <w:tcBorders>
              <w:right w:val="single" w:sz="2" w:space="0" w:color="auto"/>
            </w:tcBorders>
          </w:tcPr>
          <w:p w14:paraId="31B1B624" w14:textId="77777777" w:rsidR="00021C94" w:rsidRPr="003F50E0" w:rsidRDefault="00021C94" w:rsidP="006136D9">
            <w:pPr>
              <w:spacing w:before="120" w:after="0" w:line="240" w:lineRule="auto"/>
              <w:rPr>
                <w:rFonts w:ascii="Times New Roman" w:hAnsi="Times New Roman"/>
                <w:b/>
                <w:bCs/>
                <w:sz w:val="24"/>
                <w:szCs w:val="24"/>
              </w:rPr>
            </w:pPr>
          </w:p>
        </w:tc>
        <w:tc>
          <w:tcPr>
            <w:tcW w:w="2843" w:type="pct"/>
            <w:tcBorders>
              <w:left w:val="single" w:sz="2" w:space="0" w:color="auto"/>
            </w:tcBorders>
          </w:tcPr>
          <w:p w14:paraId="63AC283C" w14:textId="427F9861" w:rsidR="00021C94" w:rsidRPr="003F50E0" w:rsidRDefault="00D76769" w:rsidP="006136D9">
            <w:pPr>
              <w:spacing w:after="0" w:line="240" w:lineRule="auto"/>
              <w:jc w:val="both"/>
              <w:rPr>
                <w:rFonts w:ascii="Times New Roman" w:hAnsi="Times New Roman"/>
                <w:sz w:val="24"/>
                <w:szCs w:val="24"/>
              </w:rPr>
            </w:pPr>
            <w:r>
              <w:rPr>
                <w:rFonts w:ascii="Times New Roman" w:hAnsi="Times New Roman"/>
                <w:sz w:val="24"/>
                <w:szCs w:val="24"/>
              </w:rPr>
              <w:t xml:space="preserve">5. </w:t>
            </w:r>
            <w:r w:rsidR="00021C94" w:rsidRPr="003F50E0">
              <w:rPr>
                <w:rFonts w:ascii="Times New Roman" w:hAnsi="Times New Roman"/>
                <w:sz w:val="24"/>
                <w:szCs w:val="24"/>
              </w:rPr>
              <w:t xml:space="preserve">Войны, революции на Ближнем Востоке; Сирийский конфликт. </w:t>
            </w:r>
          </w:p>
        </w:tc>
        <w:tc>
          <w:tcPr>
            <w:tcW w:w="638" w:type="pct"/>
            <w:vAlign w:val="center"/>
          </w:tcPr>
          <w:p w14:paraId="5E9060C2" w14:textId="3B218723" w:rsidR="00021C94" w:rsidRPr="003F50E0" w:rsidRDefault="00021C94" w:rsidP="006136D9">
            <w:pPr>
              <w:spacing w:before="120" w:after="0" w:line="240" w:lineRule="auto"/>
              <w:jc w:val="center"/>
              <w:rPr>
                <w:rFonts w:ascii="Times New Roman" w:hAnsi="Times New Roman"/>
                <w:sz w:val="24"/>
                <w:szCs w:val="24"/>
              </w:rPr>
            </w:pPr>
          </w:p>
        </w:tc>
        <w:tc>
          <w:tcPr>
            <w:tcW w:w="735" w:type="pct"/>
            <w:vMerge/>
          </w:tcPr>
          <w:p w14:paraId="63DCDFF2" w14:textId="77777777" w:rsidR="00021C94" w:rsidRPr="003F50E0" w:rsidRDefault="00021C94" w:rsidP="006136D9">
            <w:pPr>
              <w:spacing w:after="0" w:line="240" w:lineRule="auto"/>
              <w:rPr>
                <w:rFonts w:ascii="Times New Roman" w:hAnsi="Times New Roman"/>
                <w:b/>
                <w:bCs/>
                <w:sz w:val="24"/>
                <w:szCs w:val="24"/>
              </w:rPr>
            </w:pPr>
          </w:p>
        </w:tc>
      </w:tr>
      <w:tr w:rsidR="00021C94" w:rsidRPr="003F50E0" w14:paraId="60CD7AC0" w14:textId="38AA6A4D" w:rsidTr="00021C94">
        <w:trPr>
          <w:trHeight w:val="340"/>
        </w:trPr>
        <w:tc>
          <w:tcPr>
            <w:tcW w:w="784" w:type="pct"/>
            <w:vMerge w:val="restart"/>
            <w:tcBorders>
              <w:right w:val="single" w:sz="2" w:space="0" w:color="auto"/>
            </w:tcBorders>
          </w:tcPr>
          <w:p w14:paraId="228824D4" w14:textId="77777777"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Тема 2.2.</w:t>
            </w:r>
          </w:p>
          <w:p w14:paraId="11081E82" w14:textId="7D7F16E5" w:rsidR="00021C94" w:rsidRPr="003F50E0" w:rsidRDefault="00021C94" w:rsidP="00D7676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Россия в мировой экономике</w:t>
            </w:r>
          </w:p>
        </w:tc>
        <w:tc>
          <w:tcPr>
            <w:tcW w:w="2843" w:type="pct"/>
            <w:tcBorders>
              <w:left w:val="single" w:sz="2" w:space="0" w:color="auto"/>
            </w:tcBorders>
          </w:tcPr>
          <w:p w14:paraId="7F87117A" w14:textId="56056D8E" w:rsidR="00021C94" w:rsidRPr="003F50E0" w:rsidRDefault="00021C94" w:rsidP="006136D9">
            <w:pPr>
              <w:spacing w:before="120"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8" w:type="pct"/>
            <w:vAlign w:val="center"/>
          </w:tcPr>
          <w:p w14:paraId="7BB6749F" w14:textId="104A2C40" w:rsidR="00021C94" w:rsidRPr="003F50E0" w:rsidRDefault="00021C94" w:rsidP="006136D9">
            <w:pPr>
              <w:spacing w:before="120" w:after="0" w:line="240" w:lineRule="auto"/>
              <w:jc w:val="center"/>
              <w:rPr>
                <w:rFonts w:ascii="Times New Roman" w:hAnsi="Times New Roman"/>
                <w:b/>
                <w:bCs/>
                <w:sz w:val="24"/>
                <w:szCs w:val="24"/>
              </w:rPr>
            </w:pPr>
          </w:p>
        </w:tc>
        <w:tc>
          <w:tcPr>
            <w:tcW w:w="735" w:type="pct"/>
            <w:vMerge w:val="restart"/>
          </w:tcPr>
          <w:p w14:paraId="21A4E8FB"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4E8AAA58"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38B5BE8C"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2F5BCCC3" w14:textId="77777777" w:rsidR="00021C94" w:rsidRPr="003F50E0" w:rsidRDefault="00021C94" w:rsidP="006136D9">
            <w:pPr>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6FCB2EC0" w14:textId="77777777" w:rsidR="00021C94" w:rsidRPr="003F50E0" w:rsidRDefault="00021C94" w:rsidP="006136D9">
            <w:pPr>
              <w:spacing w:after="0" w:line="240" w:lineRule="auto"/>
              <w:jc w:val="center"/>
              <w:rPr>
                <w:rFonts w:ascii="Times New Roman" w:hAnsi="Times New Roman"/>
                <w:sz w:val="24"/>
                <w:szCs w:val="24"/>
              </w:rPr>
            </w:pPr>
          </w:p>
        </w:tc>
      </w:tr>
      <w:tr w:rsidR="00021C94" w:rsidRPr="003F50E0" w14:paraId="0178A383" w14:textId="73454B33" w:rsidTr="00021C94">
        <w:trPr>
          <w:trHeight w:val="673"/>
        </w:trPr>
        <w:tc>
          <w:tcPr>
            <w:tcW w:w="784" w:type="pct"/>
            <w:vMerge/>
            <w:tcBorders>
              <w:right w:val="single" w:sz="2" w:space="0" w:color="auto"/>
            </w:tcBorders>
          </w:tcPr>
          <w:p w14:paraId="45EB1375" w14:textId="77777777" w:rsidR="00021C94" w:rsidRPr="003F50E0" w:rsidRDefault="00021C94" w:rsidP="006136D9">
            <w:pPr>
              <w:spacing w:before="120" w:after="0" w:line="240" w:lineRule="auto"/>
              <w:rPr>
                <w:rFonts w:ascii="Times New Roman" w:hAnsi="Times New Roman"/>
                <w:b/>
                <w:bCs/>
                <w:sz w:val="24"/>
                <w:szCs w:val="24"/>
              </w:rPr>
            </w:pPr>
          </w:p>
        </w:tc>
        <w:tc>
          <w:tcPr>
            <w:tcW w:w="2843" w:type="pct"/>
            <w:tcBorders>
              <w:left w:val="single" w:sz="2" w:space="0" w:color="auto"/>
            </w:tcBorders>
          </w:tcPr>
          <w:p w14:paraId="66564512" w14:textId="6374EF8A" w:rsidR="00021C94" w:rsidRPr="00D76769" w:rsidRDefault="00D76769" w:rsidP="00D76769">
            <w:pPr>
              <w:spacing w:after="0"/>
              <w:jc w:val="both"/>
              <w:rPr>
                <w:rFonts w:ascii="Times New Roman" w:hAnsi="Times New Roman"/>
                <w:sz w:val="24"/>
                <w:szCs w:val="24"/>
              </w:rPr>
            </w:pPr>
            <w:r w:rsidRPr="00D76769">
              <w:rPr>
                <w:rFonts w:ascii="Times New Roman" w:hAnsi="Times New Roman"/>
                <w:sz w:val="24"/>
                <w:szCs w:val="24"/>
              </w:rPr>
              <w:t xml:space="preserve">1. </w:t>
            </w:r>
            <w:r w:rsidR="00021C94" w:rsidRPr="00D76769">
              <w:rPr>
                <w:rFonts w:ascii="Times New Roman" w:hAnsi="Times New Roman"/>
                <w:sz w:val="24"/>
                <w:szCs w:val="24"/>
              </w:rPr>
              <w:t>Интеграция России в международные экономические организации.</w:t>
            </w:r>
          </w:p>
          <w:p w14:paraId="16A4AE04" w14:textId="77777777" w:rsidR="00021C94" w:rsidRPr="003F50E0" w:rsidRDefault="00021C94" w:rsidP="006136D9">
            <w:pPr>
              <w:spacing w:after="0" w:line="240" w:lineRule="auto"/>
              <w:jc w:val="both"/>
              <w:rPr>
                <w:rFonts w:ascii="Times New Roman" w:hAnsi="Times New Roman"/>
                <w:sz w:val="24"/>
                <w:szCs w:val="24"/>
              </w:rPr>
            </w:pPr>
            <w:r w:rsidRPr="003F50E0">
              <w:rPr>
                <w:rFonts w:ascii="Times New Roman" w:hAnsi="Times New Roman"/>
                <w:sz w:val="24"/>
                <w:szCs w:val="24"/>
              </w:rPr>
              <w:t xml:space="preserve">Санкционная война: санкции и </w:t>
            </w:r>
            <w:proofErr w:type="spellStart"/>
            <w:r w:rsidRPr="003F50E0">
              <w:rPr>
                <w:rFonts w:ascii="Times New Roman" w:hAnsi="Times New Roman"/>
                <w:sz w:val="24"/>
                <w:szCs w:val="24"/>
              </w:rPr>
              <w:t>контрсанкции</w:t>
            </w:r>
            <w:proofErr w:type="spellEnd"/>
            <w:r w:rsidRPr="003F50E0">
              <w:rPr>
                <w:rFonts w:ascii="Times New Roman" w:hAnsi="Times New Roman"/>
                <w:sz w:val="24"/>
                <w:szCs w:val="24"/>
              </w:rPr>
              <w:t xml:space="preserve">.  </w:t>
            </w:r>
          </w:p>
        </w:tc>
        <w:tc>
          <w:tcPr>
            <w:tcW w:w="638" w:type="pct"/>
            <w:vAlign w:val="center"/>
          </w:tcPr>
          <w:p w14:paraId="46B48733" w14:textId="08904142" w:rsidR="00021C94" w:rsidRPr="003F50E0" w:rsidRDefault="00021C94" w:rsidP="006136D9">
            <w:pPr>
              <w:spacing w:before="120" w:after="0" w:line="240" w:lineRule="auto"/>
              <w:jc w:val="center"/>
              <w:rPr>
                <w:rFonts w:ascii="Times New Roman" w:hAnsi="Times New Roman"/>
                <w:sz w:val="24"/>
                <w:szCs w:val="24"/>
              </w:rPr>
            </w:pPr>
          </w:p>
        </w:tc>
        <w:tc>
          <w:tcPr>
            <w:tcW w:w="735" w:type="pct"/>
            <w:vMerge/>
          </w:tcPr>
          <w:p w14:paraId="16B38EC4" w14:textId="77777777" w:rsidR="00021C94" w:rsidRPr="003F50E0" w:rsidRDefault="00021C94" w:rsidP="006136D9">
            <w:pPr>
              <w:spacing w:after="0" w:line="240" w:lineRule="auto"/>
              <w:rPr>
                <w:rFonts w:ascii="Times New Roman" w:hAnsi="Times New Roman"/>
                <w:b/>
                <w:bCs/>
                <w:sz w:val="24"/>
                <w:szCs w:val="24"/>
              </w:rPr>
            </w:pPr>
          </w:p>
        </w:tc>
      </w:tr>
      <w:tr w:rsidR="00021C94" w:rsidRPr="003F50E0" w14:paraId="54D33670" w14:textId="2117CB10" w:rsidTr="00021C94">
        <w:trPr>
          <w:trHeight w:val="20"/>
        </w:trPr>
        <w:tc>
          <w:tcPr>
            <w:tcW w:w="3627" w:type="pct"/>
            <w:gridSpan w:val="2"/>
            <w:tcBorders>
              <w:top w:val="single" w:sz="2" w:space="0" w:color="auto"/>
            </w:tcBorders>
          </w:tcPr>
          <w:p w14:paraId="0C2595CF" w14:textId="77777777" w:rsidR="00021C94" w:rsidRPr="003F50E0" w:rsidRDefault="00021C94" w:rsidP="006136D9">
            <w:pPr>
              <w:spacing w:before="120" w:after="0" w:line="240" w:lineRule="auto"/>
              <w:rPr>
                <w:rFonts w:ascii="Times New Roman" w:hAnsi="Times New Roman"/>
                <w:b/>
                <w:bCs/>
                <w:sz w:val="24"/>
                <w:szCs w:val="24"/>
              </w:rPr>
            </w:pPr>
            <w:r w:rsidRPr="003F50E0">
              <w:rPr>
                <w:rFonts w:ascii="Times New Roman" w:hAnsi="Times New Roman"/>
                <w:b/>
                <w:sz w:val="24"/>
                <w:szCs w:val="24"/>
              </w:rPr>
              <w:t>Промежуточная аттестация</w:t>
            </w:r>
          </w:p>
        </w:tc>
        <w:tc>
          <w:tcPr>
            <w:tcW w:w="638" w:type="pct"/>
            <w:vAlign w:val="center"/>
          </w:tcPr>
          <w:p w14:paraId="18F0E90A" w14:textId="77777777" w:rsidR="00021C94" w:rsidRPr="003F50E0" w:rsidRDefault="00021C94" w:rsidP="006136D9">
            <w:pPr>
              <w:spacing w:before="120" w:after="0" w:line="240" w:lineRule="auto"/>
              <w:jc w:val="center"/>
              <w:rPr>
                <w:rFonts w:ascii="Times New Roman" w:hAnsi="Times New Roman"/>
                <w:sz w:val="24"/>
                <w:szCs w:val="24"/>
              </w:rPr>
            </w:pPr>
            <w:r w:rsidRPr="003F50E0">
              <w:rPr>
                <w:rFonts w:ascii="Times New Roman" w:hAnsi="Times New Roman"/>
                <w:sz w:val="24"/>
                <w:szCs w:val="24"/>
              </w:rPr>
              <w:t>**</w:t>
            </w:r>
          </w:p>
        </w:tc>
        <w:tc>
          <w:tcPr>
            <w:tcW w:w="735" w:type="pct"/>
          </w:tcPr>
          <w:p w14:paraId="6D28E482" w14:textId="77777777" w:rsidR="00021C94" w:rsidRPr="003F50E0" w:rsidRDefault="00021C94" w:rsidP="006136D9">
            <w:pPr>
              <w:spacing w:after="0" w:line="240" w:lineRule="auto"/>
              <w:rPr>
                <w:rFonts w:ascii="Times New Roman" w:hAnsi="Times New Roman"/>
                <w:b/>
                <w:bCs/>
                <w:sz w:val="24"/>
                <w:szCs w:val="24"/>
              </w:rPr>
            </w:pPr>
          </w:p>
        </w:tc>
      </w:tr>
      <w:tr w:rsidR="00021C94" w:rsidRPr="003F50E0" w14:paraId="79AB000A" w14:textId="2FC5F5D2" w:rsidTr="00021C94">
        <w:trPr>
          <w:trHeight w:val="20"/>
        </w:trPr>
        <w:tc>
          <w:tcPr>
            <w:tcW w:w="3627" w:type="pct"/>
            <w:gridSpan w:val="2"/>
          </w:tcPr>
          <w:p w14:paraId="45DC5BCD" w14:textId="77777777" w:rsidR="00021C94" w:rsidRPr="003F50E0" w:rsidRDefault="00021C94" w:rsidP="006136D9">
            <w:pPr>
              <w:spacing w:before="120" w:after="0" w:line="240" w:lineRule="auto"/>
              <w:rPr>
                <w:rFonts w:ascii="Times New Roman" w:hAnsi="Times New Roman"/>
                <w:b/>
                <w:bCs/>
                <w:sz w:val="24"/>
                <w:szCs w:val="24"/>
              </w:rPr>
            </w:pPr>
            <w:r w:rsidRPr="003F50E0">
              <w:rPr>
                <w:rFonts w:ascii="Times New Roman" w:hAnsi="Times New Roman"/>
                <w:b/>
                <w:bCs/>
                <w:sz w:val="24"/>
                <w:szCs w:val="24"/>
              </w:rPr>
              <w:t>Всего:</w:t>
            </w:r>
          </w:p>
        </w:tc>
        <w:tc>
          <w:tcPr>
            <w:tcW w:w="638" w:type="pct"/>
            <w:vAlign w:val="center"/>
          </w:tcPr>
          <w:p w14:paraId="31BA9DA4" w14:textId="77777777" w:rsidR="00021C94" w:rsidRPr="003F50E0" w:rsidRDefault="00021C94" w:rsidP="006136D9">
            <w:pPr>
              <w:spacing w:before="120" w:after="0" w:line="240" w:lineRule="auto"/>
              <w:jc w:val="center"/>
              <w:rPr>
                <w:rFonts w:ascii="Times New Roman" w:hAnsi="Times New Roman"/>
                <w:b/>
                <w:bCs/>
                <w:sz w:val="24"/>
                <w:szCs w:val="24"/>
              </w:rPr>
            </w:pPr>
            <w:r w:rsidRPr="003F50E0">
              <w:rPr>
                <w:rFonts w:ascii="Times New Roman" w:hAnsi="Times New Roman"/>
                <w:b/>
                <w:bCs/>
                <w:sz w:val="24"/>
                <w:szCs w:val="24"/>
              </w:rPr>
              <w:t>32</w:t>
            </w:r>
          </w:p>
        </w:tc>
        <w:tc>
          <w:tcPr>
            <w:tcW w:w="735" w:type="pct"/>
          </w:tcPr>
          <w:p w14:paraId="5F3E7212" w14:textId="77777777" w:rsidR="00021C94" w:rsidRPr="003F50E0" w:rsidRDefault="00021C94" w:rsidP="006136D9">
            <w:pPr>
              <w:spacing w:after="0" w:line="240" w:lineRule="auto"/>
              <w:rPr>
                <w:rFonts w:ascii="Times New Roman" w:hAnsi="Times New Roman"/>
                <w:b/>
                <w:bCs/>
                <w:sz w:val="24"/>
                <w:szCs w:val="24"/>
              </w:rPr>
            </w:pPr>
          </w:p>
        </w:tc>
      </w:tr>
    </w:tbl>
    <w:p w14:paraId="302D883A" w14:textId="77777777" w:rsidR="00242DD2" w:rsidRPr="003F50E0" w:rsidRDefault="00242DD2" w:rsidP="00242DD2">
      <w:pPr>
        <w:spacing w:after="0" w:line="240" w:lineRule="auto"/>
        <w:jc w:val="both"/>
        <w:rPr>
          <w:rFonts w:ascii="Times New Roman" w:hAnsi="Times New Roman"/>
          <w:sz w:val="24"/>
          <w:szCs w:val="24"/>
        </w:rPr>
      </w:pPr>
      <w:r w:rsidRPr="003F50E0">
        <w:rPr>
          <w:rFonts w:ascii="Times New Roman" w:hAnsi="Times New Roman"/>
          <w:sz w:val="24"/>
          <w:szCs w:val="24"/>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 и должна предусматривать не менее 1-2 часов на зачет и не менее 6 часов на экзамен.</w:t>
      </w:r>
    </w:p>
    <w:p w14:paraId="5DCFF801" w14:textId="77777777" w:rsidR="00242DD2" w:rsidRPr="003F50E0" w:rsidRDefault="00242DD2" w:rsidP="00242DD2">
      <w:pPr>
        <w:spacing w:after="0" w:line="240" w:lineRule="auto"/>
        <w:jc w:val="both"/>
        <w:rPr>
          <w:rFonts w:ascii="Times New Roman" w:hAnsi="Times New Roman"/>
          <w:sz w:val="24"/>
          <w:szCs w:val="24"/>
        </w:rPr>
        <w:sectPr w:rsidR="00242DD2" w:rsidRPr="003F50E0" w:rsidSect="00021C94">
          <w:pgSz w:w="16838" w:h="11906" w:orient="landscape"/>
          <w:pgMar w:top="1134" w:right="851" w:bottom="1134" w:left="1418" w:header="709" w:footer="709" w:gutter="0"/>
          <w:cols w:space="708"/>
          <w:docGrid w:linePitch="360"/>
        </w:sectPr>
      </w:pPr>
    </w:p>
    <w:p w14:paraId="0E6A1D87" w14:textId="77777777" w:rsidR="00242DD2" w:rsidRPr="003F50E0" w:rsidRDefault="00242DD2" w:rsidP="00242DD2">
      <w:pPr>
        <w:pStyle w:val="af"/>
        <w:spacing w:after="0"/>
        <w:rPr>
          <w:b/>
          <w:bCs/>
          <w:lang w:eastAsia="ru-RU"/>
        </w:rPr>
      </w:pPr>
      <w:r w:rsidRPr="003F50E0">
        <w:rPr>
          <w:b/>
          <w:bCs/>
          <w:lang w:eastAsia="ru-RU"/>
        </w:rPr>
        <w:lastRenderedPageBreak/>
        <w:t>3. УСЛОВИЯ РЕАЛИЗАЦИИ УЧЕБНОЙ ДИСЦИПЛИНЫ</w:t>
      </w:r>
    </w:p>
    <w:p w14:paraId="17FB6B62" w14:textId="77777777" w:rsidR="00242DD2" w:rsidRPr="003F50E0" w:rsidRDefault="00242DD2" w:rsidP="00242DD2">
      <w:pPr>
        <w:pStyle w:val="af"/>
        <w:spacing w:after="0"/>
        <w:rPr>
          <w:b/>
          <w:bCs/>
          <w:lang w:eastAsia="ru-RU"/>
        </w:rPr>
      </w:pPr>
    </w:p>
    <w:p w14:paraId="23534FF1" w14:textId="77777777" w:rsidR="00242DD2" w:rsidRPr="003F50E0" w:rsidRDefault="00242DD2" w:rsidP="00242DD2">
      <w:pPr>
        <w:suppressAutoHyphens/>
        <w:spacing w:after="0" w:line="240" w:lineRule="auto"/>
        <w:ind w:firstLine="709"/>
        <w:jc w:val="both"/>
        <w:rPr>
          <w:rFonts w:ascii="Times New Roman" w:hAnsi="Times New Roman"/>
          <w:b/>
          <w:sz w:val="24"/>
          <w:szCs w:val="24"/>
        </w:rPr>
      </w:pPr>
      <w:r w:rsidRPr="003F50E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E2E9303" w14:textId="7B2D9E8E"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bCs/>
          <w:sz w:val="24"/>
          <w:szCs w:val="24"/>
        </w:rPr>
        <w:t xml:space="preserve">Кабинет социально-гуманитарных дисциплин, оснащенный в соответствии с п. 6.1.2.1 </w:t>
      </w:r>
      <w:r w:rsidR="00D605CF" w:rsidRPr="003F50E0">
        <w:rPr>
          <w:rFonts w:ascii="Times New Roman" w:hAnsi="Times New Roman"/>
          <w:bCs/>
          <w:sz w:val="24"/>
          <w:szCs w:val="24"/>
        </w:rPr>
        <w:t xml:space="preserve">ПОП-П </w:t>
      </w:r>
      <w:r w:rsidRPr="003F50E0">
        <w:rPr>
          <w:rFonts w:ascii="Times New Roman" w:hAnsi="Times New Roman"/>
          <w:bCs/>
          <w:sz w:val="24"/>
          <w:szCs w:val="24"/>
        </w:rPr>
        <w:t>по специальности 31.02.01 Лечебное дело</w:t>
      </w:r>
      <w:r w:rsidR="00D938FA" w:rsidRPr="003F50E0">
        <w:rPr>
          <w:rFonts w:ascii="Times New Roman" w:hAnsi="Times New Roman"/>
          <w:bCs/>
          <w:sz w:val="24"/>
          <w:szCs w:val="24"/>
        </w:rPr>
        <w:t>.</w:t>
      </w:r>
      <w:r w:rsidRPr="003F50E0">
        <w:rPr>
          <w:rFonts w:ascii="Times New Roman" w:hAnsi="Times New Roman"/>
          <w:bCs/>
          <w:sz w:val="24"/>
          <w:szCs w:val="24"/>
        </w:rPr>
        <w:t xml:space="preserve"> </w:t>
      </w:r>
    </w:p>
    <w:p w14:paraId="6BCAB859" w14:textId="77777777" w:rsidR="00242DD2" w:rsidRPr="003F50E0" w:rsidRDefault="00242DD2" w:rsidP="00242DD2">
      <w:pPr>
        <w:suppressAutoHyphens/>
        <w:spacing w:after="0" w:line="240" w:lineRule="auto"/>
        <w:ind w:firstLine="709"/>
        <w:jc w:val="both"/>
        <w:rPr>
          <w:rFonts w:ascii="Times New Roman" w:hAnsi="Times New Roman"/>
          <w:bCs/>
          <w:sz w:val="24"/>
          <w:szCs w:val="24"/>
        </w:rPr>
      </w:pPr>
    </w:p>
    <w:p w14:paraId="5B0F1B80" w14:textId="5150D5AC" w:rsidR="00242DD2" w:rsidRPr="003F50E0" w:rsidRDefault="00021C94" w:rsidP="00021C94">
      <w:pPr>
        <w:tabs>
          <w:tab w:val="left" w:pos="709"/>
        </w:tabs>
        <w:spacing w:after="0" w:line="240" w:lineRule="auto"/>
        <w:jc w:val="both"/>
        <w:rPr>
          <w:rFonts w:ascii="Times New Roman" w:hAnsi="Times New Roman"/>
          <w:b/>
          <w:sz w:val="24"/>
          <w:szCs w:val="24"/>
        </w:rPr>
      </w:pPr>
      <w:r w:rsidRPr="003F50E0">
        <w:rPr>
          <w:rFonts w:ascii="Times New Roman" w:hAnsi="Times New Roman"/>
          <w:b/>
          <w:bCs/>
          <w:sz w:val="24"/>
          <w:szCs w:val="24"/>
        </w:rPr>
        <w:tab/>
      </w:r>
      <w:r w:rsidR="00242DD2" w:rsidRPr="003F50E0">
        <w:rPr>
          <w:rFonts w:ascii="Times New Roman" w:hAnsi="Times New Roman"/>
          <w:b/>
          <w:bCs/>
          <w:sz w:val="24"/>
          <w:szCs w:val="24"/>
        </w:rPr>
        <w:t>3</w:t>
      </w:r>
      <w:r w:rsidR="00242DD2" w:rsidRPr="003F50E0">
        <w:rPr>
          <w:rFonts w:ascii="Times New Roman" w:hAnsi="Times New Roman"/>
          <w:b/>
          <w:sz w:val="24"/>
          <w:szCs w:val="24"/>
        </w:rPr>
        <w:t>.2.1. Основные печатные издания</w:t>
      </w:r>
    </w:p>
    <w:p w14:paraId="05780B16" w14:textId="77777777" w:rsidR="00242DD2" w:rsidRPr="003F50E0" w:rsidRDefault="00242DD2" w:rsidP="00242DD2">
      <w:pPr>
        <w:tabs>
          <w:tab w:val="left" w:pos="1350"/>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sidRPr="003F50E0">
        <w:rPr>
          <w:rFonts w:ascii="Times New Roman" w:hAnsi="Times New Roman"/>
          <w:sz w:val="24"/>
          <w:szCs w:val="24"/>
        </w:rPr>
        <w:t>Лубченков</w:t>
      </w:r>
      <w:proofErr w:type="spellEnd"/>
      <w:r w:rsidRPr="003F50E0">
        <w:rPr>
          <w:rFonts w:ascii="Times New Roman" w:hAnsi="Times New Roman"/>
          <w:sz w:val="24"/>
          <w:szCs w:val="24"/>
        </w:rPr>
        <w:t xml:space="preserve">. - 7-е изд., </w:t>
      </w:r>
      <w:proofErr w:type="spellStart"/>
      <w:r w:rsidRPr="003F50E0">
        <w:rPr>
          <w:rFonts w:ascii="Times New Roman" w:hAnsi="Times New Roman"/>
          <w:sz w:val="24"/>
          <w:szCs w:val="24"/>
        </w:rPr>
        <w:t>испр</w:t>
      </w:r>
      <w:proofErr w:type="spellEnd"/>
      <w:r w:rsidRPr="003F50E0">
        <w:rPr>
          <w:rFonts w:ascii="Times New Roman" w:hAnsi="Times New Roman"/>
          <w:sz w:val="24"/>
          <w:szCs w:val="24"/>
        </w:rPr>
        <w:t xml:space="preserve">.– Москва : Издательский центр «Академия», 2018. - 256 с. - ISBN 978-5-4468-6562-8. - Текст : непосредственный.    </w:t>
      </w:r>
    </w:p>
    <w:p w14:paraId="694E02A9" w14:textId="77777777" w:rsidR="00242DD2" w:rsidRPr="003F50E0" w:rsidRDefault="00242DD2" w:rsidP="00242DD2">
      <w:pPr>
        <w:tabs>
          <w:tab w:val="left" w:pos="1350"/>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2. Зуев, М.  Н. История России XX-начала XXI века : учебник и практикум для сред-него профессионального образования / М.Н. Зуев, С.Я. Лавренов. – Москва :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2020. - 200 с. - (Профессиональное образование). - ISBN978-5-534-01245-3. – Текст : непосредственный.</w:t>
      </w:r>
    </w:p>
    <w:p w14:paraId="70C90C05" w14:textId="77777777" w:rsidR="00242DD2" w:rsidRPr="003F50E0" w:rsidRDefault="00242DD2" w:rsidP="00242DD2">
      <w:pPr>
        <w:tabs>
          <w:tab w:val="left" w:pos="1350"/>
        </w:tabs>
        <w:spacing w:after="0" w:line="240" w:lineRule="auto"/>
        <w:ind w:firstLine="709"/>
        <w:jc w:val="both"/>
        <w:rPr>
          <w:rFonts w:ascii="Times New Roman" w:hAnsi="Times New Roman"/>
          <w:sz w:val="24"/>
          <w:szCs w:val="24"/>
        </w:rPr>
      </w:pPr>
      <w:r w:rsidRPr="003F50E0">
        <w:rPr>
          <w:rFonts w:ascii="Times New Roman" w:hAnsi="Times New Roman"/>
          <w:sz w:val="24"/>
          <w:szCs w:val="24"/>
        </w:rPr>
        <w:t>3.  Сафонов, А. А. История (конец XX-</w:t>
      </w:r>
      <w:proofErr w:type="spellStart"/>
      <w:r w:rsidRPr="003F50E0">
        <w:rPr>
          <w:rFonts w:ascii="Times New Roman" w:hAnsi="Times New Roman"/>
          <w:sz w:val="24"/>
          <w:szCs w:val="24"/>
        </w:rPr>
        <w:t>началоXXI</w:t>
      </w:r>
      <w:proofErr w:type="spellEnd"/>
      <w:r w:rsidRPr="003F50E0">
        <w:rPr>
          <w:rFonts w:ascii="Times New Roman" w:hAnsi="Times New Roman"/>
          <w:sz w:val="24"/>
          <w:szCs w:val="24"/>
        </w:rPr>
        <w:t xml:space="preserve"> века) : учебное пособие для среднего профессионального образования / А.А. Сафонов, М.А. Сафонова. - Москва :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2021. - 245 с. - (Профессиональное образование). - ISBN 978-5-534-12892-5. - Текст : непосредственный.</w:t>
      </w:r>
    </w:p>
    <w:p w14:paraId="6BDF1AF8" w14:textId="77777777" w:rsidR="00242DD2" w:rsidRPr="003F50E0" w:rsidRDefault="00242DD2" w:rsidP="00242DD2">
      <w:pPr>
        <w:tabs>
          <w:tab w:val="left" w:pos="1350"/>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Семин, В.П.  История: учебное пособие / Семин В.П., </w:t>
      </w:r>
      <w:proofErr w:type="spellStart"/>
      <w:r w:rsidRPr="003F50E0">
        <w:rPr>
          <w:rFonts w:ascii="Times New Roman" w:hAnsi="Times New Roman"/>
          <w:sz w:val="24"/>
          <w:szCs w:val="24"/>
        </w:rPr>
        <w:t>Арзамаскин</w:t>
      </w:r>
      <w:proofErr w:type="spellEnd"/>
      <w:r w:rsidRPr="003F50E0">
        <w:rPr>
          <w:rFonts w:ascii="Times New Roman" w:hAnsi="Times New Roman"/>
          <w:sz w:val="24"/>
          <w:szCs w:val="24"/>
        </w:rPr>
        <w:t xml:space="preserve"> Ю.Н. — Москва: </w:t>
      </w:r>
      <w:proofErr w:type="spellStart"/>
      <w:r w:rsidRPr="003F50E0">
        <w:rPr>
          <w:rFonts w:ascii="Times New Roman" w:hAnsi="Times New Roman"/>
          <w:sz w:val="24"/>
          <w:szCs w:val="24"/>
        </w:rPr>
        <w:t>КноРус</w:t>
      </w:r>
      <w:proofErr w:type="spellEnd"/>
      <w:r w:rsidRPr="003F50E0">
        <w:rPr>
          <w:rFonts w:ascii="Times New Roman" w:hAnsi="Times New Roman"/>
          <w:sz w:val="24"/>
          <w:szCs w:val="24"/>
        </w:rPr>
        <w:t>, 2021 — 304 с. — ISBN 978-5-406-02996-1.</w:t>
      </w:r>
    </w:p>
    <w:p w14:paraId="691A7F5F" w14:textId="77777777" w:rsidR="00242DD2" w:rsidRPr="003F50E0" w:rsidRDefault="00242DD2" w:rsidP="00242DD2">
      <w:pPr>
        <w:tabs>
          <w:tab w:val="left" w:pos="1350"/>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4. </w:t>
      </w:r>
      <w:proofErr w:type="spellStart"/>
      <w:r w:rsidRPr="003F50E0">
        <w:rPr>
          <w:rFonts w:ascii="Times New Roman" w:hAnsi="Times New Roman"/>
          <w:sz w:val="24"/>
          <w:szCs w:val="24"/>
        </w:rPr>
        <w:t>Чураков</w:t>
      </w:r>
      <w:proofErr w:type="spellEnd"/>
      <w:r w:rsidRPr="003F50E0">
        <w:rPr>
          <w:rFonts w:ascii="Times New Roman" w:hAnsi="Times New Roman"/>
          <w:sz w:val="24"/>
          <w:szCs w:val="24"/>
        </w:rPr>
        <w:t xml:space="preserve">, Д. О. История России XX - начала XXI века: учебник для среднего профессионального образования / Д.О. </w:t>
      </w:r>
      <w:proofErr w:type="spellStart"/>
      <w:r w:rsidRPr="003F50E0">
        <w:rPr>
          <w:rFonts w:ascii="Times New Roman" w:hAnsi="Times New Roman"/>
          <w:sz w:val="24"/>
          <w:szCs w:val="24"/>
        </w:rPr>
        <w:t>Чураков</w:t>
      </w:r>
      <w:proofErr w:type="spellEnd"/>
      <w:r w:rsidRPr="003F50E0">
        <w:rPr>
          <w:rFonts w:ascii="Times New Roman" w:hAnsi="Times New Roman"/>
          <w:sz w:val="24"/>
          <w:szCs w:val="24"/>
        </w:rPr>
        <w:t xml:space="preserve">, С.А. Саркисяна. - Москва :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2020. - 311 с. - (Профессиональное образование). - ISBN 978-5-534 - 13853 - 5. - Текст : непосредственный.</w:t>
      </w:r>
    </w:p>
    <w:p w14:paraId="38955347" w14:textId="77777777" w:rsidR="00242DD2" w:rsidRPr="003F50E0" w:rsidRDefault="00242DD2" w:rsidP="00242DD2">
      <w:pPr>
        <w:tabs>
          <w:tab w:val="left" w:pos="1350"/>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5. Земцов, Б. Н. История отечественного государства и права. Советский период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Б. Н. Земцов. — 2-е изд., стер. — Санкт-Петербург : Лань, 2022. — 216 с. — ISBN 978-5-507-44507-3. - Текст : непосредственный.</w:t>
      </w:r>
    </w:p>
    <w:p w14:paraId="53A8969F" w14:textId="77777777" w:rsidR="00242DD2" w:rsidRPr="003F50E0" w:rsidRDefault="00242DD2" w:rsidP="00242DD2">
      <w:pPr>
        <w:tabs>
          <w:tab w:val="left" w:pos="1350"/>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6. Тропов, И. А. История : учебник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И. А. Тропов. — 2-е изд., стер. — Санкт-Петербург : Лань, 2023. — 472 с. — ISBN 978-5-507-46402-9. - Текст : непосредственный.</w:t>
      </w:r>
    </w:p>
    <w:p w14:paraId="05A724B6" w14:textId="77777777" w:rsidR="00242DD2" w:rsidRPr="003F50E0" w:rsidRDefault="00242DD2" w:rsidP="00242DD2">
      <w:pPr>
        <w:tabs>
          <w:tab w:val="left" w:pos="1350"/>
        </w:tabs>
        <w:spacing w:after="0" w:line="240" w:lineRule="auto"/>
        <w:jc w:val="both"/>
        <w:rPr>
          <w:rFonts w:ascii="Times New Roman" w:hAnsi="Times New Roman"/>
          <w:sz w:val="24"/>
          <w:szCs w:val="24"/>
        </w:rPr>
      </w:pPr>
    </w:p>
    <w:p w14:paraId="78381083" w14:textId="77777777" w:rsidR="00242DD2" w:rsidRPr="003F50E0" w:rsidRDefault="00242DD2" w:rsidP="00242DD2">
      <w:pPr>
        <w:tabs>
          <w:tab w:val="left" w:pos="1350"/>
        </w:tabs>
        <w:spacing w:after="0" w:line="240" w:lineRule="auto"/>
        <w:jc w:val="both"/>
        <w:rPr>
          <w:rFonts w:ascii="Times New Roman" w:hAnsi="Times New Roman"/>
          <w:sz w:val="24"/>
          <w:szCs w:val="24"/>
        </w:rPr>
      </w:pPr>
    </w:p>
    <w:p w14:paraId="19DE6CD9" w14:textId="72714587" w:rsidR="00242DD2" w:rsidRPr="003F50E0" w:rsidRDefault="00021C94" w:rsidP="00021C94">
      <w:pPr>
        <w:tabs>
          <w:tab w:val="left" w:pos="709"/>
        </w:tabs>
        <w:spacing w:after="0" w:line="240" w:lineRule="auto"/>
        <w:jc w:val="both"/>
        <w:rPr>
          <w:rFonts w:ascii="Times New Roman" w:hAnsi="Times New Roman"/>
          <w:b/>
          <w:sz w:val="24"/>
          <w:szCs w:val="24"/>
        </w:rPr>
      </w:pPr>
      <w:r w:rsidRPr="003F50E0">
        <w:rPr>
          <w:rFonts w:ascii="Times New Roman" w:hAnsi="Times New Roman"/>
          <w:b/>
          <w:sz w:val="24"/>
          <w:szCs w:val="24"/>
        </w:rPr>
        <w:tab/>
      </w:r>
      <w:r w:rsidR="00242DD2" w:rsidRPr="003F50E0">
        <w:rPr>
          <w:rFonts w:ascii="Times New Roman" w:hAnsi="Times New Roman"/>
          <w:b/>
          <w:sz w:val="24"/>
          <w:szCs w:val="24"/>
        </w:rPr>
        <w:t>3.2.2. Основные электронные издания</w:t>
      </w:r>
    </w:p>
    <w:p w14:paraId="05029308" w14:textId="77777777" w:rsidR="00242DD2" w:rsidRPr="003F50E0" w:rsidRDefault="00242DD2" w:rsidP="00242DD2">
      <w:pPr>
        <w:tabs>
          <w:tab w:val="left" w:pos="1350"/>
        </w:tabs>
        <w:spacing w:after="0" w:line="240" w:lineRule="auto"/>
        <w:ind w:firstLine="567"/>
        <w:jc w:val="both"/>
        <w:rPr>
          <w:rFonts w:ascii="Times New Roman" w:hAnsi="Times New Roman"/>
          <w:sz w:val="24"/>
          <w:szCs w:val="24"/>
        </w:rPr>
      </w:pPr>
      <w:r w:rsidRPr="003F50E0">
        <w:rPr>
          <w:rFonts w:ascii="Times New Roman" w:hAnsi="Times New Roman"/>
          <w:sz w:val="24"/>
          <w:szCs w:val="24"/>
        </w:rPr>
        <w:t xml:space="preserve">1. Батюк, В. И.  История: мировая политика : учебник для среднего профессионального образования / В. И. Батюк. — Москва : Издательство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xml:space="preserve">, 2023. — 256 с. — (Профессиональное образование). — ISBN 978-5-534-10207-9. — URL: https://urait.ru/bcode/517626 (дата обращения: 03.03.2023).- Режим доступа: Образовательная платформа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xml:space="preserve"> [сайт]. — Текст : электронный.</w:t>
      </w:r>
    </w:p>
    <w:p w14:paraId="4ECF5759" w14:textId="77777777" w:rsidR="00242DD2" w:rsidRPr="003F50E0" w:rsidRDefault="00242DD2" w:rsidP="00242DD2">
      <w:pPr>
        <w:tabs>
          <w:tab w:val="left" w:pos="1350"/>
        </w:tabs>
        <w:spacing w:after="0" w:line="240" w:lineRule="auto"/>
        <w:ind w:firstLine="567"/>
        <w:jc w:val="both"/>
        <w:rPr>
          <w:rFonts w:ascii="Times New Roman" w:hAnsi="Times New Roman"/>
          <w:sz w:val="24"/>
          <w:szCs w:val="24"/>
        </w:rPr>
      </w:pPr>
      <w:r w:rsidRPr="003F50E0">
        <w:rPr>
          <w:rFonts w:ascii="Times New Roman" w:hAnsi="Times New Roman"/>
          <w:sz w:val="24"/>
          <w:szCs w:val="24"/>
        </w:rPr>
        <w:t xml:space="preserve">2. Земцов, Б. Н. История отечественного государства и права. Советский период : учебное пособие / Б. Н. Земцов. — Санкт-Петербург : Лань, 2022. — 216 с. — ISBN 978-5-8114-3123-6. —URL: https://e.lanbook.com/book/213089 (дата обращения: 03.03.2023). — Режим доступа: Лань : электронно-библиотечная система.- </w:t>
      </w:r>
      <w:proofErr w:type="spellStart"/>
      <w:r w:rsidRPr="003F50E0">
        <w:rPr>
          <w:rFonts w:ascii="Times New Roman" w:hAnsi="Times New Roman"/>
          <w:sz w:val="24"/>
          <w:szCs w:val="24"/>
        </w:rPr>
        <w:t>Текст:электронный</w:t>
      </w:r>
      <w:proofErr w:type="spellEnd"/>
      <w:r w:rsidRPr="003F50E0">
        <w:rPr>
          <w:rFonts w:ascii="Times New Roman" w:hAnsi="Times New Roman"/>
          <w:sz w:val="24"/>
          <w:szCs w:val="24"/>
        </w:rPr>
        <w:t>.</w:t>
      </w:r>
    </w:p>
    <w:p w14:paraId="0356C914" w14:textId="77777777" w:rsidR="00242DD2" w:rsidRPr="003F50E0" w:rsidRDefault="00242DD2" w:rsidP="00242DD2">
      <w:pPr>
        <w:tabs>
          <w:tab w:val="left" w:pos="1350"/>
        </w:tabs>
        <w:spacing w:after="0" w:line="240" w:lineRule="auto"/>
        <w:ind w:firstLine="567"/>
        <w:jc w:val="both"/>
        <w:rPr>
          <w:rFonts w:ascii="Times New Roman" w:hAnsi="Times New Roman"/>
          <w:sz w:val="24"/>
          <w:szCs w:val="24"/>
        </w:rPr>
      </w:pPr>
      <w:r w:rsidRPr="003F50E0">
        <w:rPr>
          <w:rFonts w:ascii="Times New Roman" w:hAnsi="Times New Roman"/>
          <w:sz w:val="24"/>
          <w:szCs w:val="24"/>
        </w:rPr>
        <w:t xml:space="preserve">3.Зуев,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2023. — 299 с. — (Профессиональное образование). — ISBN 978-5-534-01245-3. —URL: https://urait.ru/bcode/513624 (дата обращения: 03.03.2023).-</w:t>
      </w:r>
    </w:p>
    <w:p w14:paraId="336CAC47" w14:textId="77777777" w:rsidR="00242DD2" w:rsidRPr="003F50E0" w:rsidRDefault="00242DD2" w:rsidP="00242DD2">
      <w:pPr>
        <w:tabs>
          <w:tab w:val="left" w:pos="1350"/>
        </w:tabs>
        <w:spacing w:after="0" w:line="240" w:lineRule="auto"/>
        <w:ind w:firstLine="567"/>
        <w:jc w:val="both"/>
        <w:rPr>
          <w:rFonts w:ascii="Times New Roman" w:hAnsi="Times New Roman"/>
          <w:sz w:val="24"/>
          <w:szCs w:val="24"/>
        </w:rPr>
      </w:pPr>
      <w:r w:rsidRPr="003F50E0">
        <w:rPr>
          <w:rFonts w:ascii="Times New Roman" w:hAnsi="Times New Roman"/>
          <w:sz w:val="24"/>
          <w:szCs w:val="24"/>
        </w:rPr>
        <w:t xml:space="preserve">Режим доступа: Образовательная платформа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xml:space="preserve"> [сайт]. — Текст : электронный </w:t>
      </w:r>
    </w:p>
    <w:p w14:paraId="6B19F97B" w14:textId="77777777" w:rsidR="00242DD2" w:rsidRPr="003F50E0" w:rsidRDefault="00242DD2" w:rsidP="00242DD2">
      <w:pPr>
        <w:tabs>
          <w:tab w:val="left" w:pos="1350"/>
        </w:tabs>
        <w:spacing w:after="0" w:line="240" w:lineRule="auto"/>
        <w:ind w:firstLine="567"/>
        <w:jc w:val="both"/>
        <w:rPr>
          <w:rFonts w:ascii="Times New Roman" w:hAnsi="Times New Roman"/>
          <w:sz w:val="24"/>
          <w:szCs w:val="24"/>
        </w:rPr>
      </w:pPr>
      <w:r w:rsidRPr="003F50E0">
        <w:rPr>
          <w:rFonts w:ascii="Times New Roman" w:hAnsi="Times New Roman"/>
          <w:sz w:val="24"/>
          <w:szCs w:val="24"/>
        </w:rPr>
        <w:t xml:space="preserve">4. История России XX - начала XXI века : учебник для среднего профессионального образования / Д. О. </w:t>
      </w:r>
      <w:proofErr w:type="spellStart"/>
      <w:r w:rsidRPr="003F50E0">
        <w:rPr>
          <w:rFonts w:ascii="Times New Roman" w:hAnsi="Times New Roman"/>
          <w:sz w:val="24"/>
          <w:szCs w:val="24"/>
        </w:rPr>
        <w:t>Чураков</w:t>
      </w:r>
      <w:proofErr w:type="spellEnd"/>
      <w:r w:rsidRPr="003F50E0">
        <w:rPr>
          <w:rFonts w:ascii="Times New Roman" w:hAnsi="Times New Roman"/>
          <w:sz w:val="24"/>
          <w:szCs w:val="24"/>
        </w:rPr>
        <w:t xml:space="preserve">, С. А. Саркисяна. — 3-е изд., </w:t>
      </w:r>
      <w:proofErr w:type="spellStart"/>
      <w:r w:rsidRPr="003F50E0">
        <w:rPr>
          <w:rFonts w:ascii="Times New Roman" w:hAnsi="Times New Roman"/>
          <w:sz w:val="24"/>
          <w:szCs w:val="24"/>
        </w:rPr>
        <w:t>перераб</w:t>
      </w:r>
      <w:proofErr w:type="spellEnd"/>
      <w:r w:rsidRPr="003F50E0">
        <w:rPr>
          <w:rFonts w:ascii="Times New Roman" w:hAnsi="Times New Roman"/>
          <w:sz w:val="24"/>
          <w:szCs w:val="24"/>
        </w:rPr>
        <w:t xml:space="preserve">. и доп. — Москва : Издательство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2023. — 311 с. — (Профессиональное образование). — ISBN 978-5-534-13853-5. — URL: https://urait.ru/bcode/512322 (дата обращения: 03.03.2023).-</w:t>
      </w:r>
    </w:p>
    <w:p w14:paraId="5E84CDC8" w14:textId="77777777" w:rsidR="00242DD2" w:rsidRPr="003F50E0" w:rsidRDefault="00242DD2" w:rsidP="00242DD2">
      <w:pPr>
        <w:tabs>
          <w:tab w:val="left" w:pos="1350"/>
        </w:tabs>
        <w:spacing w:after="0" w:line="240" w:lineRule="auto"/>
        <w:ind w:firstLine="567"/>
        <w:jc w:val="both"/>
        <w:rPr>
          <w:rFonts w:ascii="Times New Roman" w:hAnsi="Times New Roman"/>
          <w:sz w:val="24"/>
          <w:szCs w:val="24"/>
        </w:rPr>
      </w:pPr>
      <w:r w:rsidRPr="003F50E0">
        <w:rPr>
          <w:rFonts w:ascii="Times New Roman" w:hAnsi="Times New Roman"/>
          <w:sz w:val="24"/>
          <w:szCs w:val="24"/>
        </w:rPr>
        <w:lastRenderedPageBreak/>
        <w:t xml:space="preserve">Режим доступа: Образовательная платформа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xml:space="preserve"> [сайт].- Текст : электронный </w:t>
      </w:r>
    </w:p>
    <w:p w14:paraId="27D7534A" w14:textId="77777777" w:rsidR="00242DD2" w:rsidRPr="003F50E0" w:rsidRDefault="00242DD2" w:rsidP="00242DD2">
      <w:pPr>
        <w:tabs>
          <w:tab w:val="left" w:pos="1350"/>
        </w:tabs>
        <w:spacing w:after="0" w:line="240" w:lineRule="auto"/>
        <w:ind w:firstLine="567"/>
        <w:jc w:val="both"/>
        <w:rPr>
          <w:rFonts w:ascii="Times New Roman" w:hAnsi="Times New Roman"/>
          <w:sz w:val="24"/>
          <w:szCs w:val="24"/>
        </w:rPr>
      </w:pPr>
      <w:r w:rsidRPr="003F50E0">
        <w:rPr>
          <w:rFonts w:ascii="Times New Roman" w:hAnsi="Times New Roman"/>
          <w:sz w:val="24"/>
          <w:szCs w:val="24"/>
        </w:rPr>
        <w:t xml:space="preserve">5.История России. ХХ — начало XXI века : учебник для среднего профессионального образования / Л. И. </w:t>
      </w:r>
      <w:proofErr w:type="spellStart"/>
      <w:r w:rsidRPr="003F50E0">
        <w:rPr>
          <w:rFonts w:ascii="Times New Roman" w:hAnsi="Times New Roman"/>
          <w:sz w:val="24"/>
          <w:szCs w:val="24"/>
        </w:rPr>
        <w:t>Семенникова</w:t>
      </w:r>
      <w:proofErr w:type="spellEnd"/>
      <w:r w:rsidRPr="003F50E0">
        <w:rPr>
          <w:rFonts w:ascii="Times New Roman" w:hAnsi="Times New Roman"/>
          <w:sz w:val="24"/>
          <w:szCs w:val="24"/>
        </w:rPr>
        <w:t xml:space="preserve"> [и др.] ; под редакцией Л. И. Семенниковой. — 7-е изд., </w:t>
      </w:r>
      <w:proofErr w:type="spellStart"/>
      <w:r w:rsidRPr="003F50E0">
        <w:rPr>
          <w:rFonts w:ascii="Times New Roman" w:hAnsi="Times New Roman"/>
          <w:sz w:val="24"/>
          <w:szCs w:val="24"/>
        </w:rPr>
        <w:t>испр</w:t>
      </w:r>
      <w:proofErr w:type="spellEnd"/>
      <w:r w:rsidRPr="003F50E0">
        <w:rPr>
          <w:rFonts w:ascii="Times New Roman" w:hAnsi="Times New Roman"/>
          <w:sz w:val="24"/>
          <w:szCs w:val="24"/>
        </w:rPr>
        <w:t xml:space="preserve">. и доп. — Москва : Издательство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xml:space="preserve">, 2023. — 328 с. — (Профессиональное образование). — ISBN 978-5-534-09384-1.— URL: https://urait.ru/bcode/517213 (дата обращения: 03.03.2023).- Режим доступа: —Образовательная платформа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xml:space="preserve"> [сайт]. -Текст : электронный </w:t>
      </w:r>
    </w:p>
    <w:p w14:paraId="0AA30B5D" w14:textId="77777777" w:rsidR="00242DD2" w:rsidRPr="003F50E0" w:rsidRDefault="00242DD2" w:rsidP="00242DD2">
      <w:pPr>
        <w:tabs>
          <w:tab w:val="left" w:pos="1350"/>
        </w:tabs>
        <w:spacing w:after="0" w:line="240" w:lineRule="auto"/>
        <w:ind w:firstLine="567"/>
        <w:jc w:val="both"/>
        <w:rPr>
          <w:rFonts w:ascii="Times New Roman" w:hAnsi="Times New Roman"/>
          <w:sz w:val="24"/>
          <w:szCs w:val="24"/>
        </w:rPr>
      </w:pPr>
      <w:r w:rsidRPr="003F50E0">
        <w:rPr>
          <w:rFonts w:ascii="Times New Roman" w:hAnsi="Times New Roman"/>
          <w:sz w:val="24"/>
          <w:szCs w:val="24"/>
        </w:rPr>
        <w:t xml:space="preserve">6. Кириллов, В. В.  История России : учебник для среднего профессионального образования / В. В. Кириллов, М. А. </w:t>
      </w:r>
      <w:proofErr w:type="spellStart"/>
      <w:r w:rsidRPr="003F50E0">
        <w:rPr>
          <w:rFonts w:ascii="Times New Roman" w:hAnsi="Times New Roman"/>
          <w:sz w:val="24"/>
          <w:szCs w:val="24"/>
        </w:rPr>
        <w:t>Бравина</w:t>
      </w:r>
      <w:proofErr w:type="spellEnd"/>
      <w:r w:rsidRPr="003F50E0">
        <w:rPr>
          <w:rFonts w:ascii="Times New Roman" w:hAnsi="Times New Roman"/>
          <w:sz w:val="24"/>
          <w:szCs w:val="24"/>
        </w:rPr>
        <w:t xml:space="preserve">. — 4-е изд., </w:t>
      </w:r>
      <w:proofErr w:type="spellStart"/>
      <w:r w:rsidRPr="003F50E0">
        <w:rPr>
          <w:rFonts w:ascii="Times New Roman" w:hAnsi="Times New Roman"/>
          <w:sz w:val="24"/>
          <w:szCs w:val="24"/>
        </w:rPr>
        <w:t>перераб</w:t>
      </w:r>
      <w:proofErr w:type="spellEnd"/>
      <w:r w:rsidRPr="003F50E0">
        <w:rPr>
          <w:rFonts w:ascii="Times New Roman" w:hAnsi="Times New Roman"/>
          <w:sz w:val="24"/>
          <w:szCs w:val="24"/>
        </w:rPr>
        <w:t xml:space="preserve">. и доп. — Москва : Издательство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xml:space="preserve">, 2023. — 565 с. — (Профессиональное образование). — ISBN 978-5-534-08560-0. —URL: https://urait.ru/bcode/512321 (дата обращения: 03.03.2023). - Режим доступа: Образовательная платформа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xml:space="preserve"> [сайт]. — Текст : электронный .</w:t>
      </w:r>
    </w:p>
    <w:p w14:paraId="2BF79B38" w14:textId="77777777" w:rsidR="00242DD2" w:rsidRPr="003F50E0" w:rsidRDefault="00242DD2" w:rsidP="00242DD2">
      <w:pPr>
        <w:tabs>
          <w:tab w:val="left" w:pos="1350"/>
        </w:tabs>
        <w:spacing w:after="0" w:line="240" w:lineRule="auto"/>
        <w:ind w:firstLine="567"/>
        <w:jc w:val="both"/>
        <w:rPr>
          <w:rFonts w:ascii="Times New Roman" w:hAnsi="Times New Roman"/>
          <w:sz w:val="24"/>
          <w:szCs w:val="24"/>
        </w:rPr>
      </w:pPr>
      <w:r w:rsidRPr="003F50E0">
        <w:rPr>
          <w:rFonts w:ascii="Times New Roman" w:hAnsi="Times New Roman"/>
          <w:sz w:val="24"/>
          <w:szCs w:val="24"/>
        </w:rPr>
        <w:t xml:space="preserve">7. Сафонов, А. А.  История (конец XX — начало XXI века) : учебник для среднего профессионального образования / А. А. Сафонов, М. А. Сафонова. — 2-е изд. — Москва : Издательство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xml:space="preserve">, 2023. — 261 с. — (Профессиональное образование). — ISBN 978-5-534-15461-0. — URL: https://urait.ru/bcode/519984 (дата обращения: 03.03.2023) .- Режим доступа: Образовательная платформа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xml:space="preserve"> [сайт]. —Текст : электронный .</w:t>
      </w:r>
    </w:p>
    <w:p w14:paraId="550A822B" w14:textId="77777777" w:rsidR="00242DD2" w:rsidRPr="003F50E0" w:rsidRDefault="00242DD2" w:rsidP="00242DD2">
      <w:pPr>
        <w:tabs>
          <w:tab w:val="left" w:pos="1350"/>
        </w:tabs>
        <w:spacing w:after="0" w:line="240" w:lineRule="auto"/>
        <w:ind w:firstLine="567"/>
        <w:jc w:val="both"/>
        <w:rPr>
          <w:rFonts w:ascii="Times New Roman" w:hAnsi="Times New Roman"/>
          <w:sz w:val="24"/>
          <w:szCs w:val="24"/>
        </w:rPr>
      </w:pPr>
      <w:r w:rsidRPr="003F50E0">
        <w:rPr>
          <w:rFonts w:ascii="Times New Roman" w:hAnsi="Times New Roman"/>
          <w:sz w:val="24"/>
          <w:szCs w:val="24"/>
        </w:rPr>
        <w:t xml:space="preserve">8. Тропов, И. А. История : учебник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И. А. Тропов. — 2-е изд., стер. — Санкт-Петербург : Лань, 2023. — 472 с. — ISBN 978-5-507-46402-9. — Текст : электронный // Лань : электронно-библиотечная система. — URL: </w:t>
      </w:r>
      <w:hyperlink r:id="rId7" w:history="1">
        <w:r w:rsidRPr="003F50E0">
          <w:rPr>
            <w:rStyle w:val="ae"/>
            <w:sz w:val="24"/>
            <w:szCs w:val="24"/>
          </w:rPr>
          <w:t>https://e.lanbook.com/book/308750</w:t>
        </w:r>
      </w:hyperlink>
      <w:r w:rsidRPr="003F50E0">
        <w:rPr>
          <w:rFonts w:ascii="Times New Roman" w:hAnsi="Times New Roman"/>
          <w:sz w:val="24"/>
          <w:szCs w:val="24"/>
        </w:rPr>
        <w:t xml:space="preserve"> (дата обращения: 26.04.2023). — Режим доступа: для </w:t>
      </w:r>
      <w:proofErr w:type="spellStart"/>
      <w:r w:rsidRPr="003F50E0">
        <w:rPr>
          <w:rFonts w:ascii="Times New Roman" w:hAnsi="Times New Roman"/>
          <w:sz w:val="24"/>
          <w:szCs w:val="24"/>
        </w:rPr>
        <w:t>авториз</w:t>
      </w:r>
      <w:proofErr w:type="spellEnd"/>
      <w:r w:rsidRPr="003F50E0">
        <w:rPr>
          <w:rFonts w:ascii="Times New Roman" w:hAnsi="Times New Roman"/>
          <w:sz w:val="24"/>
          <w:szCs w:val="24"/>
        </w:rPr>
        <w:t>. пользователей.</w:t>
      </w:r>
    </w:p>
    <w:p w14:paraId="0F3088C3" w14:textId="77777777" w:rsidR="00242DD2" w:rsidRPr="003F50E0" w:rsidRDefault="00242DD2" w:rsidP="00242DD2">
      <w:pPr>
        <w:tabs>
          <w:tab w:val="left" w:pos="1350"/>
        </w:tabs>
        <w:spacing w:after="0" w:line="240" w:lineRule="auto"/>
        <w:jc w:val="both"/>
        <w:rPr>
          <w:rFonts w:ascii="Times New Roman" w:hAnsi="Times New Roman"/>
          <w:sz w:val="24"/>
          <w:szCs w:val="24"/>
        </w:rPr>
      </w:pPr>
    </w:p>
    <w:p w14:paraId="53FB4BD9" w14:textId="77777777" w:rsidR="00242DD2" w:rsidRPr="003F50E0" w:rsidRDefault="00242DD2" w:rsidP="00242DD2">
      <w:pPr>
        <w:tabs>
          <w:tab w:val="left" w:pos="1350"/>
        </w:tabs>
        <w:spacing w:after="0" w:line="240" w:lineRule="auto"/>
        <w:jc w:val="both"/>
        <w:rPr>
          <w:rFonts w:ascii="Times New Roman" w:hAnsi="Times New Roman"/>
          <w:b/>
          <w:sz w:val="24"/>
          <w:szCs w:val="24"/>
        </w:rPr>
      </w:pPr>
    </w:p>
    <w:p w14:paraId="6A99A7B6" w14:textId="4B5622D7" w:rsidR="00242DD2" w:rsidRPr="003F50E0" w:rsidRDefault="00021C94" w:rsidP="00021C94">
      <w:pPr>
        <w:spacing w:after="0" w:line="240" w:lineRule="auto"/>
        <w:jc w:val="both"/>
        <w:rPr>
          <w:rFonts w:ascii="Times New Roman" w:hAnsi="Times New Roman"/>
          <w:b/>
          <w:sz w:val="24"/>
          <w:szCs w:val="24"/>
        </w:rPr>
      </w:pPr>
      <w:r w:rsidRPr="003F50E0">
        <w:rPr>
          <w:rFonts w:ascii="Times New Roman" w:hAnsi="Times New Roman"/>
          <w:b/>
          <w:sz w:val="24"/>
          <w:szCs w:val="24"/>
        </w:rPr>
        <w:tab/>
      </w:r>
      <w:r w:rsidR="00242DD2" w:rsidRPr="003F50E0">
        <w:rPr>
          <w:rFonts w:ascii="Times New Roman" w:hAnsi="Times New Roman"/>
          <w:b/>
          <w:sz w:val="24"/>
          <w:szCs w:val="24"/>
        </w:rPr>
        <w:t>3.2.3. Дополнительные источники</w:t>
      </w:r>
      <w:r w:rsidR="00242DD2" w:rsidRPr="003F50E0">
        <w:rPr>
          <w:rFonts w:ascii="Times New Roman" w:hAnsi="Times New Roman"/>
          <w:b/>
          <w:sz w:val="24"/>
          <w:szCs w:val="24"/>
        </w:rPr>
        <w:tab/>
        <w:t xml:space="preserve"> </w:t>
      </w:r>
    </w:p>
    <w:p w14:paraId="23C3CFD4" w14:textId="77777777" w:rsidR="00242DD2" w:rsidRPr="003F50E0" w:rsidRDefault="00242DD2" w:rsidP="00242DD2">
      <w:pPr>
        <w:tabs>
          <w:tab w:val="left" w:pos="1350"/>
        </w:tabs>
        <w:spacing w:after="0" w:line="240" w:lineRule="auto"/>
        <w:ind w:firstLine="567"/>
        <w:jc w:val="both"/>
        <w:rPr>
          <w:rFonts w:ascii="Times New Roman" w:hAnsi="Times New Roman"/>
          <w:sz w:val="24"/>
          <w:szCs w:val="24"/>
        </w:rPr>
      </w:pPr>
      <w:r w:rsidRPr="003F50E0">
        <w:rPr>
          <w:rFonts w:ascii="Times New Roman" w:hAnsi="Times New Roman"/>
          <w:sz w:val="24"/>
          <w:szCs w:val="24"/>
        </w:rPr>
        <w:t xml:space="preserve">1. История России. XX – начало XXI века : учебник для среднего профессионального образования / Л.И. </w:t>
      </w:r>
      <w:proofErr w:type="spellStart"/>
      <w:r w:rsidRPr="003F50E0">
        <w:rPr>
          <w:rFonts w:ascii="Times New Roman" w:hAnsi="Times New Roman"/>
          <w:sz w:val="24"/>
          <w:szCs w:val="24"/>
        </w:rPr>
        <w:t>Семенникова</w:t>
      </w:r>
      <w:proofErr w:type="spellEnd"/>
      <w:r w:rsidRPr="003F50E0">
        <w:rPr>
          <w:rFonts w:ascii="Times New Roman" w:hAnsi="Times New Roman"/>
          <w:sz w:val="24"/>
          <w:szCs w:val="24"/>
        </w:rPr>
        <w:t xml:space="preserve"> [и др.] ; под редакцией Л.И. Семенниковой. - 7-е изд., </w:t>
      </w:r>
      <w:proofErr w:type="spellStart"/>
      <w:r w:rsidRPr="003F50E0">
        <w:rPr>
          <w:rFonts w:ascii="Times New Roman" w:hAnsi="Times New Roman"/>
          <w:sz w:val="24"/>
          <w:szCs w:val="24"/>
        </w:rPr>
        <w:t>испр</w:t>
      </w:r>
      <w:proofErr w:type="spellEnd"/>
      <w:r w:rsidRPr="003F50E0">
        <w:rPr>
          <w:rFonts w:ascii="Times New Roman" w:hAnsi="Times New Roman"/>
          <w:sz w:val="24"/>
          <w:szCs w:val="24"/>
        </w:rPr>
        <w:t xml:space="preserve">. и доп. – Москва :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xml:space="preserve">, 2020. - 328 с. - (Профессиональное образование). - ISBN 978-5-534-09384. -   Текст : непосредственный. </w:t>
      </w:r>
    </w:p>
    <w:p w14:paraId="2A08C245" w14:textId="77777777" w:rsidR="00242DD2" w:rsidRPr="003F50E0" w:rsidRDefault="00242DD2" w:rsidP="00242DD2">
      <w:pPr>
        <w:tabs>
          <w:tab w:val="left" w:pos="1350"/>
        </w:tabs>
        <w:spacing w:after="0" w:line="240" w:lineRule="auto"/>
        <w:ind w:firstLine="567"/>
        <w:jc w:val="both"/>
        <w:rPr>
          <w:rFonts w:ascii="Times New Roman" w:hAnsi="Times New Roman"/>
          <w:sz w:val="24"/>
          <w:szCs w:val="24"/>
        </w:rPr>
      </w:pPr>
      <w:r w:rsidRPr="003F50E0">
        <w:rPr>
          <w:rFonts w:ascii="Times New Roman" w:hAnsi="Times New Roman"/>
          <w:sz w:val="24"/>
          <w:szCs w:val="24"/>
        </w:rPr>
        <w:t xml:space="preserve">2. Князев, Е. А. История России XX век : учебник для среднего профессионального образования / Е.А. Князев. - Москва :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2021. - 234 с. - (Профессиональное образование). -ISBN 978-5-534-13336-3. – Текст : непосредственный.</w:t>
      </w:r>
    </w:p>
    <w:p w14:paraId="2D11AB22" w14:textId="77777777" w:rsidR="00242DD2" w:rsidRPr="003F50E0" w:rsidRDefault="00242DD2" w:rsidP="00242DD2">
      <w:pPr>
        <w:tabs>
          <w:tab w:val="left" w:pos="1350"/>
        </w:tabs>
        <w:spacing w:after="0" w:line="240" w:lineRule="auto"/>
        <w:ind w:firstLine="567"/>
        <w:jc w:val="both"/>
        <w:rPr>
          <w:rFonts w:ascii="Times New Roman" w:hAnsi="Times New Roman"/>
          <w:sz w:val="24"/>
          <w:szCs w:val="24"/>
        </w:rPr>
      </w:pPr>
      <w:r w:rsidRPr="003F50E0">
        <w:rPr>
          <w:rFonts w:ascii="Times New Roman" w:hAnsi="Times New Roman"/>
          <w:sz w:val="24"/>
          <w:szCs w:val="24"/>
        </w:rPr>
        <w:t>3. Кузьмина, О.В. История: учебник / О. В. Кузьмина, С. Л. Фирсов. - Москва : ГЭОТАР-Медиа, 2019. - 159 с.; 21 см. - (Учебник для образовательных учреждений, реализующих образовательные программы СПО).; ISBN 978-5-9704-4723-9</w:t>
      </w:r>
    </w:p>
    <w:p w14:paraId="19DEF791" w14:textId="77777777" w:rsidR="00242DD2" w:rsidRPr="003F50E0" w:rsidRDefault="00242DD2" w:rsidP="00242DD2">
      <w:pPr>
        <w:spacing w:after="0" w:line="240" w:lineRule="auto"/>
        <w:ind w:firstLine="567"/>
        <w:jc w:val="both"/>
        <w:rPr>
          <w:rFonts w:ascii="Times New Roman" w:hAnsi="Times New Roman"/>
          <w:sz w:val="24"/>
          <w:szCs w:val="24"/>
        </w:rPr>
      </w:pPr>
      <w:r w:rsidRPr="003F50E0">
        <w:rPr>
          <w:rFonts w:ascii="Times New Roman" w:hAnsi="Times New Roman"/>
          <w:sz w:val="24"/>
          <w:szCs w:val="24"/>
        </w:rPr>
        <w:t>4. Санин, Г. А. Крым. Страницы истории: пособие для учителей общеобразовательных организаций / Г. А. Санин. - Москва   : Просвещение, 2015. - 80 с. - ISBN 978-5- 09-034351-0. - Текст : непосредственный.</w:t>
      </w:r>
    </w:p>
    <w:p w14:paraId="19CC42B4" w14:textId="77777777" w:rsidR="00242DD2" w:rsidRPr="00A31DEF" w:rsidRDefault="00242DD2" w:rsidP="00242DD2">
      <w:pPr>
        <w:spacing w:line="240" w:lineRule="auto"/>
        <w:jc w:val="both"/>
        <w:rPr>
          <w:rFonts w:ascii="Times New Roman" w:hAnsi="Times New Roman"/>
          <w:sz w:val="24"/>
          <w:szCs w:val="24"/>
        </w:rPr>
      </w:pPr>
    </w:p>
    <w:p w14:paraId="4C27C2BD" w14:textId="77777777" w:rsidR="00242DD2" w:rsidRPr="00A31DEF" w:rsidRDefault="00242DD2" w:rsidP="00242DD2">
      <w:pPr>
        <w:suppressAutoHyphens/>
        <w:spacing w:after="0" w:line="240" w:lineRule="auto"/>
        <w:ind w:firstLine="709"/>
        <w:jc w:val="both"/>
        <w:rPr>
          <w:rFonts w:ascii="Times New Roman" w:hAnsi="Times New Roman"/>
          <w:b/>
          <w:sz w:val="24"/>
          <w:szCs w:val="24"/>
        </w:rPr>
      </w:pPr>
    </w:p>
    <w:p w14:paraId="2C66B436" w14:textId="77777777" w:rsidR="00242DD2" w:rsidRPr="00A31DEF" w:rsidRDefault="00242DD2" w:rsidP="00242DD2">
      <w:pPr>
        <w:contextualSpacing/>
        <w:jc w:val="center"/>
        <w:rPr>
          <w:rFonts w:ascii="Times New Roman" w:hAnsi="Times New Roman"/>
          <w:b/>
          <w:sz w:val="24"/>
          <w:szCs w:val="24"/>
        </w:rPr>
      </w:pPr>
    </w:p>
    <w:p w14:paraId="7B1C5680" w14:textId="77777777" w:rsidR="00242DD2" w:rsidRPr="00A31DEF" w:rsidRDefault="00242DD2" w:rsidP="00242DD2">
      <w:pPr>
        <w:contextualSpacing/>
        <w:jc w:val="center"/>
        <w:rPr>
          <w:rFonts w:ascii="Times New Roman" w:hAnsi="Times New Roman"/>
          <w:b/>
          <w:sz w:val="24"/>
          <w:szCs w:val="24"/>
        </w:rPr>
      </w:pPr>
    </w:p>
    <w:p w14:paraId="092F795E" w14:textId="77777777" w:rsidR="00242DD2" w:rsidRPr="00A31DEF" w:rsidRDefault="00242DD2" w:rsidP="00242DD2">
      <w:pPr>
        <w:contextualSpacing/>
        <w:jc w:val="center"/>
        <w:rPr>
          <w:rFonts w:ascii="Times New Roman" w:hAnsi="Times New Roman"/>
          <w:b/>
          <w:sz w:val="24"/>
          <w:szCs w:val="24"/>
        </w:rPr>
      </w:pPr>
    </w:p>
    <w:p w14:paraId="7D4FD134" w14:textId="77777777" w:rsidR="00242DD2" w:rsidRPr="00A31DEF" w:rsidRDefault="00242DD2" w:rsidP="00242DD2">
      <w:pPr>
        <w:contextualSpacing/>
        <w:jc w:val="center"/>
        <w:rPr>
          <w:rFonts w:ascii="Times New Roman" w:hAnsi="Times New Roman"/>
          <w:b/>
          <w:sz w:val="24"/>
          <w:szCs w:val="24"/>
        </w:rPr>
      </w:pPr>
    </w:p>
    <w:p w14:paraId="7A19B1B9" w14:textId="77777777" w:rsidR="00242DD2" w:rsidRPr="00A31DEF" w:rsidRDefault="00242DD2" w:rsidP="00242DD2">
      <w:pPr>
        <w:rPr>
          <w:rFonts w:ascii="Times New Roman" w:hAnsi="Times New Roman"/>
          <w:b/>
          <w:sz w:val="24"/>
          <w:szCs w:val="24"/>
        </w:rPr>
      </w:pPr>
      <w:r w:rsidRPr="00A31DEF">
        <w:rPr>
          <w:rFonts w:ascii="Times New Roman" w:hAnsi="Times New Roman"/>
          <w:b/>
          <w:sz w:val="24"/>
          <w:szCs w:val="24"/>
        </w:rPr>
        <w:br w:type="page"/>
      </w:r>
    </w:p>
    <w:p w14:paraId="46C3ED88"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lastRenderedPageBreak/>
        <w:t xml:space="preserve">4. КОНТРОЛЬ И ОЦЕНКА РЕЗУЛЬТАТОВ ОСВОЕНИЯ  </w:t>
      </w:r>
    </w:p>
    <w:p w14:paraId="657C66D3"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t>УЧЕБНОЙ ДИСЦИПЛИНЫ</w:t>
      </w:r>
    </w:p>
    <w:p w14:paraId="7081A67C" w14:textId="77777777" w:rsidR="00242DD2" w:rsidRPr="003F50E0" w:rsidRDefault="00242DD2" w:rsidP="00242DD2">
      <w:pPr>
        <w:spacing w:after="0"/>
        <w:jc w:val="both"/>
        <w:rPr>
          <w:rFonts w:ascii="Times New Roman" w:hAnsi="Times New Roman"/>
          <w:b/>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242DD2" w:rsidRPr="003F50E0" w14:paraId="727D7204" w14:textId="77777777" w:rsidTr="00C725E1">
        <w:trPr>
          <w:jc w:val="center"/>
        </w:trPr>
        <w:tc>
          <w:tcPr>
            <w:tcW w:w="3479" w:type="dxa"/>
            <w:vAlign w:val="center"/>
          </w:tcPr>
          <w:p w14:paraId="38DCCA39" w14:textId="77777777" w:rsidR="00242DD2" w:rsidRPr="003F50E0" w:rsidRDefault="00242DD2" w:rsidP="00C725E1">
            <w:pPr>
              <w:tabs>
                <w:tab w:val="left" w:pos="1134"/>
              </w:tab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Результаты обучения </w:t>
            </w:r>
          </w:p>
        </w:tc>
        <w:tc>
          <w:tcPr>
            <w:tcW w:w="3608" w:type="dxa"/>
          </w:tcPr>
          <w:p w14:paraId="0946CB32" w14:textId="77777777" w:rsidR="00242DD2" w:rsidRPr="003F50E0" w:rsidRDefault="00242DD2" w:rsidP="00C725E1">
            <w:pPr>
              <w:spacing w:after="0" w:line="240" w:lineRule="auto"/>
              <w:jc w:val="center"/>
              <w:rPr>
                <w:rFonts w:ascii="Times New Roman" w:hAnsi="Times New Roman"/>
                <w:b/>
                <w:bCs/>
                <w:sz w:val="24"/>
                <w:szCs w:val="24"/>
              </w:rPr>
            </w:pPr>
            <w:r w:rsidRPr="003F50E0">
              <w:rPr>
                <w:rFonts w:ascii="Times New Roman" w:hAnsi="Times New Roman"/>
                <w:b/>
                <w:bCs/>
                <w:sz w:val="24"/>
                <w:szCs w:val="24"/>
              </w:rPr>
              <w:t>Критерии оценки</w:t>
            </w:r>
          </w:p>
        </w:tc>
        <w:tc>
          <w:tcPr>
            <w:tcW w:w="2831" w:type="dxa"/>
            <w:vAlign w:val="center"/>
          </w:tcPr>
          <w:p w14:paraId="7BEDF282" w14:textId="77777777" w:rsidR="00242DD2" w:rsidRPr="003F50E0" w:rsidRDefault="00242DD2" w:rsidP="00C725E1">
            <w:pPr>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Методы оценки </w:t>
            </w:r>
          </w:p>
        </w:tc>
      </w:tr>
      <w:tr w:rsidR="00242DD2" w:rsidRPr="003F50E0" w14:paraId="7F75C3D1" w14:textId="77777777" w:rsidTr="00C725E1">
        <w:trPr>
          <w:jc w:val="center"/>
        </w:trPr>
        <w:tc>
          <w:tcPr>
            <w:tcW w:w="9918" w:type="dxa"/>
            <w:gridSpan w:val="3"/>
            <w:vAlign w:val="center"/>
          </w:tcPr>
          <w:p w14:paraId="518BE8FB" w14:textId="77777777" w:rsidR="00242DD2" w:rsidRPr="003F50E0" w:rsidRDefault="00242DD2" w:rsidP="00021C94">
            <w:pPr>
              <w:spacing w:after="0" w:line="240" w:lineRule="auto"/>
              <w:rPr>
                <w:rFonts w:ascii="Times New Roman" w:hAnsi="Times New Roman"/>
                <w:sz w:val="24"/>
                <w:szCs w:val="24"/>
              </w:rPr>
            </w:pPr>
            <w:r w:rsidRPr="003F50E0">
              <w:rPr>
                <w:rFonts w:ascii="Times New Roman" w:hAnsi="Times New Roman"/>
                <w:sz w:val="24"/>
                <w:szCs w:val="24"/>
              </w:rPr>
              <w:t>Перечень знаний, осваиваемых в рамках дисциплины</w:t>
            </w:r>
          </w:p>
        </w:tc>
      </w:tr>
      <w:tr w:rsidR="00242DD2" w:rsidRPr="003F50E0" w14:paraId="2B870C66" w14:textId="77777777" w:rsidTr="00C725E1">
        <w:trPr>
          <w:trHeight w:val="229"/>
          <w:jc w:val="center"/>
        </w:trPr>
        <w:tc>
          <w:tcPr>
            <w:tcW w:w="3479" w:type="dxa"/>
            <w:vAlign w:val="center"/>
          </w:tcPr>
          <w:p w14:paraId="63E61293" w14:textId="77777777" w:rsidR="00242DD2" w:rsidRPr="003F50E0" w:rsidRDefault="00242DD2" w:rsidP="00C725E1">
            <w:pPr>
              <w:spacing w:after="0" w:line="240" w:lineRule="auto"/>
              <w:jc w:val="both"/>
              <w:rPr>
                <w:rFonts w:ascii="Times New Roman" w:hAnsi="Times New Roman"/>
                <w:sz w:val="24"/>
                <w:szCs w:val="24"/>
              </w:rPr>
            </w:pPr>
            <w:r w:rsidRPr="003F50E0">
              <w:rPr>
                <w:rFonts w:ascii="Times New Roman" w:hAnsi="Times New Roman"/>
                <w:sz w:val="24"/>
                <w:szCs w:val="24"/>
              </w:rPr>
              <w:t>Уметь:</w:t>
            </w:r>
          </w:p>
          <w:p w14:paraId="0C636FBE"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ориентироваться в современной экономической, политической и культурной ситуации в России и мире;</w:t>
            </w:r>
          </w:p>
          <w:p w14:paraId="5DC2736F"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распознавать задачу и/или проблему в историческом контексте;</w:t>
            </w:r>
          </w:p>
          <w:p w14:paraId="07D357FF"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анализировать задачу и/или проблему в историческом контексте и выделять ее составные части;</w:t>
            </w:r>
          </w:p>
          <w:p w14:paraId="51E38FFA"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3F50E0">
              <w:rPr>
                <w:rFonts w:ascii="Times New Roman" w:hAnsi="Times New Roman"/>
                <w:sz w:val="24"/>
                <w:szCs w:val="24"/>
              </w:rPr>
              <w:t>оценивать результат и последствия исторических событий;</w:t>
            </w:r>
          </w:p>
          <w:p w14:paraId="22174875"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Определять задачи поиска исторической информации;</w:t>
            </w:r>
          </w:p>
          <w:p w14:paraId="724373C9"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 xml:space="preserve">Определять необходимые источники информации; </w:t>
            </w:r>
          </w:p>
          <w:p w14:paraId="20BDEA92"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структурировать получаемую информацию;</w:t>
            </w:r>
          </w:p>
          <w:p w14:paraId="30DCA2F4"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выделять наиболее значимое в перечне информации;</w:t>
            </w:r>
          </w:p>
          <w:p w14:paraId="1B644229"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оценивать практическую значимость результатов поиска и оформлять результаты поиска;</w:t>
            </w:r>
          </w:p>
          <w:p w14:paraId="704AD85D"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3F50E0">
              <w:rPr>
                <w:rFonts w:ascii="Times New Roman" w:hAnsi="Times New Roman"/>
                <w:sz w:val="24"/>
                <w:szCs w:val="24"/>
              </w:rPr>
              <w:t>выстраивать траекторию личностного развития в соответствии с принятой системой ценностей;</w:t>
            </w:r>
          </w:p>
          <w:p w14:paraId="025B4DD7"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3F50E0">
              <w:rPr>
                <w:rFonts w:ascii="Times New Roman" w:hAnsi="Times New Roman"/>
                <w:sz w:val="24"/>
                <w:szCs w:val="24"/>
              </w:rPr>
              <w:t>организовывать и мотивировать коллектив для совместной деятельности;</w:t>
            </w:r>
          </w:p>
          <w:p w14:paraId="03C5F3DF"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излагать свои мысли в контексте современной экономической, политической и культурной ситуации в России и мире;</w:t>
            </w:r>
          </w:p>
          <w:p w14:paraId="5C295F6B"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осознавать личную ответственность за судьбу России;</w:t>
            </w:r>
          </w:p>
          <w:p w14:paraId="3A3E7F8D"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3F50E0">
              <w:rPr>
                <w:rFonts w:ascii="Times New Roman" w:hAnsi="Times New Roman"/>
                <w:sz w:val="24"/>
                <w:szCs w:val="24"/>
              </w:rPr>
              <w:t>проявлять социальную активность и гражданскую зрелость;</w:t>
            </w:r>
          </w:p>
          <w:p w14:paraId="0AB0202A"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3F50E0">
              <w:rPr>
                <w:rFonts w:ascii="Times New Roman" w:hAnsi="Times New Roman"/>
                <w:sz w:val="24"/>
                <w:szCs w:val="24"/>
              </w:rPr>
              <w:lastRenderedPageBreak/>
              <w:t>применять средства информационных технологий для решения поставленных задач;</w:t>
            </w:r>
          </w:p>
          <w:p w14:paraId="21CE99DE"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3F50E0">
              <w:rPr>
                <w:rFonts w:ascii="Times New Roman" w:hAnsi="Times New Roman"/>
                <w:sz w:val="24"/>
                <w:szCs w:val="24"/>
              </w:rPr>
              <w:t>анализировать правовые и законодательные акты мирового и регионального значения;</w:t>
            </w:r>
          </w:p>
          <w:p w14:paraId="0DF18C61"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3F50E0">
              <w:rPr>
                <w:rFonts w:ascii="Times New Roman" w:hAnsi="Times New Roman"/>
                <w:sz w:val="24"/>
                <w:szCs w:val="24"/>
              </w:rPr>
              <w:t>Определять значимость профессиональной деятельности по осваиваемой специальности 31.02.01. Лечебное дело для развития экономики в историческом контексте</w:t>
            </w:r>
          </w:p>
        </w:tc>
        <w:tc>
          <w:tcPr>
            <w:tcW w:w="3608" w:type="dxa"/>
          </w:tcPr>
          <w:p w14:paraId="06A31798"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lastRenderedPageBreak/>
              <w:t>демонстрирует умение ориентироваться в современной экономической, политической и культурной ситуации в России и мире;</w:t>
            </w:r>
          </w:p>
          <w:p w14:paraId="39CCD818"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распознавать задачу и/или проблему в историческом контексте;</w:t>
            </w:r>
          </w:p>
          <w:p w14:paraId="028ADB34"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анализировать задачу и/или проблему в историческом контексте и выделять ее составные части;</w:t>
            </w:r>
          </w:p>
          <w:p w14:paraId="2407FC23"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оценивать результат и последствия исторических событий;</w:t>
            </w:r>
          </w:p>
          <w:p w14:paraId="61607E91"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Определять задачи поиска исторической информации;</w:t>
            </w:r>
          </w:p>
          <w:p w14:paraId="4DE465D4"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Определять необходимые источники информации;</w:t>
            </w:r>
          </w:p>
          <w:p w14:paraId="4E235819"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структурировать получаемую информацию;</w:t>
            </w:r>
          </w:p>
          <w:p w14:paraId="3CF78801"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выделять наиболее значимое в перечне информации;</w:t>
            </w:r>
          </w:p>
          <w:p w14:paraId="7F296ECB"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оценивать практическую значимость результатов поиска и умение оформлять результаты поиска;</w:t>
            </w:r>
          </w:p>
          <w:p w14:paraId="738C592E"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выстраивать траекторию личностного развития в соответствии с принятой системой ценностей;</w:t>
            </w:r>
          </w:p>
          <w:p w14:paraId="6A46283A"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организовывать и мотивировать коллектив для совместной деятельности;</w:t>
            </w:r>
          </w:p>
          <w:p w14:paraId="20823647"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 xml:space="preserve">демонстрирует умение излагать свои мысли в контексте </w:t>
            </w:r>
            <w:r w:rsidRPr="003F50E0">
              <w:rPr>
                <w:rFonts w:ascii="Times New Roman" w:hAnsi="Times New Roman"/>
                <w:sz w:val="24"/>
                <w:szCs w:val="24"/>
              </w:rPr>
              <w:lastRenderedPageBreak/>
              <w:t>современной экономической, политической и культурной ситуации в России и мире;</w:t>
            </w:r>
          </w:p>
          <w:p w14:paraId="3E690946"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осознавать личную ответственность за судьбу России;</w:t>
            </w:r>
          </w:p>
          <w:p w14:paraId="5E95A735"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проявлять социальную активность и гражданскую зрелость;</w:t>
            </w:r>
          </w:p>
          <w:p w14:paraId="2E3C81DC"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применять средства информационных технологий для решения поставленных задач;</w:t>
            </w:r>
          </w:p>
          <w:p w14:paraId="624E9416"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умение анализировать правовые и законодательные акты мирового и регионального значения;</w:t>
            </w:r>
          </w:p>
          <w:p w14:paraId="7B93EE8C" w14:textId="77777777" w:rsidR="00242DD2" w:rsidRPr="003F50E0" w:rsidRDefault="00242DD2" w:rsidP="00C725E1">
            <w:pPr>
              <w:spacing w:after="0" w:line="240" w:lineRule="auto"/>
              <w:ind w:firstLine="265"/>
              <w:jc w:val="both"/>
              <w:rPr>
                <w:rFonts w:ascii="Times New Roman" w:hAnsi="Times New Roman"/>
                <w:b/>
                <w:bCs/>
                <w:sz w:val="24"/>
                <w:szCs w:val="24"/>
              </w:rPr>
            </w:pPr>
            <w:r w:rsidRPr="003F50E0">
              <w:rPr>
                <w:rFonts w:ascii="Times New Roman" w:hAnsi="Times New Roman"/>
                <w:sz w:val="24"/>
                <w:szCs w:val="24"/>
              </w:rPr>
              <w:t>демонстрирует умение Определять значимость профессиональной деятельности по осваиваемой специальности 31.02.01. Лечебное дело для развития экономики в историческом контексте</w:t>
            </w:r>
          </w:p>
        </w:tc>
        <w:tc>
          <w:tcPr>
            <w:tcW w:w="2831" w:type="dxa"/>
            <w:vAlign w:val="center"/>
          </w:tcPr>
          <w:p w14:paraId="753379E6" w14:textId="77777777" w:rsidR="00242DD2" w:rsidRPr="003F50E0" w:rsidRDefault="00242DD2" w:rsidP="00C725E1">
            <w:pPr>
              <w:spacing w:after="0" w:line="240" w:lineRule="auto"/>
              <w:jc w:val="center"/>
              <w:rPr>
                <w:rFonts w:ascii="Times New Roman" w:hAnsi="Times New Roman"/>
                <w:sz w:val="24"/>
                <w:szCs w:val="24"/>
              </w:rPr>
            </w:pPr>
            <w:r w:rsidRPr="003F50E0">
              <w:rPr>
                <w:rFonts w:ascii="Times New Roman" w:hAnsi="Times New Roman"/>
                <w:sz w:val="24"/>
                <w:szCs w:val="24"/>
              </w:rPr>
              <w:lastRenderedPageBreak/>
              <w:t>Экспертное наблюдение и оценивание выполнения индивидуальных и групповых заданий.</w:t>
            </w:r>
          </w:p>
          <w:p w14:paraId="52D8754C" w14:textId="77777777" w:rsidR="00242DD2" w:rsidRPr="003F50E0" w:rsidRDefault="00242DD2" w:rsidP="00C725E1">
            <w:pPr>
              <w:spacing w:after="0" w:line="240" w:lineRule="auto"/>
              <w:jc w:val="center"/>
              <w:rPr>
                <w:rFonts w:ascii="Times New Roman" w:hAnsi="Times New Roman"/>
                <w:sz w:val="24"/>
                <w:szCs w:val="24"/>
              </w:rPr>
            </w:pPr>
            <w:r w:rsidRPr="003F50E0">
              <w:rPr>
                <w:rFonts w:ascii="Times New Roman" w:hAnsi="Times New Roman"/>
                <w:sz w:val="24"/>
                <w:szCs w:val="24"/>
              </w:rPr>
              <w:t>Текущий контроль в форме собеседования, решения ситуационных задач</w:t>
            </w:r>
          </w:p>
          <w:p w14:paraId="5518D17B" w14:textId="77777777" w:rsidR="00242DD2" w:rsidRPr="003F50E0" w:rsidRDefault="00242DD2" w:rsidP="00C725E1">
            <w:pPr>
              <w:spacing w:after="0" w:line="240" w:lineRule="auto"/>
              <w:jc w:val="both"/>
              <w:rPr>
                <w:rFonts w:ascii="Times New Roman" w:hAnsi="Times New Roman"/>
                <w:sz w:val="24"/>
                <w:szCs w:val="24"/>
              </w:rPr>
            </w:pPr>
          </w:p>
          <w:p w14:paraId="3429329A" w14:textId="77777777" w:rsidR="00242DD2" w:rsidRPr="003F50E0" w:rsidRDefault="00242DD2" w:rsidP="00C725E1">
            <w:pPr>
              <w:spacing w:after="0" w:line="240" w:lineRule="auto"/>
              <w:jc w:val="both"/>
              <w:rPr>
                <w:rFonts w:ascii="Times New Roman" w:hAnsi="Times New Roman"/>
                <w:b/>
                <w:bCs/>
                <w:sz w:val="24"/>
                <w:szCs w:val="24"/>
              </w:rPr>
            </w:pPr>
          </w:p>
        </w:tc>
      </w:tr>
      <w:tr w:rsidR="00242DD2" w:rsidRPr="003F50E0" w14:paraId="719DBF4F" w14:textId="77777777" w:rsidTr="00C725E1">
        <w:trPr>
          <w:trHeight w:val="229"/>
          <w:jc w:val="center"/>
        </w:trPr>
        <w:tc>
          <w:tcPr>
            <w:tcW w:w="9918" w:type="dxa"/>
            <w:gridSpan w:val="3"/>
            <w:vAlign w:val="center"/>
          </w:tcPr>
          <w:p w14:paraId="76F35F59" w14:textId="77777777" w:rsidR="00242DD2" w:rsidRPr="003F50E0" w:rsidRDefault="00242DD2" w:rsidP="00021C94">
            <w:pPr>
              <w:spacing w:after="0" w:line="240" w:lineRule="auto"/>
              <w:rPr>
                <w:rFonts w:ascii="Times New Roman" w:hAnsi="Times New Roman"/>
                <w:sz w:val="24"/>
                <w:szCs w:val="24"/>
              </w:rPr>
            </w:pPr>
            <w:r w:rsidRPr="003F50E0">
              <w:rPr>
                <w:rFonts w:ascii="Times New Roman" w:hAnsi="Times New Roman"/>
                <w:sz w:val="24"/>
                <w:szCs w:val="24"/>
              </w:rPr>
              <w:t>Перечень умений, осваиваемых в рамках дисциплины</w:t>
            </w:r>
          </w:p>
        </w:tc>
      </w:tr>
      <w:tr w:rsidR="00242DD2" w:rsidRPr="003F50E0" w14:paraId="5C3ABC1D" w14:textId="77777777" w:rsidTr="00C725E1">
        <w:trPr>
          <w:trHeight w:val="1068"/>
          <w:jc w:val="center"/>
        </w:trPr>
        <w:tc>
          <w:tcPr>
            <w:tcW w:w="3479" w:type="dxa"/>
          </w:tcPr>
          <w:p w14:paraId="4BC11BC8" w14:textId="77777777" w:rsidR="00242DD2" w:rsidRPr="003F50E0" w:rsidRDefault="00242DD2" w:rsidP="00C725E1">
            <w:pPr>
              <w:spacing w:after="0" w:line="240" w:lineRule="auto"/>
              <w:jc w:val="both"/>
              <w:rPr>
                <w:rFonts w:ascii="Times New Roman" w:hAnsi="Times New Roman"/>
                <w:sz w:val="24"/>
                <w:szCs w:val="24"/>
              </w:rPr>
            </w:pPr>
            <w:r w:rsidRPr="003F50E0">
              <w:rPr>
                <w:rFonts w:ascii="Times New Roman" w:hAnsi="Times New Roman"/>
                <w:sz w:val="24"/>
                <w:szCs w:val="24"/>
              </w:rPr>
              <w:t>Знать:</w:t>
            </w:r>
          </w:p>
          <w:p w14:paraId="4A5398A7"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 xml:space="preserve">основные тенденции экономического, политического и культурного развития России в </w:t>
            </w:r>
            <w:r w:rsidRPr="003F50E0">
              <w:rPr>
                <w:rFonts w:ascii="Times New Roman" w:hAnsi="Times New Roman"/>
                <w:sz w:val="24"/>
                <w:szCs w:val="24"/>
                <w:lang w:val="en-US"/>
              </w:rPr>
              <w:t>XX</w:t>
            </w:r>
            <w:r w:rsidRPr="003F50E0">
              <w:rPr>
                <w:rFonts w:ascii="Times New Roman" w:hAnsi="Times New Roman"/>
                <w:sz w:val="24"/>
                <w:szCs w:val="24"/>
              </w:rPr>
              <w:t>-</w:t>
            </w:r>
            <w:r w:rsidRPr="003F50E0">
              <w:rPr>
                <w:rFonts w:ascii="Times New Roman" w:hAnsi="Times New Roman"/>
                <w:sz w:val="24"/>
                <w:szCs w:val="24"/>
                <w:lang w:val="en-US"/>
              </w:rPr>
              <w:t>XXI</w:t>
            </w:r>
            <w:r w:rsidRPr="003F50E0">
              <w:rPr>
                <w:rFonts w:ascii="Times New Roman" w:hAnsi="Times New Roman"/>
                <w:sz w:val="24"/>
                <w:szCs w:val="24"/>
              </w:rPr>
              <w:t xml:space="preserve"> вв.;</w:t>
            </w:r>
          </w:p>
          <w:p w14:paraId="04142613"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основные источники информации и ресурсы для решения задач и проблем в историческом контексте;</w:t>
            </w:r>
          </w:p>
          <w:p w14:paraId="14054D7E"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приемы структурирования информации;</w:t>
            </w:r>
          </w:p>
          <w:p w14:paraId="2A7AA328"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 xml:space="preserve">формат оформления результатов поиска информации; </w:t>
            </w:r>
          </w:p>
          <w:p w14:paraId="3DD1FAD7"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3F50E0">
              <w:rPr>
                <w:rFonts w:ascii="Times New Roman" w:hAnsi="Times New Roman"/>
                <w:sz w:val="24"/>
                <w:szCs w:val="24"/>
              </w:rPr>
              <w:t>возможные траектории личностного развития в соответствии с принятой системой ценностей;</w:t>
            </w:r>
          </w:p>
          <w:p w14:paraId="3B90E49F"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 xml:space="preserve">психологию коллектива и психологию личности; </w:t>
            </w:r>
          </w:p>
          <w:p w14:paraId="409F6B6C"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3F50E0">
              <w:rPr>
                <w:rFonts w:ascii="Times New Roman" w:hAnsi="Times New Roman"/>
                <w:sz w:val="24"/>
                <w:szCs w:val="24"/>
              </w:rPr>
              <w:t xml:space="preserve">роль науки, культуры и религии в сохранении и </w:t>
            </w:r>
            <w:r w:rsidRPr="003F50E0">
              <w:rPr>
                <w:rFonts w:ascii="Times New Roman" w:hAnsi="Times New Roman"/>
                <w:sz w:val="24"/>
                <w:szCs w:val="24"/>
              </w:rPr>
              <w:lastRenderedPageBreak/>
              <w:t>укреплении национальных и государственных традиций;</w:t>
            </w:r>
          </w:p>
          <w:p w14:paraId="3EE8E8E6"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сущность гражданско-патриотической позиции;</w:t>
            </w:r>
          </w:p>
          <w:p w14:paraId="083B9128" w14:textId="77777777" w:rsidR="00242DD2" w:rsidRPr="003F50E0" w:rsidRDefault="00242DD2" w:rsidP="00C725E1">
            <w:pPr>
              <w:spacing w:after="0" w:line="240" w:lineRule="auto"/>
              <w:ind w:firstLine="201"/>
              <w:jc w:val="both"/>
              <w:rPr>
                <w:rFonts w:ascii="Times New Roman" w:hAnsi="Times New Roman"/>
                <w:sz w:val="24"/>
                <w:szCs w:val="24"/>
              </w:rPr>
            </w:pPr>
            <w:r w:rsidRPr="003F50E0">
              <w:rPr>
                <w:rFonts w:ascii="Times New Roman" w:hAnsi="Times New Roman"/>
                <w:sz w:val="24"/>
                <w:szCs w:val="24"/>
              </w:rPr>
              <w:t>общечеловеческие ценности;</w:t>
            </w:r>
          </w:p>
          <w:p w14:paraId="703C5796"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3F50E0">
              <w:rPr>
                <w:rFonts w:ascii="Times New Roman" w:hAnsi="Times New Roman"/>
                <w:sz w:val="24"/>
                <w:szCs w:val="24"/>
              </w:rPr>
              <w:t>содержание и назначение важнейших правовых и законодательных актов государственного значения;</w:t>
            </w:r>
          </w:p>
          <w:p w14:paraId="55F90E33" w14:textId="77777777" w:rsidR="00242DD2" w:rsidRPr="003F50E0" w:rsidRDefault="00242DD2" w:rsidP="00C725E1">
            <w:pPr>
              <w:spacing w:after="0" w:line="240" w:lineRule="auto"/>
              <w:ind w:firstLine="201"/>
              <w:jc w:val="both"/>
              <w:rPr>
                <w:rFonts w:ascii="Times New Roman" w:hAnsi="Times New Roman"/>
                <w:spacing w:val="-4"/>
                <w:sz w:val="24"/>
                <w:szCs w:val="24"/>
              </w:rPr>
            </w:pPr>
            <w:r w:rsidRPr="003F50E0">
              <w:rPr>
                <w:rFonts w:ascii="Times New Roman" w:hAnsi="Times New Roman"/>
                <w:spacing w:val="-4"/>
                <w:sz w:val="24"/>
                <w:szCs w:val="24"/>
              </w:rPr>
              <w:t>перспективные направления и основные проблемы развития РФ на современном этапе</w:t>
            </w:r>
          </w:p>
        </w:tc>
        <w:tc>
          <w:tcPr>
            <w:tcW w:w="3608" w:type="dxa"/>
          </w:tcPr>
          <w:p w14:paraId="4EA2AC58"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lastRenderedPageBreak/>
              <w:t xml:space="preserve">демонстрирует знание основных тенденций экономического, политического и культурного развития России в </w:t>
            </w:r>
            <w:r w:rsidRPr="003F50E0">
              <w:rPr>
                <w:rFonts w:ascii="Times New Roman" w:hAnsi="Times New Roman"/>
                <w:sz w:val="24"/>
                <w:szCs w:val="24"/>
                <w:lang w:val="en-US"/>
              </w:rPr>
              <w:t>XX</w:t>
            </w:r>
            <w:r w:rsidRPr="003F50E0">
              <w:rPr>
                <w:rFonts w:ascii="Times New Roman" w:hAnsi="Times New Roman"/>
                <w:sz w:val="24"/>
                <w:szCs w:val="24"/>
              </w:rPr>
              <w:t>-</w:t>
            </w:r>
            <w:r w:rsidRPr="003F50E0">
              <w:rPr>
                <w:rFonts w:ascii="Times New Roman" w:hAnsi="Times New Roman"/>
                <w:sz w:val="24"/>
                <w:szCs w:val="24"/>
                <w:lang w:val="en-US"/>
              </w:rPr>
              <w:t>XXI</w:t>
            </w:r>
            <w:r w:rsidRPr="003F50E0">
              <w:rPr>
                <w:rFonts w:ascii="Times New Roman" w:hAnsi="Times New Roman"/>
                <w:sz w:val="24"/>
                <w:szCs w:val="24"/>
              </w:rPr>
              <w:t xml:space="preserve"> вв.;</w:t>
            </w:r>
          </w:p>
          <w:p w14:paraId="51BA826F"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знание основных источников информации и ресурсов для решения задач и проблем в историческом контексте;</w:t>
            </w:r>
          </w:p>
          <w:p w14:paraId="7B2ACDB0"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знание приемов структурирования информации;</w:t>
            </w:r>
          </w:p>
          <w:p w14:paraId="3421D253"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знание формата оформления результатов поиска информации;</w:t>
            </w:r>
          </w:p>
          <w:p w14:paraId="108E7786"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знание возможных траекторий личностного развития в соответствии с принятой системой ценностей;</w:t>
            </w:r>
          </w:p>
          <w:p w14:paraId="448BFA17"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lastRenderedPageBreak/>
              <w:t>демонстрирует знание психологии коллектива психологии личности;</w:t>
            </w:r>
          </w:p>
          <w:p w14:paraId="490616DA"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знание роли науки, культуры и религии в сохранении и укреплении национальных и государственных традиций;</w:t>
            </w:r>
          </w:p>
          <w:p w14:paraId="09A78283"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знание сущности гражданско-патриотической позиции;</w:t>
            </w:r>
          </w:p>
          <w:p w14:paraId="7A46A2D8"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знание общечеловеческих ценностей;</w:t>
            </w:r>
          </w:p>
          <w:p w14:paraId="02E22EB6" w14:textId="77777777" w:rsidR="00242DD2" w:rsidRPr="003F50E0"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знание содержания и назначения важнейших правовых и законодательных актов государственного значения;</w:t>
            </w:r>
          </w:p>
          <w:p w14:paraId="3A26A182" w14:textId="77777777" w:rsidR="00242DD2" w:rsidRPr="003F50E0" w:rsidRDefault="00242DD2" w:rsidP="00C725E1">
            <w:pPr>
              <w:spacing w:after="0" w:line="240" w:lineRule="auto"/>
              <w:ind w:firstLine="265"/>
              <w:jc w:val="both"/>
              <w:rPr>
                <w:rFonts w:ascii="Times New Roman" w:hAnsi="Times New Roman"/>
                <w:sz w:val="24"/>
                <w:szCs w:val="24"/>
              </w:rPr>
            </w:pPr>
            <w:r w:rsidRPr="003F50E0">
              <w:rPr>
                <w:rFonts w:ascii="Times New Roman" w:hAnsi="Times New Roman"/>
                <w:sz w:val="24"/>
                <w:szCs w:val="24"/>
              </w:rPr>
              <w:t>демонстрирует знание</w:t>
            </w:r>
            <w:r w:rsidRPr="003F50E0">
              <w:rPr>
                <w:rFonts w:ascii="Times New Roman" w:hAnsi="Times New Roman"/>
                <w:spacing w:val="-4"/>
                <w:sz w:val="24"/>
                <w:szCs w:val="24"/>
              </w:rPr>
              <w:t xml:space="preserve"> перспективных направлений и основных проблем развития РФ на современном этапе</w:t>
            </w:r>
          </w:p>
        </w:tc>
        <w:tc>
          <w:tcPr>
            <w:tcW w:w="2831" w:type="dxa"/>
          </w:tcPr>
          <w:p w14:paraId="770EC434" w14:textId="77777777" w:rsidR="00242DD2" w:rsidRPr="003F50E0" w:rsidRDefault="00242DD2" w:rsidP="00C725E1">
            <w:pPr>
              <w:spacing w:after="0" w:line="240" w:lineRule="auto"/>
              <w:jc w:val="center"/>
              <w:rPr>
                <w:rFonts w:ascii="Times New Roman" w:hAnsi="Times New Roman"/>
                <w:sz w:val="24"/>
                <w:szCs w:val="24"/>
              </w:rPr>
            </w:pPr>
          </w:p>
          <w:p w14:paraId="0C89F6C8" w14:textId="77777777" w:rsidR="00242DD2" w:rsidRPr="003F50E0" w:rsidRDefault="00242DD2" w:rsidP="00C725E1">
            <w:pPr>
              <w:spacing w:after="0" w:line="240" w:lineRule="auto"/>
              <w:jc w:val="center"/>
              <w:rPr>
                <w:rFonts w:ascii="Times New Roman" w:hAnsi="Times New Roman"/>
                <w:sz w:val="24"/>
                <w:szCs w:val="24"/>
              </w:rPr>
            </w:pPr>
          </w:p>
          <w:p w14:paraId="23CCFBBF" w14:textId="77777777" w:rsidR="00242DD2" w:rsidRPr="003F50E0" w:rsidRDefault="00242DD2" w:rsidP="00C725E1">
            <w:pPr>
              <w:spacing w:after="0" w:line="240" w:lineRule="auto"/>
              <w:jc w:val="center"/>
              <w:rPr>
                <w:rFonts w:ascii="Times New Roman" w:hAnsi="Times New Roman"/>
                <w:sz w:val="24"/>
                <w:szCs w:val="24"/>
              </w:rPr>
            </w:pPr>
          </w:p>
          <w:p w14:paraId="09E2A4DC" w14:textId="77777777" w:rsidR="00242DD2" w:rsidRPr="003F50E0" w:rsidRDefault="00242DD2" w:rsidP="00C725E1">
            <w:pPr>
              <w:spacing w:after="0" w:line="240" w:lineRule="auto"/>
              <w:jc w:val="center"/>
              <w:rPr>
                <w:rFonts w:ascii="Times New Roman" w:hAnsi="Times New Roman"/>
                <w:sz w:val="24"/>
                <w:szCs w:val="24"/>
              </w:rPr>
            </w:pPr>
          </w:p>
          <w:p w14:paraId="56DB3090" w14:textId="77777777" w:rsidR="00242DD2" w:rsidRPr="003F50E0" w:rsidRDefault="00242DD2" w:rsidP="00C725E1">
            <w:pPr>
              <w:spacing w:after="0" w:line="240" w:lineRule="auto"/>
              <w:jc w:val="center"/>
              <w:rPr>
                <w:rFonts w:ascii="Times New Roman" w:hAnsi="Times New Roman"/>
                <w:sz w:val="24"/>
                <w:szCs w:val="24"/>
              </w:rPr>
            </w:pPr>
          </w:p>
          <w:p w14:paraId="31E2D756" w14:textId="77777777" w:rsidR="00242DD2" w:rsidRPr="003F50E0" w:rsidRDefault="00242DD2" w:rsidP="00C725E1">
            <w:pPr>
              <w:spacing w:after="0" w:line="240" w:lineRule="auto"/>
              <w:jc w:val="center"/>
              <w:rPr>
                <w:rFonts w:ascii="Times New Roman" w:hAnsi="Times New Roman"/>
                <w:sz w:val="24"/>
                <w:szCs w:val="24"/>
              </w:rPr>
            </w:pPr>
          </w:p>
          <w:p w14:paraId="666BBB9B" w14:textId="77777777" w:rsidR="00242DD2" w:rsidRPr="003F50E0" w:rsidRDefault="00242DD2" w:rsidP="00C725E1">
            <w:pPr>
              <w:spacing w:after="0" w:line="240" w:lineRule="auto"/>
              <w:jc w:val="center"/>
              <w:rPr>
                <w:rFonts w:ascii="Times New Roman" w:hAnsi="Times New Roman"/>
                <w:sz w:val="24"/>
                <w:szCs w:val="24"/>
              </w:rPr>
            </w:pPr>
          </w:p>
          <w:p w14:paraId="4E092072" w14:textId="77777777" w:rsidR="00242DD2" w:rsidRPr="003F50E0" w:rsidRDefault="00242DD2" w:rsidP="00C725E1">
            <w:pPr>
              <w:spacing w:after="0" w:line="240" w:lineRule="auto"/>
              <w:jc w:val="center"/>
              <w:rPr>
                <w:rFonts w:ascii="Times New Roman" w:hAnsi="Times New Roman"/>
                <w:sz w:val="24"/>
                <w:szCs w:val="24"/>
              </w:rPr>
            </w:pPr>
          </w:p>
          <w:p w14:paraId="4F2E87E9" w14:textId="77777777" w:rsidR="00242DD2" w:rsidRPr="003F50E0" w:rsidRDefault="00242DD2" w:rsidP="00C725E1">
            <w:pPr>
              <w:spacing w:after="0" w:line="240" w:lineRule="auto"/>
              <w:jc w:val="center"/>
              <w:rPr>
                <w:rFonts w:ascii="Times New Roman" w:hAnsi="Times New Roman"/>
                <w:sz w:val="24"/>
                <w:szCs w:val="24"/>
              </w:rPr>
            </w:pPr>
          </w:p>
          <w:p w14:paraId="4720CEF5" w14:textId="77777777" w:rsidR="00242DD2" w:rsidRPr="003F50E0" w:rsidRDefault="00242DD2" w:rsidP="00C725E1">
            <w:pPr>
              <w:spacing w:after="0" w:line="240" w:lineRule="auto"/>
              <w:jc w:val="center"/>
              <w:rPr>
                <w:rFonts w:ascii="Times New Roman" w:hAnsi="Times New Roman"/>
                <w:sz w:val="24"/>
                <w:szCs w:val="24"/>
              </w:rPr>
            </w:pPr>
          </w:p>
          <w:p w14:paraId="50B07AA0" w14:textId="77777777" w:rsidR="00242DD2" w:rsidRPr="003F50E0" w:rsidRDefault="00242DD2" w:rsidP="00C725E1">
            <w:pPr>
              <w:spacing w:after="0" w:line="240" w:lineRule="auto"/>
              <w:jc w:val="center"/>
              <w:rPr>
                <w:rFonts w:ascii="Times New Roman" w:hAnsi="Times New Roman"/>
                <w:sz w:val="24"/>
                <w:szCs w:val="24"/>
              </w:rPr>
            </w:pPr>
            <w:r w:rsidRPr="003F50E0">
              <w:rPr>
                <w:rFonts w:ascii="Times New Roman" w:hAnsi="Times New Roman"/>
                <w:sz w:val="24"/>
                <w:szCs w:val="24"/>
              </w:rPr>
              <w:t>Устный опрос.</w:t>
            </w:r>
          </w:p>
          <w:p w14:paraId="1D5D1C00" w14:textId="77777777" w:rsidR="00242DD2" w:rsidRPr="003F50E0" w:rsidRDefault="00242DD2" w:rsidP="00C725E1">
            <w:pPr>
              <w:spacing w:after="0" w:line="240" w:lineRule="auto"/>
              <w:jc w:val="center"/>
              <w:rPr>
                <w:rFonts w:ascii="Times New Roman" w:hAnsi="Times New Roman"/>
                <w:sz w:val="24"/>
                <w:szCs w:val="24"/>
              </w:rPr>
            </w:pPr>
            <w:r w:rsidRPr="003F50E0">
              <w:rPr>
                <w:rFonts w:ascii="Times New Roman" w:hAnsi="Times New Roman"/>
                <w:sz w:val="24"/>
                <w:szCs w:val="24"/>
              </w:rPr>
              <w:t>Тестирование.</w:t>
            </w:r>
          </w:p>
          <w:p w14:paraId="1807F79B" w14:textId="77777777" w:rsidR="00242DD2" w:rsidRPr="003F50E0" w:rsidRDefault="00242DD2" w:rsidP="00C725E1">
            <w:pPr>
              <w:spacing w:after="0" w:line="240" w:lineRule="auto"/>
              <w:jc w:val="center"/>
              <w:rPr>
                <w:rFonts w:ascii="Times New Roman" w:hAnsi="Times New Roman"/>
                <w:sz w:val="24"/>
                <w:szCs w:val="24"/>
              </w:rPr>
            </w:pPr>
            <w:r w:rsidRPr="003F50E0">
              <w:rPr>
                <w:rFonts w:ascii="Times New Roman" w:hAnsi="Times New Roman"/>
                <w:sz w:val="24"/>
                <w:szCs w:val="24"/>
              </w:rPr>
              <w:t>Оценка выполнения практического задания (эссе, сочинения).</w:t>
            </w:r>
          </w:p>
          <w:p w14:paraId="04B2B35A" w14:textId="77777777" w:rsidR="00242DD2" w:rsidRPr="003F50E0" w:rsidRDefault="00242DD2" w:rsidP="00C725E1">
            <w:pPr>
              <w:spacing w:after="0" w:line="240" w:lineRule="auto"/>
              <w:jc w:val="center"/>
              <w:rPr>
                <w:rFonts w:ascii="Times New Roman" w:hAnsi="Times New Roman"/>
                <w:sz w:val="24"/>
                <w:szCs w:val="24"/>
              </w:rPr>
            </w:pPr>
            <w:r w:rsidRPr="003F50E0">
              <w:rPr>
                <w:rFonts w:ascii="Times New Roman" w:hAnsi="Times New Roman"/>
                <w:sz w:val="24"/>
                <w:szCs w:val="24"/>
              </w:rPr>
              <w:t>Подготовка и выступление с сообщением и/или презентацией</w:t>
            </w:r>
          </w:p>
          <w:p w14:paraId="56974675" w14:textId="77777777" w:rsidR="00242DD2" w:rsidRPr="003F50E0" w:rsidRDefault="00242DD2" w:rsidP="00C725E1">
            <w:pPr>
              <w:spacing w:after="0" w:line="240" w:lineRule="auto"/>
              <w:jc w:val="both"/>
              <w:rPr>
                <w:rFonts w:ascii="Times New Roman" w:hAnsi="Times New Roman"/>
                <w:sz w:val="24"/>
                <w:szCs w:val="24"/>
              </w:rPr>
            </w:pPr>
          </w:p>
          <w:p w14:paraId="0476CA47" w14:textId="77777777" w:rsidR="00242DD2" w:rsidRPr="003F50E0" w:rsidRDefault="00242DD2" w:rsidP="00C725E1">
            <w:pPr>
              <w:spacing w:after="0" w:line="240" w:lineRule="auto"/>
              <w:rPr>
                <w:rFonts w:ascii="Times New Roman" w:hAnsi="Times New Roman"/>
                <w:sz w:val="24"/>
                <w:szCs w:val="24"/>
              </w:rPr>
            </w:pPr>
          </w:p>
        </w:tc>
      </w:tr>
    </w:tbl>
    <w:p w14:paraId="544F98D3" w14:textId="77777777" w:rsidR="00242DD2" w:rsidRPr="003F50E0" w:rsidRDefault="00242DD2" w:rsidP="00242DD2">
      <w:pPr>
        <w:spacing w:after="0"/>
        <w:jc w:val="both"/>
        <w:rPr>
          <w:rFonts w:ascii="Times New Roman" w:hAnsi="Times New Roman"/>
          <w:b/>
          <w:sz w:val="24"/>
          <w:szCs w:val="24"/>
        </w:rPr>
      </w:pPr>
    </w:p>
    <w:p w14:paraId="0CA6ACE6" w14:textId="77777777" w:rsidR="00242DD2" w:rsidRPr="00A31DEF" w:rsidRDefault="00242DD2" w:rsidP="00242DD2">
      <w:pPr>
        <w:rPr>
          <w:rFonts w:ascii="Times New Roman" w:hAnsi="Times New Roman"/>
          <w:sz w:val="24"/>
          <w:szCs w:val="24"/>
        </w:rPr>
      </w:pPr>
    </w:p>
    <w:p w14:paraId="7143A9A6" w14:textId="77777777" w:rsidR="00242DD2" w:rsidRPr="00A31DEF" w:rsidRDefault="00242DD2" w:rsidP="00242DD2">
      <w:pPr>
        <w:jc w:val="both"/>
        <w:rPr>
          <w:rFonts w:ascii="Times New Roman" w:hAnsi="Times New Roman"/>
          <w:sz w:val="24"/>
          <w:szCs w:val="24"/>
        </w:rPr>
      </w:pPr>
    </w:p>
    <w:p w14:paraId="4BD04B0D" w14:textId="77777777" w:rsidR="00242DD2" w:rsidRPr="00A31DEF" w:rsidRDefault="00242DD2" w:rsidP="00242DD2">
      <w:pPr>
        <w:jc w:val="both"/>
        <w:rPr>
          <w:rFonts w:ascii="Times New Roman" w:hAnsi="Times New Roman"/>
          <w:sz w:val="24"/>
          <w:szCs w:val="24"/>
        </w:rPr>
      </w:pPr>
    </w:p>
    <w:p w14:paraId="10DC1468" w14:textId="77777777" w:rsidR="00242DD2" w:rsidRPr="00A31DEF" w:rsidRDefault="00242DD2" w:rsidP="00242DD2">
      <w:pPr>
        <w:jc w:val="both"/>
        <w:rPr>
          <w:rFonts w:ascii="Times New Roman" w:hAnsi="Times New Roman"/>
          <w:sz w:val="24"/>
          <w:szCs w:val="24"/>
        </w:rPr>
      </w:pPr>
    </w:p>
    <w:p w14:paraId="660795B9" w14:textId="77777777" w:rsidR="00242DD2" w:rsidRPr="00A31DEF" w:rsidRDefault="00242DD2" w:rsidP="00242DD2">
      <w:pPr>
        <w:jc w:val="both"/>
        <w:rPr>
          <w:rFonts w:ascii="Times New Roman" w:hAnsi="Times New Roman"/>
          <w:sz w:val="24"/>
          <w:szCs w:val="24"/>
        </w:rPr>
      </w:pPr>
    </w:p>
    <w:p w14:paraId="4C07C009" w14:textId="77777777" w:rsidR="00242DD2" w:rsidRPr="00A31DEF" w:rsidRDefault="00242DD2" w:rsidP="00242DD2">
      <w:pPr>
        <w:jc w:val="both"/>
        <w:rPr>
          <w:rFonts w:ascii="Times New Roman" w:hAnsi="Times New Roman"/>
          <w:sz w:val="24"/>
          <w:szCs w:val="24"/>
        </w:rPr>
      </w:pPr>
    </w:p>
    <w:p w14:paraId="605EED56" w14:textId="77777777" w:rsidR="00242DD2" w:rsidRPr="00A31DEF" w:rsidRDefault="00242DD2" w:rsidP="00242DD2">
      <w:pPr>
        <w:jc w:val="both"/>
        <w:rPr>
          <w:rFonts w:ascii="Times New Roman" w:hAnsi="Times New Roman"/>
          <w:sz w:val="24"/>
          <w:szCs w:val="24"/>
        </w:rPr>
      </w:pPr>
    </w:p>
    <w:p w14:paraId="34C3F4CE" w14:textId="77777777" w:rsidR="00242DD2" w:rsidRPr="00A31DEF" w:rsidRDefault="00242DD2" w:rsidP="00242DD2">
      <w:pPr>
        <w:jc w:val="both"/>
        <w:rPr>
          <w:rFonts w:ascii="Times New Roman" w:hAnsi="Times New Roman"/>
          <w:sz w:val="24"/>
          <w:szCs w:val="24"/>
        </w:rPr>
        <w:sectPr w:rsidR="00242DD2" w:rsidRPr="00A31DEF" w:rsidSect="00021C94">
          <w:footerReference w:type="even" r:id="rId8"/>
          <w:footerReference w:type="default" r:id="rId9"/>
          <w:pgSz w:w="11906" w:h="16838"/>
          <w:pgMar w:top="1134" w:right="851" w:bottom="1134" w:left="1418" w:header="708" w:footer="708" w:gutter="0"/>
          <w:cols w:space="708"/>
          <w:docGrid w:linePitch="360"/>
        </w:sectPr>
      </w:pPr>
    </w:p>
    <w:p w14:paraId="5C934047" w14:textId="04610978" w:rsidR="00242DD2" w:rsidRPr="009D09D8" w:rsidRDefault="00242DD2" w:rsidP="00242DD2">
      <w:pPr>
        <w:pStyle w:val="1"/>
        <w:jc w:val="right"/>
        <w:rPr>
          <w:rFonts w:ascii="Times New Roman" w:hAnsi="Times New Roman"/>
          <w:sz w:val="24"/>
          <w:szCs w:val="24"/>
        </w:rPr>
      </w:pPr>
      <w:bookmarkStart w:id="4" w:name="_Toc132208130"/>
      <w:r w:rsidRPr="009D09D8">
        <w:rPr>
          <w:rFonts w:ascii="Times New Roman" w:hAnsi="Times New Roman"/>
          <w:sz w:val="24"/>
          <w:szCs w:val="24"/>
        </w:rPr>
        <w:lastRenderedPageBreak/>
        <w:t xml:space="preserve">Приложение </w:t>
      </w:r>
      <w:r w:rsidR="00430C9E">
        <w:rPr>
          <w:rFonts w:ascii="Times New Roman" w:hAnsi="Times New Roman"/>
          <w:sz w:val="24"/>
          <w:szCs w:val="24"/>
          <w:lang w:val="ru-RU"/>
        </w:rPr>
        <w:t>3</w:t>
      </w:r>
      <w:r w:rsidRPr="009D09D8">
        <w:rPr>
          <w:rFonts w:ascii="Times New Roman" w:hAnsi="Times New Roman"/>
          <w:sz w:val="24"/>
          <w:szCs w:val="24"/>
        </w:rPr>
        <w:t>.2</w:t>
      </w:r>
      <w:bookmarkEnd w:id="4"/>
    </w:p>
    <w:p w14:paraId="0C8A2CD8" w14:textId="77777777" w:rsidR="00BF653B" w:rsidRPr="00BF653B" w:rsidRDefault="00BF653B" w:rsidP="00BF653B">
      <w:pPr>
        <w:spacing w:after="0" w:line="240" w:lineRule="auto"/>
        <w:jc w:val="right"/>
        <w:rPr>
          <w:rFonts w:ascii="Times New Roman" w:hAnsi="Times New Roman"/>
          <w:bCs/>
          <w:sz w:val="24"/>
          <w:szCs w:val="24"/>
        </w:rPr>
      </w:pPr>
      <w:r w:rsidRPr="00BF653B">
        <w:rPr>
          <w:rFonts w:ascii="Times New Roman" w:hAnsi="Times New Roman"/>
          <w:bCs/>
          <w:sz w:val="24"/>
          <w:szCs w:val="24"/>
        </w:rPr>
        <w:t xml:space="preserve">к ПОП-П по специальности </w:t>
      </w:r>
    </w:p>
    <w:p w14:paraId="2BE708DA" w14:textId="77777777" w:rsidR="00BF653B" w:rsidRPr="00BF653B" w:rsidRDefault="00BF653B" w:rsidP="00BF653B">
      <w:pPr>
        <w:spacing w:after="0" w:line="240" w:lineRule="auto"/>
        <w:jc w:val="right"/>
        <w:rPr>
          <w:rFonts w:ascii="Times New Roman" w:hAnsi="Times New Roman"/>
          <w:bCs/>
          <w:sz w:val="24"/>
          <w:szCs w:val="24"/>
        </w:rPr>
      </w:pPr>
      <w:r w:rsidRPr="00BF653B">
        <w:rPr>
          <w:rFonts w:ascii="Times New Roman" w:hAnsi="Times New Roman"/>
          <w:bCs/>
          <w:sz w:val="24"/>
          <w:szCs w:val="24"/>
        </w:rPr>
        <w:t>31.02.01 Лечебное дело</w:t>
      </w:r>
    </w:p>
    <w:p w14:paraId="62117621" w14:textId="77777777" w:rsidR="00242DD2" w:rsidRPr="00A31DEF" w:rsidRDefault="00242DD2" w:rsidP="00242DD2">
      <w:pPr>
        <w:spacing w:after="0"/>
        <w:jc w:val="right"/>
        <w:rPr>
          <w:rFonts w:ascii="Times New Roman" w:hAnsi="Times New Roman"/>
          <w:b/>
          <w:sz w:val="24"/>
          <w:szCs w:val="24"/>
        </w:rPr>
      </w:pPr>
    </w:p>
    <w:p w14:paraId="52EDBA16" w14:textId="77777777" w:rsidR="00242DD2" w:rsidRPr="00A31DEF" w:rsidRDefault="00242DD2" w:rsidP="00242DD2">
      <w:pPr>
        <w:spacing w:after="0"/>
        <w:jc w:val="right"/>
        <w:rPr>
          <w:rFonts w:ascii="Times New Roman" w:hAnsi="Times New Roman"/>
          <w:b/>
          <w:sz w:val="24"/>
          <w:szCs w:val="24"/>
        </w:rPr>
      </w:pPr>
    </w:p>
    <w:p w14:paraId="0508BFA1" w14:textId="77777777" w:rsidR="00242DD2" w:rsidRPr="00A31DEF" w:rsidRDefault="00242DD2" w:rsidP="00242DD2">
      <w:pPr>
        <w:jc w:val="center"/>
        <w:rPr>
          <w:rFonts w:ascii="Times New Roman" w:hAnsi="Times New Roman"/>
          <w:b/>
          <w:sz w:val="24"/>
          <w:szCs w:val="24"/>
        </w:rPr>
      </w:pPr>
    </w:p>
    <w:p w14:paraId="3BAC2A9A" w14:textId="77777777" w:rsidR="00242DD2" w:rsidRPr="00A31DEF" w:rsidRDefault="00242DD2" w:rsidP="00242DD2">
      <w:pPr>
        <w:jc w:val="center"/>
        <w:rPr>
          <w:rFonts w:ascii="Times New Roman" w:hAnsi="Times New Roman"/>
          <w:b/>
          <w:sz w:val="24"/>
          <w:szCs w:val="24"/>
        </w:rPr>
      </w:pPr>
    </w:p>
    <w:p w14:paraId="56EB28BD" w14:textId="77777777" w:rsidR="00242DD2" w:rsidRDefault="00242DD2" w:rsidP="00242DD2">
      <w:pPr>
        <w:jc w:val="center"/>
        <w:rPr>
          <w:rFonts w:ascii="Times New Roman" w:hAnsi="Times New Roman"/>
          <w:b/>
          <w:sz w:val="24"/>
          <w:szCs w:val="24"/>
        </w:rPr>
      </w:pPr>
    </w:p>
    <w:p w14:paraId="1686CFDA" w14:textId="77777777" w:rsidR="00242DD2" w:rsidRDefault="00242DD2" w:rsidP="00242DD2">
      <w:pPr>
        <w:jc w:val="center"/>
        <w:rPr>
          <w:rFonts w:ascii="Times New Roman" w:hAnsi="Times New Roman"/>
          <w:b/>
          <w:sz w:val="24"/>
          <w:szCs w:val="24"/>
        </w:rPr>
      </w:pPr>
    </w:p>
    <w:p w14:paraId="4CE094F8" w14:textId="77777777" w:rsidR="00242DD2" w:rsidRDefault="00242DD2" w:rsidP="00242DD2">
      <w:pPr>
        <w:jc w:val="center"/>
        <w:rPr>
          <w:rFonts w:ascii="Times New Roman" w:hAnsi="Times New Roman"/>
          <w:b/>
          <w:sz w:val="24"/>
          <w:szCs w:val="24"/>
        </w:rPr>
      </w:pPr>
    </w:p>
    <w:p w14:paraId="5EBFBF77" w14:textId="77777777" w:rsidR="00242DD2" w:rsidRDefault="00242DD2" w:rsidP="00242DD2">
      <w:pPr>
        <w:jc w:val="center"/>
        <w:rPr>
          <w:rFonts w:ascii="Times New Roman" w:hAnsi="Times New Roman"/>
          <w:b/>
          <w:sz w:val="24"/>
          <w:szCs w:val="24"/>
        </w:rPr>
      </w:pPr>
    </w:p>
    <w:p w14:paraId="7D211C1B" w14:textId="77777777" w:rsidR="00242DD2" w:rsidRDefault="00242DD2" w:rsidP="00242DD2">
      <w:pPr>
        <w:jc w:val="center"/>
        <w:rPr>
          <w:rFonts w:ascii="Times New Roman" w:hAnsi="Times New Roman"/>
          <w:b/>
          <w:sz w:val="24"/>
          <w:szCs w:val="24"/>
        </w:rPr>
      </w:pPr>
    </w:p>
    <w:p w14:paraId="7A403CE1" w14:textId="77777777" w:rsidR="00242DD2" w:rsidRDefault="00242DD2" w:rsidP="00242DD2">
      <w:pPr>
        <w:jc w:val="center"/>
        <w:rPr>
          <w:rFonts w:ascii="Times New Roman" w:hAnsi="Times New Roman"/>
          <w:b/>
          <w:sz w:val="24"/>
          <w:szCs w:val="24"/>
        </w:rPr>
      </w:pPr>
    </w:p>
    <w:p w14:paraId="0D6C745C" w14:textId="77777777" w:rsidR="00242DD2" w:rsidRDefault="00242DD2" w:rsidP="00242DD2">
      <w:pPr>
        <w:jc w:val="center"/>
        <w:rPr>
          <w:rFonts w:ascii="Times New Roman" w:hAnsi="Times New Roman"/>
          <w:b/>
          <w:sz w:val="24"/>
          <w:szCs w:val="24"/>
        </w:rPr>
      </w:pPr>
    </w:p>
    <w:p w14:paraId="14B8A133" w14:textId="77777777" w:rsidR="00242DD2" w:rsidRPr="00A31DEF" w:rsidRDefault="00242DD2" w:rsidP="00242DD2">
      <w:pPr>
        <w:jc w:val="center"/>
        <w:rPr>
          <w:rFonts w:ascii="Times New Roman" w:hAnsi="Times New Roman"/>
          <w:b/>
          <w:sz w:val="24"/>
          <w:szCs w:val="24"/>
        </w:rPr>
      </w:pPr>
    </w:p>
    <w:p w14:paraId="0A0CE8B6" w14:textId="77777777" w:rsidR="00242DD2" w:rsidRPr="009D09D8" w:rsidRDefault="00242DD2" w:rsidP="00242DD2">
      <w:pPr>
        <w:pStyle w:val="1"/>
        <w:spacing w:before="120" w:after="120"/>
        <w:jc w:val="center"/>
        <w:rPr>
          <w:rFonts w:ascii="Times New Roman" w:hAnsi="Times New Roman"/>
          <w:sz w:val="24"/>
          <w:szCs w:val="24"/>
        </w:rPr>
      </w:pPr>
      <w:bookmarkStart w:id="5" w:name="_Toc132208131"/>
      <w:r w:rsidRPr="009D09D8">
        <w:rPr>
          <w:rFonts w:ascii="Times New Roman" w:hAnsi="Times New Roman"/>
          <w:sz w:val="24"/>
          <w:szCs w:val="24"/>
        </w:rPr>
        <w:t>ПРИМЕРНАЯ РАБОЧАЯ ПРОГРАММА УЧЕБНОЙ ДИСЦИПЛИНЫ</w:t>
      </w:r>
      <w:bookmarkEnd w:id="5"/>
    </w:p>
    <w:p w14:paraId="2C485706" w14:textId="3ADD2528" w:rsidR="00242DD2" w:rsidRPr="009D09D8" w:rsidRDefault="00242DD2" w:rsidP="00242DD2">
      <w:pPr>
        <w:pStyle w:val="1"/>
        <w:spacing w:before="120" w:after="120"/>
        <w:jc w:val="center"/>
        <w:rPr>
          <w:rFonts w:ascii="Times New Roman" w:hAnsi="Times New Roman"/>
          <w:sz w:val="24"/>
          <w:szCs w:val="24"/>
        </w:rPr>
      </w:pPr>
      <w:bookmarkStart w:id="6" w:name="_Toc132208132"/>
      <w:r w:rsidRPr="009D09D8">
        <w:rPr>
          <w:rFonts w:ascii="Times New Roman" w:hAnsi="Times New Roman"/>
          <w:sz w:val="24"/>
          <w:szCs w:val="24"/>
        </w:rPr>
        <w:t xml:space="preserve">«СГ.02 </w:t>
      </w:r>
      <w:r w:rsidR="00D938FA">
        <w:rPr>
          <w:rFonts w:ascii="Times New Roman" w:hAnsi="Times New Roman"/>
          <w:sz w:val="24"/>
          <w:szCs w:val="24"/>
          <w:lang w:val="ru-RU"/>
        </w:rPr>
        <w:t>И</w:t>
      </w:r>
      <w:proofErr w:type="spellStart"/>
      <w:r w:rsidR="00D938FA" w:rsidRPr="009D09D8">
        <w:rPr>
          <w:rFonts w:ascii="Times New Roman" w:hAnsi="Times New Roman"/>
          <w:sz w:val="24"/>
          <w:szCs w:val="24"/>
        </w:rPr>
        <w:t>ностранный</w:t>
      </w:r>
      <w:proofErr w:type="spellEnd"/>
      <w:r w:rsidR="00D938FA" w:rsidRPr="009D09D8">
        <w:rPr>
          <w:rFonts w:ascii="Times New Roman" w:hAnsi="Times New Roman"/>
          <w:sz w:val="24"/>
          <w:szCs w:val="24"/>
        </w:rPr>
        <w:t xml:space="preserve"> язык в профессиональной деятельности</w:t>
      </w:r>
      <w:r w:rsidRPr="009D09D8">
        <w:rPr>
          <w:rFonts w:ascii="Times New Roman" w:hAnsi="Times New Roman"/>
          <w:sz w:val="24"/>
          <w:szCs w:val="24"/>
        </w:rPr>
        <w:t>»</w:t>
      </w:r>
      <w:bookmarkEnd w:id="6"/>
    </w:p>
    <w:p w14:paraId="6E3F50E7" w14:textId="77777777" w:rsidR="00242DD2" w:rsidRPr="00A31DEF" w:rsidRDefault="00242DD2" w:rsidP="00242DD2">
      <w:pPr>
        <w:spacing w:before="120" w:after="120" w:line="240" w:lineRule="auto"/>
        <w:jc w:val="center"/>
        <w:rPr>
          <w:rFonts w:ascii="Times New Roman" w:hAnsi="Times New Roman"/>
          <w:b/>
          <w:sz w:val="24"/>
          <w:szCs w:val="24"/>
        </w:rPr>
      </w:pPr>
    </w:p>
    <w:p w14:paraId="0E0F91F3" w14:textId="77777777" w:rsidR="00242DD2" w:rsidRPr="00A31DEF" w:rsidRDefault="00242DD2" w:rsidP="00242DD2">
      <w:pPr>
        <w:rPr>
          <w:rFonts w:ascii="Times New Roman" w:hAnsi="Times New Roman"/>
          <w:b/>
          <w:sz w:val="24"/>
          <w:szCs w:val="24"/>
        </w:rPr>
      </w:pPr>
    </w:p>
    <w:p w14:paraId="065EDDA4" w14:textId="77777777" w:rsidR="00242DD2" w:rsidRPr="00A31DEF" w:rsidRDefault="00242DD2" w:rsidP="00242DD2">
      <w:pPr>
        <w:rPr>
          <w:rFonts w:ascii="Times New Roman" w:hAnsi="Times New Roman"/>
          <w:b/>
          <w:sz w:val="24"/>
          <w:szCs w:val="24"/>
        </w:rPr>
      </w:pPr>
    </w:p>
    <w:p w14:paraId="00697F33" w14:textId="77777777" w:rsidR="00242DD2" w:rsidRPr="00A31DEF" w:rsidRDefault="00242DD2" w:rsidP="00242DD2">
      <w:pPr>
        <w:rPr>
          <w:rFonts w:ascii="Times New Roman" w:hAnsi="Times New Roman"/>
          <w:b/>
          <w:sz w:val="24"/>
          <w:szCs w:val="24"/>
        </w:rPr>
      </w:pPr>
    </w:p>
    <w:p w14:paraId="6A4177DB" w14:textId="77777777" w:rsidR="00242DD2" w:rsidRPr="00A31DEF" w:rsidRDefault="00242DD2" w:rsidP="00242DD2">
      <w:pPr>
        <w:rPr>
          <w:rFonts w:ascii="Times New Roman" w:hAnsi="Times New Roman"/>
          <w:b/>
          <w:sz w:val="24"/>
          <w:szCs w:val="24"/>
        </w:rPr>
      </w:pPr>
    </w:p>
    <w:p w14:paraId="6C9FEC77" w14:textId="77777777" w:rsidR="00242DD2" w:rsidRPr="00A31DEF" w:rsidRDefault="00242DD2" w:rsidP="00242DD2">
      <w:pPr>
        <w:rPr>
          <w:rFonts w:ascii="Times New Roman" w:hAnsi="Times New Roman"/>
          <w:b/>
          <w:sz w:val="24"/>
          <w:szCs w:val="24"/>
        </w:rPr>
      </w:pPr>
    </w:p>
    <w:p w14:paraId="4E3F8CA3" w14:textId="77777777" w:rsidR="00242DD2" w:rsidRPr="00A31DEF" w:rsidRDefault="00242DD2" w:rsidP="00242DD2">
      <w:pPr>
        <w:rPr>
          <w:rFonts w:ascii="Times New Roman" w:hAnsi="Times New Roman"/>
          <w:b/>
          <w:sz w:val="24"/>
          <w:szCs w:val="24"/>
        </w:rPr>
      </w:pPr>
    </w:p>
    <w:p w14:paraId="77032958" w14:textId="77777777" w:rsidR="00242DD2" w:rsidRPr="00A31DEF" w:rsidRDefault="00242DD2" w:rsidP="00242DD2">
      <w:pPr>
        <w:rPr>
          <w:rFonts w:ascii="Times New Roman" w:hAnsi="Times New Roman"/>
          <w:b/>
          <w:sz w:val="24"/>
          <w:szCs w:val="24"/>
        </w:rPr>
      </w:pPr>
    </w:p>
    <w:p w14:paraId="4F5616E5" w14:textId="77777777" w:rsidR="00242DD2" w:rsidRPr="00A31DEF" w:rsidRDefault="00242DD2" w:rsidP="00242DD2">
      <w:pPr>
        <w:rPr>
          <w:rFonts w:ascii="Times New Roman" w:hAnsi="Times New Roman"/>
          <w:b/>
          <w:sz w:val="24"/>
          <w:szCs w:val="24"/>
        </w:rPr>
      </w:pPr>
    </w:p>
    <w:p w14:paraId="34B927D5" w14:textId="77777777" w:rsidR="00242DD2" w:rsidRPr="00A31DEF" w:rsidRDefault="00242DD2" w:rsidP="00242DD2">
      <w:pPr>
        <w:rPr>
          <w:rFonts w:ascii="Times New Roman" w:hAnsi="Times New Roman"/>
          <w:b/>
          <w:sz w:val="24"/>
          <w:szCs w:val="24"/>
        </w:rPr>
      </w:pPr>
    </w:p>
    <w:p w14:paraId="3E39EBA6" w14:textId="77777777" w:rsidR="00242DD2" w:rsidRPr="00A31DEF" w:rsidRDefault="00242DD2" w:rsidP="00242DD2">
      <w:pPr>
        <w:rPr>
          <w:rFonts w:ascii="Times New Roman" w:hAnsi="Times New Roman"/>
          <w:b/>
          <w:sz w:val="24"/>
          <w:szCs w:val="24"/>
        </w:rPr>
      </w:pPr>
    </w:p>
    <w:p w14:paraId="4F120DE7" w14:textId="2D65B1C6" w:rsidR="00242DD2" w:rsidRPr="00A31DEF" w:rsidRDefault="004F2598" w:rsidP="00242DD2">
      <w:pPr>
        <w:jc w:val="center"/>
        <w:rPr>
          <w:rFonts w:ascii="Times New Roman" w:hAnsi="Times New Roman"/>
          <w:b/>
          <w:sz w:val="24"/>
          <w:szCs w:val="24"/>
          <w:vertAlign w:val="superscript"/>
        </w:rPr>
      </w:pPr>
      <w:r>
        <w:rPr>
          <w:rFonts w:ascii="Times New Roman" w:hAnsi="Times New Roman"/>
          <w:b/>
          <w:bCs/>
          <w:sz w:val="24"/>
          <w:szCs w:val="24"/>
        </w:rPr>
        <w:t>2023 год</w:t>
      </w:r>
      <w:r w:rsidR="00242DD2" w:rsidRPr="00A31DEF">
        <w:rPr>
          <w:rFonts w:ascii="Times New Roman" w:hAnsi="Times New Roman"/>
          <w:b/>
          <w:bCs/>
          <w:sz w:val="24"/>
          <w:szCs w:val="24"/>
        </w:rPr>
        <w:br w:type="page"/>
      </w:r>
    </w:p>
    <w:p w14:paraId="4BF6ED7C" w14:textId="77777777" w:rsidR="00342F12" w:rsidRPr="00985111" w:rsidRDefault="00342F12" w:rsidP="00342F1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B019C0A" w14:textId="77777777" w:rsidR="00342F12" w:rsidRPr="00314663"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985111" w14:paraId="6AA78193" w14:textId="77777777" w:rsidTr="005C262F">
        <w:tc>
          <w:tcPr>
            <w:tcW w:w="7501" w:type="dxa"/>
          </w:tcPr>
          <w:p w14:paraId="67CC1E59" w14:textId="77777777" w:rsidR="00342F12" w:rsidRPr="005F59C7" w:rsidRDefault="00342F12" w:rsidP="00144121">
            <w:pPr>
              <w:numPr>
                <w:ilvl w:val="0"/>
                <w:numId w:val="68"/>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1CB519B2" w14:textId="77777777" w:rsidR="00342F12" w:rsidRPr="005F59C7" w:rsidRDefault="00342F12" w:rsidP="005C262F">
            <w:pPr>
              <w:rPr>
                <w:rFonts w:ascii="Times New Roman" w:hAnsi="Times New Roman"/>
                <w:b/>
                <w:sz w:val="24"/>
                <w:szCs w:val="24"/>
              </w:rPr>
            </w:pPr>
          </w:p>
        </w:tc>
      </w:tr>
      <w:tr w:rsidR="00342F12" w:rsidRPr="00985111" w14:paraId="75F81457" w14:textId="77777777" w:rsidTr="005C262F">
        <w:tc>
          <w:tcPr>
            <w:tcW w:w="7501" w:type="dxa"/>
          </w:tcPr>
          <w:p w14:paraId="3722E248" w14:textId="77777777" w:rsidR="00342F12" w:rsidRPr="00314663" w:rsidRDefault="00342F12" w:rsidP="00144121">
            <w:pPr>
              <w:numPr>
                <w:ilvl w:val="0"/>
                <w:numId w:val="68"/>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504FC3FD" w14:textId="77777777" w:rsidR="00342F12" w:rsidRPr="005F59C7" w:rsidRDefault="00342F12" w:rsidP="00144121">
            <w:pPr>
              <w:numPr>
                <w:ilvl w:val="0"/>
                <w:numId w:val="68"/>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1F1EA6F7" w14:textId="77777777" w:rsidR="00342F12" w:rsidRPr="005F59C7" w:rsidRDefault="00342F12" w:rsidP="005C262F">
            <w:pPr>
              <w:rPr>
                <w:rFonts w:ascii="Times New Roman" w:hAnsi="Times New Roman"/>
                <w:b/>
                <w:sz w:val="24"/>
                <w:szCs w:val="24"/>
              </w:rPr>
            </w:pPr>
          </w:p>
        </w:tc>
      </w:tr>
      <w:tr w:rsidR="00342F12" w:rsidRPr="00985111" w14:paraId="2DF2D282" w14:textId="77777777" w:rsidTr="005C262F">
        <w:tc>
          <w:tcPr>
            <w:tcW w:w="7501" w:type="dxa"/>
          </w:tcPr>
          <w:p w14:paraId="493139CD" w14:textId="77777777" w:rsidR="00342F12" w:rsidRPr="00314663" w:rsidRDefault="00342F12" w:rsidP="00144121">
            <w:pPr>
              <w:numPr>
                <w:ilvl w:val="0"/>
                <w:numId w:val="68"/>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0835268" w14:textId="77777777" w:rsidR="00342F12" w:rsidRPr="00314663" w:rsidRDefault="00342F12" w:rsidP="005C262F">
            <w:pPr>
              <w:suppressAutoHyphens/>
              <w:rPr>
                <w:rFonts w:ascii="Times New Roman" w:hAnsi="Times New Roman"/>
                <w:b/>
                <w:sz w:val="24"/>
                <w:szCs w:val="24"/>
              </w:rPr>
            </w:pPr>
          </w:p>
        </w:tc>
        <w:tc>
          <w:tcPr>
            <w:tcW w:w="1854" w:type="dxa"/>
          </w:tcPr>
          <w:p w14:paraId="48FD0698" w14:textId="77777777" w:rsidR="00342F12" w:rsidRPr="005F59C7" w:rsidRDefault="00342F12" w:rsidP="005C262F">
            <w:pPr>
              <w:rPr>
                <w:rFonts w:ascii="Times New Roman" w:hAnsi="Times New Roman"/>
                <w:b/>
                <w:sz w:val="24"/>
                <w:szCs w:val="24"/>
              </w:rPr>
            </w:pPr>
          </w:p>
        </w:tc>
      </w:tr>
    </w:tbl>
    <w:p w14:paraId="3F6CC181" w14:textId="77777777" w:rsidR="002301C4" w:rsidRPr="003F50E0" w:rsidRDefault="00242DD2" w:rsidP="002301C4">
      <w:pPr>
        <w:suppressAutoHyphens/>
        <w:contextualSpacing/>
        <w:jc w:val="center"/>
        <w:rPr>
          <w:rFonts w:ascii="Times New Roman" w:hAnsi="Times New Roman"/>
          <w:b/>
          <w:sz w:val="24"/>
          <w:szCs w:val="24"/>
        </w:rPr>
      </w:pPr>
      <w:r w:rsidRPr="002301C4">
        <w:rPr>
          <w:b/>
        </w:rPr>
        <w:br w:type="page"/>
      </w:r>
      <w:r w:rsidR="002301C4" w:rsidRPr="003F50E0">
        <w:rPr>
          <w:rFonts w:ascii="Times New Roman" w:hAnsi="Times New Roman"/>
          <w:b/>
          <w:sz w:val="24"/>
          <w:szCs w:val="24"/>
        </w:rPr>
        <w:lastRenderedPageBreak/>
        <w:t xml:space="preserve">1. ОБЩАЯ ХАРАКТЕРИСТИКА </w:t>
      </w:r>
      <w:r w:rsidR="002301C4" w:rsidRPr="003F50E0">
        <w:rPr>
          <w:rFonts w:ascii="Times New Roman" w:hAnsi="Times New Roman"/>
          <w:b/>
          <w:color w:val="000000"/>
          <w:sz w:val="24"/>
          <w:szCs w:val="24"/>
        </w:rPr>
        <w:t>РАБОЧЕЙ ПРОГРАММЫ</w:t>
      </w:r>
      <w:r w:rsidR="002301C4" w:rsidRPr="003F50E0">
        <w:rPr>
          <w:rFonts w:ascii="Times New Roman" w:hAnsi="Times New Roman"/>
          <w:b/>
          <w:sz w:val="24"/>
          <w:szCs w:val="24"/>
        </w:rPr>
        <w:t xml:space="preserve"> </w:t>
      </w:r>
      <w:r w:rsidR="002301C4" w:rsidRPr="003F50E0">
        <w:rPr>
          <w:rFonts w:ascii="Times New Roman" w:hAnsi="Times New Roman"/>
          <w:b/>
          <w:sz w:val="24"/>
          <w:szCs w:val="24"/>
        </w:rPr>
        <w:br/>
        <w:t>УЧЕБНОЙ ДИСЦИПЛИНЫ</w:t>
      </w:r>
    </w:p>
    <w:p w14:paraId="5AA5A76E" w14:textId="4A4842DC" w:rsidR="00242DD2" w:rsidRPr="003F50E0" w:rsidRDefault="00242DD2" w:rsidP="00144121">
      <w:pPr>
        <w:pStyle w:val="af"/>
        <w:numPr>
          <w:ilvl w:val="0"/>
          <w:numId w:val="66"/>
        </w:numPr>
        <w:suppressAutoHyphens/>
        <w:spacing w:after="0"/>
        <w:ind w:left="720"/>
        <w:jc w:val="center"/>
        <w:rPr>
          <w:b/>
        </w:rPr>
      </w:pPr>
      <w:r w:rsidRPr="003F50E0">
        <w:rPr>
          <w:b/>
        </w:rPr>
        <w:t>«СГ.02 Иностранный язык в профессиональной деятельности»</w:t>
      </w:r>
    </w:p>
    <w:p w14:paraId="20150FF0"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3113005"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F50E0">
        <w:rPr>
          <w:rFonts w:ascii="Times New Roman" w:hAnsi="Times New Roman"/>
          <w:b/>
          <w:sz w:val="24"/>
          <w:szCs w:val="24"/>
        </w:rPr>
        <w:t xml:space="preserve">1.1. Место дисциплины в структуре основной образовательной программы: </w:t>
      </w:r>
    </w:p>
    <w:p w14:paraId="256C14BF" w14:textId="77777777"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Учебная дисциплина СГ.02 Иностранный</w:t>
      </w:r>
      <w:r w:rsidRPr="003F50E0">
        <w:rPr>
          <w:rFonts w:ascii="Times New Roman" w:hAnsi="Times New Roman"/>
          <w:b/>
          <w:sz w:val="24"/>
          <w:szCs w:val="24"/>
        </w:rPr>
        <w:t xml:space="preserve"> </w:t>
      </w:r>
      <w:r w:rsidRPr="003F50E0">
        <w:rPr>
          <w:rFonts w:ascii="Times New Roman" w:hAnsi="Times New Roman"/>
          <w:sz w:val="24"/>
          <w:szCs w:val="24"/>
        </w:rPr>
        <w:t>язык в профессиональной 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31.02.01 Лечебное дело.</w:t>
      </w:r>
    </w:p>
    <w:p w14:paraId="37D66199" w14:textId="62EE884B"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Особое значение дисциплина имеет при формировании и развитии ОК 02, ОК 04, </w:t>
      </w:r>
      <w:r w:rsidR="003F6DCF">
        <w:rPr>
          <w:rFonts w:ascii="Times New Roman" w:hAnsi="Times New Roman"/>
          <w:sz w:val="24"/>
          <w:szCs w:val="24"/>
        </w:rPr>
        <w:br/>
      </w:r>
      <w:r w:rsidRPr="003F50E0">
        <w:rPr>
          <w:rFonts w:ascii="Times New Roman" w:hAnsi="Times New Roman"/>
          <w:sz w:val="24"/>
          <w:szCs w:val="24"/>
        </w:rPr>
        <w:t>ОК 05, ОК 09.</w:t>
      </w:r>
    </w:p>
    <w:p w14:paraId="366B09E4"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3674B77" w14:textId="77777777" w:rsidR="00242DD2" w:rsidRPr="003F50E0" w:rsidRDefault="00242DD2" w:rsidP="00242DD2">
      <w:pPr>
        <w:spacing w:after="0"/>
        <w:ind w:firstLine="709"/>
        <w:rPr>
          <w:rFonts w:ascii="Times New Roman" w:hAnsi="Times New Roman"/>
          <w:b/>
          <w:sz w:val="24"/>
          <w:szCs w:val="24"/>
        </w:rPr>
      </w:pPr>
      <w:r w:rsidRPr="003F50E0">
        <w:rPr>
          <w:rFonts w:ascii="Times New Roman" w:hAnsi="Times New Roman"/>
          <w:b/>
          <w:sz w:val="24"/>
          <w:szCs w:val="24"/>
        </w:rPr>
        <w:t>1.2. Цель и планируемые результаты освоения дисциплины:</w:t>
      </w:r>
    </w:p>
    <w:p w14:paraId="6CC6F3B0" w14:textId="77777777" w:rsidR="00242DD2" w:rsidRPr="003F50E0" w:rsidRDefault="00242DD2" w:rsidP="00242DD2">
      <w:pPr>
        <w:suppressAutoHyphens/>
        <w:spacing w:after="0" w:line="240" w:lineRule="auto"/>
        <w:ind w:firstLine="709"/>
        <w:jc w:val="both"/>
        <w:rPr>
          <w:rFonts w:ascii="Times New Roman" w:hAnsi="Times New Roman"/>
          <w:sz w:val="24"/>
          <w:szCs w:val="24"/>
          <w:lang w:eastAsia="en-US"/>
        </w:rPr>
      </w:pPr>
      <w:r w:rsidRPr="003F50E0">
        <w:rPr>
          <w:rFonts w:ascii="Times New Roman" w:hAnsi="Times New Roman"/>
          <w:sz w:val="24"/>
          <w:szCs w:val="24"/>
        </w:rPr>
        <w:t xml:space="preserve">В рамках программы учебной дисциплины обучающимися осваиваются умения </w:t>
      </w:r>
      <w:r w:rsidRPr="003F50E0">
        <w:rPr>
          <w:rFonts w:ascii="Times New Roman" w:hAnsi="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1"/>
        <w:gridCol w:w="4308"/>
        <w:gridCol w:w="3685"/>
      </w:tblGrid>
      <w:tr w:rsidR="00021C94" w:rsidRPr="003F50E0" w14:paraId="43D97DDB" w14:textId="77777777" w:rsidTr="00021C94">
        <w:trPr>
          <w:trHeight w:val="649"/>
        </w:trPr>
        <w:tc>
          <w:tcPr>
            <w:tcW w:w="1641" w:type="dxa"/>
            <w:hideMark/>
          </w:tcPr>
          <w:p w14:paraId="277F9083" w14:textId="77777777" w:rsidR="00021C94" w:rsidRPr="003F50E0" w:rsidRDefault="00021C94"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Код </w:t>
            </w:r>
          </w:p>
          <w:p w14:paraId="63D7C8E1" w14:textId="77777777" w:rsidR="00021C94" w:rsidRPr="003F50E0" w:rsidRDefault="00021C94" w:rsidP="00C725E1">
            <w:pPr>
              <w:suppressAutoHyphens/>
              <w:spacing w:after="0" w:line="240" w:lineRule="auto"/>
              <w:jc w:val="center"/>
              <w:rPr>
                <w:rFonts w:ascii="Times New Roman" w:hAnsi="Times New Roman"/>
                <w:b/>
                <w:bCs/>
                <w:sz w:val="24"/>
                <w:szCs w:val="24"/>
                <w:lang w:val="en-US"/>
              </w:rPr>
            </w:pPr>
            <w:r w:rsidRPr="003F50E0">
              <w:rPr>
                <w:rFonts w:ascii="Times New Roman" w:hAnsi="Times New Roman"/>
                <w:b/>
                <w:bCs/>
                <w:sz w:val="24"/>
                <w:szCs w:val="24"/>
              </w:rPr>
              <w:t>ПК, ОК</w:t>
            </w:r>
          </w:p>
        </w:tc>
        <w:tc>
          <w:tcPr>
            <w:tcW w:w="4308" w:type="dxa"/>
            <w:hideMark/>
          </w:tcPr>
          <w:p w14:paraId="68425107" w14:textId="60249071" w:rsidR="00021C94" w:rsidRPr="003F50E0" w:rsidRDefault="00021C94"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Умения</w:t>
            </w:r>
          </w:p>
        </w:tc>
        <w:tc>
          <w:tcPr>
            <w:tcW w:w="3685" w:type="dxa"/>
            <w:hideMark/>
          </w:tcPr>
          <w:p w14:paraId="532B6BF5" w14:textId="777590B6" w:rsidR="00021C94" w:rsidRPr="003F50E0" w:rsidRDefault="00021C94"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Знания</w:t>
            </w:r>
          </w:p>
        </w:tc>
      </w:tr>
      <w:tr w:rsidR="00021C94" w:rsidRPr="003F50E0" w14:paraId="54618D54" w14:textId="77777777" w:rsidTr="00021C94">
        <w:trPr>
          <w:trHeight w:val="212"/>
        </w:trPr>
        <w:tc>
          <w:tcPr>
            <w:tcW w:w="1641" w:type="dxa"/>
          </w:tcPr>
          <w:p w14:paraId="09BE0AF6" w14:textId="77777777" w:rsidR="00021C94" w:rsidRPr="003F50E0" w:rsidRDefault="00021C94" w:rsidP="00C725E1">
            <w:pPr>
              <w:suppressAutoHyphens/>
              <w:spacing w:after="0" w:line="240" w:lineRule="auto"/>
              <w:ind w:right="-1"/>
              <w:jc w:val="center"/>
              <w:rPr>
                <w:rFonts w:ascii="Times New Roman" w:hAnsi="Times New Roman"/>
                <w:sz w:val="24"/>
                <w:szCs w:val="24"/>
              </w:rPr>
            </w:pPr>
            <w:bookmarkStart w:id="7" w:name="_Hlk78272185"/>
            <w:r w:rsidRPr="003F50E0">
              <w:rPr>
                <w:rFonts w:ascii="Times New Roman" w:hAnsi="Times New Roman"/>
                <w:sz w:val="24"/>
                <w:szCs w:val="24"/>
              </w:rPr>
              <w:t>ОК 02</w:t>
            </w:r>
          </w:p>
          <w:p w14:paraId="5AB72F05" w14:textId="77777777" w:rsidR="00021C94" w:rsidRPr="003F50E0" w:rsidRDefault="00021C94" w:rsidP="00C725E1">
            <w:pPr>
              <w:suppressAutoHyphens/>
              <w:spacing w:after="0" w:line="240" w:lineRule="auto"/>
              <w:ind w:right="-1"/>
              <w:jc w:val="center"/>
              <w:rPr>
                <w:rFonts w:ascii="Times New Roman" w:hAnsi="Times New Roman"/>
                <w:sz w:val="24"/>
                <w:szCs w:val="24"/>
              </w:rPr>
            </w:pPr>
            <w:r w:rsidRPr="003F50E0">
              <w:rPr>
                <w:rFonts w:ascii="Times New Roman" w:hAnsi="Times New Roman"/>
                <w:sz w:val="24"/>
                <w:szCs w:val="24"/>
              </w:rPr>
              <w:t>ОК 04</w:t>
            </w:r>
          </w:p>
          <w:p w14:paraId="4093C0BD" w14:textId="77777777" w:rsidR="00021C94" w:rsidRPr="003F50E0" w:rsidRDefault="00021C94" w:rsidP="00C725E1">
            <w:pPr>
              <w:suppressAutoHyphens/>
              <w:spacing w:after="0" w:line="240" w:lineRule="auto"/>
              <w:ind w:right="-1"/>
              <w:jc w:val="center"/>
              <w:rPr>
                <w:rFonts w:ascii="Times New Roman" w:hAnsi="Times New Roman"/>
                <w:sz w:val="24"/>
                <w:szCs w:val="24"/>
              </w:rPr>
            </w:pPr>
            <w:r w:rsidRPr="003F50E0">
              <w:rPr>
                <w:rFonts w:ascii="Times New Roman" w:hAnsi="Times New Roman"/>
                <w:sz w:val="24"/>
                <w:szCs w:val="24"/>
              </w:rPr>
              <w:t>ОК 05</w:t>
            </w:r>
          </w:p>
          <w:p w14:paraId="7F55D80A" w14:textId="48DF4D3D" w:rsidR="00021C94" w:rsidRPr="003F50E0" w:rsidRDefault="00021C94" w:rsidP="00C725E1">
            <w:pPr>
              <w:suppressAutoHyphens/>
              <w:spacing w:after="0" w:line="240" w:lineRule="auto"/>
              <w:ind w:right="-1"/>
              <w:jc w:val="center"/>
              <w:rPr>
                <w:rFonts w:ascii="Times New Roman" w:hAnsi="Times New Roman"/>
                <w:sz w:val="24"/>
                <w:szCs w:val="24"/>
              </w:rPr>
            </w:pPr>
            <w:r w:rsidRPr="003F50E0">
              <w:rPr>
                <w:rFonts w:ascii="Times New Roman" w:hAnsi="Times New Roman"/>
                <w:sz w:val="24"/>
                <w:szCs w:val="24"/>
              </w:rPr>
              <w:t>ОК 09</w:t>
            </w:r>
            <w:bookmarkEnd w:id="7"/>
          </w:p>
          <w:p w14:paraId="1B4DFF7B" w14:textId="77777777" w:rsidR="00021C94" w:rsidRPr="003F50E0" w:rsidRDefault="00021C94"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308" w:type="dxa"/>
          </w:tcPr>
          <w:p w14:paraId="1A4ED14D" w14:textId="4CEC2688" w:rsidR="00021C94" w:rsidRPr="003F50E0" w:rsidRDefault="00021C94" w:rsidP="00C725E1">
            <w:pPr>
              <w:suppressAutoHyphens/>
              <w:spacing w:after="0" w:line="240" w:lineRule="auto"/>
              <w:jc w:val="both"/>
              <w:rPr>
                <w:rFonts w:ascii="Times New Roman" w:hAnsi="Times New Roman"/>
                <w:bCs/>
                <w:sz w:val="24"/>
                <w:szCs w:val="24"/>
              </w:rPr>
            </w:pPr>
            <w:r w:rsidRPr="003F50E0">
              <w:rPr>
                <w:rFonts w:ascii="Times New Roman" w:hAnsi="Times New Roman"/>
                <w:bCs/>
                <w:sz w:val="24"/>
                <w:szCs w:val="24"/>
              </w:rPr>
              <w:t>Уметь:</w:t>
            </w:r>
          </w:p>
          <w:p w14:paraId="5CC0329D" w14:textId="77777777" w:rsidR="00021C94" w:rsidRPr="003F50E0" w:rsidRDefault="00021C94" w:rsidP="00C725E1">
            <w:pPr>
              <w:suppressAutoHyphens/>
              <w:spacing w:after="0" w:line="240" w:lineRule="auto"/>
              <w:ind w:firstLine="316"/>
              <w:jc w:val="both"/>
              <w:rPr>
                <w:rFonts w:ascii="Times New Roman" w:hAnsi="Times New Roman"/>
                <w:bCs/>
                <w:sz w:val="24"/>
                <w:szCs w:val="24"/>
              </w:rPr>
            </w:pPr>
            <w:r w:rsidRPr="003F50E0">
              <w:rPr>
                <w:rFonts w:ascii="Times New Roman" w:hAnsi="Times New Roman"/>
                <w:bCs/>
                <w:sz w:val="24"/>
                <w:szCs w:val="24"/>
              </w:rPr>
              <w:t>строить простые высказывания о себе и о своей профессиональной деятельности;</w:t>
            </w:r>
          </w:p>
          <w:p w14:paraId="5462A15A" w14:textId="77777777" w:rsidR="00021C94" w:rsidRPr="003F50E0" w:rsidRDefault="00021C94" w:rsidP="00C725E1">
            <w:pPr>
              <w:suppressAutoHyphens/>
              <w:spacing w:after="0" w:line="240" w:lineRule="auto"/>
              <w:ind w:firstLine="316"/>
              <w:jc w:val="both"/>
              <w:rPr>
                <w:rFonts w:ascii="Times New Roman" w:hAnsi="Times New Roman"/>
                <w:bCs/>
                <w:sz w:val="24"/>
                <w:szCs w:val="24"/>
              </w:rPr>
            </w:pPr>
            <w:r w:rsidRPr="003F50E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66D4DE3F" w14:textId="77777777" w:rsidR="00021C94" w:rsidRPr="003F50E0" w:rsidRDefault="00021C94" w:rsidP="00C725E1">
            <w:pPr>
              <w:suppressAutoHyphens/>
              <w:spacing w:after="0" w:line="240" w:lineRule="auto"/>
              <w:ind w:firstLine="316"/>
              <w:jc w:val="both"/>
              <w:rPr>
                <w:rFonts w:ascii="Times New Roman" w:hAnsi="Times New Roman"/>
                <w:bCs/>
                <w:sz w:val="24"/>
                <w:szCs w:val="24"/>
              </w:rPr>
            </w:pPr>
            <w:r w:rsidRPr="003F50E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0F5F0DF3" w14:textId="77777777" w:rsidR="00021C94" w:rsidRPr="003F50E0" w:rsidRDefault="00021C94" w:rsidP="00C725E1">
            <w:pPr>
              <w:suppressAutoHyphens/>
              <w:spacing w:after="0" w:line="240" w:lineRule="auto"/>
              <w:ind w:firstLine="316"/>
              <w:jc w:val="both"/>
              <w:rPr>
                <w:rFonts w:ascii="Times New Roman" w:hAnsi="Times New Roman"/>
                <w:bCs/>
                <w:sz w:val="24"/>
                <w:szCs w:val="24"/>
              </w:rPr>
            </w:pPr>
            <w:r w:rsidRPr="003F50E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4CA6EECE" w14:textId="77777777" w:rsidR="00021C94" w:rsidRPr="003F50E0" w:rsidRDefault="00021C94" w:rsidP="00C725E1">
            <w:pPr>
              <w:suppressAutoHyphens/>
              <w:spacing w:after="0" w:line="240" w:lineRule="auto"/>
              <w:ind w:firstLine="316"/>
              <w:jc w:val="both"/>
              <w:rPr>
                <w:rFonts w:ascii="Times New Roman" w:hAnsi="Times New Roman"/>
                <w:bCs/>
                <w:sz w:val="24"/>
                <w:szCs w:val="24"/>
              </w:rPr>
            </w:pPr>
            <w:r w:rsidRPr="003F50E0">
              <w:rPr>
                <w:rFonts w:ascii="Times New Roman" w:hAnsi="Times New Roman"/>
                <w:bCs/>
                <w:sz w:val="24"/>
                <w:szCs w:val="24"/>
              </w:rPr>
              <w:t>понимать тексты на базовые профессиональные темы;</w:t>
            </w:r>
          </w:p>
          <w:p w14:paraId="3B243246" w14:textId="77777777" w:rsidR="00021C94" w:rsidRPr="003F50E0" w:rsidRDefault="00021C94" w:rsidP="00C725E1">
            <w:pPr>
              <w:suppressAutoHyphens/>
              <w:spacing w:after="0" w:line="240" w:lineRule="auto"/>
              <w:ind w:firstLine="316"/>
              <w:jc w:val="both"/>
              <w:rPr>
                <w:rFonts w:ascii="Times New Roman" w:hAnsi="Times New Roman"/>
                <w:bCs/>
                <w:sz w:val="24"/>
                <w:szCs w:val="24"/>
              </w:rPr>
            </w:pPr>
            <w:r w:rsidRPr="003F50E0">
              <w:rPr>
                <w:rFonts w:ascii="Times New Roman" w:hAnsi="Times New Roman"/>
                <w:bCs/>
                <w:sz w:val="24"/>
                <w:szCs w:val="24"/>
              </w:rPr>
              <w:t>составлять простые связные сообщения на общие или интересующие профессиональные темы;</w:t>
            </w:r>
          </w:p>
          <w:p w14:paraId="76A96E4F" w14:textId="77777777" w:rsidR="00021C94" w:rsidRPr="003F50E0" w:rsidRDefault="00021C94" w:rsidP="00C725E1">
            <w:pPr>
              <w:suppressAutoHyphens/>
              <w:spacing w:after="0" w:line="240" w:lineRule="auto"/>
              <w:ind w:firstLine="316"/>
              <w:jc w:val="both"/>
              <w:rPr>
                <w:rFonts w:ascii="Times New Roman" w:hAnsi="Times New Roman"/>
                <w:bCs/>
                <w:sz w:val="24"/>
                <w:szCs w:val="24"/>
              </w:rPr>
            </w:pPr>
            <w:r w:rsidRPr="003F50E0">
              <w:rPr>
                <w:rFonts w:ascii="Times New Roman" w:hAnsi="Times New Roman"/>
                <w:bCs/>
                <w:sz w:val="24"/>
                <w:szCs w:val="24"/>
              </w:rPr>
              <w:t>общаться (устно и письменно) на иностранном языке на профессиональные и повседневные темы;</w:t>
            </w:r>
          </w:p>
          <w:p w14:paraId="5CF9C675" w14:textId="77777777" w:rsidR="00021C94" w:rsidRPr="003F50E0" w:rsidRDefault="00021C94" w:rsidP="00C725E1">
            <w:pPr>
              <w:suppressAutoHyphens/>
              <w:spacing w:after="0" w:line="240" w:lineRule="auto"/>
              <w:ind w:firstLine="316"/>
              <w:jc w:val="both"/>
              <w:rPr>
                <w:rFonts w:ascii="Times New Roman" w:hAnsi="Times New Roman"/>
                <w:bCs/>
                <w:sz w:val="24"/>
                <w:szCs w:val="24"/>
              </w:rPr>
            </w:pPr>
            <w:r w:rsidRPr="003F50E0">
              <w:rPr>
                <w:rFonts w:ascii="Times New Roman" w:hAnsi="Times New Roman"/>
                <w:bCs/>
                <w:sz w:val="24"/>
                <w:szCs w:val="24"/>
              </w:rPr>
              <w:t>переводить иностранные тексты профессиональной направленности</w:t>
            </w:r>
            <w:r w:rsidRPr="003F50E0">
              <w:rPr>
                <w:rFonts w:ascii="Times New Roman" w:hAnsi="Times New Roman"/>
                <w:sz w:val="24"/>
                <w:szCs w:val="24"/>
              </w:rPr>
              <w:t xml:space="preserve"> (</w:t>
            </w:r>
            <w:r w:rsidRPr="003F50E0">
              <w:rPr>
                <w:rFonts w:ascii="Times New Roman" w:hAnsi="Times New Roman"/>
                <w:bCs/>
                <w:sz w:val="24"/>
                <w:szCs w:val="24"/>
              </w:rPr>
              <w:t>со словарем);</w:t>
            </w:r>
          </w:p>
          <w:p w14:paraId="753F56C9" w14:textId="4531DDB0" w:rsidR="00021C94" w:rsidRPr="003F50E0" w:rsidRDefault="00021C94" w:rsidP="00C725E1">
            <w:pPr>
              <w:suppressAutoHyphens/>
              <w:spacing w:after="0" w:line="240" w:lineRule="auto"/>
              <w:ind w:firstLine="316"/>
              <w:jc w:val="both"/>
              <w:rPr>
                <w:rFonts w:ascii="Times New Roman" w:hAnsi="Times New Roman"/>
                <w:bCs/>
                <w:sz w:val="24"/>
                <w:szCs w:val="24"/>
              </w:rPr>
            </w:pPr>
            <w:r w:rsidRPr="003F50E0">
              <w:rPr>
                <w:rFonts w:ascii="Times New Roman" w:hAnsi="Times New Roman"/>
                <w:bCs/>
                <w:sz w:val="24"/>
                <w:szCs w:val="24"/>
              </w:rPr>
              <w:t>самостоятельно совершенствовать устную и письменную речь,  ПОП-</w:t>
            </w:r>
            <w:proofErr w:type="spellStart"/>
            <w:r w:rsidRPr="003F50E0">
              <w:rPr>
                <w:rFonts w:ascii="Times New Roman" w:hAnsi="Times New Roman"/>
                <w:bCs/>
                <w:sz w:val="24"/>
                <w:szCs w:val="24"/>
              </w:rPr>
              <w:t>Полнять</w:t>
            </w:r>
            <w:proofErr w:type="spellEnd"/>
            <w:r w:rsidRPr="003F50E0">
              <w:rPr>
                <w:rFonts w:ascii="Times New Roman" w:hAnsi="Times New Roman"/>
                <w:bCs/>
                <w:sz w:val="24"/>
                <w:szCs w:val="24"/>
              </w:rPr>
              <w:t xml:space="preserve"> словарный запас</w:t>
            </w:r>
          </w:p>
        </w:tc>
        <w:tc>
          <w:tcPr>
            <w:tcW w:w="3685" w:type="dxa"/>
          </w:tcPr>
          <w:p w14:paraId="19F14685" w14:textId="7A7A50FF" w:rsidR="00021C94" w:rsidRPr="003F50E0" w:rsidRDefault="00021C94"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Знать:</w:t>
            </w:r>
          </w:p>
          <w:p w14:paraId="582B2C90" w14:textId="77777777" w:rsidR="00021C94" w:rsidRPr="003F50E0" w:rsidRDefault="00021C94" w:rsidP="00C725E1">
            <w:pPr>
              <w:suppressAutoHyphens/>
              <w:spacing w:after="0" w:line="240" w:lineRule="auto"/>
              <w:ind w:firstLine="250"/>
              <w:jc w:val="both"/>
              <w:rPr>
                <w:rFonts w:ascii="Times New Roman" w:hAnsi="Times New Roman"/>
                <w:sz w:val="24"/>
                <w:szCs w:val="24"/>
              </w:rPr>
            </w:pPr>
            <w:r w:rsidRPr="003F50E0">
              <w:rPr>
                <w:rFonts w:ascii="Times New Roman" w:hAnsi="Times New Roman"/>
                <w:sz w:val="24"/>
                <w:szCs w:val="24"/>
              </w:rPr>
              <w:t>лексический и грамматический минимум, относящийся к описанию предметов, средств и процессов профессиональной деятельности;</w:t>
            </w:r>
          </w:p>
          <w:p w14:paraId="0B597EC3" w14:textId="77777777" w:rsidR="00021C94" w:rsidRPr="003F50E0" w:rsidRDefault="00021C94" w:rsidP="00C725E1">
            <w:pPr>
              <w:suppressAutoHyphens/>
              <w:spacing w:after="0" w:line="240" w:lineRule="auto"/>
              <w:ind w:firstLine="250"/>
              <w:jc w:val="both"/>
              <w:rPr>
                <w:rFonts w:ascii="Times New Roman" w:hAnsi="Times New Roman"/>
                <w:sz w:val="24"/>
                <w:szCs w:val="24"/>
              </w:rPr>
            </w:pPr>
            <w:r w:rsidRPr="003F50E0">
              <w:rPr>
                <w:rFonts w:ascii="Times New Roman" w:hAnsi="Times New Roman"/>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360A847" w14:textId="77777777" w:rsidR="00021C94" w:rsidRPr="003F50E0" w:rsidRDefault="00021C94" w:rsidP="00C725E1">
            <w:pPr>
              <w:suppressAutoHyphens/>
              <w:spacing w:after="0" w:line="240" w:lineRule="auto"/>
              <w:ind w:firstLine="250"/>
              <w:jc w:val="both"/>
              <w:rPr>
                <w:rFonts w:ascii="Times New Roman" w:hAnsi="Times New Roman"/>
                <w:sz w:val="24"/>
                <w:szCs w:val="24"/>
              </w:rPr>
            </w:pPr>
            <w:r w:rsidRPr="003F50E0">
              <w:rPr>
                <w:rFonts w:ascii="Times New Roman" w:hAnsi="Times New Roman"/>
                <w:sz w:val="24"/>
                <w:szCs w:val="24"/>
              </w:rPr>
              <w:t>общеупотребительные глаголы (общая и профессиональная лексика);</w:t>
            </w:r>
          </w:p>
          <w:p w14:paraId="2E24706E" w14:textId="77777777" w:rsidR="00021C94" w:rsidRPr="003F50E0" w:rsidRDefault="00021C94" w:rsidP="00C725E1">
            <w:pPr>
              <w:suppressAutoHyphens/>
              <w:spacing w:after="0" w:line="240" w:lineRule="auto"/>
              <w:ind w:firstLine="250"/>
              <w:jc w:val="both"/>
              <w:rPr>
                <w:rFonts w:ascii="Times New Roman" w:hAnsi="Times New Roman"/>
                <w:sz w:val="24"/>
                <w:szCs w:val="24"/>
              </w:rPr>
            </w:pPr>
            <w:r w:rsidRPr="003F50E0">
              <w:rPr>
                <w:rFonts w:ascii="Times New Roman" w:hAnsi="Times New Roman"/>
                <w:sz w:val="24"/>
                <w:szCs w:val="24"/>
              </w:rPr>
              <w:t>правила чтения текстов профессиональной направленности;</w:t>
            </w:r>
          </w:p>
          <w:p w14:paraId="46F9EE1F" w14:textId="77777777" w:rsidR="00021C94" w:rsidRPr="003F50E0" w:rsidRDefault="00021C94" w:rsidP="00C725E1">
            <w:pPr>
              <w:suppressAutoHyphens/>
              <w:spacing w:after="0" w:line="240" w:lineRule="auto"/>
              <w:ind w:firstLine="250"/>
              <w:jc w:val="both"/>
              <w:rPr>
                <w:rFonts w:ascii="Times New Roman" w:hAnsi="Times New Roman"/>
                <w:sz w:val="24"/>
                <w:szCs w:val="24"/>
              </w:rPr>
            </w:pPr>
            <w:r w:rsidRPr="003F50E0">
              <w:rPr>
                <w:rFonts w:ascii="Times New Roman" w:hAnsi="Times New Roman"/>
                <w:sz w:val="24"/>
                <w:szCs w:val="24"/>
              </w:rPr>
              <w:t>правила построения простых и сложных предложений на профессиональные темы;</w:t>
            </w:r>
          </w:p>
          <w:p w14:paraId="7D310402" w14:textId="77777777" w:rsidR="00021C94" w:rsidRPr="003F50E0" w:rsidRDefault="00021C94" w:rsidP="00C725E1">
            <w:pPr>
              <w:suppressAutoHyphens/>
              <w:spacing w:after="0" w:line="240" w:lineRule="auto"/>
              <w:ind w:firstLine="250"/>
              <w:jc w:val="both"/>
              <w:rPr>
                <w:rFonts w:ascii="Times New Roman" w:hAnsi="Times New Roman"/>
                <w:sz w:val="24"/>
                <w:szCs w:val="24"/>
              </w:rPr>
            </w:pPr>
            <w:r w:rsidRPr="003F50E0">
              <w:rPr>
                <w:rFonts w:ascii="Times New Roman" w:hAnsi="Times New Roman"/>
                <w:sz w:val="24"/>
                <w:szCs w:val="24"/>
              </w:rPr>
              <w:t>правила речевого этикета и социокультурные нормы общения на иностранном языке;</w:t>
            </w:r>
          </w:p>
          <w:p w14:paraId="5C73BE61" w14:textId="77777777" w:rsidR="00021C94" w:rsidRPr="003F50E0" w:rsidRDefault="00021C94" w:rsidP="00C725E1">
            <w:pPr>
              <w:suppressAutoHyphens/>
              <w:spacing w:after="0" w:line="240" w:lineRule="auto"/>
              <w:ind w:firstLine="250"/>
              <w:jc w:val="both"/>
              <w:rPr>
                <w:rFonts w:ascii="Times New Roman" w:hAnsi="Times New Roman"/>
                <w:sz w:val="24"/>
                <w:szCs w:val="24"/>
              </w:rPr>
            </w:pPr>
            <w:r w:rsidRPr="003F50E0">
              <w:rPr>
                <w:rFonts w:ascii="Times New Roman" w:hAnsi="Times New Roman"/>
                <w:sz w:val="24"/>
                <w:szCs w:val="24"/>
              </w:rPr>
              <w:t>формы и виды устной и письменной коммуникации на иностранном языке при межличностном и межкультурном взаимодействии</w:t>
            </w:r>
          </w:p>
          <w:p w14:paraId="5F5B809A" w14:textId="77777777" w:rsidR="00021C94" w:rsidRPr="003F50E0" w:rsidRDefault="00021C94" w:rsidP="00C725E1">
            <w:pPr>
              <w:suppressAutoHyphens/>
              <w:spacing w:after="0" w:line="240" w:lineRule="auto"/>
              <w:jc w:val="both"/>
              <w:rPr>
                <w:rFonts w:ascii="Times New Roman" w:hAnsi="Times New Roman"/>
                <w:sz w:val="24"/>
                <w:szCs w:val="24"/>
              </w:rPr>
            </w:pPr>
          </w:p>
        </w:tc>
      </w:tr>
    </w:tbl>
    <w:p w14:paraId="3D77B33F" w14:textId="77777777" w:rsidR="00242DD2" w:rsidRPr="003F50E0" w:rsidRDefault="00242DD2" w:rsidP="00242DD2">
      <w:pPr>
        <w:suppressAutoHyphens/>
        <w:spacing w:after="240" w:line="240" w:lineRule="auto"/>
        <w:ind w:firstLine="709"/>
        <w:rPr>
          <w:rFonts w:ascii="Times New Roman" w:hAnsi="Times New Roman"/>
          <w:b/>
          <w:sz w:val="24"/>
          <w:szCs w:val="24"/>
        </w:rPr>
      </w:pPr>
    </w:p>
    <w:p w14:paraId="342448A9" w14:textId="77777777" w:rsidR="00242DD2" w:rsidRPr="003F50E0" w:rsidRDefault="00242DD2" w:rsidP="00242DD2">
      <w:pPr>
        <w:suppressAutoHyphens/>
        <w:spacing w:after="240" w:line="240" w:lineRule="auto"/>
        <w:jc w:val="center"/>
        <w:rPr>
          <w:rFonts w:ascii="Times New Roman" w:hAnsi="Times New Roman"/>
          <w:b/>
          <w:sz w:val="24"/>
          <w:szCs w:val="24"/>
        </w:rPr>
      </w:pPr>
    </w:p>
    <w:p w14:paraId="6F044DE3" w14:textId="77777777" w:rsidR="00242DD2" w:rsidRPr="003F50E0" w:rsidRDefault="00242DD2" w:rsidP="00242DD2">
      <w:pPr>
        <w:suppressAutoHyphens/>
        <w:spacing w:after="240" w:line="240" w:lineRule="auto"/>
        <w:jc w:val="center"/>
        <w:rPr>
          <w:rFonts w:ascii="Times New Roman" w:hAnsi="Times New Roman"/>
          <w:b/>
          <w:sz w:val="24"/>
          <w:szCs w:val="24"/>
        </w:rPr>
      </w:pPr>
      <w:r w:rsidRPr="003F50E0">
        <w:rPr>
          <w:rFonts w:ascii="Times New Roman" w:hAnsi="Times New Roman"/>
          <w:b/>
          <w:sz w:val="24"/>
          <w:szCs w:val="24"/>
        </w:rPr>
        <w:lastRenderedPageBreak/>
        <w:t>2. СТРУКТУРА И СОДЕРЖАНИЕ УЧЕБНОЙ ДИСЦИПЛИНЫ</w:t>
      </w:r>
    </w:p>
    <w:p w14:paraId="132CFD25" w14:textId="77777777" w:rsidR="00242DD2" w:rsidRPr="003F50E0" w:rsidRDefault="00242DD2" w:rsidP="00242DD2">
      <w:pPr>
        <w:suppressAutoHyphens/>
        <w:spacing w:after="240" w:line="240" w:lineRule="auto"/>
        <w:ind w:firstLine="709"/>
        <w:rPr>
          <w:rFonts w:ascii="Times New Roman" w:hAnsi="Times New Roman"/>
          <w:b/>
          <w:sz w:val="24"/>
          <w:szCs w:val="24"/>
        </w:rPr>
      </w:pPr>
      <w:r w:rsidRPr="003F50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242DD2" w:rsidRPr="003F50E0" w14:paraId="5D169685" w14:textId="77777777" w:rsidTr="00C725E1">
        <w:trPr>
          <w:trHeight w:val="490"/>
        </w:trPr>
        <w:tc>
          <w:tcPr>
            <w:tcW w:w="3685" w:type="pct"/>
            <w:vAlign w:val="center"/>
          </w:tcPr>
          <w:p w14:paraId="3FF83BB3"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Вид учебной работы</w:t>
            </w:r>
          </w:p>
        </w:tc>
        <w:tc>
          <w:tcPr>
            <w:tcW w:w="1315" w:type="pct"/>
            <w:vAlign w:val="center"/>
          </w:tcPr>
          <w:p w14:paraId="311711E7"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Объем в часах</w:t>
            </w:r>
          </w:p>
        </w:tc>
      </w:tr>
      <w:tr w:rsidR="00242DD2" w:rsidRPr="003F50E0" w14:paraId="49987CDD" w14:textId="77777777" w:rsidTr="00C725E1">
        <w:trPr>
          <w:trHeight w:val="490"/>
        </w:trPr>
        <w:tc>
          <w:tcPr>
            <w:tcW w:w="3685" w:type="pct"/>
            <w:vAlign w:val="center"/>
          </w:tcPr>
          <w:p w14:paraId="469950B8"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Объем образовательной программы учебной дисциплины</w:t>
            </w:r>
          </w:p>
        </w:tc>
        <w:tc>
          <w:tcPr>
            <w:tcW w:w="1315" w:type="pct"/>
            <w:vAlign w:val="center"/>
          </w:tcPr>
          <w:p w14:paraId="02BA8BF9" w14:textId="77777777" w:rsidR="00242DD2" w:rsidRPr="003F50E0" w:rsidRDefault="00242DD2" w:rsidP="00C725E1">
            <w:pPr>
              <w:suppressAutoHyphens/>
              <w:spacing w:after="0"/>
              <w:rPr>
                <w:rFonts w:ascii="Times New Roman" w:hAnsi="Times New Roman"/>
                <w:b/>
                <w:bCs/>
                <w:sz w:val="24"/>
                <w:szCs w:val="24"/>
              </w:rPr>
            </w:pPr>
            <w:r w:rsidRPr="003F50E0">
              <w:rPr>
                <w:rFonts w:ascii="Times New Roman" w:hAnsi="Times New Roman"/>
                <w:b/>
                <w:bCs/>
                <w:sz w:val="24"/>
                <w:szCs w:val="24"/>
              </w:rPr>
              <w:t>72</w:t>
            </w:r>
          </w:p>
        </w:tc>
      </w:tr>
      <w:tr w:rsidR="00242DD2" w:rsidRPr="003F50E0" w14:paraId="03BC9A38" w14:textId="77777777" w:rsidTr="00C725E1">
        <w:trPr>
          <w:trHeight w:val="490"/>
        </w:trPr>
        <w:tc>
          <w:tcPr>
            <w:tcW w:w="3685" w:type="pct"/>
            <w:shd w:val="clear" w:color="auto" w:fill="auto"/>
            <w:vAlign w:val="center"/>
          </w:tcPr>
          <w:p w14:paraId="79FB06F8"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в т.ч. в форме практической подготовки</w:t>
            </w:r>
          </w:p>
        </w:tc>
        <w:tc>
          <w:tcPr>
            <w:tcW w:w="1315" w:type="pct"/>
            <w:shd w:val="clear" w:color="auto" w:fill="auto"/>
            <w:vAlign w:val="center"/>
          </w:tcPr>
          <w:p w14:paraId="2E476363" w14:textId="77777777" w:rsidR="00242DD2" w:rsidRPr="003F50E0" w:rsidRDefault="00242DD2" w:rsidP="00C725E1">
            <w:pPr>
              <w:suppressAutoHyphens/>
              <w:spacing w:after="0"/>
              <w:rPr>
                <w:rFonts w:ascii="Times New Roman" w:hAnsi="Times New Roman"/>
                <w:b/>
                <w:bCs/>
                <w:sz w:val="24"/>
                <w:szCs w:val="24"/>
              </w:rPr>
            </w:pPr>
            <w:r w:rsidRPr="003F50E0">
              <w:rPr>
                <w:rFonts w:ascii="Times New Roman" w:hAnsi="Times New Roman"/>
                <w:b/>
                <w:bCs/>
                <w:sz w:val="24"/>
                <w:szCs w:val="24"/>
              </w:rPr>
              <w:t>72</w:t>
            </w:r>
          </w:p>
        </w:tc>
      </w:tr>
      <w:tr w:rsidR="00242DD2" w:rsidRPr="003F50E0" w14:paraId="27961CFD" w14:textId="77777777" w:rsidTr="00C725E1">
        <w:trPr>
          <w:trHeight w:val="336"/>
        </w:trPr>
        <w:tc>
          <w:tcPr>
            <w:tcW w:w="5000" w:type="pct"/>
            <w:gridSpan w:val="2"/>
            <w:vAlign w:val="center"/>
          </w:tcPr>
          <w:p w14:paraId="7575143B"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в т. ч.:</w:t>
            </w:r>
          </w:p>
        </w:tc>
      </w:tr>
      <w:tr w:rsidR="00242DD2" w:rsidRPr="003F50E0" w14:paraId="76B02B52" w14:textId="77777777" w:rsidTr="00C725E1">
        <w:trPr>
          <w:trHeight w:val="490"/>
        </w:trPr>
        <w:tc>
          <w:tcPr>
            <w:tcW w:w="3685" w:type="pct"/>
            <w:vAlign w:val="center"/>
          </w:tcPr>
          <w:p w14:paraId="44E2CBA2"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практические занятия (если предусмотрено)</w:t>
            </w:r>
          </w:p>
        </w:tc>
        <w:tc>
          <w:tcPr>
            <w:tcW w:w="1315" w:type="pct"/>
            <w:vAlign w:val="center"/>
          </w:tcPr>
          <w:p w14:paraId="4BAAE8C2"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72</w:t>
            </w:r>
          </w:p>
        </w:tc>
      </w:tr>
      <w:tr w:rsidR="00242DD2" w:rsidRPr="003F50E0" w14:paraId="2F80B098" w14:textId="77777777" w:rsidTr="00C725E1">
        <w:trPr>
          <w:trHeight w:val="267"/>
        </w:trPr>
        <w:tc>
          <w:tcPr>
            <w:tcW w:w="3685" w:type="pct"/>
            <w:vAlign w:val="center"/>
          </w:tcPr>
          <w:p w14:paraId="5F7AE89D"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Самостоятельная работа*</w:t>
            </w:r>
          </w:p>
        </w:tc>
        <w:tc>
          <w:tcPr>
            <w:tcW w:w="1315" w:type="pct"/>
            <w:vAlign w:val="center"/>
          </w:tcPr>
          <w:p w14:paraId="093ACABF"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w:t>
            </w:r>
          </w:p>
        </w:tc>
      </w:tr>
      <w:tr w:rsidR="00242DD2" w:rsidRPr="003F50E0" w14:paraId="0326905D" w14:textId="77777777" w:rsidTr="00C725E1">
        <w:trPr>
          <w:trHeight w:val="331"/>
        </w:trPr>
        <w:tc>
          <w:tcPr>
            <w:tcW w:w="3685" w:type="pct"/>
            <w:vAlign w:val="center"/>
          </w:tcPr>
          <w:p w14:paraId="77037B53"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b/>
                <w:sz w:val="24"/>
                <w:szCs w:val="24"/>
              </w:rPr>
              <w:t>Промежуточная аттестация</w:t>
            </w:r>
          </w:p>
        </w:tc>
        <w:tc>
          <w:tcPr>
            <w:tcW w:w="1315" w:type="pct"/>
            <w:vAlign w:val="center"/>
          </w:tcPr>
          <w:p w14:paraId="5B9F23A0"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w:t>
            </w:r>
          </w:p>
        </w:tc>
      </w:tr>
    </w:tbl>
    <w:p w14:paraId="797CEE16" w14:textId="77777777" w:rsidR="00242DD2" w:rsidRPr="003F50E0" w:rsidRDefault="00242DD2" w:rsidP="00242DD2">
      <w:pPr>
        <w:rPr>
          <w:rFonts w:ascii="Times New Roman" w:hAnsi="Times New Roman"/>
          <w:b/>
          <w:sz w:val="24"/>
          <w:szCs w:val="24"/>
        </w:rPr>
        <w:sectPr w:rsidR="00242DD2" w:rsidRPr="003F50E0" w:rsidSect="00021C94">
          <w:pgSz w:w="11906" w:h="16838"/>
          <w:pgMar w:top="1134" w:right="851" w:bottom="1134" w:left="1418" w:header="708" w:footer="708" w:gutter="0"/>
          <w:cols w:space="720"/>
          <w:docGrid w:linePitch="299"/>
        </w:sectPr>
      </w:pPr>
    </w:p>
    <w:p w14:paraId="48C6CBF0" w14:textId="77777777" w:rsidR="00242DD2" w:rsidRPr="003F50E0" w:rsidRDefault="00242DD2" w:rsidP="00242DD2">
      <w:pPr>
        <w:ind w:firstLine="709"/>
        <w:rPr>
          <w:rFonts w:ascii="Times New Roman" w:hAnsi="Times New Roman"/>
          <w:b/>
          <w:bCs/>
          <w:sz w:val="24"/>
          <w:szCs w:val="24"/>
        </w:rPr>
      </w:pPr>
      <w:r w:rsidRPr="003F50E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8137"/>
        <w:gridCol w:w="1986"/>
        <w:gridCol w:w="2231"/>
      </w:tblGrid>
      <w:tr w:rsidR="00021C94" w:rsidRPr="003F50E0" w14:paraId="1AC6B56A" w14:textId="2E969B0B" w:rsidTr="003F6DCF">
        <w:trPr>
          <w:trHeight w:val="20"/>
        </w:trPr>
        <w:tc>
          <w:tcPr>
            <w:tcW w:w="758" w:type="pct"/>
            <w:vAlign w:val="center"/>
          </w:tcPr>
          <w:p w14:paraId="0D8A9008" w14:textId="42EEC067" w:rsidR="00021C94" w:rsidRPr="003F50E0" w:rsidRDefault="00021C94" w:rsidP="00463992">
            <w:pPr>
              <w:suppressAutoHyphens/>
              <w:jc w:val="center"/>
              <w:rPr>
                <w:rFonts w:ascii="Times New Roman" w:hAnsi="Times New Roman"/>
                <w:b/>
                <w:bCs/>
                <w:sz w:val="24"/>
                <w:szCs w:val="24"/>
              </w:rPr>
            </w:pPr>
            <w:r w:rsidRPr="003F50E0">
              <w:rPr>
                <w:rFonts w:ascii="Times New Roman" w:hAnsi="Times New Roman"/>
                <w:b/>
                <w:bCs/>
                <w:sz w:val="24"/>
                <w:szCs w:val="24"/>
              </w:rPr>
              <w:t>Наименование разделов и тем</w:t>
            </w:r>
          </w:p>
        </w:tc>
        <w:tc>
          <w:tcPr>
            <w:tcW w:w="2793" w:type="pct"/>
            <w:vAlign w:val="center"/>
          </w:tcPr>
          <w:p w14:paraId="17C42E38" w14:textId="391472E4" w:rsidR="00021C94" w:rsidRPr="003F50E0" w:rsidRDefault="00021C94" w:rsidP="00463992">
            <w:pPr>
              <w:suppressAutoHyphens/>
              <w:jc w:val="center"/>
              <w:rPr>
                <w:rFonts w:ascii="Times New Roman" w:hAnsi="Times New Roman"/>
                <w:b/>
                <w:bCs/>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682" w:type="pct"/>
          </w:tcPr>
          <w:p w14:paraId="5C2DCD5E" w14:textId="1E3E019D" w:rsidR="00021C94" w:rsidRPr="003F50E0" w:rsidRDefault="00021C94" w:rsidP="00463992">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Объем, акад. ч</w:t>
            </w:r>
            <w:r w:rsidR="003F6DCF">
              <w:rPr>
                <w:rFonts w:ascii="Times New Roman" w:hAnsi="Times New Roman"/>
                <w:b/>
                <w:bCs/>
                <w:sz w:val="24"/>
                <w:szCs w:val="24"/>
              </w:rPr>
              <w:t>.</w:t>
            </w:r>
            <w:r w:rsidRPr="003F50E0">
              <w:rPr>
                <w:rFonts w:ascii="Times New Roman" w:hAnsi="Times New Roman"/>
                <w:b/>
                <w:bCs/>
                <w:sz w:val="24"/>
                <w:szCs w:val="24"/>
              </w:rPr>
              <w:t xml:space="preserve"> / в том числе в форме практической подготовки, акад</w:t>
            </w:r>
            <w:r w:rsidR="003F6DCF">
              <w:rPr>
                <w:rFonts w:ascii="Times New Roman" w:hAnsi="Times New Roman"/>
                <w:b/>
                <w:bCs/>
                <w:sz w:val="24"/>
                <w:szCs w:val="24"/>
              </w:rPr>
              <w:t>.</w:t>
            </w:r>
            <w:r w:rsidRPr="003F50E0">
              <w:rPr>
                <w:rFonts w:ascii="Times New Roman" w:hAnsi="Times New Roman"/>
                <w:b/>
                <w:bCs/>
                <w:sz w:val="24"/>
                <w:szCs w:val="24"/>
              </w:rPr>
              <w:t xml:space="preserve"> ч</w:t>
            </w:r>
            <w:r w:rsidR="003F6DCF">
              <w:rPr>
                <w:rFonts w:ascii="Times New Roman" w:hAnsi="Times New Roman"/>
                <w:b/>
                <w:bCs/>
                <w:sz w:val="24"/>
                <w:szCs w:val="24"/>
              </w:rPr>
              <w:t>.</w:t>
            </w:r>
          </w:p>
        </w:tc>
        <w:tc>
          <w:tcPr>
            <w:tcW w:w="766" w:type="pct"/>
          </w:tcPr>
          <w:p w14:paraId="642C83BC" w14:textId="067CAD7F" w:rsidR="00021C94" w:rsidRPr="003F50E0" w:rsidRDefault="00021C94" w:rsidP="00463992">
            <w:pPr>
              <w:suppressAutoHyphens/>
              <w:jc w:val="center"/>
              <w:rPr>
                <w:rFonts w:ascii="Times New Roman" w:hAnsi="Times New Roman"/>
                <w:b/>
                <w:bCs/>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021C94" w:rsidRPr="003F50E0" w14:paraId="54D7D018" w14:textId="7E9B1793" w:rsidTr="003F6DCF">
        <w:trPr>
          <w:trHeight w:val="371"/>
        </w:trPr>
        <w:tc>
          <w:tcPr>
            <w:tcW w:w="758" w:type="pct"/>
          </w:tcPr>
          <w:p w14:paraId="542A6F7C" w14:textId="77777777" w:rsidR="00021C94" w:rsidRPr="003F50E0" w:rsidRDefault="00021C94" w:rsidP="00463992">
            <w:pPr>
              <w:spacing w:after="0" w:line="240" w:lineRule="auto"/>
              <w:jc w:val="center"/>
              <w:rPr>
                <w:rFonts w:ascii="Times New Roman" w:hAnsi="Times New Roman"/>
                <w:b/>
                <w:bCs/>
                <w:sz w:val="24"/>
                <w:szCs w:val="24"/>
              </w:rPr>
            </w:pPr>
            <w:r w:rsidRPr="003F50E0">
              <w:rPr>
                <w:rFonts w:ascii="Times New Roman" w:hAnsi="Times New Roman"/>
                <w:b/>
                <w:bCs/>
                <w:sz w:val="24"/>
                <w:szCs w:val="24"/>
              </w:rPr>
              <w:t>1</w:t>
            </w:r>
          </w:p>
        </w:tc>
        <w:tc>
          <w:tcPr>
            <w:tcW w:w="2793" w:type="pct"/>
          </w:tcPr>
          <w:p w14:paraId="7B03C8ED" w14:textId="77777777" w:rsidR="00021C94" w:rsidRPr="003F50E0" w:rsidRDefault="00021C94" w:rsidP="00463992">
            <w:pPr>
              <w:spacing w:after="0" w:line="240" w:lineRule="auto"/>
              <w:jc w:val="center"/>
              <w:rPr>
                <w:rFonts w:ascii="Times New Roman" w:hAnsi="Times New Roman"/>
                <w:b/>
                <w:bCs/>
                <w:sz w:val="24"/>
                <w:szCs w:val="24"/>
              </w:rPr>
            </w:pPr>
            <w:r w:rsidRPr="003F50E0">
              <w:rPr>
                <w:rFonts w:ascii="Times New Roman" w:hAnsi="Times New Roman"/>
                <w:b/>
                <w:bCs/>
                <w:sz w:val="24"/>
                <w:szCs w:val="24"/>
              </w:rPr>
              <w:t>2</w:t>
            </w:r>
          </w:p>
        </w:tc>
        <w:tc>
          <w:tcPr>
            <w:tcW w:w="682" w:type="pct"/>
          </w:tcPr>
          <w:p w14:paraId="5B4026FB" w14:textId="77777777" w:rsidR="00021C94" w:rsidRPr="003F50E0" w:rsidRDefault="00021C94" w:rsidP="00463992">
            <w:pPr>
              <w:spacing w:after="0" w:line="240" w:lineRule="auto"/>
              <w:jc w:val="center"/>
              <w:rPr>
                <w:rFonts w:ascii="Times New Roman" w:hAnsi="Times New Roman"/>
                <w:b/>
                <w:bCs/>
                <w:sz w:val="24"/>
                <w:szCs w:val="24"/>
              </w:rPr>
            </w:pPr>
            <w:r w:rsidRPr="003F50E0">
              <w:rPr>
                <w:rFonts w:ascii="Times New Roman" w:hAnsi="Times New Roman"/>
                <w:b/>
                <w:bCs/>
                <w:sz w:val="24"/>
                <w:szCs w:val="24"/>
              </w:rPr>
              <w:t>3</w:t>
            </w:r>
          </w:p>
        </w:tc>
        <w:tc>
          <w:tcPr>
            <w:tcW w:w="766" w:type="pct"/>
          </w:tcPr>
          <w:p w14:paraId="472440D4" w14:textId="77777777" w:rsidR="00021C94" w:rsidRPr="003F50E0" w:rsidRDefault="00021C94" w:rsidP="00463992">
            <w:pPr>
              <w:spacing w:after="0" w:line="240" w:lineRule="auto"/>
              <w:jc w:val="center"/>
              <w:rPr>
                <w:rFonts w:ascii="Times New Roman" w:hAnsi="Times New Roman"/>
                <w:b/>
                <w:bCs/>
                <w:sz w:val="24"/>
                <w:szCs w:val="24"/>
              </w:rPr>
            </w:pPr>
            <w:r w:rsidRPr="003F50E0">
              <w:rPr>
                <w:rFonts w:ascii="Times New Roman" w:hAnsi="Times New Roman"/>
                <w:b/>
                <w:bCs/>
                <w:sz w:val="24"/>
                <w:szCs w:val="24"/>
              </w:rPr>
              <w:t>4</w:t>
            </w:r>
          </w:p>
        </w:tc>
      </w:tr>
      <w:tr w:rsidR="00021C94" w:rsidRPr="003F50E0" w14:paraId="7655A0CC" w14:textId="3A79A820" w:rsidTr="003F6DCF">
        <w:trPr>
          <w:trHeight w:val="371"/>
        </w:trPr>
        <w:tc>
          <w:tcPr>
            <w:tcW w:w="3552" w:type="pct"/>
            <w:gridSpan w:val="2"/>
          </w:tcPr>
          <w:p w14:paraId="765702B4" w14:textId="77777777" w:rsidR="00021C94" w:rsidRPr="003F50E0" w:rsidRDefault="00021C94" w:rsidP="00463992">
            <w:pPr>
              <w:spacing w:after="0" w:line="360" w:lineRule="auto"/>
              <w:rPr>
                <w:rFonts w:ascii="Times New Roman" w:hAnsi="Times New Roman"/>
                <w:b/>
                <w:bCs/>
                <w:sz w:val="24"/>
                <w:szCs w:val="24"/>
              </w:rPr>
            </w:pPr>
            <w:r w:rsidRPr="003F50E0">
              <w:rPr>
                <w:rFonts w:ascii="Times New Roman" w:hAnsi="Times New Roman"/>
                <w:b/>
                <w:bCs/>
                <w:sz w:val="24"/>
                <w:szCs w:val="24"/>
              </w:rPr>
              <w:t>Раздел 1. Вводный курс</w:t>
            </w:r>
          </w:p>
        </w:tc>
        <w:tc>
          <w:tcPr>
            <w:tcW w:w="682" w:type="pct"/>
          </w:tcPr>
          <w:p w14:paraId="030FB95E" w14:textId="13D9A595" w:rsidR="00021C94" w:rsidRPr="003F50E0" w:rsidRDefault="00021C94" w:rsidP="00463992">
            <w:pPr>
              <w:jc w:val="center"/>
              <w:rPr>
                <w:rFonts w:ascii="Times New Roman" w:hAnsi="Times New Roman"/>
                <w:b/>
                <w:bCs/>
                <w:sz w:val="24"/>
                <w:szCs w:val="24"/>
              </w:rPr>
            </w:pPr>
            <w:r w:rsidRPr="003F50E0">
              <w:rPr>
                <w:rFonts w:ascii="Times New Roman" w:hAnsi="Times New Roman"/>
                <w:b/>
                <w:bCs/>
                <w:sz w:val="24"/>
                <w:szCs w:val="24"/>
              </w:rPr>
              <w:t>0/36</w:t>
            </w:r>
          </w:p>
        </w:tc>
        <w:tc>
          <w:tcPr>
            <w:tcW w:w="766" w:type="pct"/>
          </w:tcPr>
          <w:p w14:paraId="0D46F5F0" w14:textId="77777777" w:rsidR="00021C94" w:rsidRPr="003F50E0" w:rsidRDefault="00021C94" w:rsidP="00463992">
            <w:pPr>
              <w:jc w:val="center"/>
              <w:rPr>
                <w:rFonts w:ascii="Times New Roman" w:hAnsi="Times New Roman"/>
                <w:b/>
                <w:bCs/>
                <w:sz w:val="24"/>
                <w:szCs w:val="24"/>
              </w:rPr>
            </w:pPr>
          </w:p>
        </w:tc>
      </w:tr>
      <w:tr w:rsidR="00021C94" w:rsidRPr="003F50E0" w14:paraId="4A45597C" w14:textId="20EEA747" w:rsidTr="003F6DCF">
        <w:trPr>
          <w:trHeight w:val="285"/>
        </w:trPr>
        <w:tc>
          <w:tcPr>
            <w:tcW w:w="758" w:type="pct"/>
            <w:vMerge w:val="restart"/>
          </w:tcPr>
          <w:p w14:paraId="4E06B42D"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Тема 1.1. Современный иностранный язык</w:t>
            </w:r>
          </w:p>
        </w:tc>
        <w:tc>
          <w:tcPr>
            <w:tcW w:w="2793" w:type="pct"/>
          </w:tcPr>
          <w:p w14:paraId="723AF9A3"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Содержание учебного материала</w:t>
            </w:r>
          </w:p>
        </w:tc>
        <w:tc>
          <w:tcPr>
            <w:tcW w:w="682" w:type="pct"/>
            <w:vAlign w:val="center"/>
          </w:tcPr>
          <w:p w14:paraId="5B87D381" w14:textId="117CF6BC" w:rsidR="00021C94" w:rsidRPr="003F50E0" w:rsidRDefault="00021C94" w:rsidP="00463992">
            <w:pPr>
              <w:suppressAutoHyphens/>
              <w:spacing w:after="0" w:line="240" w:lineRule="auto"/>
              <w:jc w:val="center"/>
              <w:rPr>
                <w:rFonts w:ascii="Times New Roman" w:hAnsi="Times New Roman"/>
                <w:sz w:val="24"/>
                <w:szCs w:val="24"/>
              </w:rPr>
            </w:pPr>
          </w:p>
        </w:tc>
        <w:tc>
          <w:tcPr>
            <w:tcW w:w="766" w:type="pct"/>
            <w:vMerge w:val="restart"/>
          </w:tcPr>
          <w:p w14:paraId="04C9EE48"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51C701A5"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5A96E757"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6A35CA9F"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2CAB23AF" w14:textId="77777777" w:rsidR="00021C94" w:rsidRPr="003F50E0" w:rsidRDefault="00021C94" w:rsidP="00463992">
            <w:pPr>
              <w:spacing w:after="0"/>
              <w:jc w:val="center"/>
              <w:rPr>
                <w:rFonts w:ascii="Times New Roman" w:hAnsi="Times New Roman"/>
                <w:sz w:val="24"/>
                <w:szCs w:val="24"/>
              </w:rPr>
            </w:pPr>
          </w:p>
          <w:p w14:paraId="3C84B5F5" w14:textId="77777777" w:rsidR="00021C94" w:rsidRPr="003F50E0" w:rsidRDefault="00021C94" w:rsidP="00463992">
            <w:pPr>
              <w:spacing w:after="0"/>
              <w:jc w:val="center"/>
              <w:rPr>
                <w:rFonts w:ascii="Times New Roman" w:hAnsi="Times New Roman"/>
                <w:sz w:val="24"/>
                <w:szCs w:val="24"/>
              </w:rPr>
            </w:pPr>
          </w:p>
        </w:tc>
      </w:tr>
      <w:tr w:rsidR="00021C94" w:rsidRPr="003F50E0" w14:paraId="5932026E" w14:textId="0FCBBB5F" w:rsidTr="003F6DCF">
        <w:trPr>
          <w:trHeight w:val="79"/>
        </w:trPr>
        <w:tc>
          <w:tcPr>
            <w:tcW w:w="758" w:type="pct"/>
            <w:vMerge/>
          </w:tcPr>
          <w:p w14:paraId="6186CFF3"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0BE47852"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и лабораторных занятий</w:t>
            </w:r>
          </w:p>
        </w:tc>
        <w:tc>
          <w:tcPr>
            <w:tcW w:w="682" w:type="pct"/>
            <w:vAlign w:val="center"/>
          </w:tcPr>
          <w:p w14:paraId="56E88980" w14:textId="02125694" w:rsidR="00021C94" w:rsidRPr="003F50E0" w:rsidRDefault="00021C94" w:rsidP="00463992">
            <w:pPr>
              <w:suppressAutoHyphens/>
              <w:spacing w:after="0" w:line="240" w:lineRule="auto"/>
              <w:jc w:val="center"/>
              <w:rPr>
                <w:rFonts w:ascii="Times New Roman" w:hAnsi="Times New Roman"/>
                <w:sz w:val="24"/>
                <w:szCs w:val="24"/>
              </w:rPr>
            </w:pPr>
          </w:p>
        </w:tc>
        <w:tc>
          <w:tcPr>
            <w:tcW w:w="766" w:type="pct"/>
            <w:vMerge/>
          </w:tcPr>
          <w:p w14:paraId="31EFD7AE" w14:textId="77777777" w:rsidR="00021C94" w:rsidRPr="003F50E0" w:rsidRDefault="00021C94" w:rsidP="00463992">
            <w:pPr>
              <w:spacing w:after="0"/>
              <w:rPr>
                <w:rFonts w:ascii="Times New Roman" w:hAnsi="Times New Roman"/>
                <w:sz w:val="24"/>
                <w:szCs w:val="24"/>
              </w:rPr>
            </w:pPr>
          </w:p>
        </w:tc>
      </w:tr>
      <w:tr w:rsidR="00021C94" w:rsidRPr="003F50E0" w14:paraId="1B042EFE" w14:textId="47B6EA60" w:rsidTr="003F6DCF">
        <w:trPr>
          <w:trHeight w:val="1711"/>
        </w:trPr>
        <w:tc>
          <w:tcPr>
            <w:tcW w:w="758" w:type="pct"/>
            <w:vMerge/>
          </w:tcPr>
          <w:p w14:paraId="6E941617"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42207248" w14:textId="77777777" w:rsidR="00021C94" w:rsidRPr="003F50E0" w:rsidRDefault="00021C94" w:rsidP="00463992">
            <w:pPr>
              <w:spacing w:after="0" w:line="240" w:lineRule="auto"/>
              <w:jc w:val="both"/>
              <w:rPr>
                <w:rFonts w:ascii="Times New Roman" w:hAnsi="Times New Roman"/>
                <w:b/>
                <w:sz w:val="24"/>
                <w:szCs w:val="24"/>
              </w:rPr>
            </w:pPr>
            <w:r w:rsidRPr="003F50E0">
              <w:rPr>
                <w:rFonts w:ascii="Times New Roman" w:hAnsi="Times New Roman"/>
                <w:sz w:val="24"/>
                <w:szCs w:val="24"/>
              </w:rPr>
              <w:t xml:space="preserve">Практическое занятие № 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Составление и рассказ монолога по теме «Иностранный язык как средство международного общения в современном мире». </w:t>
            </w:r>
          </w:p>
        </w:tc>
        <w:tc>
          <w:tcPr>
            <w:tcW w:w="682" w:type="pct"/>
            <w:vAlign w:val="center"/>
          </w:tcPr>
          <w:p w14:paraId="71CD0CCB" w14:textId="14901BCC" w:rsidR="00021C94" w:rsidRPr="003F50E0" w:rsidRDefault="00021C94" w:rsidP="00463992">
            <w:pPr>
              <w:suppressAutoHyphens/>
              <w:spacing w:after="0" w:line="240" w:lineRule="auto"/>
              <w:jc w:val="center"/>
              <w:rPr>
                <w:rFonts w:ascii="Times New Roman" w:hAnsi="Times New Roman"/>
                <w:sz w:val="24"/>
                <w:szCs w:val="24"/>
              </w:rPr>
            </w:pPr>
          </w:p>
        </w:tc>
        <w:tc>
          <w:tcPr>
            <w:tcW w:w="766" w:type="pct"/>
            <w:vMerge/>
          </w:tcPr>
          <w:p w14:paraId="6270C360" w14:textId="77777777" w:rsidR="00021C94" w:rsidRPr="003F50E0" w:rsidRDefault="00021C94" w:rsidP="00463992">
            <w:pPr>
              <w:spacing w:after="0"/>
              <w:rPr>
                <w:rFonts w:ascii="Times New Roman" w:hAnsi="Times New Roman"/>
                <w:sz w:val="24"/>
                <w:szCs w:val="24"/>
              </w:rPr>
            </w:pPr>
          </w:p>
        </w:tc>
      </w:tr>
      <w:tr w:rsidR="00021C94" w:rsidRPr="003F50E0" w14:paraId="2D65BB5E" w14:textId="7003F0C0" w:rsidTr="003F6DCF">
        <w:trPr>
          <w:trHeight w:val="276"/>
        </w:trPr>
        <w:tc>
          <w:tcPr>
            <w:tcW w:w="758" w:type="pct"/>
            <w:vMerge/>
          </w:tcPr>
          <w:p w14:paraId="0A8B7615"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233DB2C3"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Style w:val="ad"/>
                <w:sz w:val="24"/>
                <w:szCs w:val="24"/>
              </w:rPr>
              <w:footnoteReference w:id="1"/>
            </w:r>
          </w:p>
        </w:tc>
        <w:tc>
          <w:tcPr>
            <w:tcW w:w="682" w:type="pct"/>
            <w:vAlign w:val="center"/>
          </w:tcPr>
          <w:p w14:paraId="10FF9FFC" w14:textId="77872525" w:rsidR="00021C94" w:rsidRPr="003F50E0" w:rsidRDefault="00021C94" w:rsidP="00463992">
            <w:pPr>
              <w:suppressAutoHyphens/>
              <w:spacing w:after="0" w:line="240" w:lineRule="auto"/>
              <w:jc w:val="center"/>
              <w:rPr>
                <w:rFonts w:ascii="Times New Roman" w:hAnsi="Times New Roman"/>
                <w:bCs/>
                <w:sz w:val="24"/>
                <w:szCs w:val="24"/>
              </w:rPr>
            </w:pPr>
          </w:p>
        </w:tc>
        <w:tc>
          <w:tcPr>
            <w:tcW w:w="766" w:type="pct"/>
            <w:vMerge/>
          </w:tcPr>
          <w:p w14:paraId="39A9426A" w14:textId="77777777" w:rsidR="00021C94" w:rsidRPr="003F50E0" w:rsidRDefault="00021C94" w:rsidP="00463992">
            <w:pPr>
              <w:spacing w:after="0"/>
              <w:rPr>
                <w:rFonts w:ascii="Times New Roman" w:hAnsi="Times New Roman"/>
                <w:sz w:val="24"/>
                <w:szCs w:val="24"/>
              </w:rPr>
            </w:pPr>
          </w:p>
        </w:tc>
      </w:tr>
      <w:tr w:rsidR="00021C94" w:rsidRPr="003F50E0" w14:paraId="1D95714A" w14:textId="172B6BAB" w:rsidTr="003F6DCF">
        <w:trPr>
          <w:trHeight w:val="276"/>
        </w:trPr>
        <w:tc>
          <w:tcPr>
            <w:tcW w:w="758" w:type="pct"/>
            <w:vMerge w:val="restart"/>
          </w:tcPr>
          <w:p w14:paraId="32D1DD57"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Тема 1.2. Страна изучаемого языка</w:t>
            </w:r>
          </w:p>
          <w:p w14:paraId="3825246E"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03F350EE"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Содержание учебного материала</w:t>
            </w:r>
          </w:p>
        </w:tc>
        <w:tc>
          <w:tcPr>
            <w:tcW w:w="682" w:type="pct"/>
            <w:vAlign w:val="center"/>
          </w:tcPr>
          <w:p w14:paraId="28745A15" w14:textId="16A8EA97" w:rsidR="00021C94" w:rsidRPr="003F50E0" w:rsidRDefault="00021C94" w:rsidP="00463992">
            <w:pPr>
              <w:suppressAutoHyphens/>
              <w:spacing w:after="0" w:line="240" w:lineRule="auto"/>
              <w:jc w:val="center"/>
              <w:rPr>
                <w:rFonts w:ascii="Times New Roman" w:hAnsi="Times New Roman"/>
                <w:sz w:val="24"/>
                <w:szCs w:val="24"/>
              </w:rPr>
            </w:pPr>
          </w:p>
        </w:tc>
        <w:tc>
          <w:tcPr>
            <w:tcW w:w="766" w:type="pct"/>
          </w:tcPr>
          <w:p w14:paraId="12B0A422" w14:textId="77777777" w:rsidR="00021C94" w:rsidRPr="003F50E0" w:rsidRDefault="00021C94" w:rsidP="00463992">
            <w:pPr>
              <w:spacing w:after="0"/>
              <w:rPr>
                <w:rFonts w:ascii="Times New Roman" w:hAnsi="Times New Roman"/>
                <w:sz w:val="24"/>
                <w:szCs w:val="24"/>
              </w:rPr>
            </w:pPr>
          </w:p>
        </w:tc>
      </w:tr>
      <w:tr w:rsidR="00021C94" w:rsidRPr="003F50E0" w14:paraId="4E304178" w14:textId="3CBA0648" w:rsidTr="003F6DCF">
        <w:trPr>
          <w:trHeight w:val="276"/>
        </w:trPr>
        <w:tc>
          <w:tcPr>
            <w:tcW w:w="758" w:type="pct"/>
            <w:vMerge/>
          </w:tcPr>
          <w:p w14:paraId="0927DB8F"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591EAEDA"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и лабораторных занятий</w:t>
            </w:r>
          </w:p>
        </w:tc>
        <w:tc>
          <w:tcPr>
            <w:tcW w:w="682" w:type="pct"/>
            <w:vAlign w:val="center"/>
          </w:tcPr>
          <w:p w14:paraId="0926B9FD" w14:textId="693C56EE" w:rsidR="00021C94" w:rsidRPr="003F50E0" w:rsidRDefault="00021C94" w:rsidP="00463992">
            <w:pPr>
              <w:suppressAutoHyphens/>
              <w:spacing w:after="0" w:line="240" w:lineRule="auto"/>
              <w:jc w:val="center"/>
              <w:rPr>
                <w:rFonts w:ascii="Times New Roman" w:hAnsi="Times New Roman"/>
                <w:sz w:val="24"/>
                <w:szCs w:val="24"/>
              </w:rPr>
            </w:pPr>
          </w:p>
        </w:tc>
        <w:tc>
          <w:tcPr>
            <w:tcW w:w="766" w:type="pct"/>
          </w:tcPr>
          <w:p w14:paraId="2DB9DBC1" w14:textId="77777777" w:rsidR="00021C94" w:rsidRPr="003F50E0" w:rsidRDefault="00021C94" w:rsidP="00463992">
            <w:pPr>
              <w:spacing w:after="0"/>
              <w:rPr>
                <w:rFonts w:ascii="Times New Roman" w:hAnsi="Times New Roman"/>
                <w:sz w:val="24"/>
                <w:szCs w:val="24"/>
              </w:rPr>
            </w:pPr>
          </w:p>
        </w:tc>
      </w:tr>
      <w:tr w:rsidR="00021C94" w:rsidRPr="003F50E0" w14:paraId="6879D738" w14:textId="70B4D51F" w:rsidTr="003F6DCF">
        <w:trPr>
          <w:trHeight w:val="276"/>
        </w:trPr>
        <w:tc>
          <w:tcPr>
            <w:tcW w:w="758" w:type="pct"/>
            <w:vMerge/>
          </w:tcPr>
          <w:p w14:paraId="2C4C87F0"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0F07D8E2"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sz w:val="24"/>
                <w:szCs w:val="24"/>
              </w:rPr>
              <w:t xml:space="preserve">Практическое занятие № 2.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w:t>
            </w:r>
            <w:r w:rsidRPr="003F50E0">
              <w:rPr>
                <w:rFonts w:ascii="Times New Roman" w:hAnsi="Times New Roman"/>
                <w:sz w:val="24"/>
                <w:szCs w:val="24"/>
              </w:rPr>
              <w:lastRenderedPageBreak/>
              <w:t xml:space="preserve">упражнений на закрепление активной лексики и фразеологических оборотов. Самостоятельное чтение и перевод (со словарем) текстов по теме, ответы на </w:t>
            </w:r>
            <w:proofErr w:type="spellStart"/>
            <w:r w:rsidRPr="003F50E0">
              <w:rPr>
                <w:rFonts w:ascii="Times New Roman" w:hAnsi="Times New Roman"/>
                <w:sz w:val="24"/>
                <w:szCs w:val="24"/>
              </w:rPr>
              <w:t>вОпросы</w:t>
            </w:r>
            <w:proofErr w:type="spellEnd"/>
            <w:r w:rsidRPr="003F50E0">
              <w:rPr>
                <w:rFonts w:ascii="Times New Roman" w:hAnsi="Times New Roman"/>
                <w:sz w:val="24"/>
                <w:szCs w:val="24"/>
              </w:rPr>
              <w:t xml:space="preserve"> по тексту.</w:t>
            </w:r>
          </w:p>
        </w:tc>
        <w:tc>
          <w:tcPr>
            <w:tcW w:w="682" w:type="pct"/>
            <w:vAlign w:val="center"/>
          </w:tcPr>
          <w:p w14:paraId="3B180FA6" w14:textId="4ADFCB84" w:rsidR="00021C94" w:rsidRPr="003F50E0" w:rsidRDefault="00021C94" w:rsidP="00463992">
            <w:pPr>
              <w:suppressAutoHyphens/>
              <w:spacing w:after="0" w:line="240" w:lineRule="auto"/>
              <w:jc w:val="center"/>
              <w:rPr>
                <w:rFonts w:ascii="Times New Roman" w:hAnsi="Times New Roman"/>
                <w:sz w:val="24"/>
                <w:szCs w:val="24"/>
              </w:rPr>
            </w:pPr>
          </w:p>
        </w:tc>
        <w:tc>
          <w:tcPr>
            <w:tcW w:w="766" w:type="pct"/>
          </w:tcPr>
          <w:p w14:paraId="251D19F7" w14:textId="77777777" w:rsidR="00021C94" w:rsidRPr="003F50E0" w:rsidRDefault="00021C94" w:rsidP="00463992">
            <w:pPr>
              <w:spacing w:after="0"/>
              <w:rPr>
                <w:rFonts w:ascii="Times New Roman" w:hAnsi="Times New Roman"/>
                <w:sz w:val="24"/>
                <w:szCs w:val="24"/>
              </w:rPr>
            </w:pPr>
          </w:p>
        </w:tc>
      </w:tr>
      <w:tr w:rsidR="00021C94" w:rsidRPr="003F50E0" w14:paraId="5BD367B4" w14:textId="75E37BC6" w:rsidTr="003F6DCF">
        <w:trPr>
          <w:trHeight w:val="276"/>
        </w:trPr>
        <w:tc>
          <w:tcPr>
            <w:tcW w:w="758" w:type="pct"/>
            <w:vMerge/>
          </w:tcPr>
          <w:p w14:paraId="25426BEB"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0032D16B"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3898AE71" w14:textId="068F65BE" w:rsidR="00021C94" w:rsidRPr="003F50E0" w:rsidRDefault="00021C94" w:rsidP="00463992">
            <w:pPr>
              <w:suppressAutoHyphens/>
              <w:spacing w:after="0" w:line="240" w:lineRule="auto"/>
              <w:jc w:val="center"/>
              <w:rPr>
                <w:rFonts w:ascii="Times New Roman" w:hAnsi="Times New Roman"/>
                <w:bCs/>
                <w:sz w:val="24"/>
                <w:szCs w:val="24"/>
              </w:rPr>
            </w:pPr>
          </w:p>
        </w:tc>
        <w:tc>
          <w:tcPr>
            <w:tcW w:w="766" w:type="pct"/>
          </w:tcPr>
          <w:p w14:paraId="54690436" w14:textId="77777777" w:rsidR="00021C94" w:rsidRPr="003F50E0" w:rsidRDefault="00021C94" w:rsidP="00463992">
            <w:pPr>
              <w:spacing w:after="0"/>
              <w:rPr>
                <w:rFonts w:ascii="Times New Roman" w:hAnsi="Times New Roman"/>
                <w:sz w:val="24"/>
                <w:szCs w:val="24"/>
              </w:rPr>
            </w:pPr>
          </w:p>
        </w:tc>
      </w:tr>
      <w:tr w:rsidR="00021C94" w:rsidRPr="003F50E0" w14:paraId="4DB57349" w14:textId="120CC123" w:rsidTr="003F6DCF">
        <w:trPr>
          <w:trHeight w:val="276"/>
        </w:trPr>
        <w:tc>
          <w:tcPr>
            <w:tcW w:w="3552" w:type="pct"/>
            <w:gridSpan w:val="2"/>
          </w:tcPr>
          <w:p w14:paraId="583E474B" w14:textId="0E1A9F65" w:rsidR="00021C94" w:rsidRPr="003F50E0" w:rsidRDefault="00021C94" w:rsidP="00463992">
            <w:pPr>
              <w:spacing w:after="0"/>
              <w:rPr>
                <w:rFonts w:ascii="Times New Roman" w:hAnsi="Times New Roman"/>
                <w:b/>
                <w:sz w:val="24"/>
                <w:szCs w:val="24"/>
              </w:rPr>
            </w:pPr>
            <w:r w:rsidRPr="003F50E0">
              <w:rPr>
                <w:rFonts w:ascii="Times New Roman" w:hAnsi="Times New Roman"/>
                <w:b/>
                <w:bCs/>
                <w:sz w:val="24"/>
                <w:szCs w:val="24"/>
              </w:rPr>
              <w:t>Раздел 2. Общепрофессиональный курс</w:t>
            </w:r>
          </w:p>
        </w:tc>
        <w:tc>
          <w:tcPr>
            <w:tcW w:w="682" w:type="pct"/>
          </w:tcPr>
          <w:p w14:paraId="6841FF74" w14:textId="1FB201F9" w:rsidR="00021C94" w:rsidRPr="003F50E0" w:rsidRDefault="00021C94" w:rsidP="00463992">
            <w:pPr>
              <w:spacing w:after="0"/>
              <w:jc w:val="center"/>
              <w:rPr>
                <w:rFonts w:ascii="Times New Roman" w:hAnsi="Times New Roman"/>
                <w:b/>
                <w:sz w:val="24"/>
                <w:szCs w:val="24"/>
              </w:rPr>
            </w:pPr>
            <w:r w:rsidRPr="003F50E0">
              <w:rPr>
                <w:rFonts w:ascii="Times New Roman" w:hAnsi="Times New Roman"/>
                <w:b/>
                <w:bCs/>
                <w:sz w:val="24"/>
                <w:szCs w:val="24"/>
              </w:rPr>
              <w:t>0/36</w:t>
            </w:r>
          </w:p>
        </w:tc>
        <w:tc>
          <w:tcPr>
            <w:tcW w:w="766" w:type="pct"/>
          </w:tcPr>
          <w:p w14:paraId="46F204F8" w14:textId="77777777" w:rsidR="00021C94" w:rsidRPr="003F50E0" w:rsidRDefault="00021C94" w:rsidP="00463992">
            <w:pPr>
              <w:spacing w:after="0"/>
              <w:rPr>
                <w:rFonts w:ascii="Times New Roman" w:hAnsi="Times New Roman"/>
                <w:sz w:val="24"/>
                <w:szCs w:val="24"/>
              </w:rPr>
            </w:pPr>
          </w:p>
        </w:tc>
      </w:tr>
      <w:tr w:rsidR="00021C94" w:rsidRPr="003F50E0" w14:paraId="013946E7" w14:textId="33279864" w:rsidTr="003F6DCF">
        <w:trPr>
          <w:trHeight w:val="173"/>
        </w:trPr>
        <w:tc>
          <w:tcPr>
            <w:tcW w:w="758" w:type="pct"/>
            <w:vMerge w:val="restart"/>
          </w:tcPr>
          <w:p w14:paraId="4514A584"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Тема 2.1. Моя будущая профессия</w:t>
            </w:r>
          </w:p>
        </w:tc>
        <w:tc>
          <w:tcPr>
            <w:tcW w:w="2793" w:type="pct"/>
          </w:tcPr>
          <w:p w14:paraId="441E854E"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учебного материала </w:t>
            </w:r>
          </w:p>
        </w:tc>
        <w:tc>
          <w:tcPr>
            <w:tcW w:w="682" w:type="pct"/>
            <w:vAlign w:val="center"/>
          </w:tcPr>
          <w:p w14:paraId="61ECDEB2" w14:textId="7379B80B" w:rsidR="00021C94" w:rsidRPr="003F50E0" w:rsidRDefault="00021C94" w:rsidP="00463992">
            <w:pPr>
              <w:spacing w:after="0" w:line="240" w:lineRule="auto"/>
              <w:jc w:val="center"/>
              <w:rPr>
                <w:rFonts w:ascii="Times New Roman" w:hAnsi="Times New Roman"/>
                <w:bCs/>
                <w:sz w:val="24"/>
                <w:szCs w:val="24"/>
              </w:rPr>
            </w:pPr>
          </w:p>
        </w:tc>
        <w:tc>
          <w:tcPr>
            <w:tcW w:w="766" w:type="pct"/>
            <w:vMerge w:val="restart"/>
          </w:tcPr>
          <w:p w14:paraId="572838F1"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3D1D4D11"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28226503"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4A89E3C7"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26F43245"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21C94" w:rsidRPr="003F50E0" w14:paraId="6C7C83C9" w14:textId="635C3821" w:rsidTr="003F6DCF">
        <w:trPr>
          <w:trHeight w:val="20"/>
        </w:trPr>
        <w:tc>
          <w:tcPr>
            <w:tcW w:w="758" w:type="pct"/>
            <w:vMerge/>
          </w:tcPr>
          <w:p w14:paraId="0D61CA7D"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7BA1C439" w14:textId="77777777" w:rsidR="00021C94" w:rsidRPr="003F50E0" w:rsidRDefault="00021C94" w:rsidP="00463992">
            <w:pPr>
              <w:spacing w:after="0" w:line="240" w:lineRule="auto"/>
              <w:rPr>
                <w:rFonts w:ascii="Times New Roman" w:hAnsi="Times New Roman"/>
                <w:b/>
                <w:sz w:val="24"/>
                <w:szCs w:val="24"/>
              </w:rPr>
            </w:pPr>
            <w:r w:rsidRPr="003F50E0">
              <w:rPr>
                <w:rFonts w:ascii="Times New Roman" w:hAnsi="Times New Roman"/>
                <w:b/>
                <w:bCs/>
                <w:sz w:val="24"/>
                <w:szCs w:val="24"/>
              </w:rPr>
              <w:t>В том числе практических и лабораторных занятий</w:t>
            </w:r>
          </w:p>
        </w:tc>
        <w:tc>
          <w:tcPr>
            <w:tcW w:w="682" w:type="pct"/>
            <w:vAlign w:val="center"/>
          </w:tcPr>
          <w:p w14:paraId="07F1A77F" w14:textId="1F9664F3" w:rsidR="00021C94" w:rsidRPr="003F50E0" w:rsidRDefault="00021C94" w:rsidP="00463992">
            <w:pPr>
              <w:spacing w:after="0" w:line="240" w:lineRule="auto"/>
              <w:jc w:val="center"/>
              <w:rPr>
                <w:rFonts w:ascii="Times New Roman" w:hAnsi="Times New Roman"/>
                <w:bCs/>
                <w:sz w:val="24"/>
                <w:szCs w:val="24"/>
              </w:rPr>
            </w:pPr>
          </w:p>
        </w:tc>
        <w:tc>
          <w:tcPr>
            <w:tcW w:w="766" w:type="pct"/>
            <w:vMerge/>
          </w:tcPr>
          <w:p w14:paraId="5CB37AD7" w14:textId="77777777" w:rsidR="00021C94" w:rsidRPr="003F50E0" w:rsidRDefault="00021C94" w:rsidP="00463992">
            <w:pPr>
              <w:spacing w:after="0"/>
              <w:rPr>
                <w:rFonts w:ascii="Times New Roman" w:hAnsi="Times New Roman"/>
                <w:bCs/>
                <w:sz w:val="24"/>
                <w:szCs w:val="24"/>
              </w:rPr>
            </w:pPr>
          </w:p>
        </w:tc>
      </w:tr>
      <w:tr w:rsidR="00021C94" w:rsidRPr="003F50E0" w14:paraId="29BE0160" w14:textId="75A4EC43" w:rsidTr="003F6DCF">
        <w:trPr>
          <w:trHeight w:val="516"/>
        </w:trPr>
        <w:tc>
          <w:tcPr>
            <w:tcW w:w="758" w:type="pct"/>
            <w:vMerge/>
          </w:tcPr>
          <w:p w14:paraId="7FD8B59E"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37BC7B7D"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sz w:val="24"/>
                <w:szCs w:val="24"/>
              </w:rPr>
              <w:t>Практическое занятие № 3.</w:t>
            </w:r>
            <w:r w:rsidRPr="003F50E0">
              <w:rPr>
                <w:sz w:val="24"/>
                <w:szCs w:val="24"/>
              </w:rPr>
              <w:t xml:space="preserve"> </w:t>
            </w:r>
            <w:r w:rsidRPr="003F50E0">
              <w:rPr>
                <w:rFonts w:ascii="Times New Roman" w:hAnsi="Times New Roman"/>
                <w:sz w:val="24"/>
                <w:szCs w:val="24"/>
              </w:rPr>
              <w:t xml:space="preserve">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Самостоятельное чтение и перевод (со словарем) текстов по теме, ответы на </w:t>
            </w:r>
            <w:proofErr w:type="spellStart"/>
            <w:r w:rsidRPr="003F50E0">
              <w:rPr>
                <w:rFonts w:ascii="Times New Roman" w:hAnsi="Times New Roman"/>
                <w:sz w:val="24"/>
                <w:szCs w:val="24"/>
              </w:rPr>
              <w:t>вОпросы</w:t>
            </w:r>
            <w:proofErr w:type="spellEnd"/>
            <w:r w:rsidRPr="003F50E0">
              <w:rPr>
                <w:rFonts w:ascii="Times New Roman" w:hAnsi="Times New Roman"/>
                <w:sz w:val="24"/>
                <w:szCs w:val="24"/>
              </w:rPr>
              <w:t xml:space="preserve"> по тексту</w:t>
            </w:r>
            <w:r w:rsidRPr="003F50E0">
              <w:rPr>
                <w:rFonts w:ascii="Times New Roman" w:hAnsi="Times New Roman"/>
                <w:b/>
                <w:bCs/>
                <w:sz w:val="24"/>
                <w:szCs w:val="24"/>
              </w:rPr>
              <w:t xml:space="preserve">. </w:t>
            </w:r>
            <w:r w:rsidRPr="003F50E0">
              <w:rPr>
                <w:rFonts w:ascii="Times New Roman" w:hAnsi="Times New Roman"/>
                <w:sz w:val="24"/>
                <w:szCs w:val="24"/>
              </w:rPr>
              <w:t>Подготовка и пересказ монолога «Моя будущая профессия».</w:t>
            </w:r>
          </w:p>
        </w:tc>
        <w:tc>
          <w:tcPr>
            <w:tcW w:w="682" w:type="pct"/>
            <w:vAlign w:val="center"/>
          </w:tcPr>
          <w:p w14:paraId="54DA4572" w14:textId="67AB87EE" w:rsidR="00021C94" w:rsidRPr="003F50E0" w:rsidRDefault="00021C94" w:rsidP="00463992">
            <w:pPr>
              <w:spacing w:after="0" w:line="240" w:lineRule="auto"/>
              <w:jc w:val="center"/>
              <w:rPr>
                <w:rFonts w:ascii="Times New Roman" w:hAnsi="Times New Roman"/>
                <w:bCs/>
                <w:sz w:val="24"/>
                <w:szCs w:val="24"/>
              </w:rPr>
            </w:pPr>
          </w:p>
        </w:tc>
        <w:tc>
          <w:tcPr>
            <w:tcW w:w="766" w:type="pct"/>
            <w:vMerge/>
          </w:tcPr>
          <w:p w14:paraId="54A71ADA" w14:textId="77777777" w:rsidR="00021C94" w:rsidRPr="003F50E0" w:rsidRDefault="00021C94" w:rsidP="00463992">
            <w:pPr>
              <w:spacing w:after="0"/>
              <w:rPr>
                <w:rFonts w:ascii="Times New Roman" w:hAnsi="Times New Roman"/>
                <w:bCs/>
                <w:sz w:val="24"/>
                <w:szCs w:val="24"/>
              </w:rPr>
            </w:pPr>
          </w:p>
        </w:tc>
      </w:tr>
      <w:tr w:rsidR="00021C94" w:rsidRPr="003F50E0" w14:paraId="2A28BF51" w14:textId="119900F9" w:rsidTr="003F6DCF">
        <w:trPr>
          <w:trHeight w:val="20"/>
        </w:trPr>
        <w:tc>
          <w:tcPr>
            <w:tcW w:w="758" w:type="pct"/>
            <w:vMerge/>
          </w:tcPr>
          <w:p w14:paraId="79479417"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4A093CDA"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Самостоятельная работа обучающихся </w:t>
            </w:r>
          </w:p>
        </w:tc>
        <w:tc>
          <w:tcPr>
            <w:tcW w:w="682" w:type="pct"/>
            <w:vAlign w:val="center"/>
          </w:tcPr>
          <w:p w14:paraId="5F7052D5" w14:textId="3A8AA481" w:rsidR="00021C94" w:rsidRPr="003F50E0" w:rsidRDefault="00021C94" w:rsidP="00463992">
            <w:pPr>
              <w:spacing w:after="0" w:line="240" w:lineRule="auto"/>
              <w:jc w:val="center"/>
              <w:rPr>
                <w:rFonts w:ascii="Times New Roman" w:hAnsi="Times New Roman"/>
                <w:bCs/>
                <w:sz w:val="24"/>
                <w:szCs w:val="24"/>
              </w:rPr>
            </w:pPr>
          </w:p>
        </w:tc>
        <w:tc>
          <w:tcPr>
            <w:tcW w:w="766" w:type="pct"/>
            <w:vMerge/>
          </w:tcPr>
          <w:p w14:paraId="732694D6" w14:textId="77777777" w:rsidR="00021C94" w:rsidRPr="003F50E0" w:rsidRDefault="00021C94" w:rsidP="00463992">
            <w:pPr>
              <w:spacing w:after="0"/>
              <w:rPr>
                <w:rFonts w:ascii="Times New Roman" w:hAnsi="Times New Roman"/>
                <w:bCs/>
                <w:sz w:val="24"/>
                <w:szCs w:val="24"/>
              </w:rPr>
            </w:pPr>
          </w:p>
        </w:tc>
      </w:tr>
      <w:tr w:rsidR="00021C94" w:rsidRPr="003F50E0" w14:paraId="0C4A2124" w14:textId="3283B03E" w:rsidTr="003F6DCF">
        <w:trPr>
          <w:trHeight w:val="20"/>
        </w:trPr>
        <w:tc>
          <w:tcPr>
            <w:tcW w:w="758" w:type="pct"/>
            <w:vMerge w:val="restart"/>
          </w:tcPr>
          <w:p w14:paraId="78405DB7"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2.2.</w:t>
            </w:r>
          </w:p>
          <w:p w14:paraId="585826C5"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pacing w:val="-4"/>
                <w:sz w:val="24"/>
                <w:szCs w:val="24"/>
              </w:rPr>
              <w:t>Медицинское образование в России и за рубежом</w:t>
            </w:r>
          </w:p>
        </w:tc>
        <w:tc>
          <w:tcPr>
            <w:tcW w:w="2793" w:type="pct"/>
          </w:tcPr>
          <w:p w14:paraId="48D445FB"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Содержание учебного материала</w:t>
            </w:r>
          </w:p>
        </w:tc>
        <w:tc>
          <w:tcPr>
            <w:tcW w:w="682" w:type="pct"/>
            <w:vAlign w:val="center"/>
          </w:tcPr>
          <w:p w14:paraId="128D960A" w14:textId="73D5CA0B"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5CC1A7AB" w14:textId="77777777" w:rsidR="00021C94" w:rsidRPr="003F50E0" w:rsidRDefault="00021C94" w:rsidP="00463992">
            <w:pPr>
              <w:spacing w:after="0"/>
              <w:rPr>
                <w:rFonts w:ascii="Times New Roman" w:hAnsi="Times New Roman"/>
                <w:bCs/>
                <w:sz w:val="24"/>
                <w:szCs w:val="24"/>
              </w:rPr>
            </w:pPr>
          </w:p>
        </w:tc>
      </w:tr>
      <w:tr w:rsidR="00021C94" w:rsidRPr="003F50E0" w14:paraId="59F98084" w14:textId="6C37F7F3" w:rsidTr="003F6DCF">
        <w:trPr>
          <w:trHeight w:val="20"/>
        </w:trPr>
        <w:tc>
          <w:tcPr>
            <w:tcW w:w="758" w:type="pct"/>
            <w:vMerge/>
          </w:tcPr>
          <w:p w14:paraId="12E629A3"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22D8179A" w14:textId="77777777" w:rsidR="00021C94" w:rsidRPr="003F50E0" w:rsidRDefault="00021C94" w:rsidP="00463992">
            <w:pPr>
              <w:spacing w:after="0" w:line="240" w:lineRule="auto"/>
              <w:ind w:right="-1"/>
              <w:jc w:val="both"/>
              <w:rPr>
                <w:rFonts w:ascii="Times New Roman" w:hAnsi="Times New Roman"/>
                <w:b/>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570E2A10" w14:textId="6BB4F863"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55708DB7" w14:textId="77777777" w:rsidR="00021C94" w:rsidRPr="003F50E0" w:rsidRDefault="00021C94" w:rsidP="00463992">
            <w:pPr>
              <w:spacing w:after="0"/>
              <w:rPr>
                <w:rFonts w:ascii="Times New Roman" w:hAnsi="Times New Roman"/>
                <w:bCs/>
                <w:sz w:val="24"/>
                <w:szCs w:val="24"/>
              </w:rPr>
            </w:pPr>
          </w:p>
        </w:tc>
      </w:tr>
      <w:tr w:rsidR="00021C94" w:rsidRPr="003F50E0" w14:paraId="27B24365" w14:textId="605D87F5" w:rsidTr="003F6DCF">
        <w:trPr>
          <w:trHeight w:val="2116"/>
        </w:trPr>
        <w:tc>
          <w:tcPr>
            <w:tcW w:w="758" w:type="pct"/>
            <w:vMerge/>
          </w:tcPr>
          <w:p w14:paraId="53C43C64"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2A4DAC82" w14:textId="77777777" w:rsidR="00021C94" w:rsidRPr="003F50E0" w:rsidRDefault="00021C94" w:rsidP="00463992">
            <w:pPr>
              <w:spacing w:after="0" w:line="240" w:lineRule="auto"/>
              <w:ind w:right="-1"/>
              <w:jc w:val="both"/>
              <w:rPr>
                <w:rFonts w:ascii="Times New Roman" w:hAnsi="Times New Roman"/>
                <w:bCs/>
                <w:sz w:val="24"/>
                <w:szCs w:val="24"/>
              </w:rPr>
            </w:pPr>
            <w:r w:rsidRPr="003F50E0">
              <w:rPr>
                <w:rFonts w:ascii="Times New Roman" w:hAnsi="Times New Roman"/>
                <w:bCs/>
                <w:sz w:val="24"/>
                <w:szCs w:val="24"/>
              </w:rPr>
              <w:t xml:space="preserve">Практическое занятие № 4.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Самостоятельное чтение и перевод (со словарем) текста по теме, 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по тексту. Составление рассказа на тему «Сходства и различия медицинского образования в России и за рубежом» и перевод его на иностранный язык.</w:t>
            </w:r>
          </w:p>
        </w:tc>
        <w:tc>
          <w:tcPr>
            <w:tcW w:w="682" w:type="pct"/>
            <w:vAlign w:val="center"/>
          </w:tcPr>
          <w:p w14:paraId="00DFCB73" w14:textId="18A9D97D"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248CB48D"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44F73A6C"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5B89253A"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3765F817"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5DEB51E9"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21C94" w:rsidRPr="003F50E0" w14:paraId="2F6B4B72" w14:textId="4ADE6EA5" w:rsidTr="003F6DCF">
        <w:trPr>
          <w:trHeight w:val="20"/>
        </w:trPr>
        <w:tc>
          <w:tcPr>
            <w:tcW w:w="758" w:type="pct"/>
            <w:vMerge/>
          </w:tcPr>
          <w:p w14:paraId="7CD034CE"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5A86CF1A"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00C3F37D" w14:textId="47095D10"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7860AA1E" w14:textId="77777777" w:rsidR="00021C94" w:rsidRPr="003F50E0" w:rsidRDefault="00021C94" w:rsidP="00463992">
            <w:pPr>
              <w:spacing w:after="0"/>
              <w:rPr>
                <w:rFonts w:ascii="Times New Roman" w:hAnsi="Times New Roman"/>
                <w:bCs/>
                <w:sz w:val="24"/>
                <w:szCs w:val="24"/>
              </w:rPr>
            </w:pPr>
          </w:p>
        </w:tc>
      </w:tr>
      <w:tr w:rsidR="00021C94" w:rsidRPr="003F50E0" w14:paraId="2BCD9B99" w14:textId="1BCE62BB" w:rsidTr="003F6DCF">
        <w:trPr>
          <w:trHeight w:val="20"/>
        </w:trPr>
        <w:tc>
          <w:tcPr>
            <w:tcW w:w="758" w:type="pct"/>
            <w:vMerge w:val="restart"/>
          </w:tcPr>
          <w:p w14:paraId="423A0DE2"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2.3.</w:t>
            </w:r>
          </w:p>
          <w:p w14:paraId="48337D27" w14:textId="77777777" w:rsidR="00021C94" w:rsidRPr="003F50E0" w:rsidRDefault="00021C94" w:rsidP="00463992">
            <w:pPr>
              <w:shd w:val="clear" w:color="auto" w:fill="FFFFFF"/>
              <w:jc w:val="both"/>
              <w:rPr>
                <w:rFonts w:ascii="Times New Roman" w:hAnsi="Times New Roman"/>
                <w:b/>
                <w:bCs/>
                <w:sz w:val="24"/>
                <w:szCs w:val="24"/>
              </w:rPr>
            </w:pPr>
            <w:r w:rsidRPr="003F50E0">
              <w:rPr>
                <w:rFonts w:ascii="Times New Roman" w:hAnsi="Times New Roman"/>
                <w:b/>
                <w:bCs/>
                <w:sz w:val="24"/>
                <w:szCs w:val="24"/>
              </w:rPr>
              <w:t>Этические аспекты работы медицинских специалистов</w:t>
            </w:r>
          </w:p>
        </w:tc>
        <w:tc>
          <w:tcPr>
            <w:tcW w:w="2793" w:type="pct"/>
          </w:tcPr>
          <w:p w14:paraId="7A552A24"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 xml:space="preserve">Содержание учебного материала </w:t>
            </w:r>
          </w:p>
        </w:tc>
        <w:tc>
          <w:tcPr>
            <w:tcW w:w="682" w:type="pct"/>
            <w:vAlign w:val="center"/>
          </w:tcPr>
          <w:p w14:paraId="303E9347" w14:textId="4D4401AF" w:rsidR="00021C94" w:rsidRPr="003F50E0" w:rsidRDefault="00021C94" w:rsidP="00463992">
            <w:pPr>
              <w:spacing w:after="0" w:line="240" w:lineRule="auto"/>
              <w:ind w:right="-1"/>
              <w:jc w:val="center"/>
              <w:rPr>
                <w:rFonts w:ascii="Times New Roman" w:hAnsi="Times New Roman"/>
                <w:bCs/>
                <w:sz w:val="24"/>
                <w:szCs w:val="24"/>
              </w:rPr>
            </w:pPr>
          </w:p>
        </w:tc>
        <w:tc>
          <w:tcPr>
            <w:tcW w:w="766" w:type="pct"/>
          </w:tcPr>
          <w:p w14:paraId="6BA4C95B" w14:textId="77777777" w:rsidR="00021C94" w:rsidRPr="003F50E0" w:rsidRDefault="00021C94" w:rsidP="00463992">
            <w:pPr>
              <w:spacing w:after="0"/>
              <w:rPr>
                <w:rFonts w:ascii="Times New Roman" w:hAnsi="Times New Roman"/>
                <w:bCs/>
                <w:sz w:val="24"/>
                <w:szCs w:val="24"/>
              </w:rPr>
            </w:pPr>
          </w:p>
        </w:tc>
      </w:tr>
      <w:tr w:rsidR="00021C94" w:rsidRPr="003F50E0" w14:paraId="149B7296" w14:textId="56582E17" w:rsidTr="003F6DCF">
        <w:trPr>
          <w:trHeight w:val="20"/>
        </w:trPr>
        <w:tc>
          <w:tcPr>
            <w:tcW w:w="758" w:type="pct"/>
            <w:vMerge/>
            <w:vAlign w:val="center"/>
          </w:tcPr>
          <w:p w14:paraId="09D71A05"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1C0DF8B3"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5F0ABE6C" w14:textId="45016C5E"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3A381571" w14:textId="77777777" w:rsidR="00021C94" w:rsidRPr="003F50E0" w:rsidRDefault="00021C94" w:rsidP="00463992">
            <w:pPr>
              <w:spacing w:after="0"/>
              <w:rPr>
                <w:rFonts w:ascii="Times New Roman" w:hAnsi="Times New Roman"/>
                <w:bCs/>
                <w:sz w:val="24"/>
                <w:szCs w:val="24"/>
              </w:rPr>
            </w:pPr>
          </w:p>
        </w:tc>
      </w:tr>
      <w:tr w:rsidR="00021C94" w:rsidRPr="003F50E0" w14:paraId="0045103B" w14:textId="14CA2F33" w:rsidTr="003F6DCF">
        <w:trPr>
          <w:trHeight w:val="20"/>
        </w:trPr>
        <w:tc>
          <w:tcPr>
            <w:tcW w:w="758" w:type="pct"/>
            <w:vMerge/>
            <w:vAlign w:val="center"/>
          </w:tcPr>
          <w:p w14:paraId="2A879280"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2E0C0035"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Cs/>
                <w:sz w:val="24"/>
                <w:szCs w:val="24"/>
              </w:rPr>
              <w:t xml:space="preserve">Практическое занятие № 5.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«Клятва Гиппократа», </w:t>
            </w:r>
            <w:r w:rsidRPr="003F50E0">
              <w:rPr>
                <w:rFonts w:ascii="Times New Roman" w:hAnsi="Times New Roman"/>
                <w:bCs/>
                <w:sz w:val="24"/>
                <w:szCs w:val="24"/>
              </w:rPr>
              <w:lastRenderedPageBreak/>
              <w:t xml:space="preserve">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к тексту. Подготовка диалога по теме и перевод его на иностранный язык.</w:t>
            </w:r>
            <w:r w:rsidRPr="003F50E0">
              <w:rPr>
                <w:sz w:val="24"/>
                <w:szCs w:val="24"/>
              </w:rPr>
              <w:t xml:space="preserve"> </w:t>
            </w:r>
            <w:r w:rsidRPr="003F50E0">
              <w:rPr>
                <w:rFonts w:ascii="Times New Roman" w:hAnsi="Times New Roman"/>
                <w:bCs/>
                <w:sz w:val="24"/>
                <w:szCs w:val="24"/>
              </w:rPr>
              <w:t>Ролевая игра «Посвящение в профессию».</w:t>
            </w:r>
          </w:p>
        </w:tc>
        <w:tc>
          <w:tcPr>
            <w:tcW w:w="682" w:type="pct"/>
            <w:vAlign w:val="center"/>
          </w:tcPr>
          <w:p w14:paraId="1D70C494" w14:textId="62A72B29"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0A3214A5"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3E4EBE3B"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6DE4B16D"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79779430"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7B7CDD5C"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21C94" w:rsidRPr="003F50E0" w14:paraId="4E639880" w14:textId="1E23E059" w:rsidTr="003F6DCF">
        <w:trPr>
          <w:trHeight w:val="20"/>
        </w:trPr>
        <w:tc>
          <w:tcPr>
            <w:tcW w:w="758" w:type="pct"/>
            <w:vMerge/>
            <w:vAlign w:val="center"/>
          </w:tcPr>
          <w:p w14:paraId="748C5A02"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4765EFDF"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2CB00A84" w14:textId="422FBC01"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78902EE2" w14:textId="77777777" w:rsidR="00021C94" w:rsidRPr="003F50E0" w:rsidRDefault="00021C94" w:rsidP="00463992">
            <w:pPr>
              <w:spacing w:after="0"/>
              <w:rPr>
                <w:rFonts w:ascii="Times New Roman" w:hAnsi="Times New Roman"/>
                <w:bCs/>
                <w:sz w:val="24"/>
                <w:szCs w:val="24"/>
              </w:rPr>
            </w:pPr>
          </w:p>
        </w:tc>
      </w:tr>
      <w:tr w:rsidR="00021C94" w:rsidRPr="003F50E0" w14:paraId="25822F6C" w14:textId="1BA98C06" w:rsidTr="003F6DCF">
        <w:trPr>
          <w:trHeight w:val="20"/>
        </w:trPr>
        <w:tc>
          <w:tcPr>
            <w:tcW w:w="758" w:type="pct"/>
            <w:vMerge w:val="restart"/>
          </w:tcPr>
          <w:p w14:paraId="5DDE3ED7"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2.4.</w:t>
            </w:r>
          </w:p>
          <w:p w14:paraId="321D9DDD" w14:textId="77777777" w:rsidR="00021C94" w:rsidRPr="003F50E0" w:rsidRDefault="00021C94" w:rsidP="00463992">
            <w:pPr>
              <w:spacing w:after="0" w:line="240" w:lineRule="auto"/>
              <w:ind w:right="-1"/>
              <w:jc w:val="both"/>
              <w:rPr>
                <w:rFonts w:ascii="Times New Roman" w:hAnsi="Times New Roman"/>
                <w:b/>
                <w:sz w:val="24"/>
                <w:szCs w:val="24"/>
              </w:rPr>
            </w:pPr>
            <w:r w:rsidRPr="003F50E0">
              <w:rPr>
                <w:rFonts w:ascii="Times New Roman" w:hAnsi="Times New Roman"/>
                <w:b/>
                <w:sz w:val="24"/>
                <w:szCs w:val="24"/>
              </w:rPr>
              <w:t>Скелет</w:t>
            </w:r>
          </w:p>
        </w:tc>
        <w:tc>
          <w:tcPr>
            <w:tcW w:w="2793" w:type="pct"/>
          </w:tcPr>
          <w:p w14:paraId="353E065F"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Содержание учебного материала</w:t>
            </w:r>
          </w:p>
        </w:tc>
        <w:tc>
          <w:tcPr>
            <w:tcW w:w="682" w:type="pct"/>
            <w:vAlign w:val="center"/>
          </w:tcPr>
          <w:p w14:paraId="2787313F" w14:textId="3C4C52B9" w:rsidR="00021C94" w:rsidRPr="003F50E0" w:rsidRDefault="00021C94" w:rsidP="00463992">
            <w:pPr>
              <w:suppressAutoHyphens/>
              <w:spacing w:after="0" w:line="240" w:lineRule="auto"/>
              <w:ind w:right="-1"/>
              <w:jc w:val="center"/>
              <w:rPr>
                <w:rFonts w:ascii="Times New Roman" w:hAnsi="Times New Roman"/>
                <w:sz w:val="24"/>
                <w:szCs w:val="24"/>
              </w:rPr>
            </w:pPr>
          </w:p>
        </w:tc>
        <w:tc>
          <w:tcPr>
            <w:tcW w:w="766" w:type="pct"/>
          </w:tcPr>
          <w:p w14:paraId="08790359" w14:textId="77777777" w:rsidR="00021C94" w:rsidRPr="003F50E0" w:rsidRDefault="00021C94" w:rsidP="00463992">
            <w:pPr>
              <w:spacing w:after="0"/>
              <w:rPr>
                <w:rFonts w:ascii="Times New Roman" w:hAnsi="Times New Roman"/>
                <w:bCs/>
                <w:sz w:val="24"/>
                <w:szCs w:val="24"/>
              </w:rPr>
            </w:pPr>
          </w:p>
        </w:tc>
      </w:tr>
      <w:tr w:rsidR="00021C94" w:rsidRPr="003F50E0" w14:paraId="28834F8D" w14:textId="4DABEFAB" w:rsidTr="003F6DCF">
        <w:trPr>
          <w:trHeight w:val="20"/>
        </w:trPr>
        <w:tc>
          <w:tcPr>
            <w:tcW w:w="758" w:type="pct"/>
            <w:vMerge/>
            <w:vAlign w:val="center"/>
          </w:tcPr>
          <w:p w14:paraId="0E61FDA8"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604CCB14"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7D17AF2E" w14:textId="570E4D4F"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10A86DA7" w14:textId="77777777" w:rsidR="00021C94" w:rsidRPr="003F50E0" w:rsidRDefault="00021C94" w:rsidP="00463992">
            <w:pPr>
              <w:spacing w:after="0"/>
              <w:rPr>
                <w:rFonts w:ascii="Times New Roman" w:hAnsi="Times New Roman"/>
                <w:bCs/>
                <w:sz w:val="24"/>
                <w:szCs w:val="24"/>
              </w:rPr>
            </w:pPr>
          </w:p>
        </w:tc>
      </w:tr>
      <w:tr w:rsidR="00021C94" w:rsidRPr="003F50E0" w14:paraId="61BC8EEC" w14:textId="68AAA106" w:rsidTr="003F6DCF">
        <w:trPr>
          <w:trHeight w:val="20"/>
        </w:trPr>
        <w:tc>
          <w:tcPr>
            <w:tcW w:w="758" w:type="pct"/>
            <w:vMerge/>
            <w:vAlign w:val="center"/>
          </w:tcPr>
          <w:p w14:paraId="508F8A52"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2DBA4B2D"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Cs/>
                <w:sz w:val="24"/>
                <w:szCs w:val="24"/>
              </w:rPr>
              <w:t xml:space="preserve">Практическое занятие № 6.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текстов по теме «Строение тела», «Скелет», 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по тексту. </w:t>
            </w:r>
          </w:p>
        </w:tc>
        <w:tc>
          <w:tcPr>
            <w:tcW w:w="682" w:type="pct"/>
            <w:vAlign w:val="center"/>
          </w:tcPr>
          <w:p w14:paraId="5EE2B997" w14:textId="5AB8C230"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3AF6B132"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24F88EC0"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6E892F71"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1FEDFE22"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083B3067"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21C94" w:rsidRPr="003F50E0" w14:paraId="544A44F7" w14:textId="40D1A9EF" w:rsidTr="003F6DCF">
        <w:trPr>
          <w:trHeight w:val="20"/>
        </w:trPr>
        <w:tc>
          <w:tcPr>
            <w:tcW w:w="758" w:type="pct"/>
            <w:vMerge/>
            <w:vAlign w:val="center"/>
          </w:tcPr>
          <w:p w14:paraId="19C3D3B8"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089E0779"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31916754" w14:textId="7CFE9A41"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3235C819" w14:textId="77777777" w:rsidR="00021C94" w:rsidRPr="003F50E0" w:rsidRDefault="00021C94" w:rsidP="00463992">
            <w:pPr>
              <w:spacing w:after="0"/>
              <w:rPr>
                <w:rFonts w:ascii="Times New Roman" w:hAnsi="Times New Roman"/>
                <w:bCs/>
                <w:sz w:val="24"/>
                <w:szCs w:val="24"/>
              </w:rPr>
            </w:pPr>
          </w:p>
        </w:tc>
      </w:tr>
      <w:tr w:rsidR="00021C94" w:rsidRPr="003F50E0" w14:paraId="7CCFA7A1" w14:textId="7BD72E64" w:rsidTr="003F6DCF">
        <w:trPr>
          <w:trHeight w:val="20"/>
        </w:trPr>
        <w:tc>
          <w:tcPr>
            <w:tcW w:w="758" w:type="pct"/>
            <w:vMerge w:val="restart"/>
          </w:tcPr>
          <w:p w14:paraId="4044A86C"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2.5.</w:t>
            </w:r>
          </w:p>
          <w:p w14:paraId="24FE1845"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Строение кровеносной системы</w:t>
            </w:r>
          </w:p>
        </w:tc>
        <w:tc>
          <w:tcPr>
            <w:tcW w:w="2793" w:type="pct"/>
          </w:tcPr>
          <w:p w14:paraId="42F5CB29"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Содержание учебного материала</w:t>
            </w:r>
          </w:p>
        </w:tc>
        <w:tc>
          <w:tcPr>
            <w:tcW w:w="682" w:type="pct"/>
            <w:vAlign w:val="center"/>
          </w:tcPr>
          <w:p w14:paraId="6A7FB14B" w14:textId="4E70A241" w:rsidR="00021C94" w:rsidRPr="003F50E0" w:rsidRDefault="00021C94" w:rsidP="00463992">
            <w:pPr>
              <w:suppressAutoHyphens/>
              <w:spacing w:after="0" w:line="240" w:lineRule="auto"/>
              <w:ind w:right="-1"/>
              <w:jc w:val="center"/>
              <w:rPr>
                <w:rFonts w:ascii="Times New Roman" w:hAnsi="Times New Roman"/>
                <w:sz w:val="24"/>
                <w:szCs w:val="24"/>
              </w:rPr>
            </w:pPr>
          </w:p>
        </w:tc>
        <w:tc>
          <w:tcPr>
            <w:tcW w:w="766" w:type="pct"/>
          </w:tcPr>
          <w:p w14:paraId="3FC17C70" w14:textId="77777777" w:rsidR="00021C94" w:rsidRPr="003F50E0" w:rsidRDefault="00021C94" w:rsidP="00463992">
            <w:pPr>
              <w:spacing w:after="0"/>
              <w:rPr>
                <w:rFonts w:ascii="Times New Roman" w:hAnsi="Times New Roman"/>
                <w:bCs/>
                <w:sz w:val="24"/>
                <w:szCs w:val="24"/>
              </w:rPr>
            </w:pPr>
          </w:p>
        </w:tc>
      </w:tr>
      <w:tr w:rsidR="00021C94" w:rsidRPr="003F50E0" w14:paraId="566640FF" w14:textId="04B43324" w:rsidTr="003F6DCF">
        <w:trPr>
          <w:trHeight w:val="20"/>
        </w:trPr>
        <w:tc>
          <w:tcPr>
            <w:tcW w:w="758" w:type="pct"/>
            <w:vMerge/>
            <w:vAlign w:val="center"/>
          </w:tcPr>
          <w:p w14:paraId="455ECE9D"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61293214"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04730954" w14:textId="520D6E28"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4C3989BF" w14:textId="77777777" w:rsidR="00021C94" w:rsidRPr="003F50E0" w:rsidRDefault="00021C94" w:rsidP="00463992">
            <w:pPr>
              <w:spacing w:after="0"/>
              <w:rPr>
                <w:rFonts w:ascii="Times New Roman" w:hAnsi="Times New Roman"/>
                <w:bCs/>
                <w:sz w:val="24"/>
                <w:szCs w:val="24"/>
              </w:rPr>
            </w:pPr>
          </w:p>
        </w:tc>
      </w:tr>
      <w:tr w:rsidR="00021C94" w:rsidRPr="003F50E0" w14:paraId="604C885E" w14:textId="6AE31FAD" w:rsidTr="003F6DCF">
        <w:trPr>
          <w:trHeight w:val="20"/>
        </w:trPr>
        <w:tc>
          <w:tcPr>
            <w:tcW w:w="758" w:type="pct"/>
            <w:vMerge/>
            <w:vAlign w:val="center"/>
          </w:tcPr>
          <w:p w14:paraId="2BD863F5"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277F885F"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Cs/>
                <w:sz w:val="24"/>
                <w:szCs w:val="24"/>
              </w:rPr>
              <w:t xml:space="preserve">Практическое занятие № 7.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по теме. Обсуждение и 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в форме дискуссии.</w:t>
            </w:r>
          </w:p>
        </w:tc>
        <w:tc>
          <w:tcPr>
            <w:tcW w:w="682" w:type="pct"/>
            <w:vAlign w:val="center"/>
          </w:tcPr>
          <w:p w14:paraId="629F5A3C" w14:textId="6847C680"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165592B5"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6BE9D43C"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048001A1"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3DCB2C78"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3675CD2A"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21C94" w:rsidRPr="003F50E0" w14:paraId="00D14D2D" w14:textId="76448655" w:rsidTr="003F6DCF">
        <w:trPr>
          <w:trHeight w:val="20"/>
        </w:trPr>
        <w:tc>
          <w:tcPr>
            <w:tcW w:w="758" w:type="pct"/>
            <w:vMerge/>
            <w:vAlign w:val="center"/>
          </w:tcPr>
          <w:p w14:paraId="73185C41"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08982F37"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5157FF5C" w14:textId="249711C4"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37EC56F9" w14:textId="77777777" w:rsidR="00021C94" w:rsidRPr="003F50E0" w:rsidRDefault="00021C94" w:rsidP="00463992">
            <w:pPr>
              <w:spacing w:after="0"/>
              <w:rPr>
                <w:rFonts w:ascii="Times New Roman" w:hAnsi="Times New Roman"/>
                <w:bCs/>
                <w:sz w:val="24"/>
                <w:szCs w:val="24"/>
              </w:rPr>
            </w:pPr>
          </w:p>
        </w:tc>
      </w:tr>
      <w:tr w:rsidR="00021C94" w:rsidRPr="003F50E0" w14:paraId="06A33914" w14:textId="308689B9" w:rsidTr="003F6DCF">
        <w:trPr>
          <w:trHeight w:val="20"/>
        </w:trPr>
        <w:tc>
          <w:tcPr>
            <w:tcW w:w="758" w:type="pct"/>
            <w:vMerge w:val="restart"/>
          </w:tcPr>
          <w:p w14:paraId="788A6C18"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2.6.</w:t>
            </w:r>
          </w:p>
          <w:p w14:paraId="7161D020"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Строение дыхательной системы</w:t>
            </w:r>
          </w:p>
        </w:tc>
        <w:tc>
          <w:tcPr>
            <w:tcW w:w="2793" w:type="pct"/>
          </w:tcPr>
          <w:p w14:paraId="507A474C"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Содержание учебного материала</w:t>
            </w:r>
          </w:p>
        </w:tc>
        <w:tc>
          <w:tcPr>
            <w:tcW w:w="682" w:type="pct"/>
            <w:vAlign w:val="center"/>
          </w:tcPr>
          <w:p w14:paraId="7E0E0932" w14:textId="529149F1" w:rsidR="00021C94" w:rsidRPr="003F50E0" w:rsidRDefault="00021C94" w:rsidP="00463992">
            <w:pPr>
              <w:suppressAutoHyphens/>
              <w:spacing w:after="0" w:line="240" w:lineRule="auto"/>
              <w:ind w:right="-1"/>
              <w:jc w:val="center"/>
              <w:rPr>
                <w:rFonts w:ascii="Times New Roman" w:hAnsi="Times New Roman"/>
                <w:sz w:val="24"/>
                <w:szCs w:val="24"/>
              </w:rPr>
            </w:pPr>
          </w:p>
        </w:tc>
        <w:tc>
          <w:tcPr>
            <w:tcW w:w="766" w:type="pct"/>
          </w:tcPr>
          <w:p w14:paraId="7B83B427" w14:textId="77777777" w:rsidR="00021C94" w:rsidRPr="003F50E0" w:rsidRDefault="00021C94" w:rsidP="00463992">
            <w:pPr>
              <w:spacing w:after="0"/>
              <w:rPr>
                <w:rFonts w:ascii="Times New Roman" w:hAnsi="Times New Roman"/>
                <w:bCs/>
                <w:sz w:val="24"/>
                <w:szCs w:val="24"/>
              </w:rPr>
            </w:pPr>
          </w:p>
        </w:tc>
      </w:tr>
      <w:tr w:rsidR="00021C94" w:rsidRPr="003F50E0" w14:paraId="1F6FFFF1" w14:textId="1EB2E095" w:rsidTr="003F6DCF">
        <w:trPr>
          <w:trHeight w:val="20"/>
        </w:trPr>
        <w:tc>
          <w:tcPr>
            <w:tcW w:w="758" w:type="pct"/>
            <w:vMerge/>
            <w:vAlign w:val="center"/>
          </w:tcPr>
          <w:p w14:paraId="3ED15FF3"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015AC326"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11FD426D" w14:textId="2ACE962B"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3BEA1D3A" w14:textId="77777777" w:rsidR="00021C94" w:rsidRPr="003F50E0" w:rsidRDefault="00021C94" w:rsidP="00463992">
            <w:pPr>
              <w:spacing w:after="0"/>
              <w:rPr>
                <w:rFonts w:ascii="Times New Roman" w:hAnsi="Times New Roman"/>
                <w:bCs/>
                <w:sz w:val="24"/>
                <w:szCs w:val="24"/>
              </w:rPr>
            </w:pPr>
          </w:p>
        </w:tc>
      </w:tr>
      <w:tr w:rsidR="00021C94" w:rsidRPr="003F50E0" w14:paraId="08D35EA8" w14:textId="759F411F" w:rsidTr="003F6DCF">
        <w:trPr>
          <w:trHeight w:val="20"/>
        </w:trPr>
        <w:tc>
          <w:tcPr>
            <w:tcW w:w="758" w:type="pct"/>
            <w:vMerge/>
            <w:vAlign w:val="center"/>
          </w:tcPr>
          <w:p w14:paraId="26BA95D2"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5F1267E3" w14:textId="77777777" w:rsidR="00021C94" w:rsidRPr="003F50E0" w:rsidRDefault="00021C94" w:rsidP="00463992">
            <w:pPr>
              <w:spacing w:after="0" w:line="240" w:lineRule="auto"/>
              <w:ind w:right="-1"/>
              <w:jc w:val="both"/>
              <w:rPr>
                <w:rFonts w:ascii="Times New Roman" w:hAnsi="Times New Roman"/>
                <w:bCs/>
                <w:sz w:val="24"/>
                <w:szCs w:val="24"/>
              </w:rPr>
            </w:pPr>
            <w:r w:rsidRPr="003F50E0">
              <w:rPr>
                <w:rFonts w:ascii="Times New Roman" w:hAnsi="Times New Roman"/>
                <w:bCs/>
                <w:sz w:val="24"/>
                <w:szCs w:val="24"/>
              </w:rPr>
              <w:t>Практическое занятие № 8.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0285E0F"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Cs/>
                <w:sz w:val="24"/>
                <w:szCs w:val="24"/>
              </w:rPr>
              <w:t xml:space="preserve">Чтение и перевод (со словарем) текстов по теме. 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в форме дискуссии. </w:t>
            </w:r>
          </w:p>
        </w:tc>
        <w:tc>
          <w:tcPr>
            <w:tcW w:w="682" w:type="pct"/>
            <w:vAlign w:val="center"/>
          </w:tcPr>
          <w:p w14:paraId="07AD4330" w14:textId="5263AD83"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1CF744D5"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5518624A"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237F9297"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70277F4C"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364B7BA6"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50E0">
              <w:rPr>
                <w:rFonts w:ascii="Times New Roman" w:hAnsi="Times New Roman"/>
                <w:sz w:val="24"/>
                <w:szCs w:val="24"/>
              </w:rPr>
              <w:t>)</w:t>
            </w:r>
          </w:p>
        </w:tc>
      </w:tr>
      <w:tr w:rsidR="00021C94" w:rsidRPr="003F50E0" w14:paraId="0E84E15C" w14:textId="7A184C0B" w:rsidTr="003F6DCF">
        <w:trPr>
          <w:trHeight w:val="20"/>
        </w:trPr>
        <w:tc>
          <w:tcPr>
            <w:tcW w:w="758" w:type="pct"/>
            <w:vMerge/>
            <w:vAlign w:val="center"/>
          </w:tcPr>
          <w:p w14:paraId="2FE31438"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358B833C"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443654F0" w14:textId="550455C7"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7365413E" w14:textId="77777777" w:rsidR="00021C94" w:rsidRPr="003F50E0" w:rsidRDefault="00021C94" w:rsidP="00463992">
            <w:pPr>
              <w:spacing w:after="0"/>
              <w:rPr>
                <w:rFonts w:ascii="Times New Roman" w:hAnsi="Times New Roman"/>
                <w:bCs/>
                <w:sz w:val="24"/>
                <w:szCs w:val="24"/>
              </w:rPr>
            </w:pPr>
          </w:p>
        </w:tc>
      </w:tr>
      <w:tr w:rsidR="00021C94" w:rsidRPr="003F50E0" w14:paraId="619F8218" w14:textId="1A43926B" w:rsidTr="003F6DCF">
        <w:trPr>
          <w:trHeight w:val="20"/>
        </w:trPr>
        <w:tc>
          <w:tcPr>
            <w:tcW w:w="758" w:type="pct"/>
            <w:vMerge w:val="restart"/>
          </w:tcPr>
          <w:p w14:paraId="1AC64763"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2.7.</w:t>
            </w:r>
          </w:p>
          <w:p w14:paraId="43AD66F3"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lastRenderedPageBreak/>
              <w:t>Строение пищеварительной системы</w:t>
            </w:r>
          </w:p>
        </w:tc>
        <w:tc>
          <w:tcPr>
            <w:tcW w:w="2793" w:type="pct"/>
          </w:tcPr>
          <w:p w14:paraId="6E5344C7"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lastRenderedPageBreak/>
              <w:t xml:space="preserve">Содержание учебного материала </w:t>
            </w:r>
          </w:p>
        </w:tc>
        <w:tc>
          <w:tcPr>
            <w:tcW w:w="682" w:type="pct"/>
            <w:vAlign w:val="center"/>
          </w:tcPr>
          <w:p w14:paraId="0B827198" w14:textId="225B8F4F" w:rsidR="00021C94" w:rsidRPr="003F50E0" w:rsidRDefault="00021C94" w:rsidP="00463992">
            <w:pPr>
              <w:spacing w:after="0" w:line="240" w:lineRule="auto"/>
              <w:ind w:right="-1"/>
              <w:jc w:val="center"/>
              <w:rPr>
                <w:rFonts w:ascii="Times New Roman" w:hAnsi="Times New Roman"/>
                <w:bCs/>
                <w:sz w:val="24"/>
                <w:szCs w:val="24"/>
              </w:rPr>
            </w:pPr>
          </w:p>
        </w:tc>
        <w:tc>
          <w:tcPr>
            <w:tcW w:w="766" w:type="pct"/>
          </w:tcPr>
          <w:p w14:paraId="264C8BE4" w14:textId="77777777" w:rsidR="00021C94" w:rsidRPr="003F50E0" w:rsidRDefault="00021C94" w:rsidP="00463992">
            <w:pPr>
              <w:spacing w:after="0"/>
              <w:rPr>
                <w:rFonts w:ascii="Times New Roman" w:hAnsi="Times New Roman"/>
                <w:bCs/>
                <w:sz w:val="24"/>
                <w:szCs w:val="24"/>
              </w:rPr>
            </w:pPr>
          </w:p>
        </w:tc>
      </w:tr>
      <w:tr w:rsidR="00021C94" w:rsidRPr="003F50E0" w14:paraId="5B90F147" w14:textId="2B5512F5" w:rsidTr="003F6DCF">
        <w:trPr>
          <w:trHeight w:val="20"/>
        </w:trPr>
        <w:tc>
          <w:tcPr>
            <w:tcW w:w="758" w:type="pct"/>
            <w:vMerge/>
            <w:vAlign w:val="center"/>
          </w:tcPr>
          <w:p w14:paraId="3F4EAB82"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48167D6E"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21D6D1AF" w14:textId="2D957F46"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4936EF8E" w14:textId="77777777" w:rsidR="00021C94" w:rsidRPr="003F50E0" w:rsidRDefault="00021C94" w:rsidP="00463992">
            <w:pPr>
              <w:spacing w:after="0"/>
              <w:rPr>
                <w:rFonts w:ascii="Times New Roman" w:hAnsi="Times New Roman"/>
                <w:bCs/>
                <w:sz w:val="24"/>
                <w:szCs w:val="24"/>
              </w:rPr>
            </w:pPr>
          </w:p>
        </w:tc>
      </w:tr>
      <w:tr w:rsidR="00021C94" w:rsidRPr="003F50E0" w14:paraId="20694829" w14:textId="18EE8A4A" w:rsidTr="003F6DCF">
        <w:trPr>
          <w:trHeight w:val="20"/>
        </w:trPr>
        <w:tc>
          <w:tcPr>
            <w:tcW w:w="758" w:type="pct"/>
            <w:vMerge/>
            <w:vAlign w:val="center"/>
          </w:tcPr>
          <w:p w14:paraId="628510B3"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25DE900D"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Cs/>
                <w:sz w:val="24"/>
                <w:szCs w:val="24"/>
              </w:rPr>
              <w:t xml:space="preserve">Практическое занятие № 9.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текстов по теме, 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в форме дискуссии.</w:t>
            </w:r>
          </w:p>
        </w:tc>
        <w:tc>
          <w:tcPr>
            <w:tcW w:w="682" w:type="pct"/>
            <w:vAlign w:val="center"/>
          </w:tcPr>
          <w:p w14:paraId="19C06131" w14:textId="77777777"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045D4FD9"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0ACCF068"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732F7E93"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0017C178"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2A65DA02"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21C94" w:rsidRPr="003F50E0" w14:paraId="09CBC831" w14:textId="2442A4EB" w:rsidTr="003F6DCF">
        <w:trPr>
          <w:trHeight w:val="20"/>
        </w:trPr>
        <w:tc>
          <w:tcPr>
            <w:tcW w:w="758" w:type="pct"/>
            <w:vMerge/>
            <w:vAlign w:val="center"/>
          </w:tcPr>
          <w:p w14:paraId="02020E50"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23EBB622"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24B6EA22" w14:textId="5B407566"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1840D22D" w14:textId="77777777" w:rsidR="00021C94" w:rsidRPr="003F50E0" w:rsidRDefault="00021C94" w:rsidP="00463992">
            <w:pPr>
              <w:spacing w:after="0"/>
              <w:rPr>
                <w:rFonts w:ascii="Times New Roman" w:hAnsi="Times New Roman"/>
                <w:bCs/>
                <w:sz w:val="24"/>
                <w:szCs w:val="24"/>
              </w:rPr>
            </w:pPr>
          </w:p>
        </w:tc>
      </w:tr>
      <w:tr w:rsidR="00021C94" w:rsidRPr="003F50E0" w14:paraId="3652A956" w14:textId="217E4813" w:rsidTr="003F6DCF">
        <w:trPr>
          <w:trHeight w:val="20"/>
        </w:trPr>
        <w:tc>
          <w:tcPr>
            <w:tcW w:w="758" w:type="pct"/>
            <w:vMerge w:val="restart"/>
          </w:tcPr>
          <w:p w14:paraId="69CBA9FC"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2.8.</w:t>
            </w:r>
          </w:p>
          <w:p w14:paraId="45450C80" w14:textId="77777777" w:rsidR="00021C94" w:rsidRPr="003F50E0" w:rsidRDefault="00021C94" w:rsidP="00463992">
            <w:pPr>
              <w:spacing w:after="0" w:line="240" w:lineRule="auto"/>
              <w:ind w:right="-1"/>
              <w:jc w:val="both"/>
              <w:rPr>
                <w:rFonts w:ascii="Times New Roman" w:hAnsi="Times New Roman"/>
                <w:b/>
                <w:sz w:val="24"/>
                <w:szCs w:val="24"/>
              </w:rPr>
            </w:pPr>
            <w:r w:rsidRPr="003F50E0">
              <w:rPr>
                <w:rFonts w:ascii="Times New Roman" w:hAnsi="Times New Roman"/>
                <w:b/>
                <w:sz w:val="24"/>
                <w:szCs w:val="24"/>
              </w:rPr>
              <w:t>Строение выделительной системы</w:t>
            </w:r>
          </w:p>
        </w:tc>
        <w:tc>
          <w:tcPr>
            <w:tcW w:w="2793" w:type="pct"/>
          </w:tcPr>
          <w:p w14:paraId="04FD702E"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 xml:space="preserve">Содержание учебного материала </w:t>
            </w:r>
          </w:p>
        </w:tc>
        <w:tc>
          <w:tcPr>
            <w:tcW w:w="682" w:type="pct"/>
            <w:vAlign w:val="center"/>
          </w:tcPr>
          <w:p w14:paraId="09C55AD9" w14:textId="52E4A325" w:rsidR="00021C94" w:rsidRPr="003F50E0" w:rsidRDefault="00021C94" w:rsidP="00463992">
            <w:pPr>
              <w:spacing w:after="0" w:line="240" w:lineRule="auto"/>
              <w:ind w:right="-1"/>
              <w:jc w:val="center"/>
              <w:rPr>
                <w:rFonts w:ascii="Times New Roman" w:hAnsi="Times New Roman"/>
                <w:sz w:val="24"/>
                <w:szCs w:val="24"/>
              </w:rPr>
            </w:pPr>
          </w:p>
        </w:tc>
        <w:tc>
          <w:tcPr>
            <w:tcW w:w="766" w:type="pct"/>
          </w:tcPr>
          <w:p w14:paraId="733AEAE8" w14:textId="77777777" w:rsidR="00021C94" w:rsidRPr="003F50E0" w:rsidRDefault="00021C94" w:rsidP="00463992">
            <w:pPr>
              <w:spacing w:after="0"/>
              <w:rPr>
                <w:rFonts w:ascii="Times New Roman" w:hAnsi="Times New Roman"/>
                <w:bCs/>
                <w:sz w:val="24"/>
                <w:szCs w:val="24"/>
              </w:rPr>
            </w:pPr>
          </w:p>
        </w:tc>
      </w:tr>
      <w:tr w:rsidR="00021C94" w:rsidRPr="003F50E0" w14:paraId="5FE6C9EF" w14:textId="7DEEBDDF" w:rsidTr="003F6DCF">
        <w:trPr>
          <w:trHeight w:val="20"/>
        </w:trPr>
        <w:tc>
          <w:tcPr>
            <w:tcW w:w="758" w:type="pct"/>
            <w:vMerge/>
            <w:vAlign w:val="center"/>
          </w:tcPr>
          <w:p w14:paraId="1C37272E"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0AE6C883"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52A6F0ED" w14:textId="28539B29"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69759BCC" w14:textId="77777777" w:rsidR="00021C94" w:rsidRPr="003F50E0" w:rsidRDefault="00021C94" w:rsidP="00463992">
            <w:pPr>
              <w:spacing w:after="0"/>
              <w:rPr>
                <w:rFonts w:ascii="Times New Roman" w:hAnsi="Times New Roman"/>
                <w:bCs/>
                <w:sz w:val="24"/>
                <w:szCs w:val="24"/>
              </w:rPr>
            </w:pPr>
          </w:p>
        </w:tc>
      </w:tr>
      <w:tr w:rsidR="00021C94" w:rsidRPr="003F50E0" w14:paraId="7CB5C4B2" w14:textId="048D0B32" w:rsidTr="003F6DCF">
        <w:trPr>
          <w:trHeight w:val="20"/>
        </w:trPr>
        <w:tc>
          <w:tcPr>
            <w:tcW w:w="758" w:type="pct"/>
            <w:vMerge/>
            <w:vAlign w:val="center"/>
          </w:tcPr>
          <w:p w14:paraId="33DDB416"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5B5276CC"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Cs/>
                <w:sz w:val="24"/>
                <w:szCs w:val="24"/>
              </w:rPr>
              <w:t xml:space="preserve">Практическое занятие № 10.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по теме, 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по тексту. </w:t>
            </w:r>
          </w:p>
        </w:tc>
        <w:tc>
          <w:tcPr>
            <w:tcW w:w="682" w:type="pct"/>
            <w:vAlign w:val="center"/>
          </w:tcPr>
          <w:p w14:paraId="0E72F5E3" w14:textId="77777777"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6B4FC141"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6DB5D8DD"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744D9908"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5FF4C6C2"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4C79EE3F"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21C94" w:rsidRPr="003F50E0" w14:paraId="040C2373" w14:textId="5A13AFF2" w:rsidTr="003F6DCF">
        <w:trPr>
          <w:trHeight w:val="20"/>
        </w:trPr>
        <w:tc>
          <w:tcPr>
            <w:tcW w:w="758" w:type="pct"/>
            <w:vMerge/>
            <w:vAlign w:val="center"/>
          </w:tcPr>
          <w:p w14:paraId="6447CA63"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312C1D32"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0468C9DB" w14:textId="2A7429C5"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43147CFF" w14:textId="77777777" w:rsidR="00021C94" w:rsidRPr="003F50E0" w:rsidRDefault="00021C94" w:rsidP="00463992">
            <w:pPr>
              <w:spacing w:after="0"/>
              <w:rPr>
                <w:rFonts w:ascii="Times New Roman" w:hAnsi="Times New Roman"/>
                <w:bCs/>
                <w:sz w:val="24"/>
                <w:szCs w:val="24"/>
              </w:rPr>
            </w:pPr>
          </w:p>
        </w:tc>
      </w:tr>
      <w:tr w:rsidR="00021C94" w:rsidRPr="003F50E0" w14:paraId="776CDB21" w14:textId="1C52271F" w:rsidTr="003F6DCF">
        <w:trPr>
          <w:trHeight w:val="20"/>
        </w:trPr>
        <w:tc>
          <w:tcPr>
            <w:tcW w:w="758" w:type="pct"/>
            <w:vMerge w:val="restart"/>
          </w:tcPr>
          <w:p w14:paraId="60B899F7"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2.9.</w:t>
            </w:r>
          </w:p>
          <w:p w14:paraId="24F7727F" w14:textId="77777777" w:rsidR="00021C94" w:rsidRPr="003F50E0" w:rsidRDefault="00021C94" w:rsidP="00463992">
            <w:pPr>
              <w:spacing w:after="0" w:line="240" w:lineRule="auto"/>
              <w:ind w:right="-1"/>
              <w:jc w:val="both"/>
              <w:rPr>
                <w:rFonts w:ascii="Times New Roman" w:hAnsi="Times New Roman"/>
                <w:b/>
                <w:sz w:val="24"/>
                <w:szCs w:val="24"/>
              </w:rPr>
            </w:pPr>
            <w:r w:rsidRPr="003F50E0">
              <w:rPr>
                <w:rFonts w:ascii="Times New Roman" w:hAnsi="Times New Roman"/>
                <w:b/>
                <w:sz w:val="24"/>
                <w:szCs w:val="24"/>
              </w:rPr>
              <w:t>Строение нервной системы</w:t>
            </w:r>
          </w:p>
          <w:p w14:paraId="43F03CD7" w14:textId="77777777" w:rsidR="00021C94" w:rsidRPr="003F50E0" w:rsidRDefault="00021C94" w:rsidP="00463992">
            <w:pPr>
              <w:spacing w:after="0" w:line="240" w:lineRule="auto"/>
              <w:ind w:right="-1"/>
              <w:jc w:val="both"/>
              <w:rPr>
                <w:rFonts w:ascii="Times New Roman" w:hAnsi="Times New Roman"/>
                <w:b/>
                <w:bCs/>
                <w:sz w:val="24"/>
                <w:szCs w:val="24"/>
              </w:rPr>
            </w:pPr>
          </w:p>
        </w:tc>
        <w:tc>
          <w:tcPr>
            <w:tcW w:w="2793" w:type="pct"/>
          </w:tcPr>
          <w:p w14:paraId="725AE19D"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Содержание учебного материала</w:t>
            </w:r>
          </w:p>
        </w:tc>
        <w:tc>
          <w:tcPr>
            <w:tcW w:w="682" w:type="pct"/>
            <w:vAlign w:val="center"/>
          </w:tcPr>
          <w:p w14:paraId="238E3840" w14:textId="4573350C" w:rsidR="00021C94" w:rsidRPr="003F50E0" w:rsidRDefault="00021C94" w:rsidP="00463992">
            <w:pPr>
              <w:suppressAutoHyphens/>
              <w:spacing w:after="0" w:line="240" w:lineRule="auto"/>
              <w:ind w:right="-1"/>
              <w:jc w:val="center"/>
              <w:rPr>
                <w:rFonts w:ascii="Times New Roman" w:hAnsi="Times New Roman"/>
                <w:sz w:val="24"/>
                <w:szCs w:val="24"/>
              </w:rPr>
            </w:pPr>
          </w:p>
        </w:tc>
        <w:tc>
          <w:tcPr>
            <w:tcW w:w="766" w:type="pct"/>
          </w:tcPr>
          <w:p w14:paraId="2210BE9A" w14:textId="77777777" w:rsidR="00021C94" w:rsidRPr="003F50E0" w:rsidRDefault="00021C94" w:rsidP="00463992">
            <w:pPr>
              <w:spacing w:after="0"/>
              <w:rPr>
                <w:rFonts w:ascii="Times New Roman" w:hAnsi="Times New Roman"/>
                <w:bCs/>
                <w:sz w:val="24"/>
                <w:szCs w:val="24"/>
              </w:rPr>
            </w:pPr>
          </w:p>
        </w:tc>
      </w:tr>
      <w:tr w:rsidR="00021C94" w:rsidRPr="003F50E0" w14:paraId="23BF9613" w14:textId="7F1123FE" w:rsidTr="003F6DCF">
        <w:trPr>
          <w:trHeight w:val="20"/>
        </w:trPr>
        <w:tc>
          <w:tcPr>
            <w:tcW w:w="758" w:type="pct"/>
            <w:vMerge/>
            <w:vAlign w:val="center"/>
          </w:tcPr>
          <w:p w14:paraId="261F823E"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21D444BD"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675DD3AF" w14:textId="6FC6D5F6"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158ED64A" w14:textId="77777777" w:rsidR="00021C94" w:rsidRPr="003F50E0" w:rsidRDefault="00021C94" w:rsidP="00463992">
            <w:pPr>
              <w:spacing w:after="0"/>
              <w:rPr>
                <w:rFonts w:ascii="Times New Roman" w:hAnsi="Times New Roman"/>
                <w:bCs/>
                <w:sz w:val="24"/>
                <w:szCs w:val="24"/>
              </w:rPr>
            </w:pPr>
          </w:p>
        </w:tc>
      </w:tr>
      <w:tr w:rsidR="00021C94" w:rsidRPr="003F50E0" w14:paraId="79CA2A80" w14:textId="1A6878DC" w:rsidTr="003F6DCF">
        <w:trPr>
          <w:trHeight w:val="20"/>
        </w:trPr>
        <w:tc>
          <w:tcPr>
            <w:tcW w:w="758" w:type="pct"/>
            <w:vMerge/>
            <w:vAlign w:val="center"/>
          </w:tcPr>
          <w:p w14:paraId="07ED0B6E"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2BDC3B1A"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sz w:val="24"/>
                <w:szCs w:val="24"/>
              </w:rPr>
              <w:t>Практическое занятие № 11.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AD41A81"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Cs/>
                <w:sz w:val="24"/>
                <w:szCs w:val="24"/>
              </w:rPr>
              <w:t xml:space="preserve">Чтение и перевод (со словарем) текстов по теме, 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в форме дискуссии.</w:t>
            </w:r>
          </w:p>
        </w:tc>
        <w:tc>
          <w:tcPr>
            <w:tcW w:w="682" w:type="pct"/>
            <w:vAlign w:val="center"/>
          </w:tcPr>
          <w:p w14:paraId="6972960E" w14:textId="77777777"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6BF37591"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75F23DC0"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6937D52D"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1DFA04E1"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1B99E3F0"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21C94" w:rsidRPr="003F50E0" w14:paraId="78EA8E16" w14:textId="278B0807" w:rsidTr="003F6DCF">
        <w:trPr>
          <w:trHeight w:val="20"/>
        </w:trPr>
        <w:tc>
          <w:tcPr>
            <w:tcW w:w="758" w:type="pct"/>
            <w:vMerge/>
            <w:vAlign w:val="center"/>
          </w:tcPr>
          <w:p w14:paraId="5BCD792B"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74AE4C72"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5DB7ABD8" w14:textId="3A0B3EF2"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6A48762D" w14:textId="77777777" w:rsidR="00021C94" w:rsidRPr="003F50E0" w:rsidRDefault="00021C94" w:rsidP="00463992">
            <w:pPr>
              <w:spacing w:after="0"/>
              <w:rPr>
                <w:rFonts w:ascii="Times New Roman" w:hAnsi="Times New Roman"/>
                <w:bCs/>
                <w:sz w:val="24"/>
                <w:szCs w:val="24"/>
              </w:rPr>
            </w:pPr>
          </w:p>
        </w:tc>
      </w:tr>
      <w:tr w:rsidR="00021C94" w:rsidRPr="003F50E0" w14:paraId="072BDB94" w14:textId="27F8BBCD" w:rsidTr="003F6DCF">
        <w:trPr>
          <w:trHeight w:val="20"/>
        </w:trPr>
        <w:tc>
          <w:tcPr>
            <w:tcW w:w="758" w:type="pct"/>
            <w:vMerge w:val="restart"/>
          </w:tcPr>
          <w:p w14:paraId="5959D7DA" w14:textId="77777777" w:rsidR="00021C94" w:rsidRPr="003F50E0" w:rsidRDefault="00021C94" w:rsidP="00463992">
            <w:pPr>
              <w:spacing w:after="0" w:line="240" w:lineRule="auto"/>
              <w:ind w:right="-1"/>
              <w:rPr>
                <w:rFonts w:ascii="Times New Roman" w:hAnsi="Times New Roman"/>
                <w:b/>
                <w:bCs/>
                <w:sz w:val="24"/>
                <w:szCs w:val="24"/>
              </w:rPr>
            </w:pPr>
            <w:r w:rsidRPr="003F50E0">
              <w:rPr>
                <w:rFonts w:ascii="Times New Roman" w:hAnsi="Times New Roman"/>
                <w:b/>
                <w:bCs/>
                <w:sz w:val="24"/>
                <w:szCs w:val="24"/>
              </w:rPr>
              <w:t>Тема 2.10.</w:t>
            </w:r>
          </w:p>
          <w:p w14:paraId="66BABBC1" w14:textId="77777777" w:rsidR="00021C94" w:rsidRPr="003F50E0" w:rsidRDefault="00021C94" w:rsidP="00463992">
            <w:pPr>
              <w:spacing w:after="0" w:line="240" w:lineRule="auto"/>
              <w:ind w:right="-1"/>
              <w:rPr>
                <w:rFonts w:ascii="Times New Roman" w:hAnsi="Times New Roman"/>
                <w:b/>
                <w:sz w:val="24"/>
                <w:szCs w:val="24"/>
              </w:rPr>
            </w:pPr>
            <w:r w:rsidRPr="003F50E0">
              <w:rPr>
                <w:rFonts w:ascii="Times New Roman" w:hAnsi="Times New Roman"/>
                <w:b/>
                <w:sz w:val="24"/>
                <w:szCs w:val="24"/>
              </w:rPr>
              <w:t>Основы личной гигиены</w:t>
            </w:r>
          </w:p>
        </w:tc>
        <w:tc>
          <w:tcPr>
            <w:tcW w:w="2793" w:type="pct"/>
          </w:tcPr>
          <w:p w14:paraId="24C1DB18"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Содержание учебного материала</w:t>
            </w:r>
          </w:p>
        </w:tc>
        <w:tc>
          <w:tcPr>
            <w:tcW w:w="682" w:type="pct"/>
            <w:vAlign w:val="center"/>
          </w:tcPr>
          <w:p w14:paraId="3BFEE47C" w14:textId="5C7A9810" w:rsidR="00021C94" w:rsidRPr="003F50E0" w:rsidRDefault="00021C94" w:rsidP="00463992">
            <w:pPr>
              <w:suppressAutoHyphens/>
              <w:spacing w:after="0" w:line="240" w:lineRule="auto"/>
              <w:ind w:right="-1"/>
              <w:jc w:val="center"/>
              <w:rPr>
                <w:rFonts w:ascii="Times New Roman" w:hAnsi="Times New Roman"/>
                <w:bCs/>
                <w:sz w:val="24"/>
                <w:szCs w:val="24"/>
              </w:rPr>
            </w:pPr>
          </w:p>
        </w:tc>
        <w:tc>
          <w:tcPr>
            <w:tcW w:w="766" w:type="pct"/>
          </w:tcPr>
          <w:p w14:paraId="3C904ECD" w14:textId="77777777" w:rsidR="00021C94" w:rsidRPr="003F50E0" w:rsidRDefault="00021C94" w:rsidP="00463992">
            <w:pPr>
              <w:spacing w:after="0"/>
              <w:rPr>
                <w:rFonts w:ascii="Times New Roman" w:hAnsi="Times New Roman"/>
                <w:bCs/>
                <w:sz w:val="24"/>
                <w:szCs w:val="24"/>
              </w:rPr>
            </w:pPr>
          </w:p>
        </w:tc>
      </w:tr>
      <w:tr w:rsidR="00021C94" w:rsidRPr="003F50E0" w14:paraId="621458F8" w14:textId="797FDC6A" w:rsidTr="003F6DCF">
        <w:trPr>
          <w:trHeight w:val="20"/>
        </w:trPr>
        <w:tc>
          <w:tcPr>
            <w:tcW w:w="758" w:type="pct"/>
            <w:vMerge/>
          </w:tcPr>
          <w:p w14:paraId="38936CB8"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0ABEB247"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50CA02B1" w14:textId="662888F5"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70D62347" w14:textId="77777777" w:rsidR="00021C94" w:rsidRPr="003F50E0" w:rsidRDefault="00021C94" w:rsidP="00463992">
            <w:pPr>
              <w:spacing w:after="0"/>
              <w:rPr>
                <w:rFonts w:ascii="Times New Roman" w:hAnsi="Times New Roman"/>
                <w:bCs/>
                <w:sz w:val="24"/>
                <w:szCs w:val="24"/>
              </w:rPr>
            </w:pPr>
          </w:p>
        </w:tc>
      </w:tr>
      <w:tr w:rsidR="00021C94" w:rsidRPr="003F50E0" w14:paraId="5268EA8E" w14:textId="2C1ED802" w:rsidTr="003F6DCF">
        <w:trPr>
          <w:trHeight w:val="20"/>
        </w:trPr>
        <w:tc>
          <w:tcPr>
            <w:tcW w:w="758" w:type="pct"/>
            <w:vMerge/>
          </w:tcPr>
          <w:p w14:paraId="41A61DCD"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1CD2170B"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Cs/>
                <w:sz w:val="24"/>
                <w:szCs w:val="24"/>
              </w:rPr>
              <w:t xml:space="preserve">Практическое занятие № 12.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по теме, 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по тексту. Составление и пересказ монолога по теме.</w:t>
            </w:r>
          </w:p>
        </w:tc>
        <w:tc>
          <w:tcPr>
            <w:tcW w:w="682" w:type="pct"/>
            <w:vAlign w:val="center"/>
          </w:tcPr>
          <w:p w14:paraId="42CAC51B" w14:textId="3C1B1577"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77F87AEA"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1290689C"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4909D70D"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198BF846"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29C05425"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21C94" w:rsidRPr="003F50E0" w14:paraId="59873E12" w14:textId="7137B522" w:rsidTr="003F6DCF">
        <w:trPr>
          <w:trHeight w:val="20"/>
        </w:trPr>
        <w:tc>
          <w:tcPr>
            <w:tcW w:w="758" w:type="pct"/>
            <w:vMerge/>
          </w:tcPr>
          <w:p w14:paraId="1DFB1EA2"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45D2E68C"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46E35D74" w14:textId="761356BC"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1B8507C1" w14:textId="77777777" w:rsidR="00021C94" w:rsidRPr="003F50E0" w:rsidRDefault="00021C94" w:rsidP="00463992">
            <w:pPr>
              <w:spacing w:after="0"/>
              <w:rPr>
                <w:rFonts w:ascii="Times New Roman" w:hAnsi="Times New Roman"/>
                <w:bCs/>
                <w:sz w:val="24"/>
                <w:szCs w:val="24"/>
              </w:rPr>
            </w:pPr>
          </w:p>
        </w:tc>
      </w:tr>
      <w:tr w:rsidR="00021C94" w:rsidRPr="003F50E0" w14:paraId="32270927" w14:textId="2FF955E4" w:rsidTr="003F6DCF">
        <w:trPr>
          <w:trHeight w:val="20"/>
        </w:trPr>
        <w:tc>
          <w:tcPr>
            <w:tcW w:w="758" w:type="pct"/>
            <w:vMerge w:val="restart"/>
          </w:tcPr>
          <w:p w14:paraId="346512E7" w14:textId="77777777" w:rsidR="00021C94" w:rsidRPr="003F50E0" w:rsidRDefault="00021C94" w:rsidP="00463992">
            <w:pPr>
              <w:spacing w:after="0" w:line="240" w:lineRule="auto"/>
              <w:ind w:right="-1"/>
              <w:rPr>
                <w:rFonts w:ascii="Times New Roman" w:hAnsi="Times New Roman"/>
                <w:b/>
                <w:bCs/>
                <w:sz w:val="24"/>
                <w:szCs w:val="24"/>
              </w:rPr>
            </w:pPr>
            <w:r w:rsidRPr="003F50E0">
              <w:rPr>
                <w:rFonts w:ascii="Times New Roman" w:hAnsi="Times New Roman"/>
                <w:b/>
                <w:bCs/>
                <w:sz w:val="24"/>
                <w:szCs w:val="24"/>
              </w:rPr>
              <w:t>Тема 2.11.</w:t>
            </w:r>
          </w:p>
          <w:p w14:paraId="24930402"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Оказание первой помощи</w:t>
            </w:r>
          </w:p>
        </w:tc>
        <w:tc>
          <w:tcPr>
            <w:tcW w:w="2793" w:type="pct"/>
          </w:tcPr>
          <w:p w14:paraId="370D7D45"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Содержание учебного материала</w:t>
            </w:r>
          </w:p>
        </w:tc>
        <w:tc>
          <w:tcPr>
            <w:tcW w:w="682" w:type="pct"/>
            <w:vAlign w:val="center"/>
          </w:tcPr>
          <w:p w14:paraId="1B8B90EB" w14:textId="5EF368B3" w:rsidR="00021C94" w:rsidRPr="003F50E0" w:rsidRDefault="00021C94" w:rsidP="00463992">
            <w:pPr>
              <w:suppressAutoHyphens/>
              <w:spacing w:after="0" w:line="240" w:lineRule="auto"/>
              <w:ind w:right="-1"/>
              <w:jc w:val="center"/>
              <w:rPr>
                <w:rFonts w:ascii="Times New Roman" w:hAnsi="Times New Roman"/>
                <w:bCs/>
                <w:sz w:val="24"/>
                <w:szCs w:val="24"/>
              </w:rPr>
            </w:pPr>
          </w:p>
        </w:tc>
        <w:tc>
          <w:tcPr>
            <w:tcW w:w="766" w:type="pct"/>
          </w:tcPr>
          <w:p w14:paraId="54433A79" w14:textId="77777777" w:rsidR="00021C94" w:rsidRPr="003F50E0" w:rsidRDefault="00021C94" w:rsidP="00463992">
            <w:pPr>
              <w:spacing w:after="0"/>
              <w:rPr>
                <w:rFonts w:ascii="Times New Roman" w:hAnsi="Times New Roman"/>
                <w:bCs/>
                <w:sz w:val="24"/>
                <w:szCs w:val="24"/>
              </w:rPr>
            </w:pPr>
          </w:p>
        </w:tc>
      </w:tr>
      <w:tr w:rsidR="00021C94" w:rsidRPr="003F50E0" w14:paraId="1D8956BE" w14:textId="1B77FAEA" w:rsidTr="003F6DCF">
        <w:trPr>
          <w:trHeight w:val="20"/>
        </w:trPr>
        <w:tc>
          <w:tcPr>
            <w:tcW w:w="758" w:type="pct"/>
            <w:vMerge/>
            <w:vAlign w:val="center"/>
          </w:tcPr>
          <w:p w14:paraId="1E96E4CD"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1DD458D4"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76607403" w14:textId="3B04855A"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6D4F7D5D" w14:textId="77777777" w:rsidR="00021C94" w:rsidRPr="003F50E0" w:rsidRDefault="00021C94" w:rsidP="00463992">
            <w:pPr>
              <w:spacing w:after="0"/>
              <w:rPr>
                <w:rFonts w:ascii="Times New Roman" w:hAnsi="Times New Roman"/>
                <w:bCs/>
                <w:sz w:val="24"/>
                <w:szCs w:val="24"/>
              </w:rPr>
            </w:pPr>
          </w:p>
        </w:tc>
      </w:tr>
      <w:tr w:rsidR="00021C94" w:rsidRPr="003F50E0" w14:paraId="274CD5C9" w14:textId="3FD0B834" w:rsidTr="003F6DCF">
        <w:trPr>
          <w:trHeight w:val="20"/>
        </w:trPr>
        <w:tc>
          <w:tcPr>
            <w:tcW w:w="758" w:type="pct"/>
            <w:vMerge/>
            <w:vAlign w:val="center"/>
          </w:tcPr>
          <w:p w14:paraId="38D1778A"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56E3ABAB" w14:textId="77777777" w:rsidR="00021C94" w:rsidRPr="003F50E0" w:rsidRDefault="00021C94" w:rsidP="00463992">
            <w:pPr>
              <w:spacing w:after="0" w:line="240" w:lineRule="auto"/>
              <w:ind w:right="-1"/>
              <w:jc w:val="both"/>
              <w:rPr>
                <w:rFonts w:ascii="Times New Roman" w:hAnsi="Times New Roman"/>
                <w:bCs/>
                <w:sz w:val="24"/>
                <w:szCs w:val="24"/>
              </w:rPr>
            </w:pPr>
            <w:r w:rsidRPr="003F50E0">
              <w:rPr>
                <w:rFonts w:ascii="Times New Roman" w:hAnsi="Times New Roman"/>
                <w:sz w:val="24"/>
                <w:szCs w:val="24"/>
              </w:rPr>
              <w:t xml:space="preserve">Практическое занятие № 13.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3F50E0">
              <w:rPr>
                <w:rFonts w:ascii="Times New Roman" w:hAnsi="Times New Roman"/>
                <w:bCs/>
                <w:sz w:val="24"/>
                <w:szCs w:val="24"/>
              </w:rPr>
              <w:t xml:space="preserve">Просмотр видеоролика по теме. Обсуждение, 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w:t>
            </w:r>
          </w:p>
        </w:tc>
        <w:tc>
          <w:tcPr>
            <w:tcW w:w="682" w:type="pct"/>
            <w:vAlign w:val="center"/>
          </w:tcPr>
          <w:p w14:paraId="12D6D362" w14:textId="77777777"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5678238D"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59F8C6F7"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37F5DD67"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6E3B92EE"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7E809E7B"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21C94" w:rsidRPr="003F50E0" w14:paraId="6C89B967" w14:textId="7B9690AA" w:rsidTr="003F6DCF">
        <w:trPr>
          <w:trHeight w:val="20"/>
        </w:trPr>
        <w:tc>
          <w:tcPr>
            <w:tcW w:w="758" w:type="pct"/>
            <w:vMerge/>
            <w:vAlign w:val="center"/>
          </w:tcPr>
          <w:p w14:paraId="49B258A9"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5A0020A9"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51F1E85B" w14:textId="377C9DDF"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486BD9A7" w14:textId="77777777" w:rsidR="00021C94" w:rsidRPr="003F50E0" w:rsidRDefault="00021C94" w:rsidP="00463992">
            <w:pPr>
              <w:spacing w:after="0"/>
              <w:rPr>
                <w:rFonts w:ascii="Times New Roman" w:hAnsi="Times New Roman"/>
                <w:bCs/>
                <w:sz w:val="24"/>
                <w:szCs w:val="24"/>
              </w:rPr>
            </w:pPr>
          </w:p>
        </w:tc>
      </w:tr>
      <w:tr w:rsidR="00021C94" w:rsidRPr="003F50E0" w14:paraId="29DE8C20" w14:textId="4EBA1EC6" w:rsidTr="003F6DCF">
        <w:trPr>
          <w:trHeight w:val="20"/>
        </w:trPr>
        <w:tc>
          <w:tcPr>
            <w:tcW w:w="758" w:type="pct"/>
            <w:vMerge w:val="restart"/>
          </w:tcPr>
          <w:p w14:paraId="7A9A872C"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2.12.</w:t>
            </w:r>
          </w:p>
          <w:p w14:paraId="15408C69"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Система здравоохранения в России и за рубежом</w:t>
            </w:r>
          </w:p>
          <w:p w14:paraId="6857617F" w14:textId="77777777" w:rsidR="00021C94" w:rsidRPr="003F50E0" w:rsidRDefault="00021C94" w:rsidP="00463992">
            <w:pPr>
              <w:spacing w:after="0" w:line="240" w:lineRule="auto"/>
              <w:ind w:right="-1"/>
              <w:jc w:val="both"/>
              <w:rPr>
                <w:rFonts w:ascii="Times New Roman" w:hAnsi="Times New Roman"/>
                <w:bCs/>
                <w:sz w:val="24"/>
                <w:szCs w:val="24"/>
              </w:rPr>
            </w:pPr>
          </w:p>
        </w:tc>
        <w:tc>
          <w:tcPr>
            <w:tcW w:w="2793" w:type="pct"/>
          </w:tcPr>
          <w:p w14:paraId="7B443EAB"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Содержание учебного материала</w:t>
            </w:r>
          </w:p>
        </w:tc>
        <w:tc>
          <w:tcPr>
            <w:tcW w:w="682" w:type="pct"/>
            <w:vAlign w:val="center"/>
          </w:tcPr>
          <w:p w14:paraId="042517CB" w14:textId="42C13520" w:rsidR="00021C94" w:rsidRPr="003F50E0" w:rsidRDefault="00021C94" w:rsidP="00463992">
            <w:pPr>
              <w:suppressAutoHyphens/>
              <w:spacing w:after="0" w:line="240" w:lineRule="auto"/>
              <w:ind w:right="-1"/>
              <w:jc w:val="center"/>
              <w:rPr>
                <w:rFonts w:ascii="Times New Roman" w:hAnsi="Times New Roman"/>
                <w:sz w:val="24"/>
                <w:szCs w:val="24"/>
              </w:rPr>
            </w:pPr>
          </w:p>
        </w:tc>
        <w:tc>
          <w:tcPr>
            <w:tcW w:w="766" w:type="pct"/>
          </w:tcPr>
          <w:p w14:paraId="1E0E68FE" w14:textId="77777777" w:rsidR="00021C94" w:rsidRPr="003F50E0" w:rsidRDefault="00021C94" w:rsidP="00463992">
            <w:pPr>
              <w:spacing w:after="0"/>
              <w:rPr>
                <w:rFonts w:ascii="Times New Roman" w:hAnsi="Times New Roman"/>
                <w:bCs/>
                <w:sz w:val="24"/>
                <w:szCs w:val="24"/>
              </w:rPr>
            </w:pPr>
          </w:p>
        </w:tc>
      </w:tr>
      <w:tr w:rsidR="00021C94" w:rsidRPr="003F50E0" w14:paraId="3583A44A" w14:textId="63155C93" w:rsidTr="003F6DCF">
        <w:trPr>
          <w:trHeight w:val="20"/>
        </w:trPr>
        <w:tc>
          <w:tcPr>
            <w:tcW w:w="758" w:type="pct"/>
            <w:vMerge/>
            <w:vAlign w:val="center"/>
          </w:tcPr>
          <w:p w14:paraId="59B275C6" w14:textId="77777777" w:rsidR="00021C94" w:rsidRPr="003F50E0" w:rsidRDefault="00021C94" w:rsidP="00463992">
            <w:pPr>
              <w:spacing w:after="0" w:line="240" w:lineRule="auto"/>
              <w:ind w:right="-1"/>
              <w:jc w:val="both"/>
              <w:rPr>
                <w:rFonts w:ascii="Times New Roman" w:hAnsi="Times New Roman"/>
                <w:b/>
                <w:bCs/>
                <w:sz w:val="24"/>
                <w:szCs w:val="24"/>
              </w:rPr>
            </w:pPr>
          </w:p>
        </w:tc>
        <w:tc>
          <w:tcPr>
            <w:tcW w:w="2793" w:type="pct"/>
          </w:tcPr>
          <w:p w14:paraId="2E5D1814"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4471875D" w14:textId="091FE08C"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5262DB4B" w14:textId="77777777" w:rsidR="00021C94" w:rsidRPr="003F50E0" w:rsidRDefault="00021C94" w:rsidP="00463992">
            <w:pPr>
              <w:spacing w:after="0"/>
              <w:rPr>
                <w:rFonts w:ascii="Times New Roman" w:hAnsi="Times New Roman"/>
                <w:bCs/>
                <w:sz w:val="24"/>
                <w:szCs w:val="24"/>
              </w:rPr>
            </w:pPr>
          </w:p>
        </w:tc>
      </w:tr>
      <w:tr w:rsidR="00021C94" w:rsidRPr="003F50E0" w14:paraId="36DA5202" w14:textId="5A4BE483" w:rsidTr="003F6DCF">
        <w:trPr>
          <w:trHeight w:val="296"/>
        </w:trPr>
        <w:tc>
          <w:tcPr>
            <w:tcW w:w="758" w:type="pct"/>
            <w:vMerge/>
            <w:vAlign w:val="center"/>
          </w:tcPr>
          <w:p w14:paraId="16426EC5" w14:textId="77777777" w:rsidR="00021C94" w:rsidRPr="003F50E0" w:rsidRDefault="00021C94" w:rsidP="00463992">
            <w:pPr>
              <w:spacing w:after="0" w:line="240" w:lineRule="auto"/>
              <w:ind w:right="-1"/>
              <w:jc w:val="both"/>
              <w:rPr>
                <w:rFonts w:ascii="Times New Roman" w:hAnsi="Times New Roman"/>
                <w:b/>
                <w:bCs/>
                <w:sz w:val="24"/>
                <w:szCs w:val="24"/>
              </w:rPr>
            </w:pPr>
          </w:p>
        </w:tc>
        <w:tc>
          <w:tcPr>
            <w:tcW w:w="2793" w:type="pct"/>
          </w:tcPr>
          <w:p w14:paraId="0DA044C6"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Cs/>
                <w:sz w:val="24"/>
                <w:szCs w:val="24"/>
              </w:rPr>
              <w:t xml:space="preserve">Практическое занятие № 14. </w:t>
            </w:r>
            <w:r w:rsidRPr="003F50E0">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r w:rsidRPr="003F50E0">
              <w:rPr>
                <w:rFonts w:ascii="Times New Roman" w:hAnsi="Times New Roman"/>
                <w:b/>
                <w:bCs/>
                <w:sz w:val="24"/>
                <w:szCs w:val="24"/>
              </w:rPr>
              <w:t xml:space="preserve">. </w:t>
            </w:r>
            <w:r w:rsidRPr="003F50E0">
              <w:rPr>
                <w:rFonts w:ascii="Times New Roman" w:hAnsi="Times New Roman"/>
                <w:bCs/>
                <w:sz w:val="24"/>
                <w:szCs w:val="24"/>
              </w:rPr>
              <w:t xml:space="preserve">Чтение и перевод (со словарем) текстов по теме. 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в форме дискуссии.</w:t>
            </w:r>
          </w:p>
        </w:tc>
        <w:tc>
          <w:tcPr>
            <w:tcW w:w="682" w:type="pct"/>
            <w:vAlign w:val="center"/>
          </w:tcPr>
          <w:p w14:paraId="587B252A" w14:textId="26F61F1F"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074D8FCF"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4592999E"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241C1CB0"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6585610E"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48E93D1D"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21C94" w:rsidRPr="003F50E0" w14:paraId="21EE6194" w14:textId="51D697F8" w:rsidTr="003F6DCF">
        <w:trPr>
          <w:trHeight w:val="20"/>
        </w:trPr>
        <w:tc>
          <w:tcPr>
            <w:tcW w:w="758" w:type="pct"/>
            <w:vMerge/>
            <w:vAlign w:val="center"/>
          </w:tcPr>
          <w:p w14:paraId="7088F3B6" w14:textId="77777777" w:rsidR="00021C94" w:rsidRPr="003F50E0" w:rsidRDefault="00021C94" w:rsidP="00463992">
            <w:pPr>
              <w:spacing w:after="0" w:line="240" w:lineRule="auto"/>
              <w:ind w:right="-1"/>
              <w:jc w:val="both"/>
              <w:rPr>
                <w:rFonts w:ascii="Times New Roman" w:hAnsi="Times New Roman"/>
                <w:b/>
                <w:bCs/>
                <w:sz w:val="24"/>
                <w:szCs w:val="24"/>
              </w:rPr>
            </w:pPr>
          </w:p>
        </w:tc>
        <w:tc>
          <w:tcPr>
            <w:tcW w:w="2793" w:type="pct"/>
          </w:tcPr>
          <w:p w14:paraId="50FA76EA" w14:textId="77777777" w:rsidR="00021C94" w:rsidRPr="003F50E0" w:rsidRDefault="00021C94" w:rsidP="00463992">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33B0DB21" w14:textId="4B14ADF2" w:rsidR="00021C94" w:rsidRPr="003F50E0" w:rsidRDefault="00021C94" w:rsidP="00463992">
            <w:pPr>
              <w:suppressAutoHyphens/>
              <w:spacing w:after="0" w:line="240" w:lineRule="auto"/>
              <w:ind w:right="-1"/>
              <w:jc w:val="center"/>
              <w:rPr>
                <w:rFonts w:ascii="Times New Roman" w:hAnsi="Times New Roman"/>
                <w:bCs/>
                <w:sz w:val="24"/>
                <w:szCs w:val="24"/>
              </w:rPr>
            </w:pPr>
          </w:p>
        </w:tc>
        <w:tc>
          <w:tcPr>
            <w:tcW w:w="766" w:type="pct"/>
          </w:tcPr>
          <w:p w14:paraId="22D35EF3" w14:textId="77777777" w:rsidR="00021C94" w:rsidRPr="003F50E0" w:rsidRDefault="00021C94" w:rsidP="00463992">
            <w:pPr>
              <w:spacing w:after="0"/>
              <w:rPr>
                <w:rFonts w:ascii="Times New Roman" w:hAnsi="Times New Roman"/>
                <w:bCs/>
                <w:sz w:val="24"/>
                <w:szCs w:val="24"/>
              </w:rPr>
            </w:pPr>
          </w:p>
        </w:tc>
      </w:tr>
      <w:tr w:rsidR="00021C94" w:rsidRPr="003F50E0" w14:paraId="6CAC3391" w14:textId="3F91B656" w:rsidTr="003F6DCF">
        <w:trPr>
          <w:trHeight w:val="77"/>
        </w:trPr>
        <w:tc>
          <w:tcPr>
            <w:tcW w:w="758" w:type="pct"/>
            <w:vMerge w:val="restart"/>
          </w:tcPr>
          <w:p w14:paraId="51222150" w14:textId="77777777" w:rsidR="00021C94" w:rsidRPr="003F50E0" w:rsidRDefault="00021C94" w:rsidP="00463992">
            <w:pPr>
              <w:spacing w:after="0" w:line="240" w:lineRule="auto"/>
              <w:ind w:right="-1"/>
              <w:rPr>
                <w:rFonts w:ascii="Times New Roman" w:hAnsi="Times New Roman"/>
                <w:b/>
                <w:bCs/>
                <w:sz w:val="24"/>
                <w:szCs w:val="24"/>
              </w:rPr>
            </w:pPr>
            <w:r w:rsidRPr="003F50E0">
              <w:rPr>
                <w:rFonts w:ascii="Times New Roman" w:hAnsi="Times New Roman"/>
                <w:b/>
                <w:bCs/>
                <w:sz w:val="24"/>
                <w:szCs w:val="24"/>
              </w:rPr>
              <w:t>Тема 2.13.</w:t>
            </w:r>
          </w:p>
          <w:p w14:paraId="2564DCE5" w14:textId="77777777" w:rsidR="00021C94" w:rsidRPr="003F50E0" w:rsidRDefault="00021C94" w:rsidP="00463992">
            <w:pPr>
              <w:spacing w:after="0" w:line="240" w:lineRule="auto"/>
              <w:ind w:right="-1"/>
              <w:rPr>
                <w:rFonts w:ascii="Times New Roman" w:hAnsi="Times New Roman"/>
                <w:b/>
                <w:sz w:val="24"/>
                <w:szCs w:val="24"/>
              </w:rPr>
            </w:pPr>
            <w:r w:rsidRPr="003F50E0">
              <w:rPr>
                <w:rFonts w:ascii="Times New Roman" w:hAnsi="Times New Roman"/>
                <w:b/>
                <w:sz w:val="24"/>
                <w:szCs w:val="24"/>
              </w:rPr>
              <w:t>В больнице</w:t>
            </w:r>
          </w:p>
        </w:tc>
        <w:tc>
          <w:tcPr>
            <w:tcW w:w="2793" w:type="pct"/>
          </w:tcPr>
          <w:p w14:paraId="297B0713"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Содержание учебного материала</w:t>
            </w:r>
          </w:p>
        </w:tc>
        <w:tc>
          <w:tcPr>
            <w:tcW w:w="682" w:type="pct"/>
            <w:vAlign w:val="center"/>
          </w:tcPr>
          <w:p w14:paraId="6FCB1B1F" w14:textId="7361F3E7"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5DDC6F71" w14:textId="77777777" w:rsidR="00021C94" w:rsidRPr="003F50E0" w:rsidRDefault="00021C94" w:rsidP="00463992">
            <w:pPr>
              <w:spacing w:after="0"/>
              <w:rPr>
                <w:rFonts w:ascii="Times New Roman" w:hAnsi="Times New Roman"/>
                <w:bCs/>
                <w:sz w:val="24"/>
                <w:szCs w:val="24"/>
              </w:rPr>
            </w:pPr>
          </w:p>
        </w:tc>
      </w:tr>
      <w:tr w:rsidR="00021C94" w:rsidRPr="003F50E0" w14:paraId="1AF86DED" w14:textId="0943C893" w:rsidTr="003F6DCF">
        <w:trPr>
          <w:trHeight w:val="20"/>
        </w:trPr>
        <w:tc>
          <w:tcPr>
            <w:tcW w:w="758" w:type="pct"/>
            <w:vMerge/>
          </w:tcPr>
          <w:p w14:paraId="254322A3"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1B947C7E"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2A78A6DF" w14:textId="0FD6E0B4"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71A67C38" w14:textId="77777777" w:rsidR="00021C94" w:rsidRPr="003F50E0" w:rsidRDefault="00021C94" w:rsidP="00463992">
            <w:pPr>
              <w:spacing w:after="0"/>
              <w:rPr>
                <w:rFonts w:ascii="Times New Roman" w:hAnsi="Times New Roman"/>
                <w:bCs/>
                <w:sz w:val="24"/>
                <w:szCs w:val="24"/>
              </w:rPr>
            </w:pPr>
          </w:p>
        </w:tc>
      </w:tr>
      <w:tr w:rsidR="00021C94" w:rsidRPr="003F50E0" w14:paraId="3CC4482D" w14:textId="29E5E547" w:rsidTr="003F6DCF">
        <w:trPr>
          <w:trHeight w:val="20"/>
        </w:trPr>
        <w:tc>
          <w:tcPr>
            <w:tcW w:w="758" w:type="pct"/>
            <w:vMerge/>
          </w:tcPr>
          <w:p w14:paraId="479DE10F"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0ECFCCA0"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Cs/>
                <w:sz w:val="24"/>
                <w:szCs w:val="24"/>
              </w:rPr>
              <w:t>Практическое занятие № 15.</w:t>
            </w:r>
            <w:r w:rsidRPr="003F50E0">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3F50E0">
              <w:rPr>
                <w:rFonts w:ascii="Times New Roman" w:hAnsi="Times New Roman"/>
                <w:bCs/>
                <w:sz w:val="24"/>
                <w:szCs w:val="24"/>
              </w:rPr>
              <w:t xml:space="preserve">Просмотр видеоролика по теме. Обсуждение, 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w:t>
            </w:r>
          </w:p>
        </w:tc>
        <w:tc>
          <w:tcPr>
            <w:tcW w:w="682" w:type="pct"/>
            <w:vAlign w:val="center"/>
          </w:tcPr>
          <w:p w14:paraId="54E9D73D" w14:textId="41770F90"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29F31315"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6D2FD0E3"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5E6D8083"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29E7F8BC"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433E014A"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21C94" w:rsidRPr="003F50E0" w14:paraId="275A6E33" w14:textId="6990F13D" w:rsidTr="003F6DCF">
        <w:trPr>
          <w:trHeight w:val="20"/>
        </w:trPr>
        <w:tc>
          <w:tcPr>
            <w:tcW w:w="758" w:type="pct"/>
            <w:vMerge/>
          </w:tcPr>
          <w:p w14:paraId="5111CD73"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33038C38"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2A271936" w14:textId="0F9CEDAB"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38FEF06E" w14:textId="77777777" w:rsidR="00021C94" w:rsidRPr="003F50E0" w:rsidRDefault="00021C94" w:rsidP="00463992">
            <w:pPr>
              <w:spacing w:after="0"/>
              <w:rPr>
                <w:rFonts w:ascii="Times New Roman" w:hAnsi="Times New Roman"/>
                <w:bCs/>
                <w:sz w:val="24"/>
                <w:szCs w:val="24"/>
              </w:rPr>
            </w:pPr>
          </w:p>
        </w:tc>
      </w:tr>
      <w:tr w:rsidR="00021C94" w:rsidRPr="003F50E0" w14:paraId="7D59389C" w14:textId="6AE28060" w:rsidTr="003F6DCF">
        <w:trPr>
          <w:trHeight w:val="20"/>
        </w:trPr>
        <w:tc>
          <w:tcPr>
            <w:tcW w:w="758" w:type="pct"/>
            <w:vMerge w:val="restart"/>
          </w:tcPr>
          <w:p w14:paraId="534263E2" w14:textId="77777777" w:rsidR="00021C94" w:rsidRPr="003F50E0" w:rsidRDefault="00021C94" w:rsidP="00463992">
            <w:pPr>
              <w:spacing w:after="0" w:line="240" w:lineRule="auto"/>
              <w:ind w:right="-1"/>
              <w:rPr>
                <w:rFonts w:ascii="Times New Roman" w:hAnsi="Times New Roman"/>
                <w:b/>
                <w:bCs/>
                <w:sz w:val="24"/>
                <w:szCs w:val="24"/>
              </w:rPr>
            </w:pPr>
            <w:r w:rsidRPr="003F50E0">
              <w:rPr>
                <w:rFonts w:ascii="Times New Roman" w:hAnsi="Times New Roman"/>
                <w:b/>
                <w:bCs/>
                <w:sz w:val="24"/>
                <w:szCs w:val="24"/>
              </w:rPr>
              <w:t>Тема 2.14.</w:t>
            </w:r>
          </w:p>
          <w:p w14:paraId="34FEA846" w14:textId="77777777" w:rsidR="00021C94" w:rsidRPr="003F50E0" w:rsidRDefault="00021C94" w:rsidP="00463992">
            <w:pPr>
              <w:spacing w:after="0" w:line="240" w:lineRule="auto"/>
              <w:rPr>
                <w:rFonts w:ascii="Times New Roman" w:hAnsi="Times New Roman"/>
                <w:b/>
                <w:sz w:val="24"/>
                <w:szCs w:val="24"/>
              </w:rPr>
            </w:pPr>
            <w:r w:rsidRPr="003F50E0">
              <w:rPr>
                <w:rFonts w:ascii="Times New Roman" w:hAnsi="Times New Roman"/>
                <w:b/>
                <w:sz w:val="24"/>
                <w:szCs w:val="24"/>
              </w:rPr>
              <w:t xml:space="preserve">Обязанности среднего медицинского </w:t>
            </w:r>
            <w:r w:rsidRPr="003F50E0">
              <w:rPr>
                <w:rFonts w:ascii="Times New Roman" w:hAnsi="Times New Roman"/>
                <w:b/>
                <w:sz w:val="24"/>
                <w:szCs w:val="24"/>
              </w:rPr>
              <w:lastRenderedPageBreak/>
              <w:t>персонала в  поликлинике</w:t>
            </w:r>
          </w:p>
        </w:tc>
        <w:tc>
          <w:tcPr>
            <w:tcW w:w="2793" w:type="pct"/>
          </w:tcPr>
          <w:p w14:paraId="288A50BC"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lastRenderedPageBreak/>
              <w:t>Содержание учебного материала</w:t>
            </w:r>
          </w:p>
        </w:tc>
        <w:tc>
          <w:tcPr>
            <w:tcW w:w="682" w:type="pct"/>
            <w:vAlign w:val="center"/>
          </w:tcPr>
          <w:p w14:paraId="5D4804D3" w14:textId="1256713F"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2EEE0C43" w14:textId="77777777" w:rsidR="00021C94" w:rsidRPr="003F50E0" w:rsidRDefault="00021C94" w:rsidP="00463992">
            <w:pPr>
              <w:spacing w:after="0"/>
              <w:rPr>
                <w:rFonts w:ascii="Times New Roman" w:hAnsi="Times New Roman"/>
                <w:bCs/>
                <w:sz w:val="24"/>
                <w:szCs w:val="24"/>
              </w:rPr>
            </w:pPr>
          </w:p>
        </w:tc>
      </w:tr>
      <w:tr w:rsidR="00021C94" w:rsidRPr="003F50E0" w14:paraId="3456123E" w14:textId="25E66C3A" w:rsidTr="003F6DCF">
        <w:trPr>
          <w:trHeight w:val="20"/>
        </w:trPr>
        <w:tc>
          <w:tcPr>
            <w:tcW w:w="758" w:type="pct"/>
            <w:vMerge/>
          </w:tcPr>
          <w:p w14:paraId="62DDA371"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6BD4201B"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43E0A7E4" w14:textId="1943333D"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1C95A7E1" w14:textId="77777777" w:rsidR="00021C94" w:rsidRPr="003F50E0" w:rsidRDefault="00021C94" w:rsidP="00463992">
            <w:pPr>
              <w:spacing w:after="0"/>
              <w:rPr>
                <w:rFonts w:ascii="Times New Roman" w:hAnsi="Times New Roman"/>
                <w:bCs/>
                <w:sz w:val="24"/>
                <w:szCs w:val="24"/>
              </w:rPr>
            </w:pPr>
          </w:p>
        </w:tc>
      </w:tr>
      <w:tr w:rsidR="00021C94" w:rsidRPr="003F50E0" w14:paraId="49738056" w14:textId="13D2FC1C" w:rsidTr="003F6DCF">
        <w:trPr>
          <w:trHeight w:val="20"/>
        </w:trPr>
        <w:tc>
          <w:tcPr>
            <w:tcW w:w="758" w:type="pct"/>
            <w:vMerge/>
          </w:tcPr>
          <w:p w14:paraId="6506B481"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4D47ACDA"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Cs/>
                <w:sz w:val="24"/>
                <w:szCs w:val="24"/>
              </w:rPr>
              <w:t xml:space="preserve">Практическое занятие № 16. Введение новых лексических единиц по теме занятия. Фразы, речевые обороты и выражения. Фонетическая отработка и </w:t>
            </w:r>
            <w:r w:rsidRPr="003F50E0">
              <w:rPr>
                <w:rFonts w:ascii="Times New Roman" w:hAnsi="Times New Roman"/>
                <w:bCs/>
                <w:sz w:val="24"/>
                <w:szCs w:val="24"/>
              </w:rPr>
              <w:lastRenderedPageBreak/>
              <w:t xml:space="preserve">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по теме, 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по тексту. Составление и пересказ монолога по теме.</w:t>
            </w:r>
          </w:p>
        </w:tc>
        <w:tc>
          <w:tcPr>
            <w:tcW w:w="682" w:type="pct"/>
            <w:vAlign w:val="center"/>
          </w:tcPr>
          <w:p w14:paraId="51BF07ED" w14:textId="42116B39"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289FFC0C"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1C950FE2"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1D8F1B6F"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lastRenderedPageBreak/>
              <w:t>ОК 05</w:t>
            </w:r>
          </w:p>
          <w:p w14:paraId="161C2BFF"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51D091BA"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21C94" w:rsidRPr="003F50E0" w14:paraId="2941B7BC" w14:textId="4CF78816" w:rsidTr="003F6DCF">
        <w:trPr>
          <w:trHeight w:val="20"/>
        </w:trPr>
        <w:tc>
          <w:tcPr>
            <w:tcW w:w="758" w:type="pct"/>
            <w:vMerge/>
          </w:tcPr>
          <w:p w14:paraId="6F0F2F11"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348D987C"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371FA9E2" w14:textId="5A40F2E7"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54C51EF6" w14:textId="77777777" w:rsidR="00021C94" w:rsidRPr="003F50E0" w:rsidRDefault="00021C94" w:rsidP="00463992">
            <w:pPr>
              <w:spacing w:after="0"/>
              <w:rPr>
                <w:rFonts w:ascii="Times New Roman" w:hAnsi="Times New Roman"/>
                <w:bCs/>
                <w:sz w:val="24"/>
                <w:szCs w:val="24"/>
              </w:rPr>
            </w:pPr>
          </w:p>
        </w:tc>
      </w:tr>
      <w:tr w:rsidR="00021C94" w:rsidRPr="003F50E0" w14:paraId="7ABDFCE1" w14:textId="7B2497BB" w:rsidTr="003F6DCF">
        <w:trPr>
          <w:trHeight w:val="20"/>
        </w:trPr>
        <w:tc>
          <w:tcPr>
            <w:tcW w:w="758" w:type="pct"/>
            <w:vMerge w:val="restart"/>
          </w:tcPr>
          <w:p w14:paraId="59325E25" w14:textId="77777777" w:rsidR="00021C94" w:rsidRPr="003F50E0" w:rsidRDefault="00021C94" w:rsidP="00463992">
            <w:pPr>
              <w:spacing w:after="0" w:line="240" w:lineRule="auto"/>
              <w:ind w:right="-1"/>
              <w:rPr>
                <w:rFonts w:ascii="Times New Roman" w:hAnsi="Times New Roman"/>
                <w:b/>
                <w:bCs/>
                <w:sz w:val="24"/>
                <w:szCs w:val="24"/>
              </w:rPr>
            </w:pPr>
            <w:r w:rsidRPr="003F50E0">
              <w:rPr>
                <w:rFonts w:ascii="Times New Roman" w:hAnsi="Times New Roman"/>
                <w:b/>
                <w:bCs/>
                <w:sz w:val="24"/>
                <w:szCs w:val="24"/>
              </w:rPr>
              <w:t>Тема 2.15.</w:t>
            </w:r>
          </w:p>
          <w:p w14:paraId="7C5289C7" w14:textId="77777777" w:rsidR="00021C94" w:rsidRPr="003F50E0" w:rsidRDefault="00021C94" w:rsidP="00463992">
            <w:pPr>
              <w:spacing w:after="0" w:line="240" w:lineRule="auto"/>
              <w:ind w:right="-1"/>
              <w:rPr>
                <w:rFonts w:ascii="Times New Roman" w:hAnsi="Times New Roman"/>
                <w:b/>
                <w:sz w:val="24"/>
                <w:szCs w:val="24"/>
              </w:rPr>
            </w:pPr>
            <w:r w:rsidRPr="003F50E0">
              <w:rPr>
                <w:rFonts w:ascii="Times New Roman" w:hAnsi="Times New Roman"/>
                <w:b/>
                <w:sz w:val="24"/>
                <w:szCs w:val="24"/>
              </w:rPr>
              <w:t>Работа с медицинской документацией</w:t>
            </w:r>
          </w:p>
        </w:tc>
        <w:tc>
          <w:tcPr>
            <w:tcW w:w="2793" w:type="pct"/>
          </w:tcPr>
          <w:p w14:paraId="057C9D6B"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Содержание учебного материала</w:t>
            </w:r>
          </w:p>
        </w:tc>
        <w:tc>
          <w:tcPr>
            <w:tcW w:w="682" w:type="pct"/>
            <w:vAlign w:val="center"/>
          </w:tcPr>
          <w:p w14:paraId="18AFCABF" w14:textId="3B4CC9FD" w:rsidR="00021C94" w:rsidRPr="003F50E0" w:rsidRDefault="00021C94" w:rsidP="00463992">
            <w:pPr>
              <w:suppressAutoHyphens/>
              <w:spacing w:after="0" w:line="240" w:lineRule="auto"/>
              <w:ind w:right="-1"/>
              <w:jc w:val="center"/>
              <w:rPr>
                <w:rFonts w:ascii="Times New Roman" w:hAnsi="Times New Roman"/>
                <w:sz w:val="24"/>
                <w:szCs w:val="24"/>
              </w:rPr>
            </w:pPr>
          </w:p>
        </w:tc>
        <w:tc>
          <w:tcPr>
            <w:tcW w:w="766" w:type="pct"/>
          </w:tcPr>
          <w:p w14:paraId="2B01AFB2" w14:textId="77777777" w:rsidR="00021C94" w:rsidRPr="003F50E0" w:rsidRDefault="00021C94" w:rsidP="00463992">
            <w:pPr>
              <w:spacing w:after="0"/>
              <w:rPr>
                <w:rFonts w:ascii="Times New Roman" w:hAnsi="Times New Roman"/>
                <w:bCs/>
                <w:sz w:val="24"/>
                <w:szCs w:val="24"/>
              </w:rPr>
            </w:pPr>
          </w:p>
        </w:tc>
      </w:tr>
      <w:tr w:rsidR="00021C94" w:rsidRPr="003F50E0" w14:paraId="282A772C" w14:textId="6889561F" w:rsidTr="003F6DCF">
        <w:trPr>
          <w:trHeight w:val="20"/>
        </w:trPr>
        <w:tc>
          <w:tcPr>
            <w:tcW w:w="758" w:type="pct"/>
            <w:vMerge/>
          </w:tcPr>
          <w:p w14:paraId="659B2CF0"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0D17CDEE"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6543D5A9" w14:textId="0BEDD078" w:rsidR="00021C94" w:rsidRPr="003F50E0" w:rsidRDefault="00021C94" w:rsidP="00463992">
            <w:pPr>
              <w:suppressAutoHyphens/>
              <w:spacing w:after="0" w:line="240" w:lineRule="auto"/>
              <w:ind w:right="-1"/>
              <w:jc w:val="center"/>
              <w:rPr>
                <w:rFonts w:ascii="Times New Roman" w:hAnsi="Times New Roman"/>
                <w:sz w:val="24"/>
                <w:szCs w:val="24"/>
              </w:rPr>
            </w:pPr>
          </w:p>
        </w:tc>
        <w:tc>
          <w:tcPr>
            <w:tcW w:w="766" w:type="pct"/>
          </w:tcPr>
          <w:p w14:paraId="7668A90E" w14:textId="77777777" w:rsidR="00021C94" w:rsidRPr="003F50E0" w:rsidRDefault="00021C94" w:rsidP="00463992">
            <w:pPr>
              <w:spacing w:after="0"/>
              <w:rPr>
                <w:rFonts w:ascii="Times New Roman" w:hAnsi="Times New Roman"/>
                <w:bCs/>
                <w:sz w:val="24"/>
                <w:szCs w:val="24"/>
              </w:rPr>
            </w:pPr>
          </w:p>
        </w:tc>
      </w:tr>
      <w:tr w:rsidR="00021C94" w:rsidRPr="003F50E0" w14:paraId="5DD5B862" w14:textId="3058496A" w:rsidTr="003F6DCF">
        <w:trPr>
          <w:trHeight w:val="20"/>
        </w:trPr>
        <w:tc>
          <w:tcPr>
            <w:tcW w:w="758" w:type="pct"/>
            <w:vMerge/>
          </w:tcPr>
          <w:p w14:paraId="002A9AD8"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7D830B5C"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Cs/>
                <w:sz w:val="24"/>
                <w:szCs w:val="24"/>
              </w:rPr>
              <w:t xml:space="preserve">Практическое занятие № 17. </w:t>
            </w:r>
            <w:r w:rsidRPr="003F50E0">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r w:rsidRPr="003F50E0">
              <w:rPr>
                <w:rFonts w:ascii="Times New Roman" w:hAnsi="Times New Roman"/>
                <w:b/>
                <w:bCs/>
                <w:sz w:val="24"/>
                <w:szCs w:val="24"/>
              </w:rPr>
              <w:t xml:space="preserve">. </w:t>
            </w:r>
            <w:r w:rsidRPr="003F50E0">
              <w:rPr>
                <w:rFonts w:ascii="Times New Roman" w:hAnsi="Times New Roman"/>
                <w:bCs/>
                <w:sz w:val="24"/>
                <w:szCs w:val="24"/>
              </w:rPr>
              <w:t>Чтение и перевод (со словарем) текста по теме. Заполнение медицинской карты.</w:t>
            </w:r>
          </w:p>
        </w:tc>
        <w:tc>
          <w:tcPr>
            <w:tcW w:w="682" w:type="pct"/>
            <w:vAlign w:val="center"/>
          </w:tcPr>
          <w:p w14:paraId="2757BFC9" w14:textId="3D63521A"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6C655184"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05F52A72"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296A03B3"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631CAAEA"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21C94" w:rsidRPr="003F50E0" w14:paraId="3764FF62" w14:textId="5013A2C0" w:rsidTr="003F6DCF">
        <w:trPr>
          <w:trHeight w:val="20"/>
        </w:trPr>
        <w:tc>
          <w:tcPr>
            <w:tcW w:w="758" w:type="pct"/>
            <w:vMerge/>
          </w:tcPr>
          <w:p w14:paraId="6B0F7E96"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4C782B6A"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39266324" w14:textId="2651865D"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10B6298F" w14:textId="77777777" w:rsidR="00021C94" w:rsidRPr="003F50E0" w:rsidRDefault="00021C94" w:rsidP="00463992">
            <w:pPr>
              <w:spacing w:after="0"/>
              <w:rPr>
                <w:rFonts w:ascii="Times New Roman" w:hAnsi="Times New Roman"/>
                <w:bCs/>
                <w:sz w:val="24"/>
                <w:szCs w:val="24"/>
              </w:rPr>
            </w:pPr>
          </w:p>
        </w:tc>
      </w:tr>
      <w:tr w:rsidR="00021C94" w:rsidRPr="003F50E0" w14:paraId="2AEBAA5F" w14:textId="611FFBB3" w:rsidTr="003F6DCF">
        <w:trPr>
          <w:trHeight w:val="20"/>
        </w:trPr>
        <w:tc>
          <w:tcPr>
            <w:tcW w:w="758" w:type="pct"/>
            <w:vMerge w:val="restart"/>
          </w:tcPr>
          <w:p w14:paraId="38A6216D" w14:textId="77777777" w:rsidR="00021C94" w:rsidRPr="003F50E0" w:rsidRDefault="00021C94" w:rsidP="00463992">
            <w:pPr>
              <w:spacing w:after="0" w:line="240" w:lineRule="auto"/>
              <w:ind w:right="-1"/>
              <w:rPr>
                <w:rFonts w:ascii="Times New Roman" w:hAnsi="Times New Roman"/>
                <w:b/>
                <w:bCs/>
                <w:sz w:val="24"/>
                <w:szCs w:val="24"/>
              </w:rPr>
            </w:pPr>
            <w:r w:rsidRPr="003F50E0">
              <w:rPr>
                <w:rFonts w:ascii="Times New Roman" w:hAnsi="Times New Roman"/>
                <w:b/>
                <w:bCs/>
                <w:sz w:val="24"/>
                <w:szCs w:val="24"/>
              </w:rPr>
              <w:t>Тема 2.16.</w:t>
            </w:r>
          </w:p>
          <w:p w14:paraId="585D2FBB" w14:textId="77777777" w:rsidR="00021C94" w:rsidRPr="003F50E0" w:rsidRDefault="00021C94" w:rsidP="00463992">
            <w:pPr>
              <w:spacing w:after="0" w:line="240" w:lineRule="auto"/>
              <w:ind w:right="-1"/>
              <w:rPr>
                <w:rFonts w:ascii="Times New Roman" w:hAnsi="Times New Roman"/>
                <w:b/>
                <w:bCs/>
                <w:sz w:val="24"/>
                <w:szCs w:val="24"/>
              </w:rPr>
            </w:pPr>
            <w:r w:rsidRPr="003F50E0">
              <w:rPr>
                <w:rFonts w:ascii="Times New Roman" w:hAnsi="Times New Roman"/>
                <w:b/>
                <w:bCs/>
                <w:sz w:val="24"/>
                <w:szCs w:val="24"/>
              </w:rPr>
              <w:t>Визит к врачу (ролевая игра)</w:t>
            </w:r>
          </w:p>
        </w:tc>
        <w:tc>
          <w:tcPr>
            <w:tcW w:w="2793" w:type="pct"/>
          </w:tcPr>
          <w:p w14:paraId="09FD10AC"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Содержание учебного материала</w:t>
            </w:r>
          </w:p>
        </w:tc>
        <w:tc>
          <w:tcPr>
            <w:tcW w:w="682" w:type="pct"/>
            <w:vAlign w:val="center"/>
          </w:tcPr>
          <w:p w14:paraId="4C755400" w14:textId="209C6C3D"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4C2462B5" w14:textId="77777777" w:rsidR="00021C94" w:rsidRPr="003F50E0" w:rsidRDefault="00021C94" w:rsidP="00463992">
            <w:pPr>
              <w:spacing w:after="0"/>
              <w:rPr>
                <w:rFonts w:ascii="Times New Roman" w:hAnsi="Times New Roman"/>
                <w:bCs/>
                <w:sz w:val="24"/>
                <w:szCs w:val="24"/>
              </w:rPr>
            </w:pPr>
          </w:p>
        </w:tc>
      </w:tr>
      <w:tr w:rsidR="00021C94" w:rsidRPr="003F50E0" w14:paraId="7C96AC47" w14:textId="03D4B3EC" w:rsidTr="003F6DCF">
        <w:trPr>
          <w:trHeight w:val="20"/>
        </w:trPr>
        <w:tc>
          <w:tcPr>
            <w:tcW w:w="758" w:type="pct"/>
            <w:vMerge/>
          </w:tcPr>
          <w:p w14:paraId="2DF3D894"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7EC865FA"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 том числе практических занятий</w:t>
            </w:r>
          </w:p>
        </w:tc>
        <w:tc>
          <w:tcPr>
            <w:tcW w:w="682" w:type="pct"/>
            <w:vAlign w:val="center"/>
          </w:tcPr>
          <w:p w14:paraId="68FD1B35" w14:textId="2BF11A75" w:rsidR="00021C94" w:rsidRPr="003F50E0" w:rsidRDefault="00021C94" w:rsidP="00463992">
            <w:pPr>
              <w:spacing w:after="0" w:line="240" w:lineRule="auto"/>
              <w:jc w:val="center"/>
              <w:rPr>
                <w:rFonts w:ascii="Times New Roman" w:hAnsi="Times New Roman"/>
                <w:bCs/>
                <w:sz w:val="24"/>
                <w:szCs w:val="24"/>
              </w:rPr>
            </w:pPr>
          </w:p>
        </w:tc>
        <w:tc>
          <w:tcPr>
            <w:tcW w:w="766" w:type="pct"/>
          </w:tcPr>
          <w:p w14:paraId="5109B5F7" w14:textId="77777777" w:rsidR="00021C94" w:rsidRPr="003F50E0" w:rsidRDefault="00021C94" w:rsidP="00463992">
            <w:pPr>
              <w:spacing w:after="0"/>
              <w:rPr>
                <w:rFonts w:ascii="Times New Roman" w:hAnsi="Times New Roman"/>
                <w:bCs/>
                <w:sz w:val="24"/>
                <w:szCs w:val="24"/>
              </w:rPr>
            </w:pPr>
          </w:p>
        </w:tc>
      </w:tr>
      <w:tr w:rsidR="00021C94" w:rsidRPr="003F50E0" w14:paraId="0D0E93A7" w14:textId="34F3A465" w:rsidTr="003F6DCF">
        <w:trPr>
          <w:trHeight w:val="20"/>
        </w:trPr>
        <w:tc>
          <w:tcPr>
            <w:tcW w:w="758" w:type="pct"/>
            <w:vMerge/>
          </w:tcPr>
          <w:p w14:paraId="3B5C210B"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586C8992"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Cs/>
                <w:sz w:val="24"/>
                <w:szCs w:val="24"/>
              </w:rPr>
              <w:t xml:space="preserve">Практическое занятие № 18.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диалогов по теме, ответы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Ролевая игра «На приеме у врача».</w:t>
            </w:r>
          </w:p>
        </w:tc>
        <w:tc>
          <w:tcPr>
            <w:tcW w:w="682" w:type="pct"/>
            <w:vAlign w:val="center"/>
          </w:tcPr>
          <w:p w14:paraId="56E6996D" w14:textId="5B90BA1E" w:rsidR="00021C94" w:rsidRPr="003F50E0" w:rsidRDefault="00021C94" w:rsidP="00463992">
            <w:pPr>
              <w:suppressAutoHyphens/>
              <w:spacing w:after="0" w:line="240" w:lineRule="auto"/>
              <w:ind w:right="-1"/>
              <w:jc w:val="center"/>
              <w:rPr>
                <w:rFonts w:ascii="Times New Roman" w:hAnsi="Times New Roman"/>
                <w:bCs/>
                <w:sz w:val="24"/>
                <w:szCs w:val="24"/>
              </w:rPr>
            </w:pPr>
          </w:p>
        </w:tc>
        <w:tc>
          <w:tcPr>
            <w:tcW w:w="766" w:type="pct"/>
          </w:tcPr>
          <w:p w14:paraId="6798E04F"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02</w:t>
            </w:r>
          </w:p>
          <w:p w14:paraId="6EE21E3F"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04</w:t>
            </w:r>
          </w:p>
          <w:p w14:paraId="73AF5823"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05</w:t>
            </w:r>
          </w:p>
          <w:p w14:paraId="28D51D4B" w14:textId="77777777" w:rsidR="00021C94" w:rsidRPr="003F50E0" w:rsidRDefault="00021C94" w:rsidP="00463992">
            <w:pPr>
              <w:spacing w:after="0"/>
              <w:jc w:val="center"/>
              <w:rPr>
                <w:rFonts w:ascii="Times New Roman" w:hAnsi="Times New Roman"/>
                <w:sz w:val="24"/>
                <w:szCs w:val="24"/>
              </w:rPr>
            </w:pPr>
            <w:r w:rsidRPr="003F50E0">
              <w:rPr>
                <w:rFonts w:ascii="Times New Roman" w:hAnsi="Times New Roman"/>
                <w:sz w:val="24"/>
                <w:szCs w:val="24"/>
              </w:rPr>
              <w:t>ОК 09</w:t>
            </w:r>
          </w:p>
          <w:p w14:paraId="12D1935A" w14:textId="77777777" w:rsidR="00021C94" w:rsidRPr="003F50E0" w:rsidRDefault="00021C94"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21C94" w:rsidRPr="003F50E0" w14:paraId="4F76686F" w14:textId="68955FC9" w:rsidTr="003F6DCF">
        <w:trPr>
          <w:trHeight w:val="20"/>
        </w:trPr>
        <w:tc>
          <w:tcPr>
            <w:tcW w:w="758" w:type="pct"/>
            <w:vMerge/>
          </w:tcPr>
          <w:p w14:paraId="03432ABD" w14:textId="77777777" w:rsidR="00021C94" w:rsidRPr="003F50E0" w:rsidRDefault="00021C94" w:rsidP="00463992">
            <w:pPr>
              <w:spacing w:after="0" w:line="240" w:lineRule="auto"/>
              <w:rPr>
                <w:rFonts w:ascii="Times New Roman" w:hAnsi="Times New Roman"/>
                <w:b/>
                <w:bCs/>
                <w:sz w:val="24"/>
                <w:szCs w:val="24"/>
              </w:rPr>
            </w:pPr>
          </w:p>
        </w:tc>
        <w:tc>
          <w:tcPr>
            <w:tcW w:w="2793" w:type="pct"/>
          </w:tcPr>
          <w:p w14:paraId="42CB498F"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0BD1D5EF" w14:textId="08B3783D" w:rsidR="00021C94" w:rsidRPr="003F50E0" w:rsidRDefault="00021C94" w:rsidP="00463992">
            <w:pPr>
              <w:suppressAutoHyphens/>
              <w:spacing w:after="0" w:line="240" w:lineRule="auto"/>
              <w:ind w:right="-1"/>
              <w:jc w:val="center"/>
              <w:rPr>
                <w:rFonts w:ascii="Times New Roman" w:hAnsi="Times New Roman"/>
                <w:sz w:val="24"/>
                <w:szCs w:val="24"/>
              </w:rPr>
            </w:pPr>
          </w:p>
        </w:tc>
        <w:tc>
          <w:tcPr>
            <w:tcW w:w="766" w:type="pct"/>
          </w:tcPr>
          <w:p w14:paraId="0C08FA49" w14:textId="77777777" w:rsidR="00021C94" w:rsidRPr="003F50E0" w:rsidRDefault="00021C94" w:rsidP="00463992">
            <w:pPr>
              <w:spacing w:after="0"/>
              <w:rPr>
                <w:rFonts w:ascii="Times New Roman" w:hAnsi="Times New Roman"/>
                <w:bCs/>
                <w:sz w:val="24"/>
                <w:szCs w:val="24"/>
              </w:rPr>
            </w:pPr>
          </w:p>
        </w:tc>
      </w:tr>
      <w:tr w:rsidR="00021C94" w:rsidRPr="003F50E0" w14:paraId="212BF718" w14:textId="24D2D83F" w:rsidTr="003F6DCF">
        <w:tc>
          <w:tcPr>
            <w:tcW w:w="3552" w:type="pct"/>
            <w:gridSpan w:val="2"/>
          </w:tcPr>
          <w:p w14:paraId="0C9140B8" w14:textId="77777777" w:rsidR="00021C94" w:rsidRPr="003F50E0" w:rsidRDefault="00021C94" w:rsidP="00463992">
            <w:pPr>
              <w:suppressAutoHyphens/>
              <w:spacing w:after="0" w:line="240" w:lineRule="auto"/>
              <w:rPr>
                <w:rFonts w:ascii="Times New Roman" w:hAnsi="Times New Roman"/>
                <w:b/>
                <w:sz w:val="24"/>
                <w:szCs w:val="24"/>
              </w:rPr>
            </w:pPr>
            <w:r w:rsidRPr="003F50E0">
              <w:rPr>
                <w:rFonts w:ascii="Times New Roman" w:hAnsi="Times New Roman"/>
                <w:b/>
                <w:sz w:val="24"/>
                <w:szCs w:val="24"/>
              </w:rPr>
              <w:t>Промежуточная аттестация</w:t>
            </w:r>
          </w:p>
        </w:tc>
        <w:tc>
          <w:tcPr>
            <w:tcW w:w="682" w:type="pct"/>
            <w:vAlign w:val="center"/>
          </w:tcPr>
          <w:p w14:paraId="3B6C96E1" w14:textId="68187A59" w:rsidR="00021C94" w:rsidRPr="003F50E0" w:rsidRDefault="00021C94" w:rsidP="00463992">
            <w:pPr>
              <w:spacing w:after="0" w:line="240" w:lineRule="auto"/>
              <w:jc w:val="center"/>
              <w:rPr>
                <w:rFonts w:ascii="Times New Roman" w:hAnsi="Times New Roman"/>
                <w:b/>
                <w:sz w:val="24"/>
                <w:szCs w:val="24"/>
              </w:rPr>
            </w:pPr>
          </w:p>
        </w:tc>
        <w:tc>
          <w:tcPr>
            <w:tcW w:w="766" w:type="pct"/>
          </w:tcPr>
          <w:p w14:paraId="4FE50CE1" w14:textId="77777777" w:rsidR="00021C94" w:rsidRPr="003F50E0" w:rsidRDefault="00021C94" w:rsidP="00463992">
            <w:pPr>
              <w:spacing w:after="0" w:line="240" w:lineRule="auto"/>
              <w:rPr>
                <w:rFonts w:ascii="Times New Roman" w:hAnsi="Times New Roman"/>
                <w:sz w:val="24"/>
                <w:szCs w:val="24"/>
              </w:rPr>
            </w:pPr>
          </w:p>
        </w:tc>
      </w:tr>
      <w:tr w:rsidR="00021C94" w:rsidRPr="003F50E0" w14:paraId="0812A864" w14:textId="7AF69A1D" w:rsidTr="003F6DCF">
        <w:trPr>
          <w:trHeight w:val="20"/>
        </w:trPr>
        <w:tc>
          <w:tcPr>
            <w:tcW w:w="3552" w:type="pct"/>
            <w:gridSpan w:val="2"/>
          </w:tcPr>
          <w:p w14:paraId="2EB32804" w14:textId="77777777" w:rsidR="00021C94" w:rsidRPr="003F50E0" w:rsidRDefault="00021C94" w:rsidP="00463992">
            <w:pPr>
              <w:spacing w:after="0" w:line="240" w:lineRule="auto"/>
              <w:rPr>
                <w:rFonts w:ascii="Times New Roman" w:hAnsi="Times New Roman"/>
                <w:b/>
                <w:bCs/>
                <w:sz w:val="24"/>
                <w:szCs w:val="24"/>
              </w:rPr>
            </w:pPr>
            <w:r w:rsidRPr="003F50E0">
              <w:rPr>
                <w:rFonts w:ascii="Times New Roman" w:hAnsi="Times New Roman"/>
                <w:b/>
                <w:bCs/>
                <w:sz w:val="24"/>
                <w:szCs w:val="24"/>
              </w:rPr>
              <w:t>Всего:</w:t>
            </w:r>
          </w:p>
        </w:tc>
        <w:tc>
          <w:tcPr>
            <w:tcW w:w="682" w:type="pct"/>
            <w:vAlign w:val="center"/>
          </w:tcPr>
          <w:p w14:paraId="2A12E231" w14:textId="77777777" w:rsidR="00021C94" w:rsidRPr="003F50E0" w:rsidRDefault="00021C94" w:rsidP="00463992">
            <w:pPr>
              <w:spacing w:after="0" w:line="240" w:lineRule="auto"/>
              <w:jc w:val="center"/>
              <w:rPr>
                <w:rFonts w:ascii="Times New Roman" w:hAnsi="Times New Roman"/>
                <w:b/>
                <w:bCs/>
                <w:sz w:val="24"/>
                <w:szCs w:val="24"/>
              </w:rPr>
            </w:pPr>
            <w:r w:rsidRPr="003F50E0">
              <w:rPr>
                <w:rFonts w:ascii="Times New Roman" w:hAnsi="Times New Roman"/>
                <w:b/>
                <w:bCs/>
                <w:sz w:val="24"/>
                <w:szCs w:val="24"/>
              </w:rPr>
              <w:t>72</w:t>
            </w:r>
          </w:p>
        </w:tc>
        <w:tc>
          <w:tcPr>
            <w:tcW w:w="766" w:type="pct"/>
          </w:tcPr>
          <w:p w14:paraId="317C493E" w14:textId="77777777" w:rsidR="00021C94" w:rsidRPr="003F50E0" w:rsidRDefault="00021C94" w:rsidP="00463992">
            <w:pPr>
              <w:spacing w:after="0" w:line="240" w:lineRule="auto"/>
              <w:rPr>
                <w:rFonts w:ascii="Times New Roman" w:hAnsi="Times New Roman"/>
                <w:bCs/>
                <w:sz w:val="24"/>
                <w:szCs w:val="24"/>
              </w:rPr>
            </w:pPr>
          </w:p>
        </w:tc>
      </w:tr>
    </w:tbl>
    <w:p w14:paraId="4ED2C823" w14:textId="77777777" w:rsidR="00242DD2" w:rsidRPr="003F50E0" w:rsidRDefault="00242DD2" w:rsidP="00242DD2">
      <w:pPr>
        <w:ind w:firstLine="709"/>
        <w:rPr>
          <w:rFonts w:ascii="Times New Roman" w:hAnsi="Times New Roman"/>
          <w:sz w:val="24"/>
          <w:szCs w:val="24"/>
        </w:rPr>
        <w:sectPr w:rsidR="00242DD2" w:rsidRPr="003F50E0" w:rsidSect="00021C94">
          <w:pgSz w:w="16840" w:h="11907" w:orient="landscape"/>
          <w:pgMar w:top="1134" w:right="851" w:bottom="1134" w:left="1418" w:header="709" w:footer="709" w:gutter="0"/>
          <w:cols w:space="720"/>
        </w:sectPr>
      </w:pPr>
    </w:p>
    <w:p w14:paraId="0754CF52" w14:textId="77777777" w:rsidR="00242DD2" w:rsidRPr="003F50E0" w:rsidRDefault="00242DD2" w:rsidP="00242DD2">
      <w:pPr>
        <w:jc w:val="center"/>
        <w:rPr>
          <w:rFonts w:ascii="Times New Roman" w:hAnsi="Times New Roman"/>
          <w:b/>
          <w:bCs/>
          <w:sz w:val="24"/>
          <w:szCs w:val="24"/>
        </w:rPr>
      </w:pPr>
      <w:r w:rsidRPr="003F50E0">
        <w:rPr>
          <w:rFonts w:ascii="Times New Roman" w:hAnsi="Times New Roman"/>
          <w:b/>
          <w:bCs/>
          <w:sz w:val="24"/>
          <w:szCs w:val="24"/>
        </w:rPr>
        <w:lastRenderedPageBreak/>
        <w:t>3. УСЛОВИЯ РЕАЛИЗАЦИИ УЧЕБНОЙ ДИСЦИПЛИНЫ</w:t>
      </w:r>
    </w:p>
    <w:p w14:paraId="5BA21FC7" w14:textId="77777777" w:rsidR="00242DD2" w:rsidRPr="003F50E0" w:rsidRDefault="00242DD2" w:rsidP="00352532">
      <w:pPr>
        <w:suppressAutoHyphens/>
        <w:spacing w:after="0"/>
        <w:ind w:firstLine="709"/>
        <w:jc w:val="both"/>
        <w:rPr>
          <w:rFonts w:ascii="Times New Roman" w:hAnsi="Times New Roman"/>
          <w:b/>
          <w:bCs/>
          <w:sz w:val="24"/>
          <w:szCs w:val="24"/>
        </w:rPr>
      </w:pPr>
      <w:r w:rsidRPr="003F50E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5AA0ED3" w14:textId="5169A9AE"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bCs/>
          <w:sz w:val="24"/>
          <w:szCs w:val="24"/>
        </w:rPr>
        <w:t xml:space="preserve">Кабинет иностранного языка, оснащенный в соответствии с п. 6.1.2.1 </w:t>
      </w:r>
      <w:r w:rsidR="00D605CF" w:rsidRPr="003F50E0">
        <w:rPr>
          <w:rFonts w:ascii="Times New Roman" w:hAnsi="Times New Roman"/>
          <w:bCs/>
          <w:sz w:val="24"/>
          <w:szCs w:val="24"/>
        </w:rPr>
        <w:t>ПОП-П</w:t>
      </w:r>
      <w:r w:rsidRPr="003F50E0">
        <w:rPr>
          <w:rFonts w:ascii="Times New Roman" w:hAnsi="Times New Roman"/>
          <w:bCs/>
          <w:sz w:val="24"/>
          <w:szCs w:val="24"/>
        </w:rPr>
        <w:t xml:space="preserve"> по специальности 31.02.01 Лечебное дело</w:t>
      </w:r>
      <w:r w:rsidR="00352532" w:rsidRPr="003F50E0">
        <w:rPr>
          <w:rFonts w:ascii="Times New Roman" w:hAnsi="Times New Roman"/>
          <w:bCs/>
          <w:sz w:val="24"/>
          <w:szCs w:val="24"/>
        </w:rPr>
        <w:t>.</w:t>
      </w:r>
      <w:r w:rsidRPr="003F50E0">
        <w:rPr>
          <w:rFonts w:ascii="Times New Roman" w:hAnsi="Times New Roman"/>
          <w:bCs/>
          <w:sz w:val="24"/>
          <w:szCs w:val="24"/>
        </w:rPr>
        <w:t xml:space="preserve"> </w:t>
      </w:r>
    </w:p>
    <w:p w14:paraId="1807A652" w14:textId="77777777" w:rsidR="00242DD2" w:rsidRPr="003F50E0" w:rsidRDefault="00242DD2" w:rsidP="00242DD2">
      <w:pPr>
        <w:suppressAutoHyphens/>
        <w:autoSpaceDE w:val="0"/>
        <w:autoSpaceDN w:val="0"/>
        <w:adjustRightInd w:val="0"/>
        <w:spacing w:after="0" w:line="240" w:lineRule="auto"/>
        <w:jc w:val="both"/>
        <w:rPr>
          <w:rFonts w:ascii="Times New Roman" w:hAnsi="Times New Roman"/>
          <w:sz w:val="24"/>
          <w:szCs w:val="24"/>
        </w:rPr>
      </w:pPr>
    </w:p>
    <w:p w14:paraId="78846064" w14:textId="77777777" w:rsidR="00242DD2" w:rsidRPr="003F50E0" w:rsidRDefault="00242DD2" w:rsidP="00242DD2">
      <w:pPr>
        <w:suppressAutoHyphens/>
        <w:spacing w:after="0" w:line="240" w:lineRule="auto"/>
        <w:ind w:firstLine="426"/>
        <w:jc w:val="both"/>
        <w:rPr>
          <w:rFonts w:ascii="Times New Roman" w:hAnsi="Times New Roman"/>
          <w:b/>
          <w:bCs/>
          <w:sz w:val="24"/>
          <w:szCs w:val="24"/>
        </w:rPr>
      </w:pPr>
      <w:r w:rsidRPr="003F50E0">
        <w:rPr>
          <w:rFonts w:ascii="Times New Roman" w:hAnsi="Times New Roman"/>
          <w:b/>
          <w:bCs/>
          <w:sz w:val="24"/>
          <w:szCs w:val="24"/>
        </w:rPr>
        <w:t>3.2. Информационное обеспечение реализации программы</w:t>
      </w:r>
    </w:p>
    <w:p w14:paraId="0972DCE9" w14:textId="77777777" w:rsidR="00242DD2" w:rsidRPr="003F50E0" w:rsidRDefault="00242DD2" w:rsidP="00242DD2">
      <w:pPr>
        <w:suppressAutoHyphens/>
        <w:spacing w:after="0" w:line="240" w:lineRule="auto"/>
        <w:ind w:firstLine="426"/>
        <w:jc w:val="both"/>
        <w:rPr>
          <w:rFonts w:ascii="Times New Roman" w:hAnsi="Times New Roman"/>
          <w:bCs/>
          <w:sz w:val="24"/>
          <w:szCs w:val="24"/>
        </w:rPr>
      </w:pPr>
      <w:r w:rsidRPr="003F50E0">
        <w:rPr>
          <w:rFonts w:ascii="Times New Roman" w:hAnsi="Times New Roman"/>
          <w:bCs/>
          <w:sz w:val="24"/>
          <w:szCs w:val="24"/>
        </w:rPr>
        <w:t>Для реализации программы библиотечный фонд образовательной организации должен иметь п</w:t>
      </w:r>
      <w:r w:rsidRPr="003F50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50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917E6F" w14:textId="77777777" w:rsidR="00242DD2" w:rsidRPr="003F50E0" w:rsidRDefault="00242DD2" w:rsidP="00242DD2">
      <w:pPr>
        <w:suppressAutoHyphens/>
        <w:spacing w:after="0" w:line="240" w:lineRule="auto"/>
        <w:ind w:firstLine="426"/>
        <w:jc w:val="both"/>
        <w:rPr>
          <w:rFonts w:ascii="Times New Roman" w:hAnsi="Times New Roman"/>
          <w:sz w:val="24"/>
          <w:szCs w:val="24"/>
        </w:rPr>
      </w:pPr>
    </w:p>
    <w:p w14:paraId="66AC2D1B" w14:textId="77777777" w:rsidR="00242DD2" w:rsidRPr="003F50E0" w:rsidRDefault="00242DD2" w:rsidP="00242DD2">
      <w:pPr>
        <w:tabs>
          <w:tab w:val="left" w:pos="567"/>
        </w:tabs>
        <w:suppressAutoHyphens/>
        <w:spacing w:after="0" w:line="240" w:lineRule="auto"/>
        <w:ind w:firstLine="567"/>
        <w:jc w:val="both"/>
        <w:rPr>
          <w:rFonts w:ascii="Times New Roman" w:hAnsi="Times New Roman"/>
          <w:b/>
          <w:sz w:val="24"/>
          <w:szCs w:val="24"/>
        </w:rPr>
      </w:pPr>
      <w:r w:rsidRPr="003F50E0">
        <w:rPr>
          <w:rFonts w:ascii="Times New Roman" w:hAnsi="Times New Roman"/>
          <w:b/>
          <w:sz w:val="24"/>
          <w:szCs w:val="24"/>
        </w:rPr>
        <w:tab/>
        <w:t>3.2.1. Основные печатные издания</w:t>
      </w:r>
    </w:p>
    <w:p w14:paraId="764B5B44" w14:textId="77777777" w:rsidR="00242DD2" w:rsidRPr="003F50E0" w:rsidRDefault="00242DD2" w:rsidP="00144121">
      <w:pPr>
        <w:numPr>
          <w:ilvl w:val="0"/>
          <w:numId w:val="62"/>
        </w:numPr>
        <w:tabs>
          <w:tab w:val="clear" w:pos="644"/>
          <w:tab w:val="num" w:pos="284"/>
          <w:tab w:val="left" w:pos="426"/>
          <w:tab w:val="left" w:pos="1134"/>
        </w:tabs>
        <w:spacing w:after="0" w:line="240" w:lineRule="auto"/>
        <w:ind w:left="0" w:firstLine="709"/>
        <w:contextualSpacing/>
        <w:jc w:val="both"/>
        <w:rPr>
          <w:rFonts w:ascii="Times New Roman" w:hAnsi="Times New Roman"/>
          <w:sz w:val="24"/>
          <w:szCs w:val="24"/>
        </w:rPr>
      </w:pPr>
      <w:r w:rsidRPr="003F50E0">
        <w:rPr>
          <w:rFonts w:ascii="Times New Roman" w:hAnsi="Times New Roman"/>
          <w:sz w:val="24"/>
          <w:szCs w:val="24"/>
        </w:rPr>
        <w:t>1.Бажуткина, Н.В. Немецкий язык для медицинских колледжей:</w:t>
      </w:r>
      <w:r w:rsidRPr="003F50E0">
        <w:rPr>
          <w:rFonts w:ascii="Times New Roman" w:hAnsi="Times New Roman"/>
          <w:sz w:val="24"/>
          <w:szCs w:val="24"/>
        </w:rPr>
        <w:tab/>
        <w:t xml:space="preserve">учебное пособие/Н.В. </w:t>
      </w:r>
      <w:proofErr w:type="spellStart"/>
      <w:r w:rsidRPr="003F50E0">
        <w:rPr>
          <w:rFonts w:ascii="Times New Roman" w:hAnsi="Times New Roman"/>
          <w:sz w:val="24"/>
          <w:szCs w:val="24"/>
        </w:rPr>
        <w:t>БажуткинаЛ.В</w:t>
      </w:r>
      <w:proofErr w:type="spellEnd"/>
      <w:r w:rsidRPr="003F50E0">
        <w:rPr>
          <w:rFonts w:ascii="Times New Roman" w:hAnsi="Times New Roman"/>
          <w:sz w:val="24"/>
          <w:szCs w:val="24"/>
        </w:rPr>
        <w:t xml:space="preserve">. Синельникова.- </w:t>
      </w:r>
      <w:proofErr w:type="spellStart"/>
      <w:r w:rsidRPr="003F50E0">
        <w:rPr>
          <w:rFonts w:ascii="Times New Roman" w:hAnsi="Times New Roman"/>
          <w:sz w:val="24"/>
          <w:szCs w:val="24"/>
        </w:rPr>
        <w:t>Ростов</w:t>
      </w:r>
      <w:proofErr w:type="spellEnd"/>
      <w:r w:rsidRPr="003F50E0">
        <w:rPr>
          <w:rFonts w:ascii="Times New Roman" w:hAnsi="Times New Roman"/>
          <w:sz w:val="24"/>
          <w:szCs w:val="24"/>
        </w:rPr>
        <w:t>-на-Дону : Феникс, 2021.- 316 с.- ISBN: 978-5-222-34087-5. – Текст: непосредственный.</w:t>
      </w:r>
    </w:p>
    <w:p w14:paraId="43F94693" w14:textId="77777777" w:rsidR="00242DD2" w:rsidRPr="003F50E0" w:rsidRDefault="00242DD2" w:rsidP="00144121">
      <w:pPr>
        <w:numPr>
          <w:ilvl w:val="0"/>
          <w:numId w:val="62"/>
        </w:numPr>
        <w:tabs>
          <w:tab w:val="clear" w:pos="644"/>
          <w:tab w:val="num" w:pos="284"/>
          <w:tab w:val="left" w:pos="426"/>
          <w:tab w:val="left" w:pos="1134"/>
        </w:tabs>
        <w:spacing w:after="0" w:line="240" w:lineRule="auto"/>
        <w:ind w:left="0" w:firstLine="709"/>
        <w:contextualSpacing/>
        <w:jc w:val="both"/>
        <w:rPr>
          <w:rFonts w:ascii="Times New Roman" w:hAnsi="Times New Roman"/>
          <w:sz w:val="24"/>
          <w:szCs w:val="24"/>
        </w:rPr>
      </w:pPr>
      <w:r w:rsidRPr="003F50E0">
        <w:rPr>
          <w:rFonts w:ascii="Times New Roman" w:hAnsi="Times New Roman"/>
          <w:sz w:val="24"/>
          <w:szCs w:val="24"/>
        </w:rPr>
        <w:t xml:space="preserve">Козырева, Л.Г. Английский язык для медицинских колледжей и училищ: учебник/ Л.Г. Козырева, Т.В. </w:t>
      </w:r>
      <w:proofErr w:type="spellStart"/>
      <w:r w:rsidRPr="003F50E0">
        <w:rPr>
          <w:rFonts w:ascii="Times New Roman" w:hAnsi="Times New Roman"/>
          <w:sz w:val="24"/>
          <w:szCs w:val="24"/>
        </w:rPr>
        <w:t>Шадская</w:t>
      </w:r>
      <w:proofErr w:type="spellEnd"/>
      <w:r w:rsidRPr="003F50E0">
        <w:rPr>
          <w:rFonts w:ascii="Times New Roman" w:hAnsi="Times New Roman"/>
          <w:sz w:val="24"/>
          <w:szCs w:val="24"/>
        </w:rPr>
        <w:t xml:space="preserve">. – 3-е изд. – </w:t>
      </w:r>
      <w:proofErr w:type="spellStart"/>
      <w:r w:rsidRPr="003F50E0">
        <w:rPr>
          <w:rFonts w:ascii="Times New Roman" w:hAnsi="Times New Roman"/>
          <w:sz w:val="24"/>
          <w:szCs w:val="24"/>
        </w:rPr>
        <w:t>Ростов</w:t>
      </w:r>
      <w:proofErr w:type="spellEnd"/>
      <w:r w:rsidRPr="003F50E0">
        <w:rPr>
          <w:rFonts w:ascii="Times New Roman" w:hAnsi="Times New Roman"/>
          <w:sz w:val="24"/>
          <w:szCs w:val="24"/>
        </w:rPr>
        <w:t>-на-Дону: Феникс, 2020. – 315с. – ISBN 978-5-222-33714-1. – Текст: непосредственный.</w:t>
      </w:r>
    </w:p>
    <w:p w14:paraId="4D154D71" w14:textId="77777777" w:rsidR="00242DD2" w:rsidRPr="003F50E0" w:rsidRDefault="00242DD2" w:rsidP="00144121">
      <w:pPr>
        <w:numPr>
          <w:ilvl w:val="0"/>
          <w:numId w:val="62"/>
        </w:numPr>
        <w:tabs>
          <w:tab w:val="clear" w:pos="644"/>
          <w:tab w:val="num" w:pos="284"/>
          <w:tab w:val="left" w:pos="426"/>
          <w:tab w:val="left" w:pos="1134"/>
        </w:tabs>
        <w:spacing w:after="0" w:line="240" w:lineRule="auto"/>
        <w:ind w:left="0" w:firstLine="709"/>
        <w:contextualSpacing/>
        <w:jc w:val="both"/>
        <w:rPr>
          <w:rFonts w:ascii="Times New Roman" w:hAnsi="Times New Roman"/>
          <w:sz w:val="24"/>
          <w:szCs w:val="24"/>
        </w:rPr>
      </w:pPr>
      <w:proofErr w:type="spellStart"/>
      <w:r w:rsidRPr="003F50E0">
        <w:rPr>
          <w:rFonts w:ascii="Times New Roman" w:hAnsi="Times New Roman"/>
          <w:sz w:val="24"/>
          <w:szCs w:val="24"/>
        </w:rPr>
        <w:t>Марковина</w:t>
      </w:r>
      <w:proofErr w:type="spellEnd"/>
      <w:r w:rsidRPr="003F50E0">
        <w:rPr>
          <w:rFonts w:ascii="Times New Roman" w:hAnsi="Times New Roman"/>
          <w:sz w:val="24"/>
          <w:szCs w:val="24"/>
        </w:rPr>
        <w:t xml:space="preserve">, И. Ю. Английский язык для медицинских училищ и колледжей = </w:t>
      </w:r>
      <w:r w:rsidRPr="003F50E0">
        <w:rPr>
          <w:rFonts w:ascii="Times New Roman" w:hAnsi="Times New Roman"/>
          <w:sz w:val="24"/>
          <w:szCs w:val="24"/>
          <w:lang w:val="en-US"/>
        </w:rPr>
        <w:t>English</w:t>
      </w:r>
      <w:r w:rsidRPr="003F50E0">
        <w:rPr>
          <w:rFonts w:ascii="Times New Roman" w:hAnsi="Times New Roman"/>
          <w:sz w:val="24"/>
          <w:szCs w:val="24"/>
        </w:rPr>
        <w:t xml:space="preserve"> </w:t>
      </w:r>
      <w:r w:rsidRPr="003F50E0">
        <w:rPr>
          <w:rFonts w:ascii="Times New Roman" w:hAnsi="Times New Roman"/>
          <w:sz w:val="24"/>
          <w:szCs w:val="24"/>
          <w:lang w:val="en-US"/>
        </w:rPr>
        <w:t>for</w:t>
      </w:r>
      <w:r w:rsidRPr="003F50E0">
        <w:rPr>
          <w:rFonts w:ascii="Times New Roman" w:hAnsi="Times New Roman"/>
          <w:sz w:val="24"/>
          <w:szCs w:val="24"/>
        </w:rPr>
        <w:t xml:space="preserve"> </w:t>
      </w:r>
      <w:r w:rsidRPr="003F50E0">
        <w:rPr>
          <w:rFonts w:ascii="Times New Roman" w:hAnsi="Times New Roman"/>
          <w:sz w:val="24"/>
          <w:szCs w:val="24"/>
          <w:lang w:val="en-US"/>
        </w:rPr>
        <w:t>Medical</w:t>
      </w:r>
      <w:r w:rsidRPr="003F50E0">
        <w:rPr>
          <w:rFonts w:ascii="Times New Roman" w:hAnsi="Times New Roman"/>
          <w:sz w:val="24"/>
          <w:szCs w:val="24"/>
        </w:rPr>
        <w:t xml:space="preserve"> </w:t>
      </w:r>
      <w:r w:rsidRPr="003F50E0">
        <w:rPr>
          <w:rFonts w:ascii="Times New Roman" w:hAnsi="Times New Roman"/>
          <w:sz w:val="24"/>
          <w:szCs w:val="24"/>
          <w:lang w:val="en-US"/>
        </w:rPr>
        <w:t>Secondary</w:t>
      </w:r>
      <w:r w:rsidRPr="003F50E0">
        <w:rPr>
          <w:rFonts w:ascii="Times New Roman" w:hAnsi="Times New Roman"/>
          <w:sz w:val="24"/>
          <w:szCs w:val="24"/>
        </w:rPr>
        <w:t xml:space="preserve"> </w:t>
      </w:r>
      <w:proofErr w:type="spellStart"/>
      <w:r w:rsidRPr="003F50E0">
        <w:rPr>
          <w:rFonts w:ascii="Times New Roman" w:hAnsi="Times New Roman"/>
          <w:sz w:val="24"/>
          <w:szCs w:val="24"/>
          <w:lang w:val="en-US"/>
        </w:rPr>
        <w:t>Scools</w:t>
      </w:r>
      <w:proofErr w:type="spellEnd"/>
      <w:r w:rsidRPr="003F50E0">
        <w:rPr>
          <w:rFonts w:ascii="Times New Roman" w:hAnsi="Times New Roman"/>
          <w:sz w:val="24"/>
          <w:szCs w:val="24"/>
        </w:rPr>
        <w:t xml:space="preserve"> </w:t>
      </w:r>
      <w:r w:rsidRPr="003F50E0">
        <w:rPr>
          <w:rFonts w:ascii="Times New Roman" w:hAnsi="Times New Roman"/>
          <w:sz w:val="24"/>
          <w:szCs w:val="24"/>
          <w:lang w:val="en-US"/>
        </w:rPr>
        <w:t>and</w:t>
      </w:r>
      <w:r w:rsidRPr="003F50E0">
        <w:rPr>
          <w:rFonts w:ascii="Times New Roman" w:hAnsi="Times New Roman"/>
          <w:sz w:val="24"/>
          <w:szCs w:val="24"/>
        </w:rPr>
        <w:t xml:space="preserve"> </w:t>
      </w:r>
      <w:r w:rsidRPr="003F50E0">
        <w:rPr>
          <w:rFonts w:ascii="Times New Roman" w:hAnsi="Times New Roman"/>
          <w:sz w:val="24"/>
          <w:szCs w:val="24"/>
          <w:lang w:val="en-US"/>
        </w:rPr>
        <w:t>Colleges</w:t>
      </w:r>
      <w:r w:rsidRPr="003F50E0">
        <w:rPr>
          <w:rFonts w:ascii="Times New Roman" w:hAnsi="Times New Roman"/>
          <w:sz w:val="24"/>
          <w:szCs w:val="24"/>
        </w:rPr>
        <w:t xml:space="preserve"> : учебник для  студ. </w:t>
      </w:r>
      <w:proofErr w:type="spellStart"/>
      <w:r w:rsidRPr="003F50E0">
        <w:rPr>
          <w:rFonts w:ascii="Times New Roman" w:hAnsi="Times New Roman"/>
          <w:sz w:val="24"/>
          <w:szCs w:val="24"/>
        </w:rPr>
        <w:t>учрежд</w:t>
      </w:r>
      <w:proofErr w:type="spellEnd"/>
      <w:r w:rsidRPr="003F50E0">
        <w:rPr>
          <w:rFonts w:ascii="Times New Roman" w:hAnsi="Times New Roman"/>
          <w:sz w:val="24"/>
          <w:szCs w:val="24"/>
        </w:rPr>
        <w:t xml:space="preserve">. сред. проф. образования / И. Ю. </w:t>
      </w:r>
      <w:proofErr w:type="spellStart"/>
      <w:r w:rsidRPr="003F50E0">
        <w:rPr>
          <w:rFonts w:ascii="Times New Roman" w:hAnsi="Times New Roman"/>
          <w:sz w:val="24"/>
          <w:szCs w:val="24"/>
        </w:rPr>
        <w:t>Марковина</w:t>
      </w:r>
      <w:proofErr w:type="spellEnd"/>
      <w:r w:rsidRPr="003F50E0">
        <w:rPr>
          <w:rFonts w:ascii="Times New Roman" w:hAnsi="Times New Roman"/>
          <w:sz w:val="24"/>
          <w:szCs w:val="24"/>
        </w:rPr>
        <w:t xml:space="preserve">, Г. Е. Громова. – 8-изд., стер. – Москва: </w:t>
      </w:r>
      <w:proofErr w:type="spellStart"/>
      <w:r w:rsidRPr="003F50E0">
        <w:rPr>
          <w:rFonts w:ascii="Times New Roman" w:hAnsi="Times New Roman"/>
          <w:sz w:val="24"/>
          <w:szCs w:val="24"/>
        </w:rPr>
        <w:t>Издат</w:t>
      </w:r>
      <w:proofErr w:type="spellEnd"/>
      <w:r w:rsidRPr="003F50E0">
        <w:rPr>
          <w:rFonts w:ascii="Times New Roman" w:hAnsi="Times New Roman"/>
          <w:sz w:val="24"/>
          <w:szCs w:val="24"/>
        </w:rPr>
        <w:t>. центр «Академия», 2019. –160 с.: ил. – ISBN 978-5-4468-5953-5. – Текст: непосредственный.</w:t>
      </w:r>
    </w:p>
    <w:p w14:paraId="4548D24D" w14:textId="77777777" w:rsidR="00242DD2" w:rsidRPr="003F50E0" w:rsidRDefault="00242DD2" w:rsidP="00144121">
      <w:pPr>
        <w:numPr>
          <w:ilvl w:val="0"/>
          <w:numId w:val="62"/>
        </w:numPr>
        <w:tabs>
          <w:tab w:val="clear" w:pos="644"/>
          <w:tab w:val="num" w:pos="284"/>
          <w:tab w:val="left" w:pos="426"/>
          <w:tab w:val="left" w:pos="1134"/>
        </w:tabs>
        <w:spacing w:after="0" w:line="240" w:lineRule="auto"/>
        <w:ind w:left="0" w:firstLine="709"/>
        <w:contextualSpacing/>
        <w:jc w:val="both"/>
        <w:rPr>
          <w:rFonts w:ascii="Times New Roman" w:hAnsi="Times New Roman"/>
          <w:sz w:val="24"/>
          <w:szCs w:val="24"/>
        </w:rPr>
      </w:pPr>
      <w:proofErr w:type="spellStart"/>
      <w:r w:rsidRPr="003F50E0">
        <w:rPr>
          <w:rFonts w:ascii="Times New Roman" w:hAnsi="Times New Roman"/>
          <w:sz w:val="24"/>
          <w:szCs w:val="24"/>
        </w:rPr>
        <w:t>Малецкая</w:t>
      </w:r>
      <w:proofErr w:type="spellEnd"/>
      <w:r w:rsidRPr="003F50E0">
        <w:rPr>
          <w:rFonts w:ascii="Times New Roman" w:hAnsi="Times New Roman"/>
          <w:sz w:val="24"/>
          <w:szCs w:val="24"/>
        </w:rPr>
        <w:t xml:space="preserve">, О. П. Английский язык в профессиональной сфере для студентов средних медицинских учебных заведений. Анатомия. Первая помощь. Патология. Сестринский уход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О. П. </w:t>
      </w:r>
      <w:proofErr w:type="spellStart"/>
      <w:r w:rsidRPr="003F50E0">
        <w:rPr>
          <w:rFonts w:ascii="Times New Roman" w:hAnsi="Times New Roman"/>
          <w:sz w:val="24"/>
          <w:szCs w:val="24"/>
        </w:rPr>
        <w:t>Малецкая</w:t>
      </w:r>
      <w:proofErr w:type="spellEnd"/>
      <w:r w:rsidRPr="003F50E0">
        <w:rPr>
          <w:rFonts w:ascii="Times New Roman" w:hAnsi="Times New Roman"/>
          <w:sz w:val="24"/>
          <w:szCs w:val="24"/>
        </w:rPr>
        <w:t>. — Санкт-Петербург : Лань, 2023. — 136 с. — ISBN 978-5-507-45882-0. – Текст: непосредственный.</w:t>
      </w:r>
    </w:p>
    <w:p w14:paraId="15B89D2E" w14:textId="77777777" w:rsidR="00242DD2" w:rsidRPr="003F50E0" w:rsidRDefault="00242DD2" w:rsidP="00144121">
      <w:pPr>
        <w:numPr>
          <w:ilvl w:val="0"/>
          <w:numId w:val="62"/>
        </w:numPr>
        <w:tabs>
          <w:tab w:val="clear" w:pos="644"/>
          <w:tab w:val="num" w:pos="284"/>
          <w:tab w:val="left" w:pos="426"/>
          <w:tab w:val="left" w:pos="1134"/>
        </w:tabs>
        <w:spacing w:after="0" w:line="240" w:lineRule="auto"/>
        <w:ind w:left="0" w:firstLine="709"/>
        <w:contextualSpacing/>
        <w:jc w:val="both"/>
        <w:rPr>
          <w:rFonts w:ascii="Times New Roman" w:hAnsi="Times New Roman"/>
          <w:sz w:val="24"/>
          <w:szCs w:val="24"/>
        </w:rPr>
      </w:pPr>
      <w:proofErr w:type="spellStart"/>
      <w:r w:rsidRPr="003F50E0">
        <w:rPr>
          <w:rFonts w:ascii="Times New Roman" w:hAnsi="Times New Roman"/>
          <w:sz w:val="24"/>
          <w:szCs w:val="24"/>
        </w:rPr>
        <w:t>Золина</w:t>
      </w:r>
      <w:proofErr w:type="spellEnd"/>
      <w:r w:rsidRPr="003F50E0">
        <w:rPr>
          <w:rFonts w:ascii="Times New Roman" w:hAnsi="Times New Roman"/>
          <w:sz w:val="24"/>
          <w:szCs w:val="24"/>
        </w:rPr>
        <w:t xml:space="preserve">, Н. А. Английский язык для студентов медицинских колледжей : учебник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 — 2-е изд., стер. — Санкт-Петербург : Лань, 2022. — 380 с. — ISBN 978-5-8114-9183-4. – Текст: непосредственный.</w:t>
      </w:r>
    </w:p>
    <w:p w14:paraId="6672B2F1" w14:textId="77777777" w:rsidR="00242DD2" w:rsidRPr="003F50E0" w:rsidRDefault="00242DD2" w:rsidP="00144121">
      <w:pPr>
        <w:numPr>
          <w:ilvl w:val="0"/>
          <w:numId w:val="62"/>
        </w:numPr>
        <w:tabs>
          <w:tab w:val="clear" w:pos="644"/>
          <w:tab w:val="num" w:pos="284"/>
          <w:tab w:val="left" w:pos="426"/>
          <w:tab w:val="left" w:pos="1134"/>
        </w:tabs>
        <w:spacing w:after="0" w:line="240" w:lineRule="auto"/>
        <w:ind w:left="0" w:firstLine="709"/>
        <w:contextualSpacing/>
        <w:jc w:val="both"/>
        <w:rPr>
          <w:rFonts w:ascii="Times New Roman" w:hAnsi="Times New Roman"/>
          <w:sz w:val="24"/>
          <w:szCs w:val="24"/>
        </w:rPr>
      </w:pPr>
      <w:proofErr w:type="spellStart"/>
      <w:r w:rsidRPr="003F50E0">
        <w:rPr>
          <w:rFonts w:ascii="Times New Roman" w:hAnsi="Times New Roman"/>
          <w:sz w:val="24"/>
          <w:szCs w:val="24"/>
        </w:rPr>
        <w:t>Малецкая</w:t>
      </w:r>
      <w:proofErr w:type="spellEnd"/>
      <w:r w:rsidRPr="003F50E0">
        <w:rPr>
          <w:rFonts w:ascii="Times New Roman" w:hAnsi="Times New Roman"/>
          <w:sz w:val="24"/>
          <w:szCs w:val="24"/>
        </w:rPr>
        <w:t xml:space="preserve">, О. П. Английский язык для студентов медицинских колледжей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О. П. </w:t>
      </w:r>
      <w:proofErr w:type="spellStart"/>
      <w:r w:rsidRPr="003F50E0">
        <w:rPr>
          <w:rFonts w:ascii="Times New Roman" w:hAnsi="Times New Roman"/>
          <w:sz w:val="24"/>
          <w:szCs w:val="24"/>
        </w:rPr>
        <w:t>Малецкая</w:t>
      </w:r>
      <w:proofErr w:type="spellEnd"/>
      <w:r w:rsidRPr="003F50E0">
        <w:rPr>
          <w:rFonts w:ascii="Times New Roman" w:hAnsi="Times New Roman"/>
          <w:sz w:val="24"/>
          <w:szCs w:val="24"/>
        </w:rPr>
        <w:t>, И. М. Селевина. — 3-е изд., стер. — Санкт-Петербург : Лань, 2022. — 136 с. — ISBN 978-5-8114-9387-6. – Текст: непосредственный.</w:t>
      </w:r>
    </w:p>
    <w:p w14:paraId="5947C175" w14:textId="4F0F535E" w:rsidR="00242DD2" w:rsidRPr="003F50E0" w:rsidRDefault="00D938FA" w:rsidP="00144121">
      <w:pPr>
        <w:numPr>
          <w:ilvl w:val="0"/>
          <w:numId w:val="62"/>
        </w:numPr>
        <w:tabs>
          <w:tab w:val="clear" w:pos="644"/>
          <w:tab w:val="num" w:pos="284"/>
          <w:tab w:val="left" w:pos="426"/>
          <w:tab w:val="left" w:pos="1134"/>
        </w:tabs>
        <w:spacing w:after="0" w:line="240" w:lineRule="auto"/>
        <w:ind w:left="0" w:firstLine="709"/>
        <w:contextualSpacing/>
        <w:jc w:val="both"/>
        <w:rPr>
          <w:rFonts w:ascii="Times New Roman" w:hAnsi="Times New Roman"/>
          <w:sz w:val="24"/>
          <w:szCs w:val="24"/>
        </w:rPr>
      </w:pPr>
      <w:r w:rsidRPr="003F50E0">
        <w:rPr>
          <w:rFonts w:ascii="Times New Roman" w:hAnsi="Times New Roman"/>
          <w:sz w:val="24"/>
          <w:szCs w:val="24"/>
        </w:rPr>
        <w:t>ПОП-П</w:t>
      </w:r>
      <w:r w:rsidR="00242DD2" w:rsidRPr="003F50E0">
        <w:rPr>
          <w:rFonts w:ascii="Times New Roman" w:hAnsi="Times New Roman"/>
          <w:sz w:val="24"/>
          <w:szCs w:val="24"/>
        </w:rPr>
        <w:t xml:space="preserve">аз, М. С. Английский язык для студентов медицинских колледжей : учебно-методическое пособие для </w:t>
      </w:r>
      <w:proofErr w:type="spellStart"/>
      <w:r w:rsidR="00242DD2" w:rsidRPr="003F50E0">
        <w:rPr>
          <w:rFonts w:ascii="Times New Roman" w:hAnsi="Times New Roman"/>
          <w:sz w:val="24"/>
          <w:szCs w:val="24"/>
        </w:rPr>
        <w:t>спо</w:t>
      </w:r>
      <w:proofErr w:type="spellEnd"/>
      <w:r w:rsidR="00242DD2" w:rsidRPr="003F50E0">
        <w:rPr>
          <w:rFonts w:ascii="Times New Roman" w:hAnsi="Times New Roman"/>
          <w:sz w:val="24"/>
          <w:szCs w:val="24"/>
        </w:rPr>
        <w:t xml:space="preserve"> / М. С. </w:t>
      </w:r>
      <w:r w:rsidRPr="003F50E0">
        <w:rPr>
          <w:rFonts w:ascii="Times New Roman" w:hAnsi="Times New Roman"/>
          <w:sz w:val="24"/>
          <w:szCs w:val="24"/>
        </w:rPr>
        <w:t>ПОП-П</w:t>
      </w:r>
      <w:r w:rsidR="00242DD2" w:rsidRPr="003F50E0">
        <w:rPr>
          <w:rFonts w:ascii="Times New Roman" w:hAnsi="Times New Roman"/>
          <w:sz w:val="24"/>
          <w:szCs w:val="24"/>
        </w:rPr>
        <w:t>аз. — 3-е изд., стер. — Санкт-Петербург : Лань, 2022. — 80 с. — ISBN 978-5-507-44765-7. – Текст: непосредственный.</w:t>
      </w:r>
    </w:p>
    <w:p w14:paraId="30D593A6" w14:textId="77777777" w:rsidR="00242DD2" w:rsidRPr="003F50E0" w:rsidRDefault="00242DD2" w:rsidP="00144121">
      <w:pPr>
        <w:numPr>
          <w:ilvl w:val="0"/>
          <w:numId w:val="62"/>
        </w:numPr>
        <w:tabs>
          <w:tab w:val="clear" w:pos="644"/>
          <w:tab w:val="num" w:pos="284"/>
          <w:tab w:val="left" w:pos="426"/>
          <w:tab w:val="left" w:pos="1134"/>
        </w:tabs>
        <w:spacing w:after="0" w:line="240" w:lineRule="auto"/>
        <w:ind w:left="0" w:firstLine="709"/>
        <w:contextualSpacing/>
        <w:jc w:val="both"/>
        <w:rPr>
          <w:rFonts w:ascii="Times New Roman" w:hAnsi="Times New Roman"/>
          <w:sz w:val="24"/>
          <w:szCs w:val="24"/>
        </w:rPr>
      </w:pPr>
      <w:proofErr w:type="spellStart"/>
      <w:r w:rsidRPr="003F50E0">
        <w:rPr>
          <w:rFonts w:ascii="Times New Roman" w:hAnsi="Times New Roman"/>
          <w:sz w:val="24"/>
          <w:szCs w:val="24"/>
        </w:rPr>
        <w:t>Игнатушенко</w:t>
      </w:r>
      <w:proofErr w:type="spellEnd"/>
      <w:r w:rsidRPr="003F50E0">
        <w:rPr>
          <w:rFonts w:ascii="Times New Roman" w:hAnsi="Times New Roman"/>
          <w:sz w:val="24"/>
          <w:szCs w:val="24"/>
        </w:rPr>
        <w:t xml:space="preserve">, В. П. Английский язык. Communication </w:t>
      </w:r>
      <w:proofErr w:type="spellStart"/>
      <w:r w:rsidRPr="003F50E0">
        <w:rPr>
          <w:rFonts w:ascii="Times New Roman" w:hAnsi="Times New Roman"/>
          <w:sz w:val="24"/>
          <w:szCs w:val="24"/>
        </w:rPr>
        <w:t>with</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patients</w:t>
      </w:r>
      <w:proofErr w:type="spellEnd"/>
      <w:r w:rsidRPr="003F50E0">
        <w:rPr>
          <w:rFonts w:ascii="Times New Roman" w:hAnsi="Times New Roman"/>
          <w:sz w:val="24"/>
          <w:szCs w:val="24"/>
        </w:rPr>
        <w:t xml:space="preserve">. English </w:t>
      </w:r>
      <w:proofErr w:type="spellStart"/>
      <w:r w:rsidRPr="003F50E0">
        <w:rPr>
          <w:rFonts w:ascii="Times New Roman" w:hAnsi="Times New Roman"/>
          <w:sz w:val="24"/>
          <w:szCs w:val="24"/>
        </w:rPr>
        <w:t>for</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nurses</w:t>
      </w:r>
      <w:proofErr w:type="spellEnd"/>
      <w:r w:rsidRPr="003F50E0">
        <w:rPr>
          <w:rFonts w:ascii="Times New Roman" w:hAnsi="Times New Roman"/>
          <w:sz w:val="24"/>
          <w:szCs w:val="24"/>
        </w:rPr>
        <w:t xml:space="preserve">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В. П. </w:t>
      </w:r>
      <w:proofErr w:type="spellStart"/>
      <w:r w:rsidRPr="003F50E0">
        <w:rPr>
          <w:rFonts w:ascii="Times New Roman" w:hAnsi="Times New Roman"/>
          <w:sz w:val="24"/>
          <w:szCs w:val="24"/>
        </w:rPr>
        <w:t>Игнатушенко</w:t>
      </w:r>
      <w:proofErr w:type="spellEnd"/>
      <w:r w:rsidRPr="003F50E0">
        <w:rPr>
          <w:rFonts w:ascii="Times New Roman" w:hAnsi="Times New Roman"/>
          <w:sz w:val="24"/>
          <w:szCs w:val="24"/>
        </w:rPr>
        <w:t>. — 2-е изд., стер. — Санкт-Петербург : Лань, 2022. — 52 с. — ISBN 978-5-8114-9828-4. – Текст: непосредственный.</w:t>
      </w:r>
    </w:p>
    <w:p w14:paraId="0C8E2199" w14:textId="77777777" w:rsidR="00242DD2" w:rsidRPr="003F50E0" w:rsidRDefault="00242DD2" w:rsidP="00144121">
      <w:pPr>
        <w:numPr>
          <w:ilvl w:val="0"/>
          <w:numId w:val="62"/>
        </w:numPr>
        <w:tabs>
          <w:tab w:val="clear" w:pos="644"/>
          <w:tab w:val="num" w:pos="284"/>
          <w:tab w:val="left" w:pos="426"/>
          <w:tab w:val="left" w:pos="1134"/>
        </w:tabs>
        <w:spacing w:after="0" w:line="240" w:lineRule="auto"/>
        <w:ind w:left="0" w:firstLine="709"/>
        <w:contextualSpacing/>
        <w:jc w:val="both"/>
        <w:rPr>
          <w:rFonts w:ascii="Times New Roman" w:hAnsi="Times New Roman"/>
          <w:sz w:val="24"/>
          <w:szCs w:val="24"/>
        </w:rPr>
      </w:pPr>
      <w:r w:rsidRPr="003F50E0">
        <w:rPr>
          <w:rFonts w:ascii="Times New Roman" w:hAnsi="Times New Roman"/>
          <w:sz w:val="24"/>
          <w:szCs w:val="24"/>
        </w:rPr>
        <w:t xml:space="preserve">Кузьменкова, Ю. Б. Английский язык. Основы разговорной практики : учебник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Ю. Б. Кузьменкова, А. П. Кузьменков. — Санкт-Петербург : Лань, 2021. — 184 с. — ISBN 978-5-8114-7946-7. – Текст: непосредственный.</w:t>
      </w:r>
    </w:p>
    <w:p w14:paraId="43AB9956" w14:textId="77777777" w:rsidR="00242DD2" w:rsidRPr="003F50E0" w:rsidRDefault="00242DD2" w:rsidP="00144121">
      <w:pPr>
        <w:numPr>
          <w:ilvl w:val="0"/>
          <w:numId w:val="62"/>
        </w:numPr>
        <w:tabs>
          <w:tab w:val="clear" w:pos="644"/>
          <w:tab w:val="num" w:pos="284"/>
          <w:tab w:val="left" w:pos="426"/>
          <w:tab w:val="left" w:pos="1134"/>
        </w:tabs>
        <w:spacing w:after="0" w:line="240" w:lineRule="auto"/>
        <w:ind w:left="0" w:firstLine="709"/>
        <w:contextualSpacing/>
        <w:jc w:val="both"/>
        <w:rPr>
          <w:rFonts w:ascii="Times New Roman" w:hAnsi="Times New Roman"/>
          <w:sz w:val="24"/>
          <w:szCs w:val="24"/>
        </w:rPr>
      </w:pPr>
      <w:proofErr w:type="spellStart"/>
      <w:r w:rsidRPr="003F50E0">
        <w:rPr>
          <w:rFonts w:ascii="Times New Roman" w:hAnsi="Times New Roman"/>
          <w:sz w:val="24"/>
          <w:szCs w:val="24"/>
        </w:rPr>
        <w:t>Игнатушенко</w:t>
      </w:r>
      <w:proofErr w:type="spellEnd"/>
      <w:r w:rsidRPr="003F50E0">
        <w:rPr>
          <w:rFonts w:ascii="Times New Roman" w:hAnsi="Times New Roman"/>
          <w:sz w:val="24"/>
          <w:szCs w:val="24"/>
        </w:rPr>
        <w:t xml:space="preserve">, В. П. Английский язык. Тематический словарь медицинских терминов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В. П. </w:t>
      </w:r>
      <w:proofErr w:type="spellStart"/>
      <w:r w:rsidRPr="003F50E0">
        <w:rPr>
          <w:rFonts w:ascii="Times New Roman" w:hAnsi="Times New Roman"/>
          <w:sz w:val="24"/>
          <w:szCs w:val="24"/>
        </w:rPr>
        <w:t>Игнатушенко</w:t>
      </w:r>
      <w:proofErr w:type="spellEnd"/>
      <w:r w:rsidRPr="003F50E0">
        <w:rPr>
          <w:rFonts w:ascii="Times New Roman" w:hAnsi="Times New Roman"/>
          <w:sz w:val="24"/>
          <w:szCs w:val="24"/>
        </w:rPr>
        <w:t>. — 4-е изд., стер. — Санкт-Петербург : Лань, 2023. — 76 с. — ISBN 978-5-507-46001-4. – Текст: непосредственный.</w:t>
      </w:r>
    </w:p>
    <w:p w14:paraId="29265F45" w14:textId="77777777" w:rsidR="00242DD2" w:rsidRPr="003F50E0" w:rsidRDefault="00242DD2" w:rsidP="00144121">
      <w:pPr>
        <w:numPr>
          <w:ilvl w:val="0"/>
          <w:numId w:val="62"/>
        </w:numPr>
        <w:tabs>
          <w:tab w:val="clear" w:pos="644"/>
          <w:tab w:val="num" w:pos="284"/>
          <w:tab w:val="left" w:pos="426"/>
          <w:tab w:val="left" w:pos="1134"/>
        </w:tabs>
        <w:spacing w:after="0" w:line="240" w:lineRule="auto"/>
        <w:ind w:left="0" w:firstLine="709"/>
        <w:contextualSpacing/>
        <w:jc w:val="both"/>
        <w:rPr>
          <w:rFonts w:ascii="Times New Roman" w:hAnsi="Times New Roman"/>
          <w:sz w:val="24"/>
          <w:szCs w:val="24"/>
        </w:rPr>
      </w:pPr>
      <w:proofErr w:type="spellStart"/>
      <w:r w:rsidRPr="003F50E0">
        <w:rPr>
          <w:rFonts w:ascii="Times New Roman" w:hAnsi="Times New Roman"/>
          <w:sz w:val="24"/>
          <w:szCs w:val="24"/>
        </w:rPr>
        <w:t>Малецкая</w:t>
      </w:r>
      <w:proofErr w:type="spellEnd"/>
      <w:r w:rsidRPr="003F50E0">
        <w:rPr>
          <w:rFonts w:ascii="Times New Roman" w:hAnsi="Times New Roman"/>
          <w:sz w:val="24"/>
          <w:szCs w:val="24"/>
        </w:rPr>
        <w:t xml:space="preserve">, О. П. Сборник текстов с упражнениями по дисциплине «Иностранный язык» (английский) для студентов медицинского колледжа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О. П. </w:t>
      </w:r>
      <w:proofErr w:type="spellStart"/>
      <w:r w:rsidRPr="003F50E0">
        <w:rPr>
          <w:rFonts w:ascii="Times New Roman" w:hAnsi="Times New Roman"/>
          <w:sz w:val="24"/>
          <w:szCs w:val="24"/>
        </w:rPr>
        <w:lastRenderedPageBreak/>
        <w:t>Малецкая</w:t>
      </w:r>
      <w:proofErr w:type="spellEnd"/>
      <w:r w:rsidRPr="003F50E0">
        <w:rPr>
          <w:rFonts w:ascii="Times New Roman" w:hAnsi="Times New Roman"/>
          <w:sz w:val="24"/>
          <w:szCs w:val="24"/>
        </w:rPr>
        <w:t>, И. М. Селевина. — 6-е изд., стер. — Санкт-Петербург : Лань, 2022. — 196 с. — ISBN 978-5-507-44231-7. – Текст: непосредственный.</w:t>
      </w:r>
    </w:p>
    <w:p w14:paraId="4021AA8A" w14:textId="77777777" w:rsidR="00242DD2" w:rsidRPr="003F50E0" w:rsidRDefault="00242DD2" w:rsidP="00144121">
      <w:pPr>
        <w:numPr>
          <w:ilvl w:val="0"/>
          <w:numId w:val="62"/>
        </w:numPr>
        <w:tabs>
          <w:tab w:val="clear" w:pos="644"/>
          <w:tab w:val="num" w:pos="284"/>
          <w:tab w:val="left" w:pos="426"/>
          <w:tab w:val="left" w:pos="1134"/>
        </w:tabs>
        <w:spacing w:after="0" w:line="240" w:lineRule="auto"/>
        <w:ind w:left="0" w:firstLine="709"/>
        <w:contextualSpacing/>
        <w:jc w:val="both"/>
        <w:rPr>
          <w:rFonts w:ascii="Times New Roman" w:hAnsi="Times New Roman"/>
          <w:sz w:val="24"/>
          <w:szCs w:val="24"/>
        </w:rPr>
      </w:pPr>
      <w:r w:rsidRPr="003F50E0">
        <w:rPr>
          <w:rFonts w:ascii="Times New Roman" w:hAnsi="Times New Roman"/>
          <w:sz w:val="24"/>
          <w:szCs w:val="24"/>
        </w:rPr>
        <w:t>Аристова, В. Н. Французский язык (В1–В2). Практикум. Учебно-практическое пособие для СПО / . — Санкт-Петербург : Лань, 2022. — 144 с. — ISBN 978-5-8114-8859-9. – Текст: непосредственный.</w:t>
      </w:r>
    </w:p>
    <w:p w14:paraId="66984D1E" w14:textId="77777777" w:rsidR="00242DD2" w:rsidRPr="003F50E0" w:rsidRDefault="00242DD2" w:rsidP="00144121">
      <w:pPr>
        <w:numPr>
          <w:ilvl w:val="0"/>
          <w:numId w:val="62"/>
        </w:numPr>
        <w:tabs>
          <w:tab w:val="clear" w:pos="644"/>
          <w:tab w:val="num" w:pos="284"/>
          <w:tab w:val="left" w:pos="426"/>
          <w:tab w:val="left" w:pos="1134"/>
        </w:tabs>
        <w:spacing w:after="0" w:line="240" w:lineRule="auto"/>
        <w:ind w:left="0" w:firstLine="709"/>
        <w:contextualSpacing/>
        <w:jc w:val="both"/>
        <w:rPr>
          <w:rFonts w:ascii="Times New Roman" w:hAnsi="Times New Roman"/>
          <w:sz w:val="24"/>
          <w:szCs w:val="24"/>
        </w:rPr>
      </w:pPr>
      <w:r w:rsidRPr="003F50E0">
        <w:rPr>
          <w:rFonts w:ascii="Times New Roman" w:hAnsi="Times New Roman"/>
          <w:sz w:val="24"/>
          <w:szCs w:val="24"/>
        </w:rPr>
        <w:t>Добродеева, И.В. Французский язык для студентов медицинских колледжей. Сборник текстов : уч. пособие / И. В. Добродеева. — Санкт-Петербург : Лань, 2023. — 32 с. — ISBN 978-5-8114-3071-0. – Текст: непосредственный.</w:t>
      </w:r>
    </w:p>
    <w:p w14:paraId="7BD361B2" w14:textId="77777777" w:rsidR="00242DD2" w:rsidRPr="003F50E0" w:rsidRDefault="00242DD2" w:rsidP="00242DD2">
      <w:pPr>
        <w:tabs>
          <w:tab w:val="left" w:pos="709"/>
        </w:tabs>
        <w:spacing w:after="0" w:line="240" w:lineRule="auto"/>
        <w:ind w:hanging="1"/>
        <w:contextualSpacing/>
        <w:jc w:val="both"/>
        <w:rPr>
          <w:rFonts w:ascii="Times New Roman" w:hAnsi="Times New Roman"/>
          <w:sz w:val="24"/>
          <w:szCs w:val="24"/>
        </w:rPr>
      </w:pPr>
    </w:p>
    <w:p w14:paraId="7757D5C8" w14:textId="77777777" w:rsidR="00242DD2" w:rsidRPr="003F50E0" w:rsidRDefault="00242DD2" w:rsidP="00242DD2">
      <w:pPr>
        <w:tabs>
          <w:tab w:val="left" w:pos="709"/>
        </w:tabs>
        <w:spacing w:after="0" w:line="240" w:lineRule="auto"/>
        <w:ind w:hanging="1"/>
        <w:contextualSpacing/>
        <w:jc w:val="both"/>
        <w:rPr>
          <w:rFonts w:ascii="Times New Roman" w:hAnsi="Times New Roman"/>
          <w:b/>
          <w:sz w:val="24"/>
          <w:szCs w:val="24"/>
        </w:rPr>
      </w:pPr>
      <w:r w:rsidRPr="003F50E0">
        <w:rPr>
          <w:rFonts w:ascii="Times New Roman" w:hAnsi="Times New Roman"/>
          <w:b/>
          <w:sz w:val="24"/>
          <w:szCs w:val="24"/>
        </w:rPr>
        <w:tab/>
      </w:r>
      <w:r w:rsidRPr="003F50E0">
        <w:rPr>
          <w:rFonts w:ascii="Times New Roman" w:hAnsi="Times New Roman"/>
          <w:b/>
          <w:sz w:val="24"/>
          <w:szCs w:val="24"/>
        </w:rPr>
        <w:tab/>
        <w:t xml:space="preserve">3.2.2. Электронные издания </w:t>
      </w:r>
    </w:p>
    <w:p w14:paraId="7FB15E0D" w14:textId="77777777" w:rsidR="00242DD2" w:rsidRPr="003F50E0" w:rsidRDefault="00242DD2" w:rsidP="00144121">
      <w:pPr>
        <w:numPr>
          <w:ilvl w:val="1"/>
          <w:numId w:val="16"/>
        </w:numPr>
        <w:tabs>
          <w:tab w:val="left" w:pos="993"/>
        </w:tabs>
        <w:spacing w:after="0"/>
        <w:ind w:left="0" w:firstLine="709"/>
        <w:jc w:val="both"/>
        <w:rPr>
          <w:rFonts w:ascii="Times New Roman" w:hAnsi="Times New Roman"/>
          <w:sz w:val="24"/>
          <w:szCs w:val="24"/>
          <w:lang w:val="x-none" w:eastAsia="x-none"/>
        </w:rPr>
      </w:pPr>
      <w:r w:rsidRPr="003F50E0">
        <w:rPr>
          <w:rFonts w:ascii="Times New Roman" w:hAnsi="Times New Roman"/>
          <w:sz w:val="24"/>
          <w:szCs w:val="24"/>
          <w:lang w:val="x-none" w:eastAsia="x-none"/>
        </w:rPr>
        <w:t xml:space="preserve">Козырева, Л. Г. Английский язык для медицинских колледжей и училищ : учебное пособие / Л. Г. Козырева, Т. В. </w:t>
      </w:r>
      <w:proofErr w:type="spellStart"/>
      <w:r w:rsidRPr="003F50E0">
        <w:rPr>
          <w:rFonts w:ascii="Times New Roman" w:hAnsi="Times New Roman"/>
          <w:sz w:val="24"/>
          <w:szCs w:val="24"/>
          <w:lang w:val="x-none" w:eastAsia="x-none"/>
        </w:rPr>
        <w:t>Шадская</w:t>
      </w:r>
      <w:proofErr w:type="spellEnd"/>
      <w:r w:rsidRPr="003F50E0">
        <w:rPr>
          <w:rFonts w:ascii="Times New Roman" w:hAnsi="Times New Roman"/>
          <w:sz w:val="24"/>
          <w:szCs w:val="24"/>
          <w:lang w:val="x-none" w:eastAsia="x-none"/>
        </w:rPr>
        <w:t xml:space="preserve">. — 3-е изд. — </w:t>
      </w:r>
      <w:proofErr w:type="spellStart"/>
      <w:r w:rsidRPr="003F50E0">
        <w:rPr>
          <w:rFonts w:ascii="Times New Roman" w:hAnsi="Times New Roman"/>
          <w:sz w:val="24"/>
          <w:szCs w:val="24"/>
          <w:lang w:val="x-none" w:eastAsia="x-none"/>
        </w:rPr>
        <w:t>Ростов</w:t>
      </w:r>
      <w:proofErr w:type="spellEnd"/>
      <w:r w:rsidRPr="003F50E0">
        <w:rPr>
          <w:rFonts w:ascii="Times New Roman" w:hAnsi="Times New Roman"/>
          <w:sz w:val="24"/>
          <w:szCs w:val="24"/>
          <w:lang w:val="x-none" w:eastAsia="x-none"/>
        </w:rPr>
        <w:t>-на-Дону : Феникс, 2020. — 334 с. — ISBN 978-5-222-35182-6. — URL: https://e.lanbook.com/book/164673 (дата обращения: 03.03.2023). — Режим доступа: Лань : электронно-библиотечная система.- Текст электронный.</w:t>
      </w:r>
    </w:p>
    <w:p w14:paraId="5272176D" w14:textId="77777777" w:rsidR="00242DD2" w:rsidRPr="003F50E0" w:rsidRDefault="00242DD2" w:rsidP="00144121">
      <w:pPr>
        <w:numPr>
          <w:ilvl w:val="1"/>
          <w:numId w:val="16"/>
        </w:numPr>
        <w:tabs>
          <w:tab w:val="left" w:pos="0"/>
          <w:tab w:val="left" w:pos="142"/>
          <w:tab w:val="left" w:pos="993"/>
        </w:tabs>
        <w:spacing w:after="0"/>
        <w:ind w:left="0" w:firstLine="709"/>
        <w:contextualSpacing/>
        <w:jc w:val="both"/>
        <w:rPr>
          <w:rFonts w:ascii="Times New Roman" w:hAnsi="Times New Roman"/>
          <w:sz w:val="24"/>
          <w:szCs w:val="24"/>
          <w:lang w:eastAsia="x-none"/>
        </w:rPr>
      </w:pPr>
      <w:proofErr w:type="spellStart"/>
      <w:r w:rsidRPr="003F50E0">
        <w:rPr>
          <w:rFonts w:ascii="Times New Roman" w:hAnsi="Times New Roman"/>
          <w:sz w:val="24"/>
          <w:szCs w:val="24"/>
          <w:lang w:val="x-none" w:eastAsia="x-none"/>
        </w:rPr>
        <w:t>Марковина</w:t>
      </w:r>
      <w:proofErr w:type="spellEnd"/>
      <w:r w:rsidRPr="003F50E0">
        <w:rPr>
          <w:rFonts w:ascii="Times New Roman" w:hAnsi="Times New Roman"/>
          <w:sz w:val="24"/>
          <w:szCs w:val="24"/>
          <w:lang w:val="x-none" w:eastAsia="x-none"/>
        </w:rPr>
        <w:t xml:space="preserve">, И. Ю. Английский язык. Базовый курс: учебник / И. Ю. </w:t>
      </w:r>
      <w:proofErr w:type="spellStart"/>
      <w:r w:rsidRPr="003F50E0">
        <w:rPr>
          <w:rFonts w:ascii="Times New Roman" w:hAnsi="Times New Roman"/>
          <w:sz w:val="24"/>
          <w:szCs w:val="24"/>
          <w:lang w:val="x-none" w:eastAsia="x-none"/>
        </w:rPr>
        <w:t>Марковина</w:t>
      </w:r>
      <w:proofErr w:type="spellEnd"/>
      <w:r w:rsidRPr="003F50E0">
        <w:rPr>
          <w:rFonts w:ascii="Times New Roman" w:hAnsi="Times New Roman"/>
          <w:sz w:val="24"/>
          <w:szCs w:val="24"/>
          <w:lang w:val="x-none" w:eastAsia="x-none"/>
        </w:rPr>
        <w:t>, Г. Е. Громова, С. В. Полоса. – Москва: ГЭОТАР-Медиа, 2020. –152 с.: ил. – ISBN 978-5-9704-5512-8. – URL: http://www.medcollegelib.ru/book/ISBN9785970455128.html (дата обращения: 15.12.2021). – Режим доступа:</w:t>
      </w:r>
      <w:r w:rsidRPr="003F50E0">
        <w:rPr>
          <w:rFonts w:ascii="Times New Roman" w:hAnsi="Times New Roman"/>
          <w:sz w:val="24"/>
          <w:szCs w:val="24"/>
        </w:rPr>
        <w:t xml:space="preserve"> </w:t>
      </w:r>
      <w:r w:rsidRPr="003F50E0">
        <w:rPr>
          <w:rFonts w:ascii="Times New Roman" w:hAnsi="Times New Roman"/>
          <w:sz w:val="24"/>
          <w:szCs w:val="24"/>
          <w:lang w:val="x-none" w:eastAsia="x-none"/>
        </w:rPr>
        <w:t>Электронно-библиотечная система Консультант студента [сайт].</w:t>
      </w:r>
      <w:r w:rsidRPr="003F50E0">
        <w:rPr>
          <w:rFonts w:ascii="Times New Roman" w:hAnsi="Times New Roman"/>
          <w:sz w:val="24"/>
          <w:szCs w:val="24"/>
        </w:rPr>
        <w:t xml:space="preserve"> </w:t>
      </w:r>
      <w:r w:rsidRPr="003F50E0">
        <w:rPr>
          <w:rFonts w:ascii="Times New Roman" w:hAnsi="Times New Roman"/>
          <w:sz w:val="24"/>
          <w:szCs w:val="24"/>
          <w:lang w:val="x-none" w:eastAsia="x-none"/>
        </w:rPr>
        <w:t>– Текст: электронный</w:t>
      </w:r>
      <w:r w:rsidRPr="003F50E0">
        <w:rPr>
          <w:rFonts w:ascii="Times New Roman" w:hAnsi="Times New Roman"/>
          <w:sz w:val="24"/>
          <w:szCs w:val="24"/>
          <w:lang w:eastAsia="x-none"/>
        </w:rPr>
        <w:t>.</w:t>
      </w:r>
    </w:p>
    <w:p w14:paraId="7DF9906D" w14:textId="77777777" w:rsidR="00242DD2" w:rsidRPr="003F50E0" w:rsidRDefault="00242DD2" w:rsidP="00144121">
      <w:pPr>
        <w:numPr>
          <w:ilvl w:val="1"/>
          <w:numId w:val="16"/>
        </w:numPr>
        <w:tabs>
          <w:tab w:val="left" w:pos="426"/>
          <w:tab w:val="left" w:pos="709"/>
          <w:tab w:val="left" w:pos="993"/>
        </w:tabs>
        <w:spacing w:after="0"/>
        <w:ind w:left="0" w:firstLine="709"/>
        <w:contextualSpacing/>
        <w:jc w:val="both"/>
        <w:rPr>
          <w:rFonts w:ascii="Times New Roman" w:hAnsi="Times New Roman"/>
          <w:sz w:val="24"/>
          <w:szCs w:val="24"/>
          <w:lang w:val="x-none" w:eastAsia="x-none"/>
        </w:rPr>
      </w:pPr>
      <w:proofErr w:type="spellStart"/>
      <w:r w:rsidRPr="003F50E0">
        <w:rPr>
          <w:rFonts w:ascii="Times New Roman" w:hAnsi="Times New Roman"/>
          <w:sz w:val="24"/>
          <w:szCs w:val="24"/>
          <w:lang w:val="x-none" w:eastAsia="x-none"/>
        </w:rPr>
        <w:t>Марковина</w:t>
      </w:r>
      <w:proofErr w:type="spellEnd"/>
      <w:r w:rsidRPr="003F50E0">
        <w:rPr>
          <w:rFonts w:ascii="Times New Roman" w:hAnsi="Times New Roman"/>
          <w:sz w:val="24"/>
          <w:szCs w:val="24"/>
          <w:lang w:val="x-none" w:eastAsia="x-none"/>
        </w:rPr>
        <w:t xml:space="preserve">, И. Ю. Английский язык. Вводный курс: учебник / И. Ю. </w:t>
      </w:r>
      <w:proofErr w:type="spellStart"/>
      <w:r w:rsidRPr="003F50E0">
        <w:rPr>
          <w:rFonts w:ascii="Times New Roman" w:hAnsi="Times New Roman"/>
          <w:sz w:val="24"/>
          <w:szCs w:val="24"/>
          <w:lang w:val="x-none" w:eastAsia="x-none"/>
        </w:rPr>
        <w:t>Марковина</w:t>
      </w:r>
      <w:proofErr w:type="spellEnd"/>
      <w:r w:rsidRPr="003F50E0">
        <w:rPr>
          <w:rFonts w:ascii="Times New Roman" w:hAnsi="Times New Roman"/>
          <w:sz w:val="24"/>
          <w:szCs w:val="24"/>
          <w:lang w:val="x-none" w:eastAsia="x-none"/>
        </w:rPr>
        <w:t>, Г. Е. Громова, С. В. Полоса. – Москва: ГЭОТАР-Медиа, 2020. – 160 с.: ил. – ISBN 978-5-9704-5906-5. – URL:http://www.medcollegelib.ru/book/ISBN9785970459065.html (дата обращения: 15.12.2021). – Режим доступа:</w:t>
      </w:r>
      <w:r w:rsidRPr="003F50E0">
        <w:rPr>
          <w:rFonts w:ascii="Times New Roman" w:hAnsi="Times New Roman"/>
          <w:sz w:val="24"/>
          <w:szCs w:val="24"/>
        </w:rPr>
        <w:t xml:space="preserve"> </w:t>
      </w:r>
      <w:r w:rsidRPr="003F50E0">
        <w:rPr>
          <w:rFonts w:ascii="Times New Roman" w:hAnsi="Times New Roman"/>
          <w:sz w:val="24"/>
          <w:szCs w:val="24"/>
          <w:lang w:val="x-none" w:eastAsia="x-none"/>
        </w:rPr>
        <w:t>: Электронно-библиотечная система Консультант студента [сайт]. – Текст: электронный.</w:t>
      </w:r>
    </w:p>
    <w:p w14:paraId="6A26B203" w14:textId="77777777" w:rsidR="00242DD2" w:rsidRPr="003F50E0" w:rsidRDefault="00242DD2" w:rsidP="00144121">
      <w:pPr>
        <w:numPr>
          <w:ilvl w:val="1"/>
          <w:numId w:val="16"/>
        </w:numPr>
        <w:tabs>
          <w:tab w:val="left" w:pos="426"/>
          <w:tab w:val="left" w:pos="709"/>
          <w:tab w:val="left" w:pos="993"/>
        </w:tabs>
        <w:spacing w:after="0"/>
        <w:ind w:left="0" w:firstLine="709"/>
        <w:contextualSpacing/>
        <w:jc w:val="both"/>
        <w:rPr>
          <w:rFonts w:ascii="Times New Roman" w:hAnsi="Times New Roman"/>
          <w:sz w:val="24"/>
          <w:szCs w:val="24"/>
          <w:lang w:val="x-none" w:eastAsia="x-none"/>
        </w:rPr>
      </w:pPr>
      <w:proofErr w:type="spellStart"/>
      <w:r w:rsidRPr="003F50E0">
        <w:rPr>
          <w:rFonts w:ascii="Times New Roman" w:hAnsi="Times New Roman"/>
          <w:sz w:val="24"/>
          <w:szCs w:val="24"/>
          <w:lang w:eastAsia="x-none"/>
        </w:rPr>
        <w:t>Малецкая</w:t>
      </w:r>
      <w:proofErr w:type="spellEnd"/>
      <w:r w:rsidRPr="003F50E0">
        <w:rPr>
          <w:rFonts w:ascii="Times New Roman" w:hAnsi="Times New Roman"/>
          <w:sz w:val="24"/>
          <w:szCs w:val="24"/>
          <w:lang w:eastAsia="x-none"/>
        </w:rPr>
        <w:t xml:space="preserve">, О. П. Английский язык в профессиональной сфере для студентов средних медицинских учебных заведений. Анатомия. Первая помощь. Патология. Сестринский уход : учебное пособие для </w:t>
      </w:r>
      <w:proofErr w:type="spellStart"/>
      <w:r w:rsidRPr="003F50E0">
        <w:rPr>
          <w:rFonts w:ascii="Times New Roman" w:hAnsi="Times New Roman"/>
          <w:sz w:val="24"/>
          <w:szCs w:val="24"/>
          <w:lang w:eastAsia="x-none"/>
        </w:rPr>
        <w:t>спо</w:t>
      </w:r>
      <w:proofErr w:type="spellEnd"/>
      <w:r w:rsidRPr="003F50E0">
        <w:rPr>
          <w:rFonts w:ascii="Times New Roman" w:hAnsi="Times New Roman"/>
          <w:sz w:val="24"/>
          <w:szCs w:val="24"/>
          <w:lang w:eastAsia="x-none"/>
        </w:rPr>
        <w:t xml:space="preserve"> / О. П. </w:t>
      </w:r>
      <w:proofErr w:type="spellStart"/>
      <w:r w:rsidRPr="003F50E0">
        <w:rPr>
          <w:rFonts w:ascii="Times New Roman" w:hAnsi="Times New Roman"/>
          <w:sz w:val="24"/>
          <w:szCs w:val="24"/>
          <w:lang w:eastAsia="x-none"/>
        </w:rPr>
        <w:t>Малецкая</w:t>
      </w:r>
      <w:proofErr w:type="spellEnd"/>
      <w:r w:rsidRPr="003F50E0">
        <w:rPr>
          <w:rFonts w:ascii="Times New Roman" w:hAnsi="Times New Roman"/>
          <w:sz w:val="24"/>
          <w:szCs w:val="24"/>
          <w:lang w:eastAsia="x-none"/>
        </w:rPr>
        <w:t xml:space="preserve">. — Санкт-Петербург : Лань, 2023. — 136 с. — ISBN 978-5-507-45882-0. — Текст : электронный // Лань : электронно-библиотечная система. — URL: </w:t>
      </w:r>
      <w:hyperlink r:id="rId10" w:history="1">
        <w:r w:rsidRPr="003F50E0">
          <w:rPr>
            <w:rStyle w:val="ae"/>
            <w:sz w:val="24"/>
            <w:szCs w:val="24"/>
            <w:lang w:eastAsia="x-none"/>
          </w:rPr>
          <w:t>https://e.lanbook.com/book/319367</w:t>
        </w:r>
      </w:hyperlink>
      <w:r w:rsidRPr="003F50E0">
        <w:rPr>
          <w:rFonts w:ascii="Times New Roman" w:hAnsi="Times New Roman"/>
          <w:sz w:val="24"/>
          <w:szCs w:val="24"/>
          <w:lang w:eastAsia="x-none"/>
        </w:rPr>
        <w:t xml:space="preserve"> (дата обращения: 26.04.2023). — Режим доступа: для </w:t>
      </w:r>
      <w:proofErr w:type="spellStart"/>
      <w:r w:rsidRPr="003F50E0">
        <w:rPr>
          <w:rFonts w:ascii="Times New Roman" w:hAnsi="Times New Roman"/>
          <w:sz w:val="24"/>
          <w:szCs w:val="24"/>
          <w:lang w:eastAsia="x-none"/>
        </w:rPr>
        <w:t>авториз</w:t>
      </w:r>
      <w:proofErr w:type="spellEnd"/>
      <w:r w:rsidRPr="003F50E0">
        <w:rPr>
          <w:rFonts w:ascii="Times New Roman" w:hAnsi="Times New Roman"/>
          <w:sz w:val="24"/>
          <w:szCs w:val="24"/>
          <w:lang w:eastAsia="x-none"/>
        </w:rPr>
        <w:t>. пользователей.</w:t>
      </w:r>
    </w:p>
    <w:p w14:paraId="69880636" w14:textId="77777777" w:rsidR="00242DD2" w:rsidRPr="003F50E0" w:rsidRDefault="00242DD2" w:rsidP="00144121">
      <w:pPr>
        <w:numPr>
          <w:ilvl w:val="1"/>
          <w:numId w:val="16"/>
        </w:numPr>
        <w:tabs>
          <w:tab w:val="left" w:pos="426"/>
          <w:tab w:val="left" w:pos="709"/>
          <w:tab w:val="left" w:pos="993"/>
        </w:tabs>
        <w:spacing w:after="0"/>
        <w:ind w:left="0" w:firstLine="709"/>
        <w:contextualSpacing/>
        <w:jc w:val="both"/>
        <w:rPr>
          <w:rFonts w:ascii="Times New Roman" w:hAnsi="Times New Roman"/>
          <w:sz w:val="24"/>
          <w:szCs w:val="24"/>
          <w:lang w:val="x-none" w:eastAsia="x-none"/>
        </w:rPr>
      </w:pPr>
      <w:proofErr w:type="spellStart"/>
      <w:r w:rsidRPr="003F50E0">
        <w:rPr>
          <w:rFonts w:ascii="Times New Roman" w:hAnsi="Times New Roman"/>
          <w:sz w:val="24"/>
          <w:szCs w:val="24"/>
          <w:lang w:eastAsia="x-none"/>
        </w:rPr>
        <w:t>Золина</w:t>
      </w:r>
      <w:proofErr w:type="spellEnd"/>
      <w:r w:rsidRPr="003F50E0">
        <w:rPr>
          <w:rFonts w:ascii="Times New Roman" w:hAnsi="Times New Roman"/>
          <w:sz w:val="24"/>
          <w:szCs w:val="24"/>
          <w:lang w:eastAsia="x-none"/>
        </w:rPr>
        <w:t xml:space="preserve">, Н. А. Английский язык для студентов медицинских колледжей : учебник для </w:t>
      </w:r>
      <w:proofErr w:type="spellStart"/>
      <w:r w:rsidRPr="003F50E0">
        <w:rPr>
          <w:rFonts w:ascii="Times New Roman" w:hAnsi="Times New Roman"/>
          <w:sz w:val="24"/>
          <w:szCs w:val="24"/>
          <w:lang w:eastAsia="x-none"/>
        </w:rPr>
        <w:t>спо</w:t>
      </w:r>
      <w:proofErr w:type="spellEnd"/>
      <w:r w:rsidRPr="003F50E0">
        <w:rPr>
          <w:rFonts w:ascii="Times New Roman" w:hAnsi="Times New Roman"/>
          <w:sz w:val="24"/>
          <w:szCs w:val="24"/>
          <w:lang w:eastAsia="x-none"/>
        </w:rPr>
        <w:t xml:space="preserve"> / . — 2-е изд., стер. — Санкт-Петербург : Лань, 2022. — 380 с. — ISBN 978-5-8114-9183-4. — Текст : электронный // Лань : электронно-библиотечная система. — URL: </w:t>
      </w:r>
      <w:hyperlink r:id="rId11" w:history="1">
        <w:r w:rsidRPr="003F50E0">
          <w:rPr>
            <w:rStyle w:val="ae"/>
            <w:sz w:val="24"/>
            <w:szCs w:val="24"/>
            <w:lang w:eastAsia="x-none"/>
          </w:rPr>
          <w:t>https://e.lanbook.com/book/187797</w:t>
        </w:r>
      </w:hyperlink>
      <w:r w:rsidRPr="003F50E0">
        <w:rPr>
          <w:rFonts w:ascii="Times New Roman" w:hAnsi="Times New Roman"/>
          <w:sz w:val="24"/>
          <w:szCs w:val="24"/>
          <w:lang w:eastAsia="x-none"/>
        </w:rPr>
        <w:t xml:space="preserve"> (дата обращения: 26.04.2023). — Режим доступа: для </w:t>
      </w:r>
      <w:proofErr w:type="spellStart"/>
      <w:r w:rsidRPr="003F50E0">
        <w:rPr>
          <w:rFonts w:ascii="Times New Roman" w:hAnsi="Times New Roman"/>
          <w:sz w:val="24"/>
          <w:szCs w:val="24"/>
          <w:lang w:eastAsia="x-none"/>
        </w:rPr>
        <w:t>авториз</w:t>
      </w:r>
      <w:proofErr w:type="spellEnd"/>
      <w:r w:rsidRPr="003F50E0">
        <w:rPr>
          <w:rFonts w:ascii="Times New Roman" w:hAnsi="Times New Roman"/>
          <w:sz w:val="24"/>
          <w:szCs w:val="24"/>
          <w:lang w:eastAsia="x-none"/>
        </w:rPr>
        <w:t>. пользователей.</w:t>
      </w:r>
    </w:p>
    <w:p w14:paraId="22633FC1" w14:textId="77777777" w:rsidR="00242DD2" w:rsidRPr="003F50E0" w:rsidRDefault="00242DD2" w:rsidP="00144121">
      <w:pPr>
        <w:numPr>
          <w:ilvl w:val="1"/>
          <w:numId w:val="16"/>
        </w:numPr>
        <w:tabs>
          <w:tab w:val="left" w:pos="426"/>
          <w:tab w:val="left" w:pos="709"/>
          <w:tab w:val="left" w:pos="993"/>
        </w:tabs>
        <w:spacing w:after="0"/>
        <w:ind w:left="0" w:firstLine="709"/>
        <w:contextualSpacing/>
        <w:jc w:val="both"/>
        <w:rPr>
          <w:rFonts w:ascii="Times New Roman" w:hAnsi="Times New Roman"/>
          <w:sz w:val="24"/>
          <w:szCs w:val="24"/>
          <w:lang w:val="x-none" w:eastAsia="x-none"/>
        </w:rPr>
      </w:pPr>
      <w:proofErr w:type="spellStart"/>
      <w:r w:rsidRPr="003F50E0">
        <w:rPr>
          <w:rFonts w:ascii="Times New Roman" w:hAnsi="Times New Roman"/>
          <w:sz w:val="24"/>
          <w:szCs w:val="24"/>
          <w:lang w:eastAsia="x-none"/>
        </w:rPr>
        <w:t>Малецкая</w:t>
      </w:r>
      <w:proofErr w:type="spellEnd"/>
      <w:r w:rsidRPr="003F50E0">
        <w:rPr>
          <w:rFonts w:ascii="Times New Roman" w:hAnsi="Times New Roman"/>
          <w:sz w:val="24"/>
          <w:szCs w:val="24"/>
          <w:lang w:eastAsia="x-none"/>
        </w:rPr>
        <w:t xml:space="preserve">, О. П. Английский язык для студентов медицинских колледжей : учебное пособие для </w:t>
      </w:r>
      <w:proofErr w:type="spellStart"/>
      <w:r w:rsidRPr="003F50E0">
        <w:rPr>
          <w:rFonts w:ascii="Times New Roman" w:hAnsi="Times New Roman"/>
          <w:sz w:val="24"/>
          <w:szCs w:val="24"/>
          <w:lang w:eastAsia="x-none"/>
        </w:rPr>
        <w:t>спо</w:t>
      </w:r>
      <w:proofErr w:type="spellEnd"/>
      <w:r w:rsidRPr="003F50E0">
        <w:rPr>
          <w:rFonts w:ascii="Times New Roman" w:hAnsi="Times New Roman"/>
          <w:sz w:val="24"/>
          <w:szCs w:val="24"/>
          <w:lang w:eastAsia="x-none"/>
        </w:rPr>
        <w:t xml:space="preserve"> / О. П. </w:t>
      </w:r>
      <w:proofErr w:type="spellStart"/>
      <w:r w:rsidRPr="003F50E0">
        <w:rPr>
          <w:rFonts w:ascii="Times New Roman" w:hAnsi="Times New Roman"/>
          <w:sz w:val="24"/>
          <w:szCs w:val="24"/>
          <w:lang w:eastAsia="x-none"/>
        </w:rPr>
        <w:t>Малецкая</w:t>
      </w:r>
      <w:proofErr w:type="spellEnd"/>
      <w:r w:rsidRPr="003F50E0">
        <w:rPr>
          <w:rFonts w:ascii="Times New Roman" w:hAnsi="Times New Roman"/>
          <w:sz w:val="24"/>
          <w:szCs w:val="24"/>
          <w:lang w:eastAsia="x-none"/>
        </w:rPr>
        <w:t xml:space="preserve">, И. М. Селевина. — 3-е изд., стер. — Санкт-Петербург : Лань, 2022. — 136 с. — ISBN 978-5-8114-9387-6. — Текст : электронный // Лань : электронно-библиотечная система. — URL: </w:t>
      </w:r>
      <w:hyperlink r:id="rId12" w:history="1">
        <w:r w:rsidRPr="003F50E0">
          <w:rPr>
            <w:rStyle w:val="ae"/>
            <w:sz w:val="24"/>
            <w:szCs w:val="24"/>
            <w:lang w:eastAsia="x-none"/>
          </w:rPr>
          <w:t>https://e.lanbook.com/book/193411</w:t>
        </w:r>
      </w:hyperlink>
      <w:r w:rsidRPr="003F50E0">
        <w:rPr>
          <w:rFonts w:ascii="Times New Roman" w:hAnsi="Times New Roman"/>
          <w:sz w:val="24"/>
          <w:szCs w:val="24"/>
          <w:lang w:eastAsia="x-none"/>
        </w:rPr>
        <w:t xml:space="preserve"> (дата обращения: 26.04.2023). — Режим доступа: для </w:t>
      </w:r>
      <w:proofErr w:type="spellStart"/>
      <w:r w:rsidRPr="003F50E0">
        <w:rPr>
          <w:rFonts w:ascii="Times New Roman" w:hAnsi="Times New Roman"/>
          <w:sz w:val="24"/>
          <w:szCs w:val="24"/>
          <w:lang w:eastAsia="x-none"/>
        </w:rPr>
        <w:t>авториз</w:t>
      </w:r>
      <w:proofErr w:type="spellEnd"/>
      <w:r w:rsidRPr="003F50E0">
        <w:rPr>
          <w:rFonts w:ascii="Times New Roman" w:hAnsi="Times New Roman"/>
          <w:sz w:val="24"/>
          <w:szCs w:val="24"/>
          <w:lang w:eastAsia="x-none"/>
        </w:rPr>
        <w:t>. пользователей.</w:t>
      </w:r>
    </w:p>
    <w:p w14:paraId="5491856F" w14:textId="7E607BCF" w:rsidR="00242DD2" w:rsidRPr="003F50E0" w:rsidRDefault="00D938FA" w:rsidP="00144121">
      <w:pPr>
        <w:numPr>
          <w:ilvl w:val="1"/>
          <w:numId w:val="16"/>
        </w:numPr>
        <w:tabs>
          <w:tab w:val="left" w:pos="426"/>
          <w:tab w:val="left" w:pos="709"/>
          <w:tab w:val="left" w:pos="993"/>
        </w:tabs>
        <w:spacing w:after="0"/>
        <w:ind w:left="0" w:firstLine="709"/>
        <w:contextualSpacing/>
        <w:jc w:val="both"/>
        <w:rPr>
          <w:rFonts w:ascii="Times New Roman" w:hAnsi="Times New Roman"/>
          <w:sz w:val="24"/>
          <w:szCs w:val="24"/>
          <w:lang w:val="x-none" w:eastAsia="x-none"/>
        </w:rPr>
      </w:pPr>
      <w:r w:rsidRPr="003F50E0">
        <w:rPr>
          <w:rFonts w:ascii="Times New Roman" w:hAnsi="Times New Roman"/>
          <w:sz w:val="24"/>
          <w:szCs w:val="24"/>
          <w:lang w:eastAsia="x-none"/>
        </w:rPr>
        <w:t>ПОП-П</w:t>
      </w:r>
      <w:r w:rsidR="00242DD2" w:rsidRPr="003F50E0">
        <w:rPr>
          <w:rFonts w:ascii="Times New Roman" w:hAnsi="Times New Roman"/>
          <w:sz w:val="24"/>
          <w:szCs w:val="24"/>
          <w:lang w:eastAsia="x-none"/>
        </w:rPr>
        <w:t xml:space="preserve">аз, М. С. Английский язык для студентов медицинских колледжей : учебно-методическое пособие для </w:t>
      </w:r>
      <w:proofErr w:type="spellStart"/>
      <w:r w:rsidR="00242DD2" w:rsidRPr="003F50E0">
        <w:rPr>
          <w:rFonts w:ascii="Times New Roman" w:hAnsi="Times New Roman"/>
          <w:sz w:val="24"/>
          <w:szCs w:val="24"/>
          <w:lang w:eastAsia="x-none"/>
        </w:rPr>
        <w:t>спо</w:t>
      </w:r>
      <w:proofErr w:type="spellEnd"/>
      <w:r w:rsidR="00242DD2" w:rsidRPr="003F50E0">
        <w:rPr>
          <w:rFonts w:ascii="Times New Roman" w:hAnsi="Times New Roman"/>
          <w:sz w:val="24"/>
          <w:szCs w:val="24"/>
          <w:lang w:eastAsia="x-none"/>
        </w:rPr>
        <w:t xml:space="preserve"> / М. С. </w:t>
      </w:r>
      <w:r w:rsidRPr="003F50E0">
        <w:rPr>
          <w:rFonts w:ascii="Times New Roman" w:hAnsi="Times New Roman"/>
          <w:sz w:val="24"/>
          <w:szCs w:val="24"/>
          <w:lang w:eastAsia="x-none"/>
        </w:rPr>
        <w:t>ПОП-П</w:t>
      </w:r>
      <w:r w:rsidR="00242DD2" w:rsidRPr="003F50E0">
        <w:rPr>
          <w:rFonts w:ascii="Times New Roman" w:hAnsi="Times New Roman"/>
          <w:sz w:val="24"/>
          <w:szCs w:val="24"/>
          <w:lang w:eastAsia="x-none"/>
        </w:rPr>
        <w:t xml:space="preserve">аз. — 3-е изд., стер. — Санкт-Петербург : Лань, 2022. — 80 с. — ISBN 978-5-507-44765-7. — Текст : электронный // Лань : электронно-библиотечная система. — URL: </w:t>
      </w:r>
      <w:hyperlink r:id="rId13" w:history="1">
        <w:r w:rsidR="00242DD2" w:rsidRPr="003F50E0">
          <w:rPr>
            <w:rStyle w:val="ae"/>
            <w:sz w:val="24"/>
            <w:szCs w:val="24"/>
            <w:lang w:eastAsia="x-none"/>
          </w:rPr>
          <w:t>https://e.lanbook.com/book/239447</w:t>
        </w:r>
      </w:hyperlink>
      <w:r w:rsidR="00242DD2" w:rsidRPr="003F50E0">
        <w:rPr>
          <w:rFonts w:ascii="Times New Roman" w:hAnsi="Times New Roman"/>
          <w:sz w:val="24"/>
          <w:szCs w:val="24"/>
          <w:lang w:eastAsia="x-none"/>
        </w:rPr>
        <w:t xml:space="preserve"> (дата обращения: 26.04.2023). — Режим доступа: для </w:t>
      </w:r>
      <w:proofErr w:type="spellStart"/>
      <w:r w:rsidR="00242DD2" w:rsidRPr="003F50E0">
        <w:rPr>
          <w:rFonts w:ascii="Times New Roman" w:hAnsi="Times New Roman"/>
          <w:sz w:val="24"/>
          <w:szCs w:val="24"/>
          <w:lang w:eastAsia="x-none"/>
        </w:rPr>
        <w:t>авториз</w:t>
      </w:r>
      <w:proofErr w:type="spellEnd"/>
      <w:r w:rsidR="00242DD2" w:rsidRPr="003F50E0">
        <w:rPr>
          <w:rFonts w:ascii="Times New Roman" w:hAnsi="Times New Roman"/>
          <w:sz w:val="24"/>
          <w:szCs w:val="24"/>
          <w:lang w:eastAsia="x-none"/>
        </w:rPr>
        <w:t>. пользователей.</w:t>
      </w:r>
    </w:p>
    <w:p w14:paraId="6DB8E79C" w14:textId="77777777" w:rsidR="00242DD2" w:rsidRPr="003F50E0" w:rsidRDefault="00242DD2" w:rsidP="00144121">
      <w:pPr>
        <w:numPr>
          <w:ilvl w:val="1"/>
          <w:numId w:val="16"/>
        </w:numPr>
        <w:tabs>
          <w:tab w:val="left" w:pos="426"/>
          <w:tab w:val="left" w:pos="709"/>
          <w:tab w:val="left" w:pos="993"/>
        </w:tabs>
        <w:spacing w:after="0"/>
        <w:ind w:left="0" w:firstLine="709"/>
        <w:contextualSpacing/>
        <w:jc w:val="both"/>
        <w:rPr>
          <w:rFonts w:ascii="Times New Roman" w:hAnsi="Times New Roman"/>
          <w:sz w:val="24"/>
          <w:szCs w:val="24"/>
          <w:lang w:val="x-none" w:eastAsia="x-none"/>
        </w:rPr>
      </w:pPr>
      <w:proofErr w:type="spellStart"/>
      <w:r w:rsidRPr="003F50E0">
        <w:rPr>
          <w:rFonts w:ascii="Times New Roman" w:hAnsi="Times New Roman"/>
          <w:sz w:val="24"/>
          <w:szCs w:val="24"/>
          <w:lang w:eastAsia="x-none"/>
        </w:rPr>
        <w:lastRenderedPageBreak/>
        <w:t>Игнатушенко</w:t>
      </w:r>
      <w:proofErr w:type="spellEnd"/>
      <w:r w:rsidRPr="003F50E0">
        <w:rPr>
          <w:rFonts w:ascii="Times New Roman" w:hAnsi="Times New Roman"/>
          <w:sz w:val="24"/>
          <w:szCs w:val="24"/>
          <w:lang w:eastAsia="x-none"/>
        </w:rPr>
        <w:t xml:space="preserve">, В. П. Английский язык. Communication </w:t>
      </w:r>
      <w:proofErr w:type="spellStart"/>
      <w:r w:rsidRPr="003F50E0">
        <w:rPr>
          <w:rFonts w:ascii="Times New Roman" w:hAnsi="Times New Roman"/>
          <w:sz w:val="24"/>
          <w:szCs w:val="24"/>
          <w:lang w:eastAsia="x-none"/>
        </w:rPr>
        <w:t>with</w:t>
      </w:r>
      <w:proofErr w:type="spellEnd"/>
      <w:r w:rsidRPr="003F50E0">
        <w:rPr>
          <w:rFonts w:ascii="Times New Roman" w:hAnsi="Times New Roman"/>
          <w:sz w:val="24"/>
          <w:szCs w:val="24"/>
          <w:lang w:eastAsia="x-none"/>
        </w:rPr>
        <w:t xml:space="preserve"> </w:t>
      </w:r>
      <w:proofErr w:type="spellStart"/>
      <w:r w:rsidRPr="003F50E0">
        <w:rPr>
          <w:rFonts w:ascii="Times New Roman" w:hAnsi="Times New Roman"/>
          <w:sz w:val="24"/>
          <w:szCs w:val="24"/>
          <w:lang w:eastAsia="x-none"/>
        </w:rPr>
        <w:t>patients</w:t>
      </w:r>
      <w:proofErr w:type="spellEnd"/>
      <w:r w:rsidRPr="003F50E0">
        <w:rPr>
          <w:rFonts w:ascii="Times New Roman" w:hAnsi="Times New Roman"/>
          <w:sz w:val="24"/>
          <w:szCs w:val="24"/>
          <w:lang w:eastAsia="x-none"/>
        </w:rPr>
        <w:t xml:space="preserve">. English </w:t>
      </w:r>
      <w:proofErr w:type="spellStart"/>
      <w:r w:rsidRPr="003F50E0">
        <w:rPr>
          <w:rFonts w:ascii="Times New Roman" w:hAnsi="Times New Roman"/>
          <w:sz w:val="24"/>
          <w:szCs w:val="24"/>
          <w:lang w:eastAsia="x-none"/>
        </w:rPr>
        <w:t>for</w:t>
      </w:r>
      <w:proofErr w:type="spellEnd"/>
      <w:r w:rsidRPr="003F50E0">
        <w:rPr>
          <w:rFonts w:ascii="Times New Roman" w:hAnsi="Times New Roman"/>
          <w:sz w:val="24"/>
          <w:szCs w:val="24"/>
          <w:lang w:eastAsia="x-none"/>
        </w:rPr>
        <w:t xml:space="preserve"> </w:t>
      </w:r>
      <w:proofErr w:type="spellStart"/>
      <w:r w:rsidRPr="003F50E0">
        <w:rPr>
          <w:rFonts w:ascii="Times New Roman" w:hAnsi="Times New Roman"/>
          <w:sz w:val="24"/>
          <w:szCs w:val="24"/>
          <w:lang w:eastAsia="x-none"/>
        </w:rPr>
        <w:t>nurses</w:t>
      </w:r>
      <w:proofErr w:type="spellEnd"/>
      <w:r w:rsidRPr="003F50E0">
        <w:rPr>
          <w:rFonts w:ascii="Times New Roman" w:hAnsi="Times New Roman"/>
          <w:sz w:val="24"/>
          <w:szCs w:val="24"/>
          <w:lang w:eastAsia="x-none"/>
        </w:rPr>
        <w:t xml:space="preserve"> : учебное пособие для </w:t>
      </w:r>
      <w:proofErr w:type="spellStart"/>
      <w:r w:rsidRPr="003F50E0">
        <w:rPr>
          <w:rFonts w:ascii="Times New Roman" w:hAnsi="Times New Roman"/>
          <w:sz w:val="24"/>
          <w:szCs w:val="24"/>
          <w:lang w:eastAsia="x-none"/>
        </w:rPr>
        <w:t>спо</w:t>
      </w:r>
      <w:proofErr w:type="spellEnd"/>
      <w:r w:rsidRPr="003F50E0">
        <w:rPr>
          <w:rFonts w:ascii="Times New Roman" w:hAnsi="Times New Roman"/>
          <w:sz w:val="24"/>
          <w:szCs w:val="24"/>
          <w:lang w:eastAsia="x-none"/>
        </w:rPr>
        <w:t xml:space="preserve"> / В. П. </w:t>
      </w:r>
      <w:proofErr w:type="spellStart"/>
      <w:r w:rsidRPr="003F50E0">
        <w:rPr>
          <w:rFonts w:ascii="Times New Roman" w:hAnsi="Times New Roman"/>
          <w:sz w:val="24"/>
          <w:szCs w:val="24"/>
          <w:lang w:eastAsia="x-none"/>
        </w:rPr>
        <w:t>Игнатушенко</w:t>
      </w:r>
      <w:proofErr w:type="spellEnd"/>
      <w:r w:rsidRPr="003F50E0">
        <w:rPr>
          <w:rFonts w:ascii="Times New Roman" w:hAnsi="Times New Roman"/>
          <w:sz w:val="24"/>
          <w:szCs w:val="24"/>
          <w:lang w:eastAsia="x-none"/>
        </w:rPr>
        <w:t xml:space="preserve">. — 2-е изд., стер. — Санкт-Петербург : Лань, 2022. — 52 с. — ISBN 978-5-8114-9828-4. — Текст : электронный // Лань : электронно-библиотечная система. — URL: </w:t>
      </w:r>
      <w:hyperlink r:id="rId14" w:history="1">
        <w:r w:rsidRPr="003F50E0">
          <w:rPr>
            <w:rStyle w:val="ae"/>
            <w:sz w:val="24"/>
            <w:szCs w:val="24"/>
            <w:lang w:eastAsia="x-none"/>
          </w:rPr>
          <w:t>https://e.lanbook.com/book/199502</w:t>
        </w:r>
      </w:hyperlink>
      <w:r w:rsidRPr="003F50E0">
        <w:rPr>
          <w:rFonts w:ascii="Times New Roman" w:hAnsi="Times New Roman"/>
          <w:sz w:val="24"/>
          <w:szCs w:val="24"/>
          <w:lang w:eastAsia="x-none"/>
        </w:rPr>
        <w:t xml:space="preserve"> (дата обращения: 26.04.2023). — Режим доступа: для </w:t>
      </w:r>
      <w:proofErr w:type="spellStart"/>
      <w:r w:rsidRPr="003F50E0">
        <w:rPr>
          <w:rFonts w:ascii="Times New Roman" w:hAnsi="Times New Roman"/>
          <w:sz w:val="24"/>
          <w:szCs w:val="24"/>
          <w:lang w:eastAsia="x-none"/>
        </w:rPr>
        <w:t>авториз</w:t>
      </w:r>
      <w:proofErr w:type="spellEnd"/>
      <w:r w:rsidRPr="003F50E0">
        <w:rPr>
          <w:rFonts w:ascii="Times New Roman" w:hAnsi="Times New Roman"/>
          <w:sz w:val="24"/>
          <w:szCs w:val="24"/>
          <w:lang w:eastAsia="x-none"/>
        </w:rPr>
        <w:t>. пользователей.</w:t>
      </w:r>
    </w:p>
    <w:p w14:paraId="699A4847" w14:textId="77777777" w:rsidR="00242DD2" w:rsidRPr="003F50E0" w:rsidRDefault="00242DD2" w:rsidP="00144121">
      <w:pPr>
        <w:numPr>
          <w:ilvl w:val="1"/>
          <w:numId w:val="16"/>
        </w:numPr>
        <w:tabs>
          <w:tab w:val="left" w:pos="426"/>
          <w:tab w:val="left" w:pos="709"/>
          <w:tab w:val="left" w:pos="993"/>
        </w:tabs>
        <w:spacing w:after="0"/>
        <w:ind w:left="0" w:firstLine="709"/>
        <w:contextualSpacing/>
        <w:jc w:val="both"/>
        <w:rPr>
          <w:rFonts w:ascii="Times New Roman" w:hAnsi="Times New Roman"/>
          <w:sz w:val="24"/>
          <w:szCs w:val="24"/>
          <w:lang w:val="x-none" w:eastAsia="x-none"/>
        </w:rPr>
      </w:pPr>
      <w:r w:rsidRPr="003F50E0">
        <w:rPr>
          <w:rFonts w:ascii="Times New Roman" w:hAnsi="Times New Roman"/>
          <w:sz w:val="24"/>
          <w:szCs w:val="24"/>
          <w:lang w:eastAsia="x-none"/>
        </w:rPr>
        <w:t xml:space="preserve">Кузьменкова, Ю. Б. Английский язык. Основы разговорной практики : учебник для </w:t>
      </w:r>
      <w:proofErr w:type="spellStart"/>
      <w:r w:rsidRPr="003F50E0">
        <w:rPr>
          <w:rFonts w:ascii="Times New Roman" w:hAnsi="Times New Roman"/>
          <w:sz w:val="24"/>
          <w:szCs w:val="24"/>
          <w:lang w:eastAsia="x-none"/>
        </w:rPr>
        <w:t>спо</w:t>
      </w:r>
      <w:proofErr w:type="spellEnd"/>
      <w:r w:rsidRPr="003F50E0">
        <w:rPr>
          <w:rFonts w:ascii="Times New Roman" w:hAnsi="Times New Roman"/>
          <w:sz w:val="24"/>
          <w:szCs w:val="24"/>
          <w:lang w:eastAsia="x-none"/>
        </w:rPr>
        <w:t xml:space="preserve"> / Ю. Б. Кузьменкова, А. П. Кузьменков. — Санкт-Петербург : Лань, 2021. — 184 с. — ISBN 978-5-8114-7946-7. — Текст : электронный // Лань : электронно-библиотечная система. — URL: </w:t>
      </w:r>
      <w:hyperlink r:id="rId15" w:history="1">
        <w:r w:rsidRPr="003F50E0">
          <w:rPr>
            <w:rStyle w:val="ae"/>
            <w:sz w:val="24"/>
            <w:szCs w:val="24"/>
            <w:lang w:eastAsia="x-none"/>
          </w:rPr>
          <w:t>https://e.lanbook.com/book/178059</w:t>
        </w:r>
      </w:hyperlink>
      <w:r w:rsidRPr="003F50E0">
        <w:rPr>
          <w:rFonts w:ascii="Times New Roman" w:hAnsi="Times New Roman"/>
          <w:sz w:val="24"/>
          <w:szCs w:val="24"/>
          <w:lang w:eastAsia="x-none"/>
        </w:rPr>
        <w:t xml:space="preserve"> (дата обращения: 26.04.2023). — Режим доступа: для </w:t>
      </w:r>
      <w:proofErr w:type="spellStart"/>
      <w:r w:rsidRPr="003F50E0">
        <w:rPr>
          <w:rFonts w:ascii="Times New Roman" w:hAnsi="Times New Roman"/>
          <w:sz w:val="24"/>
          <w:szCs w:val="24"/>
          <w:lang w:eastAsia="x-none"/>
        </w:rPr>
        <w:t>авториз</w:t>
      </w:r>
      <w:proofErr w:type="spellEnd"/>
      <w:r w:rsidRPr="003F50E0">
        <w:rPr>
          <w:rFonts w:ascii="Times New Roman" w:hAnsi="Times New Roman"/>
          <w:sz w:val="24"/>
          <w:szCs w:val="24"/>
          <w:lang w:eastAsia="x-none"/>
        </w:rPr>
        <w:t>. пользователей.</w:t>
      </w:r>
    </w:p>
    <w:p w14:paraId="5ED3A854" w14:textId="77777777" w:rsidR="00242DD2" w:rsidRPr="003F50E0" w:rsidRDefault="00242DD2" w:rsidP="00144121">
      <w:pPr>
        <w:numPr>
          <w:ilvl w:val="1"/>
          <w:numId w:val="16"/>
        </w:numPr>
        <w:tabs>
          <w:tab w:val="left" w:pos="426"/>
          <w:tab w:val="left" w:pos="709"/>
          <w:tab w:val="left" w:pos="993"/>
          <w:tab w:val="left" w:pos="1134"/>
        </w:tabs>
        <w:spacing w:after="0"/>
        <w:ind w:left="0" w:firstLine="709"/>
        <w:contextualSpacing/>
        <w:jc w:val="both"/>
        <w:rPr>
          <w:rFonts w:ascii="Times New Roman" w:hAnsi="Times New Roman"/>
          <w:sz w:val="24"/>
          <w:szCs w:val="24"/>
          <w:lang w:val="x-none" w:eastAsia="x-none"/>
        </w:rPr>
      </w:pPr>
      <w:proofErr w:type="spellStart"/>
      <w:r w:rsidRPr="003F50E0">
        <w:rPr>
          <w:rFonts w:ascii="Times New Roman" w:hAnsi="Times New Roman"/>
          <w:sz w:val="24"/>
          <w:szCs w:val="24"/>
          <w:lang w:eastAsia="x-none"/>
        </w:rPr>
        <w:t>Игнатушенко</w:t>
      </w:r>
      <w:proofErr w:type="spellEnd"/>
      <w:r w:rsidRPr="003F50E0">
        <w:rPr>
          <w:rFonts w:ascii="Times New Roman" w:hAnsi="Times New Roman"/>
          <w:sz w:val="24"/>
          <w:szCs w:val="24"/>
          <w:lang w:eastAsia="x-none"/>
        </w:rPr>
        <w:t xml:space="preserve">, В. П. Английский язык. Тематический словарь медицинских терминов : учебное пособие для </w:t>
      </w:r>
      <w:proofErr w:type="spellStart"/>
      <w:r w:rsidRPr="003F50E0">
        <w:rPr>
          <w:rFonts w:ascii="Times New Roman" w:hAnsi="Times New Roman"/>
          <w:sz w:val="24"/>
          <w:szCs w:val="24"/>
          <w:lang w:eastAsia="x-none"/>
        </w:rPr>
        <w:t>спо</w:t>
      </w:r>
      <w:proofErr w:type="spellEnd"/>
      <w:r w:rsidRPr="003F50E0">
        <w:rPr>
          <w:rFonts w:ascii="Times New Roman" w:hAnsi="Times New Roman"/>
          <w:sz w:val="24"/>
          <w:szCs w:val="24"/>
          <w:lang w:eastAsia="x-none"/>
        </w:rPr>
        <w:t xml:space="preserve"> / В. П. </w:t>
      </w:r>
      <w:proofErr w:type="spellStart"/>
      <w:r w:rsidRPr="003F50E0">
        <w:rPr>
          <w:rFonts w:ascii="Times New Roman" w:hAnsi="Times New Roman"/>
          <w:sz w:val="24"/>
          <w:szCs w:val="24"/>
          <w:lang w:eastAsia="x-none"/>
        </w:rPr>
        <w:t>Игнатушенко</w:t>
      </w:r>
      <w:proofErr w:type="spellEnd"/>
      <w:r w:rsidRPr="003F50E0">
        <w:rPr>
          <w:rFonts w:ascii="Times New Roman" w:hAnsi="Times New Roman"/>
          <w:sz w:val="24"/>
          <w:szCs w:val="24"/>
          <w:lang w:eastAsia="x-none"/>
        </w:rPr>
        <w:t xml:space="preserve">. — 4-е изд., стер. — Санкт-Петербург : Лань, 2023. — 76 с. — ISBN 978-5-507-46001-4. — Текст : электронный // Лань : электронно-библиотечная система. — URL: </w:t>
      </w:r>
      <w:hyperlink r:id="rId16" w:history="1">
        <w:r w:rsidRPr="003F50E0">
          <w:rPr>
            <w:rStyle w:val="ae"/>
            <w:sz w:val="24"/>
            <w:szCs w:val="24"/>
            <w:lang w:eastAsia="x-none"/>
          </w:rPr>
          <w:t>https://e.lanbook.com/book/292976</w:t>
        </w:r>
      </w:hyperlink>
      <w:r w:rsidRPr="003F50E0">
        <w:rPr>
          <w:rFonts w:ascii="Times New Roman" w:hAnsi="Times New Roman"/>
          <w:sz w:val="24"/>
          <w:szCs w:val="24"/>
          <w:lang w:eastAsia="x-none"/>
        </w:rPr>
        <w:t xml:space="preserve"> (дата обращения: 26.04.2023). — Режим доступа: для </w:t>
      </w:r>
      <w:proofErr w:type="spellStart"/>
      <w:r w:rsidRPr="003F50E0">
        <w:rPr>
          <w:rFonts w:ascii="Times New Roman" w:hAnsi="Times New Roman"/>
          <w:sz w:val="24"/>
          <w:szCs w:val="24"/>
          <w:lang w:eastAsia="x-none"/>
        </w:rPr>
        <w:t>авториз</w:t>
      </w:r>
      <w:proofErr w:type="spellEnd"/>
      <w:r w:rsidRPr="003F50E0">
        <w:rPr>
          <w:rFonts w:ascii="Times New Roman" w:hAnsi="Times New Roman"/>
          <w:sz w:val="24"/>
          <w:szCs w:val="24"/>
          <w:lang w:eastAsia="x-none"/>
        </w:rPr>
        <w:t>. пользователей.</w:t>
      </w:r>
    </w:p>
    <w:p w14:paraId="78ED84DD" w14:textId="77777777" w:rsidR="00242DD2" w:rsidRPr="003F50E0" w:rsidRDefault="00242DD2" w:rsidP="00144121">
      <w:pPr>
        <w:numPr>
          <w:ilvl w:val="1"/>
          <w:numId w:val="16"/>
        </w:numPr>
        <w:tabs>
          <w:tab w:val="left" w:pos="426"/>
          <w:tab w:val="left" w:pos="709"/>
          <w:tab w:val="left" w:pos="993"/>
          <w:tab w:val="left" w:pos="1134"/>
        </w:tabs>
        <w:spacing w:after="0"/>
        <w:ind w:left="0" w:firstLine="709"/>
        <w:contextualSpacing/>
        <w:jc w:val="both"/>
        <w:rPr>
          <w:rFonts w:ascii="Times New Roman" w:hAnsi="Times New Roman"/>
          <w:sz w:val="24"/>
          <w:szCs w:val="24"/>
          <w:lang w:val="x-none" w:eastAsia="x-none"/>
        </w:rPr>
      </w:pPr>
      <w:proofErr w:type="spellStart"/>
      <w:r w:rsidRPr="003F50E0">
        <w:rPr>
          <w:rFonts w:ascii="Times New Roman" w:hAnsi="Times New Roman"/>
          <w:sz w:val="24"/>
          <w:szCs w:val="24"/>
          <w:lang w:eastAsia="x-none"/>
        </w:rPr>
        <w:t>Малецкая</w:t>
      </w:r>
      <w:proofErr w:type="spellEnd"/>
      <w:r w:rsidRPr="003F50E0">
        <w:rPr>
          <w:rFonts w:ascii="Times New Roman" w:hAnsi="Times New Roman"/>
          <w:sz w:val="24"/>
          <w:szCs w:val="24"/>
          <w:lang w:eastAsia="x-none"/>
        </w:rPr>
        <w:t xml:space="preserve">, О. П. Сборник текстов с упражнениями по дисциплине «Иностранный язык» (английский) для студентов медицинского колледжа : учебное пособие для </w:t>
      </w:r>
      <w:proofErr w:type="spellStart"/>
      <w:r w:rsidRPr="003F50E0">
        <w:rPr>
          <w:rFonts w:ascii="Times New Roman" w:hAnsi="Times New Roman"/>
          <w:sz w:val="24"/>
          <w:szCs w:val="24"/>
          <w:lang w:eastAsia="x-none"/>
        </w:rPr>
        <w:t>спо</w:t>
      </w:r>
      <w:proofErr w:type="spellEnd"/>
      <w:r w:rsidRPr="003F50E0">
        <w:rPr>
          <w:rFonts w:ascii="Times New Roman" w:hAnsi="Times New Roman"/>
          <w:sz w:val="24"/>
          <w:szCs w:val="24"/>
          <w:lang w:eastAsia="x-none"/>
        </w:rPr>
        <w:t xml:space="preserve"> / О. П. </w:t>
      </w:r>
      <w:proofErr w:type="spellStart"/>
      <w:r w:rsidRPr="003F50E0">
        <w:rPr>
          <w:rFonts w:ascii="Times New Roman" w:hAnsi="Times New Roman"/>
          <w:sz w:val="24"/>
          <w:szCs w:val="24"/>
          <w:lang w:eastAsia="x-none"/>
        </w:rPr>
        <w:t>Малецкая</w:t>
      </w:r>
      <w:proofErr w:type="spellEnd"/>
      <w:r w:rsidRPr="003F50E0">
        <w:rPr>
          <w:rFonts w:ascii="Times New Roman" w:hAnsi="Times New Roman"/>
          <w:sz w:val="24"/>
          <w:szCs w:val="24"/>
          <w:lang w:eastAsia="x-none"/>
        </w:rPr>
        <w:t xml:space="preserve">, И. М. Селевина. — 6-е изд., стер. — Санкт-Петербург : Лань, 2022. — 196 с. — ISBN 978-5-507-44231-7. — Текст : электронный // Лань : электронно-библиотечная система. — URL: </w:t>
      </w:r>
      <w:hyperlink r:id="rId17" w:history="1">
        <w:r w:rsidRPr="003F50E0">
          <w:rPr>
            <w:rStyle w:val="ae"/>
            <w:sz w:val="24"/>
            <w:szCs w:val="24"/>
            <w:lang w:eastAsia="x-none"/>
          </w:rPr>
          <w:t>https://e.lanbook.com/book/217406</w:t>
        </w:r>
      </w:hyperlink>
      <w:r w:rsidRPr="003F50E0">
        <w:rPr>
          <w:rFonts w:ascii="Times New Roman" w:hAnsi="Times New Roman"/>
          <w:sz w:val="24"/>
          <w:szCs w:val="24"/>
          <w:lang w:eastAsia="x-none"/>
        </w:rPr>
        <w:t xml:space="preserve"> (дата обращения: 26.04.2023). — Режим доступа: для </w:t>
      </w:r>
      <w:proofErr w:type="spellStart"/>
      <w:r w:rsidRPr="003F50E0">
        <w:rPr>
          <w:rFonts w:ascii="Times New Roman" w:hAnsi="Times New Roman"/>
          <w:sz w:val="24"/>
          <w:szCs w:val="24"/>
          <w:lang w:eastAsia="x-none"/>
        </w:rPr>
        <w:t>авториз</w:t>
      </w:r>
      <w:proofErr w:type="spellEnd"/>
      <w:r w:rsidRPr="003F50E0">
        <w:rPr>
          <w:rFonts w:ascii="Times New Roman" w:hAnsi="Times New Roman"/>
          <w:sz w:val="24"/>
          <w:szCs w:val="24"/>
          <w:lang w:eastAsia="x-none"/>
        </w:rPr>
        <w:t>. пользователей.</w:t>
      </w:r>
    </w:p>
    <w:p w14:paraId="4B0F1722" w14:textId="77777777" w:rsidR="00242DD2" w:rsidRPr="003F50E0" w:rsidRDefault="00242DD2" w:rsidP="00144121">
      <w:pPr>
        <w:numPr>
          <w:ilvl w:val="1"/>
          <w:numId w:val="16"/>
        </w:numPr>
        <w:tabs>
          <w:tab w:val="left" w:pos="426"/>
          <w:tab w:val="left" w:pos="709"/>
          <w:tab w:val="left" w:pos="993"/>
          <w:tab w:val="left" w:pos="1134"/>
        </w:tabs>
        <w:spacing w:after="0"/>
        <w:ind w:left="0" w:firstLine="709"/>
        <w:contextualSpacing/>
        <w:jc w:val="both"/>
        <w:rPr>
          <w:rFonts w:ascii="Times New Roman" w:hAnsi="Times New Roman"/>
          <w:sz w:val="24"/>
          <w:szCs w:val="24"/>
          <w:lang w:val="x-none" w:eastAsia="x-none"/>
        </w:rPr>
      </w:pPr>
      <w:r w:rsidRPr="003F50E0">
        <w:rPr>
          <w:rFonts w:ascii="Times New Roman" w:hAnsi="Times New Roman"/>
          <w:sz w:val="24"/>
          <w:szCs w:val="24"/>
          <w:lang w:eastAsia="x-none"/>
        </w:rPr>
        <w:t xml:space="preserve">Аристова, В. Н. Французский язык (В1–В2). Практикум. Учебно-практическое пособие для СПО / . — Санкт-Петербург : Лань, 2022. — 144 с. — ISBN 978-5-8114-8859-9. — Текст : электронный // Лань : электронно-библиотечная система. — URL: </w:t>
      </w:r>
      <w:hyperlink r:id="rId18" w:history="1">
        <w:r w:rsidRPr="003F50E0">
          <w:rPr>
            <w:rStyle w:val="ae"/>
            <w:sz w:val="24"/>
            <w:szCs w:val="24"/>
            <w:lang w:eastAsia="x-none"/>
          </w:rPr>
          <w:t>https://e.lanbook.com/book/208637</w:t>
        </w:r>
      </w:hyperlink>
      <w:r w:rsidRPr="003F50E0">
        <w:rPr>
          <w:rFonts w:ascii="Times New Roman" w:hAnsi="Times New Roman"/>
          <w:sz w:val="24"/>
          <w:szCs w:val="24"/>
          <w:lang w:eastAsia="x-none"/>
        </w:rPr>
        <w:t xml:space="preserve"> (дата обращения: 26.04.2023). — Режим доступа: для </w:t>
      </w:r>
      <w:proofErr w:type="spellStart"/>
      <w:r w:rsidRPr="003F50E0">
        <w:rPr>
          <w:rFonts w:ascii="Times New Roman" w:hAnsi="Times New Roman"/>
          <w:sz w:val="24"/>
          <w:szCs w:val="24"/>
          <w:lang w:eastAsia="x-none"/>
        </w:rPr>
        <w:t>авториз</w:t>
      </w:r>
      <w:proofErr w:type="spellEnd"/>
      <w:r w:rsidRPr="003F50E0">
        <w:rPr>
          <w:rFonts w:ascii="Times New Roman" w:hAnsi="Times New Roman"/>
          <w:sz w:val="24"/>
          <w:szCs w:val="24"/>
          <w:lang w:eastAsia="x-none"/>
        </w:rPr>
        <w:t>. пользователей.</w:t>
      </w:r>
    </w:p>
    <w:p w14:paraId="1CF74F24" w14:textId="77777777" w:rsidR="00242DD2" w:rsidRPr="003F50E0" w:rsidRDefault="00242DD2" w:rsidP="00144121">
      <w:pPr>
        <w:numPr>
          <w:ilvl w:val="1"/>
          <w:numId w:val="16"/>
        </w:numPr>
        <w:tabs>
          <w:tab w:val="left" w:pos="426"/>
          <w:tab w:val="left" w:pos="709"/>
          <w:tab w:val="left" w:pos="993"/>
          <w:tab w:val="left" w:pos="1134"/>
        </w:tabs>
        <w:spacing w:after="0"/>
        <w:ind w:left="0" w:firstLine="709"/>
        <w:contextualSpacing/>
        <w:jc w:val="both"/>
        <w:rPr>
          <w:rFonts w:ascii="Times New Roman" w:hAnsi="Times New Roman"/>
          <w:sz w:val="24"/>
          <w:szCs w:val="24"/>
          <w:lang w:val="x-none" w:eastAsia="x-none"/>
        </w:rPr>
      </w:pPr>
      <w:r w:rsidRPr="003F50E0">
        <w:rPr>
          <w:rFonts w:ascii="Times New Roman" w:hAnsi="Times New Roman"/>
          <w:sz w:val="24"/>
          <w:szCs w:val="24"/>
          <w:lang w:eastAsia="x-none"/>
        </w:rPr>
        <w:t xml:space="preserve">Добродеева, И.В. Французский язык для студентов медицинских колледжей. Сборник текстов : уч. пособие / И. В. Добродеева. — Санкт-Петербург : Лань, 2023. — 32 с. — ISBN 978-5-8114-3071-0. — Текст : электронный // Лань : электронно-библиотечная система. — URL: </w:t>
      </w:r>
      <w:hyperlink r:id="rId19" w:history="1">
        <w:r w:rsidRPr="003F50E0">
          <w:rPr>
            <w:rStyle w:val="ae"/>
            <w:sz w:val="24"/>
            <w:szCs w:val="24"/>
            <w:lang w:eastAsia="x-none"/>
          </w:rPr>
          <w:t>https://e.lanbook.com/book/104880</w:t>
        </w:r>
      </w:hyperlink>
      <w:r w:rsidRPr="003F50E0">
        <w:rPr>
          <w:rFonts w:ascii="Times New Roman" w:hAnsi="Times New Roman"/>
          <w:sz w:val="24"/>
          <w:szCs w:val="24"/>
          <w:lang w:eastAsia="x-none"/>
        </w:rPr>
        <w:t xml:space="preserve">  (дата обращения: 26.04.2023). — Режим доступа: для </w:t>
      </w:r>
      <w:proofErr w:type="spellStart"/>
      <w:r w:rsidRPr="003F50E0">
        <w:rPr>
          <w:rFonts w:ascii="Times New Roman" w:hAnsi="Times New Roman"/>
          <w:sz w:val="24"/>
          <w:szCs w:val="24"/>
          <w:lang w:eastAsia="x-none"/>
        </w:rPr>
        <w:t>авториз</w:t>
      </w:r>
      <w:proofErr w:type="spellEnd"/>
      <w:r w:rsidRPr="003F50E0">
        <w:rPr>
          <w:rFonts w:ascii="Times New Roman" w:hAnsi="Times New Roman"/>
          <w:sz w:val="24"/>
          <w:szCs w:val="24"/>
          <w:lang w:eastAsia="x-none"/>
        </w:rPr>
        <w:t>. пользователей.</w:t>
      </w:r>
    </w:p>
    <w:p w14:paraId="56A3DF1C" w14:textId="77777777" w:rsidR="00242DD2" w:rsidRPr="003F50E0" w:rsidRDefault="00242DD2" w:rsidP="00242DD2">
      <w:pPr>
        <w:tabs>
          <w:tab w:val="left" w:pos="426"/>
          <w:tab w:val="left" w:pos="709"/>
        </w:tabs>
        <w:spacing w:after="0" w:line="240" w:lineRule="auto"/>
        <w:ind w:hanging="1"/>
        <w:contextualSpacing/>
        <w:jc w:val="both"/>
        <w:rPr>
          <w:rFonts w:ascii="Times New Roman" w:hAnsi="Times New Roman"/>
          <w:sz w:val="24"/>
          <w:szCs w:val="24"/>
        </w:rPr>
      </w:pPr>
      <w:r w:rsidRPr="003F50E0">
        <w:rPr>
          <w:rFonts w:ascii="Times New Roman" w:hAnsi="Times New Roman"/>
          <w:sz w:val="24"/>
          <w:szCs w:val="24"/>
          <w:lang w:eastAsia="x-none"/>
        </w:rPr>
        <w:t xml:space="preserve">        </w:t>
      </w:r>
    </w:p>
    <w:p w14:paraId="67B31680" w14:textId="77777777" w:rsidR="00242DD2" w:rsidRPr="003F50E0" w:rsidRDefault="00242DD2" w:rsidP="00242DD2">
      <w:pPr>
        <w:tabs>
          <w:tab w:val="left" w:pos="709"/>
        </w:tabs>
        <w:spacing w:after="0" w:line="240" w:lineRule="auto"/>
        <w:ind w:hanging="1"/>
        <w:contextualSpacing/>
        <w:jc w:val="both"/>
        <w:rPr>
          <w:rFonts w:ascii="Times New Roman" w:hAnsi="Times New Roman"/>
          <w:bCs/>
          <w:sz w:val="24"/>
          <w:szCs w:val="24"/>
        </w:rPr>
      </w:pPr>
      <w:r w:rsidRPr="003F50E0">
        <w:rPr>
          <w:rFonts w:ascii="Times New Roman" w:hAnsi="Times New Roman"/>
          <w:b/>
          <w:bCs/>
          <w:sz w:val="24"/>
          <w:szCs w:val="24"/>
        </w:rPr>
        <w:tab/>
      </w:r>
      <w:r w:rsidRPr="003F50E0">
        <w:rPr>
          <w:rFonts w:ascii="Times New Roman" w:hAnsi="Times New Roman"/>
          <w:b/>
          <w:bCs/>
          <w:sz w:val="24"/>
          <w:szCs w:val="24"/>
        </w:rPr>
        <w:tab/>
        <w:t>3.2.3. Дополнительные источники</w:t>
      </w:r>
    </w:p>
    <w:p w14:paraId="5C732AD4" w14:textId="77777777" w:rsidR="00242DD2" w:rsidRPr="003F50E0" w:rsidRDefault="00242DD2" w:rsidP="00144121">
      <w:pPr>
        <w:numPr>
          <w:ilvl w:val="0"/>
          <w:numId w:val="2"/>
        </w:numPr>
        <w:tabs>
          <w:tab w:val="left" w:pos="426"/>
        </w:tabs>
        <w:spacing w:after="0" w:line="240" w:lineRule="auto"/>
        <w:ind w:left="0" w:hanging="1"/>
        <w:contextualSpacing/>
        <w:jc w:val="both"/>
        <w:rPr>
          <w:rFonts w:ascii="Times New Roman" w:hAnsi="Times New Roman"/>
          <w:sz w:val="24"/>
          <w:szCs w:val="24"/>
          <w:lang w:val="x-none" w:eastAsia="x-none"/>
        </w:rPr>
      </w:pPr>
      <w:r w:rsidRPr="003F50E0">
        <w:rPr>
          <w:rFonts w:ascii="Times New Roman" w:hAnsi="Times New Roman"/>
          <w:sz w:val="24"/>
          <w:szCs w:val="24"/>
          <w:lang w:val="x-none" w:eastAsia="x-none"/>
        </w:rPr>
        <w:t xml:space="preserve">Проект Английский язык онлайн – </w:t>
      </w:r>
      <w:r w:rsidRPr="003F50E0">
        <w:rPr>
          <w:rFonts w:ascii="Times New Roman" w:hAnsi="Times New Roman"/>
          <w:sz w:val="24"/>
          <w:szCs w:val="24"/>
          <w:lang w:val="en-US" w:eastAsia="x-none"/>
        </w:rPr>
        <w:t>Native</w:t>
      </w:r>
      <w:r w:rsidRPr="003F50E0">
        <w:rPr>
          <w:rFonts w:ascii="Times New Roman" w:hAnsi="Times New Roman"/>
          <w:sz w:val="24"/>
          <w:szCs w:val="24"/>
          <w:lang w:val="x-none" w:eastAsia="x-none"/>
        </w:rPr>
        <w:t xml:space="preserve"> </w:t>
      </w:r>
      <w:r w:rsidRPr="003F50E0">
        <w:rPr>
          <w:rFonts w:ascii="Times New Roman" w:hAnsi="Times New Roman"/>
          <w:sz w:val="24"/>
          <w:szCs w:val="24"/>
          <w:lang w:val="en-US" w:eastAsia="x-none"/>
        </w:rPr>
        <w:t>English</w:t>
      </w:r>
      <w:r w:rsidRPr="003F50E0">
        <w:rPr>
          <w:rFonts w:ascii="Times New Roman" w:hAnsi="Times New Roman"/>
          <w:sz w:val="24"/>
          <w:szCs w:val="24"/>
          <w:lang w:val="x-none" w:eastAsia="x-none"/>
        </w:rPr>
        <w:t xml:space="preserve">[сайт]. – Москва,2003. – </w:t>
      </w:r>
      <w:hyperlink r:id="rId20" w:history="1">
        <w:r w:rsidRPr="003F50E0">
          <w:rPr>
            <w:rFonts w:ascii="Times New Roman" w:hAnsi="Times New Roman"/>
            <w:color w:val="0000FF"/>
            <w:sz w:val="24"/>
            <w:szCs w:val="24"/>
            <w:u w:val="single"/>
            <w:lang w:val="x-none" w:eastAsia="x-none"/>
          </w:rPr>
          <w:t>URL:</w:t>
        </w:r>
        <w:r w:rsidRPr="003F50E0">
          <w:rPr>
            <w:rFonts w:ascii="Times New Roman" w:hAnsi="Times New Roman"/>
            <w:color w:val="0000FF"/>
            <w:sz w:val="24"/>
            <w:szCs w:val="24"/>
            <w:u w:val="single"/>
            <w:lang w:val="en-US" w:eastAsia="x-none"/>
          </w:rPr>
          <w:t>http</w:t>
        </w:r>
        <w:r w:rsidRPr="003F50E0">
          <w:rPr>
            <w:rFonts w:ascii="Times New Roman" w:hAnsi="Times New Roman"/>
            <w:color w:val="0000FF"/>
            <w:sz w:val="24"/>
            <w:szCs w:val="24"/>
            <w:u w:val="single"/>
            <w:lang w:val="x-none" w:eastAsia="x-none"/>
          </w:rPr>
          <w:t>://</w:t>
        </w:r>
        <w:proofErr w:type="spellStart"/>
        <w:r w:rsidRPr="003F50E0">
          <w:rPr>
            <w:rFonts w:ascii="Times New Roman" w:hAnsi="Times New Roman"/>
            <w:color w:val="0000FF"/>
            <w:sz w:val="24"/>
            <w:szCs w:val="24"/>
            <w:u w:val="single"/>
            <w:lang w:val="en-US" w:eastAsia="x-none"/>
          </w:rPr>
          <w:t>enegv</w:t>
        </w:r>
        <w:proofErr w:type="spellEnd"/>
        <w:r w:rsidRPr="003F50E0">
          <w:rPr>
            <w:rFonts w:ascii="Times New Roman" w:hAnsi="Times New Roman"/>
            <w:color w:val="0000FF"/>
            <w:sz w:val="24"/>
            <w:szCs w:val="24"/>
            <w:u w:val="single"/>
            <w:lang w:val="x-none" w:eastAsia="x-none"/>
          </w:rPr>
          <w:t>.</w:t>
        </w:r>
        <w:proofErr w:type="spellStart"/>
        <w:r w:rsidRPr="003F50E0">
          <w:rPr>
            <w:rFonts w:ascii="Times New Roman" w:hAnsi="Times New Roman"/>
            <w:color w:val="0000FF"/>
            <w:sz w:val="24"/>
            <w:szCs w:val="24"/>
            <w:u w:val="single"/>
            <w:lang w:val="en-US" w:eastAsia="x-none"/>
          </w:rPr>
          <w:t>ru</w:t>
        </w:r>
        <w:proofErr w:type="spellEnd"/>
        <w:r w:rsidRPr="003F50E0">
          <w:rPr>
            <w:rFonts w:ascii="Times New Roman" w:hAnsi="Times New Roman"/>
            <w:color w:val="0000FF"/>
            <w:sz w:val="24"/>
            <w:szCs w:val="24"/>
            <w:u w:val="single"/>
            <w:lang w:val="x-none" w:eastAsia="x-none"/>
          </w:rPr>
          <w:t>/</w:t>
        </w:r>
        <w:proofErr w:type="spellStart"/>
        <w:r w:rsidRPr="003F50E0">
          <w:rPr>
            <w:rFonts w:ascii="Times New Roman" w:hAnsi="Times New Roman"/>
            <w:color w:val="0000FF"/>
            <w:sz w:val="24"/>
            <w:szCs w:val="24"/>
            <w:u w:val="single"/>
            <w:lang w:val="en-US" w:eastAsia="x-none"/>
          </w:rPr>
          <w:t>categori</w:t>
        </w:r>
        <w:proofErr w:type="spellEnd"/>
        <w:r w:rsidRPr="003F50E0">
          <w:rPr>
            <w:rFonts w:ascii="Times New Roman" w:hAnsi="Times New Roman"/>
            <w:color w:val="0000FF"/>
            <w:sz w:val="24"/>
            <w:szCs w:val="24"/>
            <w:u w:val="single"/>
            <w:lang w:val="x-none" w:eastAsia="x-none"/>
          </w:rPr>
          <w:t>/</w:t>
        </w:r>
        <w:proofErr w:type="spellStart"/>
        <w:r w:rsidRPr="003F50E0">
          <w:rPr>
            <w:rFonts w:ascii="Times New Roman" w:hAnsi="Times New Roman"/>
            <w:color w:val="0000FF"/>
            <w:sz w:val="24"/>
            <w:szCs w:val="24"/>
            <w:u w:val="single"/>
            <w:lang w:val="en-US" w:eastAsia="x-none"/>
          </w:rPr>
          <w:t>ptoiznoshenie</w:t>
        </w:r>
        <w:proofErr w:type="spellEnd"/>
      </w:hyperlink>
      <w:r w:rsidRPr="003F50E0">
        <w:rPr>
          <w:rFonts w:ascii="Times New Roman" w:hAnsi="Times New Roman"/>
          <w:sz w:val="24"/>
          <w:szCs w:val="24"/>
          <w:lang w:val="x-none" w:eastAsia="x-none"/>
        </w:rPr>
        <w:t xml:space="preserve"> (дата обращения: 15.12.2021). – Текст: электронный.</w:t>
      </w:r>
    </w:p>
    <w:p w14:paraId="493EEA4C" w14:textId="77777777" w:rsidR="00242DD2" w:rsidRPr="003F50E0" w:rsidRDefault="00242DD2" w:rsidP="00144121">
      <w:pPr>
        <w:numPr>
          <w:ilvl w:val="0"/>
          <w:numId w:val="2"/>
        </w:numPr>
        <w:tabs>
          <w:tab w:val="left" w:pos="426"/>
          <w:tab w:val="left" w:pos="993"/>
        </w:tabs>
        <w:spacing w:after="0" w:line="240" w:lineRule="auto"/>
        <w:ind w:left="0" w:hanging="1"/>
        <w:contextualSpacing/>
        <w:jc w:val="both"/>
        <w:rPr>
          <w:rFonts w:ascii="Times New Roman" w:hAnsi="Times New Roman"/>
          <w:sz w:val="24"/>
          <w:szCs w:val="24"/>
          <w:lang w:val="x-none" w:eastAsia="x-none"/>
        </w:rPr>
      </w:pPr>
      <w:r w:rsidRPr="003F50E0">
        <w:rPr>
          <w:rFonts w:ascii="Times New Roman" w:hAnsi="Times New Roman"/>
          <w:sz w:val="24"/>
          <w:szCs w:val="24"/>
          <w:lang w:val="x-none" w:eastAsia="x-none"/>
        </w:rPr>
        <w:t xml:space="preserve">Информационно-образовательный портал по английскому языку </w:t>
      </w:r>
      <w:r w:rsidRPr="003F50E0">
        <w:rPr>
          <w:rFonts w:ascii="Times New Roman" w:hAnsi="Times New Roman"/>
          <w:sz w:val="24"/>
          <w:szCs w:val="24"/>
          <w:lang w:val="en-US" w:eastAsia="x-none"/>
        </w:rPr>
        <w:t>Study</w:t>
      </w:r>
      <w:r w:rsidRPr="003F50E0">
        <w:rPr>
          <w:rFonts w:ascii="Times New Roman" w:hAnsi="Times New Roman"/>
          <w:sz w:val="24"/>
          <w:szCs w:val="24"/>
          <w:lang w:val="x-none" w:eastAsia="x-none"/>
        </w:rPr>
        <w:t>.</w:t>
      </w:r>
      <w:proofErr w:type="spellStart"/>
      <w:r w:rsidRPr="003F50E0">
        <w:rPr>
          <w:rFonts w:ascii="Times New Roman" w:hAnsi="Times New Roman"/>
          <w:sz w:val="24"/>
          <w:szCs w:val="24"/>
          <w:lang w:val="en-US" w:eastAsia="x-none"/>
        </w:rPr>
        <w:t>ru</w:t>
      </w:r>
      <w:proofErr w:type="spellEnd"/>
      <w:r w:rsidRPr="003F50E0">
        <w:rPr>
          <w:rFonts w:ascii="Times New Roman" w:hAnsi="Times New Roman"/>
          <w:sz w:val="24"/>
          <w:szCs w:val="24"/>
          <w:lang w:val="x-none" w:eastAsia="x-none"/>
        </w:rPr>
        <w:t xml:space="preserve">. – </w:t>
      </w:r>
      <w:hyperlink r:id="rId21" w:history="1">
        <w:r w:rsidRPr="003F50E0">
          <w:rPr>
            <w:rFonts w:ascii="Times New Roman" w:hAnsi="Times New Roman"/>
            <w:color w:val="0000FF"/>
            <w:sz w:val="24"/>
            <w:szCs w:val="24"/>
            <w:u w:val="single"/>
            <w:lang w:val="x-none" w:eastAsia="x-none"/>
          </w:rPr>
          <w:t>URL:</w:t>
        </w:r>
        <w:r w:rsidRPr="003F50E0">
          <w:rPr>
            <w:rFonts w:ascii="Times New Roman" w:hAnsi="Times New Roman"/>
            <w:color w:val="0000FF"/>
            <w:sz w:val="24"/>
            <w:szCs w:val="24"/>
            <w:u w:val="single"/>
            <w:lang w:val="en-US" w:eastAsia="x-none"/>
          </w:rPr>
          <w:t>http</w:t>
        </w:r>
        <w:r w:rsidRPr="003F50E0">
          <w:rPr>
            <w:rFonts w:ascii="Times New Roman" w:hAnsi="Times New Roman"/>
            <w:color w:val="0000FF"/>
            <w:sz w:val="24"/>
            <w:szCs w:val="24"/>
            <w:u w:val="single"/>
            <w:lang w:val="x-none" w:eastAsia="x-none"/>
          </w:rPr>
          <w:t>://</w:t>
        </w:r>
        <w:proofErr w:type="spellStart"/>
        <w:r w:rsidRPr="003F50E0">
          <w:rPr>
            <w:rFonts w:ascii="Times New Roman" w:hAnsi="Times New Roman"/>
            <w:color w:val="0000FF"/>
            <w:sz w:val="24"/>
            <w:szCs w:val="24"/>
            <w:u w:val="single"/>
            <w:lang w:val="en-US" w:eastAsia="x-none"/>
          </w:rPr>
          <w:t>www</w:t>
        </w:r>
        <w:proofErr w:type="spellEnd"/>
        <w:r w:rsidRPr="003F50E0">
          <w:rPr>
            <w:rFonts w:ascii="Times New Roman" w:hAnsi="Times New Roman"/>
            <w:color w:val="0000FF"/>
            <w:sz w:val="24"/>
            <w:szCs w:val="24"/>
            <w:u w:val="single"/>
            <w:lang w:val="x-none" w:eastAsia="x-none"/>
          </w:rPr>
          <w:t>/</w:t>
        </w:r>
        <w:proofErr w:type="spellStart"/>
        <w:r w:rsidRPr="003F50E0">
          <w:rPr>
            <w:rFonts w:ascii="Times New Roman" w:hAnsi="Times New Roman"/>
            <w:color w:val="0000FF"/>
            <w:sz w:val="24"/>
            <w:szCs w:val="24"/>
            <w:u w:val="single"/>
            <w:lang w:val="en-US" w:eastAsia="x-none"/>
          </w:rPr>
          <w:t>mastudy</w:t>
        </w:r>
        <w:proofErr w:type="spellEnd"/>
        <w:r w:rsidRPr="003F50E0">
          <w:rPr>
            <w:rFonts w:ascii="Times New Roman" w:hAnsi="Times New Roman"/>
            <w:color w:val="0000FF"/>
            <w:sz w:val="24"/>
            <w:szCs w:val="24"/>
            <w:u w:val="single"/>
            <w:lang w:val="x-none" w:eastAsia="x-none"/>
          </w:rPr>
          <w:t>.</w:t>
        </w:r>
        <w:proofErr w:type="spellStart"/>
        <w:r w:rsidRPr="003F50E0">
          <w:rPr>
            <w:rFonts w:ascii="Times New Roman" w:hAnsi="Times New Roman"/>
            <w:color w:val="0000FF"/>
            <w:sz w:val="24"/>
            <w:szCs w:val="24"/>
            <w:u w:val="single"/>
            <w:lang w:val="en-US" w:eastAsia="x-none"/>
          </w:rPr>
          <w:t>ru</w:t>
        </w:r>
        <w:proofErr w:type="spellEnd"/>
      </w:hyperlink>
      <w:r w:rsidRPr="003F50E0">
        <w:rPr>
          <w:rFonts w:ascii="Times New Roman" w:hAnsi="Times New Roman"/>
          <w:sz w:val="24"/>
          <w:szCs w:val="24"/>
          <w:lang w:val="x-none" w:eastAsia="x-none"/>
        </w:rPr>
        <w:t xml:space="preserve"> (дата обращения: 15.12.2021). – Текст: электронный. </w:t>
      </w:r>
    </w:p>
    <w:p w14:paraId="0DAF32F0" w14:textId="77777777" w:rsidR="00242DD2" w:rsidRPr="003F50E0" w:rsidRDefault="00242DD2" w:rsidP="00242DD2">
      <w:pPr>
        <w:tabs>
          <w:tab w:val="left" w:pos="426"/>
        </w:tabs>
        <w:spacing w:after="0"/>
        <w:ind w:left="426" w:hanging="426"/>
        <w:contextualSpacing/>
        <w:jc w:val="center"/>
        <w:rPr>
          <w:rFonts w:ascii="Times New Roman" w:hAnsi="Times New Roman"/>
          <w:b/>
          <w:sz w:val="24"/>
          <w:szCs w:val="24"/>
        </w:rPr>
      </w:pPr>
      <w:r w:rsidRPr="003F50E0">
        <w:rPr>
          <w:b/>
          <w:sz w:val="24"/>
          <w:szCs w:val="24"/>
        </w:rPr>
        <w:br w:type="page"/>
      </w:r>
      <w:r w:rsidRPr="003F50E0">
        <w:rPr>
          <w:rFonts w:ascii="Times New Roman" w:hAnsi="Times New Roman"/>
          <w:b/>
          <w:sz w:val="24"/>
          <w:szCs w:val="24"/>
        </w:rPr>
        <w:lastRenderedPageBreak/>
        <w:t xml:space="preserve">4. КОНТРОЛЬ И ОЦЕНКА РЕЗУЛЬТАТОВ ОСВОЕНИЯ  </w:t>
      </w:r>
    </w:p>
    <w:p w14:paraId="1541E60D"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t>УЧЕБНОЙ ДИСЦИПЛИНЫ</w:t>
      </w:r>
    </w:p>
    <w:p w14:paraId="1C23316E" w14:textId="77777777" w:rsidR="00242DD2" w:rsidRPr="003F50E0" w:rsidRDefault="00242DD2" w:rsidP="00242DD2">
      <w:pPr>
        <w:contextualSpacing/>
        <w:jc w:val="center"/>
        <w:rPr>
          <w:rFonts w:ascii="Times New Roman" w:hAnsi="Times New Roman"/>
          <w:b/>
          <w:sz w:val="24"/>
          <w:szCs w:val="24"/>
        </w:rPr>
      </w:pP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3012"/>
        <w:gridCol w:w="3245"/>
      </w:tblGrid>
      <w:tr w:rsidR="00242DD2" w:rsidRPr="003F50E0" w14:paraId="35B350C2" w14:textId="77777777" w:rsidTr="00C725E1">
        <w:tc>
          <w:tcPr>
            <w:tcW w:w="1716" w:type="pct"/>
          </w:tcPr>
          <w:p w14:paraId="0D2BFEFD" w14:textId="77777777" w:rsidR="00242DD2" w:rsidRPr="003F50E0" w:rsidRDefault="00242DD2" w:rsidP="00021C94">
            <w:pPr>
              <w:spacing w:after="0" w:line="240" w:lineRule="auto"/>
              <w:jc w:val="center"/>
              <w:rPr>
                <w:rFonts w:ascii="Times New Roman" w:hAnsi="Times New Roman"/>
                <w:sz w:val="24"/>
                <w:szCs w:val="24"/>
              </w:rPr>
            </w:pPr>
            <w:r w:rsidRPr="003F50E0">
              <w:rPr>
                <w:rFonts w:ascii="Times New Roman" w:hAnsi="Times New Roman"/>
                <w:b/>
                <w:bCs/>
                <w:sz w:val="24"/>
                <w:szCs w:val="24"/>
              </w:rPr>
              <w:t>Результаты обучения</w:t>
            </w:r>
          </w:p>
        </w:tc>
        <w:tc>
          <w:tcPr>
            <w:tcW w:w="1581" w:type="pct"/>
          </w:tcPr>
          <w:p w14:paraId="6BE1E1F6" w14:textId="77777777" w:rsidR="00242DD2" w:rsidRPr="003F50E0" w:rsidRDefault="00242DD2" w:rsidP="00021C94">
            <w:pPr>
              <w:spacing w:after="0" w:line="240" w:lineRule="auto"/>
              <w:jc w:val="center"/>
              <w:rPr>
                <w:rFonts w:ascii="Times New Roman" w:hAnsi="Times New Roman"/>
                <w:b/>
                <w:bCs/>
                <w:sz w:val="24"/>
                <w:szCs w:val="24"/>
              </w:rPr>
            </w:pPr>
            <w:r w:rsidRPr="003F50E0">
              <w:rPr>
                <w:rFonts w:ascii="Times New Roman" w:hAnsi="Times New Roman"/>
                <w:b/>
                <w:bCs/>
                <w:sz w:val="24"/>
                <w:szCs w:val="24"/>
              </w:rPr>
              <w:t>Критерии оценки</w:t>
            </w:r>
          </w:p>
        </w:tc>
        <w:tc>
          <w:tcPr>
            <w:tcW w:w="1703" w:type="pct"/>
          </w:tcPr>
          <w:p w14:paraId="53A68118" w14:textId="77777777" w:rsidR="00242DD2" w:rsidRPr="003F50E0" w:rsidRDefault="00242DD2" w:rsidP="00021C94">
            <w:pPr>
              <w:spacing w:after="0" w:line="240" w:lineRule="auto"/>
              <w:jc w:val="center"/>
              <w:rPr>
                <w:rFonts w:ascii="Times New Roman" w:hAnsi="Times New Roman"/>
                <w:b/>
                <w:bCs/>
                <w:sz w:val="24"/>
                <w:szCs w:val="24"/>
              </w:rPr>
            </w:pPr>
            <w:r w:rsidRPr="003F50E0">
              <w:rPr>
                <w:rFonts w:ascii="Times New Roman" w:hAnsi="Times New Roman"/>
                <w:b/>
                <w:bCs/>
                <w:sz w:val="24"/>
                <w:szCs w:val="24"/>
              </w:rPr>
              <w:t>Методы оценки</w:t>
            </w:r>
          </w:p>
        </w:tc>
      </w:tr>
      <w:tr w:rsidR="00242DD2" w:rsidRPr="003F50E0" w14:paraId="6C723566" w14:textId="77777777" w:rsidTr="00C725E1">
        <w:tc>
          <w:tcPr>
            <w:tcW w:w="5000" w:type="pct"/>
            <w:gridSpan w:val="3"/>
          </w:tcPr>
          <w:p w14:paraId="3B2DF08D" w14:textId="77777777" w:rsidR="00242DD2" w:rsidRPr="003F50E0" w:rsidRDefault="00242DD2" w:rsidP="00021C94">
            <w:pPr>
              <w:spacing w:after="0" w:line="240" w:lineRule="auto"/>
              <w:rPr>
                <w:rFonts w:ascii="Times New Roman" w:hAnsi="Times New Roman"/>
                <w:sz w:val="24"/>
                <w:szCs w:val="24"/>
              </w:rPr>
            </w:pPr>
            <w:r w:rsidRPr="003F50E0">
              <w:rPr>
                <w:rFonts w:ascii="Times New Roman" w:hAnsi="Times New Roman"/>
                <w:sz w:val="24"/>
                <w:szCs w:val="24"/>
              </w:rPr>
              <w:t>Перечень знаний, осваиваемых в рамках дисциплины</w:t>
            </w:r>
          </w:p>
        </w:tc>
      </w:tr>
      <w:tr w:rsidR="00242DD2" w:rsidRPr="003F50E0" w14:paraId="32572FFC" w14:textId="77777777" w:rsidTr="00C725E1">
        <w:tc>
          <w:tcPr>
            <w:tcW w:w="1716" w:type="pct"/>
          </w:tcPr>
          <w:p w14:paraId="747784A2" w14:textId="77777777" w:rsidR="00242DD2" w:rsidRPr="003F50E0" w:rsidRDefault="00242DD2" w:rsidP="00021C94">
            <w:pPr>
              <w:spacing w:after="0" w:line="240" w:lineRule="auto"/>
              <w:jc w:val="both"/>
              <w:rPr>
                <w:rFonts w:ascii="Times New Roman" w:hAnsi="Times New Roman"/>
                <w:bCs/>
                <w:sz w:val="24"/>
                <w:szCs w:val="24"/>
              </w:rPr>
            </w:pPr>
            <w:r w:rsidRPr="003F50E0">
              <w:rPr>
                <w:rFonts w:ascii="Times New Roman" w:hAnsi="Times New Roman"/>
                <w:bCs/>
                <w:sz w:val="24"/>
                <w:szCs w:val="24"/>
              </w:rPr>
              <w:t>Знать:</w:t>
            </w:r>
          </w:p>
          <w:p w14:paraId="2828415A" w14:textId="77777777" w:rsidR="00242DD2" w:rsidRPr="003F50E0" w:rsidRDefault="00242DD2" w:rsidP="00021C94">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2B5FCEF9" w14:textId="77777777" w:rsidR="00242DD2" w:rsidRPr="003F50E0" w:rsidRDefault="00242DD2" w:rsidP="00021C94">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1593DF8E" w14:textId="77777777" w:rsidR="00242DD2" w:rsidRPr="003F50E0" w:rsidRDefault="00242DD2" w:rsidP="00021C94">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общеупотребительные глаголы (общая и профессиональная лексика);</w:t>
            </w:r>
          </w:p>
          <w:p w14:paraId="64F40DCB" w14:textId="77777777" w:rsidR="00242DD2" w:rsidRPr="003F50E0" w:rsidRDefault="00242DD2" w:rsidP="00021C94">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правила чтения текстов профессиональной направленности;</w:t>
            </w:r>
          </w:p>
          <w:p w14:paraId="01C22254" w14:textId="77777777" w:rsidR="00242DD2" w:rsidRPr="003F50E0" w:rsidRDefault="00242DD2" w:rsidP="00021C94">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правила построения простых и сложных предложений на профессиональные темы;</w:t>
            </w:r>
          </w:p>
          <w:p w14:paraId="0FABB47B" w14:textId="77777777" w:rsidR="00242DD2" w:rsidRPr="003F50E0" w:rsidRDefault="00242DD2" w:rsidP="00021C94">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правила речевого этикета и социокультурные нормы общения на иностранном языке;</w:t>
            </w:r>
          </w:p>
          <w:p w14:paraId="49377C7F" w14:textId="77777777" w:rsidR="00242DD2" w:rsidRPr="003F50E0" w:rsidRDefault="00242DD2" w:rsidP="00021C94">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формы и виды устной и письменной коммуникации на иностранном языке при межличностном и межкультурном взаимодействии</w:t>
            </w:r>
          </w:p>
          <w:p w14:paraId="70AFEC40" w14:textId="77777777" w:rsidR="00242DD2" w:rsidRPr="003F50E0" w:rsidRDefault="00242DD2" w:rsidP="00021C94">
            <w:pPr>
              <w:spacing w:after="0" w:line="240" w:lineRule="auto"/>
              <w:ind w:firstLine="306"/>
              <w:jc w:val="both"/>
              <w:rPr>
                <w:rFonts w:ascii="Times New Roman" w:hAnsi="Times New Roman"/>
                <w:bCs/>
                <w:sz w:val="24"/>
                <w:szCs w:val="24"/>
              </w:rPr>
            </w:pPr>
          </w:p>
          <w:p w14:paraId="28074478" w14:textId="77777777" w:rsidR="00242DD2" w:rsidRPr="003F50E0" w:rsidRDefault="00242DD2" w:rsidP="00021C94">
            <w:pPr>
              <w:spacing w:after="0" w:line="240" w:lineRule="auto"/>
              <w:ind w:firstLine="306"/>
              <w:jc w:val="both"/>
              <w:rPr>
                <w:rFonts w:ascii="Times New Roman" w:hAnsi="Times New Roman"/>
                <w:bCs/>
                <w:sz w:val="24"/>
                <w:szCs w:val="24"/>
              </w:rPr>
            </w:pPr>
          </w:p>
          <w:p w14:paraId="39DA74C1" w14:textId="77777777" w:rsidR="00242DD2" w:rsidRPr="003F50E0" w:rsidRDefault="00242DD2" w:rsidP="00021C94">
            <w:pPr>
              <w:spacing w:after="0" w:line="240" w:lineRule="auto"/>
              <w:ind w:firstLine="306"/>
              <w:jc w:val="both"/>
              <w:rPr>
                <w:rFonts w:ascii="Times New Roman" w:hAnsi="Times New Roman"/>
                <w:bCs/>
                <w:sz w:val="24"/>
                <w:szCs w:val="24"/>
              </w:rPr>
            </w:pPr>
          </w:p>
          <w:p w14:paraId="0CBDDCB2" w14:textId="77777777" w:rsidR="00242DD2" w:rsidRPr="003F50E0" w:rsidRDefault="00242DD2" w:rsidP="00021C94">
            <w:pPr>
              <w:spacing w:after="0" w:line="240" w:lineRule="auto"/>
              <w:ind w:firstLine="306"/>
              <w:jc w:val="both"/>
              <w:rPr>
                <w:rFonts w:ascii="Times New Roman" w:hAnsi="Times New Roman"/>
                <w:bCs/>
                <w:sz w:val="24"/>
                <w:szCs w:val="24"/>
              </w:rPr>
            </w:pPr>
          </w:p>
          <w:p w14:paraId="6AC83E33" w14:textId="77777777" w:rsidR="00242DD2" w:rsidRPr="003F50E0" w:rsidRDefault="00242DD2" w:rsidP="00021C94">
            <w:pPr>
              <w:spacing w:after="0" w:line="240" w:lineRule="auto"/>
              <w:jc w:val="both"/>
              <w:rPr>
                <w:rFonts w:ascii="Times New Roman" w:hAnsi="Times New Roman"/>
                <w:bCs/>
                <w:sz w:val="24"/>
                <w:szCs w:val="24"/>
              </w:rPr>
            </w:pPr>
          </w:p>
          <w:p w14:paraId="1F072ACF" w14:textId="77777777" w:rsidR="00242DD2" w:rsidRPr="003F50E0" w:rsidRDefault="00242DD2" w:rsidP="00021C94">
            <w:pPr>
              <w:spacing w:after="0" w:line="240" w:lineRule="auto"/>
              <w:ind w:firstLine="306"/>
              <w:jc w:val="both"/>
              <w:rPr>
                <w:rFonts w:ascii="Times New Roman" w:hAnsi="Times New Roman"/>
                <w:bCs/>
                <w:sz w:val="24"/>
                <w:szCs w:val="24"/>
              </w:rPr>
            </w:pPr>
          </w:p>
          <w:p w14:paraId="7101F979" w14:textId="77777777" w:rsidR="00242DD2" w:rsidRPr="003F50E0" w:rsidRDefault="00242DD2" w:rsidP="00021C94">
            <w:pPr>
              <w:spacing w:after="0" w:line="240" w:lineRule="auto"/>
              <w:ind w:firstLine="306"/>
              <w:jc w:val="both"/>
              <w:rPr>
                <w:rFonts w:ascii="Times New Roman" w:hAnsi="Times New Roman"/>
                <w:bCs/>
                <w:sz w:val="24"/>
                <w:szCs w:val="24"/>
              </w:rPr>
            </w:pPr>
          </w:p>
          <w:p w14:paraId="73CC9296" w14:textId="77777777" w:rsidR="00242DD2" w:rsidRPr="003F50E0" w:rsidRDefault="00242DD2" w:rsidP="00021C94">
            <w:pPr>
              <w:spacing w:after="0" w:line="240" w:lineRule="auto"/>
              <w:ind w:firstLine="306"/>
              <w:jc w:val="both"/>
              <w:rPr>
                <w:rFonts w:ascii="Times New Roman" w:hAnsi="Times New Roman"/>
                <w:bCs/>
                <w:sz w:val="24"/>
                <w:szCs w:val="24"/>
              </w:rPr>
            </w:pPr>
          </w:p>
        </w:tc>
        <w:tc>
          <w:tcPr>
            <w:tcW w:w="1581" w:type="pct"/>
          </w:tcPr>
          <w:p w14:paraId="0A20799C" w14:textId="77777777" w:rsidR="00242DD2" w:rsidRPr="003F50E0" w:rsidRDefault="00242DD2" w:rsidP="00021C94">
            <w:pPr>
              <w:keepNext/>
              <w:spacing w:after="0" w:line="240" w:lineRule="auto"/>
              <w:ind w:firstLine="324"/>
              <w:jc w:val="both"/>
              <w:rPr>
                <w:rFonts w:ascii="Times New Roman" w:hAnsi="Times New Roman"/>
                <w:sz w:val="24"/>
                <w:szCs w:val="24"/>
              </w:rPr>
            </w:pPr>
            <w:r w:rsidRPr="003F50E0">
              <w:rPr>
                <w:rFonts w:ascii="Times New Roman" w:hAnsi="Times New Roman"/>
                <w:sz w:val="24"/>
                <w:szCs w:val="24"/>
              </w:rPr>
              <w:t>владеет лексическим и грамматическим минимумом, относящимся к описанию предметов, средств и процессов профессиональной деятельности;</w:t>
            </w:r>
          </w:p>
          <w:p w14:paraId="1AE6058E" w14:textId="77777777" w:rsidR="00242DD2" w:rsidRPr="003F50E0" w:rsidRDefault="00242DD2" w:rsidP="00021C94">
            <w:pPr>
              <w:keepNext/>
              <w:spacing w:after="0" w:line="240" w:lineRule="auto"/>
              <w:ind w:firstLine="324"/>
              <w:jc w:val="both"/>
              <w:rPr>
                <w:rFonts w:ascii="Times New Roman" w:hAnsi="Times New Roman"/>
                <w:sz w:val="24"/>
                <w:szCs w:val="24"/>
              </w:rPr>
            </w:pPr>
            <w:r w:rsidRPr="003F50E0">
              <w:rPr>
                <w:rFonts w:ascii="Times New Roman" w:hAnsi="Times New Roman"/>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056FCEB0" w14:textId="77777777" w:rsidR="00242DD2" w:rsidRPr="003F50E0" w:rsidRDefault="00242DD2" w:rsidP="00021C94">
            <w:pPr>
              <w:keepNext/>
              <w:spacing w:after="0" w:line="240" w:lineRule="auto"/>
              <w:ind w:firstLine="324"/>
              <w:jc w:val="both"/>
              <w:rPr>
                <w:rFonts w:ascii="Times New Roman" w:hAnsi="Times New Roman"/>
                <w:sz w:val="24"/>
                <w:szCs w:val="24"/>
              </w:rPr>
            </w:pPr>
            <w:r w:rsidRPr="003F50E0">
              <w:rPr>
                <w:rFonts w:ascii="Times New Roman" w:hAnsi="Times New Roman"/>
                <w:sz w:val="24"/>
                <w:szCs w:val="24"/>
              </w:rPr>
              <w:t>демонстрирует знания при употреблении глаголов (общая и профессиональная лексика);</w:t>
            </w:r>
          </w:p>
          <w:p w14:paraId="2D58EEF6" w14:textId="77777777" w:rsidR="00242DD2" w:rsidRPr="003F50E0" w:rsidRDefault="00242DD2" w:rsidP="00021C94">
            <w:pPr>
              <w:keepNext/>
              <w:spacing w:after="0" w:line="240" w:lineRule="auto"/>
              <w:ind w:firstLine="324"/>
              <w:jc w:val="both"/>
              <w:rPr>
                <w:rFonts w:ascii="Times New Roman" w:hAnsi="Times New Roman"/>
                <w:sz w:val="24"/>
                <w:szCs w:val="24"/>
              </w:rPr>
            </w:pPr>
            <w:r w:rsidRPr="003F50E0">
              <w:rPr>
                <w:rFonts w:ascii="Times New Roman" w:hAnsi="Times New Roman"/>
                <w:sz w:val="24"/>
                <w:szCs w:val="24"/>
              </w:rPr>
              <w:t>демонстрирует знания правил чтения текстов профессиональной направленности;</w:t>
            </w:r>
          </w:p>
          <w:p w14:paraId="47D40F9C" w14:textId="77777777" w:rsidR="00242DD2" w:rsidRPr="003F50E0" w:rsidRDefault="00242DD2" w:rsidP="00021C94">
            <w:pPr>
              <w:keepNext/>
              <w:spacing w:after="0" w:line="240" w:lineRule="auto"/>
              <w:ind w:firstLine="324"/>
              <w:jc w:val="both"/>
              <w:rPr>
                <w:rFonts w:ascii="Times New Roman" w:hAnsi="Times New Roman"/>
                <w:sz w:val="24"/>
                <w:szCs w:val="24"/>
              </w:rPr>
            </w:pPr>
            <w:r w:rsidRPr="003F50E0">
              <w:rPr>
                <w:rFonts w:ascii="Times New Roman" w:hAnsi="Times New Roman"/>
                <w:sz w:val="24"/>
                <w:szCs w:val="24"/>
              </w:rPr>
              <w:t>демонстрирует способность построения простых и сложных предложений на профессиональные темы;</w:t>
            </w:r>
          </w:p>
          <w:p w14:paraId="2D67AF03" w14:textId="77777777" w:rsidR="00242DD2" w:rsidRPr="003F50E0" w:rsidRDefault="00242DD2" w:rsidP="00021C94">
            <w:pPr>
              <w:keepNext/>
              <w:spacing w:after="0" w:line="240" w:lineRule="auto"/>
              <w:ind w:firstLine="324"/>
              <w:jc w:val="both"/>
              <w:rPr>
                <w:rFonts w:ascii="Times New Roman" w:hAnsi="Times New Roman"/>
                <w:sz w:val="24"/>
                <w:szCs w:val="24"/>
              </w:rPr>
            </w:pPr>
            <w:r w:rsidRPr="003F50E0">
              <w:rPr>
                <w:rFonts w:ascii="Times New Roman" w:hAnsi="Times New Roman"/>
                <w:sz w:val="24"/>
                <w:szCs w:val="24"/>
              </w:rPr>
              <w:t>демонстрирует знания правил речевого этикета и социокультурных норм общения на иностранном языке;</w:t>
            </w:r>
          </w:p>
          <w:p w14:paraId="7DB1C9AC" w14:textId="77777777" w:rsidR="00242DD2" w:rsidRPr="003F50E0" w:rsidRDefault="00242DD2" w:rsidP="00021C94">
            <w:pPr>
              <w:keepNext/>
              <w:spacing w:after="0" w:line="240" w:lineRule="auto"/>
              <w:ind w:firstLine="324"/>
              <w:jc w:val="both"/>
              <w:rPr>
                <w:rFonts w:ascii="Times New Roman" w:hAnsi="Times New Roman"/>
                <w:sz w:val="24"/>
                <w:szCs w:val="24"/>
              </w:rPr>
            </w:pPr>
            <w:r w:rsidRPr="003F50E0">
              <w:rPr>
                <w:rFonts w:ascii="Times New Roman" w:hAnsi="Times New Roman"/>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703" w:type="pct"/>
          </w:tcPr>
          <w:p w14:paraId="2892C58B" w14:textId="77777777" w:rsidR="00242DD2" w:rsidRPr="003F50E0" w:rsidRDefault="00242DD2" w:rsidP="00021C94">
            <w:pPr>
              <w:spacing w:after="0" w:line="240" w:lineRule="auto"/>
              <w:jc w:val="center"/>
              <w:rPr>
                <w:rFonts w:ascii="Times New Roman" w:hAnsi="Times New Roman"/>
                <w:bCs/>
                <w:sz w:val="24"/>
                <w:szCs w:val="24"/>
              </w:rPr>
            </w:pPr>
            <w:r w:rsidRPr="003F50E0">
              <w:rPr>
                <w:rFonts w:ascii="Times New Roman" w:hAnsi="Times New Roman"/>
                <w:bCs/>
                <w:sz w:val="24"/>
                <w:szCs w:val="24"/>
              </w:rPr>
              <w:t>Письменный и Устный опрос. Тестирование.</w:t>
            </w:r>
          </w:p>
          <w:p w14:paraId="21B13B4B" w14:textId="77777777" w:rsidR="00242DD2" w:rsidRPr="003F50E0" w:rsidRDefault="00242DD2" w:rsidP="00021C94">
            <w:pPr>
              <w:spacing w:after="0" w:line="240" w:lineRule="auto"/>
              <w:jc w:val="center"/>
              <w:rPr>
                <w:rFonts w:ascii="Times New Roman" w:hAnsi="Times New Roman"/>
                <w:bCs/>
                <w:sz w:val="24"/>
                <w:szCs w:val="24"/>
              </w:rPr>
            </w:pPr>
            <w:r w:rsidRPr="003F50E0">
              <w:rPr>
                <w:rFonts w:ascii="Times New Roman" w:hAnsi="Times New Roman"/>
                <w:bCs/>
                <w:sz w:val="24"/>
                <w:szCs w:val="24"/>
              </w:rPr>
              <w:t xml:space="preserve">Дискуссия. </w:t>
            </w:r>
          </w:p>
          <w:p w14:paraId="273C5EE6" w14:textId="77777777" w:rsidR="00242DD2" w:rsidRPr="003F50E0" w:rsidRDefault="00242DD2" w:rsidP="00021C94">
            <w:pPr>
              <w:spacing w:after="0" w:line="240" w:lineRule="auto"/>
              <w:jc w:val="center"/>
              <w:rPr>
                <w:rFonts w:ascii="Times New Roman" w:hAnsi="Times New Roman"/>
                <w:bCs/>
                <w:sz w:val="24"/>
                <w:szCs w:val="24"/>
              </w:rPr>
            </w:pPr>
            <w:r w:rsidRPr="003F50E0">
              <w:rPr>
                <w:rFonts w:ascii="Times New Roman" w:hAnsi="Times New Roman"/>
                <w:bCs/>
                <w:sz w:val="24"/>
                <w:szCs w:val="24"/>
              </w:rPr>
              <w:t>Выполнение упражнений. Составление диалогов.</w:t>
            </w:r>
          </w:p>
          <w:p w14:paraId="52116F4D" w14:textId="77777777" w:rsidR="00242DD2" w:rsidRPr="003F50E0" w:rsidRDefault="00242DD2" w:rsidP="00021C94">
            <w:pPr>
              <w:spacing w:after="0" w:line="240" w:lineRule="auto"/>
              <w:jc w:val="center"/>
              <w:rPr>
                <w:rFonts w:ascii="Times New Roman" w:hAnsi="Times New Roman"/>
                <w:bCs/>
                <w:sz w:val="24"/>
                <w:szCs w:val="24"/>
              </w:rPr>
            </w:pPr>
            <w:r w:rsidRPr="003F50E0">
              <w:rPr>
                <w:rFonts w:ascii="Times New Roman" w:hAnsi="Times New Roman"/>
                <w:bCs/>
                <w:sz w:val="24"/>
                <w:szCs w:val="24"/>
              </w:rPr>
              <w:t>Участие в диалогах, ролевых играх.</w:t>
            </w:r>
          </w:p>
          <w:p w14:paraId="01E7BD56" w14:textId="77777777" w:rsidR="00242DD2" w:rsidRPr="003F50E0" w:rsidRDefault="00242DD2" w:rsidP="00021C94">
            <w:pPr>
              <w:spacing w:after="0" w:line="240" w:lineRule="auto"/>
              <w:jc w:val="center"/>
              <w:rPr>
                <w:rFonts w:ascii="Times New Roman" w:hAnsi="Times New Roman"/>
                <w:bCs/>
                <w:sz w:val="24"/>
                <w:szCs w:val="24"/>
              </w:rPr>
            </w:pPr>
            <w:r w:rsidRPr="003F50E0">
              <w:rPr>
                <w:rFonts w:ascii="Times New Roman" w:hAnsi="Times New Roman"/>
                <w:bCs/>
                <w:sz w:val="24"/>
                <w:szCs w:val="24"/>
              </w:rPr>
              <w:t>Практические задания по работе с информацией, документами, профессиональной литературой</w:t>
            </w:r>
          </w:p>
        </w:tc>
      </w:tr>
      <w:tr w:rsidR="00242DD2" w:rsidRPr="003F50E0" w14:paraId="72E5A64E" w14:textId="77777777" w:rsidTr="00021C94">
        <w:trPr>
          <w:trHeight w:val="274"/>
        </w:trPr>
        <w:tc>
          <w:tcPr>
            <w:tcW w:w="5000" w:type="pct"/>
            <w:gridSpan w:val="3"/>
          </w:tcPr>
          <w:p w14:paraId="55D8A2AD" w14:textId="657C5E5A" w:rsidR="00242DD2" w:rsidRPr="003F50E0" w:rsidRDefault="00242DD2" w:rsidP="00021C94">
            <w:pPr>
              <w:spacing w:after="0" w:line="240" w:lineRule="auto"/>
              <w:rPr>
                <w:rFonts w:ascii="Times New Roman" w:hAnsi="Times New Roman"/>
                <w:bCs/>
                <w:sz w:val="24"/>
                <w:szCs w:val="24"/>
              </w:rPr>
            </w:pPr>
            <w:r w:rsidRPr="003F50E0">
              <w:rPr>
                <w:rFonts w:ascii="Times New Roman" w:hAnsi="Times New Roman"/>
                <w:bCs/>
                <w:sz w:val="24"/>
                <w:szCs w:val="24"/>
              </w:rPr>
              <w:t>Перечень умений, осваиваемых в рамках дисциплины</w:t>
            </w:r>
          </w:p>
        </w:tc>
      </w:tr>
      <w:tr w:rsidR="00242DD2" w:rsidRPr="003F50E0" w14:paraId="5E9DAD81" w14:textId="77777777" w:rsidTr="00C725E1">
        <w:trPr>
          <w:trHeight w:val="896"/>
        </w:trPr>
        <w:tc>
          <w:tcPr>
            <w:tcW w:w="1716" w:type="pct"/>
          </w:tcPr>
          <w:p w14:paraId="6F29E7E8" w14:textId="77777777" w:rsidR="00242DD2" w:rsidRPr="003F50E0" w:rsidRDefault="00242DD2" w:rsidP="00021C94">
            <w:pPr>
              <w:suppressAutoHyphens/>
              <w:spacing w:after="0" w:line="240" w:lineRule="auto"/>
              <w:ind w:firstLine="142"/>
              <w:jc w:val="both"/>
              <w:rPr>
                <w:rFonts w:ascii="Times New Roman" w:hAnsi="Times New Roman"/>
                <w:bCs/>
                <w:sz w:val="24"/>
                <w:szCs w:val="24"/>
              </w:rPr>
            </w:pPr>
            <w:r w:rsidRPr="003F50E0">
              <w:rPr>
                <w:rFonts w:ascii="Times New Roman" w:hAnsi="Times New Roman"/>
                <w:bCs/>
                <w:sz w:val="24"/>
                <w:szCs w:val="24"/>
              </w:rPr>
              <w:t>Уметь:</w:t>
            </w:r>
          </w:p>
          <w:p w14:paraId="35B2ACF0" w14:textId="77777777" w:rsidR="00242DD2" w:rsidRPr="003F50E0" w:rsidRDefault="00242DD2" w:rsidP="00021C94">
            <w:pPr>
              <w:suppressAutoHyphens/>
              <w:spacing w:after="0" w:line="240" w:lineRule="auto"/>
              <w:ind w:firstLine="142"/>
              <w:jc w:val="both"/>
              <w:rPr>
                <w:rFonts w:ascii="Times New Roman" w:hAnsi="Times New Roman"/>
                <w:bCs/>
                <w:sz w:val="24"/>
                <w:szCs w:val="24"/>
              </w:rPr>
            </w:pPr>
            <w:r w:rsidRPr="003F50E0">
              <w:rPr>
                <w:rFonts w:ascii="Times New Roman" w:hAnsi="Times New Roman"/>
                <w:bCs/>
                <w:sz w:val="24"/>
                <w:szCs w:val="24"/>
              </w:rPr>
              <w:t xml:space="preserve">строить простые высказывания о себе и о </w:t>
            </w:r>
            <w:r w:rsidRPr="003F50E0">
              <w:rPr>
                <w:rFonts w:ascii="Times New Roman" w:hAnsi="Times New Roman"/>
                <w:bCs/>
                <w:sz w:val="24"/>
                <w:szCs w:val="24"/>
              </w:rPr>
              <w:lastRenderedPageBreak/>
              <w:t>своей профессиональной деятельности;</w:t>
            </w:r>
          </w:p>
          <w:p w14:paraId="22A13E31" w14:textId="77777777" w:rsidR="00242DD2" w:rsidRPr="003F50E0" w:rsidRDefault="00242DD2" w:rsidP="00021C94">
            <w:pPr>
              <w:suppressAutoHyphens/>
              <w:spacing w:after="0" w:line="240" w:lineRule="auto"/>
              <w:ind w:firstLine="142"/>
              <w:jc w:val="both"/>
              <w:rPr>
                <w:rFonts w:ascii="Times New Roman" w:hAnsi="Times New Roman"/>
                <w:bCs/>
                <w:sz w:val="24"/>
                <w:szCs w:val="24"/>
              </w:rPr>
            </w:pPr>
            <w:r w:rsidRPr="003F50E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EDBB0D3" w14:textId="77777777" w:rsidR="00242DD2" w:rsidRPr="003F50E0" w:rsidRDefault="00242DD2" w:rsidP="00021C94">
            <w:pPr>
              <w:suppressAutoHyphens/>
              <w:spacing w:after="0" w:line="240" w:lineRule="auto"/>
              <w:ind w:firstLine="142"/>
              <w:jc w:val="both"/>
              <w:rPr>
                <w:rFonts w:ascii="Times New Roman" w:hAnsi="Times New Roman"/>
                <w:bCs/>
                <w:sz w:val="24"/>
                <w:szCs w:val="24"/>
              </w:rPr>
            </w:pPr>
            <w:r w:rsidRPr="003F50E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6D1B4C04" w14:textId="77777777" w:rsidR="00242DD2" w:rsidRPr="003F50E0" w:rsidRDefault="00242DD2" w:rsidP="00021C94">
            <w:pPr>
              <w:suppressAutoHyphens/>
              <w:spacing w:after="0" w:line="240" w:lineRule="auto"/>
              <w:ind w:firstLine="142"/>
              <w:jc w:val="both"/>
              <w:rPr>
                <w:rFonts w:ascii="Times New Roman" w:hAnsi="Times New Roman"/>
                <w:bCs/>
                <w:sz w:val="24"/>
                <w:szCs w:val="24"/>
              </w:rPr>
            </w:pPr>
            <w:r w:rsidRPr="003F50E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4B402C97" w14:textId="77777777" w:rsidR="00242DD2" w:rsidRPr="003F50E0" w:rsidRDefault="00242DD2" w:rsidP="00021C94">
            <w:pPr>
              <w:suppressAutoHyphens/>
              <w:spacing w:after="0" w:line="240" w:lineRule="auto"/>
              <w:ind w:firstLine="142"/>
              <w:jc w:val="both"/>
              <w:rPr>
                <w:rFonts w:ascii="Times New Roman" w:hAnsi="Times New Roman"/>
                <w:bCs/>
                <w:sz w:val="24"/>
                <w:szCs w:val="24"/>
              </w:rPr>
            </w:pPr>
            <w:r w:rsidRPr="003F50E0">
              <w:rPr>
                <w:rFonts w:ascii="Times New Roman" w:hAnsi="Times New Roman"/>
                <w:bCs/>
                <w:sz w:val="24"/>
                <w:szCs w:val="24"/>
              </w:rPr>
              <w:t>понимать тексты на базовые профессиональные темы;</w:t>
            </w:r>
          </w:p>
          <w:p w14:paraId="77FB6F80" w14:textId="77777777" w:rsidR="00242DD2" w:rsidRPr="003F50E0" w:rsidRDefault="00242DD2" w:rsidP="00021C94">
            <w:pPr>
              <w:suppressAutoHyphens/>
              <w:spacing w:after="0" w:line="240" w:lineRule="auto"/>
              <w:ind w:firstLine="142"/>
              <w:jc w:val="both"/>
              <w:rPr>
                <w:rFonts w:ascii="Times New Roman" w:hAnsi="Times New Roman"/>
                <w:bCs/>
                <w:sz w:val="24"/>
                <w:szCs w:val="24"/>
              </w:rPr>
            </w:pPr>
            <w:r w:rsidRPr="003F50E0">
              <w:rPr>
                <w:rFonts w:ascii="Times New Roman" w:hAnsi="Times New Roman"/>
                <w:bCs/>
                <w:sz w:val="24"/>
                <w:szCs w:val="24"/>
              </w:rPr>
              <w:t>составлять простые связные сообщения на общие или интересующие профессиональные темы;</w:t>
            </w:r>
          </w:p>
          <w:p w14:paraId="03F168C1" w14:textId="77777777" w:rsidR="00242DD2" w:rsidRPr="003F50E0" w:rsidRDefault="00242DD2" w:rsidP="00021C94">
            <w:pPr>
              <w:suppressAutoHyphens/>
              <w:spacing w:after="0" w:line="240" w:lineRule="auto"/>
              <w:ind w:firstLine="142"/>
              <w:jc w:val="both"/>
              <w:rPr>
                <w:rFonts w:ascii="Times New Roman" w:hAnsi="Times New Roman"/>
                <w:bCs/>
                <w:sz w:val="24"/>
                <w:szCs w:val="24"/>
              </w:rPr>
            </w:pPr>
            <w:r w:rsidRPr="003F50E0">
              <w:rPr>
                <w:rFonts w:ascii="Times New Roman" w:hAnsi="Times New Roman"/>
                <w:bCs/>
                <w:sz w:val="24"/>
                <w:szCs w:val="24"/>
              </w:rPr>
              <w:t>общаться (устно и письменно) на иностранном языке на профессиональные и повседневные темы;</w:t>
            </w:r>
          </w:p>
          <w:p w14:paraId="5F4C7347" w14:textId="77777777" w:rsidR="00242DD2" w:rsidRPr="003F50E0" w:rsidRDefault="00242DD2" w:rsidP="00021C94">
            <w:pPr>
              <w:suppressAutoHyphens/>
              <w:spacing w:after="0" w:line="240" w:lineRule="auto"/>
              <w:ind w:firstLine="142"/>
              <w:jc w:val="both"/>
              <w:rPr>
                <w:rFonts w:ascii="Times New Roman" w:hAnsi="Times New Roman"/>
                <w:bCs/>
                <w:sz w:val="24"/>
                <w:szCs w:val="24"/>
              </w:rPr>
            </w:pPr>
            <w:r w:rsidRPr="003F50E0">
              <w:rPr>
                <w:rFonts w:ascii="Times New Roman" w:hAnsi="Times New Roman"/>
                <w:bCs/>
                <w:sz w:val="24"/>
                <w:szCs w:val="24"/>
              </w:rPr>
              <w:t>переводить иностранные тексты профессионально направленности</w:t>
            </w:r>
            <w:r w:rsidRPr="003F50E0">
              <w:rPr>
                <w:sz w:val="24"/>
                <w:szCs w:val="24"/>
              </w:rPr>
              <w:t xml:space="preserve"> (</w:t>
            </w:r>
            <w:r w:rsidRPr="003F50E0">
              <w:rPr>
                <w:rFonts w:ascii="Times New Roman" w:hAnsi="Times New Roman"/>
                <w:bCs/>
                <w:sz w:val="24"/>
                <w:szCs w:val="24"/>
              </w:rPr>
              <w:t>со словарем);</w:t>
            </w:r>
          </w:p>
          <w:p w14:paraId="12EF495B" w14:textId="3DD1D4DF" w:rsidR="00242DD2" w:rsidRPr="003F50E0" w:rsidRDefault="00242DD2" w:rsidP="00021C94">
            <w:pPr>
              <w:suppressAutoHyphens/>
              <w:spacing w:after="0" w:line="240" w:lineRule="auto"/>
              <w:ind w:firstLine="142"/>
              <w:jc w:val="both"/>
              <w:rPr>
                <w:rFonts w:ascii="Times New Roman" w:hAnsi="Times New Roman"/>
                <w:sz w:val="24"/>
                <w:szCs w:val="24"/>
              </w:rPr>
            </w:pPr>
            <w:r w:rsidRPr="003F50E0">
              <w:rPr>
                <w:rFonts w:ascii="Times New Roman" w:hAnsi="Times New Roman"/>
                <w:bCs/>
                <w:sz w:val="24"/>
                <w:szCs w:val="24"/>
              </w:rPr>
              <w:t xml:space="preserve">самостоятельно совершенствовать устную и письменную речь,  </w:t>
            </w:r>
            <w:r w:rsidR="00D938FA" w:rsidRPr="003F50E0">
              <w:rPr>
                <w:rFonts w:ascii="Times New Roman" w:hAnsi="Times New Roman"/>
                <w:bCs/>
                <w:sz w:val="24"/>
                <w:szCs w:val="24"/>
              </w:rPr>
              <w:t>ПОП-</w:t>
            </w:r>
            <w:proofErr w:type="spellStart"/>
            <w:r w:rsidR="00D938FA" w:rsidRPr="003F50E0">
              <w:rPr>
                <w:rFonts w:ascii="Times New Roman" w:hAnsi="Times New Roman"/>
                <w:bCs/>
                <w:sz w:val="24"/>
                <w:szCs w:val="24"/>
              </w:rPr>
              <w:t>П</w:t>
            </w:r>
            <w:r w:rsidRPr="003F50E0">
              <w:rPr>
                <w:rFonts w:ascii="Times New Roman" w:hAnsi="Times New Roman"/>
                <w:bCs/>
                <w:sz w:val="24"/>
                <w:szCs w:val="24"/>
              </w:rPr>
              <w:t>олнять</w:t>
            </w:r>
            <w:proofErr w:type="spellEnd"/>
            <w:r w:rsidRPr="003F50E0">
              <w:rPr>
                <w:rFonts w:ascii="Times New Roman" w:hAnsi="Times New Roman"/>
                <w:bCs/>
                <w:sz w:val="24"/>
                <w:szCs w:val="24"/>
              </w:rPr>
              <w:t xml:space="preserve"> словарный запас</w:t>
            </w:r>
          </w:p>
        </w:tc>
        <w:tc>
          <w:tcPr>
            <w:tcW w:w="1581" w:type="pct"/>
          </w:tcPr>
          <w:p w14:paraId="00DDE461" w14:textId="77777777" w:rsidR="00242DD2" w:rsidRPr="003F50E0" w:rsidRDefault="00242DD2" w:rsidP="00021C94">
            <w:pPr>
              <w:suppressAutoHyphens/>
              <w:spacing w:after="0" w:line="240" w:lineRule="auto"/>
              <w:ind w:firstLine="324"/>
              <w:jc w:val="both"/>
              <w:rPr>
                <w:rFonts w:ascii="Times New Roman" w:hAnsi="Times New Roman"/>
                <w:bCs/>
                <w:sz w:val="24"/>
                <w:szCs w:val="24"/>
              </w:rPr>
            </w:pPr>
            <w:r w:rsidRPr="003F50E0">
              <w:rPr>
                <w:rFonts w:ascii="Times New Roman" w:hAnsi="Times New Roman"/>
                <w:bCs/>
                <w:sz w:val="24"/>
                <w:szCs w:val="24"/>
              </w:rPr>
              <w:lastRenderedPageBreak/>
              <w:t xml:space="preserve">строит простые высказывания о себе и о </w:t>
            </w:r>
            <w:r w:rsidRPr="003F50E0">
              <w:rPr>
                <w:rFonts w:ascii="Times New Roman" w:hAnsi="Times New Roman"/>
                <w:bCs/>
                <w:sz w:val="24"/>
                <w:szCs w:val="24"/>
              </w:rPr>
              <w:lastRenderedPageBreak/>
              <w:t>своей профессиональной деятельности;</w:t>
            </w:r>
          </w:p>
          <w:p w14:paraId="5B8F192E" w14:textId="77777777" w:rsidR="00242DD2" w:rsidRPr="003F50E0" w:rsidRDefault="00242DD2" w:rsidP="00021C94">
            <w:pPr>
              <w:suppressAutoHyphens/>
              <w:spacing w:after="0" w:line="240" w:lineRule="auto"/>
              <w:ind w:firstLine="324"/>
              <w:jc w:val="both"/>
              <w:rPr>
                <w:rFonts w:ascii="Times New Roman" w:hAnsi="Times New Roman"/>
                <w:bCs/>
                <w:sz w:val="24"/>
                <w:szCs w:val="24"/>
              </w:rPr>
            </w:pPr>
            <w:r w:rsidRPr="003F50E0">
              <w:rPr>
                <w:rFonts w:ascii="Times New Roman" w:hAnsi="Times New Roman"/>
                <w:bCs/>
                <w:sz w:val="24"/>
                <w:szCs w:val="24"/>
              </w:rPr>
              <w:t>взаимодействует в коллективе, принимает участие в диалогах на общие и профессиональные темы;</w:t>
            </w:r>
          </w:p>
          <w:p w14:paraId="1BC5DF8B" w14:textId="77777777" w:rsidR="00242DD2" w:rsidRPr="003F50E0" w:rsidRDefault="00242DD2" w:rsidP="00021C94">
            <w:pPr>
              <w:suppressAutoHyphens/>
              <w:spacing w:after="0" w:line="240" w:lineRule="auto"/>
              <w:ind w:firstLine="324"/>
              <w:jc w:val="both"/>
              <w:rPr>
                <w:rFonts w:ascii="Times New Roman" w:hAnsi="Times New Roman"/>
                <w:bCs/>
                <w:sz w:val="24"/>
                <w:szCs w:val="24"/>
              </w:rPr>
            </w:pPr>
            <w:r w:rsidRPr="003F50E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111D90AB" w14:textId="77777777" w:rsidR="00242DD2" w:rsidRPr="003F50E0" w:rsidRDefault="00242DD2" w:rsidP="00021C94">
            <w:pPr>
              <w:suppressAutoHyphens/>
              <w:spacing w:after="0" w:line="240" w:lineRule="auto"/>
              <w:ind w:firstLine="324"/>
              <w:jc w:val="both"/>
              <w:rPr>
                <w:rFonts w:ascii="Times New Roman" w:hAnsi="Times New Roman"/>
                <w:bCs/>
                <w:sz w:val="24"/>
                <w:szCs w:val="24"/>
              </w:rPr>
            </w:pPr>
            <w:r w:rsidRPr="003F50E0">
              <w:rPr>
                <w:rFonts w:ascii="Times New Roman" w:hAnsi="Times New Roman"/>
                <w:bCs/>
                <w:sz w:val="24"/>
                <w:szCs w:val="24"/>
              </w:rPr>
              <w:t xml:space="preserve">понимает общий смысл четко </w:t>
            </w:r>
          </w:p>
          <w:p w14:paraId="3643BA4D" w14:textId="77777777" w:rsidR="00242DD2" w:rsidRPr="003F50E0" w:rsidRDefault="00242DD2" w:rsidP="00021C94">
            <w:pPr>
              <w:suppressAutoHyphens/>
              <w:spacing w:after="0" w:line="240" w:lineRule="auto"/>
              <w:ind w:firstLine="324"/>
              <w:jc w:val="both"/>
              <w:rPr>
                <w:rFonts w:ascii="Times New Roman" w:hAnsi="Times New Roman"/>
                <w:bCs/>
                <w:sz w:val="24"/>
                <w:szCs w:val="24"/>
              </w:rPr>
            </w:pPr>
            <w:r w:rsidRPr="003F50E0">
              <w:rPr>
                <w:rFonts w:ascii="Times New Roman" w:hAnsi="Times New Roman"/>
                <w:bCs/>
                <w:sz w:val="24"/>
                <w:szCs w:val="24"/>
              </w:rPr>
              <w:t>произнесенных высказываний на общие и базовые профессиональные темы;</w:t>
            </w:r>
          </w:p>
          <w:p w14:paraId="5F4EEF11" w14:textId="77777777" w:rsidR="00242DD2" w:rsidRPr="003F50E0" w:rsidRDefault="00242DD2" w:rsidP="00021C94">
            <w:pPr>
              <w:suppressAutoHyphens/>
              <w:spacing w:after="0" w:line="240" w:lineRule="auto"/>
              <w:ind w:firstLine="324"/>
              <w:jc w:val="both"/>
              <w:rPr>
                <w:rFonts w:ascii="Times New Roman" w:hAnsi="Times New Roman"/>
                <w:bCs/>
                <w:sz w:val="24"/>
                <w:szCs w:val="24"/>
              </w:rPr>
            </w:pPr>
            <w:r w:rsidRPr="003F50E0">
              <w:rPr>
                <w:rFonts w:ascii="Times New Roman" w:hAnsi="Times New Roman"/>
                <w:bCs/>
                <w:sz w:val="24"/>
                <w:szCs w:val="24"/>
              </w:rPr>
              <w:t>понимает тексты на базовые профессиональные темы;</w:t>
            </w:r>
          </w:p>
          <w:p w14:paraId="723649DF" w14:textId="77777777" w:rsidR="00242DD2" w:rsidRPr="003F50E0" w:rsidRDefault="00242DD2" w:rsidP="00021C94">
            <w:pPr>
              <w:suppressAutoHyphens/>
              <w:spacing w:after="0" w:line="240" w:lineRule="auto"/>
              <w:ind w:firstLine="324"/>
              <w:jc w:val="both"/>
              <w:rPr>
                <w:rFonts w:ascii="Times New Roman" w:hAnsi="Times New Roman"/>
                <w:bCs/>
                <w:sz w:val="24"/>
                <w:szCs w:val="24"/>
              </w:rPr>
            </w:pPr>
            <w:r w:rsidRPr="003F50E0">
              <w:rPr>
                <w:rFonts w:ascii="Times New Roman" w:hAnsi="Times New Roman"/>
                <w:bCs/>
                <w:sz w:val="24"/>
                <w:szCs w:val="24"/>
              </w:rPr>
              <w:t>составляет простые связные сообщения на общие или интересующие профессиональные темы;</w:t>
            </w:r>
          </w:p>
          <w:p w14:paraId="27BCE307" w14:textId="77777777" w:rsidR="00242DD2" w:rsidRPr="003F50E0" w:rsidRDefault="00242DD2" w:rsidP="00021C94">
            <w:pPr>
              <w:suppressAutoHyphens/>
              <w:spacing w:after="0" w:line="240" w:lineRule="auto"/>
              <w:ind w:firstLine="324"/>
              <w:jc w:val="both"/>
              <w:rPr>
                <w:rFonts w:ascii="Times New Roman" w:hAnsi="Times New Roman"/>
                <w:bCs/>
                <w:sz w:val="24"/>
                <w:szCs w:val="24"/>
              </w:rPr>
            </w:pPr>
            <w:r w:rsidRPr="003F50E0">
              <w:rPr>
                <w:rFonts w:ascii="Times New Roman" w:hAnsi="Times New Roman"/>
                <w:bCs/>
                <w:sz w:val="24"/>
                <w:szCs w:val="24"/>
              </w:rPr>
              <w:t>общается (устно и письменно) на иностранном языке на профессиональные и повседневные темы;</w:t>
            </w:r>
          </w:p>
          <w:p w14:paraId="145E567E" w14:textId="77777777" w:rsidR="00242DD2" w:rsidRPr="003F50E0" w:rsidRDefault="00242DD2" w:rsidP="00021C94">
            <w:pPr>
              <w:suppressAutoHyphens/>
              <w:spacing w:after="0" w:line="240" w:lineRule="auto"/>
              <w:ind w:firstLine="324"/>
              <w:jc w:val="both"/>
              <w:rPr>
                <w:rFonts w:ascii="Times New Roman" w:hAnsi="Times New Roman"/>
                <w:bCs/>
                <w:sz w:val="24"/>
                <w:szCs w:val="24"/>
              </w:rPr>
            </w:pPr>
            <w:r w:rsidRPr="003F50E0">
              <w:rPr>
                <w:rFonts w:ascii="Times New Roman" w:hAnsi="Times New Roman"/>
                <w:bCs/>
                <w:sz w:val="24"/>
                <w:szCs w:val="24"/>
              </w:rPr>
              <w:t>переводит иностранные тексты профессионально направленности</w:t>
            </w:r>
            <w:r w:rsidRPr="003F50E0">
              <w:rPr>
                <w:sz w:val="24"/>
                <w:szCs w:val="24"/>
              </w:rPr>
              <w:t xml:space="preserve"> (</w:t>
            </w:r>
            <w:r w:rsidRPr="003F50E0">
              <w:rPr>
                <w:rFonts w:ascii="Times New Roman" w:hAnsi="Times New Roman"/>
                <w:bCs/>
                <w:sz w:val="24"/>
                <w:szCs w:val="24"/>
              </w:rPr>
              <w:t>со словарем);</w:t>
            </w:r>
          </w:p>
          <w:p w14:paraId="0228D62D" w14:textId="763E1D0C" w:rsidR="00242DD2" w:rsidRPr="003F50E0" w:rsidRDefault="00242DD2" w:rsidP="00021C94">
            <w:pPr>
              <w:spacing w:after="0" w:line="240" w:lineRule="auto"/>
              <w:ind w:firstLine="324"/>
              <w:jc w:val="both"/>
              <w:rPr>
                <w:rFonts w:ascii="Times New Roman" w:hAnsi="Times New Roman"/>
                <w:sz w:val="24"/>
                <w:szCs w:val="24"/>
              </w:rPr>
            </w:pPr>
            <w:r w:rsidRPr="003F50E0">
              <w:rPr>
                <w:rFonts w:ascii="Times New Roman" w:hAnsi="Times New Roman"/>
                <w:bCs/>
                <w:sz w:val="24"/>
                <w:szCs w:val="24"/>
              </w:rPr>
              <w:t xml:space="preserve">совершенствует устную и письменную речь,  </w:t>
            </w:r>
            <w:r w:rsidR="00D938FA" w:rsidRPr="003F50E0">
              <w:rPr>
                <w:rFonts w:ascii="Times New Roman" w:hAnsi="Times New Roman"/>
                <w:bCs/>
                <w:sz w:val="24"/>
                <w:szCs w:val="24"/>
              </w:rPr>
              <w:t>ПОП-</w:t>
            </w:r>
            <w:proofErr w:type="spellStart"/>
            <w:r w:rsidR="00D938FA" w:rsidRPr="003F50E0">
              <w:rPr>
                <w:rFonts w:ascii="Times New Roman" w:hAnsi="Times New Roman"/>
                <w:bCs/>
                <w:sz w:val="24"/>
                <w:szCs w:val="24"/>
              </w:rPr>
              <w:t>П</w:t>
            </w:r>
            <w:r w:rsidRPr="003F50E0">
              <w:rPr>
                <w:rFonts w:ascii="Times New Roman" w:hAnsi="Times New Roman"/>
                <w:bCs/>
                <w:sz w:val="24"/>
                <w:szCs w:val="24"/>
              </w:rPr>
              <w:t>олняет</w:t>
            </w:r>
            <w:proofErr w:type="spellEnd"/>
            <w:r w:rsidRPr="003F50E0">
              <w:rPr>
                <w:rFonts w:ascii="Times New Roman" w:hAnsi="Times New Roman"/>
                <w:bCs/>
                <w:sz w:val="24"/>
                <w:szCs w:val="24"/>
              </w:rPr>
              <w:t xml:space="preserve"> словарный запас</w:t>
            </w:r>
          </w:p>
        </w:tc>
        <w:tc>
          <w:tcPr>
            <w:tcW w:w="1703" w:type="pct"/>
          </w:tcPr>
          <w:p w14:paraId="73AD2AE0" w14:textId="77777777" w:rsidR="00242DD2" w:rsidRPr="003F50E0" w:rsidRDefault="00242DD2" w:rsidP="00021C94">
            <w:pPr>
              <w:spacing w:after="0" w:line="240" w:lineRule="auto"/>
              <w:jc w:val="center"/>
              <w:rPr>
                <w:rFonts w:ascii="Times New Roman" w:hAnsi="Times New Roman"/>
                <w:bCs/>
                <w:sz w:val="24"/>
                <w:szCs w:val="24"/>
              </w:rPr>
            </w:pPr>
            <w:r w:rsidRPr="003F50E0">
              <w:rPr>
                <w:rFonts w:ascii="Times New Roman" w:hAnsi="Times New Roman"/>
                <w:bCs/>
                <w:sz w:val="24"/>
                <w:szCs w:val="24"/>
              </w:rPr>
              <w:lastRenderedPageBreak/>
              <w:t>Дискуссия. Выполнение упражнений. Составление диалогов.</w:t>
            </w:r>
          </w:p>
          <w:p w14:paraId="5552CBDC" w14:textId="77777777" w:rsidR="00242DD2" w:rsidRPr="003F50E0" w:rsidRDefault="00242DD2" w:rsidP="00021C94">
            <w:pPr>
              <w:spacing w:after="0" w:line="240" w:lineRule="auto"/>
              <w:jc w:val="center"/>
              <w:rPr>
                <w:rFonts w:ascii="Times New Roman" w:hAnsi="Times New Roman"/>
                <w:bCs/>
                <w:sz w:val="24"/>
                <w:szCs w:val="24"/>
              </w:rPr>
            </w:pPr>
            <w:r w:rsidRPr="003F50E0">
              <w:rPr>
                <w:rFonts w:ascii="Times New Roman" w:hAnsi="Times New Roman"/>
                <w:bCs/>
                <w:sz w:val="24"/>
                <w:szCs w:val="24"/>
              </w:rPr>
              <w:lastRenderedPageBreak/>
              <w:t>Участие в диалогах, ролевых играх.</w:t>
            </w:r>
          </w:p>
          <w:p w14:paraId="6463AAD6" w14:textId="77777777" w:rsidR="00242DD2" w:rsidRPr="003F50E0" w:rsidRDefault="00242DD2" w:rsidP="00021C94">
            <w:pPr>
              <w:spacing w:after="0" w:line="240" w:lineRule="auto"/>
              <w:jc w:val="center"/>
              <w:rPr>
                <w:rFonts w:ascii="Times New Roman" w:hAnsi="Times New Roman"/>
                <w:bCs/>
                <w:sz w:val="24"/>
                <w:szCs w:val="24"/>
              </w:rPr>
            </w:pPr>
            <w:r w:rsidRPr="003F50E0">
              <w:rPr>
                <w:rFonts w:ascii="Times New Roman" w:hAnsi="Times New Roman"/>
                <w:bCs/>
                <w:sz w:val="24"/>
                <w:szCs w:val="24"/>
              </w:rPr>
              <w:t>Практические задания по работе с информацией, документами, профессиональной литературой</w:t>
            </w:r>
          </w:p>
        </w:tc>
      </w:tr>
    </w:tbl>
    <w:p w14:paraId="62161EEE" w14:textId="77777777" w:rsidR="00242DD2" w:rsidRPr="003F50E0" w:rsidRDefault="00242DD2" w:rsidP="00242DD2">
      <w:pPr>
        <w:spacing w:after="0"/>
        <w:jc w:val="both"/>
        <w:rPr>
          <w:sz w:val="24"/>
          <w:szCs w:val="24"/>
        </w:rPr>
      </w:pPr>
    </w:p>
    <w:p w14:paraId="05AD6DFA" w14:textId="367B904E" w:rsidR="00242DD2" w:rsidRPr="009D09D8" w:rsidRDefault="00242DD2" w:rsidP="00242DD2">
      <w:pPr>
        <w:pStyle w:val="1"/>
        <w:jc w:val="right"/>
        <w:rPr>
          <w:rFonts w:ascii="Times New Roman" w:hAnsi="Times New Roman"/>
        </w:rPr>
      </w:pPr>
      <w:r w:rsidRPr="003F50E0">
        <w:rPr>
          <w:sz w:val="24"/>
          <w:szCs w:val="24"/>
        </w:rPr>
        <w:br w:type="page"/>
      </w:r>
      <w:bookmarkStart w:id="8" w:name="_Toc132208133"/>
      <w:r w:rsidRPr="009D09D8">
        <w:rPr>
          <w:rFonts w:ascii="Times New Roman" w:hAnsi="Times New Roman"/>
          <w:sz w:val="24"/>
          <w:szCs w:val="24"/>
        </w:rPr>
        <w:lastRenderedPageBreak/>
        <w:t xml:space="preserve">Приложение </w:t>
      </w:r>
      <w:r w:rsidR="00430C9E">
        <w:rPr>
          <w:rFonts w:ascii="Times New Roman" w:hAnsi="Times New Roman"/>
          <w:sz w:val="24"/>
          <w:szCs w:val="24"/>
          <w:lang w:val="ru-RU"/>
        </w:rPr>
        <w:t>3</w:t>
      </w:r>
      <w:r w:rsidRPr="009D09D8">
        <w:rPr>
          <w:rFonts w:ascii="Times New Roman" w:hAnsi="Times New Roman"/>
          <w:sz w:val="24"/>
          <w:szCs w:val="24"/>
        </w:rPr>
        <w:t>.3</w:t>
      </w:r>
      <w:bookmarkEnd w:id="8"/>
    </w:p>
    <w:p w14:paraId="594B5761" w14:textId="77777777" w:rsidR="00BF653B" w:rsidRPr="00BF653B" w:rsidRDefault="00BF653B" w:rsidP="00BF653B">
      <w:pPr>
        <w:spacing w:after="0" w:line="240" w:lineRule="auto"/>
        <w:jc w:val="right"/>
        <w:rPr>
          <w:rFonts w:ascii="Times New Roman" w:hAnsi="Times New Roman"/>
          <w:bCs/>
          <w:sz w:val="24"/>
          <w:szCs w:val="24"/>
        </w:rPr>
      </w:pPr>
      <w:r w:rsidRPr="00BF653B">
        <w:rPr>
          <w:rFonts w:ascii="Times New Roman" w:hAnsi="Times New Roman"/>
          <w:bCs/>
          <w:sz w:val="24"/>
          <w:szCs w:val="24"/>
        </w:rPr>
        <w:t xml:space="preserve">к ПОП-П по специальности </w:t>
      </w:r>
    </w:p>
    <w:p w14:paraId="3A640951" w14:textId="77777777" w:rsidR="00BF653B" w:rsidRPr="00BF653B" w:rsidRDefault="00BF653B" w:rsidP="00BF653B">
      <w:pPr>
        <w:spacing w:after="0" w:line="240" w:lineRule="auto"/>
        <w:jc w:val="right"/>
        <w:rPr>
          <w:rFonts w:ascii="Times New Roman" w:hAnsi="Times New Roman"/>
          <w:bCs/>
          <w:sz w:val="24"/>
          <w:szCs w:val="24"/>
        </w:rPr>
      </w:pPr>
      <w:r w:rsidRPr="00BF653B">
        <w:rPr>
          <w:rFonts w:ascii="Times New Roman" w:hAnsi="Times New Roman"/>
          <w:bCs/>
          <w:sz w:val="24"/>
          <w:szCs w:val="24"/>
        </w:rPr>
        <w:t>31.02.01 Лечебное дело</w:t>
      </w:r>
    </w:p>
    <w:p w14:paraId="3E6520F9" w14:textId="77777777" w:rsidR="00242DD2" w:rsidRPr="00A31DEF" w:rsidRDefault="00242DD2" w:rsidP="00242DD2">
      <w:pPr>
        <w:jc w:val="center"/>
        <w:rPr>
          <w:rFonts w:ascii="Times New Roman" w:hAnsi="Times New Roman"/>
          <w:b/>
          <w:sz w:val="24"/>
          <w:szCs w:val="24"/>
        </w:rPr>
      </w:pPr>
    </w:p>
    <w:p w14:paraId="48AED10A" w14:textId="77777777" w:rsidR="00242DD2" w:rsidRPr="00A31DEF" w:rsidRDefault="00242DD2" w:rsidP="00242DD2">
      <w:pPr>
        <w:jc w:val="center"/>
        <w:rPr>
          <w:rFonts w:ascii="Times New Roman" w:hAnsi="Times New Roman"/>
          <w:b/>
          <w:sz w:val="24"/>
          <w:szCs w:val="24"/>
        </w:rPr>
      </w:pPr>
    </w:p>
    <w:p w14:paraId="75964BA4" w14:textId="77777777" w:rsidR="00242DD2" w:rsidRPr="00A31DEF" w:rsidRDefault="00242DD2" w:rsidP="00242DD2">
      <w:pPr>
        <w:jc w:val="center"/>
        <w:rPr>
          <w:rFonts w:ascii="Times New Roman" w:hAnsi="Times New Roman"/>
          <w:b/>
          <w:sz w:val="24"/>
          <w:szCs w:val="24"/>
        </w:rPr>
      </w:pPr>
    </w:p>
    <w:p w14:paraId="21E0B8B5" w14:textId="77777777" w:rsidR="00242DD2" w:rsidRPr="00A31DEF" w:rsidRDefault="00242DD2" w:rsidP="00242DD2">
      <w:pPr>
        <w:jc w:val="center"/>
        <w:rPr>
          <w:rFonts w:ascii="Times New Roman" w:hAnsi="Times New Roman"/>
          <w:b/>
          <w:sz w:val="24"/>
          <w:szCs w:val="24"/>
        </w:rPr>
      </w:pPr>
    </w:p>
    <w:p w14:paraId="451AC169" w14:textId="77777777" w:rsidR="00242DD2" w:rsidRPr="00A31DEF" w:rsidRDefault="00242DD2" w:rsidP="00242DD2">
      <w:pPr>
        <w:jc w:val="center"/>
        <w:rPr>
          <w:rFonts w:ascii="Times New Roman" w:hAnsi="Times New Roman"/>
          <w:b/>
          <w:sz w:val="24"/>
          <w:szCs w:val="24"/>
        </w:rPr>
      </w:pPr>
    </w:p>
    <w:p w14:paraId="2E7AA1D4" w14:textId="77777777" w:rsidR="00242DD2" w:rsidRPr="00A31DEF" w:rsidRDefault="00242DD2" w:rsidP="00242DD2">
      <w:pPr>
        <w:jc w:val="center"/>
        <w:rPr>
          <w:rFonts w:ascii="Times New Roman" w:hAnsi="Times New Roman"/>
          <w:b/>
          <w:sz w:val="24"/>
          <w:szCs w:val="24"/>
        </w:rPr>
      </w:pPr>
    </w:p>
    <w:p w14:paraId="319EFCD6" w14:textId="77777777" w:rsidR="00242DD2" w:rsidRDefault="00242DD2" w:rsidP="00242DD2">
      <w:pPr>
        <w:jc w:val="center"/>
        <w:rPr>
          <w:rFonts w:ascii="Times New Roman" w:hAnsi="Times New Roman"/>
          <w:b/>
          <w:sz w:val="24"/>
          <w:szCs w:val="24"/>
        </w:rPr>
      </w:pPr>
    </w:p>
    <w:p w14:paraId="3B5667C6" w14:textId="77777777" w:rsidR="00242DD2" w:rsidRDefault="00242DD2" w:rsidP="00242DD2">
      <w:pPr>
        <w:jc w:val="center"/>
        <w:rPr>
          <w:rFonts w:ascii="Times New Roman" w:hAnsi="Times New Roman"/>
          <w:b/>
          <w:sz w:val="24"/>
          <w:szCs w:val="24"/>
        </w:rPr>
      </w:pPr>
    </w:p>
    <w:p w14:paraId="7CD7DC16" w14:textId="77777777" w:rsidR="00242DD2" w:rsidRDefault="00242DD2" w:rsidP="00242DD2">
      <w:pPr>
        <w:jc w:val="center"/>
        <w:rPr>
          <w:rFonts w:ascii="Times New Roman" w:hAnsi="Times New Roman"/>
          <w:b/>
          <w:sz w:val="24"/>
          <w:szCs w:val="24"/>
        </w:rPr>
      </w:pPr>
    </w:p>
    <w:p w14:paraId="00232AF0" w14:textId="77777777" w:rsidR="00242DD2" w:rsidRPr="00A31DEF" w:rsidRDefault="00242DD2" w:rsidP="00242DD2">
      <w:pPr>
        <w:jc w:val="center"/>
        <w:rPr>
          <w:rFonts w:ascii="Times New Roman" w:hAnsi="Times New Roman"/>
          <w:b/>
          <w:sz w:val="24"/>
          <w:szCs w:val="24"/>
        </w:rPr>
      </w:pPr>
    </w:p>
    <w:p w14:paraId="6032DEE0" w14:textId="77777777" w:rsidR="00242DD2" w:rsidRPr="009D09D8" w:rsidRDefault="00242DD2" w:rsidP="00242DD2">
      <w:pPr>
        <w:pStyle w:val="1"/>
        <w:jc w:val="center"/>
        <w:rPr>
          <w:rFonts w:ascii="Times New Roman" w:hAnsi="Times New Roman"/>
          <w:sz w:val="24"/>
          <w:szCs w:val="24"/>
        </w:rPr>
      </w:pPr>
      <w:bookmarkStart w:id="9" w:name="_Toc132208134"/>
      <w:r w:rsidRPr="009D09D8">
        <w:rPr>
          <w:rFonts w:ascii="Times New Roman" w:hAnsi="Times New Roman"/>
          <w:sz w:val="24"/>
          <w:szCs w:val="24"/>
        </w:rPr>
        <w:t>ПРИМЕРНАЯ РАБОЧАЯ ПРОГРАММА УЧЕБНОЙ ДИСЦИПЛИНЫ</w:t>
      </w:r>
      <w:bookmarkEnd w:id="9"/>
    </w:p>
    <w:p w14:paraId="1A9D1F3B" w14:textId="2CD9D2A4" w:rsidR="00242DD2" w:rsidRPr="009D09D8" w:rsidRDefault="00242DD2" w:rsidP="00242DD2">
      <w:pPr>
        <w:pStyle w:val="1"/>
        <w:jc w:val="center"/>
        <w:rPr>
          <w:rFonts w:ascii="Times New Roman" w:hAnsi="Times New Roman"/>
          <w:sz w:val="24"/>
          <w:szCs w:val="24"/>
        </w:rPr>
      </w:pPr>
      <w:bookmarkStart w:id="10" w:name="_Toc132208135"/>
      <w:r w:rsidRPr="009D09D8">
        <w:rPr>
          <w:rFonts w:ascii="Times New Roman" w:hAnsi="Times New Roman"/>
          <w:sz w:val="24"/>
          <w:szCs w:val="24"/>
        </w:rPr>
        <w:t xml:space="preserve">«СГ.03 </w:t>
      </w:r>
      <w:r w:rsidR="00430C9E">
        <w:rPr>
          <w:rFonts w:ascii="Times New Roman" w:hAnsi="Times New Roman"/>
          <w:sz w:val="24"/>
          <w:szCs w:val="24"/>
          <w:lang w:val="ru-RU"/>
        </w:rPr>
        <w:t>Б</w:t>
      </w:r>
      <w:proofErr w:type="spellStart"/>
      <w:r w:rsidR="00430C9E" w:rsidRPr="009D09D8">
        <w:rPr>
          <w:rFonts w:ascii="Times New Roman" w:hAnsi="Times New Roman"/>
          <w:sz w:val="24"/>
          <w:szCs w:val="24"/>
        </w:rPr>
        <w:t>езопасность</w:t>
      </w:r>
      <w:proofErr w:type="spellEnd"/>
      <w:r w:rsidR="00430C9E" w:rsidRPr="009D09D8">
        <w:rPr>
          <w:rFonts w:ascii="Times New Roman" w:hAnsi="Times New Roman"/>
          <w:sz w:val="24"/>
          <w:szCs w:val="24"/>
        </w:rPr>
        <w:t xml:space="preserve"> жизнедеятельности</w:t>
      </w:r>
      <w:r w:rsidRPr="009D09D8">
        <w:rPr>
          <w:rFonts w:ascii="Times New Roman" w:hAnsi="Times New Roman"/>
          <w:sz w:val="24"/>
          <w:szCs w:val="24"/>
        </w:rPr>
        <w:t>»</w:t>
      </w:r>
      <w:bookmarkEnd w:id="10"/>
    </w:p>
    <w:p w14:paraId="18C3D2DB" w14:textId="77777777" w:rsidR="00242DD2" w:rsidRPr="00A31DEF" w:rsidRDefault="00242DD2" w:rsidP="00242DD2">
      <w:pPr>
        <w:jc w:val="center"/>
        <w:rPr>
          <w:rFonts w:ascii="Times New Roman" w:hAnsi="Times New Roman"/>
          <w:b/>
          <w:sz w:val="24"/>
          <w:szCs w:val="24"/>
        </w:rPr>
      </w:pPr>
    </w:p>
    <w:p w14:paraId="2B7CECC8" w14:textId="77777777" w:rsidR="00242DD2" w:rsidRDefault="00242DD2" w:rsidP="00242DD2">
      <w:pPr>
        <w:rPr>
          <w:rFonts w:ascii="Times New Roman" w:hAnsi="Times New Roman"/>
          <w:b/>
          <w:sz w:val="24"/>
          <w:szCs w:val="24"/>
        </w:rPr>
      </w:pPr>
    </w:p>
    <w:p w14:paraId="72948A99" w14:textId="77777777" w:rsidR="00242DD2" w:rsidRPr="00A31DEF" w:rsidRDefault="00242DD2" w:rsidP="00242DD2">
      <w:pPr>
        <w:rPr>
          <w:rFonts w:ascii="Times New Roman" w:hAnsi="Times New Roman"/>
          <w:b/>
          <w:sz w:val="24"/>
          <w:szCs w:val="24"/>
        </w:rPr>
      </w:pPr>
    </w:p>
    <w:p w14:paraId="4795F689" w14:textId="77777777" w:rsidR="00242DD2" w:rsidRPr="00A31DEF" w:rsidRDefault="00242DD2" w:rsidP="00242DD2">
      <w:pPr>
        <w:rPr>
          <w:rFonts w:ascii="Times New Roman" w:hAnsi="Times New Roman"/>
          <w:b/>
          <w:sz w:val="24"/>
          <w:szCs w:val="24"/>
        </w:rPr>
      </w:pPr>
    </w:p>
    <w:p w14:paraId="5F1FAF6C" w14:textId="77777777" w:rsidR="00242DD2" w:rsidRPr="00A31DEF" w:rsidRDefault="00242DD2" w:rsidP="00242DD2">
      <w:pPr>
        <w:rPr>
          <w:rFonts w:ascii="Times New Roman" w:hAnsi="Times New Roman"/>
          <w:b/>
          <w:sz w:val="24"/>
          <w:szCs w:val="24"/>
        </w:rPr>
      </w:pPr>
    </w:p>
    <w:p w14:paraId="5D99B147" w14:textId="77777777" w:rsidR="00242DD2" w:rsidRPr="00A31DEF" w:rsidRDefault="00242DD2" w:rsidP="00242DD2">
      <w:pPr>
        <w:rPr>
          <w:rFonts w:ascii="Times New Roman" w:hAnsi="Times New Roman"/>
          <w:b/>
          <w:sz w:val="24"/>
          <w:szCs w:val="24"/>
        </w:rPr>
      </w:pPr>
    </w:p>
    <w:p w14:paraId="6C32D1F9" w14:textId="77777777" w:rsidR="00242DD2" w:rsidRPr="00A31DEF" w:rsidRDefault="00242DD2" w:rsidP="00242DD2">
      <w:pPr>
        <w:rPr>
          <w:rFonts w:ascii="Times New Roman" w:hAnsi="Times New Roman"/>
          <w:b/>
          <w:sz w:val="24"/>
          <w:szCs w:val="24"/>
        </w:rPr>
      </w:pPr>
    </w:p>
    <w:p w14:paraId="74AE2DD9" w14:textId="77777777" w:rsidR="00242DD2" w:rsidRPr="00A31DEF" w:rsidRDefault="00242DD2" w:rsidP="00242DD2">
      <w:pPr>
        <w:rPr>
          <w:rFonts w:ascii="Times New Roman" w:hAnsi="Times New Roman"/>
          <w:b/>
          <w:sz w:val="24"/>
          <w:szCs w:val="24"/>
        </w:rPr>
      </w:pPr>
    </w:p>
    <w:p w14:paraId="5921C95A" w14:textId="77777777" w:rsidR="00242DD2" w:rsidRPr="00A31DEF" w:rsidRDefault="00242DD2" w:rsidP="00242DD2">
      <w:pPr>
        <w:rPr>
          <w:rFonts w:ascii="Times New Roman" w:hAnsi="Times New Roman"/>
          <w:b/>
          <w:sz w:val="24"/>
          <w:szCs w:val="24"/>
        </w:rPr>
      </w:pPr>
    </w:p>
    <w:p w14:paraId="003674B7" w14:textId="77777777" w:rsidR="00242DD2" w:rsidRPr="00A31DEF" w:rsidRDefault="00242DD2" w:rsidP="00242DD2">
      <w:pPr>
        <w:rPr>
          <w:rFonts w:ascii="Times New Roman" w:hAnsi="Times New Roman"/>
          <w:b/>
          <w:sz w:val="24"/>
          <w:szCs w:val="24"/>
        </w:rPr>
      </w:pPr>
    </w:p>
    <w:p w14:paraId="44283CFD" w14:textId="77777777" w:rsidR="00242DD2" w:rsidRPr="00A31DEF" w:rsidRDefault="00242DD2" w:rsidP="00242DD2">
      <w:pPr>
        <w:rPr>
          <w:rFonts w:ascii="Times New Roman" w:hAnsi="Times New Roman"/>
          <w:b/>
          <w:sz w:val="24"/>
          <w:szCs w:val="24"/>
        </w:rPr>
      </w:pPr>
    </w:p>
    <w:p w14:paraId="56B88BB4" w14:textId="77777777" w:rsidR="00242DD2" w:rsidRPr="00A31DEF" w:rsidRDefault="00242DD2" w:rsidP="00242DD2">
      <w:pPr>
        <w:rPr>
          <w:rFonts w:ascii="Times New Roman" w:hAnsi="Times New Roman"/>
          <w:b/>
          <w:sz w:val="24"/>
          <w:szCs w:val="24"/>
        </w:rPr>
      </w:pPr>
    </w:p>
    <w:p w14:paraId="00D45FCC" w14:textId="0C2E174D" w:rsidR="00242DD2" w:rsidRPr="00A31DEF" w:rsidRDefault="004F2598" w:rsidP="00242DD2">
      <w:pPr>
        <w:jc w:val="center"/>
        <w:rPr>
          <w:rFonts w:ascii="Times New Roman" w:hAnsi="Times New Roman"/>
          <w:b/>
          <w:sz w:val="24"/>
          <w:szCs w:val="24"/>
          <w:vertAlign w:val="superscript"/>
        </w:rPr>
      </w:pPr>
      <w:r>
        <w:rPr>
          <w:rFonts w:ascii="Times New Roman" w:hAnsi="Times New Roman"/>
          <w:b/>
          <w:bCs/>
          <w:sz w:val="24"/>
          <w:szCs w:val="24"/>
        </w:rPr>
        <w:t>2023 год</w:t>
      </w:r>
      <w:r w:rsidR="00242DD2" w:rsidRPr="00A31DEF">
        <w:rPr>
          <w:rFonts w:ascii="Times New Roman" w:hAnsi="Times New Roman"/>
          <w:b/>
          <w:bCs/>
          <w:sz w:val="24"/>
          <w:szCs w:val="24"/>
        </w:rPr>
        <w:br w:type="page"/>
      </w:r>
    </w:p>
    <w:p w14:paraId="7F7AE1E5" w14:textId="77777777" w:rsidR="00342F12" w:rsidRPr="00985111" w:rsidRDefault="00342F12" w:rsidP="00342F1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2838FB37" w14:textId="77777777" w:rsidR="00342F12" w:rsidRPr="00314663"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985111" w14:paraId="6DBEA18E" w14:textId="77777777" w:rsidTr="005C262F">
        <w:tc>
          <w:tcPr>
            <w:tcW w:w="7501" w:type="dxa"/>
          </w:tcPr>
          <w:p w14:paraId="2D0A2B8C" w14:textId="77777777" w:rsidR="00342F12" w:rsidRPr="005F59C7" w:rsidRDefault="00342F12" w:rsidP="00144121">
            <w:pPr>
              <w:numPr>
                <w:ilvl w:val="0"/>
                <w:numId w:val="69"/>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A356708" w14:textId="77777777" w:rsidR="00342F12" w:rsidRPr="005F59C7" w:rsidRDefault="00342F12" w:rsidP="005C262F">
            <w:pPr>
              <w:rPr>
                <w:rFonts w:ascii="Times New Roman" w:hAnsi="Times New Roman"/>
                <w:b/>
                <w:sz w:val="24"/>
                <w:szCs w:val="24"/>
              </w:rPr>
            </w:pPr>
          </w:p>
        </w:tc>
      </w:tr>
      <w:tr w:rsidR="00342F12" w:rsidRPr="00985111" w14:paraId="7E8A149F" w14:textId="77777777" w:rsidTr="005C262F">
        <w:tc>
          <w:tcPr>
            <w:tcW w:w="7501" w:type="dxa"/>
          </w:tcPr>
          <w:p w14:paraId="4548A3F8" w14:textId="77777777" w:rsidR="00342F12" w:rsidRPr="00314663" w:rsidRDefault="00342F12" w:rsidP="00144121">
            <w:pPr>
              <w:numPr>
                <w:ilvl w:val="0"/>
                <w:numId w:val="69"/>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EC743C7" w14:textId="77777777" w:rsidR="00342F12" w:rsidRPr="005F59C7" w:rsidRDefault="00342F12" w:rsidP="00144121">
            <w:pPr>
              <w:numPr>
                <w:ilvl w:val="0"/>
                <w:numId w:val="69"/>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D7FE53D" w14:textId="77777777" w:rsidR="00342F12" w:rsidRPr="005F59C7" w:rsidRDefault="00342F12" w:rsidP="005C262F">
            <w:pPr>
              <w:rPr>
                <w:rFonts w:ascii="Times New Roman" w:hAnsi="Times New Roman"/>
                <w:b/>
                <w:sz w:val="24"/>
                <w:szCs w:val="24"/>
              </w:rPr>
            </w:pPr>
          </w:p>
        </w:tc>
      </w:tr>
      <w:tr w:rsidR="00342F12" w:rsidRPr="00985111" w14:paraId="27725F98" w14:textId="77777777" w:rsidTr="005C262F">
        <w:tc>
          <w:tcPr>
            <w:tcW w:w="7501" w:type="dxa"/>
          </w:tcPr>
          <w:p w14:paraId="12461233" w14:textId="77777777" w:rsidR="00342F12" w:rsidRPr="00314663" w:rsidRDefault="00342F12" w:rsidP="00144121">
            <w:pPr>
              <w:numPr>
                <w:ilvl w:val="0"/>
                <w:numId w:val="69"/>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534DA83" w14:textId="77777777" w:rsidR="00342F12" w:rsidRPr="00314663" w:rsidRDefault="00342F12" w:rsidP="005C262F">
            <w:pPr>
              <w:suppressAutoHyphens/>
              <w:rPr>
                <w:rFonts w:ascii="Times New Roman" w:hAnsi="Times New Roman"/>
                <w:b/>
                <w:sz w:val="24"/>
                <w:szCs w:val="24"/>
              </w:rPr>
            </w:pPr>
          </w:p>
        </w:tc>
        <w:tc>
          <w:tcPr>
            <w:tcW w:w="1854" w:type="dxa"/>
          </w:tcPr>
          <w:p w14:paraId="77AF9EF7" w14:textId="77777777" w:rsidR="00342F12" w:rsidRPr="005F59C7" w:rsidRDefault="00342F12" w:rsidP="005C262F">
            <w:pPr>
              <w:rPr>
                <w:rFonts w:ascii="Times New Roman" w:hAnsi="Times New Roman"/>
                <w:b/>
                <w:sz w:val="24"/>
                <w:szCs w:val="24"/>
              </w:rPr>
            </w:pPr>
          </w:p>
        </w:tc>
      </w:tr>
    </w:tbl>
    <w:p w14:paraId="655E53FB" w14:textId="77777777" w:rsidR="002301C4" w:rsidRPr="003F50E0" w:rsidRDefault="00242DD2" w:rsidP="002301C4">
      <w:pPr>
        <w:suppressAutoHyphens/>
        <w:contextualSpacing/>
        <w:jc w:val="center"/>
        <w:rPr>
          <w:rFonts w:ascii="Times New Roman" w:hAnsi="Times New Roman"/>
          <w:b/>
          <w:sz w:val="24"/>
          <w:szCs w:val="24"/>
        </w:rPr>
      </w:pPr>
      <w:r w:rsidRPr="002301C4">
        <w:rPr>
          <w:rFonts w:ascii="Times New Roman" w:hAnsi="Times New Roman"/>
          <w:b/>
          <w:sz w:val="24"/>
          <w:szCs w:val="24"/>
        </w:rPr>
        <w:br w:type="page"/>
      </w:r>
      <w:r w:rsidR="002301C4" w:rsidRPr="003F50E0">
        <w:rPr>
          <w:rFonts w:ascii="Times New Roman" w:hAnsi="Times New Roman"/>
          <w:b/>
          <w:sz w:val="24"/>
          <w:szCs w:val="24"/>
        </w:rPr>
        <w:lastRenderedPageBreak/>
        <w:t xml:space="preserve">1. ОБЩАЯ ХАРАКТЕРИСТИКА </w:t>
      </w:r>
      <w:r w:rsidR="002301C4" w:rsidRPr="003F50E0">
        <w:rPr>
          <w:rFonts w:ascii="Times New Roman" w:hAnsi="Times New Roman"/>
          <w:b/>
          <w:color w:val="000000"/>
          <w:sz w:val="24"/>
          <w:szCs w:val="24"/>
        </w:rPr>
        <w:t>РАБОЧЕЙ ПРОГРАММЫ</w:t>
      </w:r>
      <w:r w:rsidR="002301C4" w:rsidRPr="003F50E0">
        <w:rPr>
          <w:rFonts w:ascii="Times New Roman" w:hAnsi="Times New Roman"/>
          <w:b/>
          <w:sz w:val="24"/>
          <w:szCs w:val="24"/>
        </w:rPr>
        <w:t xml:space="preserve"> </w:t>
      </w:r>
      <w:r w:rsidR="002301C4" w:rsidRPr="003F50E0">
        <w:rPr>
          <w:rFonts w:ascii="Times New Roman" w:hAnsi="Times New Roman"/>
          <w:b/>
          <w:sz w:val="24"/>
          <w:szCs w:val="24"/>
        </w:rPr>
        <w:br/>
        <w:t>УЧЕБНОЙ ДИСЦИПЛИНЫ</w:t>
      </w:r>
    </w:p>
    <w:p w14:paraId="773AC3FA" w14:textId="6EC8B58C" w:rsidR="00242DD2" w:rsidRPr="003F50E0" w:rsidRDefault="00242DD2" w:rsidP="002301C4">
      <w:pPr>
        <w:suppressAutoHyphens/>
        <w:spacing w:after="0"/>
        <w:jc w:val="center"/>
        <w:rPr>
          <w:rFonts w:ascii="Times New Roman" w:hAnsi="Times New Roman"/>
          <w:b/>
          <w:sz w:val="24"/>
          <w:szCs w:val="24"/>
        </w:rPr>
      </w:pPr>
      <w:r w:rsidRPr="003F50E0">
        <w:rPr>
          <w:rFonts w:ascii="Times New Roman" w:hAnsi="Times New Roman"/>
          <w:b/>
          <w:sz w:val="24"/>
          <w:szCs w:val="24"/>
        </w:rPr>
        <w:t>«СГ.03 Безопасность жизнедеятельности</w:t>
      </w:r>
    </w:p>
    <w:p w14:paraId="247D4D6D" w14:textId="77777777" w:rsidR="00242DD2" w:rsidRPr="003F50E0" w:rsidRDefault="00242DD2" w:rsidP="00242DD2">
      <w:pPr>
        <w:spacing w:after="0"/>
        <w:ind w:firstLine="709"/>
        <w:jc w:val="center"/>
        <w:rPr>
          <w:rFonts w:ascii="Times New Roman" w:hAnsi="Times New Roman"/>
          <w:sz w:val="24"/>
          <w:szCs w:val="24"/>
          <w:vertAlign w:val="superscript"/>
        </w:rPr>
      </w:pPr>
    </w:p>
    <w:p w14:paraId="76100EF5"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F50E0">
        <w:rPr>
          <w:rFonts w:ascii="Times New Roman" w:hAnsi="Times New Roman"/>
          <w:b/>
          <w:sz w:val="24"/>
          <w:szCs w:val="24"/>
        </w:rPr>
        <w:t xml:space="preserve">1.1. Место дисциплины в структуре основной образовательной программы: </w:t>
      </w:r>
    </w:p>
    <w:p w14:paraId="611ACE54" w14:textId="4ADC2A63"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F50E0">
        <w:rPr>
          <w:rFonts w:ascii="Times New Roman" w:hAnsi="Times New Roman"/>
          <w:sz w:val="24"/>
          <w:szCs w:val="24"/>
        </w:rPr>
        <w:t xml:space="preserve">Учебная дисциплина СГ.03 Безопасность жизнедеятельности является обязательной частью социально-гуманитарного цикла </w:t>
      </w:r>
      <w:r w:rsidR="00430C9E" w:rsidRPr="003F50E0">
        <w:rPr>
          <w:rFonts w:ascii="Times New Roman" w:hAnsi="Times New Roman"/>
          <w:sz w:val="24"/>
          <w:szCs w:val="24"/>
        </w:rPr>
        <w:t>ПОП-П</w:t>
      </w:r>
      <w:r w:rsidRPr="003F50E0">
        <w:rPr>
          <w:rFonts w:ascii="Times New Roman" w:hAnsi="Times New Roman"/>
          <w:sz w:val="24"/>
          <w:szCs w:val="24"/>
        </w:rPr>
        <w:t xml:space="preserve"> в соответствии с ФГОС СПО по специальности 31.02.01 Лечебное дело.</w:t>
      </w:r>
    </w:p>
    <w:p w14:paraId="5C6A5A22" w14:textId="77777777"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F50E0">
        <w:rPr>
          <w:rFonts w:ascii="Times New Roman" w:hAnsi="Times New Roman"/>
          <w:sz w:val="24"/>
          <w:szCs w:val="24"/>
        </w:rPr>
        <w:t>Особое значение дисциплина имеет при формировании и развитии ОК 01, ОК 02, ОК 06, ОК 07.</w:t>
      </w:r>
    </w:p>
    <w:p w14:paraId="7710C096"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8B92C75" w14:textId="77777777" w:rsidR="00242DD2" w:rsidRPr="003F50E0" w:rsidRDefault="00242DD2" w:rsidP="00242DD2">
      <w:pPr>
        <w:spacing w:after="0"/>
        <w:ind w:firstLine="709"/>
        <w:rPr>
          <w:rFonts w:ascii="Times New Roman" w:hAnsi="Times New Roman"/>
          <w:b/>
          <w:sz w:val="24"/>
          <w:szCs w:val="24"/>
        </w:rPr>
      </w:pPr>
      <w:r w:rsidRPr="003F50E0">
        <w:rPr>
          <w:rFonts w:ascii="Times New Roman" w:hAnsi="Times New Roman"/>
          <w:b/>
          <w:sz w:val="24"/>
          <w:szCs w:val="24"/>
        </w:rPr>
        <w:t>1.2. Цель и планируемые результаты освоения дисциплины:</w:t>
      </w:r>
    </w:p>
    <w:p w14:paraId="52EB68FB" w14:textId="77777777" w:rsidR="00242DD2" w:rsidRPr="003F50E0" w:rsidRDefault="00242DD2" w:rsidP="00242DD2">
      <w:pPr>
        <w:suppressAutoHyphens/>
        <w:spacing w:after="0"/>
        <w:ind w:firstLine="709"/>
        <w:jc w:val="both"/>
        <w:rPr>
          <w:rFonts w:ascii="Times New Roman" w:hAnsi="Times New Roman"/>
          <w:sz w:val="24"/>
          <w:szCs w:val="24"/>
          <w:lang w:eastAsia="en-US"/>
        </w:rPr>
      </w:pPr>
      <w:r w:rsidRPr="003F50E0">
        <w:rPr>
          <w:rFonts w:ascii="Times New Roman" w:hAnsi="Times New Roman"/>
          <w:sz w:val="24"/>
          <w:szCs w:val="24"/>
        </w:rPr>
        <w:t xml:space="preserve">В рамках программы учебной дисциплины обучающимися осваиваются умения </w:t>
      </w:r>
      <w:r w:rsidRPr="003F50E0">
        <w:rPr>
          <w:rFonts w:ascii="Times New Roman" w:hAnsi="Times New Roman"/>
          <w:sz w:val="24"/>
          <w:szCs w:val="24"/>
        </w:rPr>
        <w:br/>
        <w:t>и знания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4283"/>
        <w:gridCol w:w="4111"/>
      </w:tblGrid>
      <w:tr w:rsidR="00021C94" w:rsidRPr="003F50E0" w14:paraId="1B19C8EF" w14:textId="77777777" w:rsidTr="00021C94">
        <w:trPr>
          <w:trHeight w:val="649"/>
        </w:trPr>
        <w:tc>
          <w:tcPr>
            <w:tcW w:w="1382" w:type="dxa"/>
            <w:hideMark/>
          </w:tcPr>
          <w:p w14:paraId="2C275547" w14:textId="77777777" w:rsidR="00021C94" w:rsidRPr="003F50E0" w:rsidRDefault="00021C94" w:rsidP="00C725E1">
            <w:pPr>
              <w:suppressAutoHyphens/>
              <w:spacing w:after="0"/>
              <w:jc w:val="center"/>
              <w:rPr>
                <w:rFonts w:ascii="Times New Roman" w:hAnsi="Times New Roman"/>
                <w:b/>
                <w:bCs/>
                <w:sz w:val="24"/>
                <w:szCs w:val="24"/>
              </w:rPr>
            </w:pPr>
            <w:r w:rsidRPr="003F50E0">
              <w:rPr>
                <w:rFonts w:ascii="Times New Roman" w:hAnsi="Times New Roman"/>
                <w:b/>
                <w:bCs/>
                <w:sz w:val="24"/>
                <w:szCs w:val="24"/>
              </w:rPr>
              <w:t>Код</w:t>
            </w:r>
          </w:p>
          <w:p w14:paraId="7BFF5470" w14:textId="77777777" w:rsidR="00021C94" w:rsidRPr="003F50E0" w:rsidRDefault="00021C94" w:rsidP="00C725E1">
            <w:pPr>
              <w:suppressAutoHyphens/>
              <w:spacing w:after="0"/>
              <w:jc w:val="center"/>
              <w:rPr>
                <w:rFonts w:ascii="Times New Roman" w:hAnsi="Times New Roman"/>
                <w:b/>
                <w:bCs/>
                <w:sz w:val="24"/>
                <w:szCs w:val="24"/>
              </w:rPr>
            </w:pPr>
            <w:r w:rsidRPr="003F50E0">
              <w:rPr>
                <w:rFonts w:ascii="Times New Roman" w:hAnsi="Times New Roman"/>
                <w:b/>
                <w:bCs/>
                <w:sz w:val="24"/>
                <w:szCs w:val="24"/>
              </w:rPr>
              <w:t>ПК, ОК</w:t>
            </w:r>
          </w:p>
        </w:tc>
        <w:tc>
          <w:tcPr>
            <w:tcW w:w="4283" w:type="dxa"/>
            <w:hideMark/>
          </w:tcPr>
          <w:p w14:paraId="0D57501D" w14:textId="6B7EE68F" w:rsidR="00021C94" w:rsidRPr="003F50E0" w:rsidRDefault="00021C94" w:rsidP="00C725E1">
            <w:pPr>
              <w:suppressAutoHyphens/>
              <w:spacing w:after="0"/>
              <w:jc w:val="center"/>
              <w:rPr>
                <w:rFonts w:ascii="Times New Roman" w:hAnsi="Times New Roman"/>
                <w:b/>
                <w:bCs/>
                <w:sz w:val="24"/>
                <w:szCs w:val="24"/>
              </w:rPr>
            </w:pPr>
            <w:r w:rsidRPr="003F50E0">
              <w:rPr>
                <w:rFonts w:ascii="Times New Roman" w:hAnsi="Times New Roman"/>
                <w:b/>
                <w:bCs/>
                <w:sz w:val="24"/>
                <w:szCs w:val="24"/>
              </w:rPr>
              <w:t>Умения</w:t>
            </w:r>
          </w:p>
        </w:tc>
        <w:tc>
          <w:tcPr>
            <w:tcW w:w="4111" w:type="dxa"/>
            <w:hideMark/>
          </w:tcPr>
          <w:p w14:paraId="69A93316" w14:textId="0FDD1679" w:rsidR="00021C94" w:rsidRPr="003F50E0" w:rsidRDefault="00021C94" w:rsidP="00C725E1">
            <w:pPr>
              <w:suppressAutoHyphens/>
              <w:spacing w:after="0"/>
              <w:ind w:left="33"/>
              <w:jc w:val="center"/>
              <w:rPr>
                <w:rFonts w:ascii="Times New Roman" w:hAnsi="Times New Roman"/>
                <w:b/>
                <w:bCs/>
                <w:sz w:val="24"/>
                <w:szCs w:val="24"/>
              </w:rPr>
            </w:pPr>
            <w:r w:rsidRPr="003F50E0">
              <w:rPr>
                <w:rFonts w:ascii="Times New Roman" w:hAnsi="Times New Roman"/>
                <w:b/>
                <w:bCs/>
                <w:sz w:val="24"/>
                <w:szCs w:val="24"/>
              </w:rPr>
              <w:t>Знания</w:t>
            </w:r>
          </w:p>
        </w:tc>
      </w:tr>
      <w:tr w:rsidR="00021C94" w:rsidRPr="003F50E0" w14:paraId="5C310E57" w14:textId="77777777" w:rsidTr="00021C94">
        <w:trPr>
          <w:trHeight w:val="649"/>
        </w:trPr>
        <w:tc>
          <w:tcPr>
            <w:tcW w:w="1382" w:type="dxa"/>
          </w:tcPr>
          <w:p w14:paraId="473E288E" w14:textId="7B52F7A5" w:rsidR="00021C94" w:rsidRPr="003F50E0" w:rsidRDefault="00021C94" w:rsidP="00C725E1">
            <w:pPr>
              <w:suppressAutoHyphens/>
              <w:spacing w:after="0"/>
              <w:jc w:val="center"/>
              <w:rPr>
                <w:rFonts w:ascii="Times New Roman" w:hAnsi="Times New Roman"/>
                <w:sz w:val="24"/>
                <w:szCs w:val="24"/>
              </w:rPr>
            </w:pPr>
            <w:r w:rsidRPr="003F50E0">
              <w:rPr>
                <w:rFonts w:ascii="Times New Roman" w:hAnsi="Times New Roman"/>
                <w:sz w:val="24"/>
                <w:szCs w:val="24"/>
              </w:rPr>
              <w:t>ОК 01</w:t>
            </w:r>
          </w:p>
        </w:tc>
        <w:tc>
          <w:tcPr>
            <w:tcW w:w="4283" w:type="dxa"/>
          </w:tcPr>
          <w:p w14:paraId="36A69E1D" w14:textId="405F7843" w:rsidR="00021C94" w:rsidRPr="003F50E0" w:rsidRDefault="00021C94"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310C7FCD" w14:textId="77777777" w:rsidR="00021C94" w:rsidRPr="003F50E0" w:rsidRDefault="00021C94"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 xml:space="preserve">определять этапы решения задачи; </w:t>
            </w:r>
          </w:p>
          <w:p w14:paraId="478F96F7" w14:textId="77777777" w:rsidR="00021C94" w:rsidRPr="003F50E0" w:rsidRDefault="00021C94"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 xml:space="preserve">выявлять и эффективно искать информацию, необходимую для решения задачи и/или проблемы; </w:t>
            </w:r>
          </w:p>
          <w:p w14:paraId="6A9F641C" w14:textId="77777777" w:rsidR="00021C94" w:rsidRPr="003F50E0" w:rsidRDefault="00021C94"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 xml:space="preserve">составлять план действия; </w:t>
            </w:r>
          </w:p>
          <w:p w14:paraId="7FD072F7" w14:textId="77777777" w:rsidR="00021C94" w:rsidRPr="003F50E0" w:rsidRDefault="00021C94"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определять необходимые ресурсы;</w:t>
            </w:r>
          </w:p>
          <w:p w14:paraId="7AD7640A" w14:textId="77777777" w:rsidR="00021C94" w:rsidRPr="003F50E0" w:rsidRDefault="00021C94"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владеть актуальными методами работы в профессиональной и смежных сферах;</w:t>
            </w:r>
          </w:p>
          <w:p w14:paraId="3425CCA5" w14:textId="77777777" w:rsidR="00021C94" w:rsidRPr="003F50E0" w:rsidRDefault="00021C94"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реализовывать составленный план;</w:t>
            </w:r>
          </w:p>
          <w:p w14:paraId="292896E8" w14:textId="77777777" w:rsidR="00021C94" w:rsidRPr="003F50E0" w:rsidRDefault="00021C94"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111" w:type="dxa"/>
          </w:tcPr>
          <w:p w14:paraId="15320844" w14:textId="234CBDC5" w:rsidR="00021C94" w:rsidRPr="003F50E0" w:rsidRDefault="00021C94" w:rsidP="00C725E1">
            <w:pPr>
              <w:suppressAutoHyphens/>
              <w:spacing w:after="0" w:line="240" w:lineRule="auto"/>
              <w:ind w:left="33"/>
              <w:rPr>
                <w:rFonts w:ascii="Times New Roman" w:hAnsi="Times New Roman"/>
                <w:bCs/>
                <w:sz w:val="24"/>
                <w:szCs w:val="24"/>
              </w:rPr>
            </w:pPr>
            <w:r w:rsidRPr="003F50E0">
              <w:rPr>
                <w:rFonts w:ascii="Times New Roman" w:hAnsi="Times New Roman"/>
                <w:sz w:val="24"/>
                <w:szCs w:val="24"/>
              </w:rPr>
              <w:t>а</w:t>
            </w:r>
            <w:r w:rsidRPr="003F50E0">
              <w:rPr>
                <w:rFonts w:ascii="Times New Roman" w:hAnsi="Times New Roman"/>
                <w:bCs/>
                <w:sz w:val="24"/>
                <w:szCs w:val="24"/>
              </w:rPr>
              <w:t>ктуальный профессиональный и социальный контекст, в котором приходится работать и жить;</w:t>
            </w:r>
          </w:p>
          <w:p w14:paraId="3B73E535" w14:textId="77777777" w:rsidR="00021C94" w:rsidRPr="003F50E0" w:rsidRDefault="00021C94" w:rsidP="00C725E1">
            <w:pPr>
              <w:suppressAutoHyphens/>
              <w:spacing w:after="0" w:line="240" w:lineRule="auto"/>
              <w:ind w:left="33"/>
              <w:rPr>
                <w:rFonts w:ascii="Times New Roman" w:hAnsi="Times New Roman"/>
                <w:bCs/>
                <w:sz w:val="24"/>
                <w:szCs w:val="24"/>
              </w:rPr>
            </w:pPr>
            <w:r w:rsidRPr="003F50E0">
              <w:rPr>
                <w:rFonts w:ascii="Times New Roman" w:hAnsi="Times New Roman"/>
                <w:bCs/>
                <w:sz w:val="24"/>
                <w:szCs w:val="24"/>
              </w:rPr>
              <w:t>основные источники информации и ресурсов для решения задач и проблем в профессиональном и/или социальном контексте;</w:t>
            </w:r>
          </w:p>
          <w:p w14:paraId="682CE730" w14:textId="77777777" w:rsidR="00021C94" w:rsidRPr="003F50E0" w:rsidRDefault="00021C94" w:rsidP="00C725E1">
            <w:pPr>
              <w:suppressAutoHyphens/>
              <w:spacing w:after="0" w:line="240" w:lineRule="auto"/>
              <w:ind w:left="33"/>
              <w:rPr>
                <w:rFonts w:ascii="Times New Roman" w:hAnsi="Times New Roman"/>
                <w:bCs/>
                <w:sz w:val="24"/>
                <w:szCs w:val="24"/>
              </w:rPr>
            </w:pPr>
            <w:r w:rsidRPr="003F50E0">
              <w:rPr>
                <w:rFonts w:ascii="Times New Roman" w:hAnsi="Times New Roman"/>
                <w:bCs/>
                <w:sz w:val="24"/>
                <w:szCs w:val="24"/>
              </w:rPr>
              <w:t>алгоритмы выполнения работ в профессиональной и смежных областях;</w:t>
            </w:r>
          </w:p>
          <w:p w14:paraId="1DADFA7A" w14:textId="77777777" w:rsidR="00021C94" w:rsidRPr="003F50E0" w:rsidRDefault="00021C94" w:rsidP="00C725E1">
            <w:pPr>
              <w:suppressAutoHyphens/>
              <w:spacing w:after="0" w:line="240" w:lineRule="auto"/>
              <w:ind w:left="33"/>
              <w:rPr>
                <w:rFonts w:ascii="Times New Roman" w:hAnsi="Times New Roman"/>
                <w:bCs/>
                <w:sz w:val="24"/>
                <w:szCs w:val="24"/>
              </w:rPr>
            </w:pPr>
            <w:r w:rsidRPr="003F50E0">
              <w:rPr>
                <w:rFonts w:ascii="Times New Roman" w:hAnsi="Times New Roman"/>
                <w:bCs/>
                <w:sz w:val="24"/>
                <w:szCs w:val="24"/>
              </w:rPr>
              <w:t>методы работы в профессиональной и смежных сферах;</w:t>
            </w:r>
          </w:p>
          <w:p w14:paraId="366ECC39" w14:textId="77777777" w:rsidR="00021C94" w:rsidRPr="003F50E0" w:rsidRDefault="00021C94" w:rsidP="00C725E1">
            <w:pPr>
              <w:suppressAutoHyphens/>
              <w:spacing w:after="0" w:line="240" w:lineRule="auto"/>
              <w:ind w:left="33"/>
              <w:rPr>
                <w:rFonts w:ascii="Times New Roman" w:hAnsi="Times New Roman"/>
                <w:b/>
                <w:sz w:val="24"/>
                <w:szCs w:val="24"/>
              </w:rPr>
            </w:pPr>
            <w:r w:rsidRPr="003F50E0">
              <w:rPr>
                <w:rFonts w:ascii="Times New Roman" w:hAnsi="Times New Roman"/>
                <w:bCs/>
                <w:sz w:val="24"/>
                <w:szCs w:val="24"/>
              </w:rPr>
              <w:t>структура плана для решения задач;</w:t>
            </w:r>
          </w:p>
          <w:p w14:paraId="539D7F7F" w14:textId="77777777" w:rsidR="00021C94" w:rsidRPr="003F50E0" w:rsidRDefault="00021C94" w:rsidP="00C725E1">
            <w:pPr>
              <w:suppressAutoHyphens/>
              <w:spacing w:after="0" w:line="240" w:lineRule="auto"/>
              <w:ind w:left="33"/>
              <w:rPr>
                <w:rFonts w:ascii="Times New Roman" w:hAnsi="Times New Roman"/>
                <w:sz w:val="24"/>
                <w:szCs w:val="24"/>
              </w:rPr>
            </w:pPr>
            <w:r w:rsidRPr="003F50E0">
              <w:rPr>
                <w:rFonts w:ascii="Times New Roman" w:hAnsi="Times New Roman"/>
                <w:bCs/>
                <w:sz w:val="24"/>
                <w:szCs w:val="24"/>
              </w:rPr>
              <w:t>порядок оценки результатов решения задач профессиональной деятельности</w:t>
            </w:r>
          </w:p>
        </w:tc>
      </w:tr>
      <w:tr w:rsidR="00021C94" w:rsidRPr="003F50E0" w14:paraId="18D19245" w14:textId="77777777" w:rsidTr="00021C94">
        <w:trPr>
          <w:trHeight w:val="649"/>
        </w:trPr>
        <w:tc>
          <w:tcPr>
            <w:tcW w:w="1382" w:type="dxa"/>
          </w:tcPr>
          <w:p w14:paraId="61000C53" w14:textId="77777777" w:rsidR="00021C94" w:rsidRPr="003F50E0" w:rsidRDefault="00021C94" w:rsidP="00C725E1">
            <w:pPr>
              <w:tabs>
                <w:tab w:val="left" w:pos="720"/>
              </w:tabs>
              <w:suppressAutoHyphens/>
              <w:spacing w:after="0"/>
              <w:jc w:val="center"/>
              <w:rPr>
                <w:rFonts w:ascii="Times New Roman" w:hAnsi="Times New Roman"/>
                <w:sz w:val="24"/>
                <w:szCs w:val="24"/>
              </w:rPr>
            </w:pPr>
            <w:r w:rsidRPr="003F50E0">
              <w:rPr>
                <w:rFonts w:ascii="Times New Roman" w:hAnsi="Times New Roman"/>
                <w:sz w:val="24"/>
                <w:szCs w:val="24"/>
              </w:rPr>
              <w:t>ОК 02</w:t>
            </w:r>
          </w:p>
          <w:p w14:paraId="59E5BB7F" w14:textId="77777777" w:rsidR="00021C94" w:rsidRPr="003F50E0" w:rsidRDefault="00021C94" w:rsidP="00C725E1">
            <w:pPr>
              <w:suppressAutoHyphens/>
              <w:spacing w:after="0"/>
              <w:jc w:val="center"/>
              <w:rPr>
                <w:rFonts w:ascii="Times New Roman" w:hAnsi="Times New Roman"/>
                <w:sz w:val="24"/>
                <w:szCs w:val="24"/>
              </w:rPr>
            </w:pPr>
          </w:p>
        </w:tc>
        <w:tc>
          <w:tcPr>
            <w:tcW w:w="4283" w:type="dxa"/>
          </w:tcPr>
          <w:p w14:paraId="5D56CDD4" w14:textId="65C14E47" w:rsidR="00021C94" w:rsidRPr="003F50E0" w:rsidRDefault="00021C94" w:rsidP="00C725E1">
            <w:pPr>
              <w:suppressAutoHyphens/>
              <w:spacing w:after="0" w:line="240" w:lineRule="auto"/>
              <w:jc w:val="both"/>
              <w:rPr>
                <w:rFonts w:ascii="Times New Roman" w:hAnsi="Times New Roman"/>
                <w:b/>
                <w:bCs/>
                <w:sz w:val="24"/>
                <w:szCs w:val="24"/>
              </w:rPr>
            </w:pPr>
            <w:r w:rsidRPr="003F50E0">
              <w:rPr>
                <w:rFonts w:ascii="Times New Roman" w:hAnsi="Times New Roman"/>
                <w:sz w:val="24"/>
                <w:szCs w:val="24"/>
              </w:rPr>
              <w:t>определять задачи для поиска информации;</w:t>
            </w:r>
          </w:p>
          <w:p w14:paraId="66231DEC" w14:textId="77777777" w:rsidR="00021C94" w:rsidRPr="003F50E0" w:rsidRDefault="00021C94" w:rsidP="00C725E1">
            <w:pPr>
              <w:suppressAutoHyphens/>
              <w:spacing w:after="0" w:line="240" w:lineRule="auto"/>
              <w:jc w:val="both"/>
              <w:rPr>
                <w:rFonts w:ascii="Times New Roman" w:hAnsi="Times New Roman"/>
                <w:b/>
                <w:bCs/>
                <w:sz w:val="24"/>
                <w:szCs w:val="24"/>
              </w:rPr>
            </w:pPr>
            <w:r w:rsidRPr="003F50E0">
              <w:rPr>
                <w:rFonts w:ascii="Times New Roman" w:hAnsi="Times New Roman"/>
                <w:sz w:val="24"/>
                <w:szCs w:val="24"/>
              </w:rPr>
              <w:t xml:space="preserve">определять необходимые источники информации; </w:t>
            </w:r>
          </w:p>
          <w:p w14:paraId="6C3FD3C1" w14:textId="77777777" w:rsidR="00021C94" w:rsidRPr="003F50E0" w:rsidRDefault="00021C94" w:rsidP="00C725E1">
            <w:pPr>
              <w:suppressAutoHyphens/>
              <w:spacing w:after="0" w:line="240" w:lineRule="auto"/>
              <w:jc w:val="both"/>
              <w:rPr>
                <w:rFonts w:ascii="Times New Roman" w:hAnsi="Times New Roman"/>
                <w:b/>
                <w:bCs/>
                <w:sz w:val="24"/>
                <w:szCs w:val="24"/>
              </w:rPr>
            </w:pPr>
            <w:r w:rsidRPr="003F50E0">
              <w:rPr>
                <w:rFonts w:ascii="Times New Roman" w:hAnsi="Times New Roman"/>
                <w:sz w:val="24"/>
                <w:szCs w:val="24"/>
              </w:rPr>
              <w:t xml:space="preserve">планировать процесс поиска; </w:t>
            </w:r>
          </w:p>
          <w:p w14:paraId="67AB77F7" w14:textId="77777777" w:rsidR="00021C94" w:rsidRPr="003F50E0" w:rsidRDefault="00021C94" w:rsidP="00C725E1">
            <w:pPr>
              <w:suppressAutoHyphens/>
              <w:spacing w:after="0" w:line="240" w:lineRule="auto"/>
              <w:jc w:val="both"/>
              <w:rPr>
                <w:rFonts w:ascii="Times New Roman" w:hAnsi="Times New Roman"/>
                <w:b/>
                <w:bCs/>
                <w:sz w:val="24"/>
                <w:szCs w:val="24"/>
              </w:rPr>
            </w:pPr>
            <w:r w:rsidRPr="003F50E0">
              <w:rPr>
                <w:rFonts w:ascii="Times New Roman" w:hAnsi="Times New Roman"/>
                <w:sz w:val="24"/>
                <w:szCs w:val="24"/>
              </w:rPr>
              <w:t xml:space="preserve">структурировать получаемую информацию; </w:t>
            </w:r>
          </w:p>
          <w:p w14:paraId="38262B74" w14:textId="77777777" w:rsidR="00021C94" w:rsidRPr="003F50E0" w:rsidRDefault="00021C94" w:rsidP="00C725E1">
            <w:pPr>
              <w:suppressAutoHyphens/>
              <w:spacing w:after="0" w:line="240" w:lineRule="auto"/>
              <w:jc w:val="both"/>
              <w:rPr>
                <w:rFonts w:ascii="Times New Roman" w:hAnsi="Times New Roman"/>
                <w:b/>
                <w:bCs/>
                <w:sz w:val="24"/>
                <w:szCs w:val="24"/>
              </w:rPr>
            </w:pPr>
            <w:r w:rsidRPr="003F50E0">
              <w:rPr>
                <w:rFonts w:ascii="Times New Roman" w:hAnsi="Times New Roman"/>
                <w:sz w:val="24"/>
                <w:szCs w:val="24"/>
              </w:rPr>
              <w:t xml:space="preserve">выделять наиболее значимое в перечне информации; </w:t>
            </w:r>
          </w:p>
          <w:p w14:paraId="2B5DCA1F" w14:textId="77777777" w:rsidR="00021C94" w:rsidRPr="003F50E0" w:rsidRDefault="00021C94" w:rsidP="00C725E1">
            <w:pPr>
              <w:suppressAutoHyphens/>
              <w:spacing w:after="0" w:line="240" w:lineRule="auto"/>
              <w:jc w:val="both"/>
              <w:rPr>
                <w:rFonts w:ascii="Times New Roman" w:hAnsi="Times New Roman"/>
                <w:b/>
                <w:bCs/>
                <w:sz w:val="24"/>
                <w:szCs w:val="24"/>
              </w:rPr>
            </w:pPr>
            <w:r w:rsidRPr="003F50E0">
              <w:rPr>
                <w:rFonts w:ascii="Times New Roman" w:hAnsi="Times New Roman"/>
                <w:sz w:val="24"/>
                <w:szCs w:val="24"/>
              </w:rPr>
              <w:t xml:space="preserve">оценивать практическую значимость результатов поиска; </w:t>
            </w:r>
          </w:p>
          <w:p w14:paraId="481FDDF4" w14:textId="77777777" w:rsidR="00021C94" w:rsidRPr="003F50E0" w:rsidRDefault="00021C94" w:rsidP="00C725E1">
            <w:pPr>
              <w:suppressAutoHyphens/>
              <w:spacing w:after="0" w:line="240" w:lineRule="auto"/>
              <w:jc w:val="both"/>
              <w:rPr>
                <w:rFonts w:ascii="Times New Roman" w:hAnsi="Times New Roman"/>
                <w:b/>
                <w:bCs/>
                <w:sz w:val="24"/>
                <w:szCs w:val="24"/>
              </w:rPr>
            </w:pPr>
            <w:r w:rsidRPr="003F50E0">
              <w:rPr>
                <w:rFonts w:ascii="Times New Roman" w:hAnsi="Times New Roman"/>
                <w:sz w:val="24"/>
                <w:szCs w:val="24"/>
              </w:rPr>
              <w:t>оформлять результаты поиска;</w:t>
            </w:r>
          </w:p>
          <w:p w14:paraId="0992B98D" w14:textId="77777777" w:rsidR="00021C94" w:rsidRPr="003F50E0" w:rsidRDefault="00021C94" w:rsidP="00C725E1">
            <w:pPr>
              <w:suppressAutoHyphens/>
              <w:spacing w:after="0" w:line="240" w:lineRule="auto"/>
              <w:jc w:val="both"/>
              <w:rPr>
                <w:rFonts w:ascii="Times New Roman" w:hAnsi="Times New Roman"/>
                <w:b/>
                <w:bCs/>
                <w:sz w:val="24"/>
                <w:szCs w:val="24"/>
              </w:rPr>
            </w:pPr>
            <w:r w:rsidRPr="003F50E0">
              <w:rPr>
                <w:rFonts w:ascii="Times New Roman" w:hAnsi="Times New Roman"/>
                <w:sz w:val="24"/>
                <w:szCs w:val="24"/>
              </w:rPr>
              <w:t xml:space="preserve">применять  средства информационных технологий для решения профессиональных задач; </w:t>
            </w:r>
          </w:p>
          <w:p w14:paraId="5CE51CE1" w14:textId="77777777" w:rsidR="00021C94" w:rsidRPr="003F50E0" w:rsidRDefault="00021C94" w:rsidP="00C725E1">
            <w:pPr>
              <w:suppressAutoHyphens/>
              <w:spacing w:after="0" w:line="240" w:lineRule="auto"/>
              <w:jc w:val="both"/>
              <w:rPr>
                <w:rFonts w:ascii="Times New Roman" w:hAnsi="Times New Roman"/>
                <w:b/>
                <w:bCs/>
                <w:sz w:val="24"/>
                <w:szCs w:val="24"/>
              </w:rPr>
            </w:pPr>
            <w:r w:rsidRPr="003F50E0">
              <w:rPr>
                <w:rFonts w:ascii="Times New Roman" w:hAnsi="Times New Roman"/>
                <w:sz w:val="24"/>
                <w:szCs w:val="24"/>
              </w:rPr>
              <w:lastRenderedPageBreak/>
              <w:t>использовать современное программное обеспечение;</w:t>
            </w:r>
          </w:p>
          <w:p w14:paraId="5C91C897" w14:textId="77777777" w:rsidR="00021C94" w:rsidRPr="003F50E0" w:rsidRDefault="00021C94" w:rsidP="00C725E1">
            <w:pPr>
              <w:suppressAutoHyphens/>
              <w:spacing w:after="0" w:line="240" w:lineRule="auto"/>
              <w:jc w:val="both"/>
              <w:rPr>
                <w:rFonts w:ascii="Times New Roman" w:hAnsi="Times New Roman"/>
                <w:b/>
                <w:bCs/>
                <w:sz w:val="24"/>
                <w:szCs w:val="24"/>
              </w:rPr>
            </w:pPr>
            <w:r w:rsidRPr="003F50E0">
              <w:rPr>
                <w:rFonts w:ascii="Times New Roman" w:hAnsi="Times New Roman"/>
                <w:sz w:val="24"/>
                <w:szCs w:val="24"/>
              </w:rPr>
              <w:t>использовать различные цифровые средства для решения профессиональных задач</w:t>
            </w:r>
          </w:p>
        </w:tc>
        <w:tc>
          <w:tcPr>
            <w:tcW w:w="4111" w:type="dxa"/>
          </w:tcPr>
          <w:p w14:paraId="5FC9356D" w14:textId="23BAE298" w:rsidR="00021C94" w:rsidRPr="003F50E0" w:rsidRDefault="00021C94" w:rsidP="00C725E1">
            <w:pPr>
              <w:suppressAutoHyphens/>
              <w:spacing w:after="0" w:line="240" w:lineRule="auto"/>
              <w:ind w:left="33"/>
              <w:rPr>
                <w:rFonts w:ascii="Times New Roman" w:hAnsi="Times New Roman"/>
                <w:sz w:val="24"/>
                <w:szCs w:val="24"/>
              </w:rPr>
            </w:pPr>
            <w:r w:rsidRPr="003F50E0">
              <w:rPr>
                <w:rFonts w:ascii="Times New Roman" w:hAnsi="Times New Roman"/>
                <w:sz w:val="24"/>
                <w:szCs w:val="24"/>
              </w:rPr>
              <w:lastRenderedPageBreak/>
              <w:t>номенклатура информационных источников, применяемых в профессиональной деятельности;</w:t>
            </w:r>
          </w:p>
          <w:p w14:paraId="45137801" w14:textId="77777777" w:rsidR="00021C94" w:rsidRPr="003F50E0" w:rsidRDefault="00021C94" w:rsidP="00C725E1">
            <w:pPr>
              <w:suppressAutoHyphens/>
              <w:spacing w:after="0" w:line="240" w:lineRule="auto"/>
              <w:ind w:left="33"/>
              <w:rPr>
                <w:rFonts w:ascii="Times New Roman" w:hAnsi="Times New Roman"/>
                <w:sz w:val="24"/>
                <w:szCs w:val="24"/>
              </w:rPr>
            </w:pPr>
            <w:r w:rsidRPr="003F50E0">
              <w:rPr>
                <w:rFonts w:ascii="Times New Roman" w:hAnsi="Times New Roman"/>
                <w:sz w:val="24"/>
                <w:szCs w:val="24"/>
              </w:rPr>
              <w:t xml:space="preserve">приемы структурирования информации; </w:t>
            </w:r>
          </w:p>
          <w:p w14:paraId="16EF9D4D" w14:textId="77777777" w:rsidR="00021C94" w:rsidRPr="003F50E0" w:rsidRDefault="00021C94" w:rsidP="00C725E1">
            <w:pPr>
              <w:suppressAutoHyphens/>
              <w:spacing w:after="0" w:line="240" w:lineRule="auto"/>
              <w:ind w:left="33"/>
              <w:rPr>
                <w:rFonts w:ascii="Times New Roman" w:hAnsi="Times New Roman"/>
                <w:sz w:val="24"/>
                <w:szCs w:val="24"/>
              </w:rPr>
            </w:pPr>
            <w:r w:rsidRPr="003F50E0">
              <w:rPr>
                <w:rFonts w:ascii="Times New Roman" w:hAnsi="Times New Roman"/>
                <w:sz w:val="24"/>
                <w:szCs w:val="24"/>
              </w:rPr>
              <w:t>формат оформления результатов поиска информации;</w:t>
            </w:r>
          </w:p>
          <w:p w14:paraId="01724BC6" w14:textId="77777777" w:rsidR="00021C94" w:rsidRPr="003F50E0" w:rsidRDefault="00021C94" w:rsidP="00C725E1">
            <w:pPr>
              <w:suppressAutoHyphens/>
              <w:spacing w:after="0" w:line="240" w:lineRule="auto"/>
              <w:ind w:left="33"/>
              <w:rPr>
                <w:rFonts w:ascii="Times New Roman" w:hAnsi="Times New Roman"/>
                <w:b/>
                <w:sz w:val="24"/>
                <w:szCs w:val="24"/>
              </w:rPr>
            </w:pPr>
            <w:r w:rsidRPr="003F50E0">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021C94" w:rsidRPr="003F50E0" w14:paraId="1B566206" w14:textId="77777777" w:rsidTr="00021C94">
        <w:trPr>
          <w:trHeight w:val="649"/>
        </w:trPr>
        <w:tc>
          <w:tcPr>
            <w:tcW w:w="1382" w:type="dxa"/>
          </w:tcPr>
          <w:p w14:paraId="3AE52268" w14:textId="77777777" w:rsidR="00021C94" w:rsidRPr="003F50E0" w:rsidRDefault="00021C94" w:rsidP="00C725E1">
            <w:pPr>
              <w:tabs>
                <w:tab w:val="left" w:pos="720"/>
              </w:tabs>
              <w:suppressAutoHyphens/>
              <w:spacing w:after="0"/>
              <w:jc w:val="center"/>
              <w:rPr>
                <w:rFonts w:ascii="Times New Roman" w:hAnsi="Times New Roman"/>
                <w:sz w:val="24"/>
                <w:szCs w:val="24"/>
              </w:rPr>
            </w:pPr>
            <w:r w:rsidRPr="003F50E0">
              <w:rPr>
                <w:rFonts w:ascii="Times New Roman" w:hAnsi="Times New Roman"/>
                <w:sz w:val="24"/>
                <w:szCs w:val="24"/>
              </w:rPr>
              <w:t>ОК 06</w:t>
            </w:r>
          </w:p>
          <w:p w14:paraId="0365BDC0" w14:textId="77777777" w:rsidR="00021C94" w:rsidRPr="003F50E0" w:rsidRDefault="00021C94" w:rsidP="00C725E1">
            <w:pPr>
              <w:tabs>
                <w:tab w:val="left" w:pos="720"/>
              </w:tabs>
              <w:suppressAutoHyphens/>
              <w:spacing w:after="0"/>
              <w:jc w:val="center"/>
              <w:rPr>
                <w:rFonts w:ascii="Times New Roman" w:hAnsi="Times New Roman"/>
                <w:sz w:val="24"/>
                <w:szCs w:val="24"/>
              </w:rPr>
            </w:pPr>
          </w:p>
        </w:tc>
        <w:tc>
          <w:tcPr>
            <w:tcW w:w="4283" w:type="dxa"/>
          </w:tcPr>
          <w:p w14:paraId="712D0EF7" w14:textId="4199C5D8" w:rsidR="00021C94" w:rsidRPr="003F50E0" w:rsidRDefault="00021C94" w:rsidP="00C725E1">
            <w:pPr>
              <w:suppressAutoHyphens/>
              <w:spacing w:after="0" w:line="240" w:lineRule="auto"/>
              <w:jc w:val="both"/>
              <w:rPr>
                <w:rFonts w:ascii="Times New Roman" w:hAnsi="Times New Roman"/>
                <w:bCs/>
                <w:sz w:val="24"/>
                <w:szCs w:val="24"/>
              </w:rPr>
            </w:pPr>
            <w:r w:rsidRPr="003F50E0">
              <w:rPr>
                <w:rFonts w:ascii="Times New Roman" w:hAnsi="Times New Roman"/>
                <w:bCs/>
                <w:sz w:val="24"/>
                <w:szCs w:val="24"/>
              </w:rPr>
              <w:t>описывать значимость своей специальности;</w:t>
            </w:r>
          </w:p>
          <w:p w14:paraId="68A41DFA" w14:textId="77777777" w:rsidR="00021C94" w:rsidRPr="003F50E0" w:rsidRDefault="00021C94" w:rsidP="00C725E1">
            <w:pPr>
              <w:suppressAutoHyphens/>
              <w:spacing w:after="0" w:line="240" w:lineRule="auto"/>
              <w:jc w:val="both"/>
              <w:rPr>
                <w:rFonts w:ascii="Times New Roman" w:hAnsi="Times New Roman"/>
                <w:b/>
                <w:sz w:val="24"/>
                <w:szCs w:val="24"/>
              </w:rPr>
            </w:pPr>
            <w:r w:rsidRPr="003F50E0">
              <w:rPr>
                <w:rFonts w:ascii="Times New Roman" w:hAnsi="Times New Roman"/>
                <w:bCs/>
                <w:sz w:val="24"/>
                <w:szCs w:val="24"/>
              </w:rPr>
              <w:t>применять стандарты антикоррупционного поведения</w:t>
            </w:r>
          </w:p>
        </w:tc>
        <w:tc>
          <w:tcPr>
            <w:tcW w:w="4111" w:type="dxa"/>
          </w:tcPr>
          <w:p w14:paraId="7B1EF096" w14:textId="64D5479F" w:rsidR="00021C94" w:rsidRPr="003F50E0" w:rsidRDefault="00021C94" w:rsidP="00C725E1">
            <w:pPr>
              <w:suppressAutoHyphens/>
              <w:spacing w:after="0" w:line="240" w:lineRule="auto"/>
              <w:ind w:left="33"/>
              <w:rPr>
                <w:rFonts w:ascii="Times New Roman" w:hAnsi="Times New Roman"/>
                <w:bCs/>
                <w:sz w:val="24"/>
                <w:szCs w:val="24"/>
              </w:rPr>
            </w:pPr>
            <w:r w:rsidRPr="003F50E0">
              <w:rPr>
                <w:rFonts w:ascii="Times New Roman" w:hAnsi="Times New Roman"/>
                <w:bCs/>
                <w:sz w:val="24"/>
                <w:szCs w:val="24"/>
              </w:rPr>
              <w:t xml:space="preserve">сущность гражданско-патриотической позиции, общечеловеческих ценностей; </w:t>
            </w:r>
          </w:p>
          <w:p w14:paraId="6D00927D" w14:textId="77777777" w:rsidR="00021C94" w:rsidRPr="003F50E0" w:rsidRDefault="00021C94" w:rsidP="00C725E1">
            <w:pPr>
              <w:suppressAutoHyphens/>
              <w:spacing w:after="0" w:line="240" w:lineRule="auto"/>
              <w:ind w:left="33"/>
              <w:rPr>
                <w:rFonts w:ascii="Times New Roman" w:hAnsi="Times New Roman"/>
                <w:bCs/>
                <w:sz w:val="24"/>
                <w:szCs w:val="24"/>
              </w:rPr>
            </w:pPr>
            <w:r w:rsidRPr="003F50E0">
              <w:rPr>
                <w:rFonts w:ascii="Times New Roman" w:hAnsi="Times New Roman"/>
                <w:bCs/>
                <w:sz w:val="24"/>
                <w:szCs w:val="24"/>
              </w:rPr>
              <w:t xml:space="preserve">значимость профессиональной деятельности по специальности; </w:t>
            </w:r>
          </w:p>
          <w:p w14:paraId="4A00CA1C" w14:textId="77777777" w:rsidR="00021C94" w:rsidRPr="003F50E0" w:rsidRDefault="00021C94" w:rsidP="00C725E1">
            <w:pPr>
              <w:suppressAutoHyphens/>
              <w:spacing w:after="0" w:line="240" w:lineRule="auto"/>
              <w:ind w:left="33"/>
              <w:rPr>
                <w:rFonts w:ascii="Times New Roman" w:hAnsi="Times New Roman"/>
                <w:b/>
                <w:sz w:val="24"/>
                <w:szCs w:val="24"/>
              </w:rPr>
            </w:pPr>
            <w:r w:rsidRPr="003F50E0">
              <w:rPr>
                <w:rFonts w:ascii="Times New Roman" w:hAnsi="Times New Roman"/>
                <w:bCs/>
                <w:sz w:val="24"/>
                <w:szCs w:val="24"/>
              </w:rPr>
              <w:t>стандарты антикоррупционного поведения и последствия его нарушения</w:t>
            </w:r>
          </w:p>
        </w:tc>
      </w:tr>
      <w:tr w:rsidR="00021C94" w:rsidRPr="003F50E0" w14:paraId="2281A743" w14:textId="77777777" w:rsidTr="00021C94">
        <w:trPr>
          <w:trHeight w:val="649"/>
        </w:trPr>
        <w:tc>
          <w:tcPr>
            <w:tcW w:w="1382" w:type="dxa"/>
          </w:tcPr>
          <w:p w14:paraId="5BFB4F74" w14:textId="77777777" w:rsidR="00021C94" w:rsidRPr="003F50E0" w:rsidRDefault="00021C94" w:rsidP="00C725E1">
            <w:pPr>
              <w:tabs>
                <w:tab w:val="left" w:pos="720"/>
              </w:tabs>
              <w:suppressAutoHyphens/>
              <w:spacing w:after="0"/>
              <w:jc w:val="center"/>
              <w:rPr>
                <w:rFonts w:ascii="Times New Roman" w:hAnsi="Times New Roman"/>
                <w:sz w:val="24"/>
                <w:szCs w:val="24"/>
              </w:rPr>
            </w:pPr>
            <w:r w:rsidRPr="003F50E0">
              <w:rPr>
                <w:rFonts w:ascii="Times New Roman" w:hAnsi="Times New Roman"/>
                <w:sz w:val="24"/>
                <w:szCs w:val="24"/>
              </w:rPr>
              <w:t>ОК 07</w:t>
            </w:r>
          </w:p>
        </w:tc>
        <w:tc>
          <w:tcPr>
            <w:tcW w:w="4283" w:type="dxa"/>
          </w:tcPr>
          <w:p w14:paraId="5323F5B9" w14:textId="3475A833" w:rsidR="00021C94" w:rsidRPr="003F50E0" w:rsidRDefault="00021C94" w:rsidP="00C725E1">
            <w:pPr>
              <w:suppressAutoHyphens/>
              <w:spacing w:after="0" w:line="240" w:lineRule="auto"/>
              <w:jc w:val="both"/>
              <w:rPr>
                <w:rFonts w:ascii="Times New Roman" w:hAnsi="Times New Roman"/>
                <w:sz w:val="24"/>
                <w:szCs w:val="24"/>
              </w:rPr>
            </w:pPr>
            <w:r w:rsidRPr="003F50E0">
              <w:rPr>
                <w:rFonts w:ascii="Times New Roman" w:hAnsi="Times New Roman"/>
                <w:bCs/>
                <w:sz w:val="24"/>
                <w:szCs w:val="24"/>
              </w:rPr>
              <w:t xml:space="preserve">соблюдать нормы экологической безопасности; </w:t>
            </w:r>
          </w:p>
          <w:p w14:paraId="25969938" w14:textId="77777777" w:rsidR="00021C94" w:rsidRPr="003F50E0" w:rsidRDefault="00021C94" w:rsidP="00C725E1">
            <w:pPr>
              <w:suppressAutoHyphens/>
              <w:spacing w:after="0" w:line="240" w:lineRule="auto"/>
              <w:jc w:val="both"/>
              <w:rPr>
                <w:rFonts w:ascii="Times New Roman" w:hAnsi="Times New Roman"/>
                <w:sz w:val="24"/>
                <w:szCs w:val="24"/>
              </w:rPr>
            </w:pPr>
            <w:r w:rsidRPr="003F50E0">
              <w:rPr>
                <w:rFonts w:ascii="Times New Roman" w:hAnsi="Times New Roman"/>
                <w:bCs/>
                <w:sz w:val="24"/>
                <w:szCs w:val="24"/>
              </w:rPr>
              <w:t>определять направления ресурсосбережения в рамках профессиональной деятельности по специальности;</w:t>
            </w:r>
          </w:p>
          <w:p w14:paraId="1D80B91C" w14:textId="77777777" w:rsidR="00021C94" w:rsidRPr="003F50E0" w:rsidRDefault="00021C94" w:rsidP="00C725E1">
            <w:pPr>
              <w:suppressAutoHyphens/>
              <w:spacing w:after="0" w:line="240" w:lineRule="auto"/>
              <w:jc w:val="both"/>
              <w:rPr>
                <w:rFonts w:ascii="Times New Roman" w:hAnsi="Times New Roman"/>
                <w:b/>
                <w:bCs/>
                <w:sz w:val="24"/>
                <w:szCs w:val="24"/>
              </w:rPr>
            </w:pPr>
            <w:r w:rsidRPr="003F50E0">
              <w:rPr>
                <w:rFonts w:ascii="Times New Roman" w:hAnsi="Times New Roman"/>
                <w:bCs/>
                <w:sz w:val="24"/>
                <w:szCs w:val="24"/>
              </w:rPr>
              <w:t>осуществлять работу с соблюдением принципов бережливого производства;</w:t>
            </w:r>
          </w:p>
          <w:p w14:paraId="6E4A30C0" w14:textId="77777777" w:rsidR="00021C94" w:rsidRPr="003F50E0" w:rsidRDefault="00021C94" w:rsidP="00C725E1">
            <w:pPr>
              <w:suppressAutoHyphens/>
              <w:spacing w:after="0" w:line="240" w:lineRule="auto"/>
              <w:jc w:val="both"/>
              <w:rPr>
                <w:rFonts w:ascii="Times New Roman" w:hAnsi="Times New Roman"/>
                <w:b/>
                <w:bCs/>
                <w:sz w:val="24"/>
                <w:szCs w:val="24"/>
              </w:rPr>
            </w:pPr>
            <w:r w:rsidRPr="003F50E0">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111" w:type="dxa"/>
          </w:tcPr>
          <w:p w14:paraId="2F3D1DD4" w14:textId="04466F23" w:rsidR="00021C94" w:rsidRPr="003F50E0" w:rsidRDefault="00021C94" w:rsidP="00C725E1">
            <w:pPr>
              <w:suppressAutoHyphens/>
              <w:spacing w:after="0" w:line="240" w:lineRule="auto"/>
              <w:ind w:left="33"/>
              <w:rPr>
                <w:rFonts w:ascii="Times New Roman" w:hAnsi="Times New Roman"/>
                <w:b/>
                <w:sz w:val="24"/>
                <w:szCs w:val="24"/>
              </w:rPr>
            </w:pPr>
            <w:r w:rsidRPr="003F50E0">
              <w:rPr>
                <w:rFonts w:ascii="Times New Roman" w:hAnsi="Times New Roman"/>
                <w:bCs/>
                <w:sz w:val="24"/>
                <w:szCs w:val="24"/>
              </w:rPr>
              <w:t>правила экологической безопасности при ведении профессиональной деятельности;</w:t>
            </w:r>
          </w:p>
          <w:p w14:paraId="56AE0D07" w14:textId="77777777" w:rsidR="00021C94" w:rsidRPr="003F50E0" w:rsidRDefault="00021C94" w:rsidP="00C725E1">
            <w:pPr>
              <w:suppressAutoHyphens/>
              <w:spacing w:after="0" w:line="240" w:lineRule="auto"/>
              <w:ind w:left="33"/>
              <w:rPr>
                <w:rFonts w:ascii="Times New Roman" w:hAnsi="Times New Roman"/>
                <w:b/>
                <w:sz w:val="24"/>
                <w:szCs w:val="24"/>
              </w:rPr>
            </w:pPr>
            <w:r w:rsidRPr="003F50E0">
              <w:rPr>
                <w:rFonts w:ascii="Times New Roman" w:hAnsi="Times New Roman"/>
                <w:bCs/>
                <w:sz w:val="24"/>
                <w:szCs w:val="24"/>
              </w:rPr>
              <w:t xml:space="preserve">основные ресурсы, задействованные в профессиональной деятельности; </w:t>
            </w:r>
          </w:p>
          <w:p w14:paraId="6E36BC87" w14:textId="77777777" w:rsidR="00021C94" w:rsidRPr="003F50E0" w:rsidRDefault="00021C94" w:rsidP="00C725E1">
            <w:pPr>
              <w:suppressAutoHyphens/>
              <w:spacing w:after="0" w:line="240" w:lineRule="auto"/>
              <w:ind w:left="33"/>
              <w:rPr>
                <w:rFonts w:ascii="Times New Roman" w:hAnsi="Times New Roman"/>
                <w:b/>
                <w:sz w:val="24"/>
                <w:szCs w:val="24"/>
              </w:rPr>
            </w:pPr>
            <w:r w:rsidRPr="003F50E0">
              <w:rPr>
                <w:rFonts w:ascii="Times New Roman" w:hAnsi="Times New Roman"/>
                <w:bCs/>
                <w:sz w:val="24"/>
                <w:szCs w:val="24"/>
              </w:rPr>
              <w:t>пути обеспечения ресурсосбережения;</w:t>
            </w:r>
          </w:p>
          <w:p w14:paraId="44EB71F7" w14:textId="77777777" w:rsidR="00021C94" w:rsidRPr="003F50E0" w:rsidRDefault="00021C94" w:rsidP="00C725E1">
            <w:pPr>
              <w:suppressAutoHyphens/>
              <w:spacing w:after="0" w:line="240" w:lineRule="auto"/>
              <w:ind w:left="33"/>
              <w:rPr>
                <w:rFonts w:ascii="Times New Roman" w:hAnsi="Times New Roman"/>
                <w:b/>
                <w:sz w:val="24"/>
                <w:szCs w:val="24"/>
              </w:rPr>
            </w:pPr>
            <w:r w:rsidRPr="003F50E0">
              <w:rPr>
                <w:rFonts w:ascii="Times New Roman" w:hAnsi="Times New Roman"/>
                <w:bCs/>
                <w:sz w:val="24"/>
                <w:szCs w:val="24"/>
              </w:rPr>
              <w:t>принципы бережливого производства;</w:t>
            </w:r>
          </w:p>
          <w:p w14:paraId="177FF25D" w14:textId="77777777" w:rsidR="00021C94" w:rsidRPr="003F50E0" w:rsidRDefault="00021C94" w:rsidP="00C725E1">
            <w:pPr>
              <w:suppressAutoHyphens/>
              <w:spacing w:after="0" w:line="240" w:lineRule="auto"/>
              <w:ind w:left="33"/>
              <w:rPr>
                <w:rFonts w:ascii="Times New Roman" w:hAnsi="Times New Roman"/>
                <w:b/>
                <w:bCs/>
                <w:sz w:val="24"/>
                <w:szCs w:val="24"/>
              </w:rPr>
            </w:pPr>
            <w:r w:rsidRPr="003F50E0">
              <w:rPr>
                <w:rFonts w:ascii="Times New Roman" w:hAnsi="Times New Roman"/>
                <w:bCs/>
                <w:sz w:val="24"/>
                <w:szCs w:val="24"/>
              </w:rPr>
              <w:t>основные направления изменений климатических условий региона</w:t>
            </w:r>
          </w:p>
        </w:tc>
      </w:tr>
    </w:tbl>
    <w:p w14:paraId="62FA8822" w14:textId="77777777" w:rsidR="00242DD2" w:rsidRPr="003F50E0" w:rsidRDefault="00242DD2" w:rsidP="00242DD2">
      <w:pPr>
        <w:suppressAutoHyphens/>
        <w:spacing w:after="240"/>
        <w:jc w:val="center"/>
        <w:rPr>
          <w:rFonts w:ascii="Times New Roman" w:hAnsi="Times New Roman"/>
          <w:b/>
          <w:sz w:val="24"/>
          <w:szCs w:val="24"/>
        </w:rPr>
      </w:pPr>
    </w:p>
    <w:p w14:paraId="4045758A" w14:textId="77777777" w:rsidR="00242DD2" w:rsidRPr="003F50E0" w:rsidRDefault="00242DD2" w:rsidP="00242DD2">
      <w:pPr>
        <w:suppressAutoHyphens/>
        <w:spacing w:after="240"/>
        <w:jc w:val="center"/>
        <w:rPr>
          <w:rFonts w:ascii="Times New Roman" w:hAnsi="Times New Roman"/>
          <w:b/>
          <w:sz w:val="24"/>
          <w:szCs w:val="24"/>
        </w:rPr>
      </w:pPr>
      <w:r w:rsidRPr="003F50E0">
        <w:rPr>
          <w:rFonts w:ascii="Times New Roman" w:hAnsi="Times New Roman"/>
          <w:b/>
          <w:sz w:val="24"/>
          <w:szCs w:val="24"/>
        </w:rPr>
        <w:t>2. СТРУКТУРА И СОДЕРЖАНИЕ УЧЕБНОЙ ДИСЦИПЛИНЫ</w:t>
      </w:r>
    </w:p>
    <w:p w14:paraId="43BB0C45" w14:textId="77777777" w:rsidR="00242DD2" w:rsidRPr="003F50E0" w:rsidRDefault="00242DD2" w:rsidP="00242DD2">
      <w:pPr>
        <w:suppressAutoHyphens/>
        <w:spacing w:after="240"/>
        <w:ind w:firstLine="709"/>
        <w:rPr>
          <w:rFonts w:ascii="Times New Roman" w:hAnsi="Times New Roman"/>
          <w:b/>
          <w:sz w:val="24"/>
          <w:szCs w:val="24"/>
        </w:rPr>
      </w:pPr>
      <w:r w:rsidRPr="003F50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242DD2" w:rsidRPr="003F50E0" w14:paraId="6A2FB975" w14:textId="77777777" w:rsidTr="00C725E1">
        <w:trPr>
          <w:trHeight w:val="490"/>
        </w:trPr>
        <w:tc>
          <w:tcPr>
            <w:tcW w:w="3685" w:type="pct"/>
            <w:vAlign w:val="center"/>
          </w:tcPr>
          <w:p w14:paraId="79D2846F"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Вид учебной работы</w:t>
            </w:r>
          </w:p>
        </w:tc>
        <w:tc>
          <w:tcPr>
            <w:tcW w:w="1315" w:type="pct"/>
            <w:vAlign w:val="center"/>
          </w:tcPr>
          <w:p w14:paraId="1C2FA092"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Объем в часах</w:t>
            </w:r>
          </w:p>
        </w:tc>
      </w:tr>
      <w:tr w:rsidR="00242DD2" w:rsidRPr="003F50E0" w14:paraId="009B8F91" w14:textId="77777777" w:rsidTr="00C725E1">
        <w:trPr>
          <w:trHeight w:val="490"/>
        </w:trPr>
        <w:tc>
          <w:tcPr>
            <w:tcW w:w="3685" w:type="pct"/>
            <w:vAlign w:val="center"/>
          </w:tcPr>
          <w:p w14:paraId="43EAB517"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Объем образовательной программы учебной дисциплины</w:t>
            </w:r>
          </w:p>
        </w:tc>
        <w:tc>
          <w:tcPr>
            <w:tcW w:w="1315" w:type="pct"/>
            <w:vAlign w:val="center"/>
          </w:tcPr>
          <w:p w14:paraId="1E32094D" w14:textId="77777777" w:rsidR="00242DD2" w:rsidRPr="003F50E0" w:rsidRDefault="00242DD2" w:rsidP="00C725E1">
            <w:pPr>
              <w:suppressAutoHyphens/>
              <w:spacing w:after="0"/>
              <w:jc w:val="center"/>
              <w:rPr>
                <w:rFonts w:ascii="Times New Roman" w:hAnsi="Times New Roman"/>
                <w:b/>
                <w:sz w:val="24"/>
                <w:szCs w:val="24"/>
              </w:rPr>
            </w:pPr>
            <w:r w:rsidRPr="003F50E0">
              <w:rPr>
                <w:rFonts w:ascii="Times New Roman" w:hAnsi="Times New Roman"/>
                <w:b/>
                <w:sz w:val="24"/>
                <w:szCs w:val="24"/>
              </w:rPr>
              <w:t>68</w:t>
            </w:r>
          </w:p>
        </w:tc>
      </w:tr>
      <w:tr w:rsidR="00242DD2" w:rsidRPr="003F50E0" w14:paraId="01147EE0" w14:textId="77777777" w:rsidTr="00C725E1">
        <w:trPr>
          <w:trHeight w:val="490"/>
        </w:trPr>
        <w:tc>
          <w:tcPr>
            <w:tcW w:w="3685" w:type="pct"/>
            <w:shd w:val="clear" w:color="auto" w:fill="auto"/>
            <w:vAlign w:val="center"/>
          </w:tcPr>
          <w:p w14:paraId="6ADF50D1"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в т.ч. в форме практической подготовки</w:t>
            </w:r>
          </w:p>
        </w:tc>
        <w:tc>
          <w:tcPr>
            <w:tcW w:w="1315" w:type="pct"/>
            <w:shd w:val="clear" w:color="auto" w:fill="auto"/>
            <w:vAlign w:val="center"/>
          </w:tcPr>
          <w:p w14:paraId="142C4309" w14:textId="6E9FC116" w:rsidR="00242DD2" w:rsidRPr="003F50E0" w:rsidRDefault="00430C9E" w:rsidP="00C725E1">
            <w:pPr>
              <w:suppressAutoHyphens/>
              <w:spacing w:after="0"/>
              <w:jc w:val="center"/>
              <w:rPr>
                <w:rFonts w:ascii="Times New Roman" w:hAnsi="Times New Roman"/>
                <w:b/>
                <w:sz w:val="24"/>
                <w:szCs w:val="24"/>
              </w:rPr>
            </w:pPr>
            <w:r w:rsidRPr="003F50E0">
              <w:rPr>
                <w:rFonts w:ascii="Times New Roman" w:hAnsi="Times New Roman"/>
                <w:b/>
                <w:sz w:val="24"/>
                <w:szCs w:val="24"/>
              </w:rPr>
              <w:t>30</w:t>
            </w:r>
          </w:p>
        </w:tc>
      </w:tr>
      <w:tr w:rsidR="00242DD2" w:rsidRPr="003F50E0" w14:paraId="528D9D42" w14:textId="77777777" w:rsidTr="00C725E1">
        <w:trPr>
          <w:trHeight w:val="336"/>
        </w:trPr>
        <w:tc>
          <w:tcPr>
            <w:tcW w:w="5000" w:type="pct"/>
            <w:gridSpan w:val="2"/>
            <w:vAlign w:val="center"/>
          </w:tcPr>
          <w:p w14:paraId="0A53F93F"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в т. ч.:</w:t>
            </w:r>
          </w:p>
        </w:tc>
      </w:tr>
      <w:tr w:rsidR="00242DD2" w:rsidRPr="003F50E0" w14:paraId="21203B3E" w14:textId="77777777" w:rsidTr="00C725E1">
        <w:trPr>
          <w:trHeight w:val="490"/>
        </w:trPr>
        <w:tc>
          <w:tcPr>
            <w:tcW w:w="3685" w:type="pct"/>
            <w:vAlign w:val="center"/>
          </w:tcPr>
          <w:p w14:paraId="1DD6DB3C"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теоретическое обучение</w:t>
            </w:r>
          </w:p>
        </w:tc>
        <w:tc>
          <w:tcPr>
            <w:tcW w:w="1315" w:type="pct"/>
            <w:vAlign w:val="center"/>
          </w:tcPr>
          <w:p w14:paraId="56A55E51" w14:textId="77777777" w:rsidR="00242DD2" w:rsidRPr="003F50E0" w:rsidRDefault="00242DD2" w:rsidP="00C725E1">
            <w:pPr>
              <w:suppressAutoHyphens/>
              <w:spacing w:after="0"/>
              <w:jc w:val="center"/>
              <w:rPr>
                <w:rFonts w:ascii="Times New Roman" w:hAnsi="Times New Roman"/>
                <w:b/>
                <w:bCs/>
                <w:sz w:val="24"/>
                <w:szCs w:val="24"/>
              </w:rPr>
            </w:pPr>
            <w:r w:rsidRPr="003F50E0">
              <w:rPr>
                <w:rFonts w:ascii="Times New Roman" w:hAnsi="Times New Roman"/>
                <w:b/>
                <w:bCs/>
                <w:sz w:val="24"/>
                <w:szCs w:val="24"/>
              </w:rPr>
              <w:t>38</w:t>
            </w:r>
          </w:p>
        </w:tc>
      </w:tr>
      <w:tr w:rsidR="00242DD2" w:rsidRPr="003F50E0" w14:paraId="77CB4CE3" w14:textId="77777777" w:rsidTr="00C725E1">
        <w:trPr>
          <w:trHeight w:val="490"/>
        </w:trPr>
        <w:tc>
          <w:tcPr>
            <w:tcW w:w="3685" w:type="pct"/>
            <w:vAlign w:val="center"/>
          </w:tcPr>
          <w:p w14:paraId="6C8D8FFD"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практические занятия</w:t>
            </w:r>
          </w:p>
        </w:tc>
        <w:tc>
          <w:tcPr>
            <w:tcW w:w="1315" w:type="pct"/>
            <w:vAlign w:val="center"/>
          </w:tcPr>
          <w:p w14:paraId="0DD9CE48" w14:textId="77777777" w:rsidR="00242DD2" w:rsidRPr="003F50E0" w:rsidRDefault="00242DD2" w:rsidP="00C725E1">
            <w:pPr>
              <w:suppressAutoHyphens/>
              <w:spacing w:after="0"/>
              <w:jc w:val="center"/>
              <w:rPr>
                <w:rFonts w:ascii="Times New Roman" w:hAnsi="Times New Roman"/>
                <w:b/>
                <w:bCs/>
                <w:sz w:val="24"/>
                <w:szCs w:val="24"/>
              </w:rPr>
            </w:pPr>
            <w:r w:rsidRPr="003F50E0">
              <w:rPr>
                <w:rFonts w:ascii="Times New Roman" w:hAnsi="Times New Roman"/>
                <w:b/>
                <w:bCs/>
                <w:sz w:val="24"/>
                <w:szCs w:val="24"/>
              </w:rPr>
              <w:t>30</w:t>
            </w:r>
          </w:p>
        </w:tc>
      </w:tr>
      <w:tr w:rsidR="00242DD2" w:rsidRPr="003F50E0" w14:paraId="642E3B83" w14:textId="77777777" w:rsidTr="00C725E1">
        <w:trPr>
          <w:trHeight w:val="267"/>
        </w:trPr>
        <w:tc>
          <w:tcPr>
            <w:tcW w:w="3685" w:type="pct"/>
            <w:vAlign w:val="center"/>
          </w:tcPr>
          <w:p w14:paraId="4D518B2A"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Самостоятельная работа*</w:t>
            </w:r>
          </w:p>
        </w:tc>
        <w:tc>
          <w:tcPr>
            <w:tcW w:w="1315" w:type="pct"/>
            <w:vAlign w:val="center"/>
          </w:tcPr>
          <w:p w14:paraId="4C5496E9" w14:textId="77777777" w:rsidR="00242DD2" w:rsidRPr="003F50E0" w:rsidRDefault="00242DD2" w:rsidP="00C725E1">
            <w:pPr>
              <w:suppressAutoHyphens/>
              <w:spacing w:after="0"/>
              <w:jc w:val="center"/>
              <w:rPr>
                <w:rFonts w:ascii="Times New Roman" w:hAnsi="Times New Roman"/>
                <w:sz w:val="24"/>
                <w:szCs w:val="24"/>
              </w:rPr>
            </w:pPr>
            <w:r w:rsidRPr="003F50E0">
              <w:rPr>
                <w:rFonts w:ascii="Times New Roman" w:hAnsi="Times New Roman"/>
                <w:sz w:val="24"/>
                <w:szCs w:val="24"/>
              </w:rPr>
              <w:t>-</w:t>
            </w:r>
          </w:p>
        </w:tc>
      </w:tr>
      <w:tr w:rsidR="00242DD2" w:rsidRPr="003F50E0" w14:paraId="5880452A" w14:textId="77777777" w:rsidTr="00C725E1">
        <w:trPr>
          <w:trHeight w:val="331"/>
        </w:trPr>
        <w:tc>
          <w:tcPr>
            <w:tcW w:w="3685" w:type="pct"/>
            <w:vAlign w:val="center"/>
          </w:tcPr>
          <w:p w14:paraId="5CAE0CBF"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b/>
                <w:sz w:val="24"/>
                <w:szCs w:val="24"/>
              </w:rPr>
              <w:t>Промежуточная аттестация в форме дифференцированного зачета</w:t>
            </w:r>
          </w:p>
        </w:tc>
        <w:tc>
          <w:tcPr>
            <w:tcW w:w="1315" w:type="pct"/>
            <w:vAlign w:val="center"/>
          </w:tcPr>
          <w:p w14:paraId="1C2BD467" w14:textId="77777777" w:rsidR="00242DD2" w:rsidRPr="003F50E0" w:rsidRDefault="00242DD2" w:rsidP="00C725E1">
            <w:pPr>
              <w:suppressAutoHyphens/>
              <w:spacing w:after="0"/>
              <w:jc w:val="center"/>
              <w:rPr>
                <w:rFonts w:ascii="Times New Roman" w:hAnsi="Times New Roman"/>
                <w:b/>
                <w:bCs/>
                <w:sz w:val="24"/>
                <w:szCs w:val="24"/>
              </w:rPr>
            </w:pPr>
            <w:r w:rsidRPr="003F50E0">
              <w:rPr>
                <w:rFonts w:ascii="Times New Roman" w:hAnsi="Times New Roman"/>
                <w:b/>
                <w:bCs/>
                <w:sz w:val="24"/>
                <w:szCs w:val="24"/>
              </w:rPr>
              <w:t>**</w:t>
            </w:r>
          </w:p>
        </w:tc>
      </w:tr>
    </w:tbl>
    <w:p w14:paraId="4BEA3C9D" w14:textId="77777777" w:rsidR="00242DD2" w:rsidRPr="003F50E0" w:rsidRDefault="00242DD2" w:rsidP="00242DD2">
      <w:pPr>
        <w:pStyle w:val="ab"/>
        <w:rPr>
          <w:sz w:val="24"/>
          <w:szCs w:val="24"/>
          <w:lang w:val="ru-RU"/>
        </w:rPr>
      </w:pPr>
    </w:p>
    <w:p w14:paraId="74244380" w14:textId="77777777" w:rsidR="00242DD2" w:rsidRPr="00A31DEF" w:rsidRDefault="00242DD2" w:rsidP="00242DD2">
      <w:pPr>
        <w:rPr>
          <w:rFonts w:ascii="Times New Roman" w:hAnsi="Times New Roman"/>
          <w:b/>
          <w:sz w:val="24"/>
          <w:szCs w:val="24"/>
        </w:rPr>
        <w:sectPr w:rsidR="00242DD2" w:rsidRPr="00A31DEF" w:rsidSect="00021C94">
          <w:pgSz w:w="11906" w:h="16838"/>
          <w:pgMar w:top="1134" w:right="851" w:bottom="1134" w:left="1418" w:header="709" w:footer="709" w:gutter="0"/>
          <w:cols w:space="720"/>
          <w:docGrid w:linePitch="299"/>
        </w:sectPr>
      </w:pPr>
    </w:p>
    <w:p w14:paraId="2E3E77FE" w14:textId="77777777" w:rsidR="00242DD2" w:rsidRPr="003F50E0" w:rsidRDefault="00242DD2" w:rsidP="00242DD2">
      <w:pPr>
        <w:ind w:firstLine="709"/>
        <w:rPr>
          <w:rFonts w:ascii="Times New Roman" w:hAnsi="Times New Roman"/>
          <w:b/>
          <w:bCs/>
          <w:sz w:val="24"/>
          <w:szCs w:val="24"/>
        </w:rPr>
      </w:pPr>
      <w:r w:rsidRPr="003F50E0">
        <w:rPr>
          <w:rFonts w:ascii="Times New Roman" w:hAnsi="Times New Roman"/>
          <w:b/>
          <w:sz w:val="24"/>
          <w:szCs w:val="24"/>
        </w:rPr>
        <w:lastRenderedPageBreak/>
        <w:t xml:space="preserve">2.2. Тематический план и содержание учебной дисциплины </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8407"/>
        <w:gridCol w:w="1927"/>
        <w:gridCol w:w="1901"/>
      </w:tblGrid>
      <w:tr w:rsidR="00021C94" w:rsidRPr="003F50E0" w14:paraId="6AAC18C4" w14:textId="355CC788" w:rsidTr="00021C94">
        <w:trPr>
          <w:trHeight w:val="20"/>
        </w:trPr>
        <w:tc>
          <w:tcPr>
            <w:tcW w:w="809" w:type="pct"/>
            <w:vAlign w:val="center"/>
          </w:tcPr>
          <w:p w14:paraId="2D8E13BB" w14:textId="49F353D5" w:rsidR="00021C94" w:rsidRPr="003F50E0" w:rsidRDefault="00021C94" w:rsidP="00430C9E">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Наименование разделов и тем</w:t>
            </w:r>
          </w:p>
        </w:tc>
        <w:tc>
          <w:tcPr>
            <w:tcW w:w="2879" w:type="pct"/>
            <w:vAlign w:val="center"/>
          </w:tcPr>
          <w:p w14:paraId="3E97B936" w14:textId="405FF839" w:rsidR="00021C94" w:rsidRPr="003F50E0" w:rsidRDefault="00021C94" w:rsidP="00430C9E">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660" w:type="pct"/>
          </w:tcPr>
          <w:p w14:paraId="5DA92302" w14:textId="0D058EF7" w:rsidR="00021C94" w:rsidRPr="003F50E0" w:rsidRDefault="00021C94" w:rsidP="00430C9E">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Объем, акад. ч / в том числе в форме практической подготовки, </w:t>
            </w:r>
            <w:proofErr w:type="spellStart"/>
            <w:r w:rsidRPr="003F50E0">
              <w:rPr>
                <w:rFonts w:ascii="Times New Roman" w:hAnsi="Times New Roman"/>
                <w:b/>
                <w:bCs/>
                <w:sz w:val="24"/>
                <w:szCs w:val="24"/>
              </w:rPr>
              <w:t>акад</w:t>
            </w:r>
            <w:proofErr w:type="spellEnd"/>
            <w:r w:rsidRPr="003F50E0">
              <w:rPr>
                <w:rFonts w:ascii="Times New Roman" w:hAnsi="Times New Roman"/>
                <w:b/>
                <w:bCs/>
                <w:sz w:val="24"/>
                <w:szCs w:val="24"/>
              </w:rPr>
              <w:t xml:space="preserve"> ч</w:t>
            </w:r>
          </w:p>
        </w:tc>
        <w:tc>
          <w:tcPr>
            <w:tcW w:w="651" w:type="pct"/>
          </w:tcPr>
          <w:p w14:paraId="3CB0EE20" w14:textId="22BA3957" w:rsidR="00021C94" w:rsidRPr="003F50E0" w:rsidRDefault="00021C94" w:rsidP="00430C9E">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021C94" w:rsidRPr="003F50E0" w14:paraId="365D5D8B" w14:textId="3FAB9338" w:rsidTr="00021C94">
        <w:trPr>
          <w:trHeight w:val="371"/>
        </w:trPr>
        <w:tc>
          <w:tcPr>
            <w:tcW w:w="809" w:type="pct"/>
          </w:tcPr>
          <w:p w14:paraId="673EFA8E" w14:textId="77777777" w:rsidR="00021C94" w:rsidRPr="003F50E0" w:rsidRDefault="00021C94" w:rsidP="00430C9E">
            <w:pPr>
              <w:spacing w:after="0" w:line="240" w:lineRule="auto"/>
              <w:jc w:val="center"/>
              <w:rPr>
                <w:rFonts w:ascii="Times New Roman" w:hAnsi="Times New Roman"/>
                <w:b/>
                <w:bCs/>
                <w:sz w:val="24"/>
                <w:szCs w:val="24"/>
              </w:rPr>
            </w:pPr>
            <w:r w:rsidRPr="003F50E0">
              <w:rPr>
                <w:rFonts w:ascii="Times New Roman" w:hAnsi="Times New Roman"/>
                <w:b/>
                <w:bCs/>
                <w:sz w:val="24"/>
                <w:szCs w:val="24"/>
              </w:rPr>
              <w:t>1</w:t>
            </w:r>
          </w:p>
        </w:tc>
        <w:tc>
          <w:tcPr>
            <w:tcW w:w="2879" w:type="pct"/>
          </w:tcPr>
          <w:p w14:paraId="761F143E" w14:textId="77777777" w:rsidR="00021C94" w:rsidRPr="003F50E0" w:rsidRDefault="00021C94" w:rsidP="00430C9E">
            <w:pPr>
              <w:spacing w:after="0" w:line="240" w:lineRule="auto"/>
              <w:jc w:val="center"/>
              <w:rPr>
                <w:rFonts w:ascii="Times New Roman" w:hAnsi="Times New Roman"/>
                <w:b/>
                <w:bCs/>
                <w:sz w:val="24"/>
                <w:szCs w:val="24"/>
              </w:rPr>
            </w:pPr>
            <w:r w:rsidRPr="003F50E0">
              <w:rPr>
                <w:rFonts w:ascii="Times New Roman" w:hAnsi="Times New Roman"/>
                <w:b/>
                <w:bCs/>
                <w:sz w:val="24"/>
                <w:szCs w:val="24"/>
              </w:rPr>
              <w:t>2</w:t>
            </w:r>
          </w:p>
        </w:tc>
        <w:tc>
          <w:tcPr>
            <w:tcW w:w="660" w:type="pct"/>
          </w:tcPr>
          <w:p w14:paraId="215875A1" w14:textId="77777777" w:rsidR="00021C94" w:rsidRPr="003F50E0" w:rsidRDefault="00021C94" w:rsidP="00430C9E">
            <w:pPr>
              <w:spacing w:after="0" w:line="240" w:lineRule="auto"/>
              <w:jc w:val="center"/>
              <w:rPr>
                <w:rFonts w:ascii="Times New Roman" w:hAnsi="Times New Roman"/>
                <w:b/>
                <w:bCs/>
                <w:sz w:val="24"/>
                <w:szCs w:val="24"/>
              </w:rPr>
            </w:pPr>
            <w:r w:rsidRPr="003F50E0">
              <w:rPr>
                <w:rFonts w:ascii="Times New Roman" w:hAnsi="Times New Roman"/>
                <w:b/>
                <w:bCs/>
                <w:sz w:val="24"/>
                <w:szCs w:val="24"/>
              </w:rPr>
              <w:t>3</w:t>
            </w:r>
          </w:p>
        </w:tc>
        <w:tc>
          <w:tcPr>
            <w:tcW w:w="651" w:type="pct"/>
          </w:tcPr>
          <w:p w14:paraId="59A55291" w14:textId="77777777" w:rsidR="00021C94" w:rsidRPr="003F50E0" w:rsidRDefault="00021C94" w:rsidP="00430C9E">
            <w:pPr>
              <w:spacing w:after="0" w:line="240" w:lineRule="auto"/>
              <w:jc w:val="center"/>
              <w:rPr>
                <w:rFonts w:ascii="Times New Roman" w:hAnsi="Times New Roman"/>
                <w:b/>
                <w:bCs/>
                <w:sz w:val="24"/>
                <w:szCs w:val="24"/>
              </w:rPr>
            </w:pPr>
            <w:r w:rsidRPr="003F50E0">
              <w:rPr>
                <w:rFonts w:ascii="Times New Roman" w:hAnsi="Times New Roman"/>
                <w:b/>
                <w:bCs/>
                <w:sz w:val="24"/>
                <w:szCs w:val="24"/>
              </w:rPr>
              <w:t>4</w:t>
            </w:r>
          </w:p>
        </w:tc>
      </w:tr>
      <w:tr w:rsidR="00021C94" w:rsidRPr="003F50E0" w14:paraId="2FEAA4BE" w14:textId="6DF51C7D" w:rsidTr="00021C94">
        <w:trPr>
          <w:trHeight w:val="371"/>
        </w:trPr>
        <w:tc>
          <w:tcPr>
            <w:tcW w:w="3689" w:type="pct"/>
            <w:gridSpan w:val="2"/>
          </w:tcPr>
          <w:p w14:paraId="36DA614F"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Раздел 1. Безопасность жизнедеятельности в чрезвычайных ситуациях</w:t>
            </w:r>
          </w:p>
        </w:tc>
        <w:tc>
          <w:tcPr>
            <w:tcW w:w="660" w:type="pct"/>
          </w:tcPr>
          <w:p w14:paraId="72D3D5EF" w14:textId="432F691B" w:rsidR="00021C94" w:rsidRPr="003F50E0" w:rsidRDefault="00E347EC" w:rsidP="00430C9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20</w:t>
            </w:r>
            <w:r w:rsidR="00021C94" w:rsidRPr="003F50E0">
              <w:rPr>
                <w:rFonts w:ascii="Times New Roman" w:hAnsi="Times New Roman"/>
                <w:b/>
                <w:bCs/>
                <w:sz w:val="24"/>
                <w:szCs w:val="24"/>
              </w:rPr>
              <w:t>/10</w:t>
            </w:r>
          </w:p>
        </w:tc>
        <w:tc>
          <w:tcPr>
            <w:tcW w:w="651" w:type="pct"/>
          </w:tcPr>
          <w:p w14:paraId="43C3218B"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2CAA7C3B" w14:textId="5625767A" w:rsidTr="00021C94">
        <w:trPr>
          <w:trHeight w:val="20"/>
        </w:trPr>
        <w:tc>
          <w:tcPr>
            <w:tcW w:w="809" w:type="pct"/>
            <w:vMerge w:val="restart"/>
          </w:tcPr>
          <w:p w14:paraId="57BEDF4B"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Тема 1.1.</w:t>
            </w:r>
          </w:p>
          <w:p w14:paraId="50892B05" w14:textId="77777777" w:rsidR="00021C94" w:rsidRPr="003F50E0" w:rsidRDefault="00021C94" w:rsidP="00430C9E">
            <w:pPr>
              <w:spacing w:after="0" w:line="240" w:lineRule="auto"/>
              <w:rPr>
                <w:rFonts w:ascii="Times New Roman" w:hAnsi="Times New Roman"/>
                <w:bCs/>
                <w:sz w:val="24"/>
                <w:szCs w:val="24"/>
              </w:rPr>
            </w:pPr>
          </w:p>
          <w:p w14:paraId="39443270"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Чрезвычайные ситуации мирного времени и защита от них</w:t>
            </w:r>
          </w:p>
        </w:tc>
        <w:tc>
          <w:tcPr>
            <w:tcW w:w="2879" w:type="pct"/>
          </w:tcPr>
          <w:p w14:paraId="084FC171" w14:textId="1E6FF2C4"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60" w:type="pct"/>
            <w:vAlign w:val="center"/>
          </w:tcPr>
          <w:p w14:paraId="76BCBBDA" w14:textId="78BE7D58" w:rsidR="00021C94" w:rsidRPr="003F50E0" w:rsidRDefault="00021C94" w:rsidP="00430C9E">
            <w:pPr>
              <w:suppressAutoHyphens/>
              <w:spacing w:after="0" w:line="240" w:lineRule="auto"/>
              <w:jc w:val="center"/>
              <w:rPr>
                <w:rFonts w:ascii="Times New Roman" w:hAnsi="Times New Roman"/>
                <w:sz w:val="24"/>
                <w:szCs w:val="24"/>
              </w:rPr>
            </w:pPr>
          </w:p>
        </w:tc>
        <w:tc>
          <w:tcPr>
            <w:tcW w:w="651" w:type="pct"/>
            <w:vMerge w:val="restart"/>
          </w:tcPr>
          <w:p w14:paraId="417F960D"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56AC544D"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2C2AF72C"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07592DBA"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033BEAC7" w14:textId="77777777" w:rsidR="00021C94" w:rsidRPr="003F50E0" w:rsidRDefault="00021C94" w:rsidP="00430C9E">
            <w:pPr>
              <w:suppressAutoHyphens/>
              <w:spacing w:after="0" w:line="240" w:lineRule="auto"/>
              <w:jc w:val="center"/>
              <w:rPr>
                <w:rFonts w:ascii="Times New Roman" w:hAnsi="Times New Roman"/>
                <w:sz w:val="24"/>
                <w:szCs w:val="24"/>
              </w:rPr>
            </w:pPr>
          </w:p>
        </w:tc>
      </w:tr>
      <w:tr w:rsidR="00021C94" w:rsidRPr="003F50E0" w14:paraId="1FF102A1" w14:textId="6B93E3F1" w:rsidTr="00021C94">
        <w:trPr>
          <w:trHeight w:val="1205"/>
        </w:trPr>
        <w:tc>
          <w:tcPr>
            <w:tcW w:w="809" w:type="pct"/>
            <w:vMerge/>
          </w:tcPr>
          <w:p w14:paraId="236CB629"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1C94FB65" w14:textId="77777777" w:rsidR="00021C94" w:rsidRPr="003F50E0" w:rsidRDefault="00021C94" w:rsidP="00430C9E">
            <w:pPr>
              <w:spacing w:after="0" w:line="240" w:lineRule="auto"/>
              <w:ind w:left="27"/>
              <w:jc w:val="both"/>
              <w:rPr>
                <w:rFonts w:ascii="Times New Roman" w:hAnsi="Times New Roman"/>
                <w:bCs/>
                <w:sz w:val="24"/>
                <w:szCs w:val="24"/>
              </w:rPr>
            </w:pPr>
            <w:r w:rsidRPr="003F50E0">
              <w:rPr>
                <w:rFonts w:ascii="Times New Roman" w:hAnsi="Times New Roman"/>
                <w:bCs/>
                <w:sz w:val="24"/>
                <w:szCs w:val="24"/>
              </w:rPr>
              <w:t xml:space="preserve">Цели и задачи изучения дисциплины. </w:t>
            </w:r>
          </w:p>
          <w:p w14:paraId="1A7D0385" w14:textId="77777777" w:rsidR="00021C94" w:rsidRPr="003F50E0" w:rsidRDefault="00021C94" w:rsidP="00430C9E">
            <w:pPr>
              <w:spacing w:after="0" w:line="240" w:lineRule="auto"/>
              <w:ind w:left="27"/>
              <w:jc w:val="both"/>
              <w:rPr>
                <w:rFonts w:ascii="Times New Roman" w:hAnsi="Times New Roman"/>
                <w:bCs/>
                <w:sz w:val="24"/>
                <w:szCs w:val="24"/>
              </w:rPr>
            </w:pPr>
            <w:r w:rsidRPr="003F50E0">
              <w:rPr>
                <w:rFonts w:ascii="Times New Roman" w:hAnsi="Times New Roman"/>
                <w:bCs/>
                <w:sz w:val="24"/>
                <w:szCs w:val="24"/>
              </w:rPr>
              <w:t xml:space="preserve">Понятие и общая классификация чрезвычайных ситуаций. </w:t>
            </w:r>
          </w:p>
          <w:p w14:paraId="48FCD723" w14:textId="77777777" w:rsidR="00021C94" w:rsidRPr="003F50E0" w:rsidRDefault="00021C94" w:rsidP="00430C9E">
            <w:pPr>
              <w:spacing w:after="0" w:line="240" w:lineRule="auto"/>
              <w:ind w:left="27"/>
              <w:jc w:val="both"/>
              <w:rPr>
                <w:rFonts w:ascii="Times New Roman" w:hAnsi="Times New Roman"/>
                <w:bCs/>
                <w:sz w:val="24"/>
                <w:szCs w:val="24"/>
              </w:rPr>
            </w:pPr>
            <w:r w:rsidRPr="003F50E0">
              <w:rPr>
                <w:rFonts w:ascii="Times New Roman" w:hAnsi="Times New Roman"/>
                <w:bCs/>
                <w:sz w:val="24"/>
                <w:szCs w:val="24"/>
              </w:rPr>
              <w:t>Чрезвычайные ситуации природного и техногенного характера.</w:t>
            </w:r>
          </w:p>
          <w:p w14:paraId="26D6410B" w14:textId="77777777" w:rsidR="00021C94" w:rsidRPr="003F50E0" w:rsidRDefault="00021C94" w:rsidP="00430C9E">
            <w:pPr>
              <w:spacing w:after="0" w:line="240" w:lineRule="auto"/>
              <w:ind w:left="27"/>
              <w:jc w:val="both"/>
              <w:rPr>
                <w:rFonts w:ascii="Times New Roman" w:hAnsi="Times New Roman"/>
                <w:bCs/>
                <w:sz w:val="24"/>
                <w:szCs w:val="24"/>
              </w:rPr>
            </w:pPr>
            <w:r w:rsidRPr="003F50E0">
              <w:rPr>
                <w:rFonts w:ascii="Times New Roman" w:hAnsi="Times New Roman"/>
                <w:bCs/>
                <w:sz w:val="24"/>
                <w:szCs w:val="24"/>
              </w:rPr>
              <w:t xml:space="preserve">Чрезвычайные ситуации социального происхождения. </w:t>
            </w:r>
          </w:p>
          <w:p w14:paraId="048A08FC" w14:textId="77777777" w:rsidR="00021C94" w:rsidRPr="003F50E0" w:rsidRDefault="00021C94" w:rsidP="00430C9E">
            <w:pPr>
              <w:spacing w:after="0" w:line="240" w:lineRule="auto"/>
              <w:ind w:left="27"/>
              <w:jc w:val="both"/>
              <w:rPr>
                <w:rFonts w:ascii="Times New Roman" w:hAnsi="Times New Roman"/>
                <w:bCs/>
                <w:sz w:val="24"/>
                <w:szCs w:val="24"/>
              </w:rPr>
            </w:pPr>
            <w:r w:rsidRPr="003F50E0">
              <w:rPr>
                <w:rFonts w:ascii="Times New Roman" w:hAnsi="Times New Roman"/>
                <w:bCs/>
                <w:sz w:val="24"/>
                <w:szCs w:val="24"/>
              </w:rPr>
              <w:t xml:space="preserve">Терроризм и меры по его предупреждению. </w:t>
            </w:r>
          </w:p>
          <w:p w14:paraId="3E8751B0" w14:textId="77777777" w:rsidR="00021C94" w:rsidRPr="003F50E0" w:rsidRDefault="00021C94" w:rsidP="00430C9E">
            <w:pPr>
              <w:spacing w:after="0" w:line="240" w:lineRule="auto"/>
              <w:ind w:left="27"/>
              <w:jc w:val="both"/>
              <w:rPr>
                <w:rFonts w:ascii="Times New Roman" w:hAnsi="Times New Roman"/>
                <w:bCs/>
                <w:sz w:val="24"/>
                <w:szCs w:val="24"/>
              </w:rPr>
            </w:pPr>
            <w:r w:rsidRPr="003F50E0">
              <w:rPr>
                <w:rFonts w:ascii="Times New Roman" w:hAnsi="Times New Roman"/>
                <w:bCs/>
                <w:sz w:val="24"/>
                <w:szCs w:val="24"/>
              </w:rPr>
              <w:t>Основы пожаробезопасности и электробезопасности.</w:t>
            </w:r>
          </w:p>
        </w:tc>
        <w:tc>
          <w:tcPr>
            <w:tcW w:w="660" w:type="pct"/>
            <w:vAlign w:val="center"/>
          </w:tcPr>
          <w:p w14:paraId="685591DF" w14:textId="3EDB9533" w:rsidR="00021C94" w:rsidRPr="003F50E0" w:rsidRDefault="00021C94" w:rsidP="00430C9E">
            <w:pPr>
              <w:suppressAutoHyphens/>
              <w:spacing w:after="0" w:line="240" w:lineRule="auto"/>
              <w:jc w:val="center"/>
              <w:rPr>
                <w:rFonts w:ascii="Times New Roman" w:hAnsi="Times New Roman"/>
                <w:bCs/>
                <w:sz w:val="24"/>
                <w:szCs w:val="24"/>
              </w:rPr>
            </w:pPr>
          </w:p>
        </w:tc>
        <w:tc>
          <w:tcPr>
            <w:tcW w:w="651" w:type="pct"/>
            <w:vMerge/>
          </w:tcPr>
          <w:p w14:paraId="35C9F60C"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4BDBAF0E" w14:textId="4646216A" w:rsidTr="00021C94">
        <w:trPr>
          <w:trHeight w:val="20"/>
        </w:trPr>
        <w:tc>
          <w:tcPr>
            <w:tcW w:w="809" w:type="pct"/>
            <w:vMerge/>
          </w:tcPr>
          <w:p w14:paraId="7BFE8CE9"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6F70D036" w14:textId="0EBD25BC" w:rsidR="00021C94" w:rsidRPr="003F50E0" w:rsidRDefault="00021C94" w:rsidP="00430C9E">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60" w:type="pct"/>
            <w:vAlign w:val="center"/>
          </w:tcPr>
          <w:p w14:paraId="55F09456" w14:textId="08F7A5AA" w:rsidR="00021C94" w:rsidRPr="003F50E0" w:rsidRDefault="00021C94" w:rsidP="00430C9E">
            <w:pPr>
              <w:suppressAutoHyphens/>
              <w:spacing w:after="0" w:line="240" w:lineRule="auto"/>
              <w:jc w:val="center"/>
              <w:rPr>
                <w:rFonts w:ascii="Times New Roman" w:hAnsi="Times New Roman"/>
                <w:b/>
                <w:bCs/>
                <w:sz w:val="24"/>
                <w:szCs w:val="24"/>
              </w:rPr>
            </w:pPr>
          </w:p>
        </w:tc>
        <w:tc>
          <w:tcPr>
            <w:tcW w:w="651" w:type="pct"/>
            <w:vMerge/>
          </w:tcPr>
          <w:p w14:paraId="097796AA" w14:textId="77777777" w:rsidR="00021C94" w:rsidRPr="003F50E0" w:rsidRDefault="00021C94" w:rsidP="00430C9E">
            <w:pPr>
              <w:spacing w:after="0" w:line="240" w:lineRule="auto"/>
              <w:jc w:val="center"/>
              <w:rPr>
                <w:rFonts w:ascii="Times New Roman" w:hAnsi="Times New Roman"/>
                <w:b/>
                <w:sz w:val="24"/>
                <w:szCs w:val="24"/>
              </w:rPr>
            </w:pPr>
          </w:p>
        </w:tc>
      </w:tr>
      <w:tr w:rsidR="00021C94" w:rsidRPr="003F50E0" w14:paraId="52C8BE7F" w14:textId="4D0FE3C9" w:rsidTr="00021C94">
        <w:trPr>
          <w:trHeight w:val="1380"/>
        </w:trPr>
        <w:tc>
          <w:tcPr>
            <w:tcW w:w="809" w:type="pct"/>
            <w:vMerge/>
          </w:tcPr>
          <w:p w14:paraId="45D787E0"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78846367" w14:textId="77777777" w:rsidR="00021C94" w:rsidRPr="003F50E0" w:rsidRDefault="00021C94" w:rsidP="00430C9E">
            <w:pPr>
              <w:spacing w:after="0" w:line="240" w:lineRule="auto"/>
              <w:jc w:val="both"/>
              <w:rPr>
                <w:rFonts w:ascii="Times New Roman" w:hAnsi="Times New Roman"/>
                <w:b/>
                <w:sz w:val="24"/>
                <w:szCs w:val="24"/>
              </w:rPr>
            </w:pPr>
            <w:r w:rsidRPr="003F50E0">
              <w:rPr>
                <w:rFonts w:ascii="Times New Roman" w:hAnsi="Times New Roman"/>
                <w:b/>
                <w:sz w:val="24"/>
                <w:szCs w:val="24"/>
              </w:rPr>
              <w:t>Практическое занятие 1.</w:t>
            </w:r>
          </w:p>
          <w:p w14:paraId="09E66E1E" w14:textId="77777777" w:rsidR="00021C94" w:rsidRPr="003F50E0" w:rsidRDefault="00021C94" w:rsidP="00430C9E">
            <w:pPr>
              <w:spacing w:after="0" w:line="240" w:lineRule="auto"/>
              <w:jc w:val="both"/>
              <w:rPr>
                <w:rFonts w:ascii="Times New Roman" w:hAnsi="Times New Roman"/>
                <w:bCs/>
                <w:sz w:val="24"/>
                <w:szCs w:val="24"/>
              </w:rPr>
            </w:pPr>
            <w:r w:rsidRPr="003F50E0">
              <w:rPr>
                <w:rFonts w:ascii="Times New Roman" w:hAnsi="Times New Roman"/>
                <w:bCs/>
                <w:sz w:val="24"/>
                <w:szCs w:val="24"/>
              </w:rPr>
              <w:t>«Правила поведения в чрезвычайных ситуациях природного и техногенного характера».</w:t>
            </w:r>
          </w:p>
          <w:p w14:paraId="681B2693" w14:textId="77777777" w:rsidR="00021C94" w:rsidRPr="003F50E0" w:rsidRDefault="00021C94" w:rsidP="00430C9E">
            <w:pPr>
              <w:spacing w:after="0" w:line="240" w:lineRule="auto"/>
              <w:rPr>
                <w:rFonts w:ascii="Times New Roman" w:hAnsi="Times New Roman"/>
                <w:bCs/>
                <w:sz w:val="24"/>
                <w:szCs w:val="24"/>
              </w:rPr>
            </w:pPr>
            <w:r w:rsidRPr="003F50E0">
              <w:rPr>
                <w:rFonts w:ascii="Times New Roman" w:hAnsi="Times New Roman"/>
                <w:b/>
                <w:sz w:val="24"/>
                <w:szCs w:val="24"/>
              </w:rPr>
              <w:t>Практическое занятие 2.</w:t>
            </w:r>
          </w:p>
          <w:p w14:paraId="74A3BFA6" w14:textId="77777777" w:rsidR="00021C94" w:rsidRPr="003F50E0" w:rsidRDefault="00021C94" w:rsidP="00430C9E">
            <w:pPr>
              <w:spacing w:after="0" w:line="240" w:lineRule="auto"/>
              <w:rPr>
                <w:rFonts w:ascii="Times New Roman" w:hAnsi="Times New Roman"/>
                <w:bCs/>
                <w:sz w:val="24"/>
                <w:szCs w:val="24"/>
              </w:rPr>
            </w:pPr>
            <w:r w:rsidRPr="003F50E0">
              <w:rPr>
                <w:rFonts w:ascii="Times New Roman" w:hAnsi="Times New Roman"/>
                <w:bCs/>
                <w:sz w:val="24"/>
                <w:szCs w:val="24"/>
              </w:rPr>
              <w:t>«Правила безопасного поведения при угрозе террористического акта».</w:t>
            </w:r>
          </w:p>
        </w:tc>
        <w:tc>
          <w:tcPr>
            <w:tcW w:w="660" w:type="pct"/>
            <w:vAlign w:val="bottom"/>
          </w:tcPr>
          <w:p w14:paraId="2616FA05" w14:textId="77777777" w:rsidR="00021C94" w:rsidRPr="003F50E0" w:rsidRDefault="00021C94" w:rsidP="00430C9E">
            <w:pPr>
              <w:suppressAutoHyphens/>
              <w:spacing w:after="0" w:line="240" w:lineRule="auto"/>
              <w:jc w:val="center"/>
              <w:rPr>
                <w:rFonts w:ascii="Times New Roman" w:hAnsi="Times New Roman"/>
                <w:bCs/>
                <w:sz w:val="24"/>
                <w:szCs w:val="24"/>
              </w:rPr>
            </w:pPr>
          </w:p>
        </w:tc>
        <w:tc>
          <w:tcPr>
            <w:tcW w:w="651" w:type="pct"/>
            <w:vMerge/>
          </w:tcPr>
          <w:p w14:paraId="5A82461D" w14:textId="77777777" w:rsidR="00021C94" w:rsidRPr="003F50E0" w:rsidRDefault="00021C94" w:rsidP="00430C9E">
            <w:pPr>
              <w:spacing w:after="0" w:line="240" w:lineRule="auto"/>
              <w:jc w:val="center"/>
              <w:rPr>
                <w:rFonts w:ascii="Times New Roman" w:hAnsi="Times New Roman"/>
                <w:b/>
                <w:sz w:val="24"/>
                <w:szCs w:val="24"/>
              </w:rPr>
            </w:pPr>
          </w:p>
        </w:tc>
      </w:tr>
      <w:tr w:rsidR="00021C94" w:rsidRPr="003F50E0" w14:paraId="56FA6829" w14:textId="73E679E0" w:rsidTr="00021C94">
        <w:trPr>
          <w:trHeight w:val="268"/>
        </w:trPr>
        <w:tc>
          <w:tcPr>
            <w:tcW w:w="809" w:type="pct"/>
            <w:vMerge/>
          </w:tcPr>
          <w:p w14:paraId="7A40E08E"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25F3A04C" w14:textId="77777777" w:rsidR="00021C94" w:rsidRPr="003F50E0" w:rsidRDefault="00021C94" w:rsidP="00430C9E">
            <w:pPr>
              <w:spacing w:after="0" w:line="240" w:lineRule="auto"/>
              <w:jc w:val="both"/>
              <w:rPr>
                <w:rFonts w:ascii="Times New Roman" w:hAnsi="Times New Roman"/>
                <w:b/>
                <w:sz w:val="24"/>
                <w:szCs w:val="24"/>
              </w:rPr>
            </w:pPr>
            <w:r w:rsidRPr="003F50E0">
              <w:rPr>
                <w:rFonts w:ascii="Times New Roman" w:hAnsi="Times New Roman"/>
                <w:b/>
                <w:sz w:val="24"/>
                <w:szCs w:val="24"/>
              </w:rPr>
              <w:t>Самостоятельная работа обучающихся</w:t>
            </w:r>
            <w:r w:rsidRPr="003F50E0">
              <w:rPr>
                <w:rFonts w:ascii="Times New Roman" w:hAnsi="Times New Roman"/>
                <w:sz w:val="24"/>
                <w:szCs w:val="24"/>
              </w:rPr>
              <w:t>*</w:t>
            </w:r>
          </w:p>
        </w:tc>
        <w:tc>
          <w:tcPr>
            <w:tcW w:w="660" w:type="pct"/>
            <w:vAlign w:val="bottom"/>
          </w:tcPr>
          <w:p w14:paraId="0E594F11" w14:textId="77777777" w:rsidR="00021C94" w:rsidRPr="003F50E0" w:rsidRDefault="00021C94" w:rsidP="00430C9E">
            <w:pPr>
              <w:suppressAutoHyphens/>
              <w:spacing w:after="0" w:line="240" w:lineRule="auto"/>
              <w:jc w:val="center"/>
              <w:rPr>
                <w:rFonts w:ascii="Times New Roman" w:hAnsi="Times New Roman"/>
                <w:bCs/>
                <w:sz w:val="24"/>
                <w:szCs w:val="24"/>
              </w:rPr>
            </w:pPr>
          </w:p>
        </w:tc>
        <w:tc>
          <w:tcPr>
            <w:tcW w:w="651" w:type="pct"/>
          </w:tcPr>
          <w:p w14:paraId="133AEF48" w14:textId="77777777" w:rsidR="00021C94" w:rsidRPr="003F50E0" w:rsidRDefault="00021C94" w:rsidP="00430C9E">
            <w:pPr>
              <w:spacing w:after="0" w:line="240" w:lineRule="auto"/>
              <w:jc w:val="center"/>
              <w:rPr>
                <w:rFonts w:ascii="Times New Roman" w:hAnsi="Times New Roman"/>
                <w:b/>
                <w:sz w:val="24"/>
                <w:szCs w:val="24"/>
              </w:rPr>
            </w:pPr>
          </w:p>
        </w:tc>
      </w:tr>
      <w:tr w:rsidR="00021C94" w:rsidRPr="003F50E0" w14:paraId="6A97B8FA" w14:textId="5156BF1A" w:rsidTr="00021C94">
        <w:trPr>
          <w:trHeight w:val="20"/>
        </w:trPr>
        <w:tc>
          <w:tcPr>
            <w:tcW w:w="809" w:type="pct"/>
            <w:vMerge w:val="restart"/>
          </w:tcPr>
          <w:p w14:paraId="5F7ABFEA"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1.2. </w:t>
            </w:r>
          </w:p>
          <w:p w14:paraId="032157BE" w14:textId="77777777" w:rsidR="00021C94" w:rsidRPr="003F50E0" w:rsidRDefault="00021C94" w:rsidP="00430C9E">
            <w:pPr>
              <w:spacing w:after="0" w:line="240" w:lineRule="auto"/>
              <w:rPr>
                <w:rFonts w:ascii="Times New Roman" w:hAnsi="Times New Roman"/>
                <w:b/>
                <w:bCs/>
                <w:sz w:val="24"/>
                <w:szCs w:val="24"/>
              </w:rPr>
            </w:pPr>
          </w:p>
          <w:p w14:paraId="312FBE6F"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Способы защиты населения от оружия массового поражения</w:t>
            </w:r>
          </w:p>
        </w:tc>
        <w:tc>
          <w:tcPr>
            <w:tcW w:w="2879" w:type="pct"/>
          </w:tcPr>
          <w:p w14:paraId="0FA97AD3" w14:textId="02F8D0D3"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lastRenderedPageBreak/>
              <w:t xml:space="preserve">Содержание </w:t>
            </w:r>
          </w:p>
        </w:tc>
        <w:tc>
          <w:tcPr>
            <w:tcW w:w="660" w:type="pct"/>
            <w:vAlign w:val="center"/>
          </w:tcPr>
          <w:p w14:paraId="73D9BA9B" w14:textId="1F9B1FF6" w:rsidR="00021C94" w:rsidRPr="003F50E0" w:rsidRDefault="00021C94" w:rsidP="00430C9E">
            <w:pPr>
              <w:spacing w:after="0" w:line="240" w:lineRule="auto"/>
              <w:jc w:val="center"/>
              <w:rPr>
                <w:rFonts w:ascii="Times New Roman" w:hAnsi="Times New Roman"/>
                <w:b/>
                <w:bCs/>
                <w:sz w:val="24"/>
                <w:szCs w:val="24"/>
              </w:rPr>
            </w:pPr>
          </w:p>
        </w:tc>
        <w:tc>
          <w:tcPr>
            <w:tcW w:w="651" w:type="pct"/>
            <w:vMerge w:val="restart"/>
          </w:tcPr>
          <w:p w14:paraId="02D8B0DE"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4E05DF22"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lastRenderedPageBreak/>
              <w:t>ОК 02</w:t>
            </w:r>
          </w:p>
          <w:p w14:paraId="524DF4D1"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13B5E220"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43B0A431" w14:textId="77777777" w:rsidR="00021C94" w:rsidRPr="003F50E0" w:rsidRDefault="00021C94" w:rsidP="00430C9E">
            <w:pPr>
              <w:spacing w:after="0" w:line="240" w:lineRule="auto"/>
              <w:jc w:val="center"/>
              <w:rPr>
                <w:rFonts w:ascii="Times New Roman" w:hAnsi="Times New Roman"/>
                <w:b/>
                <w:sz w:val="24"/>
                <w:szCs w:val="24"/>
              </w:rPr>
            </w:pPr>
          </w:p>
        </w:tc>
      </w:tr>
      <w:tr w:rsidR="00021C94" w:rsidRPr="003F50E0" w14:paraId="30EB7C64" w14:textId="54642AAD" w:rsidTr="00021C94">
        <w:trPr>
          <w:trHeight w:val="2770"/>
        </w:trPr>
        <w:tc>
          <w:tcPr>
            <w:tcW w:w="809" w:type="pct"/>
            <w:vMerge/>
          </w:tcPr>
          <w:p w14:paraId="59A02C1B"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70C8E71D" w14:textId="77777777" w:rsidR="00021C94" w:rsidRPr="003F50E0" w:rsidRDefault="00021C94" w:rsidP="00430C9E">
            <w:pPr>
              <w:spacing w:after="0" w:line="240" w:lineRule="auto"/>
              <w:ind w:firstLine="290"/>
              <w:rPr>
                <w:rFonts w:ascii="Times New Roman" w:hAnsi="Times New Roman"/>
                <w:sz w:val="24"/>
                <w:szCs w:val="24"/>
              </w:rPr>
            </w:pPr>
            <w:r w:rsidRPr="003F50E0">
              <w:rPr>
                <w:rFonts w:ascii="Times New Roman" w:hAnsi="Times New Roman"/>
                <w:sz w:val="24"/>
                <w:szCs w:val="24"/>
              </w:rPr>
              <w:t xml:space="preserve">Ядерное оружие и его поражающие факторы.  Действия населения в очаге ядерного поражения. </w:t>
            </w:r>
          </w:p>
          <w:p w14:paraId="66574589" w14:textId="77777777" w:rsidR="00021C94" w:rsidRPr="003F50E0" w:rsidRDefault="00021C94" w:rsidP="00430C9E">
            <w:pPr>
              <w:spacing w:after="0" w:line="240" w:lineRule="auto"/>
              <w:ind w:firstLine="290"/>
              <w:rPr>
                <w:rFonts w:ascii="Times New Roman" w:hAnsi="Times New Roman"/>
                <w:sz w:val="24"/>
                <w:szCs w:val="24"/>
              </w:rPr>
            </w:pPr>
            <w:r w:rsidRPr="003F50E0">
              <w:rPr>
                <w:rFonts w:ascii="Times New Roman" w:hAnsi="Times New Roman"/>
                <w:sz w:val="24"/>
                <w:szCs w:val="24"/>
              </w:rPr>
              <w:t xml:space="preserve">Химическое оружие и его характеристика.  Действия населения в очаге химического поражения. </w:t>
            </w:r>
          </w:p>
          <w:p w14:paraId="3D13784E" w14:textId="77777777" w:rsidR="00021C94" w:rsidRPr="003F50E0" w:rsidRDefault="00021C94" w:rsidP="00430C9E">
            <w:pPr>
              <w:spacing w:after="0" w:line="240" w:lineRule="auto"/>
              <w:ind w:firstLine="290"/>
              <w:rPr>
                <w:rFonts w:ascii="Times New Roman" w:hAnsi="Times New Roman"/>
                <w:sz w:val="24"/>
                <w:szCs w:val="24"/>
              </w:rPr>
            </w:pPr>
            <w:r w:rsidRPr="003F50E0">
              <w:rPr>
                <w:rFonts w:ascii="Times New Roman" w:hAnsi="Times New Roman"/>
                <w:sz w:val="24"/>
                <w:szCs w:val="24"/>
              </w:rPr>
              <w:t xml:space="preserve">Биологическое оружие и его характеристика. Действие населения в очаге биологического поражения. </w:t>
            </w:r>
          </w:p>
          <w:p w14:paraId="2EFB1284" w14:textId="1D25D27F" w:rsidR="00021C94" w:rsidRPr="003F50E0" w:rsidRDefault="00021C94" w:rsidP="00430C9E">
            <w:pPr>
              <w:spacing w:after="0" w:line="240" w:lineRule="auto"/>
              <w:ind w:firstLine="290"/>
              <w:rPr>
                <w:rFonts w:ascii="Times New Roman" w:hAnsi="Times New Roman"/>
                <w:sz w:val="24"/>
                <w:szCs w:val="24"/>
              </w:rPr>
            </w:pPr>
            <w:r w:rsidRPr="003F50E0">
              <w:rPr>
                <w:rFonts w:ascii="Times New Roman" w:hAnsi="Times New Roman"/>
                <w:sz w:val="24"/>
                <w:szCs w:val="24"/>
              </w:rPr>
              <w:t xml:space="preserve">Защита населения при радиоактивном, химическом и биологическом заражении местности. </w:t>
            </w:r>
          </w:p>
          <w:p w14:paraId="7102250C" w14:textId="77777777" w:rsidR="00021C94" w:rsidRPr="003F50E0" w:rsidRDefault="00021C94" w:rsidP="00430C9E">
            <w:pPr>
              <w:spacing w:after="0" w:line="240" w:lineRule="auto"/>
              <w:ind w:firstLine="290"/>
              <w:rPr>
                <w:rFonts w:ascii="Times New Roman" w:hAnsi="Times New Roman"/>
                <w:bCs/>
                <w:sz w:val="24"/>
                <w:szCs w:val="24"/>
              </w:rPr>
            </w:pPr>
            <w:r w:rsidRPr="003F50E0">
              <w:rPr>
                <w:rFonts w:ascii="Times New Roman" w:hAnsi="Times New Roman"/>
                <w:sz w:val="24"/>
                <w:szCs w:val="24"/>
              </w:rPr>
              <w:t>Средства коллективной защиты населения. Средства индивидуальной защиты населения.</w:t>
            </w:r>
          </w:p>
        </w:tc>
        <w:tc>
          <w:tcPr>
            <w:tcW w:w="660" w:type="pct"/>
            <w:vAlign w:val="center"/>
          </w:tcPr>
          <w:p w14:paraId="7A54280E" w14:textId="4F091978" w:rsidR="00021C94" w:rsidRPr="003F50E0" w:rsidRDefault="00021C94" w:rsidP="00430C9E">
            <w:pPr>
              <w:spacing w:after="0" w:line="240" w:lineRule="auto"/>
              <w:jc w:val="center"/>
              <w:rPr>
                <w:rFonts w:ascii="Times New Roman" w:hAnsi="Times New Roman"/>
                <w:b/>
                <w:bCs/>
                <w:sz w:val="24"/>
                <w:szCs w:val="24"/>
              </w:rPr>
            </w:pPr>
          </w:p>
        </w:tc>
        <w:tc>
          <w:tcPr>
            <w:tcW w:w="651" w:type="pct"/>
            <w:vMerge/>
          </w:tcPr>
          <w:p w14:paraId="0991941B"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5BAC1031" w14:textId="4564D851" w:rsidTr="00021C94">
        <w:trPr>
          <w:trHeight w:val="20"/>
        </w:trPr>
        <w:tc>
          <w:tcPr>
            <w:tcW w:w="809" w:type="pct"/>
            <w:vMerge/>
          </w:tcPr>
          <w:p w14:paraId="550FE517"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5DD4783F" w14:textId="681C68D4" w:rsidR="00021C94" w:rsidRPr="003F50E0" w:rsidRDefault="00021C94" w:rsidP="00430C9E">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60" w:type="pct"/>
            <w:vAlign w:val="center"/>
          </w:tcPr>
          <w:p w14:paraId="3B16015F" w14:textId="2B22E770" w:rsidR="00021C94" w:rsidRPr="003F50E0" w:rsidRDefault="00021C94" w:rsidP="00430C9E">
            <w:pPr>
              <w:spacing w:after="0" w:line="240" w:lineRule="auto"/>
              <w:jc w:val="center"/>
              <w:rPr>
                <w:rFonts w:ascii="Times New Roman" w:hAnsi="Times New Roman"/>
                <w:b/>
                <w:bCs/>
                <w:sz w:val="24"/>
                <w:szCs w:val="24"/>
              </w:rPr>
            </w:pPr>
          </w:p>
        </w:tc>
        <w:tc>
          <w:tcPr>
            <w:tcW w:w="651" w:type="pct"/>
            <w:vMerge/>
          </w:tcPr>
          <w:p w14:paraId="563F7659"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6578EE5D" w14:textId="3FE00911" w:rsidTr="00021C94">
        <w:trPr>
          <w:trHeight w:val="1104"/>
        </w:trPr>
        <w:tc>
          <w:tcPr>
            <w:tcW w:w="809" w:type="pct"/>
            <w:vMerge/>
          </w:tcPr>
          <w:p w14:paraId="72F61C29"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66A35477" w14:textId="77777777" w:rsidR="00021C94" w:rsidRPr="003F50E0" w:rsidRDefault="00021C94" w:rsidP="00430C9E">
            <w:pPr>
              <w:spacing w:after="0" w:line="240" w:lineRule="auto"/>
              <w:jc w:val="both"/>
              <w:rPr>
                <w:rFonts w:ascii="Times New Roman" w:hAnsi="Times New Roman"/>
                <w:bCs/>
                <w:sz w:val="24"/>
                <w:szCs w:val="24"/>
              </w:rPr>
            </w:pPr>
            <w:r w:rsidRPr="003F50E0">
              <w:rPr>
                <w:rFonts w:ascii="Times New Roman" w:hAnsi="Times New Roman"/>
                <w:b/>
                <w:sz w:val="24"/>
                <w:szCs w:val="24"/>
              </w:rPr>
              <w:t>Практическое занятие 3.</w:t>
            </w:r>
          </w:p>
          <w:p w14:paraId="22EC57F0" w14:textId="77777777" w:rsidR="00021C94" w:rsidRPr="003F50E0" w:rsidRDefault="00021C94" w:rsidP="00430C9E">
            <w:pPr>
              <w:spacing w:after="0" w:line="240" w:lineRule="auto"/>
              <w:jc w:val="both"/>
              <w:rPr>
                <w:rFonts w:ascii="Times New Roman" w:hAnsi="Times New Roman"/>
                <w:b/>
                <w:sz w:val="24"/>
                <w:szCs w:val="24"/>
              </w:rPr>
            </w:pPr>
            <w:r w:rsidRPr="003F50E0">
              <w:rPr>
                <w:rFonts w:ascii="Times New Roman" w:hAnsi="Times New Roman"/>
                <w:bCs/>
                <w:sz w:val="24"/>
                <w:szCs w:val="24"/>
              </w:rPr>
              <w:t>«Правила поведения и действия в очаге химического и биологического поражения».</w:t>
            </w:r>
          </w:p>
          <w:p w14:paraId="5FF64B95" w14:textId="77777777" w:rsidR="00021C94" w:rsidRPr="003F50E0" w:rsidRDefault="00021C94" w:rsidP="00430C9E">
            <w:pPr>
              <w:spacing w:after="0" w:line="240" w:lineRule="auto"/>
              <w:jc w:val="both"/>
              <w:rPr>
                <w:rFonts w:ascii="Times New Roman" w:hAnsi="Times New Roman"/>
                <w:bCs/>
                <w:sz w:val="24"/>
                <w:szCs w:val="24"/>
              </w:rPr>
            </w:pPr>
            <w:r w:rsidRPr="003F50E0">
              <w:rPr>
                <w:rFonts w:ascii="Times New Roman" w:hAnsi="Times New Roman"/>
                <w:b/>
                <w:sz w:val="24"/>
                <w:szCs w:val="24"/>
              </w:rPr>
              <w:t>Практическое занятие 4.</w:t>
            </w:r>
          </w:p>
          <w:p w14:paraId="06BE7237" w14:textId="77777777" w:rsidR="00021C94" w:rsidRPr="003F50E0" w:rsidRDefault="00021C94" w:rsidP="00430C9E">
            <w:pPr>
              <w:spacing w:after="0" w:line="240" w:lineRule="auto"/>
              <w:jc w:val="both"/>
              <w:rPr>
                <w:rFonts w:ascii="Times New Roman" w:hAnsi="Times New Roman"/>
                <w:bCs/>
                <w:sz w:val="24"/>
                <w:szCs w:val="24"/>
              </w:rPr>
            </w:pPr>
            <w:r w:rsidRPr="003F50E0">
              <w:rPr>
                <w:rFonts w:ascii="Times New Roman" w:hAnsi="Times New Roman"/>
                <w:bCs/>
                <w:sz w:val="24"/>
                <w:szCs w:val="24"/>
              </w:rPr>
              <w:t>«Использование средств индивидуальной защиты от поражающих факторов при ЧС».</w:t>
            </w:r>
          </w:p>
        </w:tc>
        <w:tc>
          <w:tcPr>
            <w:tcW w:w="660" w:type="pct"/>
            <w:vAlign w:val="bottom"/>
          </w:tcPr>
          <w:p w14:paraId="4833420D" w14:textId="77777777" w:rsidR="00021C94" w:rsidRPr="003F50E0" w:rsidRDefault="00021C94" w:rsidP="00430C9E">
            <w:pPr>
              <w:spacing w:after="0" w:line="240" w:lineRule="auto"/>
              <w:jc w:val="center"/>
              <w:rPr>
                <w:rFonts w:ascii="Times New Roman" w:hAnsi="Times New Roman"/>
                <w:b/>
                <w:bCs/>
                <w:sz w:val="24"/>
                <w:szCs w:val="24"/>
              </w:rPr>
            </w:pPr>
          </w:p>
        </w:tc>
        <w:tc>
          <w:tcPr>
            <w:tcW w:w="651" w:type="pct"/>
            <w:vMerge/>
          </w:tcPr>
          <w:p w14:paraId="7179B746"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7024AF43" w14:textId="7BB1DD01" w:rsidTr="00021C94">
        <w:trPr>
          <w:trHeight w:val="363"/>
        </w:trPr>
        <w:tc>
          <w:tcPr>
            <w:tcW w:w="809" w:type="pct"/>
            <w:vMerge/>
          </w:tcPr>
          <w:p w14:paraId="6B5D6263"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789472C9" w14:textId="77777777" w:rsidR="00021C94" w:rsidRPr="003F50E0" w:rsidRDefault="00021C94" w:rsidP="00430C9E">
            <w:pPr>
              <w:spacing w:after="0" w:line="240" w:lineRule="auto"/>
              <w:jc w:val="both"/>
              <w:rPr>
                <w:rFonts w:ascii="Times New Roman" w:hAnsi="Times New Roman"/>
                <w:b/>
                <w:sz w:val="24"/>
                <w:szCs w:val="24"/>
              </w:rPr>
            </w:pPr>
            <w:r w:rsidRPr="003F50E0">
              <w:rPr>
                <w:rFonts w:ascii="Times New Roman" w:hAnsi="Times New Roman"/>
                <w:b/>
                <w:sz w:val="24"/>
                <w:szCs w:val="24"/>
              </w:rPr>
              <w:t>Самостоятельная работа обучающихся</w:t>
            </w:r>
            <w:r w:rsidRPr="003F50E0">
              <w:rPr>
                <w:rFonts w:ascii="Times New Roman" w:hAnsi="Times New Roman"/>
                <w:sz w:val="24"/>
                <w:szCs w:val="24"/>
              </w:rPr>
              <w:t>*</w:t>
            </w:r>
          </w:p>
        </w:tc>
        <w:tc>
          <w:tcPr>
            <w:tcW w:w="660" w:type="pct"/>
            <w:vAlign w:val="bottom"/>
          </w:tcPr>
          <w:p w14:paraId="72048EEA" w14:textId="77777777" w:rsidR="00021C94" w:rsidRPr="003F50E0" w:rsidRDefault="00021C94" w:rsidP="00430C9E">
            <w:pPr>
              <w:spacing w:after="0" w:line="240" w:lineRule="auto"/>
              <w:jc w:val="center"/>
              <w:rPr>
                <w:rFonts w:ascii="Times New Roman" w:hAnsi="Times New Roman"/>
                <w:bCs/>
                <w:sz w:val="24"/>
                <w:szCs w:val="24"/>
              </w:rPr>
            </w:pPr>
          </w:p>
        </w:tc>
        <w:tc>
          <w:tcPr>
            <w:tcW w:w="651" w:type="pct"/>
          </w:tcPr>
          <w:p w14:paraId="33EB97A0"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723F030A" w14:textId="3279F527" w:rsidTr="00021C94">
        <w:trPr>
          <w:trHeight w:val="20"/>
        </w:trPr>
        <w:tc>
          <w:tcPr>
            <w:tcW w:w="809" w:type="pct"/>
            <w:vMerge w:val="restart"/>
          </w:tcPr>
          <w:p w14:paraId="4A648AE2" w14:textId="77777777" w:rsidR="00021C94" w:rsidRPr="003F50E0" w:rsidRDefault="00021C94" w:rsidP="00430C9E">
            <w:pPr>
              <w:spacing w:after="0" w:line="240" w:lineRule="auto"/>
              <w:rPr>
                <w:rFonts w:ascii="Times New Roman" w:hAnsi="Times New Roman"/>
                <w:b/>
                <w:bCs/>
                <w:sz w:val="24"/>
                <w:szCs w:val="24"/>
              </w:rPr>
            </w:pPr>
          </w:p>
          <w:p w14:paraId="0E30EF86"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06619EFB" w14:textId="70B5A145"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60" w:type="pct"/>
            <w:vAlign w:val="center"/>
          </w:tcPr>
          <w:p w14:paraId="6A1CB89B" w14:textId="75157B2B" w:rsidR="00021C94" w:rsidRPr="003F50E0" w:rsidRDefault="00021C94" w:rsidP="00430C9E">
            <w:pPr>
              <w:spacing w:after="0" w:line="240" w:lineRule="auto"/>
              <w:jc w:val="center"/>
              <w:rPr>
                <w:rFonts w:ascii="Times New Roman" w:hAnsi="Times New Roman"/>
                <w:b/>
                <w:bCs/>
                <w:sz w:val="24"/>
                <w:szCs w:val="24"/>
              </w:rPr>
            </w:pPr>
          </w:p>
        </w:tc>
        <w:tc>
          <w:tcPr>
            <w:tcW w:w="651" w:type="pct"/>
            <w:vMerge w:val="restart"/>
          </w:tcPr>
          <w:p w14:paraId="6AE2FFB4"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21787DBA"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267BFA40"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7D3C2D22"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089C60EC" w14:textId="77777777" w:rsidR="00021C94" w:rsidRPr="003F50E0" w:rsidRDefault="00021C94" w:rsidP="00430C9E">
            <w:pPr>
              <w:suppressAutoHyphens/>
              <w:spacing w:after="0" w:line="240" w:lineRule="auto"/>
              <w:jc w:val="center"/>
              <w:rPr>
                <w:rFonts w:ascii="Times New Roman" w:hAnsi="Times New Roman"/>
                <w:b/>
                <w:bCs/>
                <w:sz w:val="24"/>
                <w:szCs w:val="24"/>
              </w:rPr>
            </w:pPr>
          </w:p>
        </w:tc>
      </w:tr>
      <w:tr w:rsidR="00021C94" w:rsidRPr="003F50E0" w14:paraId="0646E860" w14:textId="29685921" w:rsidTr="00021C94">
        <w:trPr>
          <w:trHeight w:val="2218"/>
        </w:trPr>
        <w:tc>
          <w:tcPr>
            <w:tcW w:w="809" w:type="pct"/>
            <w:vMerge/>
          </w:tcPr>
          <w:p w14:paraId="76649782"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0C154041" w14:textId="77777777" w:rsidR="00021C94" w:rsidRPr="003F50E0" w:rsidRDefault="00021C94" w:rsidP="00430C9E">
            <w:pPr>
              <w:spacing w:after="0" w:line="240" w:lineRule="auto"/>
              <w:ind w:firstLine="169"/>
              <w:rPr>
                <w:rFonts w:ascii="Times New Roman" w:hAnsi="Times New Roman"/>
                <w:sz w:val="24"/>
                <w:szCs w:val="24"/>
              </w:rPr>
            </w:pPr>
            <w:r w:rsidRPr="003F50E0">
              <w:rPr>
                <w:rFonts w:ascii="Times New Roman" w:hAnsi="Times New Roman"/>
                <w:sz w:val="24"/>
                <w:szCs w:val="24"/>
              </w:rPr>
              <w:t xml:space="preserve">Устойчивость работы объектов экономики в чрезвычайных ситуациях. </w:t>
            </w:r>
          </w:p>
          <w:p w14:paraId="264EB1FD" w14:textId="77777777" w:rsidR="00021C94" w:rsidRPr="003F50E0" w:rsidRDefault="00021C94" w:rsidP="00430C9E">
            <w:pPr>
              <w:spacing w:after="0" w:line="240" w:lineRule="auto"/>
              <w:ind w:firstLine="169"/>
              <w:rPr>
                <w:rFonts w:ascii="Times New Roman" w:hAnsi="Times New Roman"/>
                <w:sz w:val="24"/>
                <w:szCs w:val="24"/>
              </w:rPr>
            </w:pPr>
            <w:r w:rsidRPr="003F50E0">
              <w:rPr>
                <w:rFonts w:ascii="Times New Roman" w:hAnsi="Times New Roman"/>
                <w:sz w:val="24"/>
                <w:szCs w:val="24"/>
              </w:rPr>
              <w:t xml:space="preserve">Единая государственная система предупреждения и ликвидации чрезвычайных ситуаций (РСЧС). </w:t>
            </w:r>
          </w:p>
          <w:p w14:paraId="340F0F7A" w14:textId="77777777" w:rsidR="00021C94" w:rsidRPr="003F50E0" w:rsidRDefault="00021C94" w:rsidP="00430C9E">
            <w:pPr>
              <w:spacing w:after="0" w:line="240" w:lineRule="auto"/>
              <w:ind w:firstLine="169"/>
              <w:rPr>
                <w:rFonts w:ascii="Times New Roman" w:hAnsi="Times New Roman"/>
                <w:bCs/>
                <w:sz w:val="24"/>
                <w:szCs w:val="24"/>
              </w:rPr>
            </w:pPr>
            <w:r w:rsidRPr="003F50E0">
              <w:rPr>
                <w:rFonts w:ascii="Times New Roman" w:hAnsi="Times New Roman"/>
                <w:sz w:val="24"/>
                <w:szCs w:val="24"/>
              </w:rPr>
              <w:t xml:space="preserve">Государственные службы по охране здоровья и безопасности граждан </w:t>
            </w:r>
          </w:p>
          <w:p w14:paraId="40D1899F" w14:textId="77777777" w:rsidR="00021C94" w:rsidRPr="003F50E0" w:rsidRDefault="00021C94" w:rsidP="00430C9E">
            <w:pPr>
              <w:spacing w:after="0" w:line="240" w:lineRule="auto"/>
              <w:ind w:firstLine="169"/>
              <w:rPr>
                <w:rFonts w:ascii="Times New Roman" w:hAnsi="Times New Roman"/>
                <w:sz w:val="24"/>
                <w:szCs w:val="24"/>
              </w:rPr>
            </w:pPr>
            <w:r w:rsidRPr="003F50E0">
              <w:rPr>
                <w:rFonts w:ascii="Times New Roman" w:hAnsi="Times New Roman"/>
                <w:sz w:val="24"/>
                <w:szCs w:val="24"/>
              </w:rPr>
              <w:t xml:space="preserve">Понятие и основные задачи гражданской обороны (ГО). </w:t>
            </w:r>
          </w:p>
          <w:p w14:paraId="41996B7C" w14:textId="77777777" w:rsidR="00021C94" w:rsidRPr="003F50E0" w:rsidRDefault="00021C94" w:rsidP="00430C9E">
            <w:pPr>
              <w:spacing w:after="0" w:line="240" w:lineRule="auto"/>
              <w:ind w:firstLine="169"/>
              <w:rPr>
                <w:rFonts w:ascii="Times New Roman" w:hAnsi="Times New Roman"/>
                <w:sz w:val="24"/>
                <w:szCs w:val="24"/>
              </w:rPr>
            </w:pPr>
            <w:r w:rsidRPr="003F50E0">
              <w:rPr>
                <w:rFonts w:ascii="Times New Roman" w:hAnsi="Times New Roman"/>
                <w:sz w:val="24"/>
                <w:szCs w:val="24"/>
              </w:rPr>
              <w:t>Организационная структура гражданской обороны. Основные мероприятия, проводимые ГО.</w:t>
            </w:r>
          </w:p>
          <w:p w14:paraId="35BD3BE7" w14:textId="77777777" w:rsidR="00021C94" w:rsidRPr="003F50E0" w:rsidRDefault="00021C94" w:rsidP="00430C9E">
            <w:pPr>
              <w:spacing w:after="0" w:line="240" w:lineRule="auto"/>
              <w:ind w:firstLine="169"/>
              <w:rPr>
                <w:rFonts w:ascii="Times New Roman" w:hAnsi="Times New Roman"/>
                <w:bCs/>
                <w:sz w:val="24"/>
                <w:szCs w:val="24"/>
              </w:rPr>
            </w:pPr>
            <w:r w:rsidRPr="003F50E0">
              <w:rPr>
                <w:rFonts w:ascii="Times New Roman" w:hAnsi="Times New Roman"/>
                <w:sz w:val="24"/>
                <w:szCs w:val="24"/>
              </w:rPr>
              <w:t>Действия населения по сигналам.</w:t>
            </w:r>
          </w:p>
        </w:tc>
        <w:tc>
          <w:tcPr>
            <w:tcW w:w="660" w:type="pct"/>
            <w:vAlign w:val="center"/>
          </w:tcPr>
          <w:p w14:paraId="37AFEE2D" w14:textId="54230566" w:rsidR="00021C94" w:rsidRPr="003F50E0" w:rsidRDefault="00021C94" w:rsidP="00430C9E">
            <w:pPr>
              <w:spacing w:after="0" w:line="240" w:lineRule="auto"/>
              <w:jc w:val="center"/>
              <w:rPr>
                <w:rFonts w:ascii="Times New Roman" w:hAnsi="Times New Roman"/>
                <w:sz w:val="24"/>
                <w:szCs w:val="24"/>
              </w:rPr>
            </w:pPr>
          </w:p>
        </w:tc>
        <w:tc>
          <w:tcPr>
            <w:tcW w:w="651" w:type="pct"/>
            <w:vMerge/>
          </w:tcPr>
          <w:p w14:paraId="73510558"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2DA3D8B5" w14:textId="0828F989" w:rsidTr="00021C94">
        <w:trPr>
          <w:trHeight w:val="20"/>
        </w:trPr>
        <w:tc>
          <w:tcPr>
            <w:tcW w:w="809" w:type="pct"/>
            <w:vMerge/>
          </w:tcPr>
          <w:p w14:paraId="694D5176"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563B0A9C" w14:textId="5402B409"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60" w:type="pct"/>
            <w:vAlign w:val="center"/>
          </w:tcPr>
          <w:p w14:paraId="3212EE58" w14:textId="5E92FFBB" w:rsidR="00021C94" w:rsidRPr="003F50E0" w:rsidRDefault="00021C94" w:rsidP="00430C9E">
            <w:pPr>
              <w:spacing w:after="0" w:line="240" w:lineRule="auto"/>
              <w:jc w:val="center"/>
              <w:rPr>
                <w:rFonts w:ascii="Times New Roman" w:hAnsi="Times New Roman"/>
                <w:b/>
                <w:bCs/>
                <w:sz w:val="24"/>
                <w:szCs w:val="24"/>
              </w:rPr>
            </w:pPr>
          </w:p>
        </w:tc>
        <w:tc>
          <w:tcPr>
            <w:tcW w:w="651" w:type="pct"/>
            <w:vMerge/>
          </w:tcPr>
          <w:p w14:paraId="1B4E807C"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25FF100A" w14:textId="55F09B47" w:rsidTr="00021C94">
        <w:trPr>
          <w:trHeight w:val="562"/>
        </w:trPr>
        <w:tc>
          <w:tcPr>
            <w:tcW w:w="809" w:type="pct"/>
            <w:vMerge/>
          </w:tcPr>
          <w:p w14:paraId="01BD726C"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5BDB4477" w14:textId="77777777" w:rsidR="00021C94" w:rsidRPr="003F50E0" w:rsidRDefault="00021C94" w:rsidP="00430C9E">
            <w:pPr>
              <w:spacing w:after="0" w:line="240" w:lineRule="auto"/>
              <w:jc w:val="both"/>
              <w:rPr>
                <w:rFonts w:ascii="Times New Roman" w:hAnsi="Times New Roman"/>
                <w:sz w:val="24"/>
                <w:szCs w:val="24"/>
              </w:rPr>
            </w:pPr>
            <w:r w:rsidRPr="003F50E0">
              <w:rPr>
                <w:rFonts w:ascii="Times New Roman" w:hAnsi="Times New Roman"/>
                <w:b/>
                <w:bCs/>
                <w:sz w:val="24"/>
                <w:szCs w:val="24"/>
              </w:rPr>
              <w:t>Практическое занятие 5.</w:t>
            </w:r>
          </w:p>
          <w:p w14:paraId="05DE8205" w14:textId="77777777" w:rsidR="00021C94" w:rsidRPr="003F50E0" w:rsidRDefault="00021C94" w:rsidP="00430C9E">
            <w:pPr>
              <w:spacing w:after="0" w:line="240" w:lineRule="auto"/>
              <w:jc w:val="both"/>
              <w:rPr>
                <w:rFonts w:ascii="Times New Roman" w:hAnsi="Times New Roman"/>
                <w:sz w:val="24"/>
                <w:szCs w:val="24"/>
              </w:rPr>
            </w:pPr>
            <w:r w:rsidRPr="003F50E0">
              <w:rPr>
                <w:rFonts w:ascii="Times New Roman" w:hAnsi="Times New Roman"/>
                <w:sz w:val="24"/>
                <w:szCs w:val="24"/>
              </w:rPr>
              <w:t>«Правила поведения и действия по сигналам гражданской обороны».</w:t>
            </w:r>
          </w:p>
        </w:tc>
        <w:tc>
          <w:tcPr>
            <w:tcW w:w="660" w:type="pct"/>
            <w:vAlign w:val="bottom"/>
          </w:tcPr>
          <w:p w14:paraId="500DED26" w14:textId="4869956E" w:rsidR="00021C94" w:rsidRPr="003F50E0" w:rsidRDefault="00021C94" w:rsidP="00430C9E">
            <w:pPr>
              <w:spacing w:after="0" w:line="240" w:lineRule="auto"/>
              <w:jc w:val="center"/>
              <w:rPr>
                <w:rFonts w:ascii="Times New Roman" w:hAnsi="Times New Roman"/>
                <w:b/>
                <w:bCs/>
                <w:sz w:val="24"/>
                <w:szCs w:val="24"/>
              </w:rPr>
            </w:pPr>
          </w:p>
        </w:tc>
        <w:tc>
          <w:tcPr>
            <w:tcW w:w="651" w:type="pct"/>
            <w:vMerge/>
          </w:tcPr>
          <w:p w14:paraId="414F9B21"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38CDD8BE" w14:textId="34544954" w:rsidTr="00021C94">
        <w:trPr>
          <w:trHeight w:val="339"/>
        </w:trPr>
        <w:tc>
          <w:tcPr>
            <w:tcW w:w="809" w:type="pct"/>
            <w:vMerge/>
          </w:tcPr>
          <w:p w14:paraId="45171B4F"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227F9113"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sz w:val="24"/>
                <w:szCs w:val="24"/>
              </w:rPr>
              <w:t>Самостоятельная работа обучающихся</w:t>
            </w:r>
            <w:r w:rsidRPr="003F50E0">
              <w:rPr>
                <w:rFonts w:ascii="Times New Roman" w:hAnsi="Times New Roman"/>
                <w:sz w:val="24"/>
                <w:szCs w:val="24"/>
              </w:rPr>
              <w:t>*</w:t>
            </w:r>
          </w:p>
        </w:tc>
        <w:tc>
          <w:tcPr>
            <w:tcW w:w="660" w:type="pct"/>
            <w:vAlign w:val="bottom"/>
          </w:tcPr>
          <w:p w14:paraId="12ED448C" w14:textId="77777777" w:rsidR="00021C94" w:rsidRPr="003F50E0" w:rsidRDefault="00021C94" w:rsidP="00430C9E">
            <w:pPr>
              <w:spacing w:after="0" w:line="240" w:lineRule="auto"/>
              <w:jc w:val="center"/>
              <w:rPr>
                <w:rFonts w:ascii="Times New Roman" w:hAnsi="Times New Roman"/>
                <w:bCs/>
                <w:sz w:val="24"/>
                <w:szCs w:val="24"/>
              </w:rPr>
            </w:pPr>
          </w:p>
        </w:tc>
        <w:tc>
          <w:tcPr>
            <w:tcW w:w="651" w:type="pct"/>
          </w:tcPr>
          <w:p w14:paraId="336B5CA4"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021549BD" w14:textId="01AB6E7E" w:rsidTr="00021C94">
        <w:trPr>
          <w:trHeight w:val="371"/>
        </w:trPr>
        <w:tc>
          <w:tcPr>
            <w:tcW w:w="3689" w:type="pct"/>
            <w:gridSpan w:val="2"/>
          </w:tcPr>
          <w:p w14:paraId="4C00D0B5"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Раздел 2. Основы военной службы и медицинской подготовки</w:t>
            </w:r>
          </w:p>
        </w:tc>
        <w:tc>
          <w:tcPr>
            <w:tcW w:w="660" w:type="pct"/>
          </w:tcPr>
          <w:p w14:paraId="565387DE" w14:textId="2DFDECAA" w:rsidR="00021C94" w:rsidRPr="003F50E0" w:rsidRDefault="00021C94" w:rsidP="00430C9E">
            <w:pPr>
              <w:spacing w:after="0" w:line="240" w:lineRule="auto"/>
              <w:jc w:val="center"/>
              <w:rPr>
                <w:rFonts w:ascii="Times New Roman" w:hAnsi="Times New Roman"/>
                <w:b/>
                <w:bCs/>
                <w:sz w:val="24"/>
                <w:szCs w:val="24"/>
              </w:rPr>
            </w:pPr>
            <w:r w:rsidRPr="003F50E0">
              <w:rPr>
                <w:rFonts w:ascii="Times New Roman" w:hAnsi="Times New Roman"/>
                <w:b/>
                <w:bCs/>
                <w:sz w:val="24"/>
                <w:szCs w:val="24"/>
              </w:rPr>
              <w:t>48/</w:t>
            </w:r>
            <w:r w:rsidR="00E347EC">
              <w:rPr>
                <w:rFonts w:ascii="Times New Roman" w:hAnsi="Times New Roman"/>
                <w:b/>
                <w:bCs/>
                <w:sz w:val="24"/>
                <w:szCs w:val="24"/>
              </w:rPr>
              <w:t>20</w:t>
            </w:r>
          </w:p>
        </w:tc>
        <w:tc>
          <w:tcPr>
            <w:tcW w:w="651" w:type="pct"/>
          </w:tcPr>
          <w:p w14:paraId="5D9040DD"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0A53D0D3" w14:textId="1754A9BD" w:rsidTr="00021C94">
        <w:trPr>
          <w:trHeight w:val="371"/>
        </w:trPr>
        <w:tc>
          <w:tcPr>
            <w:tcW w:w="3689" w:type="pct"/>
            <w:gridSpan w:val="2"/>
          </w:tcPr>
          <w:p w14:paraId="05BA76E9"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lastRenderedPageBreak/>
              <w:t>Модуль «Основы военной службы» (для юношей)</w:t>
            </w:r>
          </w:p>
        </w:tc>
        <w:tc>
          <w:tcPr>
            <w:tcW w:w="660" w:type="pct"/>
          </w:tcPr>
          <w:p w14:paraId="5D70724E" w14:textId="77777777" w:rsidR="00021C94" w:rsidRPr="003F50E0" w:rsidRDefault="00021C94" w:rsidP="00430C9E">
            <w:pPr>
              <w:spacing w:after="0" w:line="240" w:lineRule="auto"/>
              <w:jc w:val="center"/>
              <w:rPr>
                <w:rFonts w:ascii="Times New Roman" w:hAnsi="Times New Roman"/>
                <w:sz w:val="24"/>
                <w:szCs w:val="24"/>
              </w:rPr>
            </w:pPr>
            <w:r w:rsidRPr="003F50E0">
              <w:rPr>
                <w:rFonts w:ascii="Times New Roman" w:hAnsi="Times New Roman"/>
                <w:b/>
                <w:bCs/>
                <w:sz w:val="24"/>
                <w:szCs w:val="24"/>
              </w:rPr>
              <w:t>48/20</w:t>
            </w:r>
          </w:p>
        </w:tc>
        <w:tc>
          <w:tcPr>
            <w:tcW w:w="651" w:type="pct"/>
          </w:tcPr>
          <w:p w14:paraId="3DDE0ADF"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326EDBA8" w14:textId="79A2094E" w:rsidTr="00021C94">
        <w:trPr>
          <w:trHeight w:val="20"/>
        </w:trPr>
        <w:tc>
          <w:tcPr>
            <w:tcW w:w="809" w:type="pct"/>
            <w:vMerge w:val="restart"/>
          </w:tcPr>
          <w:p w14:paraId="4C7EF0E3"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Тема 2.1</w:t>
            </w:r>
            <w:r w:rsidRPr="003F50E0">
              <w:rPr>
                <w:rFonts w:ascii="Times New Roman" w:hAnsi="Times New Roman"/>
                <w:sz w:val="24"/>
                <w:szCs w:val="24"/>
              </w:rPr>
              <w:t>.</w:t>
            </w:r>
          </w:p>
          <w:p w14:paraId="3CEC242F" w14:textId="77777777" w:rsidR="00021C94" w:rsidRPr="003F50E0" w:rsidRDefault="00021C94" w:rsidP="00430C9E">
            <w:pPr>
              <w:spacing w:after="0" w:line="240" w:lineRule="auto"/>
              <w:rPr>
                <w:rFonts w:ascii="Times New Roman" w:hAnsi="Times New Roman"/>
                <w:b/>
                <w:bCs/>
                <w:sz w:val="24"/>
                <w:szCs w:val="24"/>
              </w:rPr>
            </w:pPr>
          </w:p>
          <w:p w14:paraId="4A34F23F"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Основы военной безопасности Российской Федерации</w:t>
            </w:r>
          </w:p>
        </w:tc>
        <w:tc>
          <w:tcPr>
            <w:tcW w:w="2879" w:type="pct"/>
          </w:tcPr>
          <w:p w14:paraId="6C3E2630" w14:textId="78690A1B"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60" w:type="pct"/>
            <w:vAlign w:val="center"/>
          </w:tcPr>
          <w:p w14:paraId="274BEE55" w14:textId="15967767" w:rsidR="00021C94" w:rsidRPr="003F50E0" w:rsidRDefault="00021C94" w:rsidP="00430C9E">
            <w:pPr>
              <w:suppressAutoHyphens/>
              <w:spacing w:after="0" w:line="240" w:lineRule="auto"/>
              <w:jc w:val="center"/>
              <w:rPr>
                <w:rFonts w:ascii="Times New Roman" w:hAnsi="Times New Roman"/>
                <w:b/>
                <w:bCs/>
                <w:sz w:val="24"/>
                <w:szCs w:val="24"/>
              </w:rPr>
            </w:pPr>
          </w:p>
        </w:tc>
        <w:tc>
          <w:tcPr>
            <w:tcW w:w="651" w:type="pct"/>
            <w:vMerge w:val="restart"/>
          </w:tcPr>
          <w:p w14:paraId="27030620"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3A0ECBE6"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64B0FAF6"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7498A959"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1FA5B072" w14:textId="77777777" w:rsidR="00021C94" w:rsidRPr="003F50E0" w:rsidRDefault="00021C94" w:rsidP="00430C9E">
            <w:pPr>
              <w:suppressAutoHyphens/>
              <w:spacing w:after="0" w:line="240" w:lineRule="auto"/>
              <w:jc w:val="center"/>
              <w:rPr>
                <w:rFonts w:ascii="Times New Roman" w:hAnsi="Times New Roman"/>
                <w:sz w:val="24"/>
                <w:szCs w:val="24"/>
              </w:rPr>
            </w:pPr>
          </w:p>
        </w:tc>
      </w:tr>
      <w:tr w:rsidR="00021C94" w:rsidRPr="003F50E0" w14:paraId="62EC9E2D" w14:textId="74BE64D0" w:rsidTr="00021C94">
        <w:trPr>
          <w:trHeight w:val="1114"/>
        </w:trPr>
        <w:tc>
          <w:tcPr>
            <w:tcW w:w="809" w:type="pct"/>
            <w:vMerge/>
          </w:tcPr>
          <w:p w14:paraId="61ED987E"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72FFF928" w14:textId="77777777" w:rsidR="00021C94" w:rsidRPr="003F50E0" w:rsidRDefault="00021C94" w:rsidP="00430C9E">
            <w:pPr>
              <w:spacing w:after="0" w:line="240" w:lineRule="auto"/>
              <w:ind w:firstLine="169"/>
              <w:rPr>
                <w:rFonts w:ascii="Times New Roman" w:hAnsi="Times New Roman"/>
                <w:bCs/>
                <w:sz w:val="24"/>
                <w:szCs w:val="24"/>
              </w:rPr>
            </w:pPr>
            <w:r w:rsidRPr="003F50E0">
              <w:rPr>
                <w:rFonts w:ascii="Times New Roman" w:hAnsi="Times New Roman"/>
                <w:bCs/>
                <w:sz w:val="24"/>
                <w:szCs w:val="24"/>
              </w:rPr>
              <w:t>Нормативно-правовая база обеспечения военной безопасности Российской Федерации, функционирования ее Вооруженных Сил и военной службы граждан.</w:t>
            </w:r>
          </w:p>
          <w:p w14:paraId="61065623" w14:textId="77777777" w:rsidR="00021C94" w:rsidRPr="003F50E0" w:rsidRDefault="00021C94" w:rsidP="00430C9E">
            <w:pPr>
              <w:spacing w:after="0" w:line="240" w:lineRule="auto"/>
              <w:ind w:firstLine="169"/>
              <w:rPr>
                <w:rFonts w:ascii="Times New Roman" w:hAnsi="Times New Roman"/>
                <w:bCs/>
                <w:sz w:val="24"/>
                <w:szCs w:val="24"/>
              </w:rPr>
            </w:pPr>
            <w:r w:rsidRPr="003F50E0">
              <w:rPr>
                <w:rFonts w:ascii="Times New Roman" w:hAnsi="Times New Roman"/>
                <w:bCs/>
                <w:sz w:val="24"/>
                <w:szCs w:val="24"/>
              </w:rPr>
              <w:t>Организация обороны Российской Федерации.</w:t>
            </w:r>
          </w:p>
        </w:tc>
        <w:tc>
          <w:tcPr>
            <w:tcW w:w="660" w:type="pct"/>
            <w:vAlign w:val="center"/>
          </w:tcPr>
          <w:p w14:paraId="4B23580D" w14:textId="486F671C" w:rsidR="00021C94" w:rsidRPr="003F50E0" w:rsidRDefault="00021C94" w:rsidP="00430C9E">
            <w:pPr>
              <w:suppressAutoHyphens/>
              <w:spacing w:after="0" w:line="240" w:lineRule="auto"/>
              <w:jc w:val="center"/>
              <w:rPr>
                <w:rFonts w:ascii="Times New Roman" w:hAnsi="Times New Roman"/>
                <w:bCs/>
                <w:sz w:val="24"/>
                <w:szCs w:val="24"/>
              </w:rPr>
            </w:pPr>
          </w:p>
        </w:tc>
        <w:tc>
          <w:tcPr>
            <w:tcW w:w="651" w:type="pct"/>
            <w:vMerge/>
          </w:tcPr>
          <w:p w14:paraId="25F5D4AC"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4DC59B97" w14:textId="59FD2129" w:rsidTr="00021C94">
        <w:trPr>
          <w:trHeight w:val="603"/>
        </w:trPr>
        <w:tc>
          <w:tcPr>
            <w:tcW w:w="809" w:type="pct"/>
            <w:vMerge/>
          </w:tcPr>
          <w:p w14:paraId="2A7D206E"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1D51EE03" w14:textId="06C67610" w:rsidR="00021C94" w:rsidRPr="003F50E0" w:rsidRDefault="00021C94" w:rsidP="00430C9E">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60" w:type="pct"/>
            <w:vAlign w:val="center"/>
          </w:tcPr>
          <w:p w14:paraId="6B249898" w14:textId="74D37BF4" w:rsidR="00021C94" w:rsidRPr="003F50E0" w:rsidRDefault="00021C94" w:rsidP="00430C9E">
            <w:pPr>
              <w:suppressAutoHyphens/>
              <w:spacing w:after="0" w:line="240" w:lineRule="auto"/>
              <w:jc w:val="center"/>
              <w:rPr>
                <w:rFonts w:ascii="Times New Roman" w:hAnsi="Times New Roman"/>
                <w:b/>
                <w:bCs/>
                <w:sz w:val="24"/>
                <w:szCs w:val="24"/>
              </w:rPr>
            </w:pPr>
          </w:p>
        </w:tc>
        <w:tc>
          <w:tcPr>
            <w:tcW w:w="651" w:type="pct"/>
            <w:vMerge/>
          </w:tcPr>
          <w:p w14:paraId="75FEDF33" w14:textId="77777777" w:rsidR="00021C94" w:rsidRPr="003F50E0" w:rsidRDefault="00021C94" w:rsidP="00430C9E">
            <w:pPr>
              <w:spacing w:after="0" w:line="240" w:lineRule="auto"/>
              <w:jc w:val="center"/>
              <w:rPr>
                <w:rFonts w:ascii="Times New Roman" w:hAnsi="Times New Roman"/>
                <w:b/>
                <w:sz w:val="24"/>
                <w:szCs w:val="24"/>
              </w:rPr>
            </w:pPr>
          </w:p>
        </w:tc>
      </w:tr>
      <w:tr w:rsidR="00021C94" w:rsidRPr="003F50E0" w14:paraId="368A11A7" w14:textId="69F65771" w:rsidTr="00021C94">
        <w:trPr>
          <w:trHeight w:val="386"/>
        </w:trPr>
        <w:tc>
          <w:tcPr>
            <w:tcW w:w="809" w:type="pct"/>
            <w:vMerge/>
          </w:tcPr>
          <w:p w14:paraId="30EED7A2"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55D32B48"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sz w:val="24"/>
                <w:szCs w:val="24"/>
              </w:rPr>
              <w:t>Самостоятельная работа обучающихся</w:t>
            </w:r>
            <w:r w:rsidRPr="003F50E0">
              <w:rPr>
                <w:rFonts w:ascii="Times New Roman" w:hAnsi="Times New Roman"/>
                <w:sz w:val="24"/>
                <w:szCs w:val="24"/>
              </w:rPr>
              <w:t>*</w:t>
            </w:r>
          </w:p>
        </w:tc>
        <w:tc>
          <w:tcPr>
            <w:tcW w:w="660" w:type="pct"/>
            <w:vAlign w:val="center"/>
          </w:tcPr>
          <w:p w14:paraId="2130434C" w14:textId="77777777" w:rsidR="00021C94" w:rsidRPr="003F50E0" w:rsidRDefault="00021C94" w:rsidP="00430C9E">
            <w:pPr>
              <w:suppressAutoHyphens/>
              <w:spacing w:after="0" w:line="240" w:lineRule="auto"/>
              <w:jc w:val="center"/>
              <w:rPr>
                <w:rFonts w:ascii="Times New Roman" w:hAnsi="Times New Roman"/>
                <w:b/>
                <w:bCs/>
                <w:sz w:val="24"/>
                <w:szCs w:val="24"/>
              </w:rPr>
            </w:pPr>
          </w:p>
        </w:tc>
        <w:tc>
          <w:tcPr>
            <w:tcW w:w="651" w:type="pct"/>
          </w:tcPr>
          <w:p w14:paraId="539281CA" w14:textId="77777777" w:rsidR="00021C94" w:rsidRPr="003F50E0" w:rsidRDefault="00021C94" w:rsidP="00430C9E">
            <w:pPr>
              <w:spacing w:after="0" w:line="240" w:lineRule="auto"/>
              <w:jc w:val="center"/>
              <w:rPr>
                <w:rFonts w:ascii="Times New Roman" w:hAnsi="Times New Roman"/>
                <w:b/>
                <w:sz w:val="24"/>
                <w:szCs w:val="24"/>
              </w:rPr>
            </w:pPr>
          </w:p>
        </w:tc>
      </w:tr>
      <w:tr w:rsidR="00021C94" w:rsidRPr="003F50E0" w14:paraId="2C2FBF23" w14:textId="5E4CA5D9" w:rsidTr="00021C94">
        <w:trPr>
          <w:trHeight w:val="20"/>
        </w:trPr>
        <w:tc>
          <w:tcPr>
            <w:tcW w:w="809" w:type="pct"/>
            <w:vMerge w:val="restart"/>
          </w:tcPr>
          <w:p w14:paraId="69D40364"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2.2. </w:t>
            </w:r>
          </w:p>
          <w:p w14:paraId="0592F75C" w14:textId="77777777" w:rsidR="00021C94" w:rsidRPr="003F50E0" w:rsidRDefault="00021C94" w:rsidP="00430C9E">
            <w:pPr>
              <w:spacing w:after="0" w:line="240" w:lineRule="auto"/>
              <w:rPr>
                <w:rFonts w:ascii="Times New Roman" w:hAnsi="Times New Roman"/>
                <w:b/>
                <w:bCs/>
                <w:sz w:val="24"/>
                <w:szCs w:val="24"/>
              </w:rPr>
            </w:pPr>
          </w:p>
          <w:p w14:paraId="72284AB4"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Вооруженные Силы Российской Федерации</w:t>
            </w:r>
          </w:p>
        </w:tc>
        <w:tc>
          <w:tcPr>
            <w:tcW w:w="2879" w:type="pct"/>
          </w:tcPr>
          <w:p w14:paraId="0EC6C3C5" w14:textId="598C5A17" w:rsidR="00021C94" w:rsidRPr="003F50E0" w:rsidRDefault="00021C94" w:rsidP="00430C9E">
            <w:pPr>
              <w:spacing w:after="0" w:line="240" w:lineRule="auto"/>
              <w:rPr>
                <w:rFonts w:ascii="Times New Roman" w:hAnsi="Times New Roman"/>
                <w:sz w:val="24"/>
                <w:szCs w:val="24"/>
              </w:rPr>
            </w:pPr>
            <w:r w:rsidRPr="003F50E0">
              <w:rPr>
                <w:rFonts w:ascii="Times New Roman" w:hAnsi="Times New Roman"/>
                <w:b/>
                <w:bCs/>
                <w:sz w:val="24"/>
                <w:szCs w:val="24"/>
              </w:rPr>
              <w:t xml:space="preserve">Содержание </w:t>
            </w:r>
          </w:p>
        </w:tc>
        <w:tc>
          <w:tcPr>
            <w:tcW w:w="660" w:type="pct"/>
            <w:vAlign w:val="center"/>
          </w:tcPr>
          <w:p w14:paraId="7A511117" w14:textId="70473739" w:rsidR="00021C94" w:rsidRPr="003F50E0" w:rsidRDefault="00021C94" w:rsidP="00430C9E">
            <w:pPr>
              <w:spacing w:after="0" w:line="240" w:lineRule="auto"/>
              <w:jc w:val="center"/>
              <w:rPr>
                <w:rFonts w:ascii="Times New Roman" w:hAnsi="Times New Roman"/>
                <w:b/>
                <w:bCs/>
                <w:sz w:val="24"/>
                <w:szCs w:val="24"/>
              </w:rPr>
            </w:pPr>
          </w:p>
        </w:tc>
        <w:tc>
          <w:tcPr>
            <w:tcW w:w="651" w:type="pct"/>
            <w:vMerge w:val="restart"/>
          </w:tcPr>
          <w:p w14:paraId="130985DC"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6F610EFA"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798886A7"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05A29BFF"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4A474BB2" w14:textId="77777777" w:rsidR="00021C94" w:rsidRPr="003F50E0" w:rsidRDefault="00021C94" w:rsidP="00430C9E">
            <w:pPr>
              <w:suppressAutoHyphens/>
              <w:spacing w:after="0" w:line="240" w:lineRule="auto"/>
              <w:jc w:val="center"/>
              <w:rPr>
                <w:rFonts w:ascii="Times New Roman" w:hAnsi="Times New Roman"/>
                <w:b/>
                <w:bCs/>
                <w:sz w:val="24"/>
                <w:szCs w:val="24"/>
              </w:rPr>
            </w:pPr>
          </w:p>
        </w:tc>
      </w:tr>
      <w:tr w:rsidR="00021C94" w:rsidRPr="003F50E0" w14:paraId="3519C586" w14:textId="71F8E6A1" w:rsidTr="00021C94">
        <w:trPr>
          <w:trHeight w:val="1400"/>
        </w:trPr>
        <w:tc>
          <w:tcPr>
            <w:tcW w:w="809" w:type="pct"/>
            <w:vMerge/>
          </w:tcPr>
          <w:p w14:paraId="3EC46287"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0F04B375" w14:textId="77777777" w:rsidR="00021C94" w:rsidRPr="003F50E0" w:rsidRDefault="00021C94" w:rsidP="00430C9E">
            <w:pPr>
              <w:tabs>
                <w:tab w:val="left" w:pos="290"/>
              </w:tabs>
              <w:spacing w:after="0" w:line="240" w:lineRule="auto"/>
              <w:ind w:firstLine="290"/>
              <w:rPr>
                <w:rFonts w:ascii="Times New Roman" w:hAnsi="Times New Roman"/>
                <w:bCs/>
                <w:sz w:val="24"/>
                <w:szCs w:val="24"/>
              </w:rPr>
            </w:pPr>
            <w:r w:rsidRPr="003F50E0">
              <w:rPr>
                <w:rFonts w:ascii="Times New Roman" w:hAnsi="Times New Roman"/>
                <w:bCs/>
                <w:sz w:val="24"/>
                <w:szCs w:val="24"/>
              </w:rPr>
              <w:t xml:space="preserve">Национальная безопасность и национальные интересы России. </w:t>
            </w:r>
            <w:r w:rsidRPr="003F50E0">
              <w:rPr>
                <w:rFonts w:ascii="Times New Roman" w:hAnsi="Times New Roman"/>
                <w:sz w:val="24"/>
                <w:szCs w:val="24"/>
              </w:rPr>
              <w:t>Назначение и задачи Вооруженных Сил.</w:t>
            </w:r>
          </w:p>
          <w:p w14:paraId="42653DE2" w14:textId="77777777" w:rsidR="00021C94" w:rsidRPr="003F50E0" w:rsidRDefault="00021C94" w:rsidP="00430C9E">
            <w:pPr>
              <w:tabs>
                <w:tab w:val="left" w:pos="290"/>
              </w:tabs>
              <w:spacing w:after="0" w:line="240" w:lineRule="auto"/>
              <w:ind w:firstLine="290"/>
              <w:rPr>
                <w:rFonts w:ascii="Times New Roman" w:hAnsi="Times New Roman"/>
                <w:bCs/>
                <w:sz w:val="24"/>
                <w:szCs w:val="24"/>
              </w:rPr>
            </w:pPr>
            <w:r w:rsidRPr="003F50E0">
              <w:rPr>
                <w:rFonts w:ascii="Times New Roman" w:hAnsi="Times New Roman"/>
                <w:sz w:val="24"/>
                <w:szCs w:val="24"/>
              </w:rPr>
              <w:t>Состав Вооруженных Сил. Руководство и управление Вооруженными Силами.</w:t>
            </w:r>
          </w:p>
          <w:p w14:paraId="4103F1A6" w14:textId="77777777" w:rsidR="00021C94" w:rsidRPr="003F50E0" w:rsidRDefault="00021C94" w:rsidP="00430C9E">
            <w:pPr>
              <w:tabs>
                <w:tab w:val="left" w:pos="290"/>
              </w:tabs>
              <w:spacing w:after="0" w:line="240" w:lineRule="auto"/>
              <w:ind w:firstLine="290"/>
              <w:rPr>
                <w:rFonts w:ascii="Times New Roman" w:hAnsi="Times New Roman"/>
                <w:bCs/>
                <w:sz w:val="24"/>
                <w:szCs w:val="24"/>
              </w:rPr>
            </w:pPr>
            <w:r w:rsidRPr="003F50E0">
              <w:rPr>
                <w:rFonts w:ascii="Times New Roman" w:hAnsi="Times New Roman"/>
                <w:sz w:val="24"/>
                <w:szCs w:val="24"/>
              </w:rPr>
              <w:t xml:space="preserve">Реформа Вооруженных Сил Российской Федерации 2008-2020 </w:t>
            </w:r>
            <w:proofErr w:type="spellStart"/>
            <w:r w:rsidRPr="003F50E0">
              <w:rPr>
                <w:rFonts w:ascii="Times New Roman" w:hAnsi="Times New Roman"/>
                <w:sz w:val="24"/>
                <w:szCs w:val="24"/>
              </w:rPr>
              <w:t>г.г</w:t>
            </w:r>
            <w:proofErr w:type="spellEnd"/>
            <w:r w:rsidRPr="003F50E0">
              <w:rPr>
                <w:rFonts w:ascii="Times New Roman" w:hAnsi="Times New Roman"/>
                <w:sz w:val="24"/>
                <w:szCs w:val="24"/>
              </w:rPr>
              <w:t>.</w:t>
            </w:r>
          </w:p>
        </w:tc>
        <w:tc>
          <w:tcPr>
            <w:tcW w:w="660" w:type="pct"/>
            <w:vAlign w:val="center"/>
          </w:tcPr>
          <w:p w14:paraId="4F5A5262" w14:textId="771E8203" w:rsidR="00021C94" w:rsidRPr="003F50E0" w:rsidRDefault="00021C94" w:rsidP="00430C9E">
            <w:pPr>
              <w:spacing w:after="0" w:line="240" w:lineRule="auto"/>
              <w:jc w:val="center"/>
              <w:rPr>
                <w:rFonts w:ascii="Times New Roman" w:hAnsi="Times New Roman"/>
                <w:bCs/>
                <w:sz w:val="24"/>
                <w:szCs w:val="24"/>
              </w:rPr>
            </w:pPr>
          </w:p>
        </w:tc>
        <w:tc>
          <w:tcPr>
            <w:tcW w:w="651" w:type="pct"/>
            <w:vMerge/>
          </w:tcPr>
          <w:p w14:paraId="571754B7"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32FBC0E8" w14:textId="4E2F210E" w:rsidTr="00021C94">
        <w:trPr>
          <w:trHeight w:val="20"/>
        </w:trPr>
        <w:tc>
          <w:tcPr>
            <w:tcW w:w="809" w:type="pct"/>
            <w:vMerge/>
          </w:tcPr>
          <w:p w14:paraId="38BB85BD"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0D067842" w14:textId="515E8B03"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60" w:type="pct"/>
            <w:vAlign w:val="center"/>
          </w:tcPr>
          <w:p w14:paraId="4C403239" w14:textId="686E941D" w:rsidR="00021C94" w:rsidRPr="003F50E0" w:rsidRDefault="00021C94" w:rsidP="00430C9E">
            <w:pPr>
              <w:spacing w:after="0" w:line="240" w:lineRule="auto"/>
              <w:jc w:val="center"/>
              <w:rPr>
                <w:rFonts w:ascii="Times New Roman" w:hAnsi="Times New Roman"/>
                <w:b/>
                <w:bCs/>
                <w:sz w:val="24"/>
                <w:szCs w:val="24"/>
              </w:rPr>
            </w:pPr>
          </w:p>
        </w:tc>
        <w:tc>
          <w:tcPr>
            <w:tcW w:w="651" w:type="pct"/>
            <w:vMerge/>
          </w:tcPr>
          <w:p w14:paraId="55D3A207"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534DBAA4" w14:textId="77550CD5" w:rsidTr="00021C94">
        <w:trPr>
          <w:trHeight w:val="848"/>
        </w:trPr>
        <w:tc>
          <w:tcPr>
            <w:tcW w:w="809" w:type="pct"/>
            <w:vMerge/>
          </w:tcPr>
          <w:p w14:paraId="7F24605D"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3191D90E" w14:textId="77777777" w:rsidR="00021C94" w:rsidRPr="003F50E0" w:rsidRDefault="00021C94" w:rsidP="00430C9E">
            <w:pPr>
              <w:spacing w:after="0" w:line="240" w:lineRule="auto"/>
              <w:jc w:val="both"/>
              <w:rPr>
                <w:rFonts w:ascii="Times New Roman" w:hAnsi="Times New Roman"/>
                <w:sz w:val="24"/>
                <w:szCs w:val="24"/>
              </w:rPr>
            </w:pPr>
            <w:r w:rsidRPr="003F50E0">
              <w:rPr>
                <w:rFonts w:ascii="Times New Roman" w:hAnsi="Times New Roman"/>
                <w:b/>
                <w:bCs/>
                <w:sz w:val="24"/>
                <w:szCs w:val="24"/>
              </w:rPr>
              <w:t>Практическое занятие 6.</w:t>
            </w:r>
          </w:p>
          <w:p w14:paraId="4340BEEF" w14:textId="77777777" w:rsidR="00021C94" w:rsidRPr="003F50E0" w:rsidRDefault="00021C94" w:rsidP="00430C9E">
            <w:pPr>
              <w:spacing w:after="0" w:line="240" w:lineRule="auto"/>
              <w:jc w:val="both"/>
              <w:rPr>
                <w:rFonts w:ascii="Times New Roman" w:hAnsi="Times New Roman"/>
                <w:sz w:val="24"/>
                <w:szCs w:val="24"/>
              </w:rPr>
            </w:pPr>
            <w:r w:rsidRPr="003F50E0">
              <w:rPr>
                <w:rFonts w:ascii="Times New Roman" w:hAnsi="Times New Roman"/>
                <w:sz w:val="24"/>
                <w:szCs w:val="24"/>
              </w:rPr>
              <w:t>«</w:t>
            </w:r>
            <w:r w:rsidRPr="003F50E0">
              <w:rPr>
                <w:rFonts w:ascii="Times New Roman" w:hAnsi="Times New Roman"/>
                <w:bCs/>
                <w:sz w:val="24"/>
                <w:szCs w:val="24"/>
              </w:rPr>
              <w:t>Устройство и основные характеристики автомата Калашникова.</w:t>
            </w:r>
            <w:r w:rsidRPr="003F50E0">
              <w:rPr>
                <w:rFonts w:ascii="Times New Roman" w:hAnsi="Times New Roman"/>
                <w:sz w:val="24"/>
                <w:szCs w:val="24"/>
              </w:rPr>
              <w:t xml:space="preserve"> Сборка и разборка автомата Калашникова».</w:t>
            </w:r>
          </w:p>
        </w:tc>
        <w:tc>
          <w:tcPr>
            <w:tcW w:w="660" w:type="pct"/>
            <w:vAlign w:val="center"/>
          </w:tcPr>
          <w:p w14:paraId="1B33B2E6" w14:textId="77777777" w:rsidR="00021C94" w:rsidRPr="003F50E0" w:rsidRDefault="00021C94" w:rsidP="00430C9E">
            <w:pPr>
              <w:spacing w:after="0" w:line="240" w:lineRule="auto"/>
              <w:rPr>
                <w:rFonts w:ascii="Times New Roman" w:hAnsi="Times New Roman"/>
                <w:sz w:val="24"/>
                <w:szCs w:val="24"/>
              </w:rPr>
            </w:pPr>
          </w:p>
        </w:tc>
        <w:tc>
          <w:tcPr>
            <w:tcW w:w="651" w:type="pct"/>
            <w:vMerge/>
          </w:tcPr>
          <w:p w14:paraId="2962EDE9"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2FA1894F" w14:textId="13BCCAA5" w:rsidTr="00021C94">
        <w:trPr>
          <w:trHeight w:val="338"/>
        </w:trPr>
        <w:tc>
          <w:tcPr>
            <w:tcW w:w="809" w:type="pct"/>
            <w:vMerge/>
          </w:tcPr>
          <w:p w14:paraId="67FE0BDA"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1819A814"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sz w:val="24"/>
                <w:szCs w:val="24"/>
              </w:rPr>
              <w:t>Самостоятельная работа обучающихся</w:t>
            </w:r>
            <w:r w:rsidRPr="003F50E0">
              <w:rPr>
                <w:rFonts w:ascii="Times New Roman" w:hAnsi="Times New Roman"/>
                <w:sz w:val="24"/>
                <w:szCs w:val="24"/>
              </w:rPr>
              <w:t>*</w:t>
            </w:r>
          </w:p>
        </w:tc>
        <w:tc>
          <w:tcPr>
            <w:tcW w:w="660" w:type="pct"/>
            <w:vAlign w:val="center"/>
          </w:tcPr>
          <w:p w14:paraId="2B51C0BD" w14:textId="77777777" w:rsidR="00021C94" w:rsidRPr="003F50E0" w:rsidRDefault="00021C94" w:rsidP="00430C9E">
            <w:pPr>
              <w:spacing w:after="0" w:line="240" w:lineRule="auto"/>
              <w:jc w:val="center"/>
              <w:rPr>
                <w:rFonts w:ascii="Times New Roman" w:hAnsi="Times New Roman"/>
                <w:sz w:val="24"/>
                <w:szCs w:val="24"/>
              </w:rPr>
            </w:pPr>
          </w:p>
        </w:tc>
        <w:tc>
          <w:tcPr>
            <w:tcW w:w="651" w:type="pct"/>
          </w:tcPr>
          <w:p w14:paraId="7A5BD259"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6838F97D" w14:textId="1C03B043" w:rsidTr="00021C94">
        <w:trPr>
          <w:trHeight w:val="20"/>
        </w:trPr>
        <w:tc>
          <w:tcPr>
            <w:tcW w:w="809" w:type="pct"/>
            <w:vMerge w:val="restart"/>
          </w:tcPr>
          <w:p w14:paraId="631D619B"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2.3. </w:t>
            </w:r>
          </w:p>
          <w:p w14:paraId="79366334" w14:textId="77777777" w:rsidR="00021C94" w:rsidRPr="003F50E0" w:rsidRDefault="00021C94" w:rsidP="00430C9E">
            <w:pPr>
              <w:spacing w:after="0" w:line="240" w:lineRule="auto"/>
              <w:rPr>
                <w:rFonts w:ascii="Times New Roman" w:hAnsi="Times New Roman"/>
                <w:b/>
                <w:bCs/>
                <w:sz w:val="24"/>
                <w:szCs w:val="24"/>
              </w:rPr>
            </w:pPr>
          </w:p>
          <w:p w14:paraId="3688B14F"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Воинская обязанность в Российской Федерации</w:t>
            </w:r>
          </w:p>
        </w:tc>
        <w:tc>
          <w:tcPr>
            <w:tcW w:w="2879" w:type="pct"/>
          </w:tcPr>
          <w:p w14:paraId="3507016F" w14:textId="29E5376F"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60" w:type="pct"/>
            <w:vAlign w:val="center"/>
          </w:tcPr>
          <w:p w14:paraId="68CEE214" w14:textId="75351372" w:rsidR="00021C94" w:rsidRPr="003F50E0" w:rsidRDefault="00021C94" w:rsidP="00430C9E">
            <w:pPr>
              <w:spacing w:after="0" w:line="240" w:lineRule="auto"/>
              <w:jc w:val="center"/>
              <w:rPr>
                <w:rFonts w:ascii="Times New Roman" w:hAnsi="Times New Roman"/>
                <w:b/>
                <w:bCs/>
                <w:sz w:val="24"/>
                <w:szCs w:val="24"/>
              </w:rPr>
            </w:pPr>
          </w:p>
        </w:tc>
        <w:tc>
          <w:tcPr>
            <w:tcW w:w="651" w:type="pct"/>
            <w:vMerge w:val="restart"/>
          </w:tcPr>
          <w:p w14:paraId="63C4028A"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71A249D6"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79F7918C"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29979CF9"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386DD2B3" w14:textId="77777777" w:rsidR="00021C94" w:rsidRPr="003F50E0" w:rsidRDefault="00021C94" w:rsidP="00430C9E">
            <w:pPr>
              <w:suppressAutoHyphens/>
              <w:spacing w:after="0" w:line="240" w:lineRule="auto"/>
              <w:jc w:val="center"/>
              <w:rPr>
                <w:rFonts w:ascii="Times New Roman" w:hAnsi="Times New Roman"/>
                <w:b/>
                <w:bCs/>
                <w:sz w:val="24"/>
                <w:szCs w:val="24"/>
              </w:rPr>
            </w:pPr>
          </w:p>
        </w:tc>
      </w:tr>
      <w:tr w:rsidR="00021C94" w:rsidRPr="003F50E0" w14:paraId="140AC0F8" w14:textId="5BB94C6E" w:rsidTr="00021C94">
        <w:trPr>
          <w:trHeight w:val="1676"/>
        </w:trPr>
        <w:tc>
          <w:tcPr>
            <w:tcW w:w="809" w:type="pct"/>
            <w:vMerge/>
          </w:tcPr>
          <w:p w14:paraId="6CC80FCB"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5212C15A" w14:textId="77777777" w:rsidR="00021C94" w:rsidRPr="003F50E0" w:rsidRDefault="00021C94" w:rsidP="00430C9E">
            <w:pPr>
              <w:spacing w:after="0" w:line="240" w:lineRule="auto"/>
              <w:ind w:firstLine="290"/>
              <w:jc w:val="both"/>
              <w:rPr>
                <w:rFonts w:ascii="Times New Roman" w:hAnsi="Times New Roman"/>
                <w:sz w:val="24"/>
                <w:szCs w:val="24"/>
              </w:rPr>
            </w:pPr>
            <w:r w:rsidRPr="003F50E0">
              <w:rPr>
                <w:rFonts w:ascii="Times New Roman" w:hAnsi="Times New Roman"/>
                <w:sz w:val="24"/>
                <w:szCs w:val="24"/>
              </w:rPr>
              <w:t xml:space="preserve">Понятие и сущность воинской обязанности. Воинский учет граждан. </w:t>
            </w:r>
          </w:p>
          <w:p w14:paraId="34907509" w14:textId="77777777" w:rsidR="00021C94" w:rsidRPr="003F50E0" w:rsidRDefault="00021C94" w:rsidP="00430C9E">
            <w:pPr>
              <w:spacing w:after="0" w:line="240" w:lineRule="auto"/>
              <w:ind w:firstLine="290"/>
              <w:jc w:val="both"/>
              <w:rPr>
                <w:rFonts w:ascii="Times New Roman" w:hAnsi="Times New Roman"/>
                <w:sz w:val="24"/>
                <w:szCs w:val="24"/>
              </w:rPr>
            </w:pPr>
            <w:r w:rsidRPr="003F50E0">
              <w:rPr>
                <w:rFonts w:ascii="Times New Roman" w:hAnsi="Times New Roman"/>
                <w:sz w:val="24"/>
                <w:szCs w:val="24"/>
              </w:rPr>
              <w:t>Призыв граждан на военную службу.</w:t>
            </w:r>
          </w:p>
          <w:p w14:paraId="24E69DDB" w14:textId="77777777" w:rsidR="00021C94" w:rsidRPr="003F50E0" w:rsidRDefault="00021C94" w:rsidP="00430C9E">
            <w:pPr>
              <w:spacing w:after="0" w:line="240" w:lineRule="auto"/>
              <w:ind w:firstLine="290"/>
              <w:jc w:val="both"/>
              <w:rPr>
                <w:rFonts w:ascii="Times New Roman" w:hAnsi="Times New Roman"/>
                <w:bCs/>
                <w:sz w:val="24"/>
                <w:szCs w:val="24"/>
              </w:rPr>
            </w:pPr>
            <w:r w:rsidRPr="003F50E0">
              <w:rPr>
                <w:rFonts w:ascii="Times New Roman" w:hAnsi="Times New Roman"/>
                <w:sz w:val="24"/>
                <w:szCs w:val="24"/>
              </w:rPr>
              <w:t>Медицинское освидетельствование и обследование граждан при постановке их на воинский учет и при призыве на военную службу.</w:t>
            </w:r>
          </w:p>
          <w:p w14:paraId="3E42AE41" w14:textId="77777777" w:rsidR="00021C94" w:rsidRPr="003F50E0" w:rsidRDefault="00021C94" w:rsidP="00430C9E">
            <w:pPr>
              <w:spacing w:after="0" w:line="240" w:lineRule="auto"/>
              <w:ind w:firstLine="290"/>
              <w:jc w:val="both"/>
              <w:rPr>
                <w:rFonts w:ascii="Times New Roman" w:hAnsi="Times New Roman"/>
                <w:sz w:val="24"/>
                <w:szCs w:val="24"/>
              </w:rPr>
            </w:pPr>
            <w:r w:rsidRPr="003F50E0">
              <w:rPr>
                <w:rFonts w:ascii="Times New Roman" w:hAnsi="Times New Roman"/>
                <w:sz w:val="24"/>
                <w:szCs w:val="24"/>
              </w:rPr>
              <w:t>Обязательная и добровольная подготовка граждан к военной службе.</w:t>
            </w:r>
          </w:p>
        </w:tc>
        <w:tc>
          <w:tcPr>
            <w:tcW w:w="660" w:type="pct"/>
            <w:vAlign w:val="center"/>
          </w:tcPr>
          <w:p w14:paraId="1F23C955" w14:textId="1037E05F" w:rsidR="00021C94" w:rsidRPr="003F50E0" w:rsidRDefault="00021C94" w:rsidP="00430C9E">
            <w:pPr>
              <w:spacing w:after="0" w:line="240" w:lineRule="auto"/>
              <w:jc w:val="center"/>
              <w:rPr>
                <w:rFonts w:ascii="Times New Roman" w:hAnsi="Times New Roman"/>
                <w:bCs/>
                <w:sz w:val="24"/>
                <w:szCs w:val="24"/>
              </w:rPr>
            </w:pPr>
          </w:p>
        </w:tc>
        <w:tc>
          <w:tcPr>
            <w:tcW w:w="651" w:type="pct"/>
            <w:vMerge/>
          </w:tcPr>
          <w:p w14:paraId="3AEF93ED"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21E8AD27" w14:textId="58431207" w:rsidTr="00021C94">
        <w:trPr>
          <w:trHeight w:val="20"/>
        </w:trPr>
        <w:tc>
          <w:tcPr>
            <w:tcW w:w="809" w:type="pct"/>
            <w:vMerge/>
          </w:tcPr>
          <w:p w14:paraId="7B99A3B6"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502A711B" w14:textId="7580233F"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60" w:type="pct"/>
            <w:vAlign w:val="center"/>
          </w:tcPr>
          <w:p w14:paraId="0741F98B" w14:textId="4AA75BFA" w:rsidR="00021C94" w:rsidRPr="003F50E0" w:rsidRDefault="00021C94" w:rsidP="00430C9E">
            <w:pPr>
              <w:spacing w:after="0" w:line="240" w:lineRule="auto"/>
              <w:jc w:val="center"/>
              <w:rPr>
                <w:rFonts w:ascii="Times New Roman" w:hAnsi="Times New Roman"/>
                <w:b/>
                <w:bCs/>
                <w:sz w:val="24"/>
                <w:szCs w:val="24"/>
              </w:rPr>
            </w:pPr>
          </w:p>
        </w:tc>
        <w:tc>
          <w:tcPr>
            <w:tcW w:w="651" w:type="pct"/>
            <w:vMerge/>
          </w:tcPr>
          <w:p w14:paraId="090F1015"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2AA4B2D7" w14:textId="3F2AE6AB" w:rsidTr="00021C94">
        <w:trPr>
          <w:trHeight w:val="585"/>
        </w:trPr>
        <w:tc>
          <w:tcPr>
            <w:tcW w:w="809" w:type="pct"/>
            <w:vMerge/>
          </w:tcPr>
          <w:p w14:paraId="76477B7E"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2F59982C"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7.</w:t>
            </w:r>
          </w:p>
          <w:p w14:paraId="1B2F8C28"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sz w:val="24"/>
                <w:szCs w:val="24"/>
              </w:rPr>
              <w:t>«Обязательная подготовка граждан к военной службе».</w:t>
            </w:r>
          </w:p>
        </w:tc>
        <w:tc>
          <w:tcPr>
            <w:tcW w:w="660" w:type="pct"/>
            <w:vAlign w:val="center"/>
          </w:tcPr>
          <w:p w14:paraId="1D22DDD7" w14:textId="77777777" w:rsidR="00021C94" w:rsidRPr="003F50E0" w:rsidRDefault="00021C94" w:rsidP="00430C9E">
            <w:pPr>
              <w:spacing w:after="0" w:line="240" w:lineRule="auto"/>
              <w:jc w:val="center"/>
              <w:rPr>
                <w:rFonts w:ascii="Times New Roman" w:hAnsi="Times New Roman"/>
                <w:b/>
                <w:bCs/>
                <w:sz w:val="24"/>
                <w:szCs w:val="24"/>
              </w:rPr>
            </w:pPr>
          </w:p>
        </w:tc>
        <w:tc>
          <w:tcPr>
            <w:tcW w:w="651" w:type="pct"/>
            <w:vMerge/>
          </w:tcPr>
          <w:p w14:paraId="5DA5546D"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6E8A3C70" w14:textId="0DA6AE25" w:rsidTr="00021C94">
        <w:trPr>
          <w:trHeight w:val="414"/>
        </w:trPr>
        <w:tc>
          <w:tcPr>
            <w:tcW w:w="809" w:type="pct"/>
            <w:vMerge/>
          </w:tcPr>
          <w:p w14:paraId="0B6DA266"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07FBD0B1"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sz w:val="24"/>
                <w:szCs w:val="24"/>
              </w:rPr>
              <w:t>Самостоятельная работа обучающихся</w:t>
            </w:r>
            <w:r w:rsidRPr="003F50E0">
              <w:rPr>
                <w:rFonts w:ascii="Times New Roman" w:hAnsi="Times New Roman"/>
                <w:sz w:val="24"/>
                <w:szCs w:val="24"/>
              </w:rPr>
              <w:t>*</w:t>
            </w:r>
          </w:p>
        </w:tc>
        <w:tc>
          <w:tcPr>
            <w:tcW w:w="660" w:type="pct"/>
            <w:vAlign w:val="center"/>
          </w:tcPr>
          <w:p w14:paraId="6281BB2A" w14:textId="77777777" w:rsidR="00021C94" w:rsidRPr="003F50E0" w:rsidRDefault="00021C94" w:rsidP="00430C9E">
            <w:pPr>
              <w:spacing w:after="0" w:line="240" w:lineRule="auto"/>
              <w:jc w:val="center"/>
              <w:rPr>
                <w:rFonts w:ascii="Times New Roman" w:hAnsi="Times New Roman"/>
                <w:sz w:val="24"/>
                <w:szCs w:val="24"/>
              </w:rPr>
            </w:pPr>
          </w:p>
        </w:tc>
        <w:tc>
          <w:tcPr>
            <w:tcW w:w="651" w:type="pct"/>
          </w:tcPr>
          <w:p w14:paraId="25F6222F"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3B1D31AE" w14:textId="3EFA25CD" w:rsidTr="00021C94">
        <w:trPr>
          <w:trHeight w:val="20"/>
        </w:trPr>
        <w:tc>
          <w:tcPr>
            <w:tcW w:w="809" w:type="pct"/>
            <w:vMerge w:val="restart"/>
          </w:tcPr>
          <w:p w14:paraId="483D8CF2" w14:textId="77777777" w:rsidR="00021C94" w:rsidRPr="003F50E0" w:rsidRDefault="00021C94" w:rsidP="00430C9E">
            <w:pPr>
              <w:spacing w:after="0" w:line="240" w:lineRule="auto"/>
              <w:rPr>
                <w:rFonts w:ascii="Times New Roman" w:hAnsi="Times New Roman"/>
                <w:sz w:val="24"/>
                <w:szCs w:val="24"/>
              </w:rPr>
            </w:pPr>
            <w:r w:rsidRPr="003F50E0">
              <w:rPr>
                <w:rFonts w:ascii="Times New Roman" w:hAnsi="Times New Roman"/>
                <w:b/>
                <w:bCs/>
                <w:sz w:val="24"/>
                <w:szCs w:val="24"/>
              </w:rPr>
              <w:lastRenderedPageBreak/>
              <w:t>Тема 2.4.</w:t>
            </w:r>
          </w:p>
          <w:p w14:paraId="7C550E48" w14:textId="77777777" w:rsidR="00021C94" w:rsidRPr="003F50E0" w:rsidRDefault="00021C94" w:rsidP="00430C9E">
            <w:pPr>
              <w:spacing w:after="0" w:line="240" w:lineRule="auto"/>
              <w:rPr>
                <w:rFonts w:ascii="Times New Roman" w:hAnsi="Times New Roman"/>
                <w:sz w:val="24"/>
                <w:szCs w:val="24"/>
              </w:rPr>
            </w:pPr>
          </w:p>
          <w:p w14:paraId="6611CF59"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Символы воинской чести. Боевые традиции Вооруженных Сил России</w:t>
            </w:r>
          </w:p>
        </w:tc>
        <w:tc>
          <w:tcPr>
            <w:tcW w:w="2879" w:type="pct"/>
          </w:tcPr>
          <w:p w14:paraId="544C7873" w14:textId="6F6C5426"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bCs/>
                <w:sz w:val="24"/>
                <w:szCs w:val="24"/>
              </w:rPr>
              <w:t>Содержание</w:t>
            </w:r>
          </w:p>
        </w:tc>
        <w:tc>
          <w:tcPr>
            <w:tcW w:w="660" w:type="pct"/>
            <w:vAlign w:val="center"/>
          </w:tcPr>
          <w:p w14:paraId="14B5BBEE" w14:textId="118059E5" w:rsidR="00021C94" w:rsidRPr="003F50E0" w:rsidRDefault="00021C94" w:rsidP="00430C9E">
            <w:pPr>
              <w:spacing w:after="0" w:line="240" w:lineRule="auto"/>
              <w:jc w:val="center"/>
              <w:rPr>
                <w:rFonts w:ascii="Times New Roman" w:hAnsi="Times New Roman"/>
                <w:b/>
                <w:sz w:val="24"/>
                <w:szCs w:val="24"/>
              </w:rPr>
            </w:pPr>
          </w:p>
        </w:tc>
        <w:tc>
          <w:tcPr>
            <w:tcW w:w="651" w:type="pct"/>
            <w:vMerge w:val="restart"/>
          </w:tcPr>
          <w:p w14:paraId="1AF75F5F"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1F12850C"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2486E66B"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66424E2B"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18BDA369" w14:textId="77777777" w:rsidR="00021C94" w:rsidRPr="003F50E0" w:rsidRDefault="00021C94" w:rsidP="00430C9E">
            <w:pPr>
              <w:suppressAutoHyphens/>
              <w:spacing w:after="0" w:line="240" w:lineRule="auto"/>
              <w:jc w:val="center"/>
              <w:rPr>
                <w:rFonts w:ascii="Times New Roman" w:hAnsi="Times New Roman"/>
                <w:sz w:val="24"/>
                <w:szCs w:val="24"/>
              </w:rPr>
            </w:pPr>
          </w:p>
          <w:p w14:paraId="3E32BA2D" w14:textId="77777777" w:rsidR="00021C94" w:rsidRPr="003F50E0" w:rsidRDefault="00021C94" w:rsidP="00430C9E">
            <w:pPr>
              <w:suppressAutoHyphens/>
              <w:spacing w:after="0" w:line="240" w:lineRule="auto"/>
              <w:jc w:val="center"/>
              <w:rPr>
                <w:rFonts w:ascii="Times New Roman" w:hAnsi="Times New Roman"/>
                <w:b/>
                <w:bCs/>
                <w:sz w:val="24"/>
                <w:szCs w:val="24"/>
              </w:rPr>
            </w:pPr>
          </w:p>
        </w:tc>
      </w:tr>
      <w:tr w:rsidR="00021C94" w:rsidRPr="003F50E0" w14:paraId="4D78FFA7" w14:textId="2C28A78C" w:rsidTr="00021C94">
        <w:trPr>
          <w:trHeight w:val="1682"/>
        </w:trPr>
        <w:tc>
          <w:tcPr>
            <w:tcW w:w="809" w:type="pct"/>
            <w:vMerge/>
          </w:tcPr>
          <w:p w14:paraId="6A07B82D"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453179A1" w14:textId="77777777" w:rsidR="00021C94" w:rsidRPr="003F50E0" w:rsidRDefault="00021C94" w:rsidP="00430C9E">
            <w:pPr>
              <w:spacing w:after="0" w:line="240" w:lineRule="auto"/>
              <w:ind w:firstLine="169"/>
              <w:jc w:val="both"/>
              <w:rPr>
                <w:rFonts w:ascii="Times New Roman" w:hAnsi="Times New Roman"/>
                <w:sz w:val="24"/>
                <w:szCs w:val="24"/>
              </w:rPr>
            </w:pPr>
            <w:r w:rsidRPr="003F50E0">
              <w:rPr>
                <w:rFonts w:ascii="Times New Roman" w:hAnsi="Times New Roman"/>
                <w:sz w:val="24"/>
                <w:szCs w:val="24"/>
              </w:rPr>
              <w:t>Боевое Знамя части – символ воинской чести, доблести и славы.  Боевые традиции Вооруженных сил РФ.</w:t>
            </w:r>
          </w:p>
          <w:p w14:paraId="1613E2D1" w14:textId="77777777" w:rsidR="00021C94" w:rsidRPr="003F50E0" w:rsidRDefault="00021C94" w:rsidP="00430C9E">
            <w:pPr>
              <w:spacing w:after="0" w:line="240" w:lineRule="auto"/>
              <w:ind w:firstLine="169"/>
              <w:jc w:val="both"/>
              <w:rPr>
                <w:rFonts w:ascii="Times New Roman" w:hAnsi="Times New Roman"/>
                <w:sz w:val="24"/>
                <w:szCs w:val="24"/>
              </w:rPr>
            </w:pPr>
            <w:r w:rsidRPr="003F50E0">
              <w:rPr>
                <w:rFonts w:ascii="Times New Roman" w:hAnsi="Times New Roman"/>
                <w:sz w:val="24"/>
                <w:szCs w:val="24"/>
              </w:rPr>
              <w:t>Ордена – почетные награды за воинские отличия в бою и заслуги в военной службе. Ритуалы Вооруженных Сил Российской Федерации.</w:t>
            </w:r>
          </w:p>
          <w:p w14:paraId="13F130CA" w14:textId="77777777" w:rsidR="00021C94" w:rsidRPr="003F50E0" w:rsidRDefault="00021C94" w:rsidP="00430C9E">
            <w:pPr>
              <w:spacing w:after="0" w:line="240" w:lineRule="auto"/>
              <w:ind w:firstLine="169"/>
              <w:jc w:val="both"/>
              <w:rPr>
                <w:rFonts w:ascii="Times New Roman" w:hAnsi="Times New Roman"/>
                <w:sz w:val="24"/>
                <w:szCs w:val="24"/>
              </w:rPr>
            </w:pPr>
            <w:r w:rsidRPr="003F50E0">
              <w:rPr>
                <w:rFonts w:ascii="Times New Roman" w:hAnsi="Times New Roman"/>
                <w:sz w:val="24"/>
                <w:szCs w:val="24"/>
              </w:rPr>
              <w:t>Патриотизм и верность воинскому долгу.  Воинская присяга, войсковое товарищество.</w:t>
            </w:r>
          </w:p>
        </w:tc>
        <w:tc>
          <w:tcPr>
            <w:tcW w:w="660" w:type="pct"/>
            <w:vAlign w:val="center"/>
          </w:tcPr>
          <w:p w14:paraId="26E96617" w14:textId="04055207" w:rsidR="00021C94" w:rsidRPr="003F50E0" w:rsidRDefault="00021C94" w:rsidP="00430C9E">
            <w:pPr>
              <w:spacing w:after="0" w:line="240" w:lineRule="auto"/>
              <w:jc w:val="center"/>
              <w:rPr>
                <w:rFonts w:ascii="Times New Roman" w:hAnsi="Times New Roman"/>
                <w:bCs/>
                <w:sz w:val="24"/>
                <w:szCs w:val="24"/>
              </w:rPr>
            </w:pPr>
          </w:p>
        </w:tc>
        <w:tc>
          <w:tcPr>
            <w:tcW w:w="651" w:type="pct"/>
            <w:vMerge/>
          </w:tcPr>
          <w:p w14:paraId="62FE3661"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632DC460" w14:textId="41346953" w:rsidTr="00021C94">
        <w:trPr>
          <w:trHeight w:val="20"/>
        </w:trPr>
        <w:tc>
          <w:tcPr>
            <w:tcW w:w="809" w:type="pct"/>
            <w:vMerge/>
          </w:tcPr>
          <w:p w14:paraId="35F49065"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02544DA9" w14:textId="185EA85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60" w:type="pct"/>
            <w:vAlign w:val="center"/>
          </w:tcPr>
          <w:p w14:paraId="7733ED23" w14:textId="5B2893FC" w:rsidR="00021C94" w:rsidRPr="003F50E0" w:rsidRDefault="00021C94" w:rsidP="00430C9E">
            <w:pPr>
              <w:spacing w:after="0" w:line="240" w:lineRule="auto"/>
              <w:jc w:val="center"/>
              <w:rPr>
                <w:rFonts w:ascii="Times New Roman" w:hAnsi="Times New Roman"/>
                <w:b/>
                <w:sz w:val="24"/>
                <w:szCs w:val="24"/>
              </w:rPr>
            </w:pPr>
          </w:p>
        </w:tc>
        <w:tc>
          <w:tcPr>
            <w:tcW w:w="651" w:type="pct"/>
            <w:vMerge/>
          </w:tcPr>
          <w:p w14:paraId="1E1D4005"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1EB0471C" w14:textId="6E6B1D60" w:rsidTr="00021C94">
        <w:trPr>
          <w:trHeight w:val="1104"/>
        </w:trPr>
        <w:tc>
          <w:tcPr>
            <w:tcW w:w="809" w:type="pct"/>
            <w:vMerge/>
          </w:tcPr>
          <w:p w14:paraId="6DD3786E"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64C000D4" w14:textId="77777777" w:rsidR="00021C94" w:rsidRPr="003F50E0" w:rsidRDefault="00021C94" w:rsidP="00430C9E">
            <w:pPr>
              <w:spacing w:after="0" w:line="240" w:lineRule="auto"/>
              <w:jc w:val="both"/>
              <w:rPr>
                <w:rFonts w:ascii="Times New Roman" w:hAnsi="Times New Roman"/>
                <w:sz w:val="24"/>
                <w:szCs w:val="24"/>
              </w:rPr>
            </w:pPr>
            <w:r w:rsidRPr="003F50E0">
              <w:rPr>
                <w:rFonts w:ascii="Times New Roman" w:hAnsi="Times New Roman"/>
                <w:b/>
                <w:bCs/>
                <w:sz w:val="24"/>
                <w:szCs w:val="24"/>
              </w:rPr>
              <w:t>Практическое занятие 8.</w:t>
            </w:r>
          </w:p>
          <w:p w14:paraId="34ECC25F"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sz w:val="24"/>
                <w:szCs w:val="24"/>
              </w:rPr>
              <w:t>«Изучение отличий воинских званий и военной формы одежды военнослужащих Вооруженных Сил Российской Федерации».</w:t>
            </w:r>
          </w:p>
          <w:p w14:paraId="79E98BED" w14:textId="77777777" w:rsidR="00021C94" w:rsidRPr="003F50E0" w:rsidRDefault="00021C94" w:rsidP="00430C9E">
            <w:pPr>
              <w:spacing w:after="0" w:line="240" w:lineRule="auto"/>
              <w:jc w:val="both"/>
              <w:rPr>
                <w:rFonts w:ascii="Times New Roman" w:hAnsi="Times New Roman"/>
                <w:sz w:val="24"/>
                <w:szCs w:val="24"/>
              </w:rPr>
            </w:pPr>
            <w:r w:rsidRPr="003F50E0">
              <w:rPr>
                <w:rFonts w:ascii="Times New Roman" w:hAnsi="Times New Roman"/>
                <w:b/>
                <w:bCs/>
                <w:sz w:val="24"/>
                <w:szCs w:val="24"/>
              </w:rPr>
              <w:t>Практическое занятие 9.</w:t>
            </w:r>
          </w:p>
          <w:p w14:paraId="0FAA0600" w14:textId="77777777" w:rsidR="00021C94" w:rsidRPr="003F50E0" w:rsidRDefault="00021C94" w:rsidP="00430C9E">
            <w:pPr>
              <w:spacing w:after="0" w:line="240" w:lineRule="auto"/>
              <w:jc w:val="both"/>
              <w:rPr>
                <w:rFonts w:ascii="Times New Roman" w:hAnsi="Times New Roman"/>
                <w:sz w:val="24"/>
                <w:szCs w:val="24"/>
              </w:rPr>
            </w:pPr>
            <w:r w:rsidRPr="003F50E0">
              <w:rPr>
                <w:rFonts w:ascii="Times New Roman" w:hAnsi="Times New Roman"/>
                <w:sz w:val="24"/>
                <w:szCs w:val="24"/>
              </w:rPr>
              <w:t>«Общая физическая и строевая подготовка. Смотр строя».</w:t>
            </w:r>
          </w:p>
        </w:tc>
        <w:tc>
          <w:tcPr>
            <w:tcW w:w="660" w:type="pct"/>
            <w:vAlign w:val="center"/>
          </w:tcPr>
          <w:p w14:paraId="3885CF4B" w14:textId="77777777" w:rsidR="00021C94" w:rsidRPr="003F50E0" w:rsidRDefault="00021C94" w:rsidP="00430C9E">
            <w:pPr>
              <w:spacing w:after="0" w:line="240" w:lineRule="auto"/>
              <w:jc w:val="center"/>
              <w:rPr>
                <w:rFonts w:ascii="Times New Roman" w:hAnsi="Times New Roman"/>
                <w:bCs/>
                <w:sz w:val="24"/>
                <w:szCs w:val="24"/>
              </w:rPr>
            </w:pPr>
          </w:p>
        </w:tc>
        <w:tc>
          <w:tcPr>
            <w:tcW w:w="651" w:type="pct"/>
            <w:vMerge/>
          </w:tcPr>
          <w:p w14:paraId="006E333C"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142AEB40" w14:textId="6B57AE1E" w:rsidTr="00021C94">
        <w:trPr>
          <w:trHeight w:val="437"/>
        </w:trPr>
        <w:tc>
          <w:tcPr>
            <w:tcW w:w="809" w:type="pct"/>
            <w:vMerge/>
          </w:tcPr>
          <w:p w14:paraId="6BA4CD7E"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2C6C5BB0"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sz w:val="24"/>
                <w:szCs w:val="24"/>
              </w:rPr>
              <w:t>Самостоятельная работа обучающихся</w:t>
            </w:r>
            <w:r w:rsidRPr="003F50E0">
              <w:rPr>
                <w:rFonts w:ascii="Times New Roman" w:hAnsi="Times New Roman"/>
                <w:sz w:val="24"/>
                <w:szCs w:val="24"/>
              </w:rPr>
              <w:t>*</w:t>
            </w:r>
          </w:p>
        </w:tc>
        <w:tc>
          <w:tcPr>
            <w:tcW w:w="660" w:type="pct"/>
            <w:vAlign w:val="center"/>
          </w:tcPr>
          <w:p w14:paraId="54064960" w14:textId="77777777" w:rsidR="00021C94" w:rsidRPr="003F50E0" w:rsidRDefault="00021C94" w:rsidP="00430C9E">
            <w:pPr>
              <w:spacing w:after="0" w:line="240" w:lineRule="auto"/>
              <w:jc w:val="center"/>
              <w:rPr>
                <w:rFonts w:ascii="Times New Roman" w:hAnsi="Times New Roman"/>
                <w:bCs/>
                <w:sz w:val="24"/>
                <w:szCs w:val="24"/>
              </w:rPr>
            </w:pPr>
          </w:p>
        </w:tc>
        <w:tc>
          <w:tcPr>
            <w:tcW w:w="651" w:type="pct"/>
          </w:tcPr>
          <w:p w14:paraId="1039CAEF"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2B0A7A6C" w14:textId="5CADAE1F" w:rsidTr="00021C94">
        <w:trPr>
          <w:trHeight w:val="289"/>
        </w:trPr>
        <w:tc>
          <w:tcPr>
            <w:tcW w:w="809" w:type="pct"/>
            <w:vMerge w:val="restart"/>
          </w:tcPr>
          <w:p w14:paraId="4D8FA11C"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2.5. </w:t>
            </w:r>
          </w:p>
          <w:p w14:paraId="1A24851E" w14:textId="77777777" w:rsidR="00021C94" w:rsidRPr="003F50E0" w:rsidRDefault="00021C94" w:rsidP="00430C9E">
            <w:pPr>
              <w:spacing w:after="0" w:line="240" w:lineRule="auto"/>
              <w:rPr>
                <w:rFonts w:ascii="Times New Roman" w:hAnsi="Times New Roman"/>
                <w:sz w:val="24"/>
                <w:szCs w:val="24"/>
              </w:rPr>
            </w:pPr>
          </w:p>
          <w:p w14:paraId="0613907E"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Организационные и правовые основы военной службы в Российской Федерации</w:t>
            </w:r>
          </w:p>
        </w:tc>
        <w:tc>
          <w:tcPr>
            <w:tcW w:w="2879" w:type="pct"/>
          </w:tcPr>
          <w:p w14:paraId="379AD4EA" w14:textId="1EEB2A3E"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60" w:type="pct"/>
            <w:vAlign w:val="center"/>
          </w:tcPr>
          <w:p w14:paraId="49E6F61D" w14:textId="3EC2024A" w:rsidR="00021C94" w:rsidRPr="003F50E0" w:rsidRDefault="00021C94" w:rsidP="00430C9E">
            <w:pPr>
              <w:spacing w:after="0" w:line="240" w:lineRule="auto"/>
              <w:jc w:val="center"/>
              <w:rPr>
                <w:rFonts w:ascii="Times New Roman" w:hAnsi="Times New Roman"/>
                <w:b/>
                <w:sz w:val="24"/>
                <w:szCs w:val="24"/>
              </w:rPr>
            </w:pPr>
          </w:p>
        </w:tc>
        <w:tc>
          <w:tcPr>
            <w:tcW w:w="651" w:type="pct"/>
            <w:vMerge w:val="restart"/>
          </w:tcPr>
          <w:p w14:paraId="3C7C9FF6"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141169A6"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7B0ED181"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028837A8"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3ECBC9D3" w14:textId="77777777" w:rsidR="00021C94" w:rsidRPr="003F50E0" w:rsidRDefault="00021C94" w:rsidP="00430C9E">
            <w:pPr>
              <w:suppressAutoHyphens/>
              <w:spacing w:after="0" w:line="240" w:lineRule="auto"/>
              <w:jc w:val="center"/>
              <w:rPr>
                <w:rFonts w:ascii="Times New Roman" w:hAnsi="Times New Roman"/>
                <w:sz w:val="24"/>
                <w:szCs w:val="24"/>
              </w:rPr>
            </w:pPr>
          </w:p>
        </w:tc>
      </w:tr>
      <w:tr w:rsidR="00021C94" w:rsidRPr="003F50E0" w14:paraId="6B3FA797" w14:textId="5C01F69F" w:rsidTr="00021C94">
        <w:trPr>
          <w:trHeight w:val="2818"/>
        </w:trPr>
        <w:tc>
          <w:tcPr>
            <w:tcW w:w="809" w:type="pct"/>
            <w:vMerge/>
          </w:tcPr>
          <w:p w14:paraId="4C0758C0"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50E49D95" w14:textId="77777777" w:rsidR="00021C94" w:rsidRPr="003F50E0" w:rsidRDefault="00021C94" w:rsidP="00430C9E">
            <w:pPr>
              <w:spacing w:after="0" w:line="240" w:lineRule="auto"/>
              <w:ind w:firstLine="169"/>
              <w:jc w:val="both"/>
              <w:rPr>
                <w:rFonts w:ascii="Times New Roman" w:hAnsi="Times New Roman"/>
                <w:sz w:val="24"/>
                <w:szCs w:val="24"/>
              </w:rPr>
            </w:pPr>
            <w:r w:rsidRPr="003F50E0">
              <w:rPr>
                <w:rFonts w:ascii="Times New Roman" w:hAnsi="Times New Roman"/>
                <w:sz w:val="24"/>
                <w:szCs w:val="24"/>
              </w:rPr>
              <w:t xml:space="preserve">Военная служба – особый вид государственной службы. </w:t>
            </w:r>
          </w:p>
          <w:p w14:paraId="6D7E432E" w14:textId="77777777" w:rsidR="00021C94" w:rsidRPr="003F50E0" w:rsidRDefault="00021C94" w:rsidP="00430C9E">
            <w:pPr>
              <w:spacing w:after="0" w:line="240" w:lineRule="auto"/>
              <w:ind w:firstLine="169"/>
              <w:jc w:val="both"/>
              <w:rPr>
                <w:rFonts w:ascii="Times New Roman" w:hAnsi="Times New Roman"/>
                <w:sz w:val="24"/>
                <w:szCs w:val="24"/>
              </w:rPr>
            </w:pPr>
            <w:r w:rsidRPr="003F50E0">
              <w:rPr>
                <w:rFonts w:ascii="Times New Roman" w:hAnsi="Times New Roman"/>
                <w:sz w:val="24"/>
                <w:szCs w:val="24"/>
              </w:rPr>
              <w:t xml:space="preserve">Права и обязанности военнослужащих. </w:t>
            </w:r>
          </w:p>
          <w:p w14:paraId="1FE424B0" w14:textId="77777777" w:rsidR="00021C94" w:rsidRPr="003F50E0" w:rsidRDefault="00021C94" w:rsidP="00430C9E">
            <w:pPr>
              <w:spacing w:after="0" w:line="240" w:lineRule="auto"/>
              <w:ind w:firstLine="169"/>
              <w:jc w:val="both"/>
              <w:rPr>
                <w:rFonts w:ascii="Times New Roman" w:hAnsi="Times New Roman"/>
                <w:sz w:val="24"/>
                <w:szCs w:val="24"/>
              </w:rPr>
            </w:pPr>
            <w:r w:rsidRPr="003F50E0">
              <w:rPr>
                <w:rFonts w:ascii="Times New Roman" w:hAnsi="Times New Roman"/>
                <w:sz w:val="24"/>
                <w:szCs w:val="24"/>
              </w:rPr>
              <w:t xml:space="preserve">Социальное обеспечение военнослужащих. </w:t>
            </w:r>
          </w:p>
          <w:p w14:paraId="0E6039D9" w14:textId="77777777" w:rsidR="00021C94" w:rsidRPr="003F50E0" w:rsidRDefault="00021C94" w:rsidP="00430C9E">
            <w:pPr>
              <w:spacing w:after="0" w:line="240" w:lineRule="auto"/>
              <w:ind w:firstLine="169"/>
              <w:jc w:val="both"/>
              <w:rPr>
                <w:rFonts w:ascii="Times New Roman" w:hAnsi="Times New Roman"/>
                <w:bCs/>
                <w:sz w:val="24"/>
                <w:szCs w:val="24"/>
              </w:rPr>
            </w:pPr>
            <w:r w:rsidRPr="003F50E0">
              <w:rPr>
                <w:rFonts w:ascii="Times New Roman" w:hAnsi="Times New Roman"/>
                <w:sz w:val="24"/>
                <w:szCs w:val="24"/>
              </w:rPr>
              <w:t>Начало, срок и окончание военной службы. Увольнение с военной службы.</w:t>
            </w:r>
          </w:p>
          <w:p w14:paraId="1C97FF5E" w14:textId="77777777" w:rsidR="00021C94" w:rsidRPr="003F50E0" w:rsidRDefault="00021C94" w:rsidP="00430C9E">
            <w:pPr>
              <w:spacing w:after="0" w:line="240" w:lineRule="auto"/>
              <w:ind w:firstLine="169"/>
              <w:jc w:val="both"/>
              <w:rPr>
                <w:rFonts w:ascii="Times New Roman" w:hAnsi="Times New Roman"/>
                <w:bCs/>
                <w:sz w:val="24"/>
                <w:szCs w:val="24"/>
              </w:rPr>
            </w:pPr>
            <w:r w:rsidRPr="003F50E0">
              <w:rPr>
                <w:rFonts w:ascii="Times New Roman" w:hAnsi="Times New Roman"/>
                <w:sz w:val="24"/>
                <w:szCs w:val="24"/>
              </w:rPr>
              <w:t xml:space="preserve">Прохождение военной службы по призыву. </w:t>
            </w:r>
          </w:p>
          <w:p w14:paraId="0E2C8235" w14:textId="77777777" w:rsidR="00021C94" w:rsidRPr="003F50E0" w:rsidRDefault="00021C94" w:rsidP="00430C9E">
            <w:pPr>
              <w:spacing w:after="0" w:line="240" w:lineRule="auto"/>
              <w:ind w:firstLine="169"/>
              <w:jc w:val="both"/>
              <w:rPr>
                <w:rFonts w:ascii="Times New Roman" w:hAnsi="Times New Roman"/>
                <w:sz w:val="24"/>
                <w:szCs w:val="24"/>
              </w:rPr>
            </w:pPr>
            <w:r w:rsidRPr="003F50E0">
              <w:rPr>
                <w:rFonts w:ascii="Times New Roman" w:hAnsi="Times New Roman"/>
                <w:sz w:val="24"/>
                <w:szCs w:val="24"/>
              </w:rPr>
              <w:t xml:space="preserve">Военная служба по контракту. </w:t>
            </w:r>
          </w:p>
          <w:p w14:paraId="5C8BE28D" w14:textId="77777777" w:rsidR="00021C94" w:rsidRPr="003F50E0" w:rsidRDefault="00021C94" w:rsidP="00430C9E">
            <w:pPr>
              <w:spacing w:after="0" w:line="240" w:lineRule="auto"/>
              <w:ind w:firstLine="169"/>
              <w:jc w:val="both"/>
              <w:rPr>
                <w:rFonts w:ascii="Times New Roman" w:hAnsi="Times New Roman"/>
                <w:bCs/>
                <w:sz w:val="24"/>
                <w:szCs w:val="24"/>
              </w:rPr>
            </w:pPr>
            <w:r w:rsidRPr="003F50E0">
              <w:rPr>
                <w:rFonts w:ascii="Times New Roman" w:hAnsi="Times New Roman"/>
                <w:sz w:val="24"/>
                <w:szCs w:val="24"/>
              </w:rPr>
              <w:t>Альтернативная гражданская служба.</w:t>
            </w:r>
          </w:p>
        </w:tc>
        <w:tc>
          <w:tcPr>
            <w:tcW w:w="660" w:type="pct"/>
            <w:vAlign w:val="center"/>
          </w:tcPr>
          <w:p w14:paraId="7D7F1702" w14:textId="33DE9F42" w:rsidR="00021C94" w:rsidRPr="003F50E0" w:rsidRDefault="00021C94" w:rsidP="00430C9E">
            <w:pPr>
              <w:spacing w:after="0" w:line="240" w:lineRule="auto"/>
              <w:jc w:val="center"/>
              <w:rPr>
                <w:rFonts w:ascii="Times New Roman" w:hAnsi="Times New Roman"/>
                <w:sz w:val="24"/>
                <w:szCs w:val="24"/>
              </w:rPr>
            </w:pPr>
          </w:p>
        </w:tc>
        <w:tc>
          <w:tcPr>
            <w:tcW w:w="651" w:type="pct"/>
            <w:vMerge/>
          </w:tcPr>
          <w:p w14:paraId="0FA29520"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1B0D0821" w14:textId="244139A0" w:rsidTr="00021C94">
        <w:trPr>
          <w:trHeight w:val="20"/>
        </w:trPr>
        <w:tc>
          <w:tcPr>
            <w:tcW w:w="809" w:type="pct"/>
            <w:vMerge/>
          </w:tcPr>
          <w:p w14:paraId="040D4A30"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0CE3D082" w14:textId="146FC8AE"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60" w:type="pct"/>
            <w:vAlign w:val="center"/>
          </w:tcPr>
          <w:p w14:paraId="1AC2C021" w14:textId="7E9080AA" w:rsidR="00021C94" w:rsidRPr="003F50E0" w:rsidRDefault="00021C94" w:rsidP="00430C9E">
            <w:pPr>
              <w:spacing w:after="0" w:line="240" w:lineRule="auto"/>
              <w:jc w:val="center"/>
              <w:rPr>
                <w:rFonts w:ascii="Times New Roman" w:hAnsi="Times New Roman"/>
                <w:b/>
                <w:sz w:val="24"/>
                <w:szCs w:val="24"/>
              </w:rPr>
            </w:pPr>
          </w:p>
        </w:tc>
        <w:tc>
          <w:tcPr>
            <w:tcW w:w="651" w:type="pct"/>
            <w:vMerge/>
          </w:tcPr>
          <w:p w14:paraId="3C516E9B"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567C7F99" w14:textId="135D66D9" w:rsidTr="00021C94">
        <w:trPr>
          <w:trHeight w:val="728"/>
        </w:trPr>
        <w:tc>
          <w:tcPr>
            <w:tcW w:w="809" w:type="pct"/>
            <w:vMerge/>
          </w:tcPr>
          <w:p w14:paraId="5DFD88F8"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627C67A9" w14:textId="77777777" w:rsidR="00021C94" w:rsidRPr="003F50E0" w:rsidRDefault="00021C94" w:rsidP="00430C9E">
            <w:pPr>
              <w:spacing w:after="0" w:line="240" w:lineRule="auto"/>
              <w:jc w:val="both"/>
              <w:rPr>
                <w:rFonts w:ascii="Times New Roman" w:hAnsi="Times New Roman"/>
                <w:sz w:val="24"/>
                <w:szCs w:val="24"/>
              </w:rPr>
            </w:pPr>
            <w:r w:rsidRPr="003F50E0">
              <w:rPr>
                <w:rFonts w:ascii="Times New Roman" w:hAnsi="Times New Roman"/>
                <w:b/>
                <w:bCs/>
                <w:sz w:val="24"/>
                <w:szCs w:val="24"/>
              </w:rPr>
              <w:t>Практическое занятие 10.</w:t>
            </w:r>
          </w:p>
          <w:p w14:paraId="59A1A8DE"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sz w:val="24"/>
                <w:szCs w:val="24"/>
              </w:rPr>
              <w:t>«Ответственность военнослужащих. Общевоинские уставы Вооруженных Сил Российской Федерации».</w:t>
            </w:r>
          </w:p>
        </w:tc>
        <w:tc>
          <w:tcPr>
            <w:tcW w:w="660" w:type="pct"/>
            <w:vAlign w:val="center"/>
          </w:tcPr>
          <w:p w14:paraId="64ED33B5" w14:textId="77777777" w:rsidR="00021C94" w:rsidRPr="003F50E0" w:rsidRDefault="00021C94" w:rsidP="00430C9E">
            <w:pPr>
              <w:spacing w:after="0" w:line="240" w:lineRule="auto"/>
              <w:rPr>
                <w:rFonts w:ascii="Times New Roman" w:hAnsi="Times New Roman"/>
                <w:bCs/>
                <w:sz w:val="24"/>
                <w:szCs w:val="24"/>
              </w:rPr>
            </w:pPr>
          </w:p>
        </w:tc>
        <w:tc>
          <w:tcPr>
            <w:tcW w:w="651" w:type="pct"/>
            <w:vMerge/>
          </w:tcPr>
          <w:p w14:paraId="7AE5A1C8"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18F13F19" w14:textId="7281E17E" w:rsidTr="00021C94">
        <w:trPr>
          <w:trHeight w:val="374"/>
        </w:trPr>
        <w:tc>
          <w:tcPr>
            <w:tcW w:w="809" w:type="pct"/>
            <w:vMerge/>
          </w:tcPr>
          <w:p w14:paraId="0137F9DC"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5B792844"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sz w:val="24"/>
                <w:szCs w:val="24"/>
              </w:rPr>
              <w:t>Самостоятельная работа обучающихся</w:t>
            </w:r>
            <w:r w:rsidRPr="003F50E0">
              <w:rPr>
                <w:rFonts w:ascii="Times New Roman" w:hAnsi="Times New Roman"/>
                <w:sz w:val="24"/>
                <w:szCs w:val="24"/>
              </w:rPr>
              <w:t>*</w:t>
            </w:r>
          </w:p>
        </w:tc>
        <w:tc>
          <w:tcPr>
            <w:tcW w:w="660" w:type="pct"/>
            <w:vAlign w:val="center"/>
          </w:tcPr>
          <w:p w14:paraId="520A8D26" w14:textId="77777777" w:rsidR="00021C94" w:rsidRPr="003F50E0" w:rsidRDefault="00021C94" w:rsidP="00430C9E">
            <w:pPr>
              <w:spacing w:after="0" w:line="240" w:lineRule="auto"/>
              <w:jc w:val="center"/>
              <w:rPr>
                <w:rFonts w:ascii="Times New Roman" w:hAnsi="Times New Roman"/>
                <w:bCs/>
                <w:sz w:val="24"/>
                <w:szCs w:val="24"/>
              </w:rPr>
            </w:pPr>
          </w:p>
        </w:tc>
        <w:tc>
          <w:tcPr>
            <w:tcW w:w="651" w:type="pct"/>
          </w:tcPr>
          <w:p w14:paraId="79D5C4F1"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5A099988" w14:textId="56D16D51" w:rsidTr="00021C94">
        <w:trPr>
          <w:trHeight w:val="371"/>
        </w:trPr>
        <w:tc>
          <w:tcPr>
            <w:tcW w:w="3689" w:type="pct"/>
            <w:gridSpan w:val="2"/>
          </w:tcPr>
          <w:p w14:paraId="7A0E6B22"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bCs/>
                <w:sz w:val="24"/>
                <w:szCs w:val="24"/>
              </w:rPr>
              <w:t>Модуль «Основы медицинских знаний» (для девушек)</w:t>
            </w:r>
          </w:p>
        </w:tc>
        <w:tc>
          <w:tcPr>
            <w:tcW w:w="660" w:type="pct"/>
          </w:tcPr>
          <w:p w14:paraId="1630FB61" w14:textId="77777777" w:rsidR="00021C94" w:rsidRPr="003F50E0" w:rsidRDefault="00021C94" w:rsidP="00430C9E">
            <w:pPr>
              <w:spacing w:after="0" w:line="240" w:lineRule="auto"/>
              <w:jc w:val="center"/>
              <w:rPr>
                <w:rFonts w:ascii="Times New Roman" w:hAnsi="Times New Roman"/>
                <w:sz w:val="24"/>
                <w:szCs w:val="24"/>
              </w:rPr>
            </w:pPr>
            <w:r w:rsidRPr="003F50E0">
              <w:rPr>
                <w:rFonts w:ascii="Times New Roman" w:hAnsi="Times New Roman"/>
                <w:b/>
                <w:bCs/>
                <w:sz w:val="24"/>
                <w:szCs w:val="24"/>
              </w:rPr>
              <w:t>48/20</w:t>
            </w:r>
          </w:p>
        </w:tc>
        <w:tc>
          <w:tcPr>
            <w:tcW w:w="651" w:type="pct"/>
          </w:tcPr>
          <w:p w14:paraId="70286DCF"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2949CA58" w14:textId="478E931C" w:rsidTr="00021C94">
        <w:trPr>
          <w:trHeight w:val="285"/>
        </w:trPr>
        <w:tc>
          <w:tcPr>
            <w:tcW w:w="809" w:type="pct"/>
            <w:vMerge w:val="restart"/>
          </w:tcPr>
          <w:p w14:paraId="3D53CFA5" w14:textId="77777777" w:rsidR="00021C94" w:rsidRPr="003F50E0" w:rsidRDefault="00021C94" w:rsidP="00430C9E">
            <w:pPr>
              <w:spacing w:after="0" w:line="240" w:lineRule="auto"/>
              <w:rPr>
                <w:rFonts w:ascii="Times New Roman" w:hAnsi="Times New Roman"/>
                <w:sz w:val="24"/>
                <w:szCs w:val="24"/>
              </w:rPr>
            </w:pPr>
            <w:r w:rsidRPr="003F50E0">
              <w:rPr>
                <w:rFonts w:ascii="Times New Roman" w:hAnsi="Times New Roman"/>
                <w:b/>
                <w:bCs/>
                <w:sz w:val="24"/>
                <w:szCs w:val="24"/>
              </w:rPr>
              <w:t>Тема 2.1</w:t>
            </w:r>
            <w:r w:rsidRPr="003F50E0">
              <w:rPr>
                <w:rFonts w:ascii="Times New Roman" w:hAnsi="Times New Roman"/>
                <w:sz w:val="24"/>
                <w:szCs w:val="24"/>
              </w:rPr>
              <w:t xml:space="preserve">. </w:t>
            </w:r>
          </w:p>
          <w:p w14:paraId="5351D398" w14:textId="77777777" w:rsidR="00021C94" w:rsidRPr="003F50E0" w:rsidRDefault="00021C94" w:rsidP="00430C9E">
            <w:pPr>
              <w:spacing w:after="0" w:line="240" w:lineRule="auto"/>
              <w:rPr>
                <w:rFonts w:ascii="Times New Roman" w:hAnsi="Times New Roman"/>
                <w:sz w:val="24"/>
                <w:szCs w:val="24"/>
              </w:rPr>
            </w:pPr>
          </w:p>
          <w:p w14:paraId="052F4238"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Общие правила оказания первой помощи</w:t>
            </w:r>
          </w:p>
        </w:tc>
        <w:tc>
          <w:tcPr>
            <w:tcW w:w="2879" w:type="pct"/>
          </w:tcPr>
          <w:p w14:paraId="010C0336" w14:textId="15C0C250" w:rsidR="00021C94" w:rsidRPr="003F50E0" w:rsidRDefault="00021C94" w:rsidP="00430C9E">
            <w:pPr>
              <w:spacing w:after="0" w:line="240" w:lineRule="auto"/>
              <w:ind w:firstLine="290"/>
              <w:jc w:val="both"/>
              <w:rPr>
                <w:rFonts w:ascii="Times New Roman" w:hAnsi="Times New Roman"/>
                <w:b/>
                <w:sz w:val="24"/>
                <w:szCs w:val="24"/>
              </w:rPr>
            </w:pPr>
            <w:r w:rsidRPr="003F50E0">
              <w:rPr>
                <w:rFonts w:ascii="Times New Roman" w:hAnsi="Times New Roman"/>
                <w:b/>
                <w:sz w:val="24"/>
                <w:szCs w:val="24"/>
              </w:rPr>
              <w:lastRenderedPageBreak/>
              <w:t xml:space="preserve">Содержание </w:t>
            </w:r>
          </w:p>
        </w:tc>
        <w:tc>
          <w:tcPr>
            <w:tcW w:w="660" w:type="pct"/>
            <w:vAlign w:val="center"/>
          </w:tcPr>
          <w:p w14:paraId="44E3F02E" w14:textId="08A4E3DC" w:rsidR="00021C94" w:rsidRPr="003F50E0" w:rsidRDefault="00021C94" w:rsidP="00430C9E">
            <w:pPr>
              <w:suppressAutoHyphens/>
              <w:spacing w:after="0" w:line="240" w:lineRule="auto"/>
              <w:jc w:val="center"/>
              <w:rPr>
                <w:rFonts w:ascii="Times New Roman" w:hAnsi="Times New Roman"/>
                <w:b/>
                <w:sz w:val="24"/>
                <w:szCs w:val="24"/>
              </w:rPr>
            </w:pPr>
          </w:p>
        </w:tc>
        <w:tc>
          <w:tcPr>
            <w:tcW w:w="651" w:type="pct"/>
            <w:vMerge w:val="restart"/>
          </w:tcPr>
          <w:p w14:paraId="7781EC13" w14:textId="77777777" w:rsidR="00021C94" w:rsidRPr="003F50E0" w:rsidRDefault="00021C94" w:rsidP="00430C9E">
            <w:pPr>
              <w:suppressAutoHyphens/>
              <w:spacing w:after="0" w:line="240" w:lineRule="auto"/>
              <w:jc w:val="center"/>
              <w:rPr>
                <w:rFonts w:ascii="Times New Roman" w:hAnsi="Times New Roman"/>
                <w:sz w:val="24"/>
                <w:szCs w:val="24"/>
              </w:rPr>
            </w:pPr>
          </w:p>
          <w:p w14:paraId="4E4A98A0"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lastRenderedPageBreak/>
              <w:t>ОК 01</w:t>
            </w:r>
          </w:p>
          <w:p w14:paraId="1ECE188E"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6390BEAC"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42EFCA70"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0436117E" w14:textId="77777777" w:rsidR="00021C94" w:rsidRPr="003F50E0" w:rsidRDefault="00021C94" w:rsidP="00430C9E">
            <w:pPr>
              <w:suppressAutoHyphens/>
              <w:spacing w:after="0" w:line="240" w:lineRule="auto"/>
              <w:jc w:val="center"/>
              <w:rPr>
                <w:rFonts w:ascii="Times New Roman" w:hAnsi="Times New Roman"/>
                <w:sz w:val="24"/>
                <w:szCs w:val="24"/>
              </w:rPr>
            </w:pPr>
          </w:p>
        </w:tc>
      </w:tr>
      <w:tr w:rsidR="00021C94" w:rsidRPr="003F50E0" w14:paraId="6EF043BF" w14:textId="18BDF1E6" w:rsidTr="00021C94">
        <w:trPr>
          <w:trHeight w:val="1921"/>
        </w:trPr>
        <w:tc>
          <w:tcPr>
            <w:tcW w:w="809" w:type="pct"/>
            <w:vMerge/>
          </w:tcPr>
          <w:p w14:paraId="0EE454F5"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689BFD50" w14:textId="77777777" w:rsidR="00021C94" w:rsidRPr="003F50E0" w:rsidRDefault="00021C94" w:rsidP="00430C9E">
            <w:pPr>
              <w:spacing w:after="0" w:line="240" w:lineRule="auto"/>
              <w:ind w:firstLine="169"/>
              <w:rPr>
                <w:rFonts w:ascii="Times New Roman" w:hAnsi="Times New Roman"/>
                <w:bCs/>
                <w:sz w:val="24"/>
                <w:szCs w:val="24"/>
              </w:rPr>
            </w:pPr>
            <w:r w:rsidRPr="003F50E0">
              <w:rPr>
                <w:rFonts w:ascii="Times New Roman" w:hAnsi="Times New Roman"/>
                <w:bCs/>
                <w:sz w:val="24"/>
                <w:szCs w:val="24"/>
              </w:rPr>
              <w:t xml:space="preserve">Оценка состояния пострадавшего. </w:t>
            </w:r>
          </w:p>
          <w:p w14:paraId="4351DCC0" w14:textId="77777777" w:rsidR="00021C94" w:rsidRPr="003F50E0" w:rsidRDefault="00021C94" w:rsidP="00430C9E">
            <w:pPr>
              <w:spacing w:after="0" w:line="240" w:lineRule="auto"/>
              <w:ind w:firstLine="169"/>
              <w:rPr>
                <w:rFonts w:ascii="Times New Roman" w:hAnsi="Times New Roman"/>
                <w:bCs/>
                <w:sz w:val="24"/>
                <w:szCs w:val="24"/>
              </w:rPr>
            </w:pPr>
            <w:r w:rsidRPr="003F50E0">
              <w:rPr>
                <w:rFonts w:ascii="Times New Roman" w:hAnsi="Times New Roman"/>
                <w:bCs/>
                <w:sz w:val="24"/>
                <w:szCs w:val="24"/>
              </w:rPr>
              <w:t xml:space="preserve">Общая характеристика поражений организма человека от воздействия </w:t>
            </w:r>
            <w:proofErr w:type="spellStart"/>
            <w:r w:rsidRPr="003F50E0">
              <w:rPr>
                <w:rFonts w:ascii="Times New Roman" w:hAnsi="Times New Roman"/>
                <w:bCs/>
                <w:sz w:val="24"/>
                <w:szCs w:val="24"/>
              </w:rPr>
              <w:t>Опасныхфакторов</w:t>
            </w:r>
            <w:proofErr w:type="spellEnd"/>
            <w:r w:rsidRPr="003F50E0">
              <w:rPr>
                <w:rFonts w:ascii="Times New Roman" w:hAnsi="Times New Roman"/>
                <w:bCs/>
                <w:sz w:val="24"/>
                <w:szCs w:val="24"/>
              </w:rPr>
              <w:t xml:space="preserve">. </w:t>
            </w:r>
          </w:p>
          <w:p w14:paraId="368E80CD" w14:textId="77777777" w:rsidR="00021C94" w:rsidRPr="003F50E0" w:rsidRDefault="00021C94" w:rsidP="00430C9E">
            <w:pPr>
              <w:spacing w:after="0" w:line="240" w:lineRule="auto"/>
              <w:ind w:firstLine="169"/>
              <w:rPr>
                <w:rFonts w:ascii="Times New Roman" w:hAnsi="Times New Roman"/>
                <w:bCs/>
                <w:sz w:val="24"/>
                <w:szCs w:val="24"/>
              </w:rPr>
            </w:pPr>
            <w:r w:rsidRPr="003F50E0">
              <w:rPr>
                <w:rFonts w:ascii="Times New Roman" w:hAnsi="Times New Roman"/>
                <w:bCs/>
                <w:sz w:val="24"/>
                <w:szCs w:val="24"/>
              </w:rPr>
              <w:t>Общие правила и порядок оказания первой медицинской помощи.</w:t>
            </w:r>
          </w:p>
          <w:p w14:paraId="13F00427" w14:textId="77777777" w:rsidR="00021C94" w:rsidRPr="003F50E0" w:rsidRDefault="00021C94" w:rsidP="00430C9E">
            <w:pPr>
              <w:spacing w:after="0" w:line="240" w:lineRule="auto"/>
              <w:ind w:firstLine="169"/>
              <w:rPr>
                <w:rFonts w:ascii="Times New Roman" w:hAnsi="Times New Roman"/>
                <w:bCs/>
                <w:sz w:val="24"/>
                <w:szCs w:val="24"/>
              </w:rPr>
            </w:pPr>
            <w:r w:rsidRPr="003F50E0">
              <w:rPr>
                <w:rFonts w:ascii="Times New Roman" w:hAnsi="Times New Roman"/>
                <w:bCs/>
                <w:sz w:val="24"/>
                <w:szCs w:val="24"/>
              </w:rPr>
              <w:t>Первая помощь при различных повреждениях и состояниях организма.</w:t>
            </w:r>
          </w:p>
          <w:p w14:paraId="79DC112C" w14:textId="77777777" w:rsidR="00021C94" w:rsidRPr="003F50E0" w:rsidRDefault="00021C94" w:rsidP="00430C9E">
            <w:pPr>
              <w:spacing w:after="0" w:line="240" w:lineRule="auto"/>
              <w:ind w:firstLine="169"/>
              <w:rPr>
                <w:rFonts w:ascii="Times New Roman" w:hAnsi="Times New Roman"/>
                <w:bCs/>
                <w:sz w:val="24"/>
                <w:szCs w:val="24"/>
              </w:rPr>
            </w:pPr>
            <w:r w:rsidRPr="003F50E0">
              <w:rPr>
                <w:rFonts w:ascii="Times New Roman" w:hAnsi="Times New Roman"/>
                <w:bCs/>
                <w:sz w:val="24"/>
                <w:szCs w:val="24"/>
              </w:rPr>
              <w:t>Транспортная иммобилизация и транспортирование пострадавших при различных повреждениях.</w:t>
            </w:r>
          </w:p>
        </w:tc>
        <w:tc>
          <w:tcPr>
            <w:tcW w:w="660" w:type="pct"/>
            <w:vAlign w:val="center"/>
          </w:tcPr>
          <w:p w14:paraId="30C4E0D7" w14:textId="77777777" w:rsidR="00021C94" w:rsidRPr="003F50E0" w:rsidRDefault="00021C94" w:rsidP="00430C9E">
            <w:pPr>
              <w:suppressAutoHyphens/>
              <w:spacing w:after="0" w:line="240" w:lineRule="auto"/>
              <w:jc w:val="center"/>
              <w:rPr>
                <w:rFonts w:ascii="Times New Roman" w:hAnsi="Times New Roman"/>
                <w:b/>
                <w:bCs/>
                <w:sz w:val="24"/>
                <w:szCs w:val="24"/>
              </w:rPr>
            </w:pPr>
          </w:p>
        </w:tc>
        <w:tc>
          <w:tcPr>
            <w:tcW w:w="651" w:type="pct"/>
            <w:vMerge/>
          </w:tcPr>
          <w:p w14:paraId="0BF27146" w14:textId="77777777" w:rsidR="00021C94" w:rsidRPr="003F50E0" w:rsidRDefault="00021C94" w:rsidP="00430C9E">
            <w:pPr>
              <w:suppressAutoHyphens/>
              <w:spacing w:after="0" w:line="240" w:lineRule="auto"/>
              <w:jc w:val="center"/>
              <w:rPr>
                <w:rFonts w:ascii="Times New Roman" w:hAnsi="Times New Roman"/>
                <w:sz w:val="24"/>
                <w:szCs w:val="24"/>
              </w:rPr>
            </w:pPr>
          </w:p>
        </w:tc>
      </w:tr>
      <w:tr w:rsidR="00021C94" w:rsidRPr="003F50E0" w14:paraId="0A14077E" w14:textId="75877B36" w:rsidTr="00021C94">
        <w:trPr>
          <w:trHeight w:val="317"/>
        </w:trPr>
        <w:tc>
          <w:tcPr>
            <w:tcW w:w="809" w:type="pct"/>
            <w:vMerge/>
          </w:tcPr>
          <w:p w14:paraId="1263F4DE"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1FB5B381" w14:textId="179EE213" w:rsidR="00021C94" w:rsidRPr="003F50E0" w:rsidRDefault="00021C94" w:rsidP="00430C9E">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60" w:type="pct"/>
            <w:vAlign w:val="center"/>
          </w:tcPr>
          <w:p w14:paraId="18B420F3" w14:textId="38C62A31" w:rsidR="00021C94" w:rsidRPr="003F50E0" w:rsidRDefault="00021C94" w:rsidP="00430C9E">
            <w:pPr>
              <w:suppressAutoHyphens/>
              <w:spacing w:after="0" w:line="240" w:lineRule="auto"/>
              <w:jc w:val="center"/>
              <w:rPr>
                <w:rFonts w:ascii="Times New Roman" w:hAnsi="Times New Roman"/>
                <w:b/>
                <w:bCs/>
                <w:sz w:val="24"/>
                <w:szCs w:val="24"/>
              </w:rPr>
            </w:pPr>
          </w:p>
        </w:tc>
        <w:tc>
          <w:tcPr>
            <w:tcW w:w="651" w:type="pct"/>
            <w:vMerge/>
          </w:tcPr>
          <w:p w14:paraId="5160CFE3" w14:textId="77777777" w:rsidR="00021C94" w:rsidRPr="003F50E0" w:rsidRDefault="00021C94" w:rsidP="00430C9E">
            <w:pPr>
              <w:spacing w:after="0" w:line="240" w:lineRule="auto"/>
              <w:jc w:val="center"/>
              <w:rPr>
                <w:rFonts w:ascii="Times New Roman" w:hAnsi="Times New Roman"/>
                <w:b/>
                <w:sz w:val="24"/>
                <w:szCs w:val="24"/>
              </w:rPr>
            </w:pPr>
          </w:p>
        </w:tc>
      </w:tr>
      <w:tr w:rsidR="00021C94" w:rsidRPr="003F50E0" w14:paraId="724EEF62" w14:textId="2140E826" w:rsidTr="00021C94">
        <w:trPr>
          <w:trHeight w:val="317"/>
        </w:trPr>
        <w:tc>
          <w:tcPr>
            <w:tcW w:w="809" w:type="pct"/>
            <w:vMerge/>
          </w:tcPr>
          <w:p w14:paraId="3D701FF3"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11868971" w14:textId="77777777" w:rsidR="00021C94" w:rsidRPr="003F50E0" w:rsidRDefault="00021C94" w:rsidP="00430C9E">
            <w:pPr>
              <w:spacing w:after="0" w:line="240" w:lineRule="auto"/>
              <w:jc w:val="both"/>
              <w:rPr>
                <w:rFonts w:ascii="Times New Roman" w:hAnsi="Times New Roman"/>
                <w:bCs/>
                <w:sz w:val="24"/>
                <w:szCs w:val="24"/>
              </w:rPr>
            </w:pPr>
            <w:r w:rsidRPr="003F50E0">
              <w:rPr>
                <w:rFonts w:ascii="Times New Roman" w:hAnsi="Times New Roman"/>
                <w:b/>
                <w:sz w:val="24"/>
                <w:szCs w:val="24"/>
              </w:rPr>
              <w:t>Практическое занятие 6.</w:t>
            </w:r>
          </w:p>
          <w:p w14:paraId="7153778F" w14:textId="77777777" w:rsidR="00021C94" w:rsidRPr="003F50E0" w:rsidRDefault="00021C94" w:rsidP="00430C9E">
            <w:pPr>
              <w:spacing w:after="0" w:line="240" w:lineRule="auto"/>
              <w:jc w:val="both"/>
              <w:rPr>
                <w:rFonts w:ascii="Times New Roman" w:hAnsi="Times New Roman"/>
                <w:bCs/>
                <w:sz w:val="24"/>
                <w:szCs w:val="24"/>
              </w:rPr>
            </w:pPr>
            <w:r w:rsidRPr="003F50E0">
              <w:rPr>
                <w:rFonts w:ascii="Times New Roman" w:hAnsi="Times New Roman"/>
                <w:bCs/>
                <w:sz w:val="24"/>
                <w:szCs w:val="24"/>
              </w:rPr>
              <w:t>«Общие принципы оказания первой помощи».</w:t>
            </w:r>
          </w:p>
          <w:p w14:paraId="2A1E9C0A" w14:textId="77777777" w:rsidR="00021C94" w:rsidRPr="003F50E0" w:rsidRDefault="00021C94" w:rsidP="00430C9E">
            <w:pPr>
              <w:spacing w:after="0" w:line="240" w:lineRule="auto"/>
              <w:jc w:val="both"/>
              <w:rPr>
                <w:rFonts w:ascii="Times New Roman" w:hAnsi="Times New Roman"/>
                <w:bCs/>
                <w:sz w:val="24"/>
                <w:szCs w:val="24"/>
              </w:rPr>
            </w:pPr>
            <w:r w:rsidRPr="003F50E0">
              <w:rPr>
                <w:rFonts w:ascii="Times New Roman" w:hAnsi="Times New Roman"/>
                <w:b/>
                <w:sz w:val="24"/>
                <w:szCs w:val="24"/>
              </w:rPr>
              <w:t>Практическое занятие 7.</w:t>
            </w:r>
          </w:p>
          <w:p w14:paraId="73550578" w14:textId="77777777" w:rsidR="00021C94" w:rsidRPr="003F50E0" w:rsidRDefault="00021C94" w:rsidP="00430C9E">
            <w:pPr>
              <w:spacing w:after="0" w:line="240" w:lineRule="auto"/>
              <w:jc w:val="both"/>
              <w:rPr>
                <w:rFonts w:ascii="Times New Roman" w:hAnsi="Times New Roman"/>
                <w:b/>
                <w:sz w:val="24"/>
                <w:szCs w:val="24"/>
              </w:rPr>
            </w:pPr>
            <w:r w:rsidRPr="003F50E0">
              <w:rPr>
                <w:rFonts w:ascii="Times New Roman" w:hAnsi="Times New Roman"/>
                <w:bCs/>
                <w:sz w:val="24"/>
                <w:szCs w:val="24"/>
              </w:rPr>
              <w:t>«Первая помощь при отсутствии сознания, при остановке дыхания и отсутствии кровообращения (остановке сердца)».</w:t>
            </w:r>
          </w:p>
          <w:p w14:paraId="1FBFC4A2" w14:textId="77777777" w:rsidR="00021C94" w:rsidRPr="003F50E0" w:rsidRDefault="00021C94" w:rsidP="00430C9E">
            <w:pPr>
              <w:spacing w:after="0" w:line="240" w:lineRule="auto"/>
              <w:jc w:val="both"/>
              <w:rPr>
                <w:rFonts w:ascii="Times New Roman" w:hAnsi="Times New Roman"/>
                <w:bCs/>
                <w:sz w:val="24"/>
                <w:szCs w:val="24"/>
              </w:rPr>
            </w:pPr>
            <w:r w:rsidRPr="003F50E0">
              <w:rPr>
                <w:rFonts w:ascii="Times New Roman" w:hAnsi="Times New Roman"/>
                <w:b/>
                <w:sz w:val="24"/>
                <w:szCs w:val="24"/>
              </w:rPr>
              <w:t>Практическое занятие 8</w:t>
            </w:r>
            <w:r w:rsidRPr="003F50E0">
              <w:rPr>
                <w:rFonts w:ascii="Times New Roman" w:hAnsi="Times New Roman"/>
                <w:bCs/>
                <w:sz w:val="24"/>
                <w:szCs w:val="24"/>
              </w:rPr>
              <w:t>.</w:t>
            </w:r>
          </w:p>
          <w:p w14:paraId="1AE72E08" w14:textId="77777777" w:rsidR="00021C94" w:rsidRPr="003F50E0" w:rsidRDefault="00021C94" w:rsidP="00430C9E">
            <w:pPr>
              <w:spacing w:after="0" w:line="240" w:lineRule="auto"/>
              <w:jc w:val="both"/>
              <w:rPr>
                <w:rFonts w:ascii="Times New Roman" w:hAnsi="Times New Roman"/>
                <w:b/>
                <w:sz w:val="24"/>
                <w:szCs w:val="24"/>
              </w:rPr>
            </w:pPr>
            <w:r w:rsidRPr="003F50E0">
              <w:rPr>
                <w:rFonts w:ascii="Times New Roman" w:hAnsi="Times New Roman"/>
                <w:bCs/>
                <w:sz w:val="24"/>
                <w:szCs w:val="24"/>
              </w:rPr>
              <w:t>«Первая помощь при наружных кровотечениях, при травмах различных областей тела».</w:t>
            </w:r>
          </w:p>
          <w:p w14:paraId="31DD9EB5" w14:textId="77777777" w:rsidR="00021C94" w:rsidRPr="003F50E0" w:rsidRDefault="00021C94" w:rsidP="00430C9E">
            <w:pPr>
              <w:spacing w:after="0" w:line="240" w:lineRule="auto"/>
              <w:jc w:val="both"/>
              <w:rPr>
                <w:rFonts w:ascii="Times New Roman" w:hAnsi="Times New Roman"/>
                <w:sz w:val="24"/>
                <w:szCs w:val="24"/>
              </w:rPr>
            </w:pPr>
            <w:r w:rsidRPr="003F50E0">
              <w:rPr>
                <w:rFonts w:ascii="Times New Roman" w:hAnsi="Times New Roman"/>
                <w:b/>
                <w:bCs/>
                <w:sz w:val="24"/>
                <w:szCs w:val="24"/>
              </w:rPr>
              <w:t>Практическое занятие 9.</w:t>
            </w:r>
          </w:p>
          <w:p w14:paraId="1E1E4944" w14:textId="77777777" w:rsidR="00021C94" w:rsidRPr="003F50E0" w:rsidRDefault="00021C94" w:rsidP="00430C9E">
            <w:pPr>
              <w:spacing w:after="0" w:line="240" w:lineRule="auto"/>
              <w:jc w:val="both"/>
              <w:rPr>
                <w:rFonts w:ascii="Times New Roman" w:hAnsi="Times New Roman"/>
                <w:b/>
                <w:sz w:val="24"/>
                <w:szCs w:val="24"/>
              </w:rPr>
            </w:pPr>
            <w:r w:rsidRPr="003F50E0">
              <w:rPr>
                <w:rFonts w:ascii="Times New Roman" w:hAnsi="Times New Roman"/>
                <w:sz w:val="24"/>
                <w:szCs w:val="24"/>
              </w:rPr>
              <w:t>«Первая помощь при ожогах и воздействии высоких температур, при воздействии низких температур».</w:t>
            </w:r>
          </w:p>
          <w:p w14:paraId="0AED826F" w14:textId="77777777" w:rsidR="00021C94" w:rsidRPr="003F50E0" w:rsidRDefault="00021C94" w:rsidP="00430C9E">
            <w:pPr>
              <w:spacing w:after="0" w:line="240" w:lineRule="auto"/>
              <w:jc w:val="both"/>
              <w:rPr>
                <w:rFonts w:ascii="Times New Roman" w:hAnsi="Times New Roman"/>
                <w:sz w:val="24"/>
                <w:szCs w:val="24"/>
              </w:rPr>
            </w:pPr>
            <w:r w:rsidRPr="003F50E0">
              <w:rPr>
                <w:rFonts w:ascii="Times New Roman" w:hAnsi="Times New Roman"/>
                <w:b/>
                <w:bCs/>
                <w:sz w:val="24"/>
                <w:szCs w:val="24"/>
              </w:rPr>
              <w:t>Практическое занятие 10.</w:t>
            </w:r>
          </w:p>
          <w:p w14:paraId="54B18FCD" w14:textId="4B857340" w:rsidR="00021C94" w:rsidRPr="003F50E0" w:rsidRDefault="00021C94" w:rsidP="00430C9E">
            <w:pPr>
              <w:spacing w:after="0" w:line="240" w:lineRule="auto"/>
              <w:jc w:val="both"/>
              <w:rPr>
                <w:rFonts w:ascii="Times New Roman" w:hAnsi="Times New Roman"/>
                <w:b/>
                <w:sz w:val="24"/>
                <w:szCs w:val="24"/>
              </w:rPr>
            </w:pPr>
            <w:r w:rsidRPr="003F50E0">
              <w:rPr>
                <w:rFonts w:ascii="Times New Roman" w:hAnsi="Times New Roman"/>
                <w:sz w:val="24"/>
                <w:szCs w:val="24"/>
              </w:rPr>
              <w:t>«Первая помощь при  ПОП-Падании инородных тел в верхние дыхательные пути, при отравлениях».</w:t>
            </w:r>
          </w:p>
        </w:tc>
        <w:tc>
          <w:tcPr>
            <w:tcW w:w="660" w:type="pct"/>
            <w:vAlign w:val="center"/>
          </w:tcPr>
          <w:p w14:paraId="365B412F" w14:textId="77777777" w:rsidR="00021C94" w:rsidRPr="003F50E0" w:rsidRDefault="00021C94" w:rsidP="00430C9E">
            <w:pPr>
              <w:suppressAutoHyphens/>
              <w:spacing w:after="0" w:line="240" w:lineRule="auto"/>
              <w:jc w:val="center"/>
              <w:rPr>
                <w:rFonts w:ascii="Times New Roman" w:hAnsi="Times New Roman"/>
                <w:b/>
                <w:bCs/>
                <w:sz w:val="24"/>
                <w:szCs w:val="24"/>
              </w:rPr>
            </w:pPr>
          </w:p>
        </w:tc>
        <w:tc>
          <w:tcPr>
            <w:tcW w:w="651" w:type="pct"/>
            <w:vMerge/>
          </w:tcPr>
          <w:p w14:paraId="65E08B5A" w14:textId="77777777" w:rsidR="00021C94" w:rsidRPr="003F50E0" w:rsidRDefault="00021C94" w:rsidP="00430C9E">
            <w:pPr>
              <w:spacing w:after="0" w:line="240" w:lineRule="auto"/>
              <w:jc w:val="center"/>
              <w:rPr>
                <w:rFonts w:ascii="Times New Roman" w:hAnsi="Times New Roman"/>
                <w:b/>
                <w:sz w:val="24"/>
                <w:szCs w:val="24"/>
              </w:rPr>
            </w:pPr>
          </w:p>
        </w:tc>
      </w:tr>
      <w:tr w:rsidR="00021C94" w:rsidRPr="003F50E0" w14:paraId="1662BBC4" w14:textId="4BC30C2A" w:rsidTr="00021C94">
        <w:trPr>
          <w:trHeight w:val="317"/>
        </w:trPr>
        <w:tc>
          <w:tcPr>
            <w:tcW w:w="809" w:type="pct"/>
            <w:vMerge/>
          </w:tcPr>
          <w:p w14:paraId="59426DD3"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647C0ECB" w14:textId="77777777" w:rsidR="00021C94" w:rsidRPr="003F50E0" w:rsidRDefault="00021C94" w:rsidP="00430C9E">
            <w:pPr>
              <w:spacing w:after="0" w:line="240" w:lineRule="auto"/>
              <w:jc w:val="both"/>
              <w:rPr>
                <w:rFonts w:ascii="Times New Roman" w:hAnsi="Times New Roman"/>
                <w:b/>
                <w:sz w:val="24"/>
                <w:szCs w:val="24"/>
              </w:rPr>
            </w:pPr>
            <w:r w:rsidRPr="003F50E0">
              <w:rPr>
                <w:rFonts w:ascii="Times New Roman" w:hAnsi="Times New Roman"/>
                <w:b/>
                <w:sz w:val="24"/>
                <w:szCs w:val="24"/>
              </w:rPr>
              <w:t>Самостоятельная работа обучающихся</w:t>
            </w:r>
            <w:r w:rsidRPr="003F50E0">
              <w:rPr>
                <w:rFonts w:ascii="Times New Roman" w:hAnsi="Times New Roman"/>
                <w:sz w:val="24"/>
                <w:szCs w:val="24"/>
              </w:rPr>
              <w:t>*</w:t>
            </w:r>
          </w:p>
        </w:tc>
        <w:tc>
          <w:tcPr>
            <w:tcW w:w="660" w:type="pct"/>
            <w:vAlign w:val="center"/>
          </w:tcPr>
          <w:p w14:paraId="0650651B" w14:textId="77777777" w:rsidR="00021C94" w:rsidRPr="003F50E0" w:rsidRDefault="00021C94" w:rsidP="00430C9E">
            <w:pPr>
              <w:suppressAutoHyphens/>
              <w:spacing w:after="0" w:line="240" w:lineRule="auto"/>
              <w:jc w:val="center"/>
              <w:rPr>
                <w:rFonts w:ascii="Times New Roman" w:hAnsi="Times New Roman"/>
                <w:sz w:val="24"/>
                <w:szCs w:val="24"/>
              </w:rPr>
            </w:pPr>
          </w:p>
        </w:tc>
        <w:tc>
          <w:tcPr>
            <w:tcW w:w="651" w:type="pct"/>
          </w:tcPr>
          <w:p w14:paraId="55436ABD" w14:textId="77777777" w:rsidR="00021C94" w:rsidRPr="003F50E0" w:rsidRDefault="00021C94" w:rsidP="00430C9E">
            <w:pPr>
              <w:spacing w:after="0" w:line="240" w:lineRule="auto"/>
              <w:jc w:val="center"/>
              <w:rPr>
                <w:rFonts w:ascii="Times New Roman" w:hAnsi="Times New Roman"/>
                <w:b/>
                <w:sz w:val="24"/>
                <w:szCs w:val="24"/>
              </w:rPr>
            </w:pPr>
          </w:p>
        </w:tc>
      </w:tr>
      <w:tr w:rsidR="00021C94" w:rsidRPr="003F50E0" w14:paraId="6DFB0501" w14:textId="374FDB98" w:rsidTr="00021C94">
        <w:trPr>
          <w:trHeight w:val="20"/>
        </w:trPr>
        <w:tc>
          <w:tcPr>
            <w:tcW w:w="809" w:type="pct"/>
            <w:vMerge w:val="restart"/>
          </w:tcPr>
          <w:p w14:paraId="64C9FF47"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2.2. </w:t>
            </w:r>
          </w:p>
          <w:p w14:paraId="34534606" w14:textId="77777777" w:rsidR="00021C94" w:rsidRPr="003F50E0" w:rsidRDefault="00021C94" w:rsidP="00430C9E">
            <w:pPr>
              <w:spacing w:after="0" w:line="240" w:lineRule="auto"/>
              <w:rPr>
                <w:rFonts w:ascii="Times New Roman" w:hAnsi="Times New Roman"/>
                <w:sz w:val="24"/>
                <w:szCs w:val="24"/>
              </w:rPr>
            </w:pPr>
          </w:p>
          <w:p w14:paraId="79B217FD"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Профилактика инфекционных заболеваний</w:t>
            </w:r>
          </w:p>
        </w:tc>
        <w:tc>
          <w:tcPr>
            <w:tcW w:w="2879" w:type="pct"/>
          </w:tcPr>
          <w:p w14:paraId="404F2D83" w14:textId="6388E4DC" w:rsidR="00021C94" w:rsidRPr="003F50E0" w:rsidRDefault="00021C94" w:rsidP="00430C9E">
            <w:pPr>
              <w:spacing w:after="0" w:line="240" w:lineRule="auto"/>
              <w:ind w:firstLine="290"/>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60" w:type="pct"/>
            <w:vAlign w:val="center"/>
          </w:tcPr>
          <w:p w14:paraId="3891C3F2" w14:textId="254D6747" w:rsidR="00021C94" w:rsidRPr="003F50E0" w:rsidRDefault="00021C94" w:rsidP="00430C9E">
            <w:pPr>
              <w:spacing w:after="0" w:line="240" w:lineRule="auto"/>
              <w:jc w:val="center"/>
              <w:rPr>
                <w:rFonts w:ascii="Times New Roman" w:hAnsi="Times New Roman"/>
                <w:b/>
                <w:sz w:val="24"/>
                <w:szCs w:val="24"/>
              </w:rPr>
            </w:pPr>
          </w:p>
        </w:tc>
        <w:tc>
          <w:tcPr>
            <w:tcW w:w="651" w:type="pct"/>
            <w:vMerge w:val="restart"/>
          </w:tcPr>
          <w:p w14:paraId="4B16EE16"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49B88D4B"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48116524"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5E61E952"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6D40E76C" w14:textId="77777777" w:rsidR="00021C94" w:rsidRPr="003F50E0" w:rsidRDefault="00021C94" w:rsidP="00430C9E">
            <w:pPr>
              <w:suppressAutoHyphens/>
              <w:spacing w:after="0" w:line="240" w:lineRule="auto"/>
              <w:jc w:val="center"/>
              <w:rPr>
                <w:rFonts w:ascii="Times New Roman" w:hAnsi="Times New Roman"/>
                <w:sz w:val="24"/>
                <w:szCs w:val="24"/>
              </w:rPr>
            </w:pPr>
          </w:p>
        </w:tc>
      </w:tr>
      <w:tr w:rsidR="00021C94" w:rsidRPr="003F50E0" w14:paraId="792CB3EB" w14:textId="054EC365" w:rsidTr="00021C94">
        <w:trPr>
          <w:trHeight w:val="20"/>
        </w:trPr>
        <w:tc>
          <w:tcPr>
            <w:tcW w:w="809" w:type="pct"/>
            <w:vMerge/>
          </w:tcPr>
          <w:p w14:paraId="51FBF16C"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49699207" w14:textId="77777777" w:rsidR="00021C94" w:rsidRPr="003F50E0" w:rsidRDefault="00021C94" w:rsidP="00430C9E">
            <w:pPr>
              <w:spacing w:after="0" w:line="240" w:lineRule="auto"/>
              <w:ind w:firstLine="169"/>
              <w:rPr>
                <w:rFonts w:ascii="Times New Roman" w:hAnsi="Times New Roman"/>
                <w:sz w:val="24"/>
                <w:szCs w:val="24"/>
              </w:rPr>
            </w:pPr>
            <w:r w:rsidRPr="003F50E0">
              <w:rPr>
                <w:rFonts w:ascii="Times New Roman" w:hAnsi="Times New Roman"/>
                <w:sz w:val="24"/>
                <w:szCs w:val="24"/>
              </w:rPr>
              <w:t xml:space="preserve">Из истории инфекционных болезней. </w:t>
            </w:r>
          </w:p>
          <w:p w14:paraId="7213EF8E" w14:textId="77777777" w:rsidR="00021C94" w:rsidRPr="003F50E0" w:rsidRDefault="00021C94" w:rsidP="00430C9E">
            <w:pPr>
              <w:spacing w:after="0" w:line="240" w:lineRule="auto"/>
              <w:ind w:firstLine="169"/>
              <w:rPr>
                <w:rFonts w:ascii="Times New Roman" w:hAnsi="Times New Roman"/>
                <w:bCs/>
                <w:sz w:val="24"/>
                <w:szCs w:val="24"/>
              </w:rPr>
            </w:pPr>
            <w:r w:rsidRPr="003F50E0">
              <w:rPr>
                <w:rFonts w:ascii="Times New Roman" w:hAnsi="Times New Roman"/>
                <w:sz w:val="24"/>
                <w:szCs w:val="24"/>
              </w:rPr>
              <w:t>Классификация инфекционных заболеваний. Общие признаки инфекционных заболеваний.</w:t>
            </w:r>
          </w:p>
          <w:p w14:paraId="01DA12B3" w14:textId="77777777" w:rsidR="00021C94" w:rsidRPr="003F50E0" w:rsidRDefault="00021C94" w:rsidP="00430C9E">
            <w:pPr>
              <w:spacing w:after="0" w:line="240" w:lineRule="auto"/>
              <w:ind w:firstLine="169"/>
              <w:rPr>
                <w:rFonts w:ascii="Times New Roman" w:hAnsi="Times New Roman"/>
                <w:sz w:val="24"/>
                <w:szCs w:val="24"/>
              </w:rPr>
            </w:pPr>
            <w:r w:rsidRPr="003F50E0">
              <w:rPr>
                <w:rFonts w:ascii="Times New Roman" w:hAnsi="Times New Roman"/>
                <w:sz w:val="24"/>
                <w:szCs w:val="24"/>
              </w:rPr>
              <w:t xml:space="preserve">Воздушно-капельные инфекции. </w:t>
            </w:r>
          </w:p>
          <w:p w14:paraId="260C1719" w14:textId="77777777" w:rsidR="00021C94" w:rsidRPr="003F50E0" w:rsidRDefault="00021C94" w:rsidP="00430C9E">
            <w:pPr>
              <w:spacing w:after="0" w:line="240" w:lineRule="auto"/>
              <w:ind w:firstLine="169"/>
              <w:rPr>
                <w:rFonts w:ascii="Times New Roman" w:hAnsi="Times New Roman"/>
                <w:bCs/>
                <w:sz w:val="24"/>
                <w:szCs w:val="24"/>
              </w:rPr>
            </w:pPr>
            <w:r w:rsidRPr="003F50E0">
              <w:rPr>
                <w:rFonts w:ascii="Times New Roman" w:hAnsi="Times New Roman"/>
                <w:sz w:val="24"/>
                <w:szCs w:val="24"/>
              </w:rPr>
              <w:t>Желудочно-кишечные инфекции. Пищевые отравления бактериальными токсинами.</w:t>
            </w:r>
          </w:p>
          <w:p w14:paraId="38DEEB28" w14:textId="77777777" w:rsidR="00021C94" w:rsidRPr="003F50E0" w:rsidRDefault="00021C94" w:rsidP="00430C9E">
            <w:pPr>
              <w:spacing w:after="0" w:line="240" w:lineRule="auto"/>
              <w:ind w:firstLine="169"/>
              <w:rPr>
                <w:rFonts w:ascii="Times New Roman" w:hAnsi="Times New Roman"/>
                <w:sz w:val="24"/>
                <w:szCs w:val="24"/>
              </w:rPr>
            </w:pPr>
            <w:r w:rsidRPr="003F50E0">
              <w:rPr>
                <w:rFonts w:ascii="Times New Roman" w:hAnsi="Times New Roman"/>
                <w:sz w:val="24"/>
                <w:szCs w:val="24"/>
              </w:rPr>
              <w:t>Общие принципы профилактики инфекционных заболеваний.</w:t>
            </w:r>
          </w:p>
        </w:tc>
        <w:tc>
          <w:tcPr>
            <w:tcW w:w="660" w:type="pct"/>
            <w:vAlign w:val="center"/>
          </w:tcPr>
          <w:p w14:paraId="5AF03C8A" w14:textId="257FE197" w:rsidR="00021C94" w:rsidRPr="003F50E0" w:rsidRDefault="00021C94" w:rsidP="00430C9E">
            <w:pPr>
              <w:spacing w:after="0" w:line="240" w:lineRule="auto"/>
              <w:jc w:val="center"/>
              <w:rPr>
                <w:rFonts w:ascii="Times New Roman" w:hAnsi="Times New Roman"/>
                <w:b/>
                <w:bCs/>
                <w:sz w:val="24"/>
                <w:szCs w:val="24"/>
              </w:rPr>
            </w:pPr>
          </w:p>
        </w:tc>
        <w:tc>
          <w:tcPr>
            <w:tcW w:w="651" w:type="pct"/>
            <w:vMerge/>
          </w:tcPr>
          <w:p w14:paraId="4D4F6042" w14:textId="77777777" w:rsidR="00021C94" w:rsidRPr="003F50E0" w:rsidRDefault="00021C94" w:rsidP="00430C9E">
            <w:pPr>
              <w:suppressAutoHyphens/>
              <w:spacing w:after="0" w:line="240" w:lineRule="auto"/>
              <w:jc w:val="center"/>
              <w:rPr>
                <w:rFonts w:ascii="Times New Roman" w:hAnsi="Times New Roman"/>
                <w:sz w:val="24"/>
                <w:szCs w:val="24"/>
              </w:rPr>
            </w:pPr>
          </w:p>
        </w:tc>
      </w:tr>
      <w:tr w:rsidR="00021C94" w:rsidRPr="003F50E0" w14:paraId="15C0F519" w14:textId="665FDE28" w:rsidTr="00021C94">
        <w:trPr>
          <w:trHeight w:val="317"/>
        </w:trPr>
        <w:tc>
          <w:tcPr>
            <w:tcW w:w="809" w:type="pct"/>
            <w:vMerge/>
          </w:tcPr>
          <w:p w14:paraId="42FF2672"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5172C8CB" w14:textId="060520A4" w:rsidR="00021C94" w:rsidRPr="003F50E0" w:rsidRDefault="00021C94" w:rsidP="00430C9E">
            <w:pPr>
              <w:spacing w:after="0" w:line="240" w:lineRule="auto"/>
              <w:jc w:val="both"/>
              <w:rPr>
                <w:rFonts w:ascii="Times New Roman" w:hAnsi="Times New Roman"/>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60" w:type="pct"/>
            <w:vAlign w:val="center"/>
          </w:tcPr>
          <w:p w14:paraId="3B8DE45F" w14:textId="35FE2CAE" w:rsidR="00021C94" w:rsidRPr="003F50E0" w:rsidRDefault="00021C94" w:rsidP="00430C9E">
            <w:pPr>
              <w:spacing w:after="0" w:line="240" w:lineRule="auto"/>
              <w:jc w:val="center"/>
              <w:rPr>
                <w:rFonts w:ascii="Times New Roman" w:hAnsi="Times New Roman"/>
                <w:b/>
                <w:bCs/>
                <w:sz w:val="24"/>
                <w:szCs w:val="24"/>
              </w:rPr>
            </w:pPr>
          </w:p>
        </w:tc>
        <w:tc>
          <w:tcPr>
            <w:tcW w:w="651" w:type="pct"/>
            <w:vMerge/>
          </w:tcPr>
          <w:p w14:paraId="4D7ED512"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1C45A0BE" w14:textId="0CB234B0" w:rsidTr="00021C94">
        <w:trPr>
          <w:trHeight w:val="645"/>
        </w:trPr>
        <w:tc>
          <w:tcPr>
            <w:tcW w:w="809" w:type="pct"/>
            <w:vMerge/>
          </w:tcPr>
          <w:p w14:paraId="26878697"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384325C6"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11.</w:t>
            </w:r>
          </w:p>
          <w:p w14:paraId="030CEB62"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sz w:val="24"/>
                <w:szCs w:val="24"/>
              </w:rPr>
              <w:t>«Правила госпитализации инфекционных больных».</w:t>
            </w:r>
          </w:p>
        </w:tc>
        <w:tc>
          <w:tcPr>
            <w:tcW w:w="660" w:type="pct"/>
            <w:vAlign w:val="center"/>
          </w:tcPr>
          <w:p w14:paraId="495DDF2C" w14:textId="77777777" w:rsidR="00021C94" w:rsidRPr="003F50E0" w:rsidRDefault="00021C94" w:rsidP="00430C9E">
            <w:pPr>
              <w:spacing w:after="0" w:line="240" w:lineRule="auto"/>
              <w:jc w:val="center"/>
              <w:rPr>
                <w:rFonts w:ascii="Times New Roman" w:hAnsi="Times New Roman"/>
                <w:b/>
                <w:bCs/>
                <w:sz w:val="24"/>
                <w:szCs w:val="24"/>
              </w:rPr>
            </w:pPr>
          </w:p>
        </w:tc>
        <w:tc>
          <w:tcPr>
            <w:tcW w:w="651" w:type="pct"/>
            <w:vMerge/>
          </w:tcPr>
          <w:p w14:paraId="31476DA2"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388FD22C" w14:textId="1AD6BF04" w:rsidTr="00021C94">
        <w:trPr>
          <w:trHeight w:val="443"/>
        </w:trPr>
        <w:tc>
          <w:tcPr>
            <w:tcW w:w="809" w:type="pct"/>
            <w:vMerge/>
          </w:tcPr>
          <w:p w14:paraId="3634580A"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11224842"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sz w:val="24"/>
                <w:szCs w:val="24"/>
              </w:rPr>
              <w:t>Самостоятельная работа обучающихся</w:t>
            </w:r>
            <w:r w:rsidRPr="003F50E0">
              <w:rPr>
                <w:rFonts w:ascii="Times New Roman" w:hAnsi="Times New Roman"/>
                <w:sz w:val="24"/>
                <w:szCs w:val="24"/>
              </w:rPr>
              <w:t>*</w:t>
            </w:r>
          </w:p>
        </w:tc>
        <w:tc>
          <w:tcPr>
            <w:tcW w:w="660" w:type="pct"/>
            <w:vAlign w:val="center"/>
          </w:tcPr>
          <w:p w14:paraId="6B3AD089" w14:textId="77777777" w:rsidR="00021C94" w:rsidRPr="003F50E0" w:rsidRDefault="00021C94" w:rsidP="00430C9E">
            <w:pPr>
              <w:spacing w:after="0" w:line="240" w:lineRule="auto"/>
              <w:jc w:val="center"/>
              <w:rPr>
                <w:rFonts w:ascii="Times New Roman" w:hAnsi="Times New Roman"/>
                <w:sz w:val="24"/>
                <w:szCs w:val="24"/>
              </w:rPr>
            </w:pPr>
          </w:p>
        </w:tc>
        <w:tc>
          <w:tcPr>
            <w:tcW w:w="651" w:type="pct"/>
          </w:tcPr>
          <w:p w14:paraId="4A5EF953" w14:textId="77777777" w:rsidR="00021C94" w:rsidRPr="003F50E0" w:rsidRDefault="00021C94" w:rsidP="00430C9E">
            <w:pPr>
              <w:spacing w:after="0" w:line="240" w:lineRule="auto"/>
              <w:jc w:val="center"/>
              <w:rPr>
                <w:rFonts w:ascii="Times New Roman" w:hAnsi="Times New Roman"/>
                <w:b/>
                <w:bCs/>
                <w:sz w:val="24"/>
                <w:szCs w:val="24"/>
              </w:rPr>
            </w:pPr>
          </w:p>
        </w:tc>
      </w:tr>
      <w:tr w:rsidR="00021C94" w:rsidRPr="003F50E0" w14:paraId="4284BDE4" w14:textId="0A250A05" w:rsidTr="00021C94">
        <w:trPr>
          <w:trHeight w:val="449"/>
        </w:trPr>
        <w:tc>
          <w:tcPr>
            <w:tcW w:w="809" w:type="pct"/>
            <w:vMerge w:val="restart"/>
          </w:tcPr>
          <w:p w14:paraId="007EC6D8"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2.3. </w:t>
            </w:r>
          </w:p>
          <w:p w14:paraId="1A9EEC51" w14:textId="77777777" w:rsidR="00021C94" w:rsidRPr="003F50E0" w:rsidRDefault="00021C94" w:rsidP="00430C9E">
            <w:pPr>
              <w:spacing w:after="0" w:line="240" w:lineRule="auto"/>
              <w:rPr>
                <w:rFonts w:ascii="Times New Roman" w:hAnsi="Times New Roman"/>
                <w:b/>
                <w:bCs/>
                <w:sz w:val="24"/>
                <w:szCs w:val="24"/>
              </w:rPr>
            </w:pPr>
          </w:p>
          <w:p w14:paraId="5DDC9A78"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Обеспечение здорового образа жизни</w:t>
            </w:r>
          </w:p>
        </w:tc>
        <w:tc>
          <w:tcPr>
            <w:tcW w:w="2879" w:type="pct"/>
          </w:tcPr>
          <w:p w14:paraId="731ED807" w14:textId="10E60635" w:rsidR="00021C94" w:rsidRPr="003F50E0" w:rsidRDefault="00021C94" w:rsidP="00430C9E">
            <w:pPr>
              <w:spacing w:after="0" w:line="240" w:lineRule="auto"/>
              <w:ind w:firstLine="290"/>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60" w:type="pct"/>
            <w:vAlign w:val="center"/>
          </w:tcPr>
          <w:p w14:paraId="01527264" w14:textId="7304EC58" w:rsidR="00021C94" w:rsidRPr="003F50E0" w:rsidRDefault="00021C94" w:rsidP="00430C9E">
            <w:pPr>
              <w:spacing w:after="0" w:line="240" w:lineRule="auto"/>
              <w:jc w:val="center"/>
              <w:rPr>
                <w:rFonts w:ascii="Times New Roman" w:hAnsi="Times New Roman"/>
                <w:b/>
                <w:sz w:val="24"/>
                <w:szCs w:val="24"/>
              </w:rPr>
            </w:pPr>
          </w:p>
        </w:tc>
        <w:tc>
          <w:tcPr>
            <w:tcW w:w="651" w:type="pct"/>
            <w:vMerge w:val="restart"/>
          </w:tcPr>
          <w:p w14:paraId="52FB24E4"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07C3325F"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667028E5"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77DDD6D8" w14:textId="77777777" w:rsidR="00021C94" w:rsidRPr="003F50E0" w:rsidRDefault="00021C94" w:rsidP="00430C9E">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14880DC3" w14:textId="77777777" w:rsidR="00021C94" w:rsidRPr="003F50E0" w:rsidRDefault="00021C94" w:rsidP="00430C9E">
            <w:pPr>
              <w:suppressAutoHyphens/>
              <w:spacing w:after="0" w:line="240" w:lineRule="auto"/>
              <w:jc w:val="center"/>
              <w:rPr>
                <w:rFonts w:ascii="Times New Roman" w:hAnsi="Times New Roman"/>
                <w:sz w:val="24"/>
                <w:szCs w:val="24"/>
              </w:rPr>
            </w:pPr>
          </w:p>
        </w:tc>
      </w:tr>
      <w:tr w:rsidR="00021C94" w:rsidRPr="003F50E0" w14:paraId="2881537B" w14:textId="346C8572" w:rsidTr="00021C94">
        <w:trPr>
          <w:trHeight w:val="20"/>
        </w:trPr>
        <w:tc>
          <w:tcPr>
            <w:tcW w:w="809" w:type="pct"/>
            <w:vMerge/>
          </w:tcPr>
          <w:p w14:paraId="7975BBAD"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34ADD29C" w14:textId="77777777" w:rsidR="00021C94" w:rsidRPr="003F50E0" w:rsidRDefault="00021C94" w:rsidP="00430C9E">
            <w:pPr>
              <w:spacing w:after="0" w:line="240" w:lineRule="auto"/>
              <w:ind w:firstLine="169"/>
              <w:jc w:val="both"/>
              <w:rPr>
                <w:rFonts w:ascii="Times New Roman" w:hAnsi="Times New Roman"/>
                <w:sz w:val="24"/>
                <w:szCs w:val="24"/>
              </w:rPr>
            </w:pPr>
            <w:r w:rsidRPr="003F50E0">
              <w:rPr>
                <w:rFonts w:ascii="Times New Roman" w:hAnsi="Times New Roman"/>
                <w:sz w:val="24"/>
                <w:szCs w:val="24"/>
              </w:rPr>
              <w:t xml:space="preserve">Здоровье и факторы его формирования. </w:t>
            </w:r>
          </w:p>
          <w:p w14:paraId="0B7580C5" w14:textId="77777777" w:rsidR="00021C94" w:rsidRPr="003F50E0" w:rsidRDefault="00021C94" w:rsidP="00430C9E">
            <w:pPr>
              <w:spacing w:after="0" w:line="240" w:lineRule="auto"/>
              <w:ind w:firstLine="169"/>
              <w:jc w:val="both"/>
              <w:rPr>
                <w:rFonts w:ascii="Times New Roman" w:hAnsi="Times New Roman"/>
                <w:sz w:val="24"/>
                <w:szCs w:val="24"/>
              </w:rPr>
            </w:pPr>
            <w:r w:rsidRPr="003F50E0">
              <w:rPr>
                <w:rFonts w:ascii="Times New Roman" w:hAnsi="Times New Roman"/>
                <w:sz w:val="24"/>
                <w:szCs w:val="24"/>
              </w:rPr>
              <w:t>Здоровый образ жизни и его составляющие.</w:t>
            </w:r>
          </w:p>
          <w:p w14:paraId="35D9ADBB" w14:textId="77777777" w:rsidR="00021C94" w:rsidRPr="003F50E0" w:rsidRDefault="00021C94" w:rsidP="00430C9E">
            <w:pPr>
              <w:spacing w:after="0" w:line="240" w:lineRule="auto"/>
              <w:ind w:firstLine="169"/>
              <w:jc w:val="both"/>
              <w:rPr>
                <w:rFonts w:ascii="Times New Roman" w:hAnsi="Times New Roman"/>
                <w:sz w:val="24"/>
                <w:szCs w:val="24"/>
              </w:rPr>
            </w:pPr>
            <w:r w:rsidRPr="003F50E0">
              <w:rPr>
                <w:rFonts w:ascii="Times New Roman" w:hAnsi="Times New Roman"/>
                <w:sz w:val="24"/>
                <w:szCs w:val="24"/>
              </w:rPr>
              <w:t xml:space="preserve">Двигательная активность и здоровье. </w:t>
            </w:r>
          </w:p>
          <w:p w14:paraId="7AEAA031" w14:textId="77777777" w:rsidR="00021C94" w:rsidRPr="003F50E0" w:rsidRDefault="00021C94" w:rsidP="00430C9E">
            <w:pPr>
              <w:spacing w:after="0" w:line="240" w:lineRule="auto"/>
              <w:ind w:firstLine="169"/>
              <w:jc w:val="both"/>
              <w:rPr>
                <w:rFonts w:ascii="Times New Roman" w:hAnsi="Times New Roman"/>
                <w:sz w:val="24"/>
                <w:szCs w:val="24"/>
              </w:rPr>
            </w:pPr>
            <w:r w:rsidRPr="003F50E0">
              <w:rPr>
                <w:rFonts w:ascii="Times New Roman" w:hAnsi="Times New Roman"/>
                <w:sz w:val="24"/>
                <w:szCs w:val="24"/>
              </w:rPr>
              <w:t xml:space="preserve">Питание и здоровье. </w:t>
            </w:r>
          </w:p>
          <w:p w14:paraId="16108006" w14:textId="77777777" w:rsidR="00021C94" w:rsidRPr="003F50E0" w:rsidRDefault="00021C94" w:rsidP="00430C9E">
            <w:pPr>
              <w:spacing w:after="0" w:line="240" w:lineRule="auto"/>
              <w:ind w:firstLine="169"/>
              <w:jc w:val="both"/>
              <w:rPr>
                <w:rFonts w:ascii="Times New Roman" w:hAnsi="Times New Roman"/>
                <w:sz w:val="24"/>
                <w:szCs w:val="24"/>
              </w:rPr>
            </w:pPr>
            <w:r w:rsidRPr="003F50E0">
              <w:rPr>
                <w:rFonts w:ascii="Times New Roman" w:hAnsi="Times New Roman"/>
                <w:sz w:val="24"/>
                <w:szCs w:val="24"/>
              </w:rPr>
              <w:t xml:space="preserve">Вредные привычки. </w:t>
            </w:r>
          </w:p>
          <w:p w14:paraId="120C225A" w14:textId="77777777" w:rsidR="00021C94" w:rsidRPr="003F50E0" w:rsidRDefault="00021C94" w:rsidP="00430C9E">
            <w:pPr>
              <w:spacing w:after="0" w:line="240" w:lineRule="auto"/>
              <w:ind w:firstLine="169"/>
              <w:jc w:val="both"/>
              <w:rPr>
                <w:rFonts w:ascii="Times New Roman" w:hAnsi="Times New Roman"/>
                <w:b/>
                <w:bCs/>
                <w:sz w:val="24"/>
                <w:szCs w:val="24"/>
              </w:rPr>
            </w:pPr>
            <w:r w:rsidRPr="003F50E0">
              <w:rPr>
                <w:rFonts w:ascii="Times New Roman" w:hAnsi="Times New Roman"/>
                <w:sz w:val="24"/>
                <w:szCs w:val="24"/>
              </w:rPr>
              <w:t>Понятие об иммунитете и его видах.</w:t>
            </w:r>
          </w:p>
        </w:tc>
        <w:tc>
          <w:tcPr>
            <w:tcW w:w="660" w:type="pct"/>
            <w:vAlign w:val="center"/>
          </w:tcPr>
          <w:p w14:paraId="768E84B3" w14:textId="1EEBE3B5" w:rsidR="00021C94" w:rsidRPr="003F50E0" w:rsidRDefault="00021C94" w:rsidP="00430C9E">
            <w:pPr>
              <w:spacing w:after="0" w:line="240" w:lineRule="auto"/>
              <w:jc w:val="center"/>
              <w:rPr>
                <w:rFonts w:ascii="Times New Roman" w:hAnsi="Times New Roman"/>
                <w:bCs/>
                <w:sz w:val="24"/>
                <w:szCs w:val="24"/>
              </w:rPr>
            </w:pPr>
          </w:p>
        </w:tc>
        <w:tc>
          <w:tcPr>
            <w:tcW w:w="651" w:type="pct"/>
            <w:vMerge/>
          </w:tcPr>
          <w:p w14:paraId="5485B519" w14:textId="77777777" w:rsidR="00021C94" w:rsidRPr="003F50E0" w:rsidRDefault="00021C94" w:rsidP="00430C9E">
            <w:pPr>
              <w:suppressAutoHyphens/>
              <w:spacing w:after="0" w:line="240" w:lineRule="auto"/>
              <w:jc w:val="center"/>
              <w:rPr>
                <w:rFonts w:ascii="Times New Roman" w:hAnsi="Times New Roman"/>
                <w:b/>
                <w:bCs/>
                <w:sz w:val="24"/>
                <w:szCs w:val="24"/>
              </w:rPr>
            </w:pPr>
          </w:p>
        </w:tc>
      </w:tr>
      <w:tr w:rsidR="00021C94" w:rsidRPr="003F50E0" w14:paraId="13330A8A" w14:textId="64BC9E7D" w:rsidTr="00021C94">
        <w:trPr>
          <w:trHeight w:val="498"/>
        </w:trPr>
        <w:tc>
          <w:tcPr>
            <w:tcW w:w="809" w:type="pct"/>
            <w:vMerge/>
          </w:tcPr>
          <w:p w14:paraId="046C4F88"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4A33D093" w14:textId="523F40B7" w:rsidR="00021C94" w:rsidRPr="003F50E0" w:rsidRDefault="00021C94" w:rsidP="00430C9E">
            <w:pPr>
              <w:spacing w:after="0" w:line="240" w:lineRule="auto"/>
              <w:ind w:firstLine="290"/>
              <w:jc w:val="both"/>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660" w:type="pct"/>
            <w:vAlign w:val="center"/>
          </w:tcPr>
          <w:p w14:paraId="40D56BC6" w14:textId="5A8B546B" w:rsidR="00021C94" w:rsidRPr="003F50E0" w:rsidRDefault="00021C94" w:rsidP="00430C9E">
            <w:pPr>
              <w:spacing w:after="0" w:line="240" w:lineRule="auto"/>
              <w:jc w:val="center"/>
              <w:rPr>
                <w:rFonts w:ascii="Times New Roman" w:hAnsi="Times New Roman"/>
                <w:sz w:val="24"/>
                <w:szCs w:val="24"/>
              </w:rPr>
            </w:pPr>
          </w:p>
        </w:tc>
        <w:tc>
          <w:tcPr>
            <w:tcW w:w="651" w:type="pct"/>
            <w:vMerge/>
          </w:tcPr>
          <w:p w14:paraId="569452A3" w14:textId="77777777" w:rsidR="00021C94" w:rsidRPr="003F50E0" w:rsidRDefault="00021C94" w:rsidP="00430C9E">
            <w:pPr>
              <w:spacing w:after="0" w:line="240" w:lineRule="auto"/>
              <w:rPr>
                <w:rFonts w:ascii="Times New Roman" w:hAnsi="Times New Roman"/>
                <w:b/>
                <w:bCs/>
                <w:sz w:val="24"/>
                <w:szCs w:val="24"/>
              </w:rPr>
            </w:pPr>
          </w:p>
        </w:tc>
      </w:tr>
      <w:tr w:rsidR="00021C94" w:rsidRPr="003F50E0" w14:paraId="209447F3" w14:textId="618DEADC" w:rsidTr="00021C94">
        <w:trPr>
          <w:trHeight w:val="1915"/>
        </w:trPr>
        <w:tc>
          <w:tcPr>
            <w:tcW w:w="809" w:type="pct"/>
            <w:vMerge/>
          </w:tcPr>
          <w:p w14:paraId="28280303"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22084A61"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12.</w:t>
            </w:r>
          </w:p>
          <w:p w14:paraId="331A3F3C"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sz w:val="24"/>
                <w:szCs w:val="24"/>
              </w:rPr>
              <w:t>«Определение показателей здоровья».</w:t>
            </w:r>
          </w:p>
          <w:p w14:paraId="10F8AC07" w14:textId="77777777" w:rsidR="00021C94" w:rsidRPr="003F50E0" w:rsidRDefault="00021C94" w:rsidP="00430C9E">
            <w:pPr>
              <w:spacing w:after="0" w:line="240" w:lineRule="auto"/>
              <w:jc w:val="both"/>
              <w:rPr>
                <w:rFonts w:ascii="Times New Roman" w:hAnsi="Times New Roman"/>
                <w:sz w:val="24"/>
                <w:szCs w:val="24"/>
              </w:rPr>
            </w:pPr>
            <w:r w:rsidRPr="003F50E0">
              <w:rPr>
                <w:rFonts w:ascii="Times New Roman" w:hAnsi="Times New Roman"/>
                <w:b/>
                <w:bCs/>
                <w:sz w:val="24"/>
                <w:szCs w:val="24"/>
              </w:rPr>
              <w:t>Практическое занятие 13.</w:t>
            </w:r>
          </w:p>
          <w:p w14:paraId="2EEC4A1B"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sz w:val="24"/>
                <w:szCs w:val="24"/>
              </w:rPr>
              <w:t>«Оценка физического состояния».</w:t>
            </w:r>
          </w:p>
          <w:p w14:paraId="39E3C52D" w14:textId="77777777" w:rsidR="00021C94" w:rsidRPr="003F50E0" w:rsidRDefault="00021C94" w:rsidP="00430C9E">
            <w:pPr>
              <w:spacing w:after="0" w:line="240" w:lineRule="auto"/>
              <w:jc w:val="both"/>
              <w:rPr>
                <w:rFonts w:ascii="Times New Roman" w:hAnsi="Times New Roman"/>
                <w:sz w:val="24"/>
                <w:szCs w:val="24"/>
              </w:rPr>
            </w:pPr>
            <w:r w:rsidRPr="003F50E0">
              <w:rPr>
                <w:rFonts w:ascii="Times New Roman" w:hAnsi="Times New Roman"/>
                <w:b/>
                <w:bCs/>
                <w:sz w:val="24"/>
                <w:szCs w:val="24"/>
              </w:rPr>
              <w:t>Практическое занятие 14.</w:t>
            </w:r>
          </w:p>
          <w:p w14:paraId="7210213E"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sz w:val="24"/>
                <w:szCs w:val="24"/>
              </w:rPr>
              <w:t>«Составление индивидуальных карт здоровья с режимом дня, графиком питания с возможностью отслеживать свои показания».</w:t>
            </w:r>
          </w:p>
        </w:tc>
        <w:tc>
          <w:tcPr>
            <w:tcW w:w="660" w:type="pct"/>
            <w:vAlign w:val="center"/>
          </w:tcPr>
          <w:p w14:paraId="2382CDC4" w14:textId="77777777" w:rsidR="00021C94" w:rsidRPr="003F50E0" w:rsidRDefault="00021C94" w:rsidP="00430C9E">
            <w:pPr>
              <w:spacing w:after="0" w:line="240" w:lineRule="auto"/>
              <w:jc w:val="center"/>
              <w:rPr>
                <w:rFonts w:ascii="Times New Roman" w:hAnsi="Times New Roman"/>
                <w:b/>
                <w:bCs/>
                <w:sz w:val="24"/>
                <w:szCs w:val="24"/>
              </w:rPr>
            </w:pPr>
          </w:p>
        </w:tc>
        <w:tc>
          <w:tcPr>
            <w:tcW w:w="651" w:type="pct"/>
            <w:vMerge/>
          </w:tcPr>
          <w:p w14:paraId="6C1C9BDC" w14:textId="77777777" w:rsidR="00021C94" w:rsidRPr="003F50E0" w:rsidRDefault="00021C94" w:rsidP="00430C9E">
            <w:pPr>
              <w:spacing w:after="0" w:line="240" w:lineRule="auto"/>
              <w:rPr>
                <w:rFonts w:ascii="Times New Roman" w:hAnsi="Times New Roman"/>
                <w:b/>
                <w:bCs/>
                <w:sz w:val="24"/>
                <w:szCs w:val="24"/>
              </w:rPr>
            </w:pPr>
          </w:p>
        </w:tc>
      </w:tr>
      <w:tr w:rsidR="00021C94" w:rsidRPr="003F50E0" w14:paraId="68D0B044" w14:textId="3CCFC854" w:rsidTr="00021C94">
        <w:trPr>
          <w:trHeight w:val="287"/>
        </w:trPr>
        <w:tc>
          <w:tcPr>
            <w:tcW w:w="809" w:type="pct"/>
            <w:vMerge/>
          </w:tcPr>
          <w:p w14:paraId="73990705" w14:textId="77777777" w:rsidR="00021C94" w:rsidRPr="003F50E0" w:rsidRDefault="00021C94" w:rsidP="00430C9E">
            <w:pPr>
              <w:spacing w:after="0" w:line="240" w:lineRule="auto"/>
              <w:rPr>
                <w:rFonts w:ascii="Times New Roman" w:hAnsi="Times New Roman"/>
                <w:b/>
                <w:bCs/>
                <w:sz w:val="24"/>
                <w:szCs w:val="24"/>
              </w:rPr>
            </w:pPr>
          </w:p>
        </w:tc>
        <w:tc>
          <w:tcPr>
            <w:tcW w:w="2879" w:type="pct"/>
          </w:tcPr>
          <w:p w14:paraId="50AF5189" w14:textId="77777777" w:rsidR="00021C94" w:rsidRPr="003F50E0" w:rsidRDefault="00021C94" w:rsidP="00430C9E">
            <w:pPr>
              <w:spacing w:after="0" w:line="240" w:lineRule="auto"/>
              <w:jc w:val="both"/>
              <w:rPr>
                <w:rFonts w:ascii="Times New Roman" w:hAnsi="Times New Roman"/>
                <w:b/>
                <w:bCs/>
                <w:sz w:val="24"/>
                <w:szCs w:val="24"/>
              </w:rPr>
            </w:pPr>
            <w:r w:rsidRPr="003F50E0">
              <w:rPr>
                <w:rFonts w:ascii="Times New Roman" w:hAnsi="Times New Roman"/>
                <w:b/>
                <w:sz w:val="24"/>
                <w:szCs w:val="24"/>
              </w:rPr>
              <w:t>Самостоятельная работа обучающихся</w:t>
            </w:r>
            <w:r w:rsidRPr="003F50E0">
              <w:rPr>
                <w:rFonts w:ascii="Times New Roman" w:hAnsi="Times New Roman"/>
                <w:sz w:val="24"/>
                <w:szCs w:val="24"/>
              </w:rPr>
              <w:t>*</w:t>
            </w:r>
          </w:p>
        </w:tc>
        <w:tc>
          <w:tcPr>
            <w:tcW w:w="660" w:type="pct"/>
            <w:vAlign w:val="center"/>
          </w:tcPr>
          <w:p w14:paraId="70D7E562" w14:textId="77777777" w:rsidR="00021C94" w:rsidRPr="003F50E0" w:rsidRDefault="00021C94" w:rsidP="00430C9E">
            <w:pPr>
              <w:spacing w:after="0" w:line="240" w:lineRule="auto"/>
              <w:jc w:val="center"/>
              <w:rPr>
                <w:rFonts w:ascii="Times New Roman" w:hAnsi="Times New Roman"/>
                <w:sz w:val="24"/>
                <w:szCs w:val="24"/>
              </w:rPr>
            </w:pPr>
          </w:p>
        </w:tc>
        <w:tc>
          <w:tcPr>
            <w:tcW w:w="651" w:type="pct"/>
          </w:tcPr>
          <w:p w14:paraId="2587E108" w14:textId="77777777" w:rsidR="00021C94" w:rsidRPr="003F50E0" w:rsidRDefault="00021C94" w:rsidP="00430C9E">
            <w:pPr>
              <w:spacing w:after="0" w:line="240" w:lineRule="auto"/>
              <w:rPr>
                <w:rFonts w:ascii="Times New Roman" w:hAnsi="Times New Roman"/>
                <w:b/>
                <w:bCs/>
                <w:sz w:val="24"/>
                <w:szCs w:val="24"/>
              </w:rPr>
            </w:pPr>
          </w:p>
        </w:tc>
      </w:tr>
      <w:tr w:rsidR="00021C94" w:rsidRPr="003F50E0" w14:paraId="65B6D32C" w14:textId="19D7F4CF" w:rsidTr="00021C94">
        <w:tc>
          <w:tcPr>
            <w:tcW w:w="3689" w:type="pct"/>
            <w:gridSpan w:val="2"/>
          </w:tcPr>
          <w:p w14:paraId="29072208" w14:textId="77777777" w:rsidR="00021C94" w:rsidRPr="003F50E0" w:rsidRDefault="00021C94" w:rsidP="00430C9E">
            <w:pPr>
              <w:suppressAutoHyphens/>
              <w:spacing w:after="0" w:line="240" w:lineRule="auto"/>
              <w:rPr>
                <w:rFonts w:ascii="Times New Roman" w:hAnsi="Times New Roman"/>
                <w:b/>
                <w:sz w:val="24"/>
                <w:szCs w:val="24"/>
              </w:rPr>
            </w:pPr>
            <w:r w:rsidRPr="003F50E0">
              <w:rPr>
                <w:rFonts w:ascii="Times New Roman" w:hAnsi="Times New Roman"/>
                <w:b/>
                <w:sz w:val="24"/>
                <w:szCs w:val="24"/>
              </w:rPr>
              <w:t xml:space="preserve">Промежуточная аттестация </w:t>
            </w:r>
          </w:p>
        </w:tc>
        <w:tc>
          <w:tcPr>
            <w:tcW w:w="660" w:type="pct"/>
            <w:vAlign w:val="center"/>
          </w:tcPr>
          <w:p w14:paraId="11B15404" w14:textId="77777777" w:rsidR="00021C94" w:rsidRPr="003F50E0" w:rsidRDefault="00021C94" w:rsidP="00430C9E">
            <w:pPr>
              <w:spacing w:after="0" w:line="240" w:lineRule="auto"/>
              <w:jc w:val="center"/>
              <w:rPr>
                <w:rFonts w:ascii="Times New Roman" w:hAnsi="Times New Roman"/>
                <w:b/>
                <w:sz w:val="24"/>
                <w:szCs w:val="24"/>
              </w:rPr>
            </w:pPr>
          </w:p>
        </w:tc>
        <w:tc>
          <w:tcPr>
            <w:tcW w:w="651" w:type="pct"/>
          </w:tcPr>
          <w:p w14:paraId="5AF0DF64" w14:textId="77777777" w:rsidR="00021C94" w:rsidRPr="003F50E0" w:rsidRDefault="00021C94" w:rsidP="00430C9E">
            <w:pPr>
              <w:spacing w:after="0" w:line="240" w:lineRule="auto"/>
              <w:rPr>
                <w:rFonts w:ascii="Times New Roman" w:hAnsi="Times New Roman"/>
                <w:b/>
                <w:sz w:val="24"/>
                <w:szCs w:val="24"/>
              </w:rPr>
            </w:pPr>
          </w:p>
        </w:tc>
      </w:tr>
      <w:tr w:rsidR="00021C94" w:rsidRPr="003F50E0" w14:paraId="6C989A48" w14:textId="3DB4C2E4" w:rsidTr="00021C94">
        <w:trPr>
          <w:trHeight w:val="20"/>
        </w:trPr>
        <w:tc>
          <w:tcPr>
            <w:tcW w:w="3689" w:type="pct"/>
            <w:gridSpan w:val="2"/>
          </w:tcPr>
          <w:p w14:paraId="31D022A4" w14:textId="77777777" w:rsidR="00021C94" w:rsidRPr="003F50E0" w:rsidRDefault="00021C94" w:rsidP="00430C9E">
            <w:pPr>
              <w:spacing w:after="0" w:line="240" w:lineRule="auto"/>
              <w:rPr>
                <w:rFonts w:ascii="Times New Roman" w:hAnsi="Times New Roman"/>
                <w:b/>
                <w:bCs/>
                <w:sz w:val="24"/>
                <w:szCs w:val="24"/>
              </w:rPr>
            </w:pPr>
            <w:r w:rsidRPr="003F50E0">
              <w:rPr>
                <w:rFonts w:ascii="Times New Roman" w:hAnsi="Times New Roman"/>
                <w:b/>
                <w:bCs/>
                <w:sz w:val="24"/>
                <w:szCs w:val="24"/>
              </w:rPr>
              <w:t>Всего:</w:t>
            </w:r>
          </w:p>
        </w:tc>
        <w:tc>
          <w:tcPr>
            <w:tcW w:w="660" w:type="pct"/>
            <w:vAlign w:val="center"/>
          </w:tcPr>
          <w:p w14:paraId="18CDB763" w14:textId="77777777" w:rsidR="00021C94" w:rsidRPr="003F50E0" w:rsidRDefault="00021C94" w:rsidP="00430C9E">
            <w:pPr>
              <w:spacing w:after="0" w:line="240" w:lineRule="auto"/>
              <w:jc w:val="center"/>
              <w:rPr>
                <w:rFonts w:ascii="Times New Roman" w:hAnsi="Times New Roman"/>
                <w:b/>
                <w:bCs/>
                <w:sz w:val="24"/>
                <w:szCs w:val="24"/>
              </w:rPr>
            </w:pPr>
            <w:r w:rsidRPr="003F50E0">
              <w:rPr>
                <w:rFonts w:ascii="Times New Roman" w:hAnsi="Times New Roman"/>
                <w:b/>
                <w:bCs/>
                <w:sz w:val="24"/>
                <w:szCs w:val="24"/>
              </w:rPr>
              <w:t>68</w:t>
            </w:r>
          </w:p>
        </w:tc>
        <w:tc>
          <w:tcPr>
            <w:tcW w:w="651" w:type="pct"/>
          </w:tcPr>
          <w:p w14:paraId="27010138" w14:textId="77777777" w:rsidR="00021C94" w:rsidRPr="003F50E0" w:rsidRDefault="00021C94" w:rsidP="00430C9E">
            <w:pPr>
              <w:spacing w:after="0" w:line="240" w:lineRule="auto"/>
              <w:rPr>
                <w:rFonts w:ascii="Times New Roman" w:hAnsi="Times New Roman"/>
                <w:b/>
                <w:bCs/>
                <w:sz w:val="24"/>
                <w:szCs w:val="24"/>
              </w:rPr>
            </w:pPr>
          </w:p>
        </w:tc>
      </w:tr>
    </w:tbl>
    <w:p w14:paraId="3563AD4D" w14:textId="77777777" w:rsidR="00242DD2" w:rsidRPr="003F50E0" w:rsidRDefault="00242DD2" w:rsidP="00242DD2">
      <w:pPr>
        <w:spacing w:after="0"/>
        <w:jc w:val="both"/>
        <w:rPr>
          <w:rFonts w:ascii="Times New Roman" w:hAnsi="Times New Roman"/>
          <w:sz w:val="24"/>
          <w:szCs w:val="24"/>
        </w:rPr>
        <w:sectPr w:rsidR="00242DD2" w:rsidRPr="003F50E0" w:rsidSect="00021C94">
          <w:pgSz w:w="16838" w:h="11906" w:orient="landscape"/>
          <w:pgMar w:top="1134" w:right="851" w:bottom="1134" w:left="1418" w:header="709" w:footer="709" w:gutter="0"/>
          <w:cols w:space="708"/>
          <w:docGrid w:linePitch="360"/>
        </w:sectPr>
      </w:pPr>
    </w:p>
    <w:p w14:paraId="4BFC213D" w14:textId="77777777" w:rsidR="00242DD2" w:rsidRPr="003F50E0" w:rsidRDefault="00242DD2" w:rsidP="00242DD2">
      <w:pPr>
        <w:tabs>
          <w:tab w:val="left" w:pos="709"/>
        </w:tabs>
        <w:spacing w:after="0"/>
        <w:ind w:left="-567" w:right="-284" w:firstLine="709"/>
        <w:jc w:val="center"/>
        <w:rPr>
          <w:rFonts w:ascii="Times New Roman" w:hAnsi="Times New Roman"/>
          <w:b/>
          <w:bCs/>
          <w:sz w:val="24"/>
          <w:szCs w:val="24"/>
        </w:rPr>
      </w:pPr>
      <w:r w:rsidRPr="003F50E0">
        <w:rPr>
          <w:rFonts w:ascii="Times New Roman" w:hAnsi="Times New Roman"/>
          <w:b/>
          <w:bCs/>
          <w:sz w:val="24"/>
          <w:szCs w:val="24"/>
        </w:rPr>
        <w:lastRenderedPageBreak/>
        <w:t>3. УСЛОВИЯ РЕАЛИЗАЦИИ УЧЕБНОЙ ДИСЦИПЛИНЫ</w:t>
      </w:r>
    </w:p>
    <w:p w14:paraId="2293F8D4" w14:textId="77777777" w:rsidR="00242DD2" w:rsidRPr="003F50E0" w:rsidRDefault="00242DD2" w:rsidP="00242DD2">
      <w:pPr>
        <w:tabs>
          <w:tab w:val="left" w:pos="709"/>
        </w:tabs>
        <w:spacing w:after="0"/>
        <w:ind w:right="-284" w:firstLine="709"/>
        <w:rPr>
          <w:rFonts w:ascii="Times New Roman" w:hAnsi="Times New Roman"/>
          <w:b/>
          <w:bCs/>
          <w:sz w:val="24"/>
          <w:szCs w:val="24"/>
        </w:rPr>
      </w:pPr>
    </w:p>
    <w:p w14:paraId="21BDA46D" w14:textId="77777777" w:rsidR="00242DD2" w:rsidRPr="003F50E0" w:rsidRDefault="00242DD2" w:rsidP="00242DD2">
      <w:pPr>
        <w:tabs>
          <w:tab w:val="left" w:pos="709"/>
        </w:tabs>
        <w:spacing w:after="0"/>
        <w:ind w:right="-2" w:firstLine="709"/>
        <w:jc w:val="both"/>
        <w:rPr>
          <w:rFonts w:ascii="Times New Roman" w:hAnsi="Times New Roman"/>
          <w:b/>
          <w:sz w:val="24"/>
          <w:szCs w:val="24"/>
        </w:rPr>
      </w:pPr>
      <w:r w:rsidRPr="003F50E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359A10C" w14:textId="470F8C62"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bCs/>
          <w:sz w:val="24"/>
          <w:szCs w:val="24"/>
        </w:rPr>
        <w:t xml:space="preserve">Кабинет безопасности жизнедеятельности, оснащенный в соответствии </w:t>
      </w:r>
      <w:r w:rsidRPr="003F50E0">
        <w:rPr>
          <w:rFonts w:ascii="Times New Roman" w:hAnsi="Times New Roman"/>
          <w:bCs/>
          <w:sz w:val="24"/>
          <w:szCs w:val="24"/>
        </w:rPr>
        <w:br/>
        <w:t xml:space="preserve">с п. 6.1.2.1 </w:t>
      </w:r>
      <w:r w:rsidR="00D605CF" w:rsidRPr="003F50E0">
        <w:rPr>
          <w:rFonts w:ascii="Times New Roman" w:hAnsi="Times New Roman"/>
          <w:bCs/>
          <w:sz w:val="24"/>
          <w:szCs w:val="24"/>
        </w:rPr>
        <w:t xml:space="preserve">ПОП-П </w:t>
      </w:r>
      <w:r w:rsidRPr="003F50E0">
        <w:rPr>
          <w:rFonts w:ascii="Times New Roman" w:hAnsi="Times New Roman"/>
          <w:bCs/>
          <w:sz w:val="24"/>
          <w:szCs w:val="24"/>
        </w:rPr>
        <w:t xml:space="preserve">по специальности 31.02.01 Лечебное дело </w:t>
      </w:r>
    </w:p>
    <w:p w14:paraId="20840CB9" w14:textId="77777777" w:rsidR="00242DD2" w:rsidRPr="003F50E0" w:rsidRDefault="00242DD2" w:rsidP="00242DD2">
      <w:pPr>
        <w:tabs>
          <w:tab w:val="left" w:pos="709"/>
        </w:tabs>
        <w:suppressAutoHyphens/>
        <w:spacing w:after="0"/>
        <w:ind w:left="-567" w:right="-2" w:firstLine="709"/>
        <w:jc w:val="both"/>
        <w:rPr>
          <w:rFonts w:ascii="Times New Roman" w:hAnsi="Times New Roman"/>
          <w:b/>
          <w:bCs/>
          <w:sz w:val="24"/>
          <w:szCs w:val="24"/>
        </w:rPr>
      </w:pPr>
    </w:p>
    <w:p w14:paraId="04E8D400" w14:textId="77777777" w:rsidR="00242DD2" w:rsidRPr="003F50E0" w:rsidRDefault="00242DD2" w:rsidP="00242DD2">
      <w:pPr>
        <w:tabs>
          <w:tab w:val="left" w:pos="709"/>
        </w:tabs>
        <w:suppressAutoHyphens/>
        <w:spacing w:after="0"/>
        <w:ind w:left="-567" w:right="-2" w:firstLine="709"/>
        <w:jc w:val="both"/>
        <w:rPr>
          <w:rFonts w:ascii="Times New Roman" w:hAnsi="Times New Roman"/>
          <w:b/>
          <w:bCs/>
          <w:sz w:val="24"/>
          <w:szCs w:val="24"/>
        </w:rPr>
      </w:pPr>
      <w:r w:rsidRPr="003F50E0">
        <w:rPr>
          <w:rFonts w:ascii="Times New Roman" w:hAnsi="Times New Roman"/>
          <w:b/>
          <w:bCs/>
          <w:sz w:val="24"/>
          <w:szCs w:val="24"/>
        </w:rPr>
        <w:tab/>
        <w:t>3.2. Информационное обеспечение реализации программы</w:t>
      </w:r>
    </w:p>
    <w:p w14:paraId="7319BFB7" w14:textId="77777777" w:rsidR="00242DD2" w:rsidRPr="003F50E0" w:rsidRDefault="00242DD2" w:rsidP="00242DD2">
      <w:pPr>
        <w:tabs>
          <w:tab w:val="left" w:pos="709"/>
        </w:tabs>
        <w:suppressAutoHyphens/>
        <w:spacing w:after="0"/>
        <w:ind w:right="-2"/>
        <w:jc w:val="both"/>
        <w:rPr>
          <w:rFonts w:ascii="Times New Roman" w:hAnsi="Times New Roman"/>
          <w:bCs/>
          <w:sz w:val="24"/>
          <w:szCs w:val="24"/>
        </w:rPr>
      </w:pPr>
      <w:r w:rsidRPr="003F50E0">
        <w:rPr>
          <w:rFonts w:ascii="Times New Roman" w:hAnsi="Times New Roman"/>
          <w:bCs/>
          <w:sz w:val="24"/>
          <w:szCs w:val="24"/>
        </w:rPr>
        <w:tab/>
        <w:t>Для реализации программы библиотечный фонд образовательной организации должен иметь п</w:t>
      </w:r>
      <w:r w:rsidRPr="003F50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50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DCC6C4" w14:textId="77777777" w:rsidR="00242DD2" w:rsidRPr="003F50E0" w:rsidRDefault="00242DD2" w:rsidP="00242DD2">
      <w:pPr>
        <w:tabs>
          <w:tab w:val="left" w:pos="709"/>
        </w:tabs>
        <w:suppressAutoHyphens/>
        <w:spacing w:after="0"/>
        <w:ind w:left="-567" w:right="-284" w:firstLine="709"/>
        <w:rPr>
          <w:rFonts w:ascii="Times New Roman" w:hAnsi="Times New Roman"/>
          <w:sz w:val="24"/>
          <w:szCs w:val="24"/>
        </w:rPr>
      </w:pPr>
    </w:p>
    <w:p w14:paraId="59C22DA2" w14:textId="77777777" w:rsidR="00242DD2" w:rsidRPr="003F50E0" w:rsidRDefault="00242DD2" w:rsidP="00242DD2">
      <w:pPr>
        <w:spacing w:after="0" w:line="240" w:lineRule="auto"/>
        <w:ind w:firstLine="708"/>
        <w:jc w:val="both"/>
        <w:rPr>
          <w:rFonts w:ascii="Times New Roman" w:hAnsi="Times New Roman"/>
          <w:b/>
          <w:sz w:val="24"/>
          <w:szCs w:val="24"/>
        </w:rPr>
      </w:pPr>
      <w:r w:rsidRPr="003F50E0">
        <w:rPr>
          <w:rFonts w:ascii="Times New Roman" w:hAnsi="Times New Roman"/>
          <w:b/>
          <w:sz w:val="24"/>
          <w:szCs w:val="24"/>
        </w:rPr>
        <w:t>3.2.1</w:t>
      </w:r>
      <w:r w:rsidRPr="003F50E0">
        <w:rPr>
          <w:rFonts w:ascii="Times New Roman" w:hAnsi="Times New Roman"/>
          <w:b/>
          <w:sz w:val="24"/>
          <w:szCs w:val="24"/>
        </w:rPr>
        <w:tab/>
        <w:t>Основные печатные издания</w:t>
      </w:r>
    </w:p>
    <w:p w14:paraId="095D974A" w14:textId="77777777" w:rsidR="00242DD2" w:rsidRPr="003F50E0" w:rsidRDefault="00242DD2" w:rsidP="00144121">
      <w:pPr>
        <w:pStyle w:val="af"/>
        <w:numPr>
          <w:ilvl w:val="0"/>
          <w:numId w:val="50"/>
        </w:numPr>
        <w:tabs>
          <w:tab w:val="left" w:pos="1134"/>
        </w:tabs>
        <w:spacing w:before="0" w:after="0"/>
        <w:ind w:left="0" w:firstLine="709"/>
        <w:contextualSpacing/>
        <w:jc w:val="both"/>
      </w:pPr>
      <w:r w:rsidRPr="003F50E0">
        <w:t xml:space="preserve">Безопасность жизнедеятельности / Н. В. Горькова, А. Г. Фетисов, Е. М. </w:t>
      </w:r>
      <w:proofErr w:type="spellStart"/>
      <w:r w:rsidRPr="003F50E0">
        <w:t>Мессинева</w:t>
      </w:r>
      <w:proofErr w:type="spellEnd"/>
      <w:r w:rsidRPr="003F50E0">
        <w:t xml:space="preserve">, Н. Б. Мануйлова. — 3-е изд., стер. — Санкт-Петербург : Лань, 2023. — 220 с. — ISBN 978-5-507-45693-2. - Текст : непосредственный.    </w:t>
      </w:r>
    </w:p>
    <w:p w14:paraId="6681B9E3" w14:textId="77777777" w:rsidR="00242DD2" w:rsidRPr="003F50E0" w:rsidRDefault="00242DD2" w:rsidP="00144121">
      <w:pPr>
        <w:pStyle w:val="af"/>
        <w:numPr>
          <w:ilvl w:val="0"/>
          <w:numId w:val="50"/>
        </w:numPr>
        <w:tabs>
          <w:tab w:val="left" w:pos="1134"/>
        </w:tabs>
        <w:spacing w:before="0" w:after="0"/>
        <w:ind w:left="0" w:firstLine="709"/>
        <w:contextualSpacing/>
        <w:jc w:val="both"/>
      </w:pPr>
      <w:r w:rsidRPr="003F50E0">
        <w:t xml:space="preserve">Белов, С. В. 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w:t>
      </w:r>
      <w:proofErr w:type="spellStart"/>
      <w:r w:rsidRPr="003F50E0">
        <w:t>перераб</w:t>
      </w:r>
      <w:proofErr w:type="spellEnd"/>
      <w:r w:rsidRPr="003F50E0">
        <w:t xml:space="preserve">. и доп. — Москва : Издательство </w:t>
      </w:r>
      <w:proofErr w:type="spellStart"/>
      <w:r w:rsidRPr="003F50E0">
        <w:t>Юрайт</w:t>
      </w:r>
      <w:proofErr w:type="spellEnd"/>
      <w:r w:rsidRPr="003F50E0">
        <w:t xml:space="preserve">, 2023. — 350 с. — (Профессиональное образование). — ISBN 978-5-9916-9962-4.  - Текст : непосредственный.    </w:t>
      </w:r>
    </w:p>
    <w:p w14:paraId="19C528A9" w14:textId="77777777" w:rsidR="00242DD2" w:rsidRPr="003F50E0" w:rsidRDefault="00242DD2" w:rsidP="00144121">
      <w:pPr>
        <w:pStyle w:val="af"/>
        <w:numPr>
          <w:ilvl w:val="0"/>
          <w:numId w:val="50"/>
        </w:numPr>
        <w:tabs>
          <w:tab w:val="left" w:pos="1134"/>
        </w:tabs>
        <w:spacing w:before="0" w:after="0"/>
        <w:ind w:left="0" w:firstLine="709"/>
        <w:contextualSpacing/>
        <w:jc w:val="both"/>
      </w:pPr>
      <w:r w:rsidRPr="003F50E0">
        <w:t xml:space="preserve">Гайворонский, А.И. Основы медицинских знаний (анатомия, физиология, гигиена человека и оказание первой помощи при неотложных состояниях): учебное пособие / И.В. Гайворонский, Г.И. </w:t>
      </w:r>
      <w:proofErr w:type="spellStart"/>
      <w:r w:rsidRPr="003F50E0">
        <w:t>Ничипорук</w:t>
      </w:r>
      <w:proofErr w:type="spellEnd"/>
      <w:r w:rsidRPr="003F50E0">
        <w:t xml:space="preserve">, А.И. Гайворонский, С.В. Виноградов — 4-е изд., </w:t>
      </w:r>
      <w:proofErr w:type="spellStart"/>
      <w:r w:rsidRPr="003F50E0">
        <w:t>испр</w:t>
      </w:r>
      <w:proofErr w:type="spellEnd"/>
      <w:r w:rsidRPr="003F50E0">
        <w:t xml:space="preserve">. и доп. – Санкт-Петербург: </w:t>
      </w:r>
      <w:proofErr w:type="spellStart"/>
      <w:r w:rsidRPr="003F50E0">
        <w:t>СпецЛит</w:t>
      </w:r>
      <w:proofErr w:type="spellEnd"/>
      <w:r w:rsidRPr="003F50E0">
        <w:t xml:space="preserve">, 2021. — 343 с.- ISBN 978-5-299-01110-4. - Текст : непосредственный.    </w:t>
      </w:r>
    </w:p>
    <w:p w14:paraId="3BB5A427" w14:textId="77777777" w:rsidR="00242DD2" w:rsidRPr="003F50E0" w:rsidRDefault="00242DD2" w:rsidP="00144121">
      <w:pPr>
        <w:pStyle w:val="af"/>
        <w:numPr>
          <w:ilvl w:val="0"/>
          <w:numId w:val="50"/>
        </w:numPr>
        <w:tabs>
          <w:tab w:val="left" w:pos="1134"/>
        </w:tabs>
        <w:spacing w:before="0" w:after="0"/>
        <w:ind w:left="0" w:firstLine="709"/>
        <w:contextualSpacing/>
        <w:jc w:val="both"/>
      </w:pPr>
      <w:r w:rsidRPr="003F50E0">
        <w:t xml:space="preserve">Косолапова, Н. В. Безопасность жизнедеятельности : учебник / Н. В. Косолапова, Н. А. Прокопенко. – 9-е изд., стер. – Москва : </w:t>
      </w:r>
      <w:proofErr w:type="spellStart"/>
      <w:r w:rsidRPr="003F50E0">
        <w:t>Кнорус</w:t>
      </w:r>
      <w:proofErr w:type="spellEnd"/>
      <w:r w:rsidRPr="003F50E0">
        <w:t xml:space="preserve">, 2021. – 192 с. – ISBN 978-5-406-08162-4. - Текст : непосредственный.    </w:t>
      </w:r>
    </w:p>
    <w:p w14:paraId="42672DF5" w14:textId="77777777" w:rsidR="00242DD2" w:rsidRPr="003F50E0" w:rsidRDefault="00242DD2" w:rsidP="00144121">
      <w:pPr>
        <w:pStyle w:val="af"/>
        <w:numPr>
          <w:ilvl w:val="0"/>
          <w:numId w:val="50"/>
        </w:numPr>
        <w:tabs>
          <w:tab w:val="left" w:pos="1134"/>
        </w:tabs>
        <w:spacing w:before="0" w:after="0"/>
        <w:ind w:left="0" w:firstLine="709"/>
        <w:contextualSpacing/>
        <w:jc w:val="both"/>
      </w:pPr>
      <w:r w:rsidRPr="003F50E0">
        <w:rPr>
          <w:bCs/>
          <w:shd w:val="clear" w:color="auto" w:fill="FFFFFF"/>
        </w:rPr>
        <w:t>Левчук, И. П.</w:t>
      </w:r>
      <w:r w:rsidRPr="003F50E0">
        <w:t xml:space="preserve">  </w:t>
      </w:r>
      <w:r w:rsidRPr="003F50E0">
        <w:rPr>
          <w:shd w:val="clear" w:color="auto" w:fill="FFFFFF"/>
        </w:rPr>
        <w:t xml:space="preserve">Безопасность жизнедеятельности: учебное для медицинских училищ и колледжей / И. П. Левчук, А. А. Бурлаков. - 2-е изд., </w:t>
      </w:r>
      <w:proofErr w:type="spellStart"/>
      <w:r w:rsidRPr="003F50E0">
        <w:rPr>
          <w:shd w:val="clear" w:color="auto" w:fill="FFFFFF"/>
        </w:rPr>
        <w:t>перераб</w:t>
      </w:r>
      <w:proofErr w:type="spellEnd"/>
      <w:r w:rsidRPr="003F50E0">
        <w:rPr>
          <w:shd w:val="clear" w:color="auto" w:fill="FFFFFF"/>
        </w:rPr>
        <w:t xml:space="preserve">. и доп. - Москва : ГЭОТАР-Медиа, 2019. - 153, [1] с. : ил., табл.; 21 см. - ISBN 978-5-9704-4934-9 . - Текст : непосредственный.    </w:t>
      </w:r>
    </w:p>
    <w:p w14:paraId="0B5AD5EA" w14:textId="77777777" w:rsidR="00242DD2" w:rsidRPr="003F50E0" w:rsidRDefault="00242DD2" w:rsidP="00144121">
      <w:pPr>
        <w:pStyle w:val="af"/>
        <w:numPr>
          <w:ilvl w:val="0"/>
          <w:numId w:val="50"/>
        </w:numPr>
        <w:tabs>
          <w:tab w:val="left" w:pos="1134"/>
        </w:tabs>
        <w:spacing w:before="0" w:after="0"/>
        <w:ind w:left="0" w:firstLine="709"/>
        <w:contextualSpacing/>
        <w:jc w:val="both"/>
      </w:pPr>
      <w:r w:rsidRPr="003F50E0">
        <w:t xml:space="preserve">Рогозина, И. В.  Медицина катастроф : учебное пособие для медицинских училищ и колледжей / И. В. Рогозина. - 2-е изд., </w:t>
      </w:r>
      <w:proofErr w:type="spellStart"/>
      <w:r w:rsidRPr="003F50E0">
        <w:t>перераб</w:t>
      </w:r>
      <w:proofErr w:type="spellEnd"/>
      <w:r w:rsidRPr="003F50E0">
        <w:t xml:space="preserve">. и доп. - Москва : ГЭОТАР-Медиа, 2020. – 176 с. – ISBN 978-5-9704-5556-2. - Текст : непосредственный.    </w:t>
      </w:r>
    </w:p>
    <w:p w14:paraId="36CD378B" w14:textId="77777777" w:rsidR="00242DD2" w:rsidRPr="003F50E0" w:rsidRDefault="00242DD2" w:rsidP="00144121">
      <w:pPr>
        <w:pStyle w:val="af"/>
        <w:numPr>
          <w:ilvl w:val="0"/>
          <w:numId w:val="50"/>
        </w:numPr>
        <w:tabs>
          <w:tab w:val="left" w:pos="1134"/>
        </w:tabs>
        <w:spacing w:before="0" w:after="0"/>
        <w:ind w:left="0" w:firstLine="709"/>
        <w:contextualSpacing/>
        <w:jc w:val="both"/>
      </w:pPr>
      <w:proofErr w:type="spellStart"/>
      <w:r w:rsidRPr="003F50E0">
        <w:t>Синдаловский</w:t>
      </w:r>
      <w:proofErr w:type="spellEnd"/>
      <w:r w:rsidRPr="003F50E0">
        <w:t xml:space="preserve">, Б. Е. Безопасность жизнедеятельности. Защита от неионизирующих электромагнитных излучений : учебное пособие для </w:t>
      </w:r>
      <w:proofErr w:type="spellStart"/>
      <w:r w:rsidRPr="003F50E0">
        <w:t>спо</w:t>
      </w:r>
      <w:proofErr w:type="spellEnd"/>
      <w:r w:rsidRPr="003F50E0">
        <w:t xml:space="preserve"> / . — Санкт-Петербург : Лань, 2022. — 220 с. — ISBN 978-5-8114-8622-9.</w:t>
      </w:r>
      <w:r w:rsidRPr="003F50E0">
        <w:rPr>
          <w:shd w:val="clear" w:color="auto" w:fill="FFFFFF"/>
        </w:rPr>
        <w:t xml:space="preserve"> - Текст : непосредственный.    </w:t>
      </w:r>
    </w:p>
    <w:p w14:paraId="79D8988C" w14:textId="77777777" w:rsidR="00242DD2" w:rsidRPr="003F50E0" w:rsidRDefault="00242DD2" w:rsidP="00144121">
      <w:pPr>
        <w:pStyle w:val="af"/>
        <w:numPr>
          <w:ilvl w:val="0"/>
          <w:numId w:val="50"/>
        </w:numPr>
        <w:tabs>
          <w:tab w:val="left" w:pos="1134"/>
        </w:tabs>
        <w:spacing w:before="0" w:after="0"/>
        <w:ind w:left="0" w:firstLine="709"/>
        <w:contextualSpacing/>
        <w:jc w:val="both"/>
      </w:pPr>
      <w:r w:rsidRPr="003F50E0">
        <w:t xml:space="preserve">Широков, Ю. А. Защита в чрезвычайных ситуациях и гражданская оборона : учебное пособие для </w:t>
      </w:r>
      <w:proofErr w:type="spellStart"/>
      <w:r w:rsidRPr="003F50E0">
        <w:t>спо</w:t>
      </w:r>
      <w:proofErr w:type="spellEnd"/>
      <w:r w:rsidRPr="003F50E0">
        <w:t xml:space="preserve"> / Ю. А. Широков. — 2-е изд., </w:t>
      </w:r>
      <w:proofErr w:type="spellStart"/>
      <w:r w:rsidRPr="003F50E0">
        <w:t>испр</w:t>
      </w:r>
      <w:proofErr w:type="spellEnd"/>
      <w:r w:rsidRPr="003F50E0">
        <w:t>. и доп. — Санкт-Петербург : Лань, 2023. — 556 с. — ISBN 978-5-8114-9508-5.</w:t>
      </w:r>
      <w:r w:rsidRPr="003F50E0">
        <w:rPr>
          <w:shd w:val="clear" w:color="auto" w:fill="FFFFFF"/>
        </w:rPr>
        <w:t xml:space="preserve"> - Текст : непосредственный.    </w:t>
      </w:r>
    </w:p>
    <w:p w14:paraId="056136E3" w14:textId="77777777" w:rsidR="00242DD2" w:rsidRPr="003F50E0" w:rsidRDefault="00242DD2" w:rsidP="00144121">
      <w:pPr>
        <w:pStyle w:val="af"/>
        <w:numPr>
          <w:ilvl w:val="0"/>
          <w:numId w:val="50"/>
        </w:numPr>
        <w:tabs>
          <w:tab w:val="left" w:pos="1134"/>
        </w:tabs>
        <w:spacing w:before="0" w:after="0"/>
        <w:ind w:left="0" w:firstLine="709"/>
        <w:contextualSpacing/>
        <w:jc w:val="both"/>
      </w:pPr>
      <w:r w:rsidRPr="003F50E0">
        <w:t xml:space="preserve">Долгов, В. С. Основы безопасности жизнедеятельности : учебник для </w:t>
      </w:r>
      <w:proofErr w:type="spellStart"/>
      <w:r w:rsidRPr="003F50E0">
        <w:t>спо</w:t>
      </w:r>
      <w:proofErr w:type="spellEnd"/>
      <w:r w:rsidRPr="003F50E0">
        <w:t xml:space="preserve"> / В. С. Долгов. — 4-е изд., стер. — Санкт-Петербург : Лань, 2023. — 188 с. — ISBN 978-5-507-45851-6.</w:t>
      </w:r>
      <w:r w:rsidRPr="003F50E0">
        <w:rPr>
          <w:shd w:val="clear" w:color="auto" w:fill="FFFFFF"/>
        </w:rPr>
        <w:t xml:space="preserve"> - Текст : непосредственный.    </w:t>
      </w:r>
    </w:p>
    <w:p w14:paraId="7D835809" w14:textId="54C26C77" w:rsidR="00242DD2" w:rsidRPr="003F50E0" w:rsidRDefault="00242DD2" w:rsidP="00242DD2">
      <w:pPr>
        <w:spacing w:after="0" w:line="240" w:lineRule="auto"/>
        <w:ind w:firstLine="708"/>
        <w:jc w:val="both"/>
        <w:rPr>
          <w:rFonts w:ascii="Times New Roman" w:hAnsi="Times New Roman"/>
          <w:b/>
          <w:sz w:val="24"/>
          <w:szCs w:val="24"/>
        </w:rPr>
      </w:pPr>
    </w:p>
    <w:p w14:paraId="41C7F51C" w14:textId="77777777" w:rsidR="00021C94" w:rsidRPr="003F50E0" w:rsidRDefault="00021C94" w:rsidP="00242DD2">
      <w:pPr>
        <w:spacing w:after="0" w:line="240" w:lineRule="auto"/>
        <w:ind w:firstLine="708"/>
        <w:jc w:val="both"/>
        <w:rPr>
          <w:rFonts w:ascii="Times New Roman" w:hAnsi="Times New Roman"/>
          <w:b/>
          <w:sz w:val="24"/>
          <w:szCs w:val="24"/>
        </w:rPr>
      </w:pPr>
    </w:p>
    <w:p w14:paraId="32D54C9A" w14:textId="77777777" w:rsidR="00242DD2" w:rsidRPr="003F50E0" w:rsidRDefault="00242DD2" w:rsidP="00242DD2">
      <w:pPr>
        <w:spacing w:after="0" w:line="240" w:lineRule="auto"/>
        <w:ind w:firstLine="708"/>
        <w:jc w:val="both"/>
        <w:rPr>
          <w:rFonts w:ascii="Times New Roman" w:hAnsi="Times New Roman"/>
          <w:b/>
          <w:sz w:val="24"/>
          <w:szCs w:val="24"/>
        </w:rPr>
      </w:pPr>
      <w:r w:rsidRPr="003F50E0">
        <w:rPr>
          <w:rFonts w:ascii="Times New Roman" w:hAnsi="Times New Roman"/>
          <w:b/>
          <w:sz w:val="24"/>
          <w:szCs w:val="24"/>
        </w:rPr>
        <w:lastRenderedPageBreak/>
        <w:t>3.2.2. Основные электронные издания</w:t>
      </w:r>
    </w:p>
    <w:p w14:paraId="3BE8892F" w14:textId="77777777" w:rsidR="00242DD2" w:rsidRPr="003F50E0" w:rsidRDefault="00242DD2" w:rsidP="00144121">
      <w:pPr>
        <w:pStyle w:val="af"/>
        <w:numPr>
          <w:ilvl w:val="0"/>
          <w:numId w:val="51"/>
        </w:numPr>
        <w:tabs>
          <w:tab w:val="left" w:pos="1134"/>
        </w:tabs>
        <w:spacing w:before="0" w:after="0"/>
        <w:ind w:left="0" w:firstLine="709"/>
        <w:contextualSpacing/>
        <w:jc w:val="both"/>
      </w:pPr>
      <w:r w:rsidRPr="003F50E0">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3F50E0">
        <w:t>Юрайт</w:t>
      </w:r>
      <w:proofErr w:type="spellEnd"/>
      <w:r w:rsidRPr="003F50E0">
        <w:t xml:space="preserve">, 2023. — 399 с. — (Профессиональное образование). — ISBN 978-5-534-02041-0. — URL: https://urait.ru/bcode/511659 (дата обращения: 20.02.2023).- Режим доступа:  Образовательная платформа </w:t>
      </w:r>
      <w:proofErr w:type="spellStart"/>
      <w:r w:rsidRPr="003F50E0">
        <w:t>Юрайт</w:t>
      </w:r>
      <w:proofErr w:type="spellEnd"/>
      <w:r w:rsidRPr="003F50E0">
        <w:t xml:space="preserve"> [сайт]. — Текст : электронный.</w:t>
      </w:r>
    </w:p>
    <w:p w14:paraId="62E3B6B9" w14:textId="77777777" w:rsidR="00242DD2" w:rsidRPr="003F50E0" w:rsidRDefault="00242DD2" w:rsidP="00144121">
      <w:pPr>
        <w:pStyle w:val="af"/>
        <w:numPr>
          <w:ilvl w:val="0"/>
          <w:numId w:val="51"/>
        </w:numPr>
        <w:tabs>
          <w:tab w:val="left" w:pos="1134"/>
        </w:tabs>
        <w:spacing w:before="0" w:after="0"/>
        <w:ind w:left="0" w:firstLine="709"/>
        <w:contextualSpacing/>
        <w:jc w:val="both"/>
      </w:pPr>
      <w:r w:rsidRPr="003F50E0">
        <w:t xml:space="preserve">Белов, С. В. 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w:t>
      </w:r>
      <w:proofErr w:type="spellStart"/>
      <w:r w:rsidRPr="003F50E0">
        <w:t>перераб</w:t>
      </w:r>
      <w:proofErr w:type="spellEnd"/>
      <w:r w:rsidRPr="003F50E0">
        <w:t xml:space="preserve">. и доп. — Москва : Издательство </w:t>
      </w:r>
      <w:proofErr w:type="spellStart"/>
      <w:r w:rsidRPr="003F50E0">
        <w:t>Юрайт</w:t>
      </w:r>
      <w:proofErr w:type="spellEnd"/>
      <w:r w:rsidRPr="003F50E0">
        <w:t xml:space="preserve">, 2023. — 350 с. — (Профессиональное образование). — ISBN 978-5-9916-9962-4. — URL:https://urait.ru/bcode/514114 (дата обращения: 20.02.2023) ).- Режим доступа:  Образовательная платформа </w:t>
      </w:r>
      <w:proofErr w:type="spellStart"/>
      <w:r w:rsidRPr="003F50E0">
        <w:t>Юрайт</w:t>
      </w:r>
      <w:proofErr w:type="spellEnd"/>
      <w:r w:rsidRPr="003F50E0">
        <w:t xml:space="preserve"> [сайт]. — Текст : электронный.</w:t>
      </w:r>
    </w:p>
    <w:p w14:paraId="54E5D190" w14:textId="77777777" w:rsidR="00242DD2" w:rsidRPr="003F50E0" w:rsidRDefault="00242DD2" w:rsidP="00144121">
      <w:pPr>
        <w:pStyle w:val="af"/>
        <w:numPr>
          <w:ilvl w:val="0"/>
          <w:numId w:val="51"/>
        </w:numPr>
        <w:tabs>
          <w:tab w:val="left" w:pos="1134"/>
        </w:tabs>
        <w:spacing w:before="0" w:after="0"/>
        <w:ind w:left="0" w:firstLine="709"/>
        <w:contextualSpacing/>
        <w:jc w:val="both"/>
      </w:pPr>
      <w:r w:rsidRPr="003F50E0">
        <w:t xml:space="preserve">Горькова, Н.В. Безопасность жизнедеятельности: учебник / Н. В. Горькова, А. Г. Фетисов, Е. М. </w:t>
      </w:r>
      <w:proofErr w:type="spellStart"/>
      <w:r w:rsidRPr="003F50E0">
        <w:t>Мессинева</w:t>
      </w:r>
      <w:proofErr w:type="spellEnd"/>
      <w:r w:rsidRPr="003F50E0">
        <w:t>, Н. Б. Мануйлова. — 3-е изд., стер. — Санкт-Петербург : Лань, 2023. — 220 с. — ISBN 978-5-507-45693-2. — URL: https://e.lanbook.com/book/279821 (дата обращения: 03.03.2023).- Режим доступа: Лань : электронно-библиотечная система. — Текст : электронный.</w:t>
      </w:r>
    </w:p>
    <w:p w14:paraId="0FA572E8" w14:textId="77777777" w:rsidR="00242DD2" w:rsidRPr="003F50E0" w:rsidRDefault="00242DD2" w:rsidP="00144121">
      <w:pPr>
        <w:pStyle w:val="af"/>
        <w:numPr>
          <w:ilvl w:val="0"/>
          <w:numId w:val="51"/>
        </w:numPr>
        <w:tabs>
          <w:tab w:val="left" w:pos="1134"/>
        </w:tabs>
        <w:spacing w:before="0" w:after="0"/>
        <w:ind w:left="0" w:firstLine="709"/>
        <w:contextualSpacing/>
        <w:jc w:val="both"/>
      </w:pPr>
      <w:r w:rsidRPr="003F50E0">
        <w:t xml:space="preserve">Левчук,  И.П. Безопасность жизнедеятельности : учебное пособие / И. П. Левчук, А. А. Бурлаков. - 2-е изд. , </w:t>
      </w:r>
      <w:proofErr w:type="spellStart"/>
      <w:r w:rsidRPr="003F50E0">
        <w:t>перераб</w:t>
      </w:r>
      <w:proofErr w:type="spellEnd"/>
      <w:r w:rsidRPr="003F50E0">
        <w:t xml:space="preserve">. и доп. - Москва : ГЭОТАР-Медиа, 2020. - 160 с. - ISBN 978-5-9704-5756-6. – URL : https://www.studentlibrary.ru/book/ISBN9785970457566.html (дата обращения: 25.02.2023 ).- Режим доступа: ЭБС "Консультант студента" : [сайт]. - Текст : электронный. </w:t>
      </w:r>
    </w:p>
    <w:p w14:paraId="5935EFD8" w14:textId="77777777" w:rsidR="00242DD2" w:rsidRPr="003F50E0" w:rsidRDefault="00242DD2" w:rsidP="00144121">
      <w:pPr>
        <w:pStyle w:val="af"/>
        <w:numPr>
          <w:ilvl w:val="0"/>
          <w:numId w:val="51"/>
        </w:numPr>
        <w:tabs>
          <w:tab w:val="left" w:pos="1134"/>
        </w:tabs>
        <w:spacing w:before="0" w:after="0"/>
        <w:ind w:left="0" w:firstLine="709"/>
        <w:contextualSpacing/>
        <w:jc w:val="both"/>
      </w:pPr>
      <w:proofErr w:type="spellStart"/>
      <w:r w:rsidRPr="003F50E0">
        <w:t>Мисюк</w:t>
      </w:r>
      <w:proofErr w:type="spellEnd"/>
      <w:r w:rsidRPr="003F50E0">
        <w:t xml:space="preserve">, М. Н.  Основы медицинских знаний : учебник и практикум для среднего профессионального образования / М. Н. </w:t>
      </w:r>
      <w:proofErr w:type="spellStart"/>
      <w:r w:rsidRPr="003F50E0">
        <w:t>Мисюк</w:t>
      </w:r>
      <w:proofErr w:type="spellEnd"/>
      <w:r w:rsidRPr="003F50E0">
        <w:t xml:space="preserve">. — 3-е изд., </w:t>
      </w:r>
      <w:proofErr w:type="spellStart"/>
      <w:r w:rsidRPr="003F50E0">
        <w:t>перераб</w:t>
      </w:r>
      <w:proofErr w:type="spellEnd"/>
      <w:r w:rsidRPr="003F50E0">
        <w:t xml:space="preserve">. и доп. — Москва : Издательство </w:t>
      </w:r>
      <w:proofErr w:type="spellStart"/>
      <w:r w:rsidRPr="003F50E0">
        <w:t>Юрайт</w:t>
      </w:r>
      <w:proofErr w:type="spellEnd"/>
      <w:r w:rsidRPr="003F50E0">
        <w:t xml:space="preserve">, 2023. — 499 с. — (Профессиональное образование). — ISBN 978-5-534-00398-7. — URL: https://urait.ru/bcode/511741(дата обращения: 03.03.2023). ).- Режим доступа: Образовательная платформа </w:t>
      </w:r>
      <w:proofErr w:type="spellStart"/>
      <w:r w:rsidRPr="003F50E0">
        <w:t>Юрайт</w:t>
      </w:r>
      <w:proofErr w:type="spellEnd"/>
      <w:r w:rsidRPr="003F50E0">
        <w:t xml:space="preserve"> [сайт]. — Текст : электронный.</w:t>
      </w:r>
    </w:p>
    <w:p w14:paraId="053F08D7" w14:textId="77777777" w:rsidR="00242DD2" w:rsidRPr="003F50E0" w:rsidRDefault="00242DD2" w:rsidP="00144121">
      <w:pPr>
        <w:pStyle w:val="af"/>
        <w:numPr>
          <w:ilvl w:val="0"/>
          <w:numId w:val="51"/>
        </w:numPr>
        <w:tabs>
          <w:tab w:val="left" w:pos="1134"/>
        </w:tabs>
        <w:spacing w:before="0" w:after="0"/>
        <w:ind w:left="0" w:firstLine="709"/>
        <w:contextualSpacing/>
        <w:jc w:val="both"/>
      </w:pPr>
      <w:proofErr w:type="spellStart"/>
      <w:r w:rsidRPr="003F50E0">
        <w:t>Синдаловский</w:t>
      </w:r>
      <w:proofErr w:type="spellEnd"/>
      <w:r w:rsidRPr="003F50E0">
        <w:t xml:space="preserve">, Б. Е. Безопасность жизнедеятельности. Защита от неионизирующих электромагнитных излучений : учебное пособие для </w:t>
      </w:r>
      <w:proofErr w:type="spellStart"/>
      <w:r w:rsidRPr="003F50E0">
        <w:t>спо</w:t>
      </w:r>
      <w:proofErr w:type="spellEnd"/>
      <w:r w:rsidRPr="003F50E0">
        <w:t xml:space="preserve"> / . — Санкт-Петербург : Лань, 2022. — 220 с. — ISBN 978-5-8114-8622-9. — Текст : электронный // Лань : электронно-библиотечная система. — URL: </w:t>
      </w:r>
      <w:hyperlink r:id="rId22" w:history="1">
        <w:r w:rsidRPr="003F50E0">
          <w:rPr>
            <w:rStyle w:val="ae"/>
          </w:rPr>
          <w:t>https://e.lanbook.com/book/200255</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5E42CBA3" w14:textId="77777777" w:rsidR="00242DD2" w:rsidRPr="003F50E0" w:rsidRDefault="00242DD2" w:rsidP="00144121">
      <w:pPr>
        <w:pStyle w:val="af"/>
        <w:numPr>
          <w:ilvl w:val="0"/>
          <w:numId w:val="51"/>
        </w:numPr>
        <w:tabs>
          <w:tab w:val="left" w:pos="1134"/>
        </w:tabs>
        <w:spacing w:before="0" w:after="0"/>
        <w:ind w:left="0" w:firstLine="709"/>
        <w:contextualSpacing/>
        <w:jc w:val="both"/>
      </w:pPr>
      <w:r w:rsidRPr="003F50E0">
        <w:t xml:space="preserve">Широков, Ю. А. Защита в чрезвычайных ситуациях и гражданская оборона : учебное пособие для </w:t>
      </w:r>
      <w:proofErr w:type="spellStart"/>
      <w:r w:rsidRPr="003F50E0">
        <w:t>спо</w:t>
      </w:r>
      <w:proofErr w:type="spellEnd"/>
      <w:r w:rsidRPr="003F50E0">
        <w:t xml:space="preserve"> / Ю. А. Широков. — 2-е изд., </w:t>
      </w:r>
      <w:proofErr w:type="spellStart"/>
      <w:r w:rsidRPr="003F50E0">
        <w:t>испр</w:t>
      </w:r>
      <w:proofErr w:type="spellEnd"/>
      <w:r w:rsidRPr="003F50E0">
        <w:t xml:space="preserve">. и доп. — Санкт-Петербург : Лань, 2023. — 556 с. — ISBN 978-5-8114-9508-5. — Текст : электронный // Лань : электронно-библиотечная система. — URL: </w:t>
      </w:r>
      <w:hyperlink r:id="rId23" w:history="1">
        <w:r w:rsidRPr="003F50E0">
          <w:rPr>
            <w:rStyle w:val="ae"/>
          </w:rPr>
          <w:t>https://e.lanbook.com/book/293030</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438B1A82" w14:textId="77777777" w:rsidR="00242DD2" w:rsidRPr="003F50E0" w:rsidRDefault="00242DD2" w:rsidP="00144121">
      <w:pPr>
        <w:pStyle w:val="af"/>
        <w:numPr>
          <w:ilvl w:val="0"/>
          <w:numId w:val="51"/>
        </w:numPr>
        <w:tabs>
          <w:tab w:val="left" w:pos="1134"/>
        </w:tabs>
        <w:spacing w:before="0" w:after="0"/>
        <w:ind w:left="0" w:firstLine="709"/>
        <w:contextualSpacing/>
        <w:jc w:val="both"/>
      </w:pPr>
      <w:r w:rsidRPr="003F50E0">
        <w:t xml:space="preserve">Долгов, В. С. Основы безопасности жизнедеятельности : учебник для </w:t>
      </w:r>
      <w:proofErr w:type="spellStart"/>
      <w:r w:rsidRPr="003F50E0">
        <w:t>спо</w:t>
      </w:r>
      <w:proofErr w:type="spellEnd"/>
      <w:r w:rsidRPr="003F50E0">
        <w:t xml:space="preserve"> / В. С. Долгов. — 4-е изд., стер. — Санкт-Петербург : Лань, 2023. — 188 с. — ISBN 978-5-507-45851-6. — Текст : электронный // Лань : электронно-библиотечная система. — URL: </w:t>
      </w:r>
      <w:hyperlink r:id="rId24" w:history="1">
        <w:r w:rsidRPr="003F50E0">
          <w:rPr>
            <w:rStyle w:val="ae"/>
          </w:rPr>
          <w:t>https://e.lanbook.com/book/288905</w:t>
        </w:r>
      </w:hyperlink>
      <w:r w:rsidRPr="003F50E0">
        <w:rPr>
          <w:lang w:val="ru-RU"/>
        </w:rPr>
        <w:t xml:space="preserve"> </w:t>
      </w:r>
      <w:r w:rsidRPr="003F50E0">
        <w:t xml:space="preserve"> (дата обращения: 26.04.2023). — Режим доступа: для </w:t>
      </w:r>
      <w:proofErr w:type="spellStart"/>
      <w:r w:rsidRPr="003F50E0">
        <w:t>авториз</w:t>
      </w:r>
      <w:proofErr w:type="spellEnd"/>
      <w:r w:rsidRPr="003F50E0">
        <w:t>. пользователей.</w:t>
      </w:r>
    </w:p>
    <w:p w14:paraId="4A84D574" w14:textId="77777777" w:rsidR="00242DD2" w:rsidRPr="003F50E0" w:rsidRDefault="00242DD2" w:rsidP="00242DD2">
      <w:pPr>
        <w:tabs>
          <w:tab w:val="left" w:pos="284"/>
        </w:tabs>
        <w:spacing w:after="0"/>
        <w:ind w:right="-2"/>
        <w:contextualSpacing/>
        <w:jc w:val="both"/>
        <w:rPr>
          <w:rFonts w:ascii="Times New Roman" w:hAnsi="Times New Roman"/>
          <w:bCs/>
          <w:sz w:val="24"/>
          <w:szCs w:val="24"/>
        </w:rPr>
      </w:pPr>
    </w:p>
    <w:p w14:paraId="64FD9004" w14:textId="77777777" w:rsidR="00242DD2" w:rsidRPr="003F50E0" w:rsidRDefault="00242DD2" w:rsidP="00242DD2">
      <w:pPr>
        <w:tabs>
          <w:tab w:val="left" w:pos="284"/>
        </w:tabs>
        <w:spacing w:after="0"/>
        <w:ind w:right="-2"/>
        <w:contextualSpacing/>
        <w:jc w:val="both"/>
        <w:rPr>
          <w:rFonts w:ascii="Times New Roman" w:hAnsi="Times New Roman"/>
          <w:b/>
          <w:bCs/>
          <w:sz w:val="24"/>
          <w:szCs w:val="24"/>
        </w:rPr>
      </w:pPr>
      <w:r w:rsidRPr="003F50E0">
        <w:rPr>
          <w:rFonts w:ascii="Times New Roman" w:hAnsi="Times New Roman"/>
          <w:b/>
          <w:bCs/>
          <w:sz w:val="24"/>
          <w:szCs w:val="24"/>
        </w:rPr>
        <w:tab/>
      </w:r>
      <w:r w:rsidRPr="003F50E0">
        <w:rPr>
          <w:rFonts w:ascii="Times New Roman" w:hAnsi="Times New Roman"/>
          <w:b/>
          <w:bCs/>
          <w:sz w:val="24"/>
          <w:szCs w:val="24"/>
        </w:rPr>
        <w:tab/>
        <w:t>3.2.3. Дополнительные источники</w:t>
      </w:r>
    </w:p>
    <w:p w14:paraId="6E8AD13A" w14:textId="77777777" w:rsidR="00242DD2" w:rsidRPr="003F50E0" w:rsidRDefault="00242DD2" w:rsidP="00144121">
      <w:pPr>
        <w:numPr>
          <w:ilvl w:val="0"/>
          <w:numId w:val="52"/>
        </w:numPr>
        <w:tabs>
          <w:tab w:val="left" w:pos="284"/>
        </w:tabs>
        <w:spacing w:after="0"/>
        <w:ind w:left="0" w:right="-2" w:firstLine="0"/>
        <w:contextualSpacing/>
        <w:jc w:val="both"/>
        <w:rPr>
          <w:rFonts w:ascii="Times New Roman" w:hAnsi="Times New Roman"/>
          <w:sz w:val="24"/>
          <w:szCs w:val="24"/>
        </w:rPr>
      </w:pPr>
      <w:r w:rsidRPr="003F50E0">
        <w:rPr>
          <w:rFonts w:ascii="Times New Roman" w:hAnsi="Times New Roman"/>
          <w:sz w:val="24"/>
          <w:szCs w:val="24"/>
        </w:rPr>
        <w:t xml:space="preserve">Федеральный закон Российской Федерации от 21 декабря 1994г. № 68-ФЗ. ««О защите населения и территорий от чрезвычайных ситуаций природного и техногенного характера» Текст: электронный // ГАРАНТ.РУ: информационно-правовой портал: [сайт]. – URL: </w:t>
      </w:r>
      <w:hyperlink r:id="rId25" w:history="1">
        <w:r w:rsidRPr="003F50E0">
          <w:rPr>
            <w:rStyle w:val="ae"/>
            <w:sz w:val="24"/>
            <w:szCs w:val="24"/>
          </w:rPr>
          <w:t>https://base.garant.ru/10107960/</w:t>
        </w:r>
      </w:hyperlink>
    </w:p>
    <w:p w14:paraId="5E898DDD" w14:textId="77777777" w:rsidR="00242DD2" w:rsidRPr="003F50E0" w:rsidRDefault="00242DD2" w:rsidP="00144121">
      <w:pPr>
        <w:numPr>
          <w:ilvl w:val="0"/>
          <w:numId w:val="52"/>
        </w:numPr>
        <w:tabs>
          <w:tab w:val="left" w:pos="284"/>
        </w:tabs>
        <w:spacing w:after="0"/>
        <w:ind w:left="0" w:right="-2" w:firstLine="0"/>
        <w:contextualSpacing/>
        <w:jc w:val="both"/>
        <w:rPr>
          <w:rFonts w:ascii="Times New Roman" w:hAnsi="Times New Roman"/>
          <w:sz w:val="24"/>
          <w:szCs w:val="24"/>
        </w:rPr>
      </w:pPr>
      <w:r w:rsidRPr="003F50E0">
        <w:rPr>
          <w:rFonts w:ascii="Times New Roman" w:hAnsi="Times New Roman"/>
          <w:sz w:val="24"/>
          <w:szCs w:val="24"/>
        </w:rPr>
        <w:lastRenderedPageBreak/>
        <w:t xml:space="preserve">Федеральный закон </w:t>
      </w:r>
      <w:r w:rsidRPr="003F50E0">
        <w:rPr>
          <w:rFonts w:ascii="Times New Roman" w:hAnsi="Times New Roman"/>
          <w:color w:val="22272F"/>
          <w:sz w:val="24"/>
          <w:szCs w:val="24"/>
          <w:shd w:val="clear" w:color="auto" w:fill="FFFFFF"/>
        </w:rPr>
        <w:t>от 28 марта 1998 г. N 53-ФЗ</w:t>
      </w:r>
      <w:r w:rsidRPr="003F50E0">
        <w:rPr>
          <w:rFonts w:ascii="Times New Roman" w:hAnsi="Times New Roman"/>
          <w:sz w:val="24"/>
          <w:szCs w:val="24"/>
        </w:rPr>
        <w:t xml:space="preserve"> ««О воинской обязанности и военной службе»  Текст: электронный // ГАРАНТ.РУ: информационно-правовой портал: [сайт]. – URL: https:// https://base.garant.ru/178405/</w:t>
      </w:r>
    </w:p>
    <w:p w14:paraId="5E14316C" w14:textId="77777777" w:rsidR="00242DD2" w:rsidRPr="003F50E0" w:rsidRDefault="00242DD2" w:rsidP="00144121">
      <w:pPr>
        <w:pStyle w:val="af"/>
        <w:numPr>
          <w:ilvl w:val="0"/>
          <w:numId w:val="52"/>
        </w:numPr>
        <w:spacing w:before="0" w:after="0"/>
        <w:ind w:left="0" w:firstLine="0"/>
        <w:contextualSpacing/>
        <w:jc w:val="both"/>
      </w:pPr>
      <w:r w:rsidRPr="003F50E0">
        <w:t>Федеральный закон Российской Федерации № 323-ФЗ от 21 ноября 2011года «Об основах охраны здоровья граждан в Российской Федерации» Текст: электронный // ГАРАНТ.РУ: информационно-правовой портал: [сайт]. – URL: https://base.garant.ru/12191967/</w:t>
      </w:r>
    </w:p>
    <w:p w14:paraId="09A1D55C" w14:textId="77777777" w:rsidR="00021C94" w:rsidRPr="003F50E0" w:rsidRDefault="00021C94" w:rsidP="00242DD2">
      <w:pPr>
        <w:tabs>
          <w:tab w:val="left" w:pos="284"/>
        </w:tabs>
        <w:spacing w:after="0"/>
        <w:ind w:left="142" w:right="-2" w:firstLine="284"/>
        <w:contextualSpacing/>
        <w:jc w:val="both"/>
        <w:rPr>
          <w:rFonts w:ascii="Times New Roman" w:hAnsi="Times New Roman"/>
          <w:b/>
          <w:bCs/>
          <w:sz w:val="24"/>
          <w:szCs w:val="24"/>
          <w:lang w:val="x-none"/>
        </w:rPr>
        <w:sectPr w:rsidR="00021C94" w:rsidRPr="003F50E0" w:rsidSect="00021C94">
          <w:pgSz w:w="11906" w:h="16838"/>
          <w:pgMar w:top="1134" w:right="851" w:bottom="1134" w:left="1418" w:header="709" w:footer="709" w:gutter="0"/>
          <w:cols w:space="708"/>
          <w:docGrid w:linePitch="360"/>
        </w:sectPr>
      </w:pPr>
    </w:p>
    <w:p w14:paraId="1BED6690" w14:textId="579031D6" w:rsidR="00242DD2" w:rsidRPr="003F50E0" w:rsidRDefault="00242DD2" w:rsidP="00144121">
      <w:pPr>
        <w:pStyle w:val="af"/>
        <w:numPr>
          <w:ilvl w:val="0"/>
          <w:numId w:val="52"/>
        </w:numPr>
        <w:tabs>
          <w:tab w:val="left" w:pos="0"/>
        </w:tabs>
        <w:spacing w:before="0" w:after="0" w:line="276" w:lineRule="auto"/>
        <w:ind w:left="0" w:right="-2" w:firstLine="0"/>
        <w:contextualSpacing/>
        <w:jc w:val="center"/>
        <w:rPr>
          <w:b/>
        </w:rPr>
      </w:pPr>
      <w:r w:rsidRPr="003F50E0">
        <w:rPr>
          <w:b/>
        </w:rPr>
        <w:lastRenderedPageBreak/>
        <w:t>КОНТРОЛЬ И ОЦЕНКА РЕЗУЛЬТАТОВ ОСВОЕНИЯ</w:t>
      </w:r>
    </w:p>
    <w:p w14:paraId="7D847208" w14:textId="77777777" w:rsidR="00242DD2" w:rsidRPr="003F50E0" w:rsidRDefault="00242DD2" w:rsidP="00021C94">
      <w:pPr>
        <w:pStyle w:val="af"/>
        <w:tabs>
          <w:tab w:val="left" w:pos="0"/>
        </w:tabs>
        <w:spacing w:before="0" w:after="0" w:line="276" w:lineRule="auto"/>
        <w:ind w:left="720" w:right="-2"/>
        <w:contextualSpacing/>
        <w:jc w:val="center"/>
        <w:rPr>
          <w:b/>
        </w:rPr>
      </w:pPr>
      <w:r w:rsidRPr="003F50E0">
        <w:rPr>
          <w:b/>
        </w:rPr>
        <w:t>УЧЕБНОЙ ДИСЦИПЛИНЫ</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1"/>
        <w:gridCol w:w="2951"/>
        <w:gridCol w:w="2145"/>
      </w:tblGrid>
      <w:tr w:rsidR="00242DD2" w:rsidRPr="003F50E0" w14:paraId="174632C4" w14:textId="77777777" w:rsidTr="00C725E1">
        <w:tc>
          <w:tcPr>
            <w:tcW w:w="2294" w:type="pct"/>
          </w:tcPr>
          <w:p w14:paraId="5D17A74C" w14:textId="77777777" w:rsidR="00242DD2" w:rsidRPr="003F50E0" w:rsidRDefault="00242DD2" w:rsidP="00C725E1">
            <w:pPr>
              <w:spacing w:after="0" w:line="240" w:lineRule="auto"/>
              <w:ind w:firstLine="176"/>
              <w:jc w:val="center"/>
              <w:rPr>
                <w:rFonts w:ascii="Times New Roman" w:hAnsi="Times New Roman"/>
                <w:b/>
                <w:bCs/>
                <w:sz w:val="24"/>
                <w:szCs w:val="24"/>
              </w:rPr>
            </w:pPr>
            <w:r w:rsidRPr="003F50E0">
              <w:rPr>
                <w:rFonts w:ascii="Times New Roman" w:hAnsi="Times New Roman"/>
                <w:b/>
                <w:bCs/>
                <w:sz w:val="24"/>
                <w:szCs w:val="24"/>
              </w:rPr>
              <w:t>Результаты обучения</w:t>
            </w:r>
          </w:p>
        </w:tc>
        <w:tc>
          <w:tcPr>
            <w:tcW w:w="1567" w:type="pct"/>
          </w:tcPr>
          <w:p w14:paraId="6F79FB54" w14:textId="77777777" w:rsidR="00242DD2" w:rsidRPr="003F50E0" w:rsidRDefault="00242DD2" w:rsidP="00C725E1">
            <w:pPr>
              <w:spacing w:after="0" w:line="240" w:lineRule="auto"/>
              <w:ind w:firstLine="176"/>
              <w:jc w:val="center"/>
              <w:rPr>
                <w:rFonts w:ascii="Times New Roman" w:hAnsi="Times New Roman"/>
                <w:b/>
                <w:bCs/>
                <w:sz w:val="24"/>
                <w:szCs w:val="24"/>
              </w:rPr>
            </w:pPr>
            <w:r w:rsidRPr="003F50E0">
              <w:rPr>
                <w:rFonts w:ascii="Times New Roman" w:hAnsi="Times New Roman"/>
                <w:b/>
                <w:bCs/>
                <w:sz w:val="24"/>
                <w:szCs w:val="24"/>
              </w:rPr>
              <w:t>Критерии оценки</w:t>
            </w:r>
          </w:p>
        </w:tc>
        <w:tc>
          <w:tcPr>
            <w:tcW w:w="1139" w:type="pct"/>
          </w:tcPr>
          <w:p w14:paraId="35ABB4DC" w14:textId="77777777" w:rsidR="00242DD2" w:rsidRPr="003F50E0" w:rsidRDefault="00242DD2" w:rsidP="00C725E1">
            <w:pPr>
              <w:spacing w:after="0" w:line="240" w:lineRule="auto"/>
              <w:ind w:firstLine="176"/>
              <w:jc w:val="center"/>
              <w:rPr>
                <w:rFonts w:ascii="Times New Roman" w:hAnsi="Times New Roman"/>
                <w:b/>
                <w:bCs/>
                <w:sz w:val="24"/>
                <w:szCs w:val="24"/>
              </w:rPr>
            </w:pPr>
            <w:r w:rsidRPr="003F50E0">
              <w:rPr>
                <w:rFonts w:ascii="Times New Roman" w:hAnsi="Times New Roman"/>
                <w:b/>
                <w:bCs/>
                <w:sz w:val="24"/>
                <w:szCs w:val="24"/>
              </w:rPr>
              <w:t>Методы оценки</w:t>
            </w:r>
          </w:p>
        </w:tc>
      </w:tr>
      <w:tr w:rsidR="00242DD2" w:rsidRPr="003F50E0" w14:paraId="22222E5B" w14:textId="77777777" w:rsidTr="00C725E1">
        <w:tc>
          <w:tcPr>
            <w:tcW w:w="5000" w:type="pct"/>
            <w:gridSpan w:val="3"/>
          </w:tcPr>
          <w:p w14:paraId="7B1650AE" w14:textId="77777777" w:rsidR="00242DD2" w:rsidRPr="003F50E0" w:rsidRDefault="00242DD2" w:rsidP="00C725E1">
            <w:pPr>
              <w:spacing w:after="0" w:line="240" w:lineRule="auto"/>
              <w:ind w:firstLine="176"/>
              <w:rPr>
                <w:rFonts w:ascii="Times New Roman" w:hAnsi="Times New Roman"/>
                <w:sz w:val="24"/>
                <w:szCs w:val="24"/>
              </w:rPr>
            </w:pPr>
            <w:r w:rsidRPr="003F50E0">
              <w:rPr>
                <w:rFonts w:ascii="Times New Roman" w:hAnsi="Times New Roman"/>
                <w:sz w:val="24"/>
                <w:szCs w:val="24"/>
              </w:rPr>
              <w:t>Перечень знаний, осваиваемых в рамках дисциплины:</w:t>
            </w:r>
          </w:p>
        </w:tc>
      </w:tr>
      <w:tr w:rsidR="00242DD2" w:rsidRPr="003F50E0" w14:paraId="2D314BF4" w14:textId="77777777" w:rsidTr="00C725E1">
        <w:tc>
          <w:tcPr>
            <w:tcW w:w="2294" w:type="pct"/>
            <w:vMerge w:val="restart"/>
          </w:tcPr>
          <w:p w14:paraId="14591860" w14:textId="77777777" w:rsidR="00242DD2" w:rsidRPr="003F50E0" w:rsidRDefault="00242DD2" w:rsidP="00C725E1">
            <w:pPr>
              <w:suppressAutoHyphens/>
              <w:spacing w:after="0" w:line="240" w:lineRule="auto"/>
              <w:ind w:firstLine="176"/>
              <w:rPr>
                <w:rFonts w:ascii="Times New Roman" w:hAnsi="Times New Roman"/>
                <w:bCs/>
                <w:sz w:val="24"/>
                <w:szCs w:val="24"/>
              </w:rPr>
            </w:pPr>
            <w:r w:rsidRPr="003F50E0">
              <w:rPr>
                <w:rFonts w:ascii="Times New Roman" w:hAnsi="Times New Roman"/>
                <w:sz w:val="24"/>
                <w:szCs w:val="24"/>
              </w:rPr>
              <w:t>а</w:t>
            </w:r>
            <w:r w:rsidRPr="003F50E0">
              <w:rPr>
                <w:rFonts w:ascii="Times New Roman" w:hAnsi="Times New Roman"/>
                <w:bCs/>
                <w:sz w:val="24"/>
                <w:szCs w:val="24"/>
              </w:rPr>
              <w:t>ктуальный профессиональный и социальный контекст, в котором приходится работать и жить;</w:t>
            </w:r>
          </w:p>
          <w:p w14:paraId="3908E102" w14:textId="77777777" w:rsidR="00242DD2" w:rsidRPr="003F50E0" w:rsidRDefault="00242DD2" w:rsidP="00C725E1">
            <w:pPr>
              <w:suppressAutoHyphens/>
              <w:spacing w:after="0" w:line="240" w:lineRule="auto"/>
              <w:ind w:firstLine="176"/>
              <w:rPr>
                <w:rFonts w:ascii="Times New Roman" w:hAnsi="Times New Roman"/>
                <w:bCs/>
                <w:sz w:val="24"/>
                <w:szCs w:val="24"/>
              </w:rPr>
            </w:pPr>
            <w:r w:rsidRPr="003F50E0">
              <w:rPr>
                <w:rFonts w:ascii="Times New Roman" w:hAnsi="Times New Roman"/>
                <w:bCs/>
                <w:sz w:val="24"/>
                <w:szCs w:val="24"/>
              </w:rPr>
              <w:t>основные источники информации и ресурсов для решения задач и проблем в профессиональном и/или социальном контексте;</w:t>
            </w:r>
          </w:p>
          <w:p w14:paraId="24ACE42B" w14:textId="77777777" w:rsidR="00242DD2" w:rsidRPr="003F50E0" w:rsidRDefault="00242DD2" w:rsidP="00C725E1">
            <w:pPr>
              <w:suppressAutoHyphens/>
              <w:spacing w:after="0" w:line="240" w:lineRule="auto"/>
              <w:ind w:firstLine="176"/>
              <w:rPr>
                <w:rFonts w:ascii="Times New Roman" w:hAnsi="Times New Roman"/>
                <w:bCs/>
                <w:sz w:val="24"/>
                <w:szCs w:val="24"/>
              </w:rPr>
            </w:pPr>
            <w:r w:rsidRPr="003F50E0">
              <w:rPr>
                <w:rFonts w:ascii="Times New Roman" w:hAnsi="Times New Roman"/>
                <w:bCs/>
                <w:sz w:val="24"/>
                <w:szCs w:val="24"/>
              </w:rPr>
              <w:t>алгоритмы выполнения работ в профессиональной и смежных областях;</w:t>
            </w:r>
          </w:p>
          <w:p w14:paraId="17BA0251" w14:textId="77777777" w:rsidR="00242DD2" w:rsidRPr="003F50E0" w:rsidRDefault="00242DD2" w:rsidP="00C725E1">
            <w:pPr>
              <w:suppressAutoHyphens/>
              <w:spacing w:after="0" w:line="240" w:lineRule="auto"/>
              <w:ind w:firstLine="176"/>
              <w:rPr>
                <w:rFonts w:ascii="Times New Roman" w:hAnsi="Times New Roman"/>
                <w:bCs/>
                <w:sz w:val="24"/>
                <w:szCs w:val="24"/>
              </w:rPr>
            </w:pPr>
            <w:r w:rsidRPr="003F50E0">
              <w:rPr>
                <w:rFonts w:ascii="Times New Roman" w:hAnsi="Times New Roman"/>
                <w:bCs/>
                <w:sz w:val="24"/>
                <w:szCs w:val="24"/>
              </w:rPr>
              <w:t>методы работы в профессиональной и смежных сферах;</w:t>
            </w:r>
          </w:p>
          <w:p w14:paraId="55F795D9" w14:textId="77777777" w:rsidR="00242DD2" w:rsidRPr="003F50E0" w:rsidRDefault="00242DD2" w:rsidP="00C725E1">
            <w:pPr>
              <w:suppressAutoHyphens/>
              <w:spacing w:after="0" w:line="240" w:lineRule="auto"/>
              <w:ind w:firstLine="176"/>
              <w:rPr>
                <w:rFonts w:ascii="Times New Roman" w:hAnsi="Times New Roman"/>
                <w:b/>
                <w:sz w:val="24"/>
                <w:szCs w:val="24"/>
              </w:rPr>
            </w:pPr>
            <w:r w:rsidRPr="003F50E0">
              <w:rPr>
                <w:rFonts w:ascii="Times New Roman" w:hAnsi="Times New Roman"/>
                <w:bCs/>
                <w:sz w:val="24"/>
                <w:szCs w:val="24"/>
              </w:rPr>
              <w:t>структура плана для решения задач;</w:t>
            </w:r>
          </w:p>
          <w:p w14:paraId="163C770F" w14:textId="77777777" w:rsidR="00242DD2" w:rsidRPr="003F50E0" w:rsidRDefault="00242DD2" w:rsidP="00C725E1">
            <w:pPr>
              <w:suppressAutoHyphens/>
              <w:spacing w:after="0" w:line="240" w:lineRule="auto"/>
              <w:ind w:firstLine="176"/>
              <w:rPr>
                <w:rFonts w:ascii="Times New Roman" w:hAnsi="Times New Roman"/>
                <w:bCs/>
                <w:sz w:val="24"/>
                <w:szCs w:val="24"/>
              </w:rPr>
            </w:pPr>
            <w:r w:rsidRPr="003F50E0">
              <w:rPr>
                <w:rFonts w:ascii="Times New Roman" w:hAnsi="Times New Roman"/>
                <w:bCs/>
                <w:sz w:val="24"/>
                <w:szCs w:val="24"/>
              </w:rPr>
              <w:t>порядок оценки результатов решения задач профессиональной деятельности;</w:t>
            </w:r>
          </w:p>
          <w:p w14:paraId="28B02A08"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sz w:val="24"/>
                <w:szCs w:val="24"/>
              </w:rPr>
              <w:t>номенклатура информационных источников, применяемых в профессиональной деятельности;</w:t>
            </w:r>
          </w:p>
          <w:p w14:paraId="09493580"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sz w:val="24"/>
                <w:szCs w:val="24"/>
              </w:rPr>
              <w:t xml:space="preserve">приемы структурирования информации; </w:t>
            </w:r>
          </w:p>
          <w:p w14:paraId="589612A4"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sz w:val="24"/>
                <w:szCs w:val="24"/>
              </w:rPr>
              <w:t>формат оформления результатов поиска информации;</w:t>
            </w:r>
          </w:p>
          <w:p w14:paraId="1055FEB0" w14:textId="77777777" w:rsidR="00242DD2" w:rsidRPr="003F50E0" w:rsidRDefault="00242DD2" w:rsidP="00C725E1">
            <w:pPr>
              <w:suppressAutoHyphens/>
              <w:spacing w:after="0" w:line="240" w:lineRule="auto"/>
              <w:ind w:firstLine="176"/>
              <w:rPr>
                <w:rFonts w:ascii="Times New Roman" w:hAnsi="Times New Roman"/>
                <w:bCs/>
                <w:sz w:val="24"/>
                <w:szCs w:val="24"/>
              </w:rPr>
            </w:pPr>
            <w:r w:rsidRPr="003F50E0">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4E1868FF" w14:textId="77777777" w:rsidR="00242DD2" w:rsidRPr="003F50E0" w:rsidRDefault="00242DD2" w:rsidP="00C725E1">
            <w:pPr>
              <w:suppressAutoHyphens/>
              <w:spacing w:after="0" w:line="240" w:lineRule="auto"/>
              <w:ind w:firstLine="176"/>
              <w:rPr>
                <w:rFonts w:ascii="Times New Roman" w:hAnsi="Times New Roman"/>
                <w:bCs/>
                <w:sz w:val="24"/>
                <w:szCs w:val="24"/>
              </w:rPr>
            </w:pPr>
            <w:r w:rsidRPr="003F50E0">
              <w:rPr>
                <w:rFonts w:ascii="Times New Roman" w:hAnsi="Times New Roman"/>
                <w:bCs/>
                <w:sz w:val="24"/>
                <w:szCs w:val="24"/>
              </w:rPr>
              <w:t xml:space="preserve">сущность гражданско-патриотической позиции, общечеловеческих ценностей; </w:t>
            </w:r>
          </w:p>
          <w:p w14:paraId="1980EE48" w14:textId="77777777" w:rsidR="00242DD2" w:rsidRPr="003F50E0" w:rsidRDefault="00242DD2" w:rsidP="00C725E1">
            <w:pPr>
              <w:suppressAutoHyphens/>
              <w:spacing w:after="0" w:line="240" w:lineRule="auto"/>
              <w:ind w:firstLine="176"/>
              <w:rPr>
                <w:rFonts w:ascii="Times New Roman" w:hAnsi="Times New Roman"/>
                <w:bCs/>
                <w:sz w:val="24"/>
                <w:szCs w:val="24"/>
              </w:rPr>
            </w:pPr>
            <w:r w:rsidRPr="003F50E0">
              <w:rPr>
                <w:rFonts w:ascii="Times New Roman" w:hAnsi="Times New Roman"/>
                <w:bCs/>
                <w:sz w:val="24"/>
                <w:szCs w:val="24"/>
              </w:rPr>
              <w:t xml:space="preserve">значимость профессиональной деятельности по специальности; </w:t>
            </w:r>
          </w:p>
          <w:p w14:paraId="02420C5D" w14:textId="77777777" w:rsidR="00242DD2" w:rsidRPr="003F50E0" w:rsidRDefault="00242DD2" w:rsidP="00C725E1">
            <w:pPr>
              <w:suppressAutoHyphens/>
              <w:spacing w:after="0" w:line="240" w:lineRule="auto"/>
              <w:ind w:firstLine="176"/>
              <w:rPr>
                <w:rFonts w:ascii="Times New Roman" w:hAnsi="Times New Roman"/>
                <w:bCs/>
                <w:sz w:val="24"/>
                <w:szCs w:val="24"/>
              </w:rPr>
            </w:pPr>
            <w:r w:rsidRPr="003F50E0">
              <w:rPr>
                <w:rFonts w:ascii="Times New Roman" w:hAnsi="Times New Roman"/>
                <w:bCs/>
                <w:sz w:val="24"/>
                <w:szCs w:val="24"/>
              </w:rPr>
              <w:t>стандарты антикоррупционного поведения и последствия его нарушения;</w:t>
            </w:r>
          </w:p>
          <w:p w14:paraId="3AE0F4D9" w14:textId="77777777" w:rsidR="00242DD2" w:rsidRPr="003F50E0" w:rsidRDefault="00242DD2" w:rsidP="00C725E1">
            <w:pPr>
              <w:suppressAutoHyphens/>
              <w:spacing w:after="0" w:line="240" w:lineRule="auto"/>
              <w:ind w:firstLine="176"/>
              <w:rPr>
                <w:rFonts w:ascii="Times New Roman" w:hAnsi="Times New Roman"/>
                <w:b/>
                <w:sz w:val="24"/>
                <w:szCs w:val="24"/>
              </w:rPr>
            </w:pPr>
            <w:r w:rsidRPr="003F50E0">
              <w:rPr>
                <w:rFonts w:ascii="Times New Roman" w:hAnsi="Times New Roman"/>
                <w:bCs/>
                <w:sz w:val="24"/>
                <w:szCs w:val="24"/>
              </w:rPr>
              <w:t>правила экологической безопасности при ведении профессиональной деятельности;</w:t>
            </w:r>
          </w:p>
          <w:p w14:paraId="631DF0FD" w14:textId="77777777" w:rsidR="00242DD2" w:rsidRPr="003F50E0" w:rsidRDefault="00242DD2" w:rsidP="00C725E1">
            <w:pPr>
              <w:suppressAutoHyphens/>
              <w:spacing w:after="0" w:line="240" w:lineRule="auto"/>
              <w:ind w:firstLine="176"/>
              <w:rPr>
                <w:rFonts w:ascii="Times New Roman" w:hAnsi="Times New Roman"/>
                <w:b/>
                <w:sz w:val="24"/>
                <w:szCs w:val="24"/>
              </w:rPr>
            </w:pPr>
            <w:r w:rsidRPr="003F50E0">
              <w:rPr>
                <w:rFonts w:ascii="Times New Roman" w:hAnsi="Times New Roman"/>
                <w:bCs/>
                <w:sz w:val="24"/>
                <w:szCs w:val="24"/>
              </w:rPr>
              <w:t xml:space="preserve">основные ресурсы, задействованные в профессиональной деятельности; </w:t>
            </w:r>
          </w:p>
          <w:p w14:paraId="0EB307AF" w14:textId="77777777" w:rsidR="00242DD2" w:rsidRPr="003F50E0" w:rsidRDefault="00242DD2" w:rsidP="00C725E1">
            <w:pPr>
              <w:suppressAutoHyphens/>
              <w:spacing w:after="0" w:line="240" w:lineRule="auto"/>
              <w:ind w:firstLine="176"/>
              <w:rPr>
                <w:rFonts w:ascii="Times New Roman" w:hAnsi="Times New Roman"/>
                <w:b/>
                <w:sz w:val="24"/>
                <w:szCs w:val="24"/>
              </w:rPr>
            </w:pPr>
            <w:r w:rsidRPr="003F50E0">
              <w:rPr>
                <w:rFonts w:ascii="Times New Roman" w:hAnsi="Times New Roman"/>
                <w:bCs/>
                <w:sz w:val="24"/>
                <w:szCs w:val="24"/>
              </w:rPr>
              <w:t>пути обеспечения ресурсосбережения;</w:t>
            </w:r>
          </w:p>
          <w:p w14:paraId="053A7C06" w14:textId="77777777" w:rsidR="00242DD2" w:rsidRPr="003F50E0" w:rsidRDefault="00242DD2" w:rsidP="00C725E1">
            <w:pPr>
              <w:suppressAutoHyphens/>
              <w:spacing w:after="0" w:line="240" w:lineRule="auto"/>
              <w:ind w:firstLine="176"/>
              <w:rPr>
                <w:rFonts w:ascii="Times New Roman" w:hAnsi="Times New Roman"/>
                <w:b/>
                <w:sz w:val="24"/>
                <w:szCs w:val="24"/>
              </w:rPr>
            </w:pPr>
            <w:r w:rsidRPr="003F50E0">
              <w:rPr>
                <w:rFonts w:ascii="Times New Roman" w:hAnsi="Times New Roman"/>
                <w:bCs/>
                <w:sz w:val="24"/>
                <w:szCs w:val="24"/>
              </w:rPr>
              <w:t>принципы бережливого производства;</w:t>
            </w:r>
          </w:p>
          <w:p w14:paraId="2FB4B58B" w14:textId="77777777" w:rsidR="00242DD2" w:rsidRPr="003F50E0" w:rsidRDefault="00242DD2" w:rsidP="00C725E1">
            <w:pPr>
              <w:suppressAutoHyphens/>
              <w:spacing w:after="0" w:line="240" w:lineRule="auto"/>
              <w:ind w:firstLine="176"/>
              <w:rPr>
                <w:rFonts w:ascii="Times New Roman" w:hAnsi="Times New Roman"/>
                <w:bCs/>
                <w:sz w:val="24"/>
                <w:szCs w:val="24"/>
              </w:rPr>
            </w:pPr>
            <w:r w:rsidRPr="003F50E0">
              <w:rPr>
                <w:rFonts w:ascii="Times New Roman" w:hAnsi="Times New Roman"/>
                <w:bCs/>
                <w:sz w:val="24"/>
                <w:szCs w:val="24"/>
              </w:rPr>
              <w:t>основные направления изменений климатических условий региона;</w:t>
            </w:r>
          </w:p>
          <w:p w14:paraId="42A55449" w14:textId="77777777" w:rsidR="00242DD2" w:rsidRPr="003F50E0" w:rsidRDefault="00242DD2" w:rsidP="00C725E1">
            <w:pPr>
              <w:suppressAutoHyphens/>
              <w:spacing w:after="0" w:line="240" w:lineRule="auto"/>
              <w:ind w:firstLine="176"/>
              <w:rPr>
                <w:rFonts w:ascii="Times New Roman" w:hAnsi="Times New Roman"/>
                <w:bCs/>
                <w:sz w:val="24"/>
                <w:szCs w:val="24"/>
              </w:rPr>
            </w:pPr>
          </w:p>
        </w:tc>
        <w:tc>
          <w:tcPr>
            <w:tcW w:w="1567" w:type="pct"/>
          </w:tcPr>
          <w:p w14:paraId="5B9F5699" w14:textId="77777777" w:rsidR="00242DD2" w:rsidRPr="003F50E0" w:rsidRDefault="00242DD2" w:rsidP="00C725E1">
            <w:pPr>
              <w:pStyle w:val="afffffe"/>
              <w:keepNext/>
              <w:ind w:firstLine="176"/>
              <w:rPr>
                <w:bCs/>
              </w:rPr>
            </w:pPr>
            <w:r w:rsidRPr="003F50E0">
              <w:rPr>
                <w:bCs/>
              </w:rPr>
              <w:t>91%-100% правильных ответов оценка «Отлично»</w:t>
            </w:r>
          </w:p>
          <w:p w14:paraId="0ACA22DF" w14:textId="77777777" w:rsidR="00242DD2" w:rsidRPr="003F50E0" w:rsidRDefault="00242DD2" w:rsidP="00C725E1">
            <w:pPr>
              <w:pStyle w:val="afffffe"/>
              <w:keepNext/>
              <w:ind w:firstLine="176"/>
              <w:rPr>
                <w:bCs/>
              </w:rPr>
            </w:pPr>
            <w:r w:rsidRPr="003F50E0">
              <w:rPr>
                <w:bCs/>
              </w:rPr>
              <w:t>81%-90% правильных ответов оценка «хорошо»</w:t>
            </w:r>
          </w:p>
          <w:p w14:paraId="07A87F16" w14:textId="77777777" w:rsidR="00242DD2" w:rsidRPr="003F50E0" w:rsidRDefault="00242DD2" w:rsidP="00C725E1">
            <w:pPr>
              <w:pStyle w:val="afffffe"/>
              <w:keepNext/>
              <w:ind w:firstLine="176"/>
              <w:rPr>
                <w:bCs/>
              </w:rPr>
            </w:pPr>
            <w:r w:rsidRPr="003F50E0">
              <w:rPr>
                <w:bCs/>
              </w:rPr>
              <w:t>71%-80% правильных ответов оценка «удовлетворительно»</w:t>
            </w:r>
          </w:p>
          <w:p w14:paraId="662019B3" w14:textId="77777777" w:rsidR="00242DD2" w:rsidRPr="003F50E0" w:rsidRDefault="00242DD2" w:rsidP="00C725E1">
            <w:pPr>
              <w:pStyle w:val="afffffe"/>
              <w:keepNext/>
              <w:ind w:firstLine="176"/>
              <w:rPr>
                <w:bCs/>
              </w:rPr>
            </w:pPr>
            <w:r w:rsidRPr="003F50E0">
              <w:rPr>
                <w:bCs/>
              </w:rPr>
              <w:t>70% и менее правильных ответов оценка «неудовлетворительно»</w:t>
            </w:r>
          </w:p>
        </w:tc>
        <w:tc>
          <w:tcPr>
            <w:tcW w:w="1139" w:type="pct"/>
            <w:vMerge w:val="restart"/>
          </w:tcPr>
          <w:p w14:paraId="7886D665" w14:textId="2A575EE6" w:rsidR="00242DD2" w:rsidRPr="003F50E0" w:rsidRDefault="00242DD2" w:rsidP="00C725E1">
            <w:pPr>
              <w:spacing w:after="0" w:line="240" w:lineRule="auto"/>
              <w:ind w:firstLine="176"/>
              <w:jc w:val="center"/>
              <w:rPr>
                <w:rFonts w:ascii="Times New Roman" w:hAnsi="Times New Roman"/>
                <w:bCs/>
                <w:sz w:val="24"/>
                <w:szCs w:val="24"/>
              </w:rPr>
            </w:pPr>
            <w:r w:rsidRPr="003F50E0">
              <w:rPr>
                <w:rFonts w:ascii="Times New Roman" w:hAnsi="Times New Roman"/>
                <w:bCs/>
                <w:sz w:val="24"/>
                <w:szCs w:val="24"/>
              </w:rPr>
              <w:t>Тестовый ко</w:t>
            </w:r>
            <w:r w:rsidR="00440599" w:rsidRPr="003F50E0">
              <w:rPr>
                <w:rFonts w:ascii="Times New Roman" w:hAnsi="Times New Roman"/>
                <w:bCs/>
                <w:sz w:val="24"/>
                <w:szCs w:val="24"/>
              </w:rPr>
              <w:t>н</w:t>
            </w:r>
            <w:r w:rsidRPr="003F50E0">
              <w:rPr>
                <w:rFonts w:ascii="Times New Roman" w:hAnsi="Times New Roman"/>
                <w:bCs/>
                <w:sz w:val="24"/>
                <w:szCs w:val="24"/>
              </w:rPr>
              <w:t>троль с применением информационных технологий</w:t>
            </w:r>
          </w:p>
          <w:p w14:paraId="67DBCFE2" w14:textId="77777777" w:rsidR="00242DD2" w:rsidRPr="003F50E0" w:rsidRDefault="00242DD2" w:rsidP="00C725E1">
            <w:pPr>
              <w:spacing w:after="0" w:line="240" w:lineRule="auto"/>
              <w:ind w:firstLine="176"/>
              <w:jc w:val="both"/>
              <w:rPr>
                <w:rFonts w:ascii="Times New Roman" w:hAnsi="Times New Roman"/>
                <w:bCs/>
                <w:sz w:val="24"/>
                <w:szCs w:val="24"/>
              </w:rPr>
            </w:pPr>
          </w:p>
          <w:p w14:paraId="76C30038" w14:textId="77777777" w:rsidR="00242DD2" w:rsidRPr="003F50E0" w:rsidRDefault="00242DD2" w:rsidP="00C725E1">
            <w:pPr>
              <w:spacing w:after="0" w:line="240" w:lineRule="auto"/>
              <w:ind w:firstLine="176"/>
              <w:jc w:val="both"/>
              <w:rPr>
                <w:rFonts w:ascii="Times New Roman" w:hAnsi="Times New Roman"/>
                <w:bCs/>
                <w:sz w:val="24"/>
                <w:szCs w:val="24"/>
              </w:rPr>
            </w:pPr>
          </w:p>
          <w:p w14:paraId="31EC4C7F" w14:textId="77777777" w:rsidR="00242DD2" w:rsidRPr="003F50E0" w:rsidRDefault="00242DD2" w:rsidP="00C725E1">
            <w:pPr>
              <w:spacing w:after="0" w:line="240" w:lineRule="auto"/>
              <w:ind w:firstLine="176"/>
              <w:jc w:val="both"/>
              <w:rPr>
                <w:rFonts w:ascii="Times New Roman" w:hAnsi="Times New Roman"/>
                <w:bCs/>
                <w:sz w:val="24"/>
                <w:szCs w:val="24"/>
              </w:rPr>
            </w:pPr>
          </w:p>
          <w:p w14:paraId="513F6A32" w14:textId="77777777" w:rsidR="00242DD2" w:rsidRPr="003F50E0" w:rsidRDefault="00242DD2" w:rsidP="00C725E1">
            <w:pPr>
              <w:spacing w:after="0" w:line="240" w:lineRule="auto"/>
              <w:ind w:firstLine="176"/>
              <w:jc w:val="both"/>
              <w:rPr>
                <w:rFonts w:ascii="Times New Roman" w:hAnsi="Times New Roman"/>
                <w:bCs/>
                <w:sz w:val="24"/>
                <w:szCs w:val="24"/>
              </w:rPr>
            </w:pPr>
          </w:p>
          <w:p w14:paraId="08D9D3A3" w14:textId="77777777" w:rsidR="00242DD2" w:rsidRPr="003F50E0" w:rsidRDefault="00242DD2" w:rsidP="00C725E1">
            <w:pPr>
              <w:spacing w:after="0" w:line="240" w:lineRule="auto"/>
              <w:ind w:firstLine="176"/>
              <w:jc w:val="both"/>
              <w:rPr>
                <w:rFonts w:ascii="Times New Roman" w:hAnsi="Times New Roman"/>
                <w:bCs/>
                <w:sz w:val="24"/>
                <w:szCs w:val="24"/>
              </w:rPr>
            </w:pPr>
          </w:p>
          <w:p w14:paraId="2798D508" w14:textId="77777777" w:rsidR="00242DD2" w:rsidRPr="003F50E0" w:rsidRDefault="00242DD2" w:rsidP="00C725E1">
            <w:pPr>
              <w:spacing w:after="0" w:line="240" w:lineRule="auto"/>
              <w:ind w:firstLine="176"/>
              <w:jc w:val="center"/>
              <w:rPr>
                <w:rFonts w:ascii="Times New Roman" w:hAnsi="Times New Roman"/>
                <w:bCs/>
                <w:sz w:val="24"/>
                <w:szCs w:val="24"/>
              </w:rPr>
            </w:pPr>
          </w:p>
        </w:tc>
      </w:tr>
      <w:tr w:rsidR="00242DD2" w:rsidRPr="003F50E0" w14:paraId="3ADB5537" w14:textId="77777777" w:rsidTr="00C725E1">
        <w:tc>
          <w:tcPr>
            <w:tcW w:w="2294" w:type="pct"/>
            <w:vMerge/>
            <w:tcBorders>
              <w:bottom w:val="single" w:sz="4" w:space="0" w:color="auto"/>
            </w:tcBorders>
          </w:tcPr>
          <w:p w14:paraId="573BA462" w14:textId="77777777" w:rsidR="00242DD2" w:rsidRPr="003F50E0" w:rsidRDefault="00242DD2" w:rsidP="00C725E1">
            <w:pPr>
              <w:suppressAutoHyphens/>
              <w:spacing w:after="0" w:line="240" w:lineRule="auto"/>
              <w:ind w:firstLine="176"/>
              <w:jc w:val="both"/>
              <w:rPr>
                <w:rFonts w:ascii="Times New Roman" w:hAnsi="Times New Roman"/>
                <w:sz w:val="24"/>
                <w:szCs w:val="24"/>
              </w:rPr>
            </w:pPr>
          </w:p>
        </w:tc>
        <w:tc>
          <w:tcPr>
            <w:tcW w:w="1567" w:type="pct"/>
            <w:tcBorders>
              <w:bottom w:val="single" w:sz="4" w:space="0" w:color="auto"/>
            </w:tcBorders>
          </w:tcPr>
          <w:p w14:paraId="261E2E27" w14:textId="77777777" w:rsidR="00242DD2" w:rsidRPr="003F50E0" w:rsidRDefault="00242DD2" w:rsidP="00C725E1">
            <w:pPr>
              <w:spacing w:after="0" w:line="240" w:lineRule="auto"/>
              <w:ind w:firstLine="176"/>
              <w:jc w:val="both"/>
              <w:rPr>
                <w:rFonts w:ascii="Times New Roman" w:hAnsi="Times New Roman"/>
                <w:bCs/>
                <w:sz w:val="24"/>
                <w:szCs w:val="24"/>
              </w:rPr>
            </w:pPr>
          </w:p>
        </w:tc>
        <w:tc>
          <w:tcPr>
            <w:tcW w:w="1139" w:type="pct"/>
            <w:vMerge/>
            <w:tcBorders>
              <w:bottom w:val="single" w:sz="4" w:space="0" w:color="auto"/>
            </w:tcBorders>
          </w:tcPr>
          <w:p w14:paraId="6EDD4CE1" w14:textId="77777777" w:rsidR="00242DD2" w:rsidRPr="003F50E0" w:rsidRDefault="00242DD2" w:rsidP="00C725E1">
            <w:pPr>
              <w:spacing w:after="0" w:line="240" w:lineRule="auto"/>
              <w:ind w:firstLine="176"/>
              <w:jc w:val="center"/>
              <w:rPr>
                <w:rFonts w:ascii="Times New Roman" w:hAnsi="Times New Roman"/>
                <w:bCs/>
                <w:sz w:val="24"/>
                <w:szCs w:val="24"/>
              </w:rPr>
            </w:pPr>
          </w:p>
        </w:tc>
      </w:tr>
      <w:tr w:rsidR="00242DD2" w:rsidRPr="003F50E0" w14:paraId="217E6A3D" w14:textId="77777777" w:rsidTr="00C725E1">
        <w:tc>
          <w:tcPr>
            <w:tcW w:w="5000" w:type="pct"/>
            <w:gridSpan w:val="3"/>
          </w:tcPr>
          <w:p w14:paraId="0B60F407" w14:textId="77777777" w:rsidR="00242DD2" w:rsidRPr="003F50E0" w:rsidRDefault="00242DD2" w:rsidP="00C725E1">
            <w:pPr>
              <w:spacing w:after="0" w:line="240" w:lineRule="auto"/>
              <w:ind w:firstLine="176"/>
              <w:jc w:val="both"/>
              <w:rPr>
                <w:rFonts w:ascii="Times New Roman" w:hAnsi="Times New Roman"/>
                <w:bCs/>
                <w:sz w:val="24"/>
                <w:szCs w:val="24"/>
              </w:rPr>
            </w:pPr>
            <w:r w:rsidRPr="003F50E0">
              <w:rPr>
                <w:rFonts w:ascii="Times New Roman" w:hAnsi="Times New Roman"/>
                <w:bCs/>
                <w:sz w:val="24"/>
                <w:szCs w:val="24"/>
              </w:rPr>
              <w:lastRenderedPageBreak/>
              <w:t>Перечень умений, осваиваемых в рамках дисциплины:</w:t>
            </w:r>
          </w:p>
        </w:tc>
      </w:tr>
      <w:tr w:rsidR="00242DD2" w:rsidRPr="003F50E0" w14:paraId="6166E53A" w14:textId="77777777" w:rsidTr="00C725E1">
        <w:tc>
          <w:tcPr>
            <w:tcW w:w="2294" w:type="pct"/>
            <w:vMerge w:val="restart"/>
          </w:tcPr>
          <w:p w14:paraId="09BE7AC2"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sz w:val="24"/>
                <w:szCs w:val="24"/>
              </w:rPr>
              <w:t xml:space="preserve">распознавать задачу и/или проблему в профессиональном и/или социальном контексте; </w:t>
            </w:r>
          </w:p>
          <w:p w14:paraId="6B781AB9"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sz w:val="24"/>
                <w:szCs w:val="24"/>
              </w:rPr>
              <w:t xml:space="preserve">анализировать задачу и/или проблему и выделять её составные части; </w:t>
            </w:r>
          </w:p>
          <w:p w14:paraId="79A61886"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sz w:val="24"/>
                <w:szCs w:val="24"/>
              </w:rPr>
              <w:t xml:space="preserve">Определять этапы решения задачи; </w:t>
            </w:r>
          </w:p>
          <w:p w14:paraId="7407CD7B"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sz w:val="24"/>
                <w:szCs w:val="24"/>
              </w:rPr>
              <w:t xml:space="preserve">выявлять и эффективно искать информацию, необходимую для решения задачи и/или проблемы; </w:t>
            </w:r>
          </w:p>
          <w:p w14:paraId="6A62CAD0"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sz w:val="24"/>
                <w:szCs w:val="24"/>
              </w:rPr>
              <w:t xml:space="preserve">составлять план действия; </w:t>
            </w:r>
          </w:p>
          <w:p w14:paraId="6B0B7363"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sz w:val="24"/>
                <w:szCs w:val="24"/>
              </w:rPr>
              <w:t>Определять необходимые ресурсы;</w:t>
            </w:r>
          </w:p>
          <w:p w14:paraId="31569766"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sz w:val="24"/>
                <w:szCs w:val="24"/>
              </w:rPr>
              <w:t>владеть актуальными методами работы в профессиональной и смежных сферах;</w:t>
            </w:r>
          </w:p>
          <w:p w14:paraId="61FAF666"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sz w:val="24"/>
                <w:szCs w:val="24"/>
              </w:rPr>
              <w:t>реализовывать составленный план;</w:t>
            </w:r>
          </w:p>
          <w:p w14:paraId="73CB98CB" w14:textId="77777777" w:rsidR="00242DD2" w:rsidRPr="003F50E0" w:rsidRDefault="00242DD2" w:rsidP="00C725E1">
            <w:pPr>
              <w:suppressAutoHyphens/>
              <w:spacing w:after="0" w:line="240" w:lineRule="auto"/>
              <w:ind w:firstLine="176"/>
              <w:rPr>
                <w:rFonts w:ascii="Times New Roman" w:hAnsi="Times New Roman"/>
                <w:b/>
                <w:bCs/>
                <w:sz w:val="24"/>
                <w:szCs w:val="24"/>
              </w:rPr>
            </w:pPr>
            <w:r w:rsidRPr="003F50E0">
              <w:rPr>
                <w:rFonts w:ascii="Times New Roman" w:hAnsi="Times New Roman"/>
                <w:sz w:val="24"/>
                <w:szCs w:val="24"/>
              </w:rPr>
              <w:t>оценивать результат и последствия своих действий (самостоятельно или с помощью наставника);</w:t>
            </w:r>
          </w:p>
          <w:p w14:paraId="64B1999B" w14:textId="77777777" w:rsidR="00242DD2" w:rsidRPr="003F50E0" w:rsidRDefault="00242DD2" w:rsidP="00C725E1">
            <w:pPr>
              <w:suppressAutoHyphens/>
              <w:spacing w:after="0" w:line="240" w:lineRule="auto"/>
              <w:ind w:firstLine="176"/>
              <w:rPr>
                <w:rFonts w:ascii="Times New Roman" w:hAnsi="Times New Roman"/>
                <w:b/>
                <w:bCs/>
                <w:sz w:val="24"/>
                <w:szCs w:val="24"/>
              </w:rPr>
            </w:pPr>
            <w:r w:rsidRPr="003F50E0">
              <w:rPr>
                <w:rFonts w:ascii="Times New Roman" w:hAnsi="Times New Roman"/>
                <w:sz w:val="24"/>
                <w:szCs w:val="24"/>
              </w:rPr>
              <w:t>Определять задачи для поиска информации;</w:t>
            </w:r>
          </w:p>
          <w:p w14:paraId="0C5EC4E0" w14:textId="77777777" w:rsidR="00242DD2" w:rsidRPr="003F50E0" w:rsidRDefault="00242DD2" w:rsidP="00C725E1">
            <w:pPr>
              <w:suppressAutoHyphens/>
              <w:spacing w:after="0" w:line="240" w:lineRule="auto"/>
              <w:ind w:firstLine="176"/>
              <w:rPr>
                <w:rFonts w:ascii="Times New Roman" w:hAnsi="Times New Roman"/>
                <w:b/>
                <w:bCs/>
                <w:sz w:val="24"/>
                <w:szCs w:val="24"/>
              </w:rPr>
            </w:pPr>
            <w:r w:rsidRPr="003F50E0">
              <w:rPr>
                <w:rFonts w:ascii="Times New Roman" w:hAnsi="Times New Roman"/>
                <w:sz w:val="24"/>
                <w:szCs w:val="24"/>
              </w:rPr>
              <w:t xml:space="preserve">Определять необходимые источники информации; </w:t>
            </w:r>
          </w:p>
          <w:p w14:paraId="2AB378A1" w14:textId="77777777" w:rsidR="00242DD2" w:rsidRPr="003F50E0" w:rsidRDefault="00242DD2" w:rsidP="00C725E1">
            <w:pPr>
              <w:suppressAutoHyphens/>
              <w:spacing w:after="0" w:line="240" w:lineRule="auto"/>
              <w:ind w:firstLine="176"/>
              <w:rPr>
                <w:rFonts w:ascii="Times New Roman" w:hAnsi="Times New Roman"/>
                <w:b/>
                <w:bCs/>
                <w:sz w:val="24"/>
                <w:szCs w:val="24"/>
              </w:rPr>
            </w:pPr>
            <w:r w:rsidRPr="003F50E0">
              <w:rPr>
                <w:rFonts w:ascii="Times New Roman" w:hAnsi="Times New Roman"/>
                <w:sz w:val="24"/>
                <w:szCs w:val="24"/>
              </w:rPr>
              <w:t xml:space="preserve">планировать процесс поиска; </w:t>
            </w:r>
          </w:p>
          <w:p w14:paraId="42277541" w14:textId="77777777" w:rsidR="00242DD2" w:rsidRPr="003F50E0" w:rsidRDefault="00242DD2" w:rsidP="00C725E1">
            <w:pPr>
              <w:suppressAutoHyphens/>
              <w:spacing w:after="0" w:line="240" w:lineRule="auto"/>
              <w:ind w:firstLine="176"/>
              <w:rPr>
                <w:rFonts w:ascii="Times New Roman" w:hAnsi="Times New Roman"/>
                <w:b/>
                <w:bCs/>
                <w:sz w:val="24"/>
                <w:szCs w:val="24"/>
              </w:rPr>
            </w:pPr>
            <w:r w:rsidRPr="003F50E0">
              <w:rPr>
                <w:rFonts w:ascii="Times New Roman" w:hAnsi="Times New Roman"/>
                <w:sz w:val="24"/>
                <w:szCs w:val="24"/>
              </w:rPr>
              <w:t xml:space="preserve">структурировать получаемую информацию; </w:t>
            </w:r>
          </w:p>
          <w:p w14:paraId="7ECA245D" w14:textId="77777777" w:rsidR="00242DD2" w:rsidRPr="003F50E0" w:rsidRDefault="00242DD2" w:rsidP="00C725E1">
            <w:pPr>
              <w:suppressAutoHyphens/>
              <w:spacing w:after="0" w:line="240" w:lineRule="auto"/>
              <w:ind w:firstLine="176"/>
              <w:rPr>
                <w:rFonts w:ascii="Times New Roman" w:hAnsi="Times New Roman"/>
                <w:b/>
                <w:bCs/>
                <w:sz w:val="24"/>
                <w:szCs w:val="24"/>
              </w:rPr>
            </w:pPr>
            <w:r w:rsidRPr="003F50E0">
              <w:rPr>
                <w:rFonts w:ascii="Times New Roman" w:hAnsi="Times New Roman"/>
                <w:sz w:val="24"/>
                <w:szCs w:val="24"/>
              </w:rPr>
              <w:t xml:space="preserve">выделять наиболее значимое в перечне информации; </w:t>
            </w:r>
          </w:p>
          <w:p w14:paraId="2BE1F740" w14:textId="77777777" w:rsidR="00242DD2" w:rsidRPr="003F50E0" w:rsidRDefault="00242DD2" w:rsidP="00C725E1">
            <w:pPr>
              <w:suppressAutoHyphens/>
              <w:spacing w:after="0" w:line="240" w:lineRule="auto"/>
              <w:ind w:firstLine="176"/>
              <w:rPr>
                <w:rFonts w:ascii="Times New Roman" w:hAnsi="Times New Roman"/>
                <w:b/>
                <w:bCs/>
                <w:sz w:val="24"/>
                <w:szCs w:val="24"/>
              </w:rPr>
            </w:pPr>
            <w:r w:rsidRPr="003F50E0">
              <w:rPr>
                <w:rFonts w:ascii="Times New Roman" w:hAnsi="Times New Roman"/>
                <w:sz w:val="24"/>
                <w:szCs w:val="24"/>
              </w:rPr>
              <w:t xml:space="preserve">оценивать практическую значимость результатов поиска; </w:t>
            </w:r>
          </w:p>
          <w:p w14:paraId="16D728A5" w14:textId="77777777" w:rsidR="00242DD2" w:rsidRPr="003F50E0" w:rsidRDefault="00242DD2" w:rsidP="00C725E1">
            <w:pPr>
              <w:suppressAutoHyphens/>
              <w:spacing w:after="0" w:line="240" w:lineRule="auto"/>
              <w:ind w:firstLine="176"/>
              <w:rPr>
                <w:rFonts w:ascii="Times New Roman" w:hAnsi="Times New Roman"/>
                <w:b/>
                <w:bCs/>
                <w:sz w:val="24"/>
                <w:szCs w:val="24"/>
              </w:rPr>
            </w:pPr>
            <w:r w:rsidRPr="003F50E0">
              <w:rPr>
                <w:rFonts w:ascii="Times New Roman" w:hAnsi="Times New Roman"/>
                <w:sz w:val="24"/>
                <w:szCs w:val="24"/>
              </w:rPr>
              <w:t>оформлять результаты поиска;</w:t>
            </w:r>
          </w:p>
          <w:p w14:paraId="573F05FA" w14:textId="77777777" w:rsidR="00242DD2" w:rsidRPr="003F50E0" w:rsidRDefault="00242DD2" w:rsidP="00C725E1">
            <w:pPr>
              <w:suppressAutoHyphens/>
              <w:spacing w:after="0" w:line="240" w:lineRule="auto"/>
              <w:ind w:firstLine="176"/>
              <w:rPr>
                <w:rFonts w:ascii="Times New Roman" w:hAnsi="Times New Roman"/>
                <w:b/>
                <w:bCs/>
                <w:sz w:val="24"/>
                <w:szCs w:val="24"/>
              </w:rPr>
            </w:pPr>
            <w:r w:rsidRPr="003F50E0">
              <w:rPr>
                <w:rFonts w:ascii="Times New Roman" w:hAnsi="Times New Roman"/>
                <w:sz w:val="24"/>
                <w:szCs w:val="24"/>
              </w:rPr>
              <w:t xml:space="preserve">применять средства информационных технологий для решения профессиональных задач; </w:t>
            </w:r>
          </w:p>
          <w:p w14:paraId="27D51EF7" w14:textId="77777777" w:rsidR="00242DD2" w:rsidRPr="003F50E0" w:rsidRDefault="00242DD2" w:rsidP="00C725E1">
            <w:pPr>
              <w:suppressAutoHyphens/>
              <w:spacing w:after="0" w:line="240" w:lineRule="auto"/>
              <w:ind w:firstLine="176"/>
              <w:rPr>
                <w:rFonts w:ascii="Times New Roman" w:hAnsi="Times New Roman"/>
                <w:b/>
                <w:bCs/>
                <w:sz w:val="24"/>
                <w:szCs w:val="24"/>
              </w:rPr>
            </w:pPr>
            <w:r w:rsidRPr="003F50E0">
              <w:rPr>
                <w:rFonts w:ascii="Times New Roman" w:hAnsi="Times New Roman"/>
                <w:sz w:val="24"/>
                <w:szCs w:val="24"/>
              </w:rPr>
              <w:t xml:space="preserve">использовать современное программное обеспечение; </w:t>
            </w:r>
          </w:p>
          <w:p w14:paraId="3611A6B9" w14:textId="77777777" w:rsidR="00242DD2" w:rsidRPr="003F50E0" w:rsidRDefault="00242DD2" w:rsidP="00C725E1">
            <w:pPr>
              <w:suppressAutoHyphens/>
              <w:spacing w:after="0" w:line="240" w:lineRule="auto"/>
              <w:ind w:firstLine="176"/>
              <w:rPr>
                <w:rFonts w:ascii="Times New Roman" w:hAnsi="Times New Roman"/>
                <w:b/>
                <w:bCs/>
                <w:sz w:val="24"/>
                <w:szCs w:val="24"/>
              </w:rPr>
            </w:pPr>
            <w:r w:rsidRPr="003F50E0">
              <w:rPr>
                <w:rFonts w:ascii="Times New Roman" w:hAnsi="Times New Roman"/>
                <w:sz w:val="24"/>
                <w:szCs w:val="24"/>
              </w:rPr>
              <w:t>использовать различные цифровые средства для решения профессиональных задач;</w:t>
            </w:r>
          </w:p>
          <w:p w14:paraId="5E35DB80" w14:textId="77777777" w:rsidR="00242DD2" w:rsidRPr="003F50E0" w:rsidRDefault="00242DD2" w:rsidP="00C725E1">
            <w:pPr>
              <w:suppressAutoHyphens/>
              <w:spacing w:after="0" w:line="240" w:lineRule="auto"/>
              <w:ind w:firstLine="176"/>
              <w:rPr>
                <w:rFonts w:ascii="Times New Roman" w:hAnsi="Times New Roman"/>
                <w:bCs/>
                <w:sz w:val="24"/>
                <w:szCs w:val="24"/>
              </w:rPr>
            </w:pPr>
            <w:r w:rsidRPr="003F50E0">
              <w:rPr>
                <w:rFonts w:ascii="Times New Roman" w:hAnsi="Times New Roman"/>
                <w:bCs/>
                <w:sz w:val="24"/>
                <w:szCs w:val="24"/>
              </w:rPr>
              <w:t>описывать значимость своей специальности;</w:t>
            </w:r>
          </w:p>
          <w:p w14:paraId="5332A49A" w14:textId="77777777" w:rsidR="00242DD2" w:rsidRPr="003F50E0" w:rsidRDefault="00242DD2" w:rsidP="00C725E1">
            <w:pPr>
              <w:suppressAutoHyphens/>
              <w:spacing w:after="0" w:line="240" w:lineRule="auto"/>
              <w:ind w:firstLine="176"/>
              <w:rPr>
                <w:rFonts w:ascii="Times New Roman" w:hAnsi="Times New Roman"/>
                <w:b/>
                <w:bCs/>
                <w:sz w:val="24"/>
                <w:szCs w:val="24"/>
              </w:rPr>
            </w:pPr>
            <w:r w:rsidRPr="003F50E0">
              <w:rPr>
                <w:rFonts w:ascii="Times New Roman" w:hAnsi="Times New Roman"/>
                <w:bCs/>
                <w:sz w:val="24"/>
                <w:szCs w:val="24"/>
              </w:rPr>
              <w:t>применять стандарты антикоррупционного поведения;</w:t>
            </w:r>
          </w:p>
          <w:p w14:paraId="58E17F63"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bCs/>
                <w:sz w:val="24"/>
                <w:szCs w:val="24"/>
              </w:rPr>
              <w:t xml:space="preserve">соблюдать нормы экологической безопасности; </w:t>
            </w:r>
          </w:p>
          <w:p w14:paraId="5DE0D1D4"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bCs/>
                <w:sz w:val="24"/>
                <w:szCs w:val="24"/>
              </w:rPr>
              <w:t>Определять направления ресурсосбережения в рамках профессиональной деятельности по специальности;</w:t>
            </w:r>
          </w:p>
          <w:p w14:paraId="14DE9C31"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bCs/>
                <w:sz w:val="24"/>
                <w:szCs w:val="24"/>
              </w:rPr>
              <w:t xml:space="preserve">осуществлять работу с соблюдением принципов бережливого производства; </w:t>
            </w:r>
          </w:p>
          <w:p w14:paraId="3B1AC60A" w14:textId="77777777" w:rsidR="00242DD2" w:rsidRPr="003F50E0" w:rsidRDefault="00242DD2" w:rsidP="00C725E1">
            <w:pPr>
              <w:suppressAutoHyphens/>
              <w:spacing w:after="0" w:line="240" w:lineRule="auto"/>
              <w:ind w:firstLine="176"/>
              <w:rPr>
                <w:rFonts w:ascii="Times New Roman" w:hAnsi="Times New Roman"/>
                <w:b/>
                <w:bCs/>
                <w:sz w:val="24"/>
                <w:szCs w:val="24"/>
              </w:rPr>
            </w:pPr>
            <w:r w:rsidRPr="003F50E0">
              <w:rPr>
                <w:rFonts w:ascii="Times New Roman" w:hAnsi="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0D2C36FE"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bCs/>
                <w:sz w:val="24"/>
                <w:szCs w:val="24"/>
              </w:rPr>
              <w:t>перечень умений,</w:t>
            </w:r>
            <w:r w:rsidRPr="003F50E0">
              <w:rPr>
                <w:rFonts w:ascii="Times New Roman" w:hAnsi="Times New Roman"/>
                <w:sz w:val="24"/>
                <w:szCs w:val="24"/>
              </w:rPr>
              <w:t xml:space="preserve"> соответствующих ОК, ПК…….(таблица 1.2)</w:t>
            </w:r>
          </w:p>
        </w:tc>
        <w:tc>
          <w:tcPr>
            <w:tcW w:w="1567" w:type="pct"/>
            <w:vMerge w:val="restart"/>
          </w:tcPr>
          <w:p w14:paraId="74465B14" w14:textId="77777777" w:rsidR="00242DD2" w:rsidRPr="003F50E0" w:rsidRDefault="00242DD2" w:rsidP="00C725E1">
            <w:pPr>
              <w:spacing w:after="0" w:line="240" w:lineRule="auto"/>
              <w:ind w:firstLine="176"/>
              <w:rPr>
                <w:rFonts w:ascii="Times New Roman" w:hAnsi="Times New Roman"/>
                <w:bCs/>
                <w:sz w:val="24"/>
                <w:szCs w:val="24"/>
              </w:rPr>
            </w:pPr>
            <w:r w:rsidRPr="003F50E0">
              <w:rPr>
                <w:rFonts w:ascii="Times New Roman" w:hAnsi="Times New Roman"/>
                <w:bCs/>
                <w:sz w:val="24"/>
                <w:szCs w:val="24"/>
              </w:rPr>
              <w:lastRenderedPageBreak/>
              <w:t xml:space="preserve">Уровень подготовки студента оценивается в баллах: </w:t>
            </w:r>
          </w:p>
          <w:p w14:paraId="4A20FFEE" w14:textId="77777777" w:rsidR="00242DD2" w:rsidRPr="003F50E0" w:rsidRDefault="00242DD2" w:rsidP="00C725E1">
            <w:pPr>
              <w:spacing w:after="0" w:line="240" w:lineRule="auto"/>
              <w:ind w:firstLine="176"/>
              <w:rPr>
                <w:rFonts w:ascii="Times New Roman" w:hAnsi="Times New Roman"/>
                <w:bCs/>
                <w:sz w:val="24"/>
                <w:szCs w:val="24"/>
              </w:rPr>
            </w:pPr>
            <w:r w:rsidRPr="003F50E0">
              <w:rPr>
                <w:rFonts w:ascii="Times New Roman" w:hAnsi="Times New Roman"/>
                <w:bCs/>
                <w:sz w:val="24"/>
                <w:szCs w:val="24"/>
              </w:rPr>
              <w:t xml:space="preserve">5 «отлично» - комплексная оценка предложенной ситуации; обоснованность, четкость, краткость изложения ответа; правильный выбор тактики действий; последовательное, уверенное выполнение практических действий; </w:t>
            </w:r>
          </w:p>
          <w:p w14:paraId="6F073C6D" w14:textId="77777777" w:rsidR="00242DD2" w:rsidRPr="003F50E0" w:rsidRDefault="00242DD2" w:rsidP="00C725E1">
            <w:pPr>
              <w:spacing w:after="0" w:line="240" w:lineRule="auto"/>
              <w:ind w:firstLine="176"/>
              <w:rPr>
                <w:rFonts w:ascii="Times New Roman" w:hAnsi="Times New Roman"/>
                <w:bCs/>
                <w:sz w:val="24"/>
                <w:szCs w:val="24"/>
              </w:rPr>
            </w:pPr>
            <w:r w:rsidRPr="003F50E0">
              <w:rPr>
                <w:rFonts w:ascii="Times New Roman" w:hAnsi="Times New Roman"/>
                <w:bCs/>
                <w:sz w:val="24"/>
                <w:szCs w:val="24"/>
              </w:rPr>
              <w:t xml:space="preserve">4 «хорошо» - комплексная оценка предложенной ситуации, незначительные затруднения при ответе на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преподавателя; правильный выбор тактики действий; последовательное, но неуверенное выполнение практических действий; </w:t>
            </w:r>
          </w:p>
          <w:p w14:paraId="03A6222E" w14:textId="77777777" w:rsidR="00242DD2" w:rsidRPr="003F50E0" w:rsidRDefault="00242DD2" w:rsidP="00C725E1">
            <w:pPr>
              <w:spacing w:after="0" w:line="240" w:lineRule="auto"/>
              <w:ind w:firstLine="176"/>
              <w:rPr>
                <w:rFonts w:ascii="Times New Roman" w:hAnsi="Times New Roman"/>
                <w:bCs/>
                <w:sz w:val="24"/>
                <w:szCs w:val="24"/>
              </w:rPr>
            </w:pPr>
            <w:r w:rsidRPr="003F50E0">
              <w:rPr>
                <w:rFonts w:ascii="Times New Roman" w:hAnsi="Times New Roman"/>
                <w:bCs/>
                <w:sz w:val="24"/>
                <w:szCs w:val="24"/>
              </w:rPr>
              <w:t xml:space="preserve">3 «удовлетворительно» - затруднения с комплексной оценкой предложенной ситуации, неполный ответ, требующий наводящих </w:t>
            </w:r>
            <w:proofErr w:type="spellStart"/>
            <w:r w:rsidRPr="003F50E0">
              <w:rPr>
                <w:rFonts w:ascii="Times New Roman" w:hAnsi="Times New Roman"/>
                <w:bCs/>
                <w:sz w:val="24"/>
                <w:szCs w:val="24"/>
              </w:rPr>
              <w:t>вОпросов</w:t>
            </w:r>
            <w:proofErr w:type="spellEnd"/>
            <w:r w:rsidRPr="003F50E0">
              <w:rPr>
                <w:rFonts w:ascii="Times New Roman" w:hAnsi="Times New Roman"/>
                <w:bCs/>
                <w:sz w:val="24"/>
                <w:szCs w:val="24"/>
              </w:rPr>
              <w:t xml:space="preserve"> педагога; выбор тактики действий в соответствии с ситуацией возможен при наводящих </w:t>
            </w:r>
            <w:proofErr w:type="spellStart"/>
            <w:r w:rsidRPr="003F50E0">
              <w:rPr>
                <w:rFonts w:ascii="Times New Roman" w:hAnsi="Times New Roman"/>
                <w:bCs/>
                <w:sz w:val="24"/>
                <w:szCs w:val="24"/>
              </w:rPr>
              <w:t>вОпросах</w:t>
            </w:r>
            <w:proofErr w:type="spellEnd"/>
            <w:r w:rsidRPr="003F50E0">
              <w:rPr>
                <w:rFonts w:ascii="Times New Roman" w:hAnsi="Times New Roman"/>
                <w:bCs/>
                <w:sz w:val="24"/>
                <w:szCs w:val="24"/>
              </w:rPr>
              <w:t xml:space="preserve"> педагога; непоследовательное и неуверенное выполнение практических действий; </w:t>
            </w:r>
          </w:p>
          <w:p w14:paraId="1779E680" w14:textId="77777777" w:rsidR="00242DD2" w:rsidRPr="003F50E0" w:rsidRDefault="00242DD2" w:rsidP="00C725E1">
            <w:pPr>
              <w:suppressAutoHyphens/>
              <w:spacing w:after="0" w:line="240" w:lineRule="auto"/>
              <w:ind w:firstLine="176"/>
              <w:rPr>
                <w:rFonts w:ascii="Times New Roman" w:hAnsi="Times New Roman"/>
                <w:sz w:val="24"/>
                <w:szCs w:val="24"/>
              </w:rPr>
            </w:pPr>
            <w:r w:rsidRPr="003F50E0">
              <w:rPr>
                <w:rFonts w:ascii="Times New Roman" w:hAnsi="Times New Roman"/>
                <w:bCs/>
                <w:sz w:val="24"/>
                <w:szCs w:val="24"/>
              </w:rPr>
              <w:t>2 «неудовлетворительно» неверная оценка ситуации; неправильно выбранная тактика действий; неправильное выполнение практических действий.</w:t>
            </w:r>
          </w:p>
        </w:tc>
        <w:tc>
          <w:tcPr>
            <w:tcW w:w="1139" w:type="pct"/>
          </w:tcPr>
          <w:p w14:paraId="3A8C8149" w14:textId="77777777" w:rsidR="00242DD2" w:rsidRPr="003F50E0" w:rsidRDefault="00242DD2" w:rsidP="00C725E1">
            <w:pPr>
              <w:spacing w:after="0" w:line="240" w:lineRule="auto"/>
              <w:ind w:firstLine="176"/>
              <w:jc w:val="both"/>
              <w:rPr>
                <w:rFonts w:ascii="Times New Roman" w:hAnsi="Times New Roman"/>
                <w:bCs/>
                <w:sz w:val="24"/>
                <w:szCs w:val="24"/>
              </w:rPr>
            </w:pPr>
            <w:r w:rsidRPr="003F50E0">
              <w:rPr>
                <w:rFonts w:ascii="Times New Roman" w:hAnsi="Times New Roman"/>
                <w:bCs/>
                <w:sz w:val="24"/>
                <w:szCs w:val="24"/>
              </w:rPr>
              <w:t>Экспертная оценка выполнения практических заданий, выполнения условий учебных ролевых игр.</w:t>
            </w:r>
          </w:p>
          <w:p w14:paraId="3B489D9E" w14:textId="77777777" w:rsidR="00242DD2" w:rsidRPr="003F50E0" w:rsidRDefault="00242DD2" w:rsidP="00C725E1">
            <w:pPr>
              <w:spacing w:after="0" w:line="240" w:lineRule="auto"/>
              <w:ind w:firstLine="176"/>
              <w:jc w:val="both"/>
              <w:rPr>
                <w:rFonts w:ascii="Times New Roman" w:hAnsi="Times New Roman"/>
                <w:bCs/>
                <w:sz w:val="24"/>
                <w:szCs w:val="24"/>
              </w:rPr>
            </w:pPr>
            <w:r w:rsidRPr="003F50E0">
              <w:rPr>
                <w:rFonts w:ascii="Times New Roman" w:hAnsi="Times New Roman"/>
                <w:bCs/>
                <w:sz w:val="24"/>
                <w:szCs w:val="24"/>
              </w:rPr>
              <w:t>Экспертная оценка решения ситуационных задач.</w:t>
            </w:r>
          </w:p>
          <w:p w14:paraId="6BD396E7" w14:textId="77777777" w:rsidR="00242DD2" w:rsidRPr="003F50E0" w:rsidRDefault="00242DD2" w:rsidP="00C725E1">
            <w:pPr>
              <w:spacing w:after="0" w:line="240" w:lineRule="auto"/>
              <w:ind w:firstLine="176"/>
              <w:jc w:val="both"/>
              <w:rPr>
                <w:rFonts w:ascii="Times New Roman" w:hAnsi="Times New Roman"/>
                <w:bCs/>
                <w:sz w:val="24"/>
                <w:szCs w:val="24"/>
              </w:rPr>
            </w:pPr>
          </w:p>
          <w:p w14:paraId="2F511A53" w14:textId="77777777" w:rsidR="00242DD2" w:rsidRPr="003F50E0" w:rsidRDefault="00242DD2" w:rsidP="00C725E1">
            <w:pPr>
              <w:spacing w:after="0" w:line="240" w:lineRule="auto"/>
              <w:ind w:firstLine="176"/>
              <w:jc w:val="both"/>
              <w:rPr>
                <w:rFonts w:ascii="Times New Roman" w:hAnsi="Times New Roman"/>
                <w:bCs/>
                <w:sz w:val="24"/>
                <w:szCs w:val="24"/>
              </w:rPr>
            </w:pPr>
          </w:p>
          <w:p w14:paraId="556BA61C" w14:textId="77777777" w:rsidR="00242DD2" w:rsidRPr="003F50E0" w:rsidRDefault="00242DD2" w:rsidP="00C725E1">
            <w:pPr>
              <w:spacing w:after="0" w:line="240" w:lineRule="auto"/>
              <w:ind w:firstLine="176"/>
              <w:jc w:val="both"/>
              <w:rPr>
                <w:rFonts w:ascii="Times New Roman" w:hAnsi="Times New Roman"/>
                <w:bCs/>
                <w:sz w:val="24"/>
                <w:szCs w:val="24"/>
              </w:rPr>
            </w:pPr>
          </w:p>
          <w:p w14:paraId="1DD076B6" w14:textId="77777777" w:rsidR="00242DD2" w:rsidRPr="003F50E0" w:rsidRDefault="00242DD2" w:rsidP="00C725E1">
            <w:pPr>
              <w:spacing w:after="0" w:line="240" w:lineRule="auto"/>
              <w:ind w:firstLine="176"/>
              <w:jc w:val="center"/>
              <w:rPr>
                <w:rFonts w:ascii="Times New Roman" w:hAnsi="Times New Roman"/>
                <w:bCs/>
                <w:sz w:val="24"/>
                <w:szCs w:val="24"/>
              </w:rPr>
            </w:pPr>
          </w:p>
        </w:tc>
      </w:tr>
      <w:tr w:rsidR="00242DD2" w:rsidRPr="003F50E0" w14:paraId="29EE7D70" w14:textId="77777777" w:rsidTr="00C725E1">
        <w:tc>
          <w:tcPr>
            <w:tcW w:w="2294" w:type="pct"/>
            <w:vMerge/>
          </w:tcPr>
          <w:p w14:paraId="4374DC5A" w14:textId="77777777" w:rsidR="00242DD2" w:rsidRPr="003F50E0" w:rsidRDefault="00242DD2" w:rsidP="00C725E1">
            <w:pPr>
              <w:suppressAutoHyphens/>
              <w:spacing w:after="0" w:line="240" w:lineRule="auto"/>
              <w:ind w:firstLine="176"/>
              <w:jc w:val="both"/>
              <w:rPr>
                <w:rFonts w:ascii="Times New Roman" w:hAnsi="Times New Roman"/>
                <w:sz w:val="24"/>
                <w:szCs w:val="24"/>
              </w:rPr>
            </w:pPr>
          </w:p>
        </w:tc>
        <w:tc>
          <w:tcPr>
            <w:tcW w:w="1567" w:type="pct"/>
            <w:vMerge/>
          </w:tcPr>
          <w:p w14:paraId="75365351" w14:textId="77777777" w:rsidR="00242DD2" w:rsidRPr="003F50E0" w:rsidRDefault="00242DD2" w:rsidP="00C725E1">
            <w:pPr>
              <w:spacing w:after="0" w:line="240" w:lineRule="auto"/>
              <w:ind w:firstLine="176"/>
              <w:jc w:val="both"/>
              <w:rPr>
                <w:rFonts w:ascii="Times New Roman" w:hAnsi="Times New Roman"/>
                <w:bCs/>
                <w:sz w:val="24"/>
                <w:szCs w:val="24"/>
              </w:rPr>
            </w:pPr>
          </w:p>
        </w:tc>
        <w:tc>
          <w:tcPr>
            <w:tcW w:w="1139" w:type="pct"/>
          </w:tcPr>
          <w:p w14:paraId="40273679" w14:textId="77777777" w:rsidR="00242DD2" w:rsidRPr="003F50E0" w:rsidRDefault="00242DD2" w:rsidP="00C725E1">
            <w:pPr>
              <w:spacing w:after="0" w:line="240" w:lineRule="auto"/>
              <w:ind w:firstLine="176"/>
              <w:jc w:val="both"/>
              <w:rPr>
                <w:rFonts w:ascii="Times New Roman" w:hAnsi="Times New Roman"/>
                <w:bCs/>
                <w:sz w:val="24"/>
                <w:szCs w:val="24"/>
              </w:rPr>
            </w:pPr>
          </w:p>
          <w:p w14:paraId="3B619719" w14:textId="77777777" w:rsidR="00242DD2" w:rsidRPr="003F50E0" w:rsidRDefault="00242DD2" w:rsidP="00C725E1">
            <w:pPr>
              <w:spacing w:after="0" w:line="240" w:lineRule="auto"/>
              <w:ind w:firstLine="176"/>
              <w:jc w:val="center"/>
              <w:rPr>
                <w:rFonts w:ascii="Times New Roman" w:hAnsi="Times New Roman"/>
                <w:bCs/>
                <w:sz w:val="24"/>
                <w:szCs w:val="24"/>
              </w:rPr>
            </w:pPr>
          </w:p>
        </w:tc>
      </w:tr>
    </w:tbl>
    <w:p w14:paraId="3D4F05FB" w14:textId="77777777" w:rsidR="00242DD2" w:rsidRPr="00A31DEF" w:rsidRDefault="00242DD2" w:rsidP="00242DD2">
      <w:pPr>
        <w:spacing w:after="0" w:line="240" w:lineRule="auto"/>
        <w:jc w:val="right"/>
        <w:rPr>
          <w:rFonts w:ascii="Times New Roman" w:hAnsi="Times New Roman"/>
          <w:b/>
          <w:bCs/>
          <w:sz w:val="24"/>
          <w:szCs w:val="24"/>
        </w:rPr>
      </w:pPr>
    </w:p>
    <w:p w14:paraId="1BA5554A" w14:textId="77777777" w:rsidR="00242DD2" w:rsidRPr="009D09D8" w:rsidRDefault="00242DD2" w:rsidP="00242DD2">
      <w:pPr>
        <w:pStyle w:val="1"/>
        <w:jc w:val="right"/>
        <w:rPr>
          <w:rFonts w:ascii="Times New Roman" w:hAnsi="Times New Roman"/>
          <w:sz w:val="24"/>
          <w:szCs w:val="24"/>
        </w:rPr>
      </w:pPr>
      <w:r>
        <w:br w:type="page"/>
      </w:r>
      <w:bookmarkStart w:id="11" w:name="_Toc132208136"/>
      <w:r w:rsidRPr="009D09D8">
        <w:rPr>
          <w:rFonts w:ascii="Times New Roman" w:hAnsi="Times New Roman"/>
          <w:sz w:val="24"/>
          <w:szCs w:val="24"/>
        </w:rPr>
        <w:lastRenderedPageBreak/>
        <w:t>Приложение 2.4</w:t>
      </w:r>
      <w:bookmarkEnd w:id="11"/>
    </w:p>
    <w:p w14:paraId="2AC6438A" w14:textId="77777777" w:rsidR="00BF653B" w:rsidRPr="00BF653B" w:rsidRDefault="00BF653B" w:rsidP="00BF653B">
      <w:pPr>
        <w:spacing w:after="0" w:line="240" w:lineRule="auto"/>
        <w:jc w:val="right"/>
        <w:rPr>
          <w:rFonts w:ascii="Times New Roman" w:hAnsi="Times New Roman"/>
          <w:bCs/>
          <w:sz w:val="24"/>
          <w:szCs w:val="24"/>
        </w:rPr>
      </w:pPr>
      <w:r w:rsidRPr="00BF653B">
        <w:rPr>
          <w:rFonts w:ascii="Times New Roman" w:hAnsi="Times New Roman"/>
          <w:bCs/>
          <w:sz w:val="24"/>
          <w:szCs w:val="24"/>
        </w:rPr>
        <w:t xml:space="preserve">к ПОП-П по специальности </w:t>
      </w:r>
    </w:p>
    <w:p w14:paraId="1319DA2E" w14:textId="77777777" w:rsidR="00BF653B" w:rsidRPr="00BF653B" w:rsidRDefault="00BF653B" w:rsidP="00BF653B">
      <w:pPr>
        <w:spacing w:after="0" w:line="240" w:lineRule="auto"/>
        <w:jc w:val="right"/>
        <w:rPr>
          <w:rFonts w:ascii="Times New Roman" w:hAnsi="Times New Roman"/>
          <w:bCs/>
          <w:sz w:val="24"/>
          <w:szCs w:val="24"/>
        </w:rPr>
      </w:pPr>
      <w:r w:rsidRPr="00BF653B">
        <w:rPr>
          <w:rFonts w:ascii="Times New Roman" w:hAnsi="Times New Roman"/>
          <w:bCs/>
          <w:sz w:val="24"/>
          <w:szCs w:val="24"/>
        </w:rPr>
        <w:t>31.02.01 Лечебное дело</w:t>
      </w:r>
    </w:p>
    <w:p w14:paraId="6D61C79B" w14:textId="77777777" w:rsidR="00242DD2" w:rsidRPr="00A31DEF" w:rsidRDefault="00242DD2" w:rsidP="00242DD2">
      <w:pPr>
        <w:jc w:val="right"/>
        <w:rPr>
          <w:rFonts w:ascii="Times New Roman" w:hAnsi="Times New Roman"/>
          <w:b/>
          <w:bCs/>
          <w:sz w:val="24"/>
          <w:szCs w:val="24"/>
        </w:rPr>
      </w:pPr>
      <w:r w:rsidRPr="00A31DEF">
        <w:rPr>
          <w:rFonts w:ascii="Times New Roman" w:hAnsi="Times New Roman"/>
          <w:b/>
          <w:bCs/>
          <w:sz w:val="24"/>
          <w:szCs w:val="24"/>
        </w:rPr>
        <w:t xml:space="preserve"> </w:t>
      </w:r>
    </w:p>
    <w:p w14:paraId="5B336DE8" w14:textId="77777777" w:rsidR="00242DD2" w:rsidRPr="00A31DEF" w:rsidRDefault="00242DD2" w:rsidP="00242DD2">
      <w:pPr>
        <w:jc w:val="right"/>
        <w:rPr>
          <w:rFonts w:ascii="Times New Roman" w:hAnsi="Times New Roman"/>
          <w:b/>
          <w:bCs/>
          <w:sz w:val="24"/>
          <w:szCs w:val="24"/>
        </w:rPr>
      </w:pPr>
    </w:p>
    <w:p w14:paraId="5F0C4CFF" w14:textId="77777777" w:rsidR="00242DD2" w:rsidRPr="00A31DEF" w:rsidRDefault="00242DD2" w:rsidP="00242DD2">
      <w:pPr>
        <w:jc w:val="right"/>
        <w:rPr>
          <w:rFonts w:ascii="Times New Roman" w:hAnsi="Times New Roman"/>
          <w:b/>
          <w:bCs/>
          <w:sz w:val="24"/>
          <w:szCs w:val="24"/>
        </w:rPr>
      </w:pPr>
    </w:p>
    <w:p w14:paraId="75F2CC2B" w14:textId="77777777" w:rsidR="00242DD2" w:rsidRPr="00A31DEF" w:rsidRDefault="00242DD2" w:rsidP="00242DD2">
      <w:pPr>
        <w:jc w:val="center"/>
        <w:rPr>
          <w:rFonts w:ascii="Times New Roman" w:hAnsi="Times New Roman"/>
          <w:b/>
          <w:sz w:val="24"/>
          <w:szCs w:val="24"/>
        </w:rPr>
      </w:pPr>
    </w:p>
    <w:p w14:paraId="7E8F7F49" w14:textId="77777777" w:rsidR="00242DD2" w:rsidRPr="00A31DEF" w:rsidRDefault="00242DD2" w:rsidP="00242DD2">
      <w:pPr>
        <w:jc w:val="center"/>
        <w:rPr>
          <w:rFonts w:ascii="Times New Roman" w:hAnsi="Times New Roman"/>
          <w:b/>
          <w:sz w:val="24"/>
          <w:szCs w:val="24"/>
        </w:rPr>
      </w:pPr>
    </w:p>
    <w:p w14:paraId="6213027D" w14:textId="77777777" w:rsidR="00242DD2" w:rsidRPr="00A31DEF" w:rsidRDefault="00242DD2" w:rsidP="00242DD2">
      <w:pPr>
        <w:jc w:val="center"/>
        <w:rPr>
          <w:rFonts w:ascii="Times New Roman" w:hAnsi="Times New Roman"/>
          <w:b/>
          <w:sz w:val="24"/>
          <w:szCs w:val="24"/>
        </w:rPr>
      </w:pPr>
    </w:p>
    <w:p w14:paraId="0E534FB4" w14:textId="77777777" w:rsidR="00242DD2" w:rsidRDefault="00242DD2" w:rsidP="00242DD2">
      <w:pPr>
        <w:jc w:val="center"/>
        <w:rPr>
          <w:rFonts w:ascii="Times New Roman" w:hAnsi="Times New Roman"/>
          <w:b/>
          <w:sz w:val="24"/>
          <w:szCs w:val="24"/>
        </w:rPr>
      </w:pPr>
    </w:p>
    <w:p w14:paraId="2D255B26" w14:textId="77777777" w:rsidR="00242DD2" w:rsidRDefault="00242DD2" w:rsidP="00242DD2">
      <w:pPr>
        <w:jc w:val="center"/>
        <w:rPr>
          <w:rFonts w:ascii="Times New Roman" w:hAnsi="Times New Roman"/>
          <w:b/>
          <w:sz w:val="24"/>
          <w:szCs w:val="24"/>
        </w:rPr>
      </w:pPr>
    </w:p>
    <w:p w14:paraId="0D268179" w14:textId="77777777" w:rsidR="00242DD2" w:rsidRDefault="00242DD2" w:rsidP="00242DD2">
      <w:pPr>
        <w:jc w:val="center"/>
        <w:rPr>
          <w:rFonts w:ascii="Times New Roman" w:hAnsi="Times New Roman"/>
          <w:b/>
          <w:sz w:val="24"/>
          <w:szCs w:val="24"/>
        </w:rPr>
      </w:pPr>
    </w:p>
    <w:p w14:paraId="1941A912" w14:textId="77777777" w:rsidR="00242DD2" w:rsidRDefault="00242DD2" w:rsidP="00242DD2">
      <w:pPr>
        <w:jc w:val="center"/>
        <w:rPr>
          <w:rFonts w:ascii="Times New Roman" w:hAnsi="Times New Roman"/>
          <w:b/>
          <w:sz w:val="24"/>
          <w:szCs w:val="24"/>
        </w:rPr>
      </w:pPr>
    </w:p>
    <w:p w14:paraId="06FFCE2A" w14:textId="77777777" w:rsidR="00242DD2" w:rsidRDefault="00242DD2" w:rsidP="00242DD2">
      <w:pPr>
        <w:jc w:val="center"/>
        <w:rPr>
          <w:rFonts w:ascii="Times New Roman" w:hAnsi="Times New Roman"/>
          <w:b/>
          <w:sz w:val="24"/>
          <w:szCs w:val="24"/>
        </w:rPr>
      </w:pPr>
    </w:p>
    <w:p w14:paraId="1E94E4B2" w14:textId="77777777" w:rsidR="00242DD2" w:rsidRDefault="00242DD2" w:rsidP="00242DD2">
      <w:pPr>
        <w:jc w:val="center"/>
        <w:rPr>
          <w:rFonts w:ascii="Times New Roman" w:hAnsi="Times New Roman"/>
          <w:b/>
          <w:sz w:val="24"/>
          <w:szCs w:val="24"/>
        </w:rPr>
      </w:pPr>
    </w:p>
    <w:p w14:paraId="5116466C" w14:textId="77777777" w:rsidR="00242DD2" w:rsidRPr="00A31DEF" w:rsidRDefault="00242DD2" w:rsidP="00242DD2">
      <w:pPr>
        <w:jc w:val="center"/>
        <w:rPr>
          <w:rFonts w:ascii="Times New Roman" w:hAnsi="Times New Roman"/>
          <w:b/>
          <w:sz w:val="24"/>
          <w:szCs w:val="24"/>
        </w:rPr>
      </w:pPr>
    </w:p>
    <w:p w14:paraId="5E987B31" w14:textId="77777777" w:rsidR="00242DD2" w:rsidRPr="009D09D8" w:rsidRDefault="00242DD2" w:rsidP="00242DD2">
      <w:pPr>
        <w:pStyle w:val="1"/>
        <w:jc w:val="center"/>
        <w:rPr>
          <w:rFonts w:ascii="Times New Roman" w:hAnsi="Times New Roman"/>
          <w:sz w:val="24"/>
          <w:szCs w:val="24"/>
        </w:rPr>
      </w:pPr>
      <w:bookmarkStart w:id="12" w:name="_Toc132208137"/>
      <w:r w:rsidRPr="009D09D8">
        <w:rPr>
          <w:rFonts w:ascii="Times New Roman" w:hAnsi="Times New Roman"/>
          <w:sz w:val="24"/>
          <w:szCs w:val="24"/>
        </w:rPr>
        <w:t>ПРИМЕРНАЯ РАБОЧАЯ ПРОГРАММА УЧЕБНОЙ ДИСЦИПЛИНЫ</w:t>
      </w:r>
      <w:bookmarkEnd w:id="12"/>
    </w:p>
    <w:p w14:paraId="1ABAFE77" w14:textId="58A418C5" w:rsidR="00242DD2" w:rsidRPr="009D09D8" w:rsidRDefault="00242DD2" w:rsidP="00242DD2">
      <w:pPr>
        <w:pStyle w:val="1"/>
        <w:jc w:val="center"/>
        <w:rPr>
          <w:rFonts w:ascii="Times New Roman" w:hAnsi="Times New Roman"/>
          <w:sz w:val="24"/>
          <w:szCs w:val="24"/>
        </w:rPr>
      </w:pPr>
      <w:bookmarkStart w:id="13" w:name="_Toc132208138"/>
      <w:r w:rsidRPr="009D09D8">
        <w:rPr>
          <w:rFonts w:ascii="Times New Roman" w:hAnsi="Times New Roman"/>
          <w:sz w:val="24"/>
          <w:szCs w:val="24"/>
        </w:rPr>
        <w:t xml:space="preserve">«СГ. 04. </w:t>
      </w:r>
      <w:r w:rsidR="004F2598" w:rsidRPr="009D09D8">
        <w:rPr>
          <w:rFonts w:ascii="Times New Roman" w:hAnsi="Times New Roman"/>
          <w:sz w:val="24"/>
          <w:szCs w:val="24"/>
        </w:rPr>
        <w:t>Физическая культура</w:t>
      </w:r>
      <w:r w:rsidRPr="009D09D8">
        <w:rPr>
          <w:rFonts w:ascii="Times New Roman" w:hAnsi="Times New Roman"/>
          <w:sz w:val="24"/>
          <w:szCs w:val="24"/>
        </w:rPr>
        <w:t>»</w:t>
      </w:r>
      <w:bookmarkEnd w:id="13"/>
    </w:p>
    <w:p w14:paraId="12C0D1C8" w14:textId="77777777" w:rsidR="00242DD2" w:rsidRPr="00A31DEF" w:rsidRDefault="00242DD2" w:rsidP="00242DD2">
      <w:pPr>
        <w:rPr>
          <w:rFonts w:ascii="Times New Roman" w:hAnsi="Times New Roman"/>
          <w:b/>
          <w:sz w:val="24"/>
          <w:szCs w:val="24"/>
        </w:rPr>
      </w:pPr>
    </w:p>
    <w:p w14:paraId="0A3CA221" w14:textId="77777777" w:rsidR="00242DD2" w:rsidRPr="00A31DEF" w:rsidRDefault="00242DD2" w:rsidP="00242DD2">
      <w:pPr>
        <w:rPr>
          <w:rFonts w:ascii="Times New Roman" w:hAnsi="Times New Roman"/>
          <w:b/>
          <w:sz w:val="24"/>
          <w:szCs w:val="24"/>
        </w:rPr>
      </w:pPr>
    </w:p>
    <w:p w14:paraId="53246F81" w14:textId="77777777" w:rsidR="00242DD2" w:rsidRPr="00A31DEF" w:rsidRDefault="00242DD2" w:rsidP="00242DD2">
      <w:pPr>
        <w:rPr>
          <w:rFonts w:ascii="Times New Roman" w:hAnsi="Times New Roman"/>
          <w:b/>
          <w:sz w:val="24"/>
          <w:szCs w:val="24"/>
        </w:rPr>
      </w:pPr>
    </w:p>
    <w:p w14:paraId="37D68573" w14:textId="77777777" w:rsidR="00242DD2" w:rsidRPr="00A31DEF" w:rsidRDefault="00242DD2" w:rsidP="00242DD2">
      <w:pPr>
        <w:rPr>
          <w:rFonts w:ascii="Times New Roman" w:hAnsi="Times New Roman"/>
          <w:b/>
          <w:sz w:val="24"/>
          <w:szCs w:val="24"/>
        </w:rPr>
      </w:pPr>
    </w:p>
    <w:p w14:paraId="3BCA6199" w14:textId="77777777" w:rsidR="00242DD2" w:rsidRPr="00A31DEF" w:rsidRDefault="00242DD2" w:rsidP="00242DD2">
      <w:pPr>
        <w:rPr>
          <w:rFonts w:ascii="Times New Roman" w:hAnsi="Times New Roman"/>
          <w:b/>
          <w:sz w:val="24"/>
          <w:szCs w:val="24"/>
        </w:rPr>
      </w:pPr>
    </w:p>
    <w:p w14:paraId="5E0EF5BC" w14:textId="77777777" w:rsidR="00242DD2" w:rsidRPr="00A31DEF" w:rsidRDefault="00242DD2" w:rsidP="00242DD2">
      <w:pPr>
        <w:rPr>
          <w:rFonts w:ascii="Times New Roman" w:hAnsi="Times New Roman"/>
          <w:b/>
          <w:sz w:val="24"/>
          <w:szCs w:val="24"/>
        </w:rPr>
      </w:pPr>
    </w:p>
    <w:p w14:paraId="7EF60E40" w14:textId="77777777" w:rsidR="00242DD2" w:rsidRPr="00A31DEF" w:rsidRDefault="00242DD2" w:rsidP="00242DD2">
      <w:pPr>
        <w:rPr>
          <w:rFonts w:ascii="Times New Roman" w:hAnsi="Times New Roman"/>
          <w:b/>
          <w:sz w:val="24"/>
          <w:szCs w:val="24"/>
        </w:rPr>
      </w:pPr>
    </w:p>
    <w:p w14:paraId="408DAF1A" w14:textId="77777777" w:rsidR="00242DD2" w:rsidRPr="00A31DEF" w:rsidRDefault="00242DD2" w:rsidP="00242DD2">
      <w:pPr>
        <w:jc w:val="center"/>
        <w:rPr>
          <w:rFonts w:ascii="Times New Roman" w:hAnsi="Times New Roman"/>
          <w:b/>
          <w:sz w:val="24"/>
          <w:szCs w:val="24"/>
        </w:rPr>
      </w:pPr>
    </w:p>
    <w:p w14:paraId="16834A0C" w14:textId="77777777" w:rsidR="00242DD2" w:rsidRPr="00A31DEF" w:rsidRDefault="00242DD2" w:rsidP="00242DD2">
      <w:pPr>
        <w:jc w:val="center"/>
        <w:rPr>
          <w:rFonts w:ascii="Times New Roman" w:hAnsi="Times New Roman"/>
          <w:b/>
          <w:sz w:val="24"/>
          <w:szCs w:val="24"/>
        </w:rPr>
      </w:pPr>
    </w:p>
    <w:p w14:paraId="45BC5A6B" w14:textId="4B844CB1" w:rsidR="00242DD2" w:rsidRDefault="004F2598" w:rsidP="00242DD2">
      <w:pPr>
        <w:jc w:val="center"/>
        <w:rPr>
          <w:rFonts w:ascii="Times New Roman" w:hAnsi="Times New Roman"/>
          <w:b/>
          <w:sz w:val="24"/>
          <w:szCs w:val="24"/>
        </w:rPr>
      </w:pPr>
      <w:r>
        <w:rPr>
          <w:rFonts w:ascii="Times New Roman" w:hAnsi="Times New Roman"/>
          <w:b/>
          <w:sz w:val="24"/>
          <w:szCs w:val="24"/>
        </w:rPr>
        <w:t>2023 год</w:t>
      </w:r>
    </w:p>
    <w:p w14:paraId="65E58D37" w14:textId="77777777" w:rsidR="00242DD2" w:rsidRPr="00A31DEF" w:rsidRDefault="00242DD2" w:rsidP="00242DD2">
      <w:pPr>
        <w:jc w:val="center"/>
        <w:rPr>
          <w:rFonts w:ascii="Times New Roman" w:hAnsi="Times New Roman"/>
          <w:b/>
          <w:sz w:val="24"/>
          <w:szCs w:val="24"/>
        </w:rPr>
      </w:pPr>
      <w:r>
        <w:rPr>
          <w:rFonts w:ascii="Times New Roman" w:hAnsi="Times New Roman"/>
          <w:b/>
          <w:sz w:val="24"/>
          <w:szCs w:val="24"/>
        </w:rPr>
        <w:br w:type="page"/>
      </w:r>
    </w:p>
    <w:p w14:paraId="71E05519" w14:textId="77777777" w:rsidR="00342F12" w:rsidRPr="00985111" w:rsidRDefault="00342F12" w:rsidP="00342F1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462D85C2" w14:textId="77777777" w:rsidR="00342F12" w:rsidRPr="00314663"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985111" w14:paraId="4134E723" w14:textId="77777777" w:rsidTr="005C262F">
        <w:tc>
          <w:tcPr>
            <w:tcW w:w="7501" w:type="dxa"/>
          </w:tcPr>
          <w:p w14:paraId="5B71500C" w14:textId="77777777" w:rsidR="00342F12" w:rsidRPr="005F59C7" w:rsidRDefault="00342F12" w:rsidP="00144121">
            <w:pPr>
              <w:numPr>
                <w:ilvl w:val="0"/>
                <w:numId w:val="7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2518BDC5" w14:textId="77777777" w:rsidR="00342F12" w:rsidRPr="005F59C7" w:rsidRDefault="00342F12" w:rsidP="005C262F">
            <w:pPr>
              <w:rPr>
                <w:rFonts w:ascii="Times New Roman" w:hAnsi="Times New Roman"/>
                <w:b/>
                <w:sz w:val="24"/>
                <w:szCs w:val="24"/>
              </w:rPr>
            </w:pPr>
          </w:p>
        </w:tc>
      </w:tr>
      <w:tr w:rsidR="00342F12" w:rsidRPr="00985111" w14:paraId="350C7BC5" w14:textId="77777777" w:rsidTr="005C262F">
        <w:tc>
          <w:tcPr>
            <w:tcW w:w="7501" w:type="dxa"/>
          </w:tcPr>
          <w:p w14:paraId="259408E0" w14:textId="77777777" w:rsidR="00342F12" w:rsidRPr="00314663" w:rsidRDefault="00342F12" w:rsidP="00144121">
            <w:pPr>
              <w:numPr>
                <w:ilvl w:val="0"/>
                <w:numId w:val="70"/>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B254714" w14:textId="77777777" w:rsidR="00342F12" w:rsidRPr="005F59C7" w:rsidRDefault="00342F12" w:rsidP="00144121">
            <w:pPr>
              <w:numPr>
                <w:ilvl w:val="0"/>
                <w:numId w:val="70"/>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0248B9B" w14:textId="77777777" w:rsidR="00342F12" w:rsidRPr="005F59C7" w:rsidRDefault="00342F12" w:rsidP="005C262F">
            <w:pPr>
              <w:rPr>
                <w:rFonts w:ascii="Times New Roman" w:hAnsi="Times New Roman"/>
                <w:b/>
                <w:sz w:val="24"/>
                <w:szCs w:val="24"/>
              </w:rPr>
            </w:pPr>
          </w:p>
        </w:tc>
      </w:tr>
      <w:tr w:rsidR="00342F12" w:rsidRPr="00985111" w14:paraId="72863F98" w14:textId="77777777" w:rsidTr="005C262F">
        <w:tc>
          <w:tcPr>
            <w:tcW w:w="7501" w:type="dxa"/>
          </w:tcPr>
          <w:p w14:paraId="3AF512D4" w14:textId="77777777" w:rsidR="00342F12" w:rsidRPr="00314663" w:rsidRDefault="00342F12" w:rsidP="00144121">
            <w:pPr>
              <w:numPr>
                <w:ilvl w:val="0"/>
                <w:numId w:val="7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6E015D2" w14:textId="77777777" w:rsidR="00342F12" w:rsidRPr="00314663" w:rsidRDefault="00342F12" w:rsidP="005C262F">
            <w:pPr>
              <w:suppressAutoHyphens/>
              <w:rPr>
                <w:rFonts w:ascii="Times New Roman" w:hAnsi="Times New Roman"/>
                <w:b/>
                <w:sz w:val="24"/>
                <w:szCs w:val="24"/>
              </w:rPr>
            </w:pPr>
          </w:p>
        </w:tc>
        <w:tc>
          <w:tcPr>
            <w:tcW w:w="1854" w:type="dxa"/>
          </w:tcPr>
          <w:p w14:paraId="3DB20C14" w14:textId="77777777" w:rsidR="00342F12" w:rsidRPr="005F59C7" w:rsidRDefault="00342F12" w:rsidP="005C262F">
            <w:pPr>
              <w:rPr>
                <w:rFonts w:ascii="Times New Roman" w:hAnsi="Times New Roman"/>
                <w:b/>
                <w:sz w:val="24"/>
                <w:szCs w:val="24"/>
              </w:rPr>
            </w:pPr>
          </w:p>
        </w:tc>
      </w:tr>
    </w:tbl>
    <w:p w14:paraId="5C6FD8F1" w14:textId="77777777" w:rsidR="002301C4" w:rsidRPr="003F50E0" w:rsidRDefault="00242DD2" w:rsidP="00887BB0">
      <w:pPr>
        <w:suppressAutoHyphens/>
        <w:spacing w:after="0" w:line="240" w:lineRule="auto"/>
        <w:contextualSpacing/>
        <w:jc w:val="center"/>
        <w:rPr>
          <w:rFonts w:ascii="Times New Roman" w:hAnsi="Times New Roman"/>
          <w:b/>
          <w:sz w:val="24"/>
          <w:szCs w:val="24"/>
        </w:rPr>
      </w:pPr>
      <w:r w:rsidRPr="00A31DEF">
        <w:rPr>
          <w:b/>
        </w:rPr>
        <w:br w:type="page"/>
      </w:r>
      <w:r w:rsidR="002301C4" w:rsidRPr="003F50E0">
        <w:rPr>
          <w:rFonts w:ascii="Times New Roman" w:hAnsi="Times New Roman"/>
          <w:b/>
          <w:sz w:val="24"/>
          <w:szCs w:val="24"/>
        </w:rPr>
        <w:lastRenderedPageBreak/>
        <w:t xml:space="preserve">1. ОБЩАЯ ХАРАКТЕРИСТИКА </w:t>
      </w:r>
      <w:r w:rsidR="002301C4" w:rsidRPr="003F50E0">
        <w:rPr>
          <w:rFonts w:ascii="Times New Roman" w:hAnsi="Times New Roman"/>
          <w:b/>
          <w:color w:val="000000"/>
          <w:sz w:val="24"/>
          <w:szCs w:val="24"/>
        </w:rPr>
        <w:t>РАБОЧЕЙ ПРОГРАММЫ</w:t>
      </w:r>
      <w:r w:rsidR="002301C4" w:rsidRPr="003F50E0">
        <w:rPr>
          <w:rFonts w:ascii="Times New Roman" w:hAnsi="Times New Roman"/>
          <w:b/>
          <w:sz w:val="24"/>
          <w:szCs w:val="24"/>
        </w:rPr>
        <w:t xml:space="preserve"> </w:t>
      </w:r>
      <w:r w:rsidR="002301C4" w:rsidRPr="003F50E0">
        <w:rPr>
          <w:rFonts w:ascii="Times New Roman" w:hAnsi="Times New Roman"/>
          <w:b/>
          <w:sz w:val="24"/>
          <w:szCs w:val="24"/>
        </w:rPr>
        <w:br/>
        <w:t>УЧЕБНОЙ ДИСЦИПЛИНЫ</w:t>
      </w:r>
    </w:p>
    <w:p w14:paraId="3DEA3C0F" w14:textId="49E28B43" w:rsidR="00242DD2" w:rsidRPr="003F50E0" w:rsidRDefault="00242DD2" w:rsidP="00887BB0">
      <w:pPr>
        <w:pStyle w:val="af"/>
        <w:suppressAutoHyphens/>
        <w:spacing w:before="0" w:after="0"/>
        <w:ind w:left="0"/>
        <w:jc w:val="center"/>
        <w:rPr>
          <w:b/>
          <w:lang w:val="ru-RU"/>
        </w:rPr>
      </w:pPr>
      <w:r w:rsidRPr="003F50E0">
        <w:rPr>
          <w:b/>
          <w:lang w:val="ru-RU"/>
        </w:rPr>
        <w:t>«СГ.04 Ф</w:t>
      </w:r>
      <w:proofErr w:type="spellStart"/>
      <w:r w:rsidRPr="003F50E0">
        <w:rPr>
          <w:b/>
        </w:rPr>
        <w:t>изическая</w:t>
      </w:r>
      <w:proofErr w:type="spellEnd"/>
      <w:r w:rsidRPr="003F50E0">
        <w:rPr>
          <w:b/>
        </w:rPr>
        <w:t xml:space="preserve"> культура</w:t>
      </w:r>
      <w:r w:rsidRPr="003F50E0">
        <w:rPr>
          <w:b/>
          <w:lang w:val="ru-RU"/>
        </w:rPr>
        <w:t>»</w:t>
      </w:r>
    </w:p>
    <w:p w14:paraId="5E0EDF4B" w14:textId="77777777" w:rsidR="00242DD2" w:rsidRPr="003F50E0" w:rsidRDefault="00242DD2" w:rsidP="00887BB0">
      <w:pPr>
        <w:spacing w:after="0" w:line="240" w:lineRule="auto"/>
        <w:ind w:firstLine="709"/>
        <w:rPr>
          <w:rFonts w:ascii="Times New Roman" w:hAnsi="Times New Roman"/>
          <w:sz w:val="24"/>
          <w:szCs w:val="24"/>
        </w:rPr>
      </w:pPr>
    </w:p>
    <w:p w14:paraId="7B9923E6" w14:textId="77777777" w:rsidR="00242DD2" w:rsidRPr="003F50E0" w:rsidRDefault="00242DD2" w:rsidP="00887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F50E0">
        <w:rPr>
          <w:rFonts w:ascii="Times New Roman" w:hAnsi="Times New Roman"/>
          <w:b/>
          <w:sz w:val="24"/>
          <w:szCs w:val="24"/>
        </w:rPr>
        <w:t>1.1. Место дисциплины в структуре основной образовательной программы</w:t>
      </w:r>
    </w:p>
    <w:p w14:paraId="3D031EB9" w14:textId="2688FF92" w:rsidR="00242DD2" w:rsidRPr="003F50E0" w:rsidRDefault="00242DD2" w:rsidP="00887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w:t>
      </w:r>
      <w:r w:rsidR="004F2598" w:rsidRPr="003F50E0">
        <w:rPr>
          <w:rFonts w:ascii="Times New Roman" w:hAnsi="Times New Roman"/>
          <w:sz w:val="24"/>
          <w:szCs w:val="24"/>
        </w:rPr>
        <w:t xml:space="preserve">ПОП-П </w:t>
      </w:r>
      <w:r w:rsidRPr="003F50E0">
        <w:rPr>
          <w:rFonts w:ascii="Times New Roman" w:hAnsi="Times New Roman"/>
          <w:sz w:val="24"/>
          <w:szCs w:val="24"/>
        </w:rPr>
        <w:t>в соответствии</w:t>
      </w:r>
      <w:r w:rsidR="00887BB0">
        <w:rPr>
          <w:rFonts w:ascii="Times New Roman" w:hAnsi="Times New Roman"/>
          <w:sz w:val="24"/>
          <w:szCs w:val="24"/>
        </w:rPr>
        <w:t xml:space="preserve"> </w:t>
      </w:r>
      <w:r w:rsidRPr="003F50E0">
        <w:rPr>
          <w:rFonts w:ascii="Times New Roman" w:hAnsi="Times New Roman"/>
          <w:sz w:val="24"/>
          <w:szCs w:val="24"/>
        </w:rPr>
        <w:t>с ФГОС СПО по специальности 31.02.01 Лечебное дело.</w:t>
      </w:r>
    </w:p>
    <w:p w14:paraId="3BBE75E6" w14:textId="77777777"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Особое значение дисциплина имеет при формировании и развитии ОК 04, ОК 08.</w:t>
      </w:r>
    </w:p>
    <w:p w14:paraId="14BDD877" w14:textId="77777777" w:rsidR="00242DD2" w:rsidRPr="003F50E0" w:rsidRDefault="00242DD2" w:rsidP="00242DD2">
      <w:pPr>
        <w:spacing w:after="0" w:line="240" w:lineRule="auto"/>
        <w:ind w:firstLine="709"/>
        <w:rPr>
          <w:rFonts w:ascii="Times New Roman" w:hAnsi="Times New Roman"/>
          <w:sz w:val="24"/>
          <w:szCs w:val="24"/>
        </w:rPr>
      </w:pPr>
    </w:p>
    <w:p w14:paraId="522613E3" w14:textId="77777777" w:rsidR="00242DD2" w:rsidRPr="003F50E0" w:rsidRDefault="00242DD2" w:rsidP="00242DD2">
      <w:pPr>
        <w:spacing w:after="0" w:line="240" w:lineRule="auto"/>
        <w:ind w:firstLine="709"/>
        <w:rPr>
          <w:rFonts w:ascii="Times New Roman" w:hAnsi="Times New Roman"/>
          <w:b/>
          <w:sz w:val="24"/>
          <w:szCs w:val="24"/>
        </w:rPr>
      </w:pPr>
      <w:r w:rsidRPr="003F50E0">
        <w:rPr>
          <w:rFonts w:ascii="Times New Roman" w:hAnsi="Times New Roman"/>
          <w:b/>
          <w:sz w:val="24"/>
          <w:szCs w:val="24"/>
        </w:rPr>
        <w:t>1.2. Цель и планируемые результаты освоения дисциплины</w:t>
      </w:r>
    </w:p>
    <w:p w14:paraId="19D5D052" w14:textId="77777777" w:rsidR="00242DD2" w:rsidRPr="003F50E0" w:rsidRDefault="00242DD2" w:rsidP="00242DD2">
      <w:pPr>
        <w:suppressAutoHyphens/>
        <w:spacing w:after="0" w:line="240" w:lineRule="auto"/>
        <w:ind w:firstLine="709"/>
        <w:jc w:val="both"/>
        <w:rPr>
          <w:rFonts w:ascii="Times New Roman" w:hAnsi="Times New Roman"/>
          <w:sz w:val="24"/>
          <w:szCs w:val="24"/>
          <w:lang w:eastAsia="en-US"/>
        </w:rPr>
      </w:pPr>
      <w:r w:rsidRPr="003F50E0">
        <w:rPr>
          <w:rFonts w:ascii="Times New Roman" w:hAnsi="Times New Roman"/>
          <w:sz w:val="24"/>
          <w:szCs w:val="24"/>
        </w:rPr>
        <w:t xml:space="preserve">В рамках программы учебной дисциплины обучающимися осваиваются умения </w:t>
      </w:r>
      <w:r w:rsidRPr="003F50E0">
        <w:rPr>
          <w:rFonts w:ascii="Times New Roman" w:hAnsi="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98"/>
        <w:gridCol w:w="4394"/>
      </w:tblGrid>
      <w:tr w:rsidR="00021C94" w:rsidRPr="003F50E0" w14:paraId="40E83155" w14:textId="77777777" w:rsidTr="00021C94">
        <w:trPr>
          <w:trHeight w:val="649"/>
        </w:trPr>
        <w:tc>
          <w:tcPr>
            <w:tcW w:w="1242" w:type="dxa"/>
            <w:hideMark/>
          </w:tcPr>
          <w:p w14:paraId="3AA59FFF" w14:textId="77777777" w:rsidR="00021C94" w:rsidRPr="003F50E0" w:rsidRDefault="00021C94"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Код</w:t>
            </w:r>
          </w:p>
          <w:p w14:paraId="7EF7DB0A" w14:textId="77777777" w:rsidR="00021C94" w:rsidRPr="003F50E0" w:rsidRDefault="00021C94"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ПК, ОК</w:t>
            </w:r>
          </w:p>
        </w:tc>
        <w:tc>
          <w:tcPr>
            <w:tcW w:w="3998" w:type="dxa"/>
            <w:hideMark/>
          </w:tcPr>
          <w:p w14:paraId="059B13EF" w14:textId="4C17183C" w:rsidR="00021C94" w:rsidRPr="003F50E0" w:rsidRDefault="00021C94"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Умения</w:t>
            </w:r>
          </w:p>
        </w:tc>
        <w:tc>
          <w:tcPr>
            <w:tcW w:w="4394" w:type="dxa"/>
            <w:hideMark/>
          </w:tcPr>
          <w:p w14:paraId="295870B2" w14:textId="75316C92" w:rsidR="00021C94" w:rsidRPr="003F50E0" w:rsidRDefault="00021C94"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Знания</w:t>
            </w:r>
          </w:p>
        </w:tc>
      </w:tr>
      <w:tr w:rsidR="00021C94" w:rsidRPr="003F50E0" w14:paraId="606D2B7B" w14:textId="77777777" w:rsidTr="00021C94">
        <w:trPr>
          <w:trHeight w:val="212"/>
        </w:trPr>
        <w:tc>
          <w:tcPr>
            <w:tcW w:w="1242" w:type="dxa"/>
          </w:tcPr>
          <w:p w14:paraId="26B96D76" w14:textId="77777777" w:rsidR="00021C94" w:rsidRPr="003F50E0" w:rsidRDefault="00021C94" w:rsidP="00C725E1">
            <w:pPr>
              <w:suppressAutoHyphens/>
              <w:spacing w:after="0"/>
              <w:jc w:val="center"/>
              <w:rPr>
                <w:rFonts w:ascii="Times New Roman" w:hAnsi="Times New Roman"/>
                <w:sz w:val="24"/>
                <w:szCs w:val="24"/>
              </w:rPr>
            </w:pPr>
            <w:r w:rsidRPr="003F50E0">
              <w:rPr>
                <w:rFonts w:ascii="Times New Roman" w:hAnsi="Times New Roman"/>
                <w:sz w:val="24"/>
                <w:szCs w:val="24"/>
              </w:rPr>
              <w:t>ОК 04</w:t>
            </w:r>
          </w:p>
          <w:p w14:paraId="32A90AB4" w14:textId="77777777" w:rsidR="00021C94" w:rsidRPr="003F50E0" w:rsidRDefault="00021C94" w:rsidP="00C725E1">
            <w:pPr>
              <w:suppressAutoHyphens/>
              <w:spacing w:after="0"/>
              <w:jc w:val="center"/>
              <w:rPr>
                <w:rFonts w:ascii="Times New Roman" w:hAnsi="Times New Roman"/>
                <w:sz w:val="24"/>
                <w:szCs w:val="24"/>
              </w:rPr>
            </w:pPr>
            <w:r w:rsidRPr="003F50E0">
              <w:rPr>
                <w:rFonts w:ascii="Times New Roman" w:hAnsi="Times New Roman"/>
                <w:sz w:val="24"/>
                <w:szCs w:val="24"/>
              </w:rPr>
              <w:t>ОК 08</w:t>
            </w:r>
          </w:p>
          <w:p w14:paraId="1A0C7622" w14:textId="77777777" w:rsidR="00021C94" w:rsidRPr="003F50E0" w:rsidRDefault="00021C94"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998" w:type="dxa"/>
          </w:tcPr>
          <w:p w14:paraId="6B1CA88D" w14:textId="1410C33A" w:rsidR="00021C94" w:rsidRPr="003F50E0" w:rsidRDefault="00021C94" w:rsidP="00C725E1">
            <w:pPr>
              <w:pStyle w:val="a4"/>
              <w:ind w:firstLine="431"/>
              <w:jc w:val="both"/>
              <w:rPr>
                <w:rStyle w:val="32"/>
                <w:i w:val="0"/>
                <w:iCs w:val="0"/>
                <w:sz w:val="24"/>
                <w:szCs w:val="24"/>
              </w:rPr>
            </w:pPr>
            <w:bookmarkStart w:id="14" w:name="_Hlk77778803"/>
            <w:r w:rsidRPr="003F50E0">
              <w:rPr>
                <w:rStyle w:val="32"/>
                <w:i w:val="0"/>
                <w:iCs w:val="0"/>
                <w:sz w:val="24"/>
                <w:szCs w:val="24"/>
              </w:rPr>
              <w:t>Уметь:</w:t>
            </w:r>
          </w:p>
          <w:p w14:paraId="457B1DE3" w14:textId="77777777" w:rsidR="00021C94" w:rsidRPr="003F50E0" w:rsidRDefault="00021C94" w:rsidP="00C725E1">
            <w:pPr>
              <w:pStyle w:val="a4"/>
              <w:ind w:firstLine="431"/>
              <w:jc w:val="both"/>
              <w:rPr>
                <w:rStyle w:val="32"/>
                <w:i w:val="0"/>
                <w:iCs w:val="0"/>
                <w:sz w:val="24"/>
                <w:szCs w:val="24"/>
              </w:rPr>
            </w:pPr>
            <w:r w:rsidRPr="003F50E0">
              <w:rPr>
                <w:rStyle w:val="32"/>
                <w:i w:val="0"/>
                <w:iCs w:val="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1F366043" w14:textId="77777777" w:rsidR="00021C94" w:rsidRPr="003F50E0" w:rsidRDefault="00021C94" w:rsidP="00C725E1">
            <w:pPr>
              <w:pStyle w:val="a4"/>
              <w:ind w:firstLine="431"/>
              <w:jc w:val="both"/>
            </w:pPr>
            <w:r w:rsidRPr="003F50E0">
              <w:rPr>
                <w:rStyle w:val="32"/>
                <w:i w:val="0"/>
                <w:iCs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4"/>
          </w:p>
        </w:tc>
        <w:tc>
          <w:tcPr>
            <w:tcW w:w="4394" w:type="dxa"/>
          </w:tcPr>
          <w:p w14:paraId="0417B92B" w14:textId="37643446" w:rsidR="00021C94" w:rsidRPr="003F50E0" w:rsidRDefault="00021C94" w:rsidP="00C725E1">
            <w:pPr>
              <w:pStyle w:val="a4"/>
              <w:ind w:firstLine="431"/>
              <w:jc w:val="both"/>
              <w:rPr>
                <w:rStyle w:val="32"/>
                <w:i w:val="0"/>
                <w:iCs w:val="0"/>
                <w:sz w:val="24"/>
                <w:szCs w:val="24"/>
              </w:rPr>
            </w:pPr>
            <w:r w:rsidRPr="003F50E0">
              <w:rPr>
                <w:rStyle w:val="32"/>
                <w:i w:val="0"/>
                <w:iCs w:val="0"/>
                <w:sz w:val="24"/>
                <w:szCs w:val="24"/>
              </w:rPr>
              <w:t>Знать:</w:t>
            </w:r>
          </w:p>
          <w:p w14:paraId="1D275D65" w14:textId="77777777" w:rsidR="00021C94" w:rsidRPr="003F50E0" w:rsidRDefault="00021C94" w:rsidP="00C725E1">
            <w:pPr>
              <w:pStyle w:val="a4"/>
              <w:ind w:firstLine="431"/>
              <w:jc w:val="both"/>
              <w:rPr>
                <w:rStyle w:val="32"/>
                <w:i w:val="0"/>
                <w:iCs w:val="0"/>
                <w:sz w:val="24"/>
                <w:szCs w:val="24"/>
              </w:rPr>
            </w:pPr>
            <w:r w:rsidRPr="003F50E0">
              <w:rPr>
                <w:rStyle w:val="32"/>
                <w:i w:val="0"/>
                <w:iCs w:val="0"/>
                <w:sz w:val="24"/>
                <w:szCs w:val="24"/>
              </w:rPr>
              <w:t>психологические основы деятельности коллектива, психологические особенности личности;</w:t>
            </w:r>
          </w:p>
          <w:p w14:paraId="0A36BD11" w14:textId="77777777" w:rsidR="00021C94" w:rsidRPr="003F50E0" w:rsidRDefault="00021C94" w:rsidP="00C725E1">
            <w:pPr>
              <w:pStyle w:val="a4"/>
              <w:ind w:firstLine="431"/>
              <w:jc w:val="both"/>
              <w:rPr>
                <w:rStyle w:val="32"/>
                <w:i w:val="0"/>
                <w:iCs w:val="0"/>
                <w:sz w:val="24"/>
                <w:szCs w:val="24"/>
              </w:rPr>
            </w:pPr>
            <w:r w:rsidRPr="003F50E0">
              <w:rPr>
                <w:rStyle w:val="32"/>
                <w:i w:val="0"/>
                <w:iCs w:val="0"/>
                <w:sz w:val="24"/>
                <w:szCs w:val="24"/>
              </w:rPr>
              <w:t>основы проектной деятельности;</w:t>
            </w:r>
          </w:p>
          <w:p w14:paraId="70FFF2B0" w14:textId="77777777" w:rsidR="00021C94" w:rsidRPr="003F50E0" w:rsidRDefault="00021C94" w:rsidP="00C725E1">
            <w:pPr>
              <w:pStyle w:val="a4"/>
              <w:ind w:firstLine="431"/>
              <w:jc w:val="both"/>
            </w:pPr>
            <w:r w:rsidRPr="003F50E0">
              <w:rPr>
                <w:rStyle w:val="32"/>
                <w:i w:val="0"/>
                <w:iCs w:val="0"/>
                <w:sz w:val="24"/>
                <w:szCs w:val="24"/>
              </w:rPr>
              <w:t>роль физической культуры в общекультурном, профессиональном и социальном развитии человека;</w:t>
            </w:r>
          </w:p>
          <w:p w14:paraId="260E4F03" w14:textId="77777777" w:rsidR="00021C94" w:rsidRPr="003F50E0" w:rsidRDefault="00021C94" w:rsidP="00C725E1">
            <w:pPr>
              <w:pStyle w:val="a4"/>
              <w:ind w:firstLine="431"/>
              <w:jc w:val="both"/>
            </w:pPr>
            <w:r w:rsidRPr="003F50E0">
              <w:rPr>
                <w:rStyle w:val="32"/>
                <w:i w:val="0"/>
                <w:iCs w:val="0"/>
                <w:sz w:val="24"/>
                <w:szCs w:val="24"/>
              </w:rPr>
              <w:t>основы здорового образа жизни;</w:t>
            </w:r>
          </w:p>
          <w:p w14:paraId="0DF9F059" w14:textId="77777777" w:rsidR="00021C94" w:rsidRPr="003F50E0" w:rsidRDefault="00021C94" w:rsidP="00C725E1">
            <w:pPr>
              <w:spacing w:after="0" w:line="240" w:lineRule="auto"/>
              <w:ind w:firstLine="431"/>
              <w:jc w:val="both"/>
              <w:rPr>
                <w:rFonts w:ascii="Times New Roman" w:hAnsi="Times New Roman"/>
                <w:sz w:val="24"/>
                <w:szCs w:val="24"/>
              </w:rPr>
            </w:pPr>
            <w:r w:rsidRPr="003F50E0">
              <w:rPr>
                <w:rStyle w:val="32"/>
                <w:bCs/>
                <w:i w:val="0"/>
                <w:iCs w:val="0"/>
                <w:sz w:val="24"/>
                <w:szCs w:val="24"/>
              </w:rPr>
              <w:t>условия профессиональной деятельности и зоны риска физического</w:t>
            </w:r>
            <w:r w:rsidRPr="003F50E0">
              <w:rPr>
                <w:rFonts w:ascii="Times New Roman" w:hAnsi="Times New Roman"/>
                <w:sz w:val="24"/>
                <w:szCs w:val="24"/>
              </w:rPr>
              <w:t xml:space="preserve"> здоровья для данной специальности;</w:t>
            </w:r>
          </w:p>
          <w:p w14:paraId="48863A08" w14:textId="77777777" w:rsidR="00021C94" w:rsidRPr="003F50E0" w:rsidRDefault="00021C94" w:rsidP="00C725E1">
            <w:pPr>
              <w:suppressAutoHyphens/>
              <w:spacing w:after="0" w:line="240" w:lineRule="auto"/>
              <w:ind w:firstLine="431"/>
              <w:jc w:val="both"/>
              <w:rPr>
                <w:rFonts w:ascii="Times New Roman" w:hAnsi="Times New Roman"/>
                <w:sz w:val="24"/>
                <w:szCs w:val="24"/>
              </w:rPr>
            </w:pPr>
            <w:r w:rsidRPr="003F50E0">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r>
    </w:tbl>
    <w:p w14:paraId="572A0112" w14:textId="5094729C" w:rsidR="00242DD2" w:rsidRPr="003F50E0" w:rsidRDefault="00242DD2" w:rsidP="00242DD2">
      <w:pPr>
        <w:pStyle w:val="af"/>
        <w:suppressAutoHyphens/>
        <w:spacing w:before="0" w:after="0"/>
        <w:ind w:left="709"/>
        <w:jc w:val="both"/>
        <w:rPr>
          <w:b/>
        </w:rPr>
      </w:pPr>
    </w:p>
    <w:p w14:paraId="607F5322" w14:textId="77777777" w:rsidR="00021C94" w:rsidRPr="003F50E0" w:rsidRDefault="00021C94" w:rsidP="00021C94">
      <w:pPr>
        <w:suppressAutoHyphens/>
        <w:contextualSpacing/>
        <w:jc w:val="center"/>
        <w:rPr>
          <w:rFonts w:ascii="Times New Roman" w:hAnsi="Times New Roman"/>
          <w:b/>
          <w:sz w:val="24"/>
          <w:szCs w:val="24"/>
        </w:rPr>
      </w:pPr>
      <w:r w:rsidRPr="003F50E0">
        <w:rPr>
          <w:rFonts w:ascii="Times New Roman" w:hAnsi="Times New Roman"/>
          <w:b/>
          <w:sz w:val="24"/>
          <w:szCs w:val="24"/>
        </w:rPr>
        <w:t>2. СТРУКТУРА И СОДЕРЖАНИЕ УЧЕБНОЙ ДИСЦИПЛИНЫ</w:t>
      </w:r>
    </w:p>
    <w:p w14:paraId="746E4FCC" w14:textId="77777777" w:rsidR="00242DD2" w:rsidRPr="003F50E0" w:rsidRDefault="00242DD2" w:rsidP="00242DD2">
      <w:pPr>
        <w:suppressAutoHyphens/>
        <w:ind w:firstLine="709"/>
        <w:jc w:val="both"/>
        <w:rPr>
          <w:rFonts w:ascii="Times New Roman" w:hAnsi="Times New Roman"/>
          <w:b/>
          <w:sz w:val="24"/>
          <w:szCs w:val="24"/>
        </w:rPr>
      </w:pPr>
      <w:r w:rsidRPr="003F50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242DD2" w:rsidRPr="003F50E0" w14:paraId="2A365F1D" w14:textId="77777777" w:rsidTr="00C725E1">
        <w:trPr>
          <w:trHeight w:val="490"/>
        </w:trPr>
        <w:tc>
          <w:tcPr>
            <w:tcW w:w="3685" w:type="pct"/>
            <w:vAlign w:val="center"/>
          </w:tcPr>
          <w:p w14:paraId="46F8465D" w14:textId="77777777" w:rsidR="00242DD2" w:rsidRPr="003F50E0" w:rsidRDefault="00242DD2" w:rsidP="00C725E1">
            <w:pPr>
              <w:suppressAutoHyphens/>
              <w:ind w:firstLine="22"/>
              <w:jc w:val="both"/>
              <w:rPr>
                <w:rFonts w:ascii="Times New Roman" w:hAnsi="Times New Roman"/>
                <w:b/>
                <w:sz w:val="24"/>
                <w:szCs w:val="24"/>
              </w:rPr>
            </w:pPr>
            <w:r w:rsidRPr="003F50E0">
              <w:rPr>
                <w:rFonts w:ascii="Times New Roman" w:hAnsi="Times New Roman"/>
                <w:b/>
                <w:sz w:val="24"/>
                <w:szCs w:val="24"/>
              </w:rPr>
              <w:t>Вид учебной работы</w:t>
            </w:r>
          </w:p>
        </w:tc>
        <w:tc>
          <w:tcPr>
            <w:tcW w:w="1315" w:type="pct"/>
            <w:vAlign w:val="center"/>
          </w:tcPr>
          <w:p w14:paraId="3DB0298A" w14:textId="77777777" w:rsidR="00242DD2" w:rsidRPr="003F50E0" w:rsidRDefault="00242DD2" w:rsidP="00C725E1">
            <w:pPr>
              <w:suppressAutoHyphens/>
              <w:ind w:firstLine="709"/>
              <w:jc w:val="both"/>
              <w:rPr>
                <w:rFonts w:ascii="Times New Roman" w:hAnsi="Times New Roman"/>
                <w:b/>
                <w:sz w:val="24"/>
                <w:szCs w:val="24"/>
              </w:rPr>
            </w:pPr>
            <w:r w:rsidRPr="003F50E0">
              <w:rPr>
                <w:rFonts w:ascii="Times New Roman" w:hAnsi="Times New Roman"/>
                <w:b/>
                <w:sz w:val="24"/>
                <w:szCs w:val="24"/>
              </w:rPr>
              <w:t>Объем в часах</w:t>
            </w:r>
          </w:p>
        </w:tc>
      </w:tr>
      <w:tr w:rsidR="00242DD2" w:rsidRPr="003F50E0" w14:paraId="4974EEF4" w14:textId="77777777" w:rsidTr="00C725E1">
        <w:trPr>
          <w:trHeight w:val="490"/>
        </w:trPr>
        <w:tc>
          <w:tcPr>
            <w:tcW w:w="3685" w:type="pct"/>
            <w:vAlign w:val="center"/>
          </w:tcPr>
          <w:p w14:paraId="02EB960F" w14:textId="77777777" w:rsidR="00242DD2" w:rsidRPr="003F50E0" w:rsidRDefault="00242DD2" w:rsidP="00C725E1">
            <w:pPr>
              <w:suppressAutoHyphens/>
              <w:ind w:firstLine="22"/>
              <w:jc w:val="both"/>
              <w:rPr>
                <w:rFonts w:ascii="Times New Roman" w:hAnsi="Times New Roman"/>
                <w:b/>
                <w:sz w:val="24"/>
                <w:szCs w:val="24"/>
              </w:rPr>
            </w:pPr>
            <w:r w:rsidRPr="003F50E0">
              <w:rPr>
                <w:rFonts w:ascii="Times New Roman" w:hAnsi="Times New Roman"/>
                <w:b/>
                <w:sz w:val="24"/>
                <w:szCs w:val="24"/>
              </w:rPr>
              <w:t>Объем образовательной программы учебной дисциплины</w:t>
            </w:r>
          </w:p>
        </w:tc>
        <w:tc>
          <w:tcPr>
            <w:tcW w:w="1315" w:type="pct"/>
            <w:vAlign w:val="center"/>
          </w:tcPr>
          <w:p w14:paraId="22E86B9B" w14:textId="77777777" w:rsidR="00242DD2" w:rsidRPr="003F50E0" w:rsidRDefault="00242DD2" w:rsidP="00C725E1">
            <w:pPr>
              <w:suppressAutoHyphens/>
              <w:ind w:left="36" w:hanging="36"/>
              <w:jc w:val="center"/>
              <w:rPr>
                <w:rFonts w:ascii="Times New Roman" w:hAnsi="Times New Roman"/>
                <w:b/>
                <w:bCs/>
                <w:sz w:val="24"/>
                <w:szCs w:val="24"/>
              </w:rPr>
            </w:pPr>
            <w:r w:rsidRPr="003F50E0">
              <w:rPr>
                <w:rFonts w:ascii="Times New Roman" w:hAnsi="Times New Roman"/>
                <w:b/>
                <w:bCs/>
                <w:sz w:val="24"/>
                <w:szCs w:val="24"/>
              </w:rPr>
              <w:t>168</w:t>
            </w:r>
          </w:p>
        </w:tc>
      </w:tr>
      <w:tr w:rsidR="00242DD2" w:rsidRPr="003F50E0" w14:paraId="597D1C6B" w14:textId="77777777" w:rsidTr="00C725E1">
        <w:trPr>
          <w:trHeight w:val="490"/>
        </w:trPr>
        <w:tc>
          <w:tcPr>
            <w:tcW w:w="3685" w:type="pct"/>
            <w:vAlign w:val="center"/>
          </w:tcPr>
          <w:p w14:paraId="25FFE8B9" w14:textId="77777777" w:rsidR="00242DD2" w:rsidRPr="003F50E0" w:rsidRDefault="00242DD2" w:rsidP="00C725E1">
            <w:pPr>
              <w:suppressAutoHyphens/>
              <w:ind w:firstLine="22"/>
              <w:rPr>
                <w:rFonts w:ascii="Times New Roman" w:hAnsi="Times New Roman"/>
                <w:b/>
                <w:sz w:val="24"/>
                <w:szCs w:val="24"/>
              </w:rPr>
            </w:pPr>
            <w:r w:rsidRPr="003F50E0">
              <w:rPr>
                <w:rFonts w:ascii="Times New Roman" w:hAnsi="Times New Roman"/>
                <w:b/>
                <w:sz w:val="24"/>
                <w:szCs w:val="24"/>
              </w:rPr>
              <w:t>в т.ч. в форме практической подготовки</w:t>
            </w:r>
          </w:p>
        </w:tc>
        <w:tc>
          <w:tcPr>
            <w:tcW w:w="1315" w:type="pct"/>
            <w:vAlign w:val="center"/>
          </w:tcPr>
          <w:p w14:paraId="658FD221" w14:textId="77777777" w:rsidR="00242DD2" w:rsidRPr="003F50E0" w:rsidRDefault="00242DD2" w:rsidP="00C725E1">
            <w:pPr>
              <w:suppressAutoHyphens/>
              <w:ind w:left="36" w:hanging="36"/>
              <w:jc w:val="center"/>
              <w:rPr>
                <w:rFonts w:ascii="Times New Roman" w:hAnsi="Times New Roman"/>
                <w:b/>
                <w:bCs/>
                <w:sz w:val="24"/>
                <w:szCs w:val="24"/>
              </w:rPr>
            </w:pPr>
            <w:r w:rsidRPr="003F50E0">
              <w:rPr>
                <w:rFonts w:ascii="Times New Roman" w:hAnsi="Times New Roman"/>
                <w:b/>
                <w:bCs/>
                <w:sz w:val="24"/>
                <w:szCs w:val="24"/>
              </w:rPr>
              <w:t>158</w:t>
            </w:r>
          </w:p>
        </w:tc>
      </w:tr>
      <w:tr w:rsidR="00242DD2" w:rsidRPr="003F50E0" w14:paraId="47889AB5" w14:textId="77777777" w:rsidTr="00C725E1">
        <w:trPr>
          <w:trHeight w:val="336"/>
        </w:trPr>
        <w:tc>
          <w:tcPr>
            <w:tcW w:w="5000" w:type="pct"/>
            <w:gridSpan w:val="2"/>
            <w:vAlign w:val="center"/>
          </w:tcPr>
          <w:p w14:paraId="2FB82C4F" w14:textId="77777777" w:rsidR="00242DD2" w:rsidRPr="003F50E0" w:rsidRDefault="00242DD2" w:rsidP="00C725E1">
            <w:pPr>
              <w:suppressAutoHyphens/>
              <w:ind w:firstLine="22"/>
              <w:rPr>
                <w:rFonts w:ascii="Times New Roman" w:hAnsi="Times New Roman"/>
                <w:sz w:val="24"/>
                <w:szCs w:val="24"/>
              </w:rPr>
            </w:pPr>
            <w:r w:rsidRPr="003F50E0">
              <w:rPr>
                <w:rFonts w:ascii="Times New Roman" w:hAnsi="Times New Roman"/>
                <w:sz w:val="24"/>
                <w:szCs w:val="24"/>
              </w:rPr>
              <w:t>в том числе:</w:t>
            </w:r>
          </w:p>
        </w:tc>
      </w:tr>
      <w:tr w:rsidR="00242DD2" w:rsidRPr="003F50E0" w14:paraId="1F6FDA0A" w14:textId="77777777" w:rsidTr="00C725E1">
        <w:trPr>
          <w:trHeight w:val="490"/>
        </w:trPr>
        <w:tc>
          <w:tcPr>
            <w:tcW w:w="3685" w:type="pct"/>
            <w:vAlign w:val="center"/>
          </w:tcPr>
          <w:p w14:paraId="5EA3DA95" w14:textId="77777777" w:rsidR="00242DD2" w:rsidRPr="003F50E0" w:rsidRDefault="00242DD2" w:rsidP="00C725E1">
            <w:pPr>
              <w:suppressAutoHyphens/>
              <w:rPr>
                <w:rFonts w:ascii="Times New Roman" w:hAnsi="Times New Roman"/>
                <w:sz w:val="24"/>
                <w:szCs w:val="24"/>
              </w:rPr>
            </w:pPr>
            <w:r w:rsidRPr="003F50E0">
              <w:rPr>
                <w:rFonts w:ascii="Times New Roman" w:hAnsi="Times New Roman"/>
                <w:sz w:val="24"/>
                <w:szCs w:val="24"/>
              </w:rPr>
              <w:t>теоретические занятия</w:t>
            </w:r>
          </w:p>
        </w:tc>
        <w:tc>
          <w:tcPr>
            <w:tcW w:w="1315" w:type="pct"/>
            <w:vAlign w:val="center"/>
          </w:tcPr>
          <w:p w14:paraId="4F05753F" w14:textId="77777777" w:rsidR="00242DD2" w:rsidRPr="003F50E0" w:rsidRDefault="00242DD2" w:rsidP="00C725E1">
            <w:pPr>
              <w:suppressAutoHyphens/>
              <w:ind w:left="36" w:hanging="36"/>
              <w:jc w:val="center"/>
              <w:rPr>
                <w:rFonts w:ascii="Times New Roman" w:hAnsi="Times New Roman"/>
                <w:sz w:val="24"/>
                <w:szCs w:val="24"/>
              </w:rPr>
            </w:pPr>
            <w:r w:rsidRPr="003F50E0">
              <w:rPr>
                <w:rFonts w:ascii="Times New Roman" w:hAnsi="Times New Roman"/>
                <w:sz w:val="24"/>
                <w:szCs w:val="24"/>
              </w:rPr>
              <w:t>10</w:t>
            </w:r>
          </w:p>
        </w:tc>
      </w:tr>
      <w:tr w:rsidR="00242DD2" w:rsidRPr="003F50E0" w14:paraId="62C35CF6" w14:textId="77777777" w:rsidTr="00C725E1">
        <w:trPr>
          <w:trHeight w:val="490"/>
        </w:trPr>
        <w:tc>
          <w:tcPr>
            <w:tcW w:w="3685" w:type="pct"/>
            <w:vAlign w:val="center"/>
          </w:tcPr>
          <w:p w14:paraId="210C778B" w14:textId="77777777" w:rsidR="00242DD2" w:rsidRPr="003F50E0" w:rsidRDefault="00242DD2" w:rsidP="00C725E1">
            <w:pPr>
              <w:suppressAutoHyphens/>
              <w:rPr>
                <w:rFonts w:ascii="Times New Roman" w:hAnsi="Times New Roman"/>
                <w:sz w:val="24"/>
                <w:szCs w:val="24"/>
              </w:rPr>
            </w:pPr>
            <w:r w:rsidRPr="003F50E0">
              <w:rPr>
                <w:rFonts w:ascii="Times New Roman" w:hAnsi="Times New Roman"/>
                <w:sz w:val="24"/>
                <w:szCs w:val="24"/>
              </w:rPr>
              <w:t xml:space="preserve">практические занятия </w:t>
            </w:r>
          </w:p>
        </w:tc>
        <w:tc>
          <w:tcPr>
            <w:tcW w:w="1315" w:type="pct"/>
            <w:vAlign w:val="center"/>
          </w:tcPr>
          <w:p w14:paraId="7652D507" w14:textId="77777777" w:rsidR="00242DD2" w:rsidRPr="003F50E0" w:rsidRDefault="00242DD2" w:rsidP="00C725E1">
            <w:pPr>
              <w:suppressAutoHyphens/>
              <w:ind w:left="36" w:hanging="36"/>
              <w:jc w:val="center"/>
              <w:rPr>
                <w:rFonts w:ascii="Times New Roman" w:hAnsi="Times New Roman"/>
                <w:sz w:val="24"/>
                <w:szCs w:val="24"/>
              </w:rPr>
            </w:pPr>
            <w:r w:rsidRPr="003F50E0">
              <w:rPr>
                <w:rFonts w:ascii="Times New Roman" w:hAnsi="Times New Roman"/>
                <w:sz w:val="24"/>
                <w:szCs w:val="24"/>
              </w:rPr>
              <w:t>158</w:t>
            </w:r>
          </w:p>
        </w:tc>
      </w:tr>
      <w:tr w:rsidR="00242DD2" w:rsidRPr="003F50E0" w14:paraId="65A8D4F3" w14:textId="77777777" w:rsidTr="00C725E1">
        <w:trPr>
          <w:trHeight w:val="267"/>
        </w:trPr>
        <w:tc>
          <w:tcPr>
            <w:tcW w:w="3685" w:type="pct"/>
            <w:vAlign w:val="center"/>
          </w:tcPr>
          <w:p w14:paraId="7BD22719" w14:textId="77777777" w:rsidR="00242DD2" w:rsidRPr="003F50E0" w:rsidRDefault="00242DD2" w:rsidP="00C725E1">
            <w:pPr>
              <w:suppressAutoHyphens/>
              <w:rPr>
                <w:rFonts w:ascii="Times New Roman" w:hAnsi="Times New Roman"/>
                <w:sz w:val="24"/>
                <w:szCs w:val="24"/>
              </w:rPr>
            </w:pPr>
            <w:r w:rsidRPr="003F50E0">
              <w:rPr>
                <w:rFonts w:ascii="Times New Roman" w:hAnsi="Times New Roman"/>
                <w:sz w:val="24"/>
                <w:szCs w:val="24"/>
              </w:rPr>
              <w:t>Самостоятельная работа*</w:t>
            </w:r>
          </w:p>
        </w:tc>
        <w:tc>
          <w:tcPr>
            <w:tcW w:w="1315" w:type="pct"/>
            <w:vAlign w:val="center"/>
          </w:tcPr>
          <w:p w14:paraId="4832F333" w14:textId="77777777" w:rsidR="00242DD2" w:rsidRPr="003F50E0" w:rsidRDefault="00242DD2" w:rsidP="00C725E1">
            <w:pPr>
              <w:suppressAutoHyphens/>
              <w:ind w:left="36" w:hanging="36"/>
              <w:jc w:val="center"/>
              <w:rPr>
                <w:rFonts w:ascii="Times New Roman" w:hAnsi="Times New Roman"/>
                <w:sz w:val="24"/>
                <w:szCs w:val="24"/>
              </w:rPr>
            </w:pPr>
            <w:r w:rsidRPr="003F50E0">
              <w:rPr>
                <w:rFonts w:ascii="Times New Roman" w:hAnsi="Times New Roman"/>
                <w:sz w:val="24"/>
                <w:szCs w:val="24"/>
              </w:rPr>
              <w:t>-</w:t>
            </w:r>
          </w:p>
        </w:tc>
      </w:tr>
      <w:tr w:rsidR="00242DD2" w:rsidRPr="003F50E0" w14:paraId="6F25B09C" w14:textId="77777777" w:rsidTr="00C725E1">
        <w:trPr>
          <w:trHeight w:val="331"/>
        </w:trPr>
        <w:tc>
          <w:tcPr>
            <w:tcW w:w="3685" w:type="pct"/>
            <w:vAlign w:val="center"/>
          </w:tcPr>
          <w:p w14:paraId="18FE5DEC"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Промежуточная аттестация</w:t>
            </w:r>
          </w:p>
        </w:tc>
        <w:tc>
          <w:tcPr>
            <w:tcW w:w="1315" w:type="pct"/>
            <w:vAlign w:val="center"/>
          </w:tcPr>
          <w:p w14:paraId="7165F2EF" w14:textId="77777777" w:rsidR="00242DD2" w:rsidRPr="003F50E0" w:rsidRDefault="00242DD2" w:rsidP="00C725E1">
            <w:pPr>
              <w:suppressAutoHyphens/>
              <w:ind w:left="36" w:hanging="36"/>
              <w:jc w:val="center"/>
              <w:rPr>
                <w:rFonts w:ascii="Times New Roman" w:hAnsi="Times New Roman"/>
                <w:sz w:val="24"/>
                <w:szCs w:val="24"/>
              </w:rPr>
            </w:pPr>
            <w:r w:rsidRPr="003F50E0">
              <w:rPr>
                <w:rFonts w:ascii="Times New Roman" w:hAnsi="Times New Roman"/>
                <w:sz w:val="24"/>
                <w:szCs w:val="24"/>
              </w:rPr>
              <w:t>**</w:t>
            </w:r>
          </w:p>
        </w:tc>
      </w:tr>
    </w:tbl>
    <w:p w14:paraId="13F53F32" w14:textId="77777777" w:rsidR="00242DD2" w:rsidRPr="003F50E0" w:rsidRDefault="00242DD2" w:rsidP="00242DD2">
      <w:pPr>
        <w:rPr>
          <w:rFonts w:ascii="Times New Roman" w:hAnsi="Times New Roman"/>
          <w:b/>
          <w:sz w:val="24"/>
          <w:szCs w:val="24"/>
        </w:rPr>
        <w:sectPr w:rsidR="00242DD2" w:rsidRPr="003F50E0" w:rsidSect="00021C94">
          <w:pgSz w:w="11906" w:h="16838"/>
          <w:pgMar w:top="1134" w:right="851" w:bottom="1134" w:left="1418" w:header="709" w:footer="709" w:gutter="0"/>
          <w:cols w:space="708"/>
          <w:docGrid w:linePitch="360"/>
        </w:sectPr>
      </w:pPr>
    </w:p>
    <w:p w14:paraId="4FE2EEA2" w14:textId="77777777" w:rsidR="00021C94" w:rsidRPr="003F50E0" w:rsidRDefault="00021C94" w:rsidP="00021C94">
      <w:pPr>
        <w:ind w:firstLine="709"/>
        <w:rPr>
          <w:rFonts w:ascii="Times New Roman" w:hAnsi="Times New Roman"/>
          <w:b/>
          <w:sz w:val="24"/>
          <w:szCs w:val="24"/>
        </w:rPr>
      </w:pPr>
      <w:r w:rsidRPr="003F50E0">
        <w:rPr>
          <w:rFonts w:ascii="Times New Roman" w:hAnsi="Times New Roman"/>
          <w:b/>
          <w:sz w:val="24"/>
          <w:szCs w:val="24"/>
        </w:rPr>
        <w:lastRenderedPageBreak/>
        <w:t>2.2. Тематический план и содержание учебной дисциплины</w:t>
      </w:r>
    </w:p>
    <w:tbl>
      <w:tblPr>
        <w:tblW w:w="1488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7796"/>
        <w:gridCol w:w="1984"/>
        <w:gridCol w:w="2268"/>
      </w:tblGrid>
      <w:tr w:rsidR="00B56428" w:rsidRPr="003F50E0" w14:paraId="46230C93" w14:textId="58D470AA" w:rsidTr="00B56428">
        <w:tc>
          <w:tcPr>
            <w:tcW w:w="2836" w:type="dxa"/>
            <w:vAlign w:val="center"/>
            <w:hideMark/>
          </w:tcPr>
          <w:p w14:paraId="2C5FAE6D" w14:textId="610E76D9" w:rsidR="00B56428" w:rsidRPr="003F50E0" w:rsidRDefault="00B56428" w:rsidP="00E96F3D">
            <w:pPr>
              <w:tabs>
                <w:tab w:val="left" w:pos="0"/>
              </w:tabs>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Наименование разделов и тем</w:t>
            </w:r>
          </w:p>
        </w:tc>
        <w:tc>
          <w:tcPr>
            <w:tcW w:w="7796" w:type="dxa"/>
            <w:vAlign w:val="center"/>
            <w:hideMark/>
          </w:tcPr>
          <w:p w14:paraId="6DB34A03" w14:textId="240B2D44" w:rsidR="00B56428" w:rsidRPr="003F50E0" w:rsidRDefault="00B56428" w:rsidP="00E96F3D">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1984" w:type="dxa"/>
            <w:hideMark/>
          </w:tcPr>
          <w:p w14:paraId="122B3AB2" w14:textId="20248616" w:rsidR="00B56428" w:rsidRPr="003F50E0" w:rsidRDefault="00B56428" w:rsidP="00E96F3D">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Объем, акад. ч</w:t>
            </w:r>
            <w:r w:rsidR="00887BB0">
              <w:rPr>
                <w:rFonts w:ascii="Times New Roman" w:hAnsi="Times New Roman"/>
                <w:b/>
                <w:bCs/>
                <w:sz w:val="24"/>
                <w:szCs w:val="24"/>
              </w:rPr>
              <w:t>.</w:t>
            </w:r>
            <w:r w:rsidRPr="003F50E0">
              <w:rPr>
                <w:rFonts w:ascii="Times New Roman" w:hAnsi="Times New Roman"/>
                <w:b/>
                <w:bCs/>
                <w:sz w:val="24"/>
                <w:szCs w:val="24"/>
              </w:rPr>
              <w:t xml:space="preserve"> / в том числе в форме практической подготовки, акад</w:t>
            </w:r>
            <w:r w:rsidR="00887BB0">
              <w:rPr>
                <w:rFonts w:ascii="Times New Roman" w:hAnsi="Times New Roman"/>
                <w:b/>
                <w:bCs/>
                <w:sz w:val="24"/>
                <w:szCs w:val="24"/>
              </w:rPr>
              <w:t>.</w:t>
            </w:r>
            <w:r w:rsidRPr="003F50E0">
              <w:rPr>
                <w:rFonts w:ascii="Times New Roman" w:hAnsi="Times New Roman"/>
                <w:b/>
                <w:bCs/>
                <w:sz w:val="24"/>
                <w:szCs w:val="24"/>
              </w:rPr>
              <w:t xml:space="preserve"> ч</w:t>
            </w:r>
            <w:r w:rsidR="00887BB0">
              <w:rPr>
                <w:rFonts w:ascii="Times New Roman" w:hAnsi="Times New Roman"/>
                <w:b/>
                <w:bCs/>
                <w:sz w:val="24"/>
                <w:szCs w:val="24"/>
              </w:rPr>
              <w:t>.</w:t>
            </w:r>
          </w:p>
        </w:tc>
        <w:tc>
          <w:tcPr>
            <w:tcW w:w="2268" w:type="dxa"/>
          </w:tcPr>
          <w:p w14:paraId="1F777DD5" w14:textId="3239AF30" w:rsidR="00B56428" w:rsidRPr="003F50E0" w:rsidRDefault="00B56428" w:rsidP="00E96F3D">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B56428" w:rsidRPr="003F50E0" w14:paraId="489385DB" w14:textId="4F7EA380" w:rsidTr="00B56428">
        <w:tc>
          <w:tcPr>
            <w:tcW w:w="2836" w:type="dxa"/>
            <w:hideMark/>
          </w:tcPr>
          <w:p w14:paraId="49A64615" w14:textId="77777777" w:rsidR="00B56428" w:rsidRPr="003F50E0" w:rsidRDefault="00B56428" w:rsidP="00E96F3D">
            <w:pPr>
              <w:spacing w:after="0" w:line="240" w:lineRule="auto"/>
              <w:jc w:val="center"/>
              <w:rPr>
                <w:rFonts w:ascii="Times New Roman" w:hAnsi="Times New Roman"/>
                <w:b/>
                <w:sz w:val="24"/>
                <w:szCs w:val="24"/>
              </w:rPr>
            </w:pPr>
            <w:r w:rsidRPr="003F50E0">
              <w:rPr>
                <w:rFonts w:ascii="Times New Roman" w:hAnsi="Times New Roman"/>
                <w:b/>
                <w:sz w:val="24"/>
                <w:szCs w:val="24"/>
              </w:rPr>
              <w:t>1</w:t>
            </w:r>
          </w:p>
        </w:tc>
        <w:tc>
          <w:tcPr>
            <w:tcW w:w="7796" w:type="dxa"/>
            <w:hideMark/>
          </w:tcPr>
          <w:p w14:paraId="0ADB75F0" w14:textId="77777777" w:rsidR="00B56428" w:rsidRPr="003F50E0" w:rsidRDefault="00B56428" w:rsidP="00E96F3D">
            <w:pPr>
              <w:spacing w:after="0" w:line="240" w:lineRule="auto"/>
              <w:jc w:val="center"/>
              <w:rPr>
                <w:rFonts w:ascii="Times New Roman" w:hAnsi="Times New Roman"/>
                <w:b/>
                <w:sz w:val="24"/>
                <w:szCs w:val="24"/>
              </w:rPr>
            </w:pPr>
            <w:r w:rsidRPr="003F50E0">
              <w:rPr>
                <w:rFonts w:ascii="Times New Roman" w:hAnsi="Times New Roman"/>
                <w:b/>
                <w:sz w:val="24"/>
                <w:szCs w:val="24"/>
              </w:rPr>
              <w:t>2</w:t>
            </w:r>
          </w:p>
        </w:tc>
        <w:tc>
          <w:tcPr>
            <w:tcW w:w="1984" w:type="dxa"/>
            <w:hideMark/>
          </w:tcPr>
          <w:p w14:paraId="204837A7" w14:textId="77777777" w:rsidR="00B56428" w:rsidRPr="003F50E0" w:rsidRDefault="00B56428" w:rsidP="00E96F3D">
            <w:pPr>
              <w:spacing w:after="0" w:line="240" w:lineRule="auto"/>
              <w:jc w:val="center"/>
              <w:rPr>
                <w:rFonts w:ascii="Times New Roman" w:hAnsi="Times New Roman"/>
                <w:b/>
                <w:sz w:val="24"/>
                <w:szCs w:val="24"/>
              </w:rPr>
            </w:pPr>
            <w:r w:rsidRPr="003F50E0">
              <w:rPr>
                <w:rFonts w:ascii="Times New Roman" w:hAnsi="Times New Roman"/>
                <w:b/>
                <w:sz w:val="24"/>
                <w:szCs w:val="24"/>
              </w:rPr>
              <w:t>3</w:t>
            </w:r>
          </w:p>
        </w:tc>
        <w:tc>
          <w:tcPr>
            <w:tcW w:w="2268" w:type="dxa"/>
          </w:tcPr>
          <w:p w14:paraId="0D8BD5BE" w14:textId="77777777" w:rsidR="00B56428" w:rsidRPr="003F50E0" w:rsidRDefault="00B56428" w:rsidP="00E96F3D">
            <w:pPr>
              <w:spacing w:after="0" w:line="240" w:lineRule="auto"/>
              <w:jc w:val="center"/>
              <w:rPr>
                <w:rFonts w:ascii="Times New Roman" w:hAnsi="Times New Roman"/>
                <w:b/>
                <w:sz w:val="24"/>
                <w:szCs w:val="24"/>
              </w:rPr>
            </w:pPr>
            <w:r w:rsidRPr="003F50E0">
              <w:rPr>
                <w:rFonts w:ascii="Times New Roman" w:hAnsi="Times New Roman"/>
                <w:b/>
                <w:sz w:val="24"/>
                <w:szCs w:val="24"/>
              </w:rPr>
              <w:t>4</w:t>
            </w:r>
          </w:p>
        </w:tc>
      </w:tr>
      <w:tr w:rsidR="00B56428" w:rsidRPr="003F50E0" w14:paraId="0AA38490" w14:textId="3F1042FD" w:rsidTr="00B56428">
        <w:tc>
          <w:tcPr>
            <w:tcW w:w="10632" w:type="dxa"/>
            <w:gridSpan w:val="2"/>
            <w:hideMark/>
          </w:tcPr>
          <w:p w14:paraId="5E83065D"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Раздел 1. Физическая культура и формирование ЗОЖ</w:t>
            </w:r>
          </w:p>
        </w:tc>
        <w:tc>
          <w:tcPr>
            <w:tcW w:w="1984" w:type="dxa"/>
            <w:hideMark/>
          </w:tcPr>
          <w:p w14:paraId="6397F586" w14:textId="77777777" w:rsidR="00B56428" w:rsidRPr="003F50E0" w:rsidRDefault="00B56428" w:rsidP="00E96F3D">
            <w:pPr>
              <w:spacing w:after="0" w:line="240" w:lineRule="auto"/>
              <w:jc w:val="center"/>
              <w:rPr>
                <w:rFonts w:ascii="Times New Roman" w:hAnsi="Times New Roman"/>
                <w:b/>
                <w:sz w:val="24"/>
                <w:szCs w:val="24"/>
              </w:rPr>
            </w:pPr>
            <w:r w:rsidRPr="003F50E0">
              <w:rPr>
                <w:rFonts w:ascii="Times New Roman" w:hAnsi="Times New Roman"/>
                <w:b/>
                <w:sz w:val="24"/>
                <w:szCs w:val="24"/>
              </w:rPr>
              <w:t>4/-</w:t>
            </w:r>
          </w:p>
        </w:tc>
        <w:tc>
          <w:tcPr>
            <w:tcW w:w="2268" w:type="dxa"/>
          </w:tcPr>
          <w:p w14:paraId="57B30A6B"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047C011A" w14:textId="49E48B15" w:rsidTr="00B56428">
        <w:trPr>
          <w:trHeight w:val="243"/>
        </w:trPr>
        <w:tc>
          <w:tcPr>
            <w:tcW w:w="2836" w:type="dxa"/>
            <w:vMerge w:val="restart"/>
            <w:hideMark/>
          </w:tcPr>
          <w:p w14:paraId="3E214C0C" w14:textId="77777777" w:rsidR="00B56428" w:rsidRPr="003F50E0" w:rsidRDefault="00B56428" w:rsidP="00E96F3D">
            <w:pPr>
              <w:spacing w:after="0" w:line="240" w:lineRule="auto"/>
              <w:rPr>
                <w:rFonts w:ascii="Times New Roman" w:hAnsi="Times New Roman"/>
                <w:b/>
                <w:bCs/>
                <w:sz w:val="24"/>
                <w:szCs w:val="24"/>
              </w:rPr>
            </w:pPr>
            <w:r w:rsidRPr="003F50E0">
              <w:rPr>
                <w:rFonts w:ascii="Times New Roman" w:hAnsi="Times New Roman"/>
                <w:b/>
                <w:bCs/>
                <w:sz w:val="24"/>
                <w:szCs w:val="24"/>
              </w:rPr>
              <w:t>Тема 1.1.</w:t>
            </w:r>
          </w:p>
          <w:p w14:paraId="1E6F49FE" w14:textId="77777777" w:rsidR="00B56428" w:rsidRPr="003F50E0" w:rsidRDefault="00B56428" w:rsidP="00E96F3D">
            <w:pPr>
              <w:spacing w:after="0" w:line="240" w:lineRule="auto"/>
              <w:rPr>
                <w:rFonts w:ascii="Times New Roman" w:hAnsi="Times New Roman"/>
                <w:b/>
                <w:bCs/>
                <w:sz w:val="24"/>
                <w:szCs w:val="24"/>
              </w:rPr>
            </w:pPr>
          </w:p>
          <w:p w14:paraId="2E7662C0" w14:textId="77777777" w:rsidR="00B56428" w:rsidRPr="003F50E0" w:rsidRDefault="00B56428" w:rsidP="00E96F3D">
            <w:pPr>
              <w:spacing w:after="0" w:line="240" w:lineRule="auto"/>
              <w:rPr>
                <w:rFonts w:ascii="Times New Roman" w:hAnsi="Times New Roman"/>
                <w:b/>
                <w:bCs/>
                <w:sz w:val="24"/>
                <w:szCs w:val="24"/>
              </w:rPr>
            </w:pPr>
            <w:r w:rsidRPr="003F50E0">
              <w:rPr>
                <w:rFonts w:ascii="Times New Roman" w:hAnsi="Times New Roman"/>
                <w:b/>
                <w:bCs/>
                <w:sz w:val="24"/>
                <w:szCs w:val="24"/>
              </w:rPr>
              <w:t>Здоровый образ жизни</w:t>
            </w:r>
          </w:p>
        </w:tc>
        <w:tc>
          <w:tcPr>
            <w:tcW w:w="7796" w:type="dxa"/>
            <w:hideMark/>
          </w:tcPr>
          <w:p w14:paraId="0EB7328D" w14:textId="3BEBB865" w:rsidR="00B56428" w:rsidRPr="003F50E0" w:rsidRDefault="00B56428" w:rsidP="00E96F3D">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1984" w:type="dxa"/>
          </w:tcPr>
          <w:p w14:paraId="251AF3B0" w14:textId="0799C60A" w:rsidR="00B56428" w:rsidRPr="003F50E0" w:rsidRDefault="00B56428" w:rsidP="00E96F3D">
            <w:pPr>
              <w:spacing w:after="0" w:line="240" w:lineRule="auto"/>
              <w:jc w:val="center"/>
              <w:rPr>
                <w:rFonts w:ascii="Times New Roman" w:hAnsi="Times New Roman"/>
                <w:bCs/>
                <w:sz w:val="24"/>
                <w:szCs w:val="24"/>
              </w:rPr>
            </w:pPr>
          </w:p>
        </w:tc>
        <w:tc>
          <w:tcPr>
            <w:tcW w:w="2268" w:type="dxa"/>
            <w:vMerge w:val="restart"/>
          </w:tcPr>
          <w:p w14:paraId="16035DB7"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1A2EE07E"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1366FF4B" w14:textId="77777777" w:rsidR="00B56428" w:rsidRPr="003F50E0" w:rsidRDefault="00B56428"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715C9897" w14:textId="77777777" w:rsidR="00B56428" w:rsidRPr="003F50E0" w:rsidRDefault="00B56428" w:rsidP="00E96F3D">
            <w:pPr>
              <w:spacing w:after="0" w:line="240" w:lineRule="auto"/>
              <w:jc w:val="center"/>
              <w:rPr>
                <w:rStyle w:val="affffff0"/>
                <w:rFonts w:ascii="Times New Roman" w:hAnsi="Times New Roman"/>
                <w:sz w:val="24"/>
                <w:szCs w:val="24"/>
              </w:rPr>
            </w:pPr>
          </w:p>
          <w:p w14:paraId="0856C97A" w14:textId="77777777" w:rsidR="00B56428" w:rsidRPr="003F50E0" w:rsidRDefault="00B56428" w:rsidP="00E96F3D">
            <w:pPr>
              <w:spacing w:after="0" w:line="240" w:lineRule="auto"/>
              <w:jc w:val="center"/>
              <w:rPr>
                <w:rFonts w:ascii="Times New Roman" w:hAnsi="Times New Roman"/>
                <w:sz w:val="24"/>
                <w:szCs w:val="24"/>
              </w:rPr>
            </w:pPr>
          </w:p>
        </w:tc>
      </w:tr>
      <w:tr w:rsidR="00887BB0" w:rsidRPr="003F50E0" w14:paraId="61DD0CB0" w14:textId="77777777" w:rsidTr="00B56428">
        <w:trPr>
          <w:trHeight w:val="243"/>
        </w:trPr>
        <w:tc>
          <w:tcPr>
            <w:tcW w:w="2836" w:type="dxa"/>
            <w:vMerge/>
          </w:tcPr>
          <w:p w14:paraId="7281B459" w14:textId="77777777" w:rsidR="00887BB0" w:rsidRPr="003F50E0" w:rsidRDefault="00887BB0" w:rsidP="00E96F3D">
            <w:pPr>
              <w:spacing w:after="0" w:line="240" w:lineRule="auto"/>
              <w:rPr>
                <w:rFonts w:ascii="Times New Roman" w:hAnsi="Times New Roman"/>
                <w:b/>
                <w:bCs/>
                <w:sz w:val="24"/>
                <w:szCs w:val="24"/>
              </w:rPr>
            </w:pPr>
          </w:p>
        </w:tc>
        <w:tc>
          <w:tcPr>
            <w:tcW w:w="7796" w:type="dxa"/>
          </w:tcPr>
          <w:p w14:paraId="74F0A0E8" w14:textId="301E9C9B" w:rsidR="00887BB0" w:rsidRPr="003F50E0" w:rsidRDefault="00887BB0" w:rsidP="00887BB0">
            <w:pPr>
              <w:spacing w:after="0" w:line="240" w:lineRule="auto"/>
              <w:jc w:val="both"/>
              <w:rPr>
                <w:rFonts w:ascii="Times New Roman" w:hAnsi="Times New Roman"/>
                <w:b/>
                <w:sz w:val="24"/>
                <w:szCs w:val="24"/>
              </w:rPr>
            </w:pPr>
            <w:r>
              <w:rPr>
                <w:rFonts w:ascii="Times New Roman" w:hAnsi="Times New Roman"/>
                <w:sz w:val="24"/>
                <w:szCs w:val="24"/>
              </w:rPr>
              <w:t xml:space="preserve">1. </w:t>
            </w:r>
            <w:r w:rsidRPr="003F50E0">
              <w:rPr>
                <w:rFonts w:ascii="Times New Roman" w:hAnsi="Times New Roman"/>
                <w:sz w:val="24"/>
                <w:szCs w:val="24"/>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tc>
        <w:tc>
          <w:tcPr>
            <w:tcW w:w="1984" w:type="dxa"/>
          </w:tcPr>
          <w:p w14:paraId="4E59D7BF" w14:textId="77777777" w:rsidR="00887BB0" w:rsidRPr="003F50E0" w:rsidRDefault="00887BB0" w:rsidP="00E96F3D">
            <w:pPr>
              <w:spacing w:after="0" w:line="240" w:lineRule="auto"/>
              <w:jc w:val="center"/>
              <w:rPr>
                <w:rFonts w:ascii="Times New Roman" w:hAnsi="Times New Roman"/>
                <w:bCs/>
                <w:sz w:val="24"/>
                <w:szCs w:val="24"/>
              </w:rPr>
            </w:pPr>
          </w:p>
        </w:tc>
        <w:tc>
          <w:tcPr>
            <w:tcW w:w="2268" w:type="dxa"/>
            <w:vMerge/>
          </w:tcPr>
          <w:p w14:paraId="67B690C7" w14:textId="77777777" w:rsidR="00887BB0" w:rsidRPr="003F50E0" w:rsidRDefault="00887BB0" w:rsidP="00E96F3D">
            <w:pPr>
              <w:spacing w:after="0" w:line="240" w:lineRule="auto"/>
              <w:jc w:val="center"/>
              <w:rPr>
                <w:rStyle w:val="affffff0"/>
                <w:rFonts w:ascii="Times New Roman" w:hAnsi="Times New Roman"/>
                <w:sz w:val="24"/>
                <w:szCs w:val="24"/>
              </w:rPr>
            </w:pPr>
          </w:p>
        </w:tc>
      </w:tr>
      <w:tr w:rsidR="00887BB0" w:rsidRPr="003F50E0" w14:paraId="1BE4F6EF" w14:textId="77777777" w:rsidTr="00B56428">
        <w:trPr>
          <w:trHeight w:val="243"/>
        </w:trPr>
        <w:tc>
          <w:tcPr>
            <w:tcW w:w="2836" w:type="dxa"/>
            <w:vMerge/>
          </w:tcPr>
          <w:p w14:paraId="1E0AEE97" w14:textId="77777777" w:rsidR="00887BB0" w:rsidRPr="003F50E0" w:rsidRDefault="00887BB0" w:rsidP="00E96F3D">
            <w:pPr>
              <w:spacing w:after="0" w:line="240" w:lineRule="auto"/>
              <w:rPr>
                <w:rFonts w:ascii="Times New Roman" w:hAnsi="Times New Roman"/>
                <w:b/>
                <w:bCs/>
                <w:sz w:val="24"/>
                <w:szCs w:val="24"/>
              </w:rPr>
            </w:pPr>
          </w:p>
        </w:tc>
        <w:tc>
          <w:tcPr>
            <w:tcW w:w="7796" w:type="dxa"/>
          </w:tcPr>
          <w:p w14:paraId="246FCA2F" w14:textId="55A3DF40" w:rsidR="00887BB0" w:rsidRPr="003F50E0" w:rsidRDefault="00887BB0" w:rsidP="00887BB0">
            <w:pPr>
              <w:spacing w:after="0" w:line="240" w:lineRule="auto"/>
              <w:jc w:val="both"/>
              <w:rPr>
                <w:rFonts w:ascii="Times New Roman" w:hAnsi="Times New Roman"/>
                <w:b/>
                <w:sz w:val="24"/>
                <w:szCs w:val="24"/>
              </w:rPr>
            </w:pPr>
            <w:r>
              <w:rPr>
                <w:rFonts w:ascii="Times New Roman" w:hAnsi="Times New Roman"/>
                <w:sz w:val="24"/>
                <w:szCs w:val="24"/>
              </w:rPr>
              <w:t xml:space="preserve">2. </w:t>
            </w:r>
            <w:r w:rsidRPr="003F50E0">
              <w:rPr>
                <w:rFonts w:ascii="Times New Roman" w:hAnsi="Times New Roman"/>
                <w:sz w:val="24"/>
                <w:szCs w:val="24"/>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3F50E0">
              <w:rPr>
                <w:rFonts w:ascii="Times New Roman" w:hAnsi="Times New Roman"/>
                <w:sz w:val="24"/>
                <w:szCs w:val="24"/>
              </w:rPr>
              <w:t>валеологической</w:t>
            </w:r>
            <w:proofErr w:type="spellEnd"/>
            <w:r w:rsidRPr="003F50E0">
              <w:rPr>
                <w:rFonts w:ascii="Times New Roman" w:hAnsi="Times New Roman"/>
                <w:sz w:val="24"/>
                <w:szCs w:val="24"/>
              </w:rPr>
              <w:t xml:space="preserve"> компетенции в оценке уровня своего здоровья и формирования ЗОЖ.</w:t>
            </w:r>
          </w:p>
        </w:tc>
        <w:tc>
          <w:tcPr>
            <w:tcW w:w="1984" w:type="dxa"/>
          </w:tcPr>
          <w:p w14:paraId="6FAC30CF" w14:textId="77777777" w:rsidR="00887BB0" w:rsidRPr="003F50E0" w:rsidRDefault="00887BB0" w:rsidP="00E96F3D">
            <w:pPr>
              <w:spacing w:after="0" w:line="240" w:lineRule="auto"/>
              <w:jc w:val="center"/>
              <w:rPr>
                <w:rFonts w:ascii="Times New Roman" w:hAnsi="Times New Roman"/>
                <w:bCs/>
                <w:sz w:val="24"/>
                <w:szCs w:val="24"/>
              </w:rPr>
            </w:pPr>
          </w:p>
        </w:tc>
        <w:tc>
          <w:tcPr>
            <w:tcW w:w="2268" w:type="dxa"/>
            <w:vMerge/>
          </w:tcPr>
          <w:p w14:paraId="3BD956D5" w14:textId="77777777" w:rsidR="00887BB0" w:rsidRPr="003F50E0" w:rsidRDefault="00887BB0" w:rsidP="00E96F3D">
            <w:pPr>
              <w:spacing w:after="0" w:line="240" w:lineRule="auto"/>
              <w:jc w:val="center"/>
              <w:rPr>
                <w:rStyle w:val="affffff0"/>
                <w:rFonts w:ascii="Times New Roman" w:hAnsi="Times New Roman"/>
                <w:sz w:val="24"/>
                <w:szCs w:val="24"/>
              </w:rPr>
            </w:pPr>
          </w:p>
        </w:tc>
      </w:tr>
      <w:tr w:rsidR="00B56428" w:rsidRPr="003F50E0" w14:paraId="6526E3BC" w14:textId="455F81AD" w:rsidTr="00B56428">
        <w:trPr>
          <w:trHeight w:val="557"/>
        </w:trPr>
        <w:tc>
          <w:tcPr>
            <w:tcW w:w="2836" w:type="dxa"/>
            <w:vMerge/>
            <w:hideMark/>
          </w:tcPr>
          <w:p w14:paraId="2442E344" w14:textId="77777777" w:rsidR="00B56428" w:rsidRPr="003F50E0" w:rsidRDefault="00B56428" w:rsidP="00144121">
            <w:pPr>
              <w:pStyle w:val="af"/>
              <w:numPr>
                <w:ilvl w:val="1"/>
                <w:numId w:val="3"/>
              </w:numPr>
              <w:spacing w:before="0" w:after="0"/>
              <w:ind w:left="0"/>
              <w:rPr>
                <w:b/>
                <w:bCs/>
              </w:rPr>
            </w:pPr>
          </w:p>
        </w:tc>
        <w:tc>
          <w:tcPr>
            <w:tcW w:w="7796" w:type="dxa"/>
            <w:hideMark/>
          </w:tcPr>
          <w:p w14:paraId="67E666B8" w14:textId="4D4899BB" w:rsidR="00B56428" w:rsidRPr="003F50E0" w:rsidRDefault="00887BB0" w:rsidP="00887BB0">
            <w:pPr>
              <w:spacing w:after="0" w:line="240" w:lineRule="auto"/>
              <w:jc w:val="both"/>
              <w:rPr>
                <w:rFonts w:ascii="Times New Roman" w:hAnsi="Times New Roman"/>
                <w:sz w:val="24"/>
                <w:szCs w:val="24"/>
              </w:rPr>
            </w:pPr>
            <w:r>
              <w:rPr>
                <w:rFonts w:ascii="Times New Roman" w:hAnsi="Times New Roman"/>
                <w:sz w:val="24"/>
                <w:szCs w:val="24"/>
              </w:rPr>
              <w:t xml:space="preserve">3. </w:t>
            </w:r>
            <w:r w:rsidR="00B56428" w:rsidRPr="003F50E0">
              <w:rPr>
                <w:rFonts w:ascii="Times New Roman" w:hAnsi="Times New Roman"/>
                <w:sz w:val="24"/>
                <w:szCs w:val="24"/>
              </w:rPr>
              <w:t>Особенности организации физического воспитания в образовательном учреждении (</w:t>
            </w:r>
            <w:proofErr w:type="spellStart"/>
            <w:r w:rsidR="00B56428" w:rsidRPr="003F50E0">
              <w:rPr>
                <w:rFonts w:ascii="Times New Roman" w:hAnsi="Times New Roman"/>
                <w:sz w:val="24"/>
                <w:szCs w:val="24"/>
              </w:rPr>
              <w:t>валеологическая</w:t>
            </w:r>
            <w:proofErr w:type="spellEnd"/>
            <w:r w:rsidR="00B56428" w:rsidRPr="003F50E0">
              <w:rPr>
                <w:rFonts w:ascii="Times New Roman" w:hAnsi="Times New Roman"/>
                <w:sz w:val="24"/>
                <w:szCs w:val="24"/>
              </w:rPr>
              <w:t xml:space="preserve"> и профессиональная направленность). Цели и задачи физической культуры</w:t>
            </w:r>
          </w:p>
        </w:tc>
        <w:tc>
          <w:tcPr>
            <w:tcW w:w="1984" w:type="dxa"/>
          </w:tcPr>
          <w:p w14:paraId="62B79A1A" w14:textId="314F1B7D" w:rsidR="00B56428" w:rsidRPr="003F50E0" w:rsidRDefault="00B56428" w:rsidP="00E96F3D">
            <w:pPr>
              <w:spacing w:after="0" w:line="240" w:lineRule="auto"/>
              <w:jc w:val="center"/>
              <w:rPr>
                <w:rFonts w:ascii="Times New Roman" w:hAnsi="Times New Roman"/>
                <w:sz w:val="24"/>
                <w:szCs w:val="24"/>
              </w:rPr>
            </w:pPr>
          </w:p>
        </w:tc>
        <w:tc>
          <w:tcPr>
            <w:tcW w:w="2268" w:type="dxa"/>
            <w:vMerge/>
          </w:tcPr>
          <w:p w14:paraId="389FCA76"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459FDC6C" w14:textId="75080F84" w:rsidTr="00B56428">
        <w:trPr>
          <w:trHeight w:val="273"/>
        </w:trPr>
        <w:tc>
          <w:tcPr>
            <w:tcW w:w="2836" w:type="dxa"/>
            <w:vMerge/>
          </w:tcPr>
          <w:p w14:paraId="1FFB9F75" w14:textId="77777777" w:rsidR="00B56428" w:rsidRPr="003F50E0" w:rsidRDefault="00B56428" w:rsidP="00144121">
            <w:pPr>
              <w:pStyle w:val="af"/>
              <w:numPr>
                <w:ilvl w:val="1"/>
                <w:numId w:val="3"/>
              </w:numPr>
              <w:spacing w:before="0" w:after="0"/>
              <w:ind w:left="0"/>
              <w:rPr>
                <w:b/>
                <w:bCs/>
              </w:rPr>
            </w:pPr>
          </w:p>
        </w:tc>
        <w:tc>
          <w:tcPr>
            <w:tcW w:w="7796" w:type="dxa"/>
          </w:tcPr>
          <w:p w14:paraId="1320FE29" w14:textId="414F41F1" w:rsidR="00B56428" w:rsidRPr="003F50E0" w:rsidRDefault="00B56428" w:rsidP="00E96F3D">
            <w:pPr>
              <w:spacing w:after="0" w:line="240" w:lineRule="auto"/>
              <w:jc w:val="both"/>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73C31646" w14:textId="4288EBF1" w:rsidR="00B56428" w:rsidRPr="003F50E0" w:rsidRDefault="00B56428" w:rsidP="00E96F3D">
            <w:pPr>
              <w:spacing w:after="0" w:line="240" w:lineRule="auto"/>
              <w:jc w:val="center"/>
              <w:rPr>
                <w:rFonts w:ascii="Times New Roman" w:hAnsi="Times New Roman"/>
                <w:sz w:val="24"/>
                <w:szCs w:val="24"/>
              </w:rPr>
            </w:pPr>
          </w:p>
        </w:tc>
        <w:tc>
          <w:tcPr>
            <w:tcW w:w="2268" w:type="dxa"/>
            <w:vMerge/>
          </w:tcPr>
          <w:p w14:paraId="1E3A8227"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5C008E51" w14:textId="5BECB573" w:rsidTr="00B56428">
        <w:trPr>
          <w:trHeight w:val="319"/>
        </w:trPr>
        <w:tc>
          <w:tcPr>
            <w:tcW w:w="2836" w:type="dxa"/>
            <w:vMerge/>
          </w:tcPr>
          <w:p w14:paraId="20D7F54D" w14:textId="77777777" w:rsidR="00B56428" w:rsidRPr="003F50E0" w:rsidRDefault="00B56428" w:rsidP="00144121">
            <w:pPr>
              <w:pStyle w:val="af"/>
              <w:numPr>
                <w:ilvl w:val="1"/>
                <w:numId w:val="3"/>
              </w:numPr>
              <w:spacing w:before="0" w:after="0"/>
              <w:ind w:left="0"/>
              <w:rPr>
                <w:b/>
                <w:bCs/>
              </w:rPr>
            </w:pPr>
          </w:p>
        </w:tc>
        <w:tc>
          <w:tcPr>
            <w:tcW w:w="7796" w:type="dxa"/>
          </w:tcPr>
          <w:p w14:paraId="17EA4B30" w14:textId="77777777" w:rsidR="00B56428" w:rsidRPr="003F50E0" w:rsidRDefault="00B56428" w:rsidP="00E96F3D">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12533D78" w14:textId="19D04981" w:rsidR="00B56428" w:rsidRPr="003F50E0" w:rsidRDefault="00B56428" w:rsidP="00E96F3D">
            <w:pPr>
              <w:spacing w:after="0" w:line="240" w:lineRule="auto"/>
              <w:jc w:val="center"/>
              <w:rPr>
                <w:rFonts w:ascii="Times New Roman" w:hAnsi="Times New Roman"/>
                <w:sz w:val="24"/>
                <w:szCs w:val="24"/>
              </w:rPr>
            </w:pPr>
          </w:p>
        </w:tc>
        <w:tc>
          <w:tcPr>
            <w:tcW w:w="2268" w:type="dxa"/>
            <w:vMerge/>
          </w:tcPr>
          <w:p w14:paraId="1E69CD95"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16559EC5" w14:textId="65B3DCAE" w:rsidTr="00B56428">
        <w:tc>
          <w:tcPr>
            <w:tcW w:w="10632" w:type="dxa"/>
            <w:gridSpan w:val="2"/>
            <w:hideMark/>
          </w:tcPr>
          <w:p w14:paraId="1C609451"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lastRenderedPageBreak/>
              <w:t xml:space="preserve">Раздел 2. </w:t>
            </w:r>
            <w:r w:rsidRPr="003F50E0">
              <w:rPr>
                <w:rFonts w:ascii="Times New Roman" w:hAnsi="Times New Roman"/>
                <w:b/>
                <w:bCs/>
                <w:sz w:val="24"/>
                <w:szCs w:val="24"/>
              </w:rPr>
              <w:t>Легкая атлетика</w:t>
            </w:r>
          </w:p>
        </w:tc>
        <w:tc>
          <w:tcPr>
            <w:tcW w:w="1984" w:type="dxa"/>
            <w:hideMark/>
          </w:tcPr>
          <w:p w14:paraId="4026A791" w14:textId="77777777" w:rsidR="00B56428" w:rsidRPr="003F50E0" w:rsidRDefault="00B56428" w:rsidP="00E96F3D">
            <w:pPr>
              <w:spacing w:after="0" w:line="240" w:lineRule="auto"/>
              <w:jc w:val="center"/>
              <w:rPr>
                <w:rFonts w:ascii="Times New Roman" w:hAnsi="Times New Roman"/>
                <w:b/>
                <w:sz w:val="24"/>
                <w:szCs w:val="24"/>
                <w:lang w:val="en-US"/>
              </w:rPr>
            </w:pPr>
            <w:r w:rsidRPr="003F50E0">
              <w:rPr>
                <w:rFonts w:ascii="Times New Roman" w:hAnsi="Times New Roman"/>
                <w:b/>
                <w:sz w:val="24"/>
                <w:szCs w:val="24"/>
                <w:lang w:val="en-US"/>
              </w:rPr>
              <w:t>3</w:t>
            </w:r>
            <w:r w:rsidRPr="003F50E0">
              <w:rPr>
                <w:rFonts w:ascii="Times New Roman" w:hAnsi="Times New Roman"/>
                <w:b/>
                <w:sz w:val="24"/>
                <w:szCs w:val="24"/>
              </w:rPr>
              <w:t>2/</w:t>
            </w:r>
            <w:r w:rsidRPr="003F50E0">
              <w:rPr>
                <w:rFonts w:ascii="Times New Roman" w:hAnsi="Times New Roman"/>
                <w:b/>
                <w:sz w:val="24"/>
                <w:szCs w:val="24"/>
                <w:lang w:val="en-US"/>
              </w:rPr>
              <w:t>32</w:t>
            </w:r>
          </w:p>
        </w:tc>
        <w:tc>
          <w:tcPr>
            <w:tcW w:w="2268" w:type="dxa"/>
          </w:tcPr>
          <w:p w14:paraId="25F72BBC" w14:textId="77777777" w:rsidR="00B56428" w:rsidRPr="003F50E0" w:rsidRDefault="00B56428" w:rsidP="00E96F3D">
            <w:pPr>
              <w:spacing w:after="0" w:line="240" w:lineRule="auto"/>
              <w:jc w:val="center"/>
              <w:rPr>
                <w:rFonts w:ascii="Times New Roman" w:hAnsi="Times New Roman"/>
                <w:sz w:val="24"/>
                <w:szCs w:val="24"/>
              </w:rPr>
            </w:pPr>
          </w:p>
        </w:tc>
      </w:tr>
      <w:tr w:rsidR="00B56428" w:rsidRPr="003F50E0" w14:paraId="45C2DA5B" w14:textId="0AD8CD4C" w:rsidTr="00B56428">
        <w:trPr>
          <w:trHeight w:val="267"/>
        </w:trPr>
        <w:tc>
          <w:tcPr>
            <w:tcW w:w="2836" w:type="dxa"/>
            <w:vMerge w:val="restart"/>
            <w:hideMark/>
          </w:tcPr>
          <w:p w14:paraId="6DB8AC60"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 xml:space="preserve">Тема 2.1. </w:t>
            </w:r>
          </w:p>
          <w:p w14:paraId="60B9E3A5" w14:textId="77777777" w:rsidR="00B56428" w:rsidRPr="003F50E0" w:rsidRDefault="00B56428" w:rsidP="00E96F3D">
            <w:pPr>
              <w:spacing w:after="0" w:line="240" w:lineRule="auto"/>
              <w:rPr>
                <w:rFonts w:ascii="Times New Roman" w:hAnsi="Times New Roman"/>
                <w:b/>
                <w:sz w:val="24"/>
                <w:szCs w:val="24"/>
              </w:rPr>
            </w:pPr>
          </w:p>
          <w:p w14:paraId="565F2C0C"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Совершенствование техники бега на короткие дистанции, технике спортивной ходьбы</w:t>
            </w:r>
          </w:p>
        </w:tc>
        <w:tc>
          <w:tcPr>
            <w:tcW w:w="7796" w:type="dxa"/>
          </w:tcPr>
          <w:p w14:paraId="1C29B2E9" w14:textId="013EC5C9"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b/>
                <w:sz w:val="24"/>
                <w:szCs w:val="24"/>
              </w:rPr>
              <w:t xml:space="preserve">Содержание </w:t>
            </w:r>
          </w:p>
        </w:tc>
        <w:tc>
          <w:tcPr>
            <w:tcW w:w="1984" w:type="dxa"/>
          </w:tcPr>
          <w:p w14:paraId="06C1535D" w14:textId="6167DFD1"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41A7CB89"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5D381BD0"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4C8FDA9F" w14:textId="77777777" w:rsidR="00B56428" w:rsidRPr="003F50E0" w:rsidRDefault="00B56428"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57AFC31F" w14:textId="0EDA7600" w:rsidTr="00B56428">
        <w:trPr>
          <w:trHeight w:val="285"/>
        </w:trPr>
        <w:tc>
          <w:tcPr>
            <w:tcW w:w="2836" w:type="dxa"/>
            <w:vMerge/>
            <w:hideMark/>
          </w:tcPr>
          <w:p w14:paraId="5F3FB1AB"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298FDA71" w14:textId="648C39A1"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0EBBFB6B" w14:textId="6902362E"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5CA8ED98"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4DC23666" w14:textId="4FD89123" w:rsidTr="00B56428">
        <w:trPr>
          <w:trHeight w:val="417"/>
        </w:trPr>
        <w:tc>
          <w:tcPr>
            <w:tcW w:w="2836" w:type="dxa"/>
            <w:vMerge/>
            <w:hideMark/>
          </w:tcPr>
          <w:p w14:paraId="0CDD737A"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26A3C26C" w14:textId="77777777" w:rsidR="00B56428" w:rsidRPr="003F50E0" w:rsidRDefault="00B56428" w:rsidP="00E96F3D">
            <w:pPr>
              <w:spacing w:after="0" w:line="240" w:lineRule="auto"/>
              <w:contextualSpacing/>
              <w:jc w:val="both"/>
              <w:rPr>
                <w:rFonts w:ascii="Times New Roman" w:hAnsi="Times New Roman"/>
                <w:sz w:val="24"/>
                <w:szCs w:val="24"/>
              </w:rPr>
            </w:pPr>
            <w:r w:rsidRPr="003F50E0">
              <w:rPr>
                <w:rFonts w:ascii="Times New Roman" w:hAnsi="Times New Roman"/>
                <w:sz w:val="24"/>
                <w:szCs w:val="24"/>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1984" w:type="dxa"/>
          </w:tcPr>
          <w:p w14:paraId="3E0D0998" w14:textId="14E57A13"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1535D893"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783693E8" w14:textId="626A351F" w:rsidTr="00B56428">
        <w:trPr>
          <w:trHeight w:val="405"/>
        </w:trPr>
        <w:tc>
          <w:tcPr>
            <w:tcW w:w="2836" w:type="dxa"/>
            <w:vMerge/>
          </w:tcPr>
          <w:p w14:paraId="2EADCD55"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5CAB0D65"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292DBB87" w14:textId="10EAD604"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5A7FE9BB"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6A041163" w14:textId="42DBB657" w:rsidTr="00B56428">
        <w:trPr>
          <w:trHeight w:val="141"/>
        </w:trPr>
        <w:tc>
          <w:tcPr>
            <w:tcW w:w="2836" w:type="dxa"/>
            <w:vMerge w:val="restart"/>
            <w:hideMark/>
          </w:tcPr>
          <w:p w14:paraId="60D5177A" w14:textId="77777777" w:rsidR="00B56428" w:rsidRPr="003F50E0" w:rsidRDefault="00B56428" w:rsidP="00E96F3D">
            <w:p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2.2. </w:t>
            </w:r>
          </w:p>
          <w:p w14:paraId="69F2883F" w14:textId="77777777" w:rsidR="00B56428" w:rsidRPr="003F50E0" w:rsidRDefault="00B56428" w:rsidP="00E96F3D">
            <w:pPr>
              <w:spacing w:after="0" w:line="240" w:lineRule="auto"/>
              <w:rPr>
                <w:rFonts w:ascii="Times New Roman" w:hAnsi="Times New Roman"/>
                <w:b/>
                <w:bCs/>
                <w:sz w:val="24"/>
                <w:szCs w:val="24"/>
              </w:rPr>
            </w:pPr>
          </w:p>
          <w:p w14:paraId="1861CC6E"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pacing w:val="7"/>
                <w:sz w:val="24"/>
                <w:szCs w:val="24"/>
              </w:rPr>
              <w:t>Совершенствование техники длительного бега</w:t>
            </w:r>
          </w:p>
        </w:tc>
        <w:tc>
          <w:tcPr>
            <w:tcW w:w="7796" w:type="dxa"/>
            <w:hideMark/>
          </w:tcPr>
          <w:p w14:paraId="7AEC4EE1" w14:textId="1F1B6D44" w:rsidR="00B56428" w:rsidRPr="003F50E0" w:rsidRDefault="00B56428" w:rsidP="00E96F3D">
            <w:pPr>
              <w:numPr>
                <w:ilvl w:val="12"/>
                <w:numId w:val="0"/>
              </w:numPr>
              <w:shd w:val="clear" w:color="auto" w:fill="FFFFFF"/>
              <w:spacing w:after="0" w:line="240" w:lineRule="auto"/>
              <w:contextualSpacing/>
              <w:jc w:val="both"/>
              <w:rPr>
                <w:rFonts w:ascii="Times New Roman" w:hAnsi="Times New Roman"/>
                <w:sz w:val="24"/>
                <w:szCs w:val="24"/>
              </w:rPr>
            </w:pPr>
            <w:r w:rsidRPr="003F50E0">
              <w:rPr>
                <w:rFonts w:ascii="Times New Roman" w:hAnsi="Times New Roman"/>
                <w:b/>
                <w:spacing w:val="-3"/>
                <w:sz w:val="24"/>
                <w:szCs w:val="24"/>
              </w:rPr>
              <w:t xml:space="preserve">Содержание </w:t>
            </w:r>
          </w:p>
        </w:tc>
        <w:tc>
          <w:tcPr>
            <w:tcW w:w="1984" w:type="dxa"/>
          </w:tcPr>
          <w:p w14:paraId="569B1369" w14:textId="1C211B91"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16447EC9"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5CC09E1D"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647EA81B" w14:textId="77777777" w:rsidR="00B56428" w:rsidRPr="003F50E0" w:rsidRDefault="00B56428"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78E669ED" w14:textId="4B112D53" w:rsidTr="00B56428">
        <w:trPr>
          <w:trHeight w:val="198"/>
        </w:trPr>
        <w:tc>
          <w:tcPr>
            <w:tcW w:w="2836" w:type="dxa"/>
            <w:vMerge/>
            <w:hideMark/>
          </w:tcPr>
          <w:p w14:paraId="391BED4A" w14:textId="77777777" w:rsidR="00B56428" w:rsidRPr="003F50E0" w:rsidRDefault="00B56428" w:rsidP="00E96F3D">
            <w:pPr>
              <w:spacing w:after="0" w:line="240" w:lineRule="auto"/>
              <w:rPr>
                <w:rFonts w:ascii="Times New Roman" w:hAnsi="Times New Roman"/>
                <w:b/>
                <w:bCs/>
                <w:sz w:val="24"/>
                <w:szCs w:val="24"/>
              </w:rPr>
            </w:pPr>
          </w:p>
        </w:tc>
        <w:tc>
          <w:tcPr>
            <w:tcW w:w="7796" w:type="dxa"/>
            <w:hideMark/>
          </w:tcPr>
          <w:p w14:paraId="7F6B000D" w14:textId="4AC0C289" w:rsidR="00B56428" w:rsidRPr="003F50E0" w:rsidRDefault="00B56428" w:rsidP="00E96F3D">
            <w:pPr>
              <w:spacing w:after="0" w:line="240" w:lineRule="auto"/>
              <w:contextualSpacing/>
              <w:jc w:val="both"/>
              <w:rPr>
                <w:rFonts w:ascii="Times New Roman" w:hAnsi="Times New Roman"/>
                <w:spacing w:val="-1"/>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46EE0090" w14:textId="3D2B416C"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3398684F"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60723E35" w14:textId="66668D84" w:rsidTr="00B56428">
        <w:trPr>
          <w:trHeight w:val="172"/>
        </w:trPr>
        <w:tc>
          <w:tcPr>
            <w:tcW w:w="2836" w:type="dxa"/>
            <w:vMerge/>
            <w:hideMark/>
          </w:tcPr>
          <w:p w14:paraId="3A7A9106" w14:textId="77777777" w:rsidR="00B56428" w:rsidRPr="003F50E0" w:rsidRDefault="00B56428" w:rsidP="00E96F3D">
            <w:pPr>
              <w:spacing w:after="0" w:line="240" w:lineRule="auto"/>
              <w:rPr>
                <w:rFonts w:ascii="Times New Roman" w:hAnsi="Times New Roman"/>
                <w:b/>
                <w:bCs/>
                <w:sz w:val="24"/>
                <w:szCs w:val="24"/>
              </w:rPr>
            </w:pPr>
          </w:p>
        </w:tc>
        <w:tc>
          <w:tcPr>
            <w:tcW w:w="7796" w:type="dxa"/>
            <w:hideMark/>
          </w:tcPr>
          <w:p w14:paraId="0B1A6AA0" w14:textId="77777777" w:rsidR="00B56428" w:rsidRPr="003F50E0" w:rsidRDefault="00B56428" w:rsidP="00E96F3D">
            <w:pPr>
              <w:spacing w:after="0" w:line="240" w:lineRule="auto"/>
              <w:contextualSpacing/>
              <w:jc w:val="both"/>
              <w:rPr>
                <w:rFonts w:ascii="Times New Roman" w:hAnsi="Times New Roman"/>
                <w:spacing w:val="-1"/>
                <w:sz w:val="24"/>
                <w:szCs w:val="24"/>
              </w:rPr>
            </w:pPr>
            <w:r w:rsidRPr="003F50E0">
              <w:rPr>
                <w:rFonts w:ascii="Times New Roman" w:hAnsi="Times New Roman"/>
                <w:sz w:val="24"/>
                <w:szCs w:val="24"/>
              </w:rPr>
              <w:t xml:space="preserve">Практическое занятие № 2. </w:t>
            </w:r>
            <w:r w:rsidRPr="003F50E0">
              <w:rPr>
                <w:rFonts w:ascii="Times New Roman" w:hAnsi="Times New Roman"/>
                <w:spacing w:val="7"/>
                <w:sz w:val="24"/>
                <w:szCs w:val="24"/>
              </w:rPr>
              <w:t>Совершенствование техники длительного бега</w:t>
            </w:r>
            <w:r w:rsidRPr="003F50E0">
              <w:rPr>
                <w:rFonts w:ascii="Times New Roman" w:hAnsi="Times New Roman"/>
                <w:sz w:val="24"/>
                <w:szCs w:val="24"/>
              </w:rPr>
              <w:t xml:space="preserve"> во время кросса до 15-20 минут</w:t>
            </w:r>
          </w:p>
        </w:tc>
        <w:tc>
          <w:tcPr>
            <w:tcW w:w="1984" w:type="dxa"/>
          </w:tcPr>
          <w:p w14:paraId="0F792EA1" w14:textId="3F79AB78"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36FE9A4D"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2BC5D30A" w14:textId="1EEDDF62" w:rsidTr="00B56428">
        <w:trPr>
          <w:trHeight w:val="172"/>
        </w:trPr>
        <w:tc>
          <w:tcPr>
            <w:tcW w:w="2836" w:type="dxa"/>
            <w:vMerge/>
          </w:tcPr>
          <w:p w14:paraId="19C966FA" w14:textId="77777777" w:rsidR="00B56428" w:rsidRPr="003F50E0" w:rsidRDefault="00B56428" w:rsidP="00E96F3D">
            <w:pPr>
              <w:spacing w:after="0" w:line="240" w:lineRule="auto"/>
              <w:rPr>
                <w:rFonts w:ascii="Times New Roman" w:hAnsi="Times New Roman"/>
                <w:b/>
                <w:bCs/>
                <w:sz w:val="24"/>
                <w:szCs w:val="24"/>
              </w:rPr>
            </w:pPr>
          </w:p>
        </w:tc>
        <w:tc>
          <w:tcPr>
            <w:tcW w:w="7796" w:type="dxa"/>
          </w:tcPr>
          <w:p w14:paraId="5E8031A0"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76FCB8CA" w14:textId="39B3EF43"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584A0C47"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58D97F04" w14:textId="4FF2F2B5" w:rsidTr="00B56428">
        <w:trPr>
          <w:trHeight w:val="262"/>
        </w:trPr>
        <w:tc>
          <w:tcPr>
            <w:tcW w:w="2836" w:type="dxa"/>
            <w:vMerge w:val="restart"/>
          </w:tcPr>
          <w:p w14:paraId="5F3DF8E7" w14:textId="77777777" w:rsidR="00B56428" w:rsidRPr="003F50E0" w:rsidRDefault="00B56428" w:rsidP="00E96F3D">
            <w:pPr>
              <w:numPr>
                <w:ilvl w:val="12"/>
                <w:numId w:val="0"/>
              </w:num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2.3. </w:t>
            </w:r>
          </w:p>
          <w:p w14:paraId="6782A0B0" w14:textId="77777777" w:rsidR="00B56428" w:rsidRPr="003F50E0" w:rsidRDefault="00B56428" w:rsidP="00E96F3D">
            <w:pPr>
              <w:numPr>
                <w:ilvl w:val="12"/>
                <w:numId w:val="0"/>
              </w:numPr>
              <w:spacing w:after="0" w:line="240" w:lineRule="auto"/>
              <w:rPr>
                <w:rFonts w:ascii="Times New Roman" w:hAnsi="Times New Roman"/>
                <w:b/>
                <w:bCs/>
                <w:sz w:val="24"/>
                <w:szCs w:val="24"/>
              </w:rPr>
            </w:pPr>
          </w:p>
          <w:p w14:paraId="195B79EC"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pacing w:val="-1"/>
                <w:sz w:val="24"/>
                <w:szCs w:val="24"/>
              </w:rPr>
              <w:t>Совершенствование техники прыжка в длину с места, с разбега</w:t>
            </w:r>
          </w:p>
        </w:tc>
        <w:tc>
          <w:tcPr>
            <w:tcW w:w="7796" w:type="dxa"/>
          </w:tcPr>
          <w:p w14:paraId="6561217B" w14:textId="60365302" w:rsidR="00B56428" w:rsidRPr="003F50E0" w:rsidRDefault="00B56428" w:rsidP="00E96F3D">
            <w:pPr>
              <w:numPr>
                <w:ilvl w:val="12"/>
                <w:numId w:val="0"/>
              </w:numPr>
              <w:shd w:val="clear" w:color="auto" w:fill="FFFFFF"/>
              <w:spacing w:after="0" w:line="240" w:lineRule="auto"/>
              <w:contextualSpacing/>
              <w:jc w:val="both"/>
              <w:rPr>
                <w:rFonts w:ascii="Times New Roman" w:hAnsi="Times New Roman"/>
                <w:spacing w:val="-3"/>
                <w:sz w:val="24"/>
                <w:szCs w:val="24"/>
              </w:rPr>
            </w:pPr>
            <w:r w:rsidRPr="003F50E0">
              <w:rPr>
                <w:rFonts w:ascii="Times New Roman" w:hAnsi="Times New Roman"/>
                <w:b/>
                <w:spacing w:val="-3"/>
                <w:sz w:val="24"/>
                <w:szCs w:val="24"/>
              </w:rPr>
              <w:t xml:space="preserve">Содержание </w:t>
            </w:r>
          </w:p>
        </w:tc>
        <w:tc>
          <w:tcPr>
            <w:tcW w:w="1984" w:type="dxa"/>
          </w:tcPr>
          <w:p w14:paraId="5A4E6837" w14:textId="46EEC0EB"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0D00DB7A"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74F09475"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4C7C5519" w14:textId="77777777" w:rsidR="00B56428" w:rsidRPr="003F50E0" w:rsidRDefault="00B56428"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59CCEA20" w14:textId="1978FF57" w:rsidTr="00B56428">
        <w:trPr>
          <w:trHeight w:val="241"/>
        </w:trPr>
        <w:tc>
          <w:tcPr>
            <w:tcW w:w="2836" w:type="dxa"/>
            <w:vMerge/>
          </w:tcPr>
          <w:p w14:paraId="2AEA9B9D"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0560A3BD" w14:textId="56C844AF" w:rsidR="00B56428" w:rsidRPr="003F50E0" w:rsidRDefault="00B56428" w:rsidP="00E96F3D">
            <w:pPr>
              <w:numPr>
                <w:ilvl w:val="12"/>
                <w:numId w:val="0"/>
              </w:numPr>
              <w:shd w:val="clear" w:color="auto" w:fill="FFFFFF"/>
              <w:spacing w:after="0" w:line="240" w:lineRule="auto"/>
              <w:contextualSpacing/>
              <w:jc w:val="both"/>
              <w:rPr>
                <w:rFonts w:ascii="Times New Roman" w:hAnsi="Times New Roman"/>
                <w:b/>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67764AFF" w14:textId="506BE092"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40280176"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3E57D4EC" w14:textId="5C198786" w:rsidTr="00B56428">
        <w:trPr>
          <w:trHeight w:val="585"/>
        </w:trPr>
        <w:tc>
          <w:tcPr>
            <w:tcW w:w="2836" w:type="dxa"/>
            <w:vMerge/>
          </w:tcPr>
          <w:p w14:paraId="253EBACC"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7290F089" w14:textId="77777777" w:rsidR="00B56428" w:rsidRPr="003F50E0" w:rsidRDefault="00B56428" w:rsidP="00E96F3D">
            <w:pPr>
              <w:numPr>
                <w:ilvl w:val="12"/>
                <w:numId w:val="0"/>
              </w:numPr>
              <w:shd w:val="clear" w:color="auto" w:fill="FFFFFF"/>
              <w:spacing w:after="0" w:line="240" w:lineRule="auto"/>
              <w:contextualSpacing/>
              <w:jc w:val="both"/>
              <w:rPr>
                <w:rFonts w:ascii="Times New Roman" w:hAnsi="Times New Roman"/>
                <w:spacing w:val="1"/>
                <w:sz w:val="24"/>
                <w:szCs w:val="24"/>
              </w:rPr>
            </w:pPr>
            <w:r w:rsidRPr="003F50E0">
              <w:rPr>
                <w:rFonts w:ascii="Times New Roman" w:hAnsi="Times New Roman"/>
                <w:sz w:val="24"/>
                <w:szCs w:val="24"/>
              </w:rPr>
              <w:t xml:space="preserve">Практическое занятие № 3. </w:t>
            </w:r>
            <w:r w:rsidRPr="003F50E0">
              <w:rPr>
                <w:rFonts w:ascii="Times New Roman" w:hAnsi="Times New Roman"/>
                <w:spacing w:val="1"/>
                <w:sz w:val="24"/>
                <w:szCs w:val="24"/>
              </w:rPr>
              <w:t>Специальные упражнения прыгуна (</w:t>
            </w:r>
            <w:proofErr w:type="spellStart"/>
            <w:r w:rsidRPr="003F50E0">
              <w:rPr>
                <w:rFonts w:ascii="Times New Roman" w:hAnsi="Times New Roman"/>
                <w:spacing w:val="1"/>
                <w:sz w:val="24"/>
                <w:szCs w:val="24"/>
              </w:rPr>
              <w:t>многоскоки</w:t>
            </w:r>
            <w:proofErr w:type="spellEnd"/>
            <w:r w:rsidRPr="003F50E0">
              <w:rPr>
                <w:rFonts w:ascii="Times New Roman" w:hAnsi="Times New Roman"/>
                <w:spacing w:val="1"/>
                <w:sz w:val="24"/>
                <w:szCs w:val="24"/>
              </w:rPr>
              <w:t>, ускорения, маховые упражнения для рук и ног), ОФП</w:t>
            </w:r>
          </w:p>
        </w:tc>
        <w:tc>
          <w:tcPr>
            <w:tcW w:w="1984" w:type="dxa"/>
          </w:tcPr>
          <w:p w14:paraId="3D689C19" w14:textId="55931BC7"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71394D4F"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075C4355" w14:textId="3A74BCC0" w:rsidTr="00B56428">
        <w:trPr>
          <w:trHeight w:val="365"/>
        </w:trPr>
        <w:tc>
          <w:tcPr>
            <w:tcW w:w="2836" w:type="dxa"/>
            <w:vMerge/>
          </w:tcPr>
          <w:p w14:paraId="4A903A13"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1A10CAAA" w14:textId="77777777" w:rsidR="00B56428" w:rsidRPr="003F50E0" w:rsidRDefault="00B56428" w:rsidP="00E96F3D">
            <w:pPr>
              <w:numPr>
                <w:ilvl w:val="12"/>
                <w:numId w:val="0"/>
              </w:numPr>
              <w:shd w:val="clear" w:color="auto" w:fill="FFFFFF"/>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113B947B" w14:textId="079D79DD"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35BBF96B"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5B5621BC" w14:textId="7C0E3707" w:rsidTr="00B56428">
        <w:trPr>
          <w:trHeight w:val="187"/>
        </w:trPr>
        <w:tc>
          <w:tcPr>
            <w:tcW w:w="2836" w:type="dxa"/>
            <w:vMerge w:val="restart"/>
            <w:hideMark/>
          </w:tcPr>
          <w:p w14:paraId="798FD5F6" w14:textId="77777777" w:rsidR="00B56428" w:rsidRPr="003F50E0" w:rsidRDefault="00B56428" w:rsidP="00E96F3D">
            <w:pPr>
              <w:numPr>
                <w:ilvl w:val="12"/>
                <w:numId w:val="0"/>
              </w:numPr>
              <w:spacing w:after="0" w:line="240" w:lineRule="auto"/>
              <w:rPr>
                <w:rFonts w:ascii="Times New Roman" w:hAnsi="Times New Roman"/>
                <w:b/>
                <w:bCs/>
                <w:sz w:val="24"/>
                <w:szCs w:val="24"/>
              </w:rPr>
            </w:pPr>
            <w:r w:rsidRPr="003F50E0">
              <w:rPr>
                <w:rFonts w:ascii="Times New Roman" w:hAnsi="Times New Roman"/>
                <w:b/>
                <w:bCs/>
                <w:sz w:val="24"/>
                <w:szCs w:val="24"/>
              </w:rPr>
              <w:t>Тема 2.4.</w:t>
            </w:r>
          </w:p>
          <w:p w14:paraId="1E104684" w14:textId="77777777" w:rsidR="00B56428" w:rsidRPr="003F50E0" w:rsidRDefault="00B56428" w:rsidP="00E96F3D">
            <w:pPr>
              <w:numPr>
                <w:ilvl w:val="12"/>
                <w:numId w:val="0"/>
              </w:numPr>
              <w:spacing w:after="0" w:line="240" w:lineRule="auto"/>
              <w:rPr>
                <w:rFonts w:ascii="Times New Roman" w:hAnsi="Times New Roman"/>
                <w:b/>
                <w:bCs/>
                <w:sz w:val="24"/>
                <w:szCs w:val="24"/>
              </w:rPr>
            </w:pPr>
          </w:p>
          <w:p w14:paraId="716DEB13" w14:textId="77777777" w:rsidR="00B56428" w:rsidRPr="003F50E0" w:rsidRDefault="00B56428" w:rsidP="00E96F3D">
            <w:pPr>
              <w:numPr>
                <w:ilvl w:val="12"/>
                <w:numId w:val="0"/>
              </w:numPr>
              <w:spacing w:after="0" w:line="240" w:lineRule="auto"/>
              <w:rPr>
                <w:rFonts w:ascii="Times New Roman" w:hAnsi="Times New Roman"/>
                <w:b/>
                <w:spacing w:val="-1"/>
                <w:sz w:val="24"/>
                <w:szCs w:val="24"/>
              </w:rPr>
            </w:pPr>
            <w:r w:rsidRPr="003F50E0">
              <w:rPr>
                <w:rFonts w:ascii="Times New Roman" w:hAnsi="Times New Roman"/>
                <w:b/>
                <w:spacing w:val="-1"/>
                <w:sz w:val="24"/>
                <w:szCs w:val="24"/>
              </w:rPr>
              <w:t>Эстафетный бег 4х100.</w:t>
            </w:r>
          </w:p>
          <w:p w14:paraId="20E02FCA" w14:textId="77777777" w:rsidR="00B56428" w:rsidRPr="003F50E0" w:rsidRDefault="00B56428" w:rsidP="00E96F3D">
            <w:pPr>
              <w:numPr>
                <w:ilvl w:val="12"/>
                <w:numId w:val="0"/>
              </w:numPr>
              <w:spacing w:after="0" w:line="240" w:lineRule="auto"/>
              <w:contextualSpacing/>
              <w:rPr>
                <w:rFonts w:ascii="Times New Roman" w:hAnsi="Times New Roman"/>
                <w:b/>
                <w:bCs/>
                <w:sz w:val="24"/>
                <w:szCs w:val="24"/>
              </w:rPr>
            </w:pPr>
            <w:r w:rsidRPr="003F50E0">
              <w:rPr>
                <w:rFonts w:ascii="Times New Roman" w:hAnsi="Times New Roman"/>
                <w:b/>
                <w:spacing w:val="-1"/>
                <w:sz w:val="24"/>
                <w:szCs w:val="24"/>
              </w:rPr>
              <w:t>Челночный бег</w:t>
            </w:r>
          </w:p>
        </w:tc>
        <w:tc>
          <w:tcPr>
            <w:tcW w:w="7796" w:type="dxa"/>
            <w:hideMark/>
          </w:tcPr>
          <w:p w14:paraId="539623D6" w14:textId="125A8A26" w:rsidR="00B56428" w:rsidRPr="003F50E0" w:rsidRDefault="00B56428" w:rsidP="00E96F3D">
            <w:pPr>
              <w:numPr>
                <w:ilvl w:val="12"/>
                <w:numId w:val="0"/>
              </w:numPr>
              <w:shd w:val="clear" w:color="auto" w:fill="FFFFFF"/>
              <w:spacing w:after="0" w:line="240" w:lineRule="auto"/>
              <w:contextualSpacing/>
              <w:jc w:val="both"/>
              <w:rPr>
                <w:rFonts w:ascii="Times New Roman" w:hAnsi="Times New Roman"/>
                <w:spacing w:val="-3"/>
                <w:sz w:val="24"/>
                <w:szCs w:val="24"/>
              </w:rPr>
            </w:pPr>
            <w:r w:rsidRPr="003F50E0">
              <w:rPr>
                <w:rFonts w:ascii="Times New Roman" w:hAnsi="Times New Roman"/>
                <w:b/>
                <w:spacing w:val="-3"/>
                <w:sz w:val="24"/>
                <w:szCs w:val="24"/>
              </w:rPr>
              <w:t xml:space="preserve"> Содержание </w:t>
            </w:r>
          </w:p>
        </w:tc>
        <w:tc>
          <w:tcPr>
            <w:tcW w:w="1984" w:type="dxa"/>
          </w:tcPr>
          <w:p w14:paraId="41E99F36" w14:textId="3F58BB39"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3A8DA59F"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671797C8"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0F26B764" w14:textId="77777777" w:rsidR="00B56428" w:rsidRPr="003F50E0" w:rsidRDefault="00B56428"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613F4980" w14:textId="749EF2D2" w:rsidTr="00B56428">
        <w:trPr>
          <w:trHeight w:val="344"/>
        </w:trPr>
        <w:tc>
          <w:tcPr>
            <w:tcW w:w="2836" w:type="dxa"/>
            <w:vMerge/>
            <w:hideMark/>
          </w:tcPr>
          <w:p w14:paraId="12592229"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008031DA" w14:textId="61B9F277" w:rsidR="00B56428" w:rsidRPr="003F50E0" w:rsidRDefault="00B56428" w:rsidP="00E96F3D">
            <w:pPr>
              <w:numPr>
                <w:ilvl w:val="12"/>
                <w:numId w:val="0"/>
              </w:numPr>
              <w:shd w:val="clear" w:color="auto" w:fill="FFFFFF"/>
              <w:spacing w:after="0" w:line="240" w:lineRule="auto"/>
              <w:contextualSpacing/>
              <w:jc w:val="both"/>
              <w:rPr>
                <w:rFonts w:ascii="Times New Roman" w:hAnsi="Times New Roman"/>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51051917" w14:textId="4A134C6D"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4BA0573B"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07C54E46" w14:textId="084E92F9" w:rsidTr="00B56428">
        <w:trPr>
          <w:trHeight w:val="120"/>
        </w:trPr>
        <w:tc>
          <w:tcPr>
            <w:tcW w:w="2836" w:type="dxa"/>
            <w:vMerge/>
            <w:hideMark/>
          </w:tcPr>
          <w:p w14:paraId="53F38FE3"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41E3CFE1" w14:textId="77777777" w:rsidR="00B56428" w:rsidRPr="003F50E0" w:rsidRDefault="00B56428" w:rsidP="00E96F3D">
            <w:pPr>
              <w:numPr>
                <w:ilvl w:val="12"/>
                <w:numId w:val="0"/>
              </w:numPr>
              <w:shd w:val="clear" w:color="auto" w:fill="FFFFFF"/>
              <w:spacing w:after="0" w:line="240" w:lineRule="auto"/>
              <w:contextualSpacing/>
              <w:jc w:val="both"/>
              <w:rPr>
                <w:rFonts w:ascii="Times New Roman" w:hAnsi="Times New Roman"/>
                <w:spacing w:val="-3"/>
                <w:sz w:val="24"/>
                <w:szCs w:val="24"/>
              </w:rPr>
            </w:pPr>
            <w:r w:rsidRPr="003F50E0">
              <w:rPr>
                <w:rFonts w:ascii="Times New Roman" w:hAnsi="Times New Roman"/>
                <w:sz w:val="24"/>
                <w:szCs w:val="24"/>
              </w:rPr>
              <w:t>Практическое занятие № 4. Выполнение эстафетного бега 4х100, челночного бега</w:t>
            </w:r>
          </w:p>
        </w:tc>
        <w:tc>
          <w:tcPr>
            <w:tcW w:w="1984" w:type="dxa"/>
          </w:tcPr>
          <w:p w14:paraId="5BAAD177" w14:textId="593E2E99"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43329D32"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7E242864" w14:textId="608FE13E" w:rsidTr="00B56428">
        <w:trPr>
          <w:trHeight w:val="120"/>
        </w:trPr>
        <w:tc>
          <w:tcPr>
            <w:tcW w:w="2836" w:type="dxa"/>
            <w:vMerge/>
          </w:tcPr>
          <w:p w14:paraId="3758955E"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5C670AFE" w14:textId="77777777" w:rsidR="00B56428" w:rsidRPr="003F50E0" w:rsidRDefault="00B56428" w:rsidP="00E96F3D">
            <w:pPr>
              <w:numPr>
                <w:ilvl w:val="12"/>
                <w:numId w:val="0"/>
              </w:numPr>
              <w:shd w:val="clear" w:color="auto" w:fill="FFFFFF"/>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781D95ED" w14:textId="418E8703"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220D9544"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43E90B89" w14:textId="259DD26E" w:rsidTr="00B56428">
        <w:trPr>
          <w:trHeight w:val="224"/>
        </w:trPr>
        <w:tc>
          <w:tcPr>
            <w:tcW w:w="2836" w:type="dxa"/>
            <w:vMerge w:val="restart"/>
            <w:hideMark/>
          </w:tcPr>
          <w:p w14:paraId="4C2E8A99" w14:textId="77777777" w:rsidR="00B56428" w:rsidRPr="003F50E0" w:rsidRDefault="00B56428" w:rsidP="00E96F3D">
            <w:pPr>
              <w:numPr>
                <w:ilvl w:val="12"/>
                <w:numId w:val="0"/>
              </w:num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2.5. </w:t>
            </w:r>
          </w:p>
          <w:p w14:paraId="3087FC9B" w14:textId="77777777" w:rsidR="00B56428" w:rsidRPr="003F50E0" w:rsidRDefault="00B56428" w:rsidP="00E96F3D">
            <w:pPr>
              <w:numPr>
                <w:ilvl w:val="12"/>
                <w:numId w:val="0"/>
              </w:numPr>
              <w:spacing w:after="0" w:line="240" w:lineRule="auto"/>
              <w:rPr>
                <w:rFonts w:ascii="Times New Roman" w:hAnsi="Times New Roman"/>
                <w:b/>
                <w:bCs/>
                <w:sz w:val="24"/>
                <w:szCs w:val="24"/>
              </w:rPr>
            </w:pPr>
            <w:r w:rsidRPr="003F50E0">
              <w:rPr>
                <w:rFonts w:ascii="Times New Roman" w:hAnsi="Times New Roman"/>
                <w:b/>
                <w:bCs/>
                <w:sz w:val="24"/>
                <w:szCs w:val="24"/>
              </w:rPr>
              <w:t>Выполнение контрольных нормативов в беге и прыжках</w:t>
            </w:r>
          </w:p>
        </w:tc>
        <w:tc>
          <w:tcPr>
            <w:tcW w:w="7796" w:type="dxa"/>
            <w:hideMark/>
          </w:tcPr>
          <w:p w14:paraId="6BF284CC" w14:textId="7D95CF0C" w:rsidR="00B56428" w:rsidRPr="003F50E0" w:rsidRDefault="00B56428" w:rsidP="00E96F3D">
            <w:pPr>
              <w:spacing w:after="0" w:line="240" w:lineRule="auto"/>
              <w:contextualSpacing/>
              <w:jc w:val="both"/>
              <w:rPr>
                <w:rFonts w:ascii="Times New Roman" w:hAnsi="Times New Roman"/>
                <w:spacing w:val="-3"/>
                <w:sz w:val="24"/>
                <w:szCs w:val="24"/>
              </w:rPr>
            </w:pPr>
            <w:r w:rsidRPr="003F50E0">
              <w:rPr>
                <w:rFonts w:ascii="Times New Roman" w:hAnsi="Times New Roman"/>
                <w:b/>
                <w:spacing w:val="-3"/>
                <w:sz w:val="24"/>
                <w:szCs w:val="24"/>
              </w:rPr>
              <w:t xml:space="preserve">Содержание </w:t>
            </w:r>
          </w:p>
        </w:tc>
        <w:tc>
          <w:tcPr>
            <w:tcW w:w="1984" w:type="dxa"/>
          </w:tcPr>
          <w:p w14:paraId="51DD72AE" w14:textId="13DE595B"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37855EB2"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128E9235"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028BAFEF" w14:textId="77777777" w:rsidR="00B56428" w:rsidRPr="003F50E0" w:rsidRDefault="00B56428"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5A664798" w14:textId="0A626D47" w:rsidTr="00B56428">
        <w:trPr>
          <w:trHeight w:val="293"/>
        </w:trPr>
        <w:tc>
          <w:tcPr>
            <w:tcW w:w="2836" w:type="dxa"/>
            <w:vMerge/>
            <w:hideMark/>
          </w:tcPr>
          <w:p w14:paraId="5E6C6AF3"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004FD781" w14:textId="27B88D15" w:rsidR="00B56428" w:rsidRPr="003F50E0" w:rsidRDefault="00B56428" w:rsidP="00E96F3D">
            <w:pPr>
              <w:spacing w:after="0" w:line="240" w:lineRule="auto"/>
              <w:contextualSpacing/>
              <w:jc w:val="both"/>
              <w:rPr>
                <w:rFonts w:ascii="Times New Roman" w:hAnsi="Times New Roman"/>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120B2092" w14:textId="5416B4AD"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4FED3710"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423EC18A" w14:textId="0EC93268" w:rsidTr="00B56428">
        <w:trPr>
          <w:trHeight w:val="430"/>
        </w:trPr>
        <w:tc>
          <w:tcPr>
            <w:tcW w:w="2836" w:type="dxa"/>
            <w:vMerge/>
            <w:hideMark/>
          </w:tcPr>
          <w:p w14:paraId="20D57C05"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39039193" w14:textId="77777777" w:rsidR="00B56428" w:rsidRPr="003F50E0" w:rsidRDefault="00B56428" w:rsidP="00E96F3D">
            <w:pPr>
              <w:spacing w:after="0" w:line="240" w:lineRule="auto"/>
              <w:contextualSpacing/>
              <w:jc w:val="both"/>
              <w:rPr>
                <w:rFonts w:ascii="Times New Roman" w:hAnsi="Times New Roman"/>
                <w:b/>
                <w:spacing w:val="-3"/>
                <w:sz w:val="24"/>
                <w:szCs w:val="24"/>
              </w:rPr>
            </w:pPr>
            <w:r w:rsidRPr="003F50E0">
              <w:rPr>
                <w:rFonts w:ascii="Times New Roman" w:hAnsi="Times New Roman"/>
                <w:sz w:val="24"/>
                <w:szCs w:val="24"/>
              </w:rPr>
              <w:t xml:space="preserve">Практическое занятие № 5. </w:t>
            </w:r>
            <w:r w:rsidRPr="003F50E0">
              <w:rPr>
                <w:rFonts w:ascii="Times New Roman" w:hAnsi="Times New Roman"/>
                <w:spacing w:val="-3"/>
                <w:sz w:val="24"/>
                <w:szCs w:val="24"/>
              </w:rPr>
              <w:t xml:space="preserve">Выполнение контрольных нормативов в беге, прыжок в длину с места, с разбега </w:t>
            </w:r>
            <w:r w:rsidRPr="003F50E0">
              <w:rPr>
                <w:rFonts w:ascii="Times New Roman" w:hAnsi="Times New Roman"/>
                <w:sz w:val="24"/>
                <w:szCs w:val="24"/>
              </w:rPr>
              <w:t>способом «согнув ноги», бег на выносливость</w:t>
            </w:r>
          </w:p>
        </w:tc>
        <w:tc>
          <w:tcPr>
            <w:tcW w:w="1984" w:type="dxa"/>
          </w:tcPr>
          <w:p w14:paraId="58F4925C" w14:textId="061E28AB"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399FCB15"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27CFF50C" w14:textId="19830EC2" w:rsidTr="00B56428">
        <w:trPr>
          <w:trHeight w:val="272"/>
        </w:trPr>
        <w:tc>
          <w:tcPr>
            <w:tcW w:w="2836" w:type="dxa"/>
            <w:vMerge/>
          </w:tcPr>
          <w:p w14:paraId="7C93ADF6"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4885A69C"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4A558C68" w14:textId="4E0AD71A"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4EF85489"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3D60B4F1" w14:textId="68002F80" w:rsidTr="00B56428">
        <w:tc>
          <w:tcPr>
            <w:tcW w:w="10632" w:type="dxa"/>
            <w:gridSpan w:val="2"/>
            <w:hideMark/>
          </w:tcPr>
          <w:p w14:paraId="6FF888B3" w14:textId="77777777" w:rsidR="00B56428" w:rsidRPr="003F50E0" w:rsidRDefault="00B56428" w:rsidP="00E96F3D">
            <w:pPr>
              <w:spacing w:after="0" w:line="240" w:lineRule="auto"/>
              <w:contextualSpacing/>
              <w:rPr>
                <w:rFonts w:ascii="Times New Roman" w:hAnsi="Times New Roman"/>
                <w:spacing w:val="-3"/>
                <w:sz w:val="24"/>
                <w:szCs w:val="24"/>
              </w:rPr>
            </w:pPr>
            <w:r w:rsidRPr="003F50E0">
              <w:rPr>
                <w:rFonts w:ascii="Times New Roman" w:hAnsi="Times New Roman"/>
                <w:b/>
                <w:bCs/>
                <w:sz w:val="24"/>
                <w:szCs w:val="24"/>
              </w:rPr>
              <w:t>Раздел 3. Волейбол</w:t>
            </w:r>
          </w:p>
        </w:tc>
        <w:tc>
          <w:tcPr>
            <w:tcW w:w="1984" w:type="dxa"/>
            <w:hideMark/>
          </w:tcPr>
          <w:p w14:paraId="2CA135D6" w14:textId="77777777" w:rsidR="00B56428" w:rsidRPr="003F50E0" w:rsidRDefault="00B56428" w:rsidP="00E96F3D">
            <w:pPr>
              <w:spacing w:after="0" w:line="240" w:lineRule="auto"/>
              <w:jc w:val="center"/>
              <w:rPr>
                <w:rFonts w:ascii="Times New Roman" w:hAnsi="Times New Roman"/>
                <w:b/>
                <w:sz w:val="24"/>
                <w:szCs w:val="24"/>
                <w:lang w:val="en-US"/>
              </w:rPr>
            </w:pPr>
            <w:r w:rsidRPr="003F50E0">
              <w:rPr>
                <w:rFonts w:ascii="Times New Roman" w:hAnsi="Times New Roman"/>
                <w:b/>
                <w:sz w:val="24"/>
                <w:szCs w:val="24"/>
                <w:lang w:val="en-US"/>
              </w:rPr>
              <w:t>38</w:t>
            </w:r>
            <w:r w:rsidRPr="003F50E0">
              <w:rPr>
                <w:rFonts w:ascii="Times New Roman" w:hAnsi="Times New Roman"/>
                <w:b/>
                <w:sz w:val="24"/>
                <w:szCs w:val="24"/>
              </w:rPr>
              <w:t>/</w:t>
            </w:r>
            <w:r w:rsidRPr="003F50E0">
              <w:rPr>
                <w:rFonts w:ascii="Times New Roman" w:hAnsi="Times New Roman"/>
                <w:b/>
                <w:sz w:val="24"/>
                <w:szCs w:val="24"/>
                <w:lang w:val="en-US"/>
              </w:rPr>
              <w:t>38</w:t>
            </w:r>
          </w:p>
        </w:tc>
        <w:tc>
          <w:tcPr>
            <w:tcW w:w="2268" w:type="dxa"/>
          </w:tcPr>
          <w:p w14:paraId="3F9B217E"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20F08CFC" w14:textId="158D8A35" w:rsidTr="00B56428">
        <w:trPr>
          <w:trHeight w:val="352"/>
        </w:trPr>
        <w:tc>
          <w:tcPr>
            <w:tcW w:w="2836" w:type="dxa"/>
            <w:vMerge w:val="restart"/>
          </w:tcPr>
          <w:p w14:paraId="420A570B" w14:textId="77777777" w:rsidR="00B56428" w:rsidRPr="003F50E0" w:rsidRDefault="00B56428" w:rsidP="00E96F3D">
            <w:pPr>
              <w:numPr>
                <w:ilvl w:val="12"/>
                <w:numId w:val="0"/>
              </w:numPr>
              <w:spacing w:after="0" w:line="240" w:lineRule="auto"/>
              <w:rPr>
                <w:rFonts w:ascii="Times New Roman" w:hAnsi="Times New Roman"/>
                <w:sz w:val="24"/>
                <w:szCs w:val="24"/>
              </w:rPr>
            </w:pPr>
            <w:r w:rsidRPr="003F50E0">
              <w:rPr>
                <w:rFonts w:ascii="Times New Roman" w:hAnsi="Times New Roman"/>
                <w:b/>
                <w:bCs/>
                <w:sz w:val="24"/>
                <w:szCs w:val="24"/>
              </w:rPr>
              <w:t>Тема 3.1.</w:t>
            </w:r>
          </w:p>
          <w:p w14:paraId="21BA2481" w14:textId="77777777" w:rsidR="00B56428" w:rsidRPr="003F50E0" w:rsidRDefault="00B56428" w:rsidP="00E96F3D">
            <w:pPr>
              <w:numPr>
                <w:ilvl w:val="12"/>
                <w:numId w:val="0"/>
              </w:numPr>
              <w:spacing w:after="0" w:line="240" w:lineRule="auto"/>
              <w:rPr>
                <w:rFonts w:ascii="Times New Roman" w:hAnsi="Times New Roman"/>
                <w:sz w:val="24"/>
                <w:szCs w:val="24"/>
              </w:rPr>
            </w:pPr>
          </w:p>
          <w:p w14:paraId="7D1724BA"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lastRenderedPageBreak/>
              <w:t>Стойки игрока и перемещения. Общая физическая подготовка (ОФП)</w:t>
            </w:r>
          </w:p>
        </w:tc>
        <w:tc>
          <w:tcPr>
            <w:tcW w:w="7796" w:type="dxa"/>
            <w:hideMark/>
          </w:tcPr>
          <w:p w14:paraId="7BE8F8CA" w14:textId="7734FFDC" w:rsidR="00B56428" w:rsidRPr="003F50E0" w:rsidRDefault="00B56428" w:rsidP="00E96F3D">
            <w:pPr>
              <w:spacing w:after="0" w:line="240" w:lineRule="auto"/>
              <w:contextualSpacing/>
              <w:jc w:val="both"/>
              <w:rPr>
                <w:rFonts w:ascii="Times New Roman" w:hAnsi="Times New Roman"/>
                <w:b/>
                <w:spacing w:val="-3"/>
                <w:sz w:val="24"/>
                <w:szCs w:val="24"/>
              </w:rPr>
            </w:pPr>
            <w:r w:rsidRPr="003F50E0">
              <w:rPr>
                <w:rFonts w:ascii="Times New Roman" w:hAnsi="Times New Roman"/>
                <w:b/>
                <w:spacing w:val="-3"/>
                <w:sz w:val="24"/>
                <w:szCs w:val="24"/>
              </w:rPr>
              <w:lastRenderedPageBreak/>
              <w:t xml:space="preserve">Содержание </w:t>
            </w:r>
          </w:p>
        </w:tc>
        <w:tc>
          <w:tcPr>
            <w:tcW w:w="1984" w:type="dxa"/>
          </w:tcPr>
          <w:p w14:paraId="339D5C16" w14:textId="132F2A08"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36E297D4"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2DE75FB5"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204F655E" w14:textId="77777777" w:rsidR="00B56428" w:rsidRPr="003F50E0" w:rsidRDefault="00B56428"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38A90335" w14:textId="65036E95" w:rsidTr="00B56428">
        <w:trPr>
          <w:trHeight w:val="258"/>
        </w:trPr>
        <w:tc>
          <w:tcPr>
            <w:tcW w:w="2836" w:type="dxa"/>
            <w:vMerge/>
          </w:tcPr>
          <w:p w14:paraId="475D5E1D"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63F04BB6" w14:textId="44AB0C72" w:rsidR="00B56428" w:rsidRPr="003F50E0" w:rsidRDefault="00B56428" w:rsidP="00E96F3D">
            <w:pPr>
              <w:spacing w:after="0" w:line="240" w:lineRule="auto"/>
              <w:contextualSpacing/>
              <w:rPr>
                <w:rFonts w:ascii="Times New Roman" w:hAnsi="Times New Roman"/>
                <w:spacing w:val="6"/>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14956268" w14:textId="136C2829"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41ECE8BA"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56CFA4F7" w14:textId="1E8AF959" w:rsidTr="00B56428">
        <w:trPr>
          <w:trHeight w:val="273"/>
        </w:trPr>
        <w:tc>
          <w:tcPr>
            <w:tcW w:w="2836" w:type="dxa"/>
            <w:vMerge/>
          </w:tcPr>
          <w:p w14:paraId="46ECE7B6"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09821AB2" w14:textId="77777777"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sz w:val="24"/>
                <w:szCs w:val="24"/>
              </w:rPr>
              <w:t>Практическое занятие № 6. Выполнение перемещения по зонам площадки, выполнение тестов по ОФП</w:t>
            </w:r>
          </w:p>
        </w:tc>
        <w:tc>
          <w:tcPr>
            <w:tcW w:w="1984" w:type="dxa"/>
          </w:tcPr>
          <w:p w14:paraId="5F46CF84" w14:textId="374D69AA"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3A93E547"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1873E20E" w14:textId="2E98C979" w:rsidTr="00B56428">
        <w:trPr>
          <w:trHeight w:val="273"/>
        </w:trPr>
        <w:tc>
          <w:tcPr>
            <w:tcW w:w="2836" w:type="dxa"/>
            <w:vMerge/>
          </w:tcPr>
          <w:p w14:paraId="76F87F34"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3634E82D" w14:textId="77777777" w:rsidR="00B56428" w:rsidRPr="003F50E0" w:rsidRDefault="00B56428" w:rsidP="00E96F3D">
            <w:pPr>
              <w:spacing w:after="0" w:line="240" w:lineRule="auto"/>
              <w:contextualSpacing/>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26BBCA9C" w14:textId="2FDB5E26"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0D58885C"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652BD4BA" w14:textId="67516C0E" w:rsidTr="00B56428">
        <w:trPr>
          <w:trHeight w:val="200"/>
        </w:trPr>
        <w:tc>
          <w:tcPr>
            <w:tcW w:w="2836" w:type="dxa"/>
            <w:vMerge w:val="restart"/>
          </w:tcPr>
          <w:p w14:paraId="30B3E224" w14:textId="77777777" w:rsidR="00B56428" w:rsidRPr="003F50E0" w:rsidRDefault="00B56428" w:rsidP="00E96F3D">
            <w:pPr>
              <w:numPr>
                <w:ilvl w:val="12"/>
                <w:numId w:val="0"/>
              </w:numPr>
              <w:spacing w:after="0" w:line="240" w:lineRule="auto"/>
              <w:rPr>
                <w:rFonts w:ascii="Times New Roman" w:hAnsi="Times New Roman"/>
                <w:b/>
                <w:bCs/>
                <w:sz w:val="24"/>
                <w:szCs w:val="24"/>
              </w:rPr>
            </w:pPr>
            <w:r w:rsidRPr="003F50E0">
              <w:rPr>
                <w:rFonts w:ascii="Times New Roman" w:hAnsi="Times New Roman"/>
                <w:b/>
                <w:bCs/>
                <w:sz w:val="24"/>
                <w:szCs w:val="24"/>
              </w:rPr>
              <w:t>Тема3.2.</w:t>
            </w:r>
          </w:p>
          <w:p w14:paraId="7FF75B9C" w14:textId="77777777" w:rsidR="00B56428" w:rsidRPr="003F50E0" w:rsidRDefault="00B56428" w:rsidP="00E96F3D">
            <w:pPr>
              <w:numPr>
                <w:ilvl w:val="12"/>
                <w:numId w:val="0"/>
              </w:numPr>
              <w:spacing w:after="0" w:line="240" w:lineRule="auto"/>
              <w:rPr>
                <w:rFonts w:ascii="Times New Roman" w:hAnsi="Times New Roman"/>
                <w:b/>
                <w:bCs/>
                <w:sz w:val="24"/>
                <w:szCs w:val="24"/>
              </w:rPr>
            </w:pPr>
          </w:p>
          <w:p w14:paraId="4F827C63"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Приемы и передачи мяча снизу и сверху двумя руками. ОФП</w:t>
            </w:r>
          </w:p>
        </w:tc>
        <w:tc>
          <w:tcPr>
            <w:tcW w:w="7796" w:type="dxa"/>
            <w:hideMark/>
          </w:tcPr>
          <w:p w14:paraId="5BEAC099" w14:textId="14808098" w:rsidR="00B56428" w:rsidRPr="003F50E0" w:rsidRDefault="00B56428" w:rsidP="00E96F3D">
            <w:pPr>
              <w:spacing w:after="0" w:line="240" w:lineRule="auto"/>
              <w:contextualSpacing/>
              <w:jc w:val="both"/>
              <w:rPr>
                <w:rFonts w:ascii="Times New Roman" w:hAnsi="Times New Roman"/>
                <w:spacing w:val="-3"/>
                <w:sz w:val="24"/>
                <w:szCs w:val="24"/>
              </w:rPr>
            </w:pPr>
            <w:r w:rsidRPr="003F50E0">
              <w:rPr>
                <w:rFonts w:ascii="Times New Roman" w:hAnsi="Times New Roman"/>
                <w:b/>
                <w:spacing w:val="-3"/>
                <w:sz w:val="24"/>
                <w:szCs w:val="24"/>
              </w:rPr>
              <w:t xml:space="preserve">Содержание </w:t>
            </w:r>
          </w:p>
        </w:tc>
        <w:tc>
          <w:tcPr>
            <w:tcW w:w="1984" w:type="dxa"/>
          </w:tcPr>
          <w:p w14:paraId="57EB973B" w14:textId="0DB7A4E9"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0415909F"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4A59E39A"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757D5B7E" w14:textId="77777777" w:rsidR="00B56428" w:rsidRPr="003F50E0" w:rsidRDefault="00B56428"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7E99AB67" w14:textId="7C2A929B" w:rsidTr="00B56428">
        <w:trPr>
          <w:trHeight w:val="194"/>
        </w:trPr>
        <w:tc>
          <w:tcPr>
            <w:tcW w:w="2836" w:type="dxa"/>
            <w:vMerge/>
          </w:tcPr>
          <w:p w14:paraId="5D8CC965"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7D17221F" w14:textId="3226B4DD"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7B84F7D1" w14:textId="59D747C3"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3724172B"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2C6AF826" w14:textId="2E47C7EE" w:rsidTr="00B56428">
        <w:trPr>
          <w:trHeight w:val="543"/>
        </w:trPr>
        <w:tc>
          <w:tcPr>
            <w:tcW w:w="2836" w:type="dxa"/>
            <w:vMerge/>
          </w:tcPr>
          <w:p w14:paraId="68518600"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1A8EAA4F" w14:textId="77777777"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sz w:val="24"/>
                <w:szCs w:val="24"/>
              </w:rPr>
              <w:t xml:space="preserve">Практическое занятие № 7. Выполнение комплекса </w:t>
            </w:r>
            <w:r w:rsidRPr="003F50E0">
              <w:rPr>
                <w:rFonts w:ascii="Times New Roman" w:hAnsi="Times New Roman"/>
                <w:spacing w:val="1"/>
                <w:sz w:val="24"/>
                <w:szCs w:val="24"/>
              </w:rPr>
              <w:t>упражнений по ОФП</w:t>
            </w:r>
          </w:p>
        </w:tc>
        <w:tc>
          <w:tcPr>
            <w:tcW w:w="1984" w:type="dxa"/>
          </w:tcPr>
          <w:p w14:paraId="6E285949" w14:textId="32E8F2A9"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1CF63564"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68CE7FDA" w14:textId="783860F3" w:rsidTr="00B56428">
        <w:trPr>
          <w:trHeight w:val="262"/>
        </w:trPr>
        <w:tc>
          <w:tcPr>
            <w:tcW w:w="2836" w:type="dxa"/>
            <w:vMerge w:val="restart"/>
          </w:tcPr>
          <w:p w14:paraId="1EBE93D6" w14:textId="77777777" w:rsidR="00B56428" w:rsidRPr="003F50E0" w:rsidRDefault="00B56428" w:rsidP="00E96F3D">
            <w:pPr>
              <w:numPr>
                <w:ilvl w:val="12"/>
                <w:numId w:val="0"/>
              </w:numPr>
              <w:spacing w:after="0" w:line="240" w:lineRule="auto"/>
              <w:rPr>
                <w:rFonts w:ascii="Times New Roman" w:hAnsi="Times New Roman"/>
                <w:sz w:val="24"/>
                <w:szCs w:val="24"/>
              </w:rPr>
            </w:pPr>
            <w:r w:rsidRPr="003F50E0">
              <w:rPr>
                <w:rFonts w:ascii="Times New Roman" w:hAnsi="Times New Roman"/>
                <w:b/>
                <w:bCs/>
                <w:sz w:val="24"/>
                <w:szCs w:val="24"/>
              </w:rPr>
              <w:t>Тема3.3.</w:t>
            </w:r>
          </w:p>
          <w:p w14:paraId="103A3DE7" w14:textId="77777777" w:rsidR="00B56428" w:rsidRPr="003F50E0" w:rsidRDefault="00B56428" w:rsidP="00E96F3D">
            <w:pPr>
              <w:numPr>
                <w:ilvl w:val="12"/>
                <w:numId w:val="0"/>
              </w:numPr>
              <w:spacing w:after="0" w:line="240" w:lineRule="auto"/>
              <w:rPr>
                <w:rFonts w:ascii="Times New Roman" w:hAnsi="Times New Roman"/>
                <w:sz w:val="24"/>
                <w:szCs w:val="24"/>
              </w:rPr>
            </w:pPr>
          </w:p>
          <w:p w14:paraId="2565937F"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Нижняя прямая и боковая подача. ОФП</w:t>
            </w:r>
          </w:p>
        </w:tc>
        <w:tc>
          <w:tcPr>
            <w:tcW w:w="7796" w:type="dxa"/>
          </w:tcPr>
          <w:p w14:paraId="44D83B0A" w14:textId="24DC9E12" w:rsidR="00B56428" w:rsidRPr="003F50E0" w:rsidRDefault="00B56428" w:rsidP="00E96F3D">
            <w:pPr>
              <w:spacing w:after="0" w:line="240" w:lineRule="auto"/>
              <w:contextualSpacing/>
              <w:jc w:val="both"/>
              <w:rPr>
                <w:rFonts w:ascii="Times New Roman" w:hAnsi="Times New Roman"/>
                <w:b/>
                <w:spacing w:val="-3"/>
                <w:sz w:val="24"/>
                <w:szCs w:val="24"/>
              </w:rPr>
            </w:pPr>
            <w:r w:rsidRPr="003F50E0">
              <w:rPr>
                <w:rFonts w:ascii="Times New Roman" w:hAnsi="Times New Roman"/>
                <w:b/>
                <w:spacing w:val="-3"/>
                <w:sz w:val="24"/>
                <w:szCs w:val="24"/>
              </w:rPr>
              <w:t xml:space="preserve">Содержание </w:t>
            </w:r>
          </w:p>
        </w:tc>
        <w:tc>
          <w:tcPr>
            <w:tcW w:w="1984" w:type="dxa"/>
          </w:tcPr>
          <w:p w14:paraId="365DC88C" w14:textId="2DB209AC"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46E37B80"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2005B2C5"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15A7FE2B" w14:textId="77777777" w:rsidR="00B56428" w:rsidRPr="003F50E0" w:rsidRDefault="00B56428"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75BFDC3B" w14:textId="73A7913A" w:rsidTr="00B56428">
        <w:trPr>
          <w:trHeight w:val="303"/>
        </w:trPr>
        <w:tc>
          <w:tcPr>
            <w:tcW w:w="2836" w:type="dxa"/>
            <w:vMerge/>
          </w:tcPr>
          <w:p w14:paraId="550BABEE"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3BCFAC38" w14:textId="6F6207B2" w:rsidR="00B56428" w:rsidRPr="003F50E0" w:rsidRDefault="00B56428" w:rsidP="00E96F3D">
            <w:pPr>
              <w:spacing w:after="0" w:line="240" w:lineRule="auto"/>
              <w:contextualSpacing/>
              <w:jc w:val="both"/>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290EA342" w14:textId="2229E1E1"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3199D652"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2FFBA1F1" w14:textId="5A13C0D5" w:rsidTr="00B56428">
        <w:trPr>
          <w:trHeight w:val="576"/>
        </w:trPr>
        <w:tc>
          <w:tcPr>
            <w:tcW w:w="2836" w:type="dxa"/>
            <w:vMerge/>
          </w:tcPr>
          <w:p w14:paraId="5C70B878"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6B61C94E" w14:textId="347E4A1A" w:rsidR="00B56428" w:rsidRPr="003F50E0" w:rsidRDefault="00B56428" w:rsidP="00E96F3D">
            <w:pPr>
              <w:spacing w:after="0" w:line="240" w:lineRule="auto"/>
              <w:contextualSpacing/>
              <w:jc w:val="both"/>
              <w:rPr>
                <w:rFonts w:ascii="Times New Roman" w:hAnsi="Times New Roman"/>
                <w:sz w:val="24"/>
                <w:szCs w:val="24"/>
              </w:rPr>
            </w:pPr>
            <w:r w:rsidRPr="003F50E0">
              <w:rPr>
                <w:rFonts w:ascii="Times New Roman" w:hAnsi="Times New Roman"/>
                <w:sz w:val="24"/>
                <w:szCs w:val="24"/>
              </w:rPr>
              <w:t>Практическое занятие № 8.  Выполнение упражнений на укрепление мышц кистей, плечевого пояса, брюшного пресса, мышц ног</w:t>
            </w:r>
          </w:p>
        </w:tc>
        <w:tc>
          <w:tcPr>
            <w:tcW w:w="1984" w:type="dxa"/>
          </w:tcPr>
          <w:p w14:paraId="21749CE4" w14:textId="3BCB38C6"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11B38B82"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7A8CEC7B" w14:textId="3108E24A" w:rsidTr="00B56428">
        <w:trPr>
          <w:trHeight w:val="162"/>
        </w:trPr>
        <w:tc>
          <w:tcPr>
            <w:tcW w:w="2836" w:type="dxa"/>
            <w:vMerge/>
          </w:tcPr>
          <w:p w14:paraId="6380585D"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4DCAE25E"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7B5B1047" w14:textId="7E4DDB11"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6F8C75B7"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09A6A689" w14:textId="2A518F48" w:rsidTr="00B56428">
        <w:trPr>
          <w:trHeight w:val="256"/>
        </w:trPr>
        <w:tc>
          <w:tcPr>
            <w:tcW w:w="2836" w:type="dxa"/>
            <w:vMerge w:val="restart"/>
          </w:tcPr>
          <w:p w14:paraId="0B592665" w14:textId="77777777" w:rsidR="00B56428" w:rsidRPr="003F50E0" w:rsidRDefault="00B56428" w:rsidP="00E96F3D">
            <w:pPr>
              <w:numPr>
                <w:ilvl w:val="12"/>
                <w:numId w:val="0"/>
              </w:numPr>
              <w:spacing w:after="0" w:line="240" w:lineRule="auto"/>
              <w:rPr>
                <w:rFonts w:ascii="Times New Roman" w:hAnsi="Times New Roman"/>
                <w:sz w:val="24"/>
                <w:szCs w:val="24"/>
              </w:rPr>
            </w:pPr>
            <w:r w:rsidRPr="003F50E0">
              <w:rPr>
                <w:rFonts w:ascii="Times New Roman" w:hAnsi="Times New Roman"/>
                <w:b/>
                <w:bCs/>
                <w:sz w:val="24"/>
                <w:szCs w:val="24"/>
              </w:rPr>
              <w:t>Тема3.4.</w:t>
            </w:r>
          </w:p>
          <w:p w14:paraId="76229FF8"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Верхняя прямая подача. ОФП</w:t>
            </w:r>
          </w:p>
        </w:tc>
        <w:tc>
          <w:tcPr>
            <w:tcW w:w="7796" w:type="dxa"/>
            <w:hideMark/>
          </w:tcPr>
          <w:p w14:paraId="295FDE89" w14:textId="5F64E8A1"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b/>
                <w:spacing w:val="-3"/>
                <w:sz w:val="24"/>
                <w:szCs w:val="24"/>
              </w:rPr>
              <w:t xml:space="preserve">Содержание </w:t>
            </w:r>
          </w:p>
        </w:tc>
        <w:tc>
          <w:tcPr>
            <w:tcW w:w="1984" w:type="dxa"/>
          </w:tcPr>
          <w:p w14:paraId="5DE907E8" w14:textId="0BDA24E6"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4FE13CD3"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0EE759ED"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5C718275" w14:textId="77777777" w:rsidR="00B56428" w:rsidRPr="003F50E0" w:rsidRDefault="00B56428" w:rsidP="00E96F3D">
            <w:pPr>
              <w:spacing w:after="0" w:line="240" w:lineRule="auto"/>
              <w:jc w:val="center"/>
              <w:rPr>
                <w:rFonts w:ascii="Times New Roman" w:hAnsi="Times New Roman"/>
                <w:sz w:val="24"/>
                <w:szCs w:val="24"/>
                <w:shd w:val="clear" w:color="auto" w:fill="FFFFFF"/>
              </w:rPr>
            </w:pPr>
          </w:p>
        </w:tc>
      </w:tr>
      <w:tr w:rsidR="00B56428" w:rsidRPr="003F50E0" w14:paraId="398EDDD3" w14:textId="1413A348" w:rsidTr="00B56428">
        <w:trPr>
          <w:trHeight w:val="270"/>
        </w:trPr>
        <w:tc>
          <w:tcPr>
            <w:tcW w:w="2836" w:type="dxa"/>
            <w:vMerge/>
          </w:tcPr>
          <w:p w14:paraId="594F9C0D"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5E228719" w14:textId="72D89A2B" w:rsidR="00B56428" w:rsidRPr="003F50E0" w:rsidRDefault="00B56428" w:rsidP="00E96F3D">
            <w:pPr>
              <w:spacing w:after="0" w:line="240" w:lineRule="auto"/>
              <w:contextualSpacing/>
              <w:jc w:val="both"/>
              <w:rPr>
                <w:rFonts w:ascii="Times New Roman" w:hAnsi="Times New Roman"/>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6DA5A4E5" w14:textId="4AC639A3"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06B3C4BB"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504E7EAC" w14:textId="4F483929" w:rsidTr="00B56428">
        <w:trPr>
          <w:trHeight w:val="537"/>
        </w:trPr>
        <w:tc>
          <w:tcPr>
            <w:tcW w:w="2836" w:type="dxa"/>
            <w:vMerge/>
          </w:tcPr>
          <w:p w14:paraId="38E0C1B8"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2174700F" w14:textId="77777777" w:rsidR="00B56428" w:rsidRPr="003F50E0" w:rsidRDefault="00B56428" w:rsidP="00E96F3D">
            <w:pPr>
              <w:spacing w:after="0" w:line="240" w:lineRule="auto"/>
              <w:contextualSpacing/>
              <w:jc w:val="both"/>
              <w:rPr>
                <w:rFonts w:ascii="Times New Roman" w:hAnsi="Times New Roman"/>
                <w:spacing w:val="-2"/>
                <w:sz w:val="24"/>
                <w:szCs w:val="24"/>
              </w:rPr>
            </w:pPr>
            <w:r w:rsidRPr="003F50E0">
              <w:rPr>
                <w:rFonts w:ascii="Times New Roman" w:hAnsi="Times New Roman"/>
                <w:sz w:val="24"/>
                <w:szCs w:val="24"/>
              </w:rPr>
              <w:t>Практическое занятие № 9. Выполнение упражнений на укрепление мышц кистей, плечевого пояса, брюшного пресса, мышц ног</w:t>
            </w:r>
          </w:p>
        </w:tc>
        <w:tc>
          <w:tcPr>
            <w:tcW w:w="1984" w:type="dxa"/>
          </w:tcPr>
          <w:p w14:paraId="0AFBBC7B" w14:textId="319DF0E4"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767A63AB"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390B8725" w14:textId="5CAC7809" w:rsidTr="00B56428">
        <w:trPr>
          <w:trHeight w:val="286"/>
        </w:trPr>
        <w:tc>
          <w:tcPr>
            <w:tcW w:w="2836" w:type="dxa"/>
            <w:vMerge/>
          </w:tcPr>
          <w:p w14:paraId="6E5E6785"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36B64DC2"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0AD1C972" w14:textId="77777777"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2D29D635"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4BE180C6" w14:textId="2C37F28D" w:rsidTr="00B56428">
        <w:trPr>
          <w:trHeight w:val="262"/>
        </w:trPr>
        <w:tc>
          <w:tcPr>
            <w:tcW w:w="2836" w:type="dxa"/>
            <w:vMerge w:val="restart"/>
          </w:tcPr>
          <w:p w14:paraId="0A4C72C2" w14:textId="77777777" w:rsidR="00B56428" w:rsidRPr="003F50E0" w:rsidRDefault="00B56428" w:rsidP="00E96F3D">
            <w:pPr>
              <w:numPr>
                <w:ilvl w:val="12"/>
                <w:numId w:val="0"/>
              </w:numPr>
              <w:spacing w:after="0" w:line="240" w:lineRule="auto"/>
              <w:rPr>
                <w:rFonts w:ascii="Times New Roman" w:hAnsi="Times New Roman"/>
                <w:sz w:val="24"/>
                <w:szCs w:val="24"/>
              </w:rPr>
            </w:pPr>
            <w:r w:rsidRPr="003F50E0">
              <w:rPr>
                <w:rFonts w:ascii="Times New Roman" w:hAnsi="Times New Roman"/>
                <w:b/>
                <w:bCs/>
                <w:sz w:val="24"/>
                <w:szCs w:val="24"/>
              </w:rPr>
              <w:t>Тема3.5.</w:t>
            </w:r>
          </w:p>
          <w:p w14:paraId="31DB2790" w14:textId="77777777" w:rsidR="00B56428" w:rsidRPr="003F50E0" w:rsidRDefault="00B56428" w:rsidP="00E96F3D">
            <w:pPr>
              <w:numPr>
                <w:ilvl w:val="12"/>
                <w:numId w:val="0"/>
              </w:numPr>
              <w:spacing w:after="0" w:line="240" w:lineRule="auto"/>
              <w:rPr>
                <w:rFonts w:ascii="Times New Roman" w:hAnsi="Times New Roman"/>
                <w:sz w:val="24"/>
                <w:szCs w:val="24"/>
              </w:rPr>
            </w:pPr>
          </w:p>
          <w:p w14:paraId="3F8983CC"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Тактика игры в защите и нападении</w:t>
            </w:r>
          </w:p>
        </w:tc>
        <w:tc>
          <w:tcPr>
            <w:tcW w:w="7796" w:type="dxa"/>
            <w:hideMark/>
          </w:tcPr>
          <w:p w14:paraId="199203B3" w14:textId="6BED8ABB"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b/>
                <w:spacing w:val="-3"/>
                <w:sz w:val="24"/>
                <w:szCs w:val="24"/>
              </w:rPr>
              <w:t xml:space="preserve">Содержание </w:t>
            </w:r>
          </w:p>
        </w:tc>
        <w:tc>
          <w:tcPr>
            <w:tcW w:w="1984" w:type="dxa"/>
          </w:tcPr>
          <w:p w14:paraId="11A4B4A9" w14:textId="193E79D4"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76B36792"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5B99445F"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21E0E5ED" w14:textId="77777777" w:rsidR="00B56428" w:rsidRPr="003F50E0" w:rsidRDefault="00B56428" w:rsidP="00E96F3D">
            <w:pPr>
              <w:spacing w:after="0" w:line="240" w:lineRule="auto"/>
              <w:jc w:val="center"/>
              <w:rPr>
                <w:rFonts w:ascii="Times New Roman" w:hAnsi="Times New Roman"/>
                <w:sz w:val="24"/>
                <w:szCs w:val="24"/>
                <w:shd w:val="clear" w:color="auto" w:fill="FFFFFF"/>
              </w:rPr>
            </w:pPr>
          </w:p>
        </w:tc>
      </w:tr>
      <w:tr w:rsidR="00B56428" w:rsidRPr="003F50E0" w14:paraId="65C623DF" w14:textId="121B8CB3" w:rsidTr="00B56428">
        <w:trPr>
          <w:trHeight w:val="257"/>
        </w:trPr>
        <w:tc>
          <w:tcPr>
            <w:tcW w:w="2836" w:type="dxa"/>
            <w:vMerge/>
          </w:tcPr>
          <w:p w14:paraId="2516174E"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5B88C9FA" w14:textId="1D27932E" w:rsidR="00B56428" w:rsidRPr="003F50E0" w:rsidRDefault="00B56428" w:rsidP="00E96F3D">
            <w:pPr>
              <w:spacing w:after="0" w:line="240" w:lineRule="auto"/>
              <w:contextualSpacing/>
              <w:rPr>
                <w:rFonts w:ascii="Times New Roman" w:hAnsi="Times New Roman"/>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29B94FF7" w14:textId="0CD48BFE"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453D8FE5"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02B26F02" w14:textId="58C43BE1" w:rsidTr="00B56428">
        <w:trPr>
          <w:trHeight w:val="433"/>
        </w:trPr>
        <w:tc>
          <w:tcPr>
            <w:tcW w:w="2836" w:type="dxa"/>
            <w:vMerge/>
          </w:tcPr>
          <w:p w14:paraId="7D5B207D"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2BFA4CA1" w14:textId="77777777" w:rsidR="00B56428" w:rsidRPr="003F50E0" w:rsidRDefault="00B56428" w:rsidP="00E96F3D">
            <w:pPr>
              <w:spacing w:after="0" w:line="240" w:lineRule="auto"/>
              <w:contextualSpacing/>
              <w:rPr>
                <w:rFonts w:ascii="Times New Roman" w:hAnsi="Times New Roman"/>
                <w:spacing w:val="3"/>
                <w:sz w:val="24"/>
                <w:szCs w:val="24"/>
              </w:rPr>
            </w:pPr>
            <w:r w:rsidRPr="003F50E0">
              <w:rPr>
                <w:rFonts w:ascii="Times New Roman" w:hAnsi="Times New Roman"/>
                <w:sz w:val="24"/>
                <w:szCs w:val="24"/>
              </w:rPr>
              <w:t>Практическое занятие № 10. Отработка тактики игры, выполнение приёмов передачи мяча</w:t>
            </w:r>
          </w:p>
        </w:tc>
        <w:tc>
          <w:tcPr>
            <w:tcW w:w="1984" w:type="dxa"/>
          </w:tcPr>
          <w:p w14:paraId="3C5A81A6" w14:textId="510B37CF"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772C89E1"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37EDD353" w14:textId="7BE7376A" w:rsidTr="00B56428">
        <w:trPr>
          <w:trHeight w:val="230"/>
        </w:trPr>
        <w:tc>
          <w:tcPr>
            <w:tcW w:w="2836" w:type="dxa"/>
            <w:vMerge/>
          </w:tcPr>
          <w:p w14:paraId="1259535B"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07DF834F" w14:textId="77777777" w:rsidR="00B56428" w:rsidRPr="003F50E0" w:rsidRDefault="00B56428" w:rsidP="00E96F3D">
            <w:pPr>
              <w:spacing w:after="0" w:line="240" w:lineRule="auto"/>
              <w:contextualSpacing/>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24BD2F7D" w14:textId="3668E44E"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08D39452"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4ECD9174" w14:textId="453A4B23" w:rsidTr="00B56428">
        <w:trPr>
          <w:trHeight w:val="244"/>
        </w:trPr>
        <w:tc>
          <w:tcPr>
            <w:tcW w:w="2836" w:type="dxa"/>
            <w:vMerge w:val="restart"/>
          </w:tcPr>
          <w:p w14:paraId="39D0E035" w14:textId="77777777" w:rsidR="00B56428" w:rsidRPr="003F50E0" w:rsidRDefault="00B56428" w:rsidP="00E96F3D">
            <w:pPr>
              <w:numPr>
                <w:ilvl w:val="12"/>
                <w:numId w:val="0"/>
              </w:numPr>
              <w:spacing w:after="0" w:line="240" w:lineRule="auto"/>
              <w:rPr>
                <w:rFonts w:ascii="Times New Roman" w:hAnsi="Times New Roman"/>
                <w:bCs/>
                <w:sz w:val="24"/>
                <w:szCs w:val="24"/>
              </w:rPr>
            </w:pPr>
            <w:r w:rsidRPr="003F50E0">
              <w:rPr>
                <w:rFonts w:ascii="Times New Roman" w:hAnsi="Times New Roman"/>
                <w:b/>
                <w:bCs/>
                <w:sz w:val="24"/>
                <w:szCs w:val="24"/>
              </w:rPr>
              <w:t>Тема3.6.</w:t>
            </w:r>
          </w:p>
          <w:p w14:paraId="1D362EEB" w14:textId="77777777" w:rsidR="00B56428" w:rsidRPr="003F50E0" w:rsidRDefault="00B56428" w:rsidP="00E96F3D">
            <w:pPr>
              <w:numPr>
                <w:ilvl w:val="12"/>
                <w:numId w:val="0"/>
              </w:numPr>
              <w:spacing w:after="0" w:line="240" w:lineRule="auto"/>
              <w:rPr>
                <w:rFonts w:ascii="Times New Roman" w:hAnsi="Times New Roman"/>
                <w:bCs/>
                <w:sz w:val="24"/>
                <w:szCs w:val="24"/>
              </w:rPr>
            </w:pPr>
          </w:p>
          <w:p w14:paraId="42B2A2CC"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Основы методики судейства</w:t>
            </w:r>
          </w:p>
        </w:tc>
        <w:tc>
          <w:tcPr>
            <w:tcW w:w="7796" w:type="dxa"/>
            <w:hideMark/>
          </w:tcPr>
          <w:p w14:paraId="5A1C3324" w14:textId="567986F3" w:rsidR="00B56428" w:rsidRPr="003F50E0" w:rsidRDefault="00B56428" w:rsidP="00E96F3D">
            <w:pPr>
              <w:spacing w:after="0" w:line="240" w:lineRule="auto"/>
              <w:contextualSpacing/>
              <w:rPr>
                <w:rFonts w:ascii="Times New Roman" w:hAnsi="Times New Roman"/>
                <w:b/>
                <w:spacing w:val="-3"/>
                <w:sz w:val="24"/>
                <w:szCs w:val="24"/>
              </w:rPr>
            </w:pPr>
            <w:r w:rsidRPr="003F50E0">
              <w:rPr>
                <w:rFonts w:ascii="Times New Roman" w:hAnsi="Times New Roman"/>
                <w:b/>
                <w:spacing w:val="-3"/>
                <w:sz w:val="24"/>
                <w:szCs w:val="24"/>
              </w:rPr>
              <w:t xml:space="preserve">Содержание </w:t>
            </w:r>
          </w:p>
        </w:tc>
        <w:tc>
          <w:tcPr>
            <w:tcW w:w="1984" w:type="dxa"/>
          </w:tcPr>
          <w:p w14:paraId="06E2CD6A" w14:textId="710B5196"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45EF0D1C"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7ED6CE73"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11BB0578" w14:textId="77777777" w:rsidR="00B56428" w:rsidRPr="003F50E0" w:rsidRDefault="00B56428" w:rsidP="00E96F3D">
            <w:pPr>
              <w:spacing w:after="0" w:line="240" w:lineRule="auto"/>
              <w:jc w:val="center"/>
              <w:rPr>
                <w:rFonts w:ascii="Times New Roman" w:hAnsi="Times New Roman"/>
                <w:sz w:val="24"/>
                <w:szCs w:val="24"/>
                <w:shd w:val="clear" w:color="auto" w:fill="FFFFFF"/>
              </w:rPr>
            </w:pPr>
          </w:p>
        </w:tc>
      </w:tr>
      <w:tr w:rsidR="00B56428" w:rsidRPr="003F50E0" w14:paraId="76915FF6" w14:textId="7A20ABFA" w:rsidTr="00B56428">
        <w:trPr>
          <w:trHeight w:val="217"/>
        </w:trPr>
        <w:tc>
          <w:tcPr>
            <w:tcW w:w="2836" w:type="dxa"/>
            <w:vMerge/>
          </w:tcPr>
          <w:p w14:paraId="3F51E635"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43F95BA4" w14:textId="65ABE072"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503D7AFE" w14:textId="5A45CBBF"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61A44900"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3202E1D9" w14:textId="1198EE6E" w:rsidTr="00B56428">
        <w:trPr>
          <w:trHeight w:val="344"/>
        </w:trPr>
        <w:tc>
          <w:tcPr>
            <w:tcW w:w="2836" w:type="dxa"/>
            <w:vMerge/>
          </w:tcPr>
          <w:p w14:paraId="421B4DD6"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2C85F31E" w14:textId="77777777"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sz w:val="24"/>
                <w:szCs w:val="24"/>
              </w:rPr>
              <w:t>Практическое занятие № 11. Отработка навыков судейства в волейболе</w:t>
            </w:r>
          </w:p>
        </w:tc>
        <w:tc>
          <w:tcPr>
            <w:tcW w:w="1984" w:type="dxa"/>
          </w:tcPr>
          <w:p w14:paraId="29CCA0B7" w14:textId="42A639B9"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2A3E45A7"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605342C7" w14:textId="14216F5F" w:rsidTr="00B56428">
        <w:trPr>
          <w:trHeight w:val="344"/>
        </w:trPr>
        <w:tc>
          <w:tcPr>
            <w:tcW w:w="2836" w:type="dxa"/>
            <w:vMerge/>
          </w:tcPr>
          <w:p w14:paraId="339F14EE"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78F2B2CB" w14:textId="77777777" w:rsidR="00B56428" w:rsidRPr="003F50E0" w:rsidRDefault="00B56428" w:rsidP="00E96F3D">
            <w:pPr>
              <w:spacing w:after="0" w:line="240" w:lineRule="auto"/>
              <w:contextualSpacing/>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11C208C4" w14:textId="7E015827"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5BD6F3C9"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7A1F4933" w14:textId="437D4081" w:rsidTr="00B56428">
        <w:trPr>
          <w:trHeight w:val="262"/>
        </w:trPr>
        <w:tc>
          <w:tcPr>
            <w:tcW w:w="2836" w:type="dxa"/>
            <w:vMerge w:val="restart"/>
            <w:hideMark/>
          </w:tcPr>
          <w:p w14:paraId="7535C78C" w14:textId="77777777" w:rsidR="00B56428" w:rsidRPr="003F50E0" w:rsidRDefault="00B56428" w:rsidP="00E96F3D">
            <w:pPr>
              <w:numPr>
                <w:ilvl w:val="12"/>
                <w:numId w:val="0"/>
              </w:numPr>
              <w:spacing w:after="0" w:line="240" w:lineRule="auto"/>
              <w:rPr>
                <w:rFonts w:ascii="Times New Roman" w:hAnsi="Times New Roman"/>
                <w:b/>
                <w:bCs/>
                <w:sz w:val="24"/>
                <w:szCs w:val="24"/>
              </w:rPr>
            </w:pPr>
            <w:r w:rsidRPr="003F50E0">
              <w:rPr>
                <w:rFonts w:ascii="Times New Roman" w:hAnsi="Times New Roman"/>
                <w:b/>
                <w:bCs/>
                <w:sz w:val="24"/>
                <w:szCs w:val="24"/>
              </w:rPr>
              <w:t>Тема 3.7.</w:t>
            </w:r>
          </w:p>
          <w:p w14:paraId="2B353E58" w14:textId="77777777" w:rsidR="00B56428" w:rsidRPr="003F50E0" w:rsidRDefault="00B56428" w:rsidP="00E96F3D">
            <w:pPr>
              <w:numPr>
                <w:ilvl w:val="12"/>
                <w:numId w:val="0"/>
              </w:numPr>
              <w:spacing w:after="0" w:line="240" w:lineRule="auto"/>
              <w:rPr>
                <w:rFonts w:ascii="Times New Roman" w:hAnsi="Times New Roman"/>
                <w:b/>
                <w:bCs/>
                <w:sz w:val="24"/>
                <w:szCs w:val="24"/>
              </w:rPr>
            </w:pPr>
          </w:p>
          <w:p w14:paraId="34A592CE"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 xml:space="preserve">Контроль выполнения </w:t>
            </w:r>
          </w:p>
          <w:p w14:paraId="4EFDC4B3" w14:textId="77777777" w:rsidR="00B56428" w:rsidRPr="003F50E0" w:rsidRDefault="00B56428" w:rsidP="00E96F3D">
            <w:pPr>
              <w:numPr>
                <w:ilvl w:val="12"/>
                <w:numId w:val="0"/>
              </w:numPr>
              <w:spacing w:after="0" w:line="240" w:lineRule="auto"/>
              <w:contextualSpacing/>
              <w:rPr>
                <w:rFonts w:ascii="Times New Roman" w:hAnsi="Times New Roman"/>
                <w:bCs/>
                <w:sz w:val="24"/>
                <w:szCs w:val="24"/>
              </w:rPr>
            </w:pPr>
            <w:r w:rsidRPr="003F50E0">
              <w:rPr>
                <w:rFonts w:ascii="Times New Roman" w:hAnsi="Times New Roman"/>
                <w:b/>
                <w:sz w:val="24"/>
                <w:szCs w:val="24"/>
              </w:rPr>
              <w:t>тестов по волейболу</w:t>
            </w:r>
          </w:p>
        </w:tc>
        <w:tc>
          <w:tcPr>
            <w:tcW w:w="7796" w:type="dxa"/>
          </w:tcPr>
          <w:p w14:paraId="786FD506" w14:textId="4621AC74" w:rsidR="00B56428" w:rsidRPr="003F50E0" w:rsidRDefault="00B56428" w:rsidP="00E96F3D">
            <w:pPr>
              <w:spacing w:after="0" w:line="240" w:lineRule="auto"/>
              <w:contextualSpacing/>
              <w:rPr>
                <w:rFonts w:ascii="Times New Roman" w:hAnsi="Times New Roman"/>
                <w:b/>
                <w:spacing w:val="-3"/>
                <w:sz w:val="24"/>
                <w:szCs w:val="24"/>
              </w:rPr>
            </w:pPr>
            <w:r w:rsidRPr="003F50E0">
              <w:rPr>
                <w:rFonts w:ascii="Times New Roman" w:hAnsi="Times New Roman"/>
                <w:b/>
                <w:spacing w:val="-3"/>
                <w:sz w:val="24"/>
                <w:szCs w:val="24"/>
              </w:rPr>
              <w:t xml:space="preserve">Содержание </w:t>
            </w:r>
          </w:p>
        </w:tc>
        <w:tc>
          <w:tcPr>
            <w:tcW w:w="1984" w:type="dxa"/>
          </w:tcPr>
          <w:p w14:paraId="754C4AC0" w14:textId="149FCA3B"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0ADCA675"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4DEA8FF9"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3AA22983" w14:textId="77777777" w:rsidR="00B56428" w:rsidRPr="003F50E0" w:rsidRDefault="00B56428" w:rsidP="00E96F3D">
            <w:pPr>
              <w:spacing w:after="0" w:line="240" w:lineRule="auto"/>
              <w:jc w:val="center"/>
              <w:rPr>
                <w:rFonts w:ascii="Times New Roman" w:hAnsi="Times New Roman"/>
                <w:sz w:val="24"/>
                <w:szCs w:val="24"/>
                <w:shd w:val="clear" w:color="auto" w:fill="FFFFFF"/>
              </w:rPr>
            </w:pPr>
          </w:p>
        </w:tc>
      </w:tr>
      <w:tr w:rsidR="00B56428" w:rsidRPr="003F50E0" w14:paraId="442DBD96" w14:textId="6F444397" w:rsidTr="00B56428">
        <w:trPr>
          <w:trHeight w:val="366"/>
        </w:trPr>
        <w:tc>
          <w:tcPr>
            <w:tcW w:w="2836" w:type="dxa"/>
            <w:vMerge/>
            <w:hideMark/>
          </w:tcPr>
          <w:p w14:paraId="1D4815BA"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71763F22" w14:textId="0FD0EDE2" w:rsidR="00B56428" w:rsidRPr="003F50E0" w:rsidRDefault="00B56428" w:rsidP="00E96F3D">
            <w:pPr>
              <w:spacing w:after="0" w:line="240" w:lineRule="auto"/>
              <w:contextualSpacing/>
              <w:rPr>
                <w:rFonts w:ascii="Times New Roman" w:hAnsi="Times New Roman"/>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6060EEE4" w14:textId="511DE8DD"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01B97E45"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11DA289C" w14:textId="7E105F20" w:rsidTr="00B56428">
        <w:trPr>
          <w:trHeight w:val="366"/>
        </w:trPr>
        <w:tc>
          <w:tcPr>
            <w:tcW w:w="2836" w:type="dxa"/>
            <w:vMerge/>
            <w:hideMark/>
          </w:tcPr>
          <w:p w14:paraId="29CEF6E4"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03E259AE" w14:textId="77777777" w:rsidR="00B56428" w:rsidRPr="003F50E0" w:rsidRDefault="00B56428" w:rsidP="00E96F3D">
            <w:pPr>
              <w:spacing w:after="0" w:line="240" w:lineRule="auto"/>
              <w:contextualSpacing/>
              <w:rPr>
                <w:rFonts w:ascii="Times New Roman" w:hAnsi="Times New Roman"/>
                <w:spacing w:val="-3"/>
                <w:sz w:val="24"/>
                <w:szCs w:val="24"/>
              </w:rPr>
            </w:pPr>
            <w:r w:rsidRPr="003F50E0">
              <w:rPr>
                <w:rFonts w:ascii="Times New Roman" w:hAnsi="Times New Roman"/>
                <w:sz w:val="24"/>
                <w:szCs w:val="24"/>
              </w:rPr>
              <w:t>Практическое занятие № 12. Выполнение передачи мяча в парах</w:t>
            </w:r>
          </w:p>
        </w:tc>
        <w:tc>
          <w:tcPr>
            <w:tcW w:w="1984" w:type="dxa"/>
          </w:tcPr>
          <w:p w14:paraId="1D971B51" w14:textId="037B3F4E"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48FFA141"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561F3602" w14:textId="03EBAD90" w:rsidTr="00B56428">
        <w:trPr>
          <w:trHeight w:val="347"/>
        </w:trPr>
        <w:tc>
          <w:tcPr>
            <w:tcW w:w="2836" w:type="dxa"/>
            <w:vMerge/>
            <w:hideMark/>
          </w:tcPr>
          <w:p w14:paraId="7954B505"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41B1848A" w14:textId="77777777"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sz w:val="24"/>
                <w:szCs w:val="24"/>
              </w:rPr>
              <w:t>Практическое занятие № 13. Игра по упрощённым правилам волейбола</w:t>
            </w:r>
          </w:p>
        </w:tc>
        <w:tc>
          <w:tcPr>
            <w:tcW w:w="1984" w:type="dxa"/>
          </w:tcPr>
          <w:p w14:paraId="5236888F" w14:textId="2A383EB9"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1121BB68"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0873AAFE" w14:textId="3037F639" w:rsidTr="00B56428">
        <w:trPr>
          <w:trHeight w:val="253"/>
        </w:trPr>
        <w:tc>
          <w:tcPr>
            <w:tcW w:w="2836" w:type="dxa"/>
            <w:vMerge/>
            <w:hideMark/>
          </w:tcPr>
          <w:p w14:paraId="0667D188"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57DE09F9" w14:textId="77777777"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sz w:val="24"/>
                <w:szCs w:val="24"/>
              </w:rPr>
              <w:t>Практическое занятие № 14. Игра по правилам</w:t>
            </w:r>
          </w:p>
        </w:tc>
        <w:tc>
          <w:tcPr>
            <w:tcW w:w="1984" w:type="dxa"/>
          </w:tcPr>
          <w:p w14:paraId="7C317ECE" w14:textId="4ACAF934"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11DA8D84"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1769D8A2" w14:textId="54982EAE" w:rsidTr="00B56428">
        <w:trPr>
          <w:trHeight w:val="253"/>
        </w:trPr>
        <w:tc>
          <w:tcPr>
            <w:tcW w:w="2836" w:type="dxa"/>
            <w:vMerge/>
          </w:tcPr>
          <w:p w14:paraId="587381ED"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624C4F04" w14:textId="77777777" w:rsidR="00B56428" w:rsidRPr="003F50E0" w:rsidRDefault="00B56428" w:rsidP="00E96F3D">
            <w:pPr>
              <w:spacing w:after="0" w:line="240" w:lineRule="auto"/>
              <w:contextualSpacing/>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24803834" w14:textId="67C709FE"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65F8DE02"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6CCA1A7C" w14:textId="556E8B6E" w:rsidTr="00B56428">
        <w:tc>
          <w:tcPr>
            <w:tcW w:w="10632" w:type="dxa"/>
            <w:gridSpan w:val="2"/>
            <w:hideMark/>
          </w:tcPr>
          <w:p w14:paraId="52A87386" w14:textId="77777777" w:rsidR="00B56428" w:rsidRPr="003F50E0" w:rsidRDefault="00B56428" w:rsidP="00E96F3D">
            <w:pPr>
              <w:spacing w:after="0" w:line="240" w:lineRule="auto"/>
              <w:rPr>
                <w:rFonts w:ascii="Times New Roman" w:hAnsi="Times New Roman"/>
                <w:bCs/>
                <w:sz w:val="24"/>
                <w:szCs w:val="24"/>
              </w:rPr>
            </w:pPr>
            <w:r w:rsidRPr="003F50E0">
              <w:rPr>
                <w:rFonts w:ascii="Times New Roman" w:hAnsi="Times New Roman"/>
                <w:b/>
                <w:sz w:val="24"/>
                <w:szCs w:val="24"/>
              </w:rPr>
              <w:t>Раздел 4. Баскетбол</w:t>
            </w:r>
          </w:p>
        </w:tc>
        <w:tc>
          <w:tcPr>
            <w:tcW w:w="1984" w:type="dxa"/>
            <w:hideMark/>
          </w:tcPr>
          <w:p w14:paraId="2364D01F" w14:textId="77777777" w:rsidR="00B56428" w:rsidRPr="003F50E0" w:rsidRDefault="00B56428" w:rsidP="00E96F3D">
            <w:pPr>
              <w:spacing w:after="0" w:line="240" w:lineRule="auto"/>
              <w:jc w:val="center"/>
              <w:rPr>
                <w:rFonts w:ascii="Times New Roman" w:hAnsi="Times New Roman"/>
                <w:b/>
                <w:sz w:val="24"/>
                <w:szCs w:val="24"/>
                <w:lang w:val="en-US"/>
              </w:rPr>
            </w:pPr>
            <w:r w:rsidRPr="003F50E0">
              <w:rPr>
                <w:rFonts w:ascii="Times New Roman" w:hAnsi="Times New Roman"/>
                <w:b/>
                <w:sz w:val="24"/>
                <w:szCs w:val="24"/>
                <w:lang w:val="en-US"/>
              </w:rPr>
              <w:t>42</w:t>
            </w:r>
            <w:r w:rsidRPr="003F50E0">
              <w:rPr>
                <w:rFonts w:ascii="Times New Roman" w:hAnsi="Times New Roman"/>
                <w:b/>
                <w:sz w:val="24"/>
                <w:szCs w:val="24"/>
              </w:rPr>
              <w:t>/</w:t>
            </w:r>
            <w:r w:rsidRPr="003F50E0">
              <w:rPr>
                <w:rFonts w:ascii="Times New Roman" w:hAnsi="Times New Roman"/>
                <w:b/>
                <w:sz w:val="24"/>
                <w:szCs w:val="24"/>
                <w:lang w:val="en-US"/>
              </w:rPr>
              <w:t>42</w:t>
            </w:r>
          </w:p>
        </w:tc>
        <w:tc>
          <w:tcPr>
            <w:tcW w:w="2268" w:type="dxa"/>
          </w:tcPr>
          <w:p w14:paraId="6D90F313"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003A3906" w14:textId="36A77974" w:rsidTr="00B56428">
        <w:trPr>
          <w:trHeight w:val="280"/>
        </w:trPr>
        <w:tc>
          <w:tcPr>
            <w:tcW w:w="2836" w:type="dxa"/>
            <w:vMerge w:val="restart"/>
          </w:tcPr>
          <w:p w14:paraId="2066E72F" w14:textId="77777777" w:rsidR="00B56428" w:rsidRPr="003F50E0" w:rsidRDefault="00B56428" w:rsidP="00E96F3D">
            <w:pPr>
              <w:numPr>
                <w:ilvl w:val="12"/>
                <w:numId w:val="0"/>
              </w:numPr>
              <w:shd w:val="clear" w:color="auto" w:fill="FFFFFF"/>
              <w:spacing w:after="0" w:line="240" w:lineRule="auto"/>
              <w:rPr>
                <w:rFonts w:ascii="Times New Roman" w:hAnsi="Times New Roman"/>
                <w:b/>
                <w:sz w:val="24"/>
                <w:szCs w:val="24"/>
              </w:rPr>
            </w:pPr>
            <w:r w:rsidRPr="003F50E0">
              <w:rPr>
                <w:rFonts w:ascii="Times New Roman" w:hAnsi="Times New Roman"/>
                <w:b/>
                <w:sz w:val="24"/>
                <w:szCs w:val="24"/>
              </w:rPr>
              <w:t xml:space="preserve">Тема 4.1. </w:t>
            </w:r>
          </w:p>
          <w:p w14:paraId="26BFAB5A" w14:textId="77777777" w:rsidR="00B56428" w:rsidRPr="003F50E0" w:rsidRDefault="00B56428" w:rsidP="00E96F3D">
            <w:pPr>
              <w:numPr>
                <w:ilvl w:val="12"/>
                <w:numId w:val="0"/>
              </w:numPr>
              <w:shd w:val="clear" w:color="auto" w:fill="FFFFFF"/>
              <w:spacing w:after="0" w:line="240" w:lineRule="auto"/>
              <w:rPr>
                <w:rFonts w:ascii="Times New Roman" w:hAnsi="Times New Roman"/>
                <w:b/>
                <w:sz w:val="24"/>
                <w:szCs w:val="24"/>
              </w:rPr>
            </w:pPr>
          </w:p>
          <w:p w14:paraId="221D54CB" w14:textId="77777777" w:rsidR="00B56428" w:rsidRPr="003F50E0" w:rsidRDefault="00B56428" w:rsidP="00E96F3D">
            <w:pPr>
              <w:numPr>
                <w:ilvl w:val="12"/>
                <w:numId w:val="0"/>
              </w:numPr>
              <w:shd w:val="clear" w:color="auto" w:fill="FFFFFF"/>
              <w:spacing w:after="0" w:line="240" w:lineRule="auto"/>
              <w:rPr>
                <w:rFonts w:ascii="Times New Roman" w:hAnsi="Times New Roman"/>
                <w:b/>
                <w:spacing w:val="1"/>
                <w:sz w:val="24"/>
                <w:szCs w:val="24"/>
              </w:rPr>
            </w:pPr>
            <w:r w:rsidRPr="003F50E0">
              <w:rPr>
                <w:rFonts w:ascii="Times New Roman" w:hAnsi="Times New Roman"/>
                <w:b/>
                <w:sz w:val="24"/>
                <w:szCs w:val="24"/>
              </w:rPr>
              <w:t>Стойка игрока, перемещения, остановки, повороты. ОФП</w:t>
            </w:r>
          </w:p>
        </w:tc>
        <w:tc>
          <w:tcPr>
            <w:tcW w:w="7796" w:type="dxa"/>
            <w:hideMark/>
          </w:tcPr>
          <w:p w14:paraId="5A4AB2F5" w14:textId="14E1B55C" w:rsidR="00B56428" w:rsidRPr="003F50E0" w:rsidRDefault="00B56428" w:rsidP="00E96F3D">
            <w:pPr>
              <w:spacing w:after="0" w:line="240" w:lineRule="auto"/>
              <w:contextualSpacing/>
              <w:rPr>
                <w:rFonts w:ascii="Times New Roman" w:hAnsi="Times New Roman"/>
                <w:b/>
                <w:sz w:val="24"/>
                <w:szCs w:val="24"/>
              </w:rPr>
            </w:pPr>
            <w:r w:rsidRPr="003F50E0">
              <w:rPr>
                <w:rFonts w:ascii="Times New Roman" w:hAnsi="Times New Roman"/>
                <w:b/>
                <w:spacing w:val="-3"/>
                <w:sz w:val="24"/>
                <w:szCs w:val="24"/>
              </w:rPr>
              <w:t xml:space="preserve">Содержание </w:t>
            </w:r>
          </w:p>
        </w:tc>
        <w:tc>
          <w:tcPr>
            <w:tcW w:w="1984" w:type="dxa"/>
          </w:tcPr>
          <w:p w14:paraId="7EC03838" w14:textId="6161E5D9"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2F39A6AB"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51BBBE5E"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2A830A98" w14:textId="77777777" w:rsidR="00B56428" w:rsidRPr="003F50E0" w:rsidRDefault="00B56428" w:rsidP="00E96F3D">
            <w:pPr>
              <w:spacing w:after="0" w:line="240" w:lineRule="auto"/>
              <w:jc w:val="center"/>
              <w:rPr>
                <w:rFonts w:ascii="Times New Roman" w:hAnsi="Times New Roman"/>
                <w:sz w:val="24"/>
                <w:szCs w:val="24"/>
                <w:shd w:val="clear" w:color="auto" w:fill="FFFFFF"/>
              </w:rPr>
            </w:pPr>
          </w:p>
        </w:tc>
      </w:tr>
      <w:tr w:rsidR="00B56428" w:rsidRPr="003F50E0" w14:paraId="0F057370" w14:textId="459DAC0C" w:rsidTr="00B56428">
        <w:trPr>
          <w:trHeight w:val="280"/>
        </w:trPr>
        <w:tc>
          <w:tcPr>
            <w:tcW w:w="2836" w:type="dxa"/>
            <w:vMerge/>
          </w:tcPr>
          <w:p w14:paraId="54AA3973" w14:textId="77777777" w:rsidR="00B56428" w:rsidRPr="003F50E0" w:rsidRDefault="00B56428" w:rsidP="00E96F3D">
            <w:pPr>
              <w:numPr>
                <w:ilvl w:val="12"/>
                <w:numId w:val="0"/>
              </w:numPr>
              <w:shd w:val="clear" w:color="auto" w:fill="FFFFFF"/>
              <w:spacing w:after="0" w:line="240" w:lineRule="auto"/>
              <w:rPr>
                <w:rFonts w:ascii="Times New Roman" w:hAnsi="Times New Roman"/>
                <w:b/>
                <w:bCs/>
                <w:sz w:val="24"/>
                <w:szCs w:val="24"/>
              </w:rPr>
            </w:pPr>
          </w:p>
        </w:tc>
        <w:tc>
          <w:tcPr>
            <w:tcW w:w="7796" w:type="dxa"/>
            <w:hideMark/>
          </w:tcPr>
          <w:p w14:paraId="216AD94E" w14:textId="7786D5C6" w:rsidR="00B56428" w:rsidRPr="003F50E0" w:rsidRDefault="00B56428" w:rsidP="00E96F3D">
            <w:pPr>
              <w:spacing w:after="0" w:line="240" w:lineRule="auto"/>
              <w:contextualSpacing/>
              <w:jc w:val="both"/>
              <w:rPr>
                <w:rFonts w:ascii="Times New Roman" w:hAnsi="Times New Roman"/>
                <w:spacing w:val="6"/>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1B1F561C" w14:textId="03BB906D"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1C3742AC"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12FC0347" w14:textId="008253D3" w:rsidTr="00B56428">
        <w:trPr>
          <w:trHeight w:val="554"/>
        </w:trPr>
        <w:tc>
          <w:tcPr>
            <w:tcW w:w="2836" w:type="dxa"/>
            <w:vMerge/>
          </w:tcPr>
          <w:p w14:paraId="5F2A56F1" w14:textId="77777777" w:rsidR="00B56428" w:rsidRPr="003F50E0" w:rsidRDefault="00B56428" w:rsidP="00E96F3D">
            <w:pPr>
              <w:numPr>
                <w:ilvl w:val="12"/>
                <w:numId w:val="0"/>
              </w:numPr>
              <w:shd w:val="clear" w:color="auto" w:fill="FFFFFF"/>
              <w:spacing w:after="0" w:line="240" w:lineRule="auto"/>
              <w:rPr>
                <w:rFonts w:ascii="Times New Roman" w:hAnsi="Times New Roman"/>
                <w:b/>
                <w:bCs/>
                <w:sz w:val="24"/>
                <w:szCs w:val="24"/>
              </w:rPr>
            </w:pPr>
          </w:p>
        </w:tc>
        <w:tc>
          <w:tcPr>
            <w:tcW w:w="7796" w:type="dxa"/>
            <w:hideMark/>
          </w:tcPr>
          <w:p w14:paraId="765651C9" w14:textId="77777777" w:rsidR="00B56428" w:rsidRPr="003F50E0" w:rsidRDefault="00B56428" w:rsidP="00E96F3D">
            <w:pPr>
              <w:spacing w:after="0" w:line="240" w:lineRule="auto"/>
              <w:contextualSpacing/>
              <w:jc w:val="both"/>
              <w:rPr>
                <w:rFonts w:ascii="Times New Roman" w:hAnsi="Times New Roman"/>
                <w:spacing w:val="1"/>
                <w:sz w:val="24"/>
                <w:szCs w:val="24"/>
              </w:rPr>
            </w:pPr>
            <w:r w:rsidRPr="003F50E0">
              <w:rPr>
                <w:rFonts w:ascii="Times New Roman" w:hAnsi="Times New Roman"/>
                <w:sz w:val="24"/>
                <w:szCs w:val="24"/>
              </w:rPr>
              <w:t>Практическое занятие № 15. Выполнение упражнений для укрепления мышц плечевого пояса, ног</w:t>
            </w:r>
          </w:p>
        </w:tc>
        <w:tc>
          <w:tcPr>
            <w:tcW w:w="1984" w:type="dxa"/>
          </w:tcPr>
          <w:p w14:paraId="688C7DFC" w14:textId="4DA049DD"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70CA1106"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4FAFADD9" w14:textId="18EBF8EC" w:rsidTr="00B56428">
        <w:trPr>
          <w:trHeight w:val="802"/>
        </w:trPr>
        <w:tc>
          <w:tcPr>
            <w:tcW w:w="2836" w:type="dxa"/>
            <w:vMerge/>
          </w:tcPr>
          <w:p w14:paraId="69166414" w14:textId="77777777" w:rsidR="00B56428" w:rsidRPr="003F50E0" w:rsidRDefault="00B56428" w:rsidP="00E96F3D">
            <w:pPr>
              <w:numPr>
                <w:ilvl w:val="12"/>
                <w:numId w:val="0"/>
              </w:numPr>
              <w:shd w:val="clear" w:color="auto" w:fill="FFFFFF"/>
              <w:spacing w:after="0" w:line="240" w:lineRule="auto"/>
              <w:rPr>
                <w:rFonts w:ascii="Times New Roman" w:hAnsi="Times New Roman"/>
                <w:b/>
                <w:bCs/>
                <w:sz w:val="24"/>
                <w:szCs w:val="24"/>
              </w:rPr>
            </w:pPr>
          </w:p>
        </w:tc>
        <w:tc>
          <w:tcPr>
            <w:tcW w:w="7796" w:type="dxa"/>
          </w:tcPr>
          <w:p w14:paraId="1B0A3054"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70ECD0EB" w14:textId="77777777" w:rsidR="00B56428" w:rsidRPr="003F50E0" w:rsidRDefault="00B56428" w:rsidP="00E96F3D">
            <w:pPr>
              <w:spacing w:after="0" w:line="240" w:lineRule="auto"/>
              <w:contextualSpacing/>
              <w:jc w:val="center"/>
              <w:rPr>
                <w:rFonts w:ascii="Times New Roman" w:hAnsi="Times New Roman"/>
                <w:sz w:val="24"/>
                <w:szCs w:val="24"/>
              </w:rPr>
            </w:pPr>
            <w:r w:rsidRPr="003F50E0">
              <w:rPr>
                <w:rFonts w:ascii="Times New Roman" w:hAnsi="Times New Roman"/>
                <w:sz w:val="24"/>
                <w:szCs w:val="24"/>
              </w:rPr>
              <w:t>-</w:t>
            </w:r>
          </w:p>
        </w:tc>
        <w:tc>
          <w:tcPr>
            <w:tcW w:w="2268" w:type="dxa"/>
            <w:vMerge/>
          </w:tcPr>
          <w:p w14:paraId="4817AF5F"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1F536226" w14:textId="7052FCFC" w:rsidTr="00B56428">
        <w:trPr>
          <w:trHeight w:val="262"/>
        </w:trPr>
        <w:tc>
          <w:tcPr>
            <w:tcW w:w="2836" w:type="dxa"/>
            <w:vMerge w:val="restart"/>
          </w:tcPr>
          <w:p w14:paraId="21AD2B9C" w14:textId="77777777" w:rsidR="00B56428" w:rsidRPr="003F50E0" w:rsidRDefault="00B56428" w:rsidP="00E96F3D">
            <w:pPr>
              <w:numPr>
                <w:ilvl w:val="12"/>
                <w:numId w:val="0"/>
              </w:numPr>
              <w:spacing w:after="0" w:line="240" w:lineRule="auto"/>
              <w:rPr>
                <w:rFonts w:ascii="Times New Roman" w:hAnsi="Times New Roman"/>
                <w:sz w:val="24"/>
                <w:szCs w:val="24"/>
              </w:rPr>
            </w:pPr>
            <w:r w:rsidRPr="003F50E0">
              <w:rPr>
                <w:rFonts w:ascii="Times New Roman" w:hAnsi="Times New Roman"/>
                <w:b/>
                <w:bCs/>
                <w:sz w:val="24"/>
                <w:szCs w:val="24"/>
              </w:rPr>
              <w:t>Тема4.2.</w:t>
            </w:r>
          </w:p>
          <w:p w14:paraId="0B6EC7FB" w14:textId="77777777" w:rsidR="00B56428" w:rsidRPr="003F50E0" w:rsidRDefault="00B56428" w:rsidP="00E96F3D">
            <w:pPr>
              <w:numPr>
                <w:ilvl w:val="12"/>
                <w:numId w:val="0"/>
              </w:numPr>
              <w:spacing w:after="0" w:line="240" w:lineRule="auto"/>
              <w:rPr>
                <w:rFonts w:ascii="Times New Roman" w:hAnsi="Times New Roman"/>
                <w:sz w:val="24"/>
                <w:szCs w:val="24"/>
              </w:rPr>
            </w:pPr>
          </w:p>
          <w:p w14:paraId="33FAA686"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Передачи мяча. ОФП</w:t>
            </w:r>
          </w:p>
        </w:tc>
        <w:tc>
          <w:tcPr>
            <w:tcW w:w="7796" w:type="dxa"/>
            <w:hideMark/>
          </w:tcPr>
          <w:p w14:paraId="31D34151" w14:textId="57115685"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b/>
                <w:spacing w:val="-3"/>
                <w:sz w:val="24"/>
                <w:szCs w:val="24"/>
              </w:rPr>
              <w:t xml:space="preserve">Содержание </w:t>
            </w:r>
          </w:p>
        </w:tc>
        <w:tc>
          <w:tcPr>
            <w:tcW w:w="1984" w:type="dxa"/>
          </w:tcPr>
          <w:p w14:paraId="107D83B7" w14:textId="2CC507DD"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3A32BB4D"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47485F2D"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3E7811E5" w14:textId="77777777" w:rsidR="00B56428" w:rsidRPr="003F50E0" w:rsidRDefault="00B56428" w:rsidP="00E96F3D">
            <w:pPr>
              <w:spacing w:after="0" w:line="240" w:lineRule="auto"/>
              <w:jc w:val="center"/>
              <w:rPr>
                <w:rFonts w:ascii="Times New Roman" w:hAnsi="Times New Roman"/>
                <w:sz w:val="24"/>
                <w:szCs w:val="24"/>
                <w:shd w:val="clear" w:color="auto" w:fill="FFFFFF"/>
              </w:rPr>
            </w:pPr>
          </w:p>
        </w:tc>
      </w:tr>
      <w:tr w:rsidR="00B56428" w:rsidRPr="003F50E0" w14:paraId="1D8A7CA7" w14:textId="7DC1E5FA" w:rsidTr="00B56428">
        <w:trPr>
          <w:trHeight w:val="335"/>
        </w:trPr>
        <w:tc>
          <w:tcPr>
            <w:tcW w:w="2836" w:type="dxa"/>
            <w:vMerge/>
          </w:tcPr>
          <w:p w14:paraId="5CE90B1E"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735C6A64" w14:textId="28E265E4" w:rsidR="00B56428" w:rsidRPr="003F50E0" w:rsidRDefault="00B56428" w:rsidP="00E96F3D">
            <w:pPr>
              <w:spacing w:after="0" w:line="240" w:lineRule="auto"/>
              <w:contextualSpacing/>
              <w:jc w:val="both"/>
              <w:rPr>
                <w:rFonts w:ascii="Times New Roman" w:hAnsi="Times New Roman"/>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3B6A7F21" w14:textId="1DCB774A"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7F9BF81D"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038C5CD8" w14:textId="3704AF3E" w:rsidTr="00B56428">
        <w:trPr>
          <w:trHeight w:val="774"/>
        </w:trPr>
        <w:tc>
          <w:tcPr>
            <w:tcW w:w="2836" w:type="dxa"/>
            <w:vMerge/>
          </w:tcPr>
          <w:p w14:paraId="64DCDFEB"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08871EA1" w14:textId="77777777" w:rsidR="00B56428" w:rsidRPr="003F50E0" w:rsidRDefault="00B56428" w:rsidP="00E96F3D">
            <w:pPr>
              <w:spacing w:after="0" w:line="240" w:lineRule="auto"/>
              <w:contextualSpacing/>
              <w:jc w:val="both"/>
              <w:rPr>
                <w:rFonts w:ascii="Times New Roman" w:hAnsi="Times New Roman"/>
                <w:spacing w:val="-3"/>
                <w:sz w:val="24"/>
                <w:szCs w:val="24"/>
              </w:rPr>
            </w:pPr>
            <w:r w:rsidRPr="003F50E0">
              <w:rPr>
                <w:rFonts w:ascii="Times New Roman" w:hAnsi="Times New Roman"/>
                <w:sz w:val="24"/>
                <w:szCs w:val="24"/>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c>
          <w:tcPr>
            <w:tcW w:w="1984" w:type="dxa"/>
          </w:tcPr>
          <w:p w14:paraId="42AEBB50" w14:textId="21AC08BC"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4454C813"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0F42D049" w14:textId="730DEB96" w:rsidTr="00B56428">
        <w:trPr>
          <w:trHeight w:val="267"/>
        </w:trPr>
        <w:tc>
          <w:tcPr>
            <w:tcW w:w="2836" w:type="dxa"/>
            <w:vMerge/>
          </w:tcPr>
          <w:p w14:paraId="3AD27913"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377BA6FE"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1DC236FE" w14:textId="5FD7C646"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3EC46426"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0362A619" w14:textId="2A06D0B2" w:rsidTr="00B56428">
        <w:trPr>
          <w:trHeight w:val="243"/>
        </w:trPr>
        <w:tc>
          <w:tcPr>
            <w:tcW w:w="2836" w:type="dxa"/>
            <w:vMerge w:val="restart"/>
          </w:tcPr>
          <w:p w14:paraId="113D4921" w14:textId="77777777" w:rsidR="00B56428" w:rsidRPr="003F50E0" w:rsidRDefault="00B56428" w:rsidP="00E96F3D">
            <w:pPr>
              <w:numPr>
                <w:ilvl w:val="12"/>
                <w:numId w:val="0"/>
              </w:numPr>
              <w:spacing w:after="0" w:line="240" w:lineRule="auto"/>
              <w:rPr>
                <w:rFonts w:ascii="Times New Roman" w:hAnsi="Times New Roman"/>
                <w:sz w:val="24"/>
                <w:szCs w:val="24"/>
              </w:rPr>
            </w:pPr>
            <w:r w:rsidRPr="003F50E0">
              <w:rPr>
                <w:rFonts w:ascii="Times New Roman" w:hAnsi="Times New Roman"/>
                <w:b/>
                <w:bCs/>
                <w:sz w:val="24"/>
                <w:szCs w:val="24"/>
              </w:rPr>
              <w:t>Тема4.3.</w:t>
            </w:r>
          </w:p>
          <w:p w14:paraId="772B2AD6" w14:textId="77777777" w:rsidR="00B56428" w:rsidRPr="003F50E0" w:rsidRDefault="00B56428" w:rsidP="00E96F3D">
            <w:pPr>
              <w:numPr>
                <w:ilvl w:val="12"/>
                <w:numId w:val="0"/>
              </w:numPr>
              <w:spacing w:after="0" w:line="240" w:lineRule="auto"/>
              <w:rPr>
                <w:rFonts w:ascii="Times New Roman" w:hAnsi="Times New Roman"/>
                <w:sz w:val="24"/>
                <w:szCs w:val="24"/>
              </w:rPr>
            </w:pPr>
          </w:p>
          <w:p w14:paraId="4E174841"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Ведение мяча и броски мяча в корзину с места, в движении, прыжком. ОФП</w:t>
            </w:r>
          </w:p>
        </w:tc>
        <w:tc>
          <w:tcPr>
            <w:tcW w:w="7796" w:type="dxa"/>
            <w:hideMark/>
          </w:tcPr>
          <w:p w14:paraId="6E3BD0D5" w14:textId="77F296B9" w:rsidR="00B56428" w:rsidRPr="003F50E0" w:rsidRDefault="00B56428" w:rsidP="00E96F3D">
            <w:pPr>
              <w:spacing w:after="0" w:line="240" w:lineRule="auto"/>
              <w:contextualSpacing/>
              <w:jc w:val="both"/>
              <w:rPr>
                <w:rFonts w:ascii="Times New Roman" w:hAnsi="Times New Roman"/>
                <w:spacing w:val="-3"/>
                <w:sz w:val="24"/>
                <w:szCs w:val="24"/>
              </w:rPr>
            </w:pPr>
            <w:r w:rsidRPr="003F50E0">
              <w:rPr>
                <w:rFonts w:ascii="Times New Roman" w:hAnsi="Times New Roman"/>
                <w:b/>
                <w:spacing w:val="-3"/>
                <w:sz w:val="24"/>
                <w:szCs w:val="24"/>
              </w:rPr>
              <w:t xml:space="preserve">Содержание </w:t>
            </w:r>
          </w:p>
        </w:tc>
        <w:tc>
          <w:tcPr>
            <w:tcW w:w="1984" w:type="dxa"/>
          </w:tcPr>
          <w:p w14:paraId="07C778D0" w14:textId="73DE4B2F"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0A7279BD"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64B507A6"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0FF349CB" w14:textId="77777777" w:rsidR="00B56428" w:rsidRPr="003F50E0" w:rsidRDefault="00B56428" w:rsidP="00E96F3D">
            <w:pPr>
              <w:spacing w:after="0" w:line="240" w:lineRule="auto"/>
              <w:jc w:val="center"/>
              <w:rPr>
                <w:rFonts w:ascii="Times New Roman" w:hAnsi="Times New Roman"/>
                <w:sz w:val="24"/>
                <w:szCs w:val="24"/>
                <w:shd w:val="clear" w:color="auto" w:fill="FFFFFF"/>
              </w:rPr>
            </w:pPr>
          </w:p>
        </w:tc>
      </w:tr>
      <w:tr w:rsidR="00B56428" w:rsidRPr="003F50E0" w14:paraId="768F3637" w14:textId="09B14DEC" w:rsidTr="00B56428">
        <w:trPr>
          <w:trHeight w:val="308"/>
        </w:trPr>
        <w:tc>
          <w:tcPr>
            <w:tcW w:w="2836" w:type="dxa"/>
            <w:vMerge/>
          </w:tcPr>
          <w:p w14:paraId="7A8ACD24"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39ECE9E5" w14:textId="32A23F57" w:rsidR="00B56428" w:rsidRPr="003F50E0" w:rsidRDefault="00B56428" w:rsidP="00E96F3D">
            <w:pPr>
              <w:spacing w:after="0" w:line="240" w:lineRule="auto"/>
              <w:contextualSpacing/>
              <w:jc w:val="both"/>
              <w:rPr>
                <w:rFonts w:ascii="Times New Roman" w:hAnsi="Times New Roman"/>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50D5CDEF" w14:textId="31F74F86"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354A1833"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7B3C361A" w14:textId="1536333D" w:rsidTr="00B56428">
        <w:trPr>
          <w:trHeight w:val="653"/>
        </w:trPr>
        <w:tc>
          <w:tcPr>
            <w:tcW w:w="2836" w:type="dxa"/>
            <w:vMerge/>
          </w:tcPr>
          <w:p w14:paraId="6F1FC614"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30FECEE6" w14:textId="77777777" w:rsidR="00B56428" w:rsidRPr="003F50E0" w:rsidRDefault="00B56428" w:rsidP="00E96F3D">
            <w:pPr>
              <w:spacing w:after="0" w:line="240" w:lineRule="auto"/>
              <w:contextualSpacing/>
              <w:jc w:val="both"/>
              <w:rPr>
                <w:rFonts w:ascii="Times New Roman" w:hAnsi="Times New Roman"/>
                <w:spacing w:val="-3"/>
                <w:sz w:val="24"/>
                <w:szCs w:val="24"/>
              </w:rPr>
            </w:pPr>
            <w:r w:rsidRPr="003F50E0">
              <w:rPr>
                <w:rFonts w:ascii="Times New Roman" w:hAnsi="Times New Roman"/>
                <w:sz w:val="24"/>
                <w:szCs w:val="24"/>
              </w:rPr>
              <w:t>Практическое занятие № 17. Выполнение упражнений для укрепления мышц кистей, плечевого пояса, ног, брюшного пресса</w:t>
            </w:r>
          </w:p>
        </w:tc>
        <w:tc>
          <w:tcPr>
            <w:tcW w:w="1984" w:type="dxa"/>
          </w:tcPr>
          <w:p w14:paraId="3A541B1B" w14:textId="77B28E7C"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47A0B493"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647A8C0B" w14:textId="683EE45E" w:rsidTr="00B56428">
        <w:trPr>
          <w:trHeight w:val="224"/>
        </w:trPr>
        <w:tc>
          <w:tcPr>
            <w:tcW w:w="2836" w:type="dxa"/>
            <w:vMerge/>
          </w:tcPr>
          <w:p w14:paraId="4FF48752"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72F822A3"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3455BCDA" w14:textId="18111DD7"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583AD7ED"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03FA8F19" w14:textId="5A60AD98" w:rsidTr="00B56428">
        <w:trPr>
          <w:trHeight w:val="317"/>
        </w:trPr>
        <w:tc>
          <w:tcPr>
            <w:tcW w:w="2836" w:type="dxa"/>
            <w:vMerge w:val="restart"/>
          </w:tcPr>
          <w:p w14:paraId="4C5B5FE1" w14:textId="77777777" w:rsidR="00B56428" w:rsidRPr="003F50E0" w:rsidRDefault="00B56428" w:rsidP="00E96F3D">
            <w:pPr>
              <w:numPr>
                <w:ilvl w:val="12"/>
                <w:numId w:val="0"/>
              </w:numPr>
              <w:spacing w:after="0" w:line="240" w:lineRule="auto"/>
              <w:rPr>
                <w:rFonts w:ascii="Times New Roman" w:hAnsi="Times New Roman"/>
                <w:sz w:val="24"/>
                <w:szCs w:val="24"/>
              </w:rPr>
            </w:pPr>
            <w:r w:rsidRPr="003F50E0">
              <w:rPr>
                <w:rFonts w:ascii="Times New Roman" w:hAnsi="Times New Roman"/>
                <w:b/>
                <w:bCs/>
                <w:sz w:val="24"/>
                <w:szCs w:val="24"/>
              </w:rPr>
              <w:t>Тема4.4.</w:t>
            </w:r>
          </w:p>
          <w:p w14:paraId="687A2B6E" w14:textId="77777777" w:rsidR="00B56428" w:rsidRPr="003F50E0" w:rsidRDefault="00B56428" w:rsidP="00E96F3D">
            <w:pPr>
              <w:numPr>
                <w:ilvl w:val="12"/>
                <w:numId w:val="0"/>
              </w:numPr>
              <w:spacing w:after="0" w:line="240" w:lineRule="auto"/>
              <w:rPr>
                <w:rFonts w:ascii="Times New Roman" w:hAnsi="Times New Roman"/>
                <w:sz w:val="24"/>
                <w:szCs w:val="24"/>
              </w:rPr>
            </w:pPr>
          </w:p>
          <w:p w14:paraId="31E0FBFF"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Техника штрафных бросков. ОФП</w:t>
            </w:r>
          </w:p>
        </w:tc>
        <w:tc>
          <w:tcPr>
            <w:tcW w:w="7796" w:type="dxa"/>
            <w:hideMark/>
          </w:tcPr>
          <w:p w14:paraId="1F3021BB" w14:textId="1A70DFFE" w:rsidR="00B56428" w:rsidRPr="003F50E0" w:rsidRDefault="00B56428" w:rsidP="00E96F3D">
            <w:pPr>
              <w:spacing w:after="0" w:line="240" w:lineRule="auto"/>
              <w:contextualSpacing/>
              <w:jc w:val="both"/>
              <w:rPr>
                <w:rFonts w:ascii="Times New Roman" w:hAnsi="Times New Roman"/>
                <w:b/>
                <w:sz w:val="24"/>
                <w:szCs w:val="24"/>
              </w:rPr>
            </w:pPr>
            <w:r w:rsidRPr="003F50E0">
              <w:rPr>
                <w:rFonts w:ascii="Times New Roman" w:hAnsi="Times New Roman"/>
                <w:b/>
                <w:spacing w:val="-3"/>
                <w:sz w:val="24"/>
                <w:szCs w:val="24"/>
              </w:rPr>
              <w:t xml:space="preserve">Содержание </w:t>
            </w:r>
          </w:p>
        </w:tc>
        <w:tc>
          <w:tcPr>
            <w:tcW w:w="1984" w:type="dxa"/>
          </w:tcPr>
          <w:p w14:paraId="148AD056" w14:textId="63B27F12"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2C673F12"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0FEB687D"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551439CF"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0F7D1A71" w14:textId="2B0E5189" w:rsidTr="00B56428">
        <w:trPr>
          <w:trHeight w:val="258"/>
        </w:trPr>
        <w:tc>
          <w:tcPr>
            <w:tcW w:w="2836" w:type="dxa"/>
            <w:vMerge/>
          </w:tcPr>
          <w:p w14:paraId="3E505DD7"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2C2CDDF1" w14:textId="7FF66C96" w:rsidR="00B56428" w:rsidRPr="003F50E0" w:rsidRDefault="00B56428" w:rsidP="00E96F3D">
            <w:pPr>
              <w:spacing w:after="0" w:line="240" w:lineRule="auto"/>
              <w:contextualSpacing/>
              <w:jc w:val="both"/>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504B426A" w14:textId="51C1B7B2"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723FAA81"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49A28E88" w14:textId="3622F178" w:rsidTr="00B56428">
        <w:trPr>
          <w:trHeight w:val="273"/>
        </w:trPr>
        <w:tc>
          <w:tcPr>
            <w:tcW w:w="2836" w:type="dxa"/>
            <w:vMerge/>
          </w:tcPr>
          <w:p w14:paraId="4D6C1307"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4622D34D" w14:textId="77777777" w:rsidR="00B56428" w:rsidRPr="003F50E0" w:rsidRDefault="00B56428" w:rsidP="00E96F3D">
            <w:pPr>
              <w:spacing w:after="0" w:line="240" w:lineRule="auto"/>
              <w:contextualSpacing/>
              <w:jc w:val="both"/>
              <w:rPr>
                <w:rFonts w:ascii="Times New Roman" w:hAnsi="Times New Roman"/>
                <w:sz w:val="24"/>
                <w:szCs w:val="24"/>
              </w:rPr>
            </w:pPr>
            <w:r w:rsidRPr="003F50E0">
              <w:rPr>
                <w:rFonts w:ascii="Times New Roman" w:hAnsi="Times New Roman"/>
                <w:sz w:val="24"/>
                <w:szCs w:val="24"/>
              </w:rPr>
              <w:t>Практическое занятие № 18 Выполнение упражнений для укрепления мышц кистей, плечевого пояса, ног</w:t>
            </w:r>
          </w:p>
        </w:tc>
        <w:tc>
          <w:tcPr>
            <w:tcW w:w="1984" w:type="dxa"/>
          </w:tcPr>
          <w:p w14:paraId="4111100F" w14:textId="0FB0FF8F"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46A1D62E"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1F3BF2FB" w14:textId="2625842B" w:rsidTr="00B56428">
        <w:trPr>
          <w:trHeight w:val="273"/>
        </w:trPr>
        <w:tc>
          <w:tcPr>
            <w:tcW w:w="2836" w:type="dxa"/>
            <w:vMerge/>
          </w:tcPr>
          <w:p w14:paraId="7C42DFDA"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2C92B657"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136A0319" w14:textId="1448C6E7"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6505813D"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741FDBCE" w14:textId="6F2E6EEB" w:rsidTr="00B56428">
        <w:trPr>
          <w:trHeight w:val="301"/>
        </w:trPr>
        <w:tc>
          <w:tcPr>
            <w:tcW w:w="2836" w:type="dxa"/>
            <w:vMerge w:val="restart"/>
          </w:tcPr>
          <w:p w14:paraId="59E53749" w14:textId="77777777" w:rsidR="00B56428" w:rsidRPr="003F50E0" w:rsidRDefault="00B56428" w:rsidP="00E96F3D">
            <w:pPr>
              <w:numPr>
                <w:ilvl w:val="12"/>
                <w:numId w:val="0"/>
              </w:numPr>
              <w:spacing w:after="0" w:line="240" w:lineRule="auto"/>
              <w:rPr>
                <w:rFonts w:ascii="Times New Roman" w:hAnsi="Times New Roman"/>
                <w:b/>
                <w:bCs/>
                <w:sz w:val="24"/>
                <w:szCs w:val="24"/>
              </w:rPr>
            </w:pPr>
            <w:r w:rsidRPr="003F50E0">
              <w:rPr>
                <w:rFonts w:ascii="Times New Roman" w:hAnsi="Times New Roman"/>
                <w:b/>
                <w:bCs/>
                <w:sz w:val="24"/>
                <w:szCs w:val="24"/>
              </w:rPr>
              <w:t>Тема4.5.</w:t>
            </w:r>
          </w:p>
          <w:p w14:paraId="4986DCE3" w14:textId="77777777" w:rsidR="00B56428" w:rsidRPr="003F50E0" w:rsidRDefault="00B56428" w:rsidP="00E96F3D">
            <w:pPr>
              <w:numPr>
                <w:ilvl w:val="12"/>
                <w:numId w:val="0"/>
              </w:numPr>
              <w:spacing w:after="0" w:line="240" w:lineRule="auto"/>
              <w:rPr>
                <w:rFonts w:ascii="Times New Roman" w:hAnsi="Times New Roman"/>
                <w:b/>
                <w:bCs/>
                <w:sz w:val="24"/>
                <w:szCs w:val="24"/>
              </w:rPr>
            </w:pPr>
          </w:p>
          <w:p w14:paraId="55D4C37C"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 xml:space="preserve">Тактика игры в защите и нападении. Игра по упрощенным правилам </w:t>
            </w:r>
            <w:r w:rsidRPr="003F50E0">
              <w:rPr>
                <w:rFonts w:ascii="Times New Roman" w:hAnsi="Times New Roman"/>
                <w:b/>
                <w:sz w:val="24"/>
                <w:szCs w:val="24"/>
              </w:rPr>
              <w:lastRenderedPageBreak/>
              <w:t>баскетбола. Игра по правилам</w:t>
            </w:r>
          </w:p>
        </w:tc>
        <w:tc>
          <w:tcPr>
            <w:tcW w:w="7796" w:type="dxa"/>
          </w:tcPr>
          <w:p w14:paraId="5E5C4FC6" w14:textId="5EFC0BF2" w:rsidR="00B56428" w:rsidRPr="003F50E0" w:rsidRDefault="00B56428" w:rsidP="00E96F3D">
            <w:pPr>
              <w:spacing w:after="0" w:line="240" w:lineRule="auto"/>
              <w:contextualSpacing/>
              <w:jc w:val="both"/>
              <w:rPr>
                <w:rFonts w:ascii="Times New Roman" w:hAnsi="Times New Roman"/>
                <w:b/>
                <w:sz w:val="24"/>
                <w:szCs w:val="24"/>
              </w:rPr>
            </w:pPr>
            <w:r w:rsidRPr="003F50E0">
              <w:rPr>
                <w:rFonts w:ascii="Times New Roman" w:hAnsi="Times New Roman"/>
                <w:b/>
                <w:spacing w:val="-3"/>
                <w:sz w:val="24"/>
                <w:szCs w:val="24"/>
              </w:rPr>
              <w:lastRenderedPageBreak/>
              <w:t xml:space="preserve">Содержание </w:t>
            </w:r>
          </w:p>
        </w:tc>
        <w:tc>
          <w:tcPr>
            <w:tcW w:w="1984" w:type="dxa"/>
          </w:tcPr>
          <w:p w14:paraId="166D5612" w14:textId="47033700"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7B8B9CAB"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36064BCD"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2A96BEBB" w14:textId="77777777" w:rsidR="00B56428" w:rsidRPr="003F50E0" w:rsidRDefault="00B56428" w:rsidP="00E96F3D">
            <w:pPr>
              <w:spacing w:after="0" w:line="240" w:lineRule="auto"/>
              <w:jc w:val="center"/>
              <w:rPr>
                <w:rFonts w:ascii="Times New Roman" w:hAnsi="Times New Roman"/>
                <w:sz w:val="24"/>
                <w:szCs w:val="24"/>
                <w:shd w:val="clear" w:color="auto" w:fill="FFFFFF"/>
              </w:rPr>
            </w:pPr>
          </w:p>
        </w:tc>
      </w:tr>
      <w:tr w:rsidR="00B56428" w:rsidRPr="003F50E0" w14:paraId="2460A308" w14:textId="45451723" w:rsidTr="00B56428">
        <w:trPr>
          <w:trHeight w:val="258"/>
        </w:trPr>
        <w:tc>
          <w:tcPr>
            <w:tcW w:w="2836" w:type="dxa"/>
            <w:vMerge/>
          </w:tcPr>
          <w:p w14:paraId="05405FCE"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11A81FF4" w14:textId="25C58D98" w:rsidR="00B56428" w:rsidRPr="003F50E0" w:rsidRDefault="00B56428" w:rsidP="00E96F3D">
            <w:pPr>
              <w:spacing w:after="0" w:line="240" w:lineRule="auto"/>
              <w:contextualSpacing/>
              <w:jc w:val="both"/>
              <w:rPr>
                <w:rFonts w:ascii="Times New Roman" w:hAnsi="Times New Roman"/>
                <w:b/>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79DE9D5E" w14:textId="30841357"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6C481528"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461A3D4E" w14:textId="2DE0C75F" w:rsidTr="00B56428">
        <w:trPr>
          <w:trHeight w:val="264"/>
        </w:trPr>
        <w:tc>
          <w:tcPr>
            <w:tcW w:w="2836" w:type="dxa"/>
            <w:vMerge/>
          </w:tcPr>
          <w:p w14:paraId="2A5B3B5B"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0900D68C" w14:textId="77777777" w:rsidR="00B56428" w:rsidRPr="003F50E0" w:rsidRDefault="00B56428" w:rsidP="00E96F3D">
            <w:pPr>
              <w:numPr>
                <w:ilvl w:val="12"/>
                <w:numId w:val="0"/>
              </w:numPr>
              <w:spacing w:after="0" w:line="240" w:lineRule="auto"/>
              <w:jc w:val="both"/>
              <w:rPr>
                <w:rFonts w:ascii="Times New Roman" w:hAnsi="Times New Roman"/>
                <w:b/>
                <w:spacing w:val="-3"/>
                <w:sz w:val="24"/>
                <w:szCs w:val="24"/>
              </w:rPr>
            </w:pPr>
            <w:r w:rsidRPr="003F50E0">
              <w:rPr>
                <w:rFonts w:ascii="Times New Roman" w:hAnsi="Times New Roman"/>
                <w:sz w:val="24"/>
                <w:szCs w:val="24"/>
              </w:rPr>
              <w:t>Практическое занятие № 19. Игра по упрощенным правилам баскетбола</w:t>
            </w:r>
          </w:p>
        </w:tc>
        <w:tc>
          <w:tcPr>
            <w:tcW w:w="1984" w:type="dxa"/>
          </w:tcPr>
          <w:p w14:paraId="00336D17" w14:textId="55E6CF04"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4FECAF9F"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031B4C6F" w14:textId="6A043238" w:rsidTr="00B56428">
        <w:trPr>
          <w:trHeight w:val="262"/>
        </w:trPr>
        <w:tc>
          <w:tcPr>
            <w:tcW w:w="2836" w:type="dxa"/>
            <w:vMerge/>
          </w:tcPr>
          <w:p w14:paraId="77AEB9B1"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0516ABC6" w14:textId="77777777" w:rsidR="00B56428" w:rsidRPr="003F50E0" w:rsidRDefault="00B56428" w:rsidP="00E96F3D">
            <w:pPr>
              <w:numPr>
                <w:ilvl w:val="12"/>
                <w:numId w:val="0"/>
              </w:numPr>
              <w:spacing w:after="0" w:line="240" w:lineRule="auto"/>
              <w:jc w:val="both"/>
              <w:rPr>
                <w:rFonts w:ascii="Times New Roman" w:hAnsi="Times New Roman"/>
                <w:sz w:val="24"/>
                <w:szCs w:val="24"/>
              </w:rPr>
            </w:pPr>
            <w:r w:rsidRPr="003F50E0">
              <w:rPr>
                <w:rFonts w:ascii="Times New Roman" w:hAnsi="Times New Roman"/>
                <w:sz w:val="24"/>
                <w:szCs w:val="24"/>
              </w:rPr>
              <w:t>Практическое занятие № 20. Игра по правилам</w:t>
            </w:r>
          </w:p>
        </w:tc>
        <w:tc>
          <w:tcPr>
            <w:tcW w:w="1984" w:type="dxa"/>
          </w:tcPr>
          <w:p w14:paraId="51C870C5" w14:textId="12A0A133"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119B04FE"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2BB0B05E" w14:textId="411FD79D" w:rsidTr="00B56428">
        <w:trPr>
          <w:trHeight w:val="411"/>
        </w:trPr>
        <w:tc>
          <w:tcPr>
            <w:tcW w:w="2836" w:type="dxa"/>
            <w:vMerge/>
          </w:tcPr>
          <w:p w14:paraId="494FEEBA"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1A863C74" w14:textId="77777777" w:rsidR="00B56428" w:rsidRPr="003F50E0" w:rsidRDefault="00B56428" w:rsidP="00E96F3D">
            <w:pPr>
              <w:numPr>
                <w:ilvl w:val="12"/>
                <w:numId w:val="0"/>
              </w:num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2AC9E151" w14:textId="3754E5B7"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1DD5BC97" w14:textId="77777777" w:rsidR="00B56428" w:rsidRPr="003F50E0" w:rsidRDefault="00B56428" w:rsidP="00E96F3D">
            <w:pPr>
              <w:spacing w:after="0" w:line="240" w:lineRule="auto"/>
              <w:rPr>
                <w:rFonts w:ascii="Times New Roman" w:hAnsi="Times New Roman"/>
                <w:sz w:val="24"/>
                <w:szCs w:val="24"/>
              </w:rPr>
            </w:pPr>
          </w:p>
        </w:tc>
      </w:tr>
      <w:tr w:rsidR="00B56428" w:rsidRPr="003F50E0" w14:paraId="6622B71F" w14:textId="677D5348" w:rsidTr="00B56428">
        <w:trPr>
          <w:trHeight w:val="273"/>
        </w:trPr>
        <w:tc>
          <w:tcPr>
            <w:tcW w:w="2836" w:type="dxa"/>
            <w:vMerge w:val="restart"/>
            <w:hideMark/>
          </w:tcPr>
          <w:p w14:paraId="346AD2E0" w14:textId="77777777" w:rsidR="00B56428" w:rsidRPr="003F50E0" w:rsidRDefault="00B56428" w:rsidP="00E96F3D">
            <w:pPr>
              <w:numPr>
                <w:ilvl w:val="12"/>
                <w:numId w:val="0"/>
              </w:numPr>
              <w:spacing w:after="0" w:line="240" w:lineRule="auto"/>
              <w:rPr>
                <w:rFonts w:ascii="Times New Roman" w:hAnsi="Times New Roman"/>
                <w:bCs/>
                <w:sz w:val="24"/>
                <w:szCs w:val="24"/>
              </w:rPr>
            </w:pPr>
            <w:r w:rsidRPr="003F50E0">
              <w:rPr>
                <w:rFonts w:ascii="Times New Roman" w:hAnsi="Times New Roman"/>
                <w:b/>
                <w:bCs/>
                <w:sz w:val="24"/>
                <w:szCs w:val="24"/>
              </w:rPr>
              <w:t>Тема4.6</w:t>
            </w:r>
            <w:r w:rsidRPr="003F50E0">
              <w:rPr>
                <w:rFonts w:ascii="Times New Roman" w:hAnsi="Times New Roman"/>
                <w:sz w:val="24"/>
                <w:szCs w:val="24"/>
              </w:rPr>
              <w:t>.</w:t>
            </w:r>
          </w:p>
          <w:p w14:paraId="0128B538" w14:textId="77777777" w:rsidR="00B56428" w:rsidRPr="003F50E0" w:rsidRDefault="00B56428" w:rsidP="00E96F3D">
            <w:pPr>
              <w:numPr>
                <w:ilvl w:val="12"/>
                <w:numId w:val="0"/>
              </w:numPr>
              <w:spacing w:after="0" w:line="240" w:lineRule="auto"/>
              <w:rPr>
                <w:rFonts w:ascii="Times New Roman" w:hAnsi="Times New Roman"/>
                <w:bCs/>
                <w:sz w:val="24"/>
                <w:szCs w:val="24"/>
              </w:rPr>
            </w:pPr>
          </w:p>
          <w:p w14:paraId="11BCD0A8"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Практика судейства в баскетболе</w:t>
            </w:r>
          </w:p>
        </w:tc>
        <w:tc>
          <w:tcPr>
            <w:tcW w:w="7796" w:type="dxa"/>
            <w:hideMark/>
          </w:tcPr>
          <w:p w14:paraId="139D7010" w14:textId="6D67D5B4" w:rsidR="00B56428" w:rsidRPr="003F50E0" w:rsidRDefault="00B56428" w:rsidP="00E96F3D">
            <w:pPr>
              <w:spacing w:after="0" w:line="240" w:lineRule="auto"/>
              <w:contextualSpacing/>
              <w:rPr>
                <w:rFonts w:ascii="Times New Roman" w:hAnsi="Times New Roman"/>
                <w:b/>
                <w:sz w:val="24"/>
                <w:szCs w:val="24"/>
              </w:rPr>
            </w:pPr>
            <w:r w:rsidRPr="003F50E0">
              <w:rPr>
                <w:rFonts w:ascii="Times New Roman" w:hAnsi="Times New Roman"/>
                <w:b/>
                <w:spacing w:val="-3"/>
                <w:sz w:val="24"/>
                <w:szCs w:val="24"/>
              </w:rPr>
              <w:t xml:space="preserve">Содержание </w:t>
            </w:r>
          </w:p>
        </w:tc>
        <w:tc>
          <w:tcPr>
            <w:tcW w:w="1984" w:type="dxa"/>
          </w:tcPr>
          <w:p w14:paraId="19E0C92E" w14:textId="4EFD5C32" w:rsidR="00B56428" w:rsidRPr="003F50E0" w:rsidRDefault="00B56428" w:rsidP="00E96F3D">
            <w:pPr>
              <w:spacing w:after="0" w:line="240" w:lineRule="auto"/>
              <w:contextualSpacing/>
              <w:jc w:val="center"/>
              <w:rPr>
                <w:rFonts w:ascii="Times New Roman" w:hAnsi="Times New Roman"/>
                <w:b/>
                <w:sz w:val="24"/>
                <w:szCs w:val="24"/>
                <w:lang w:val="en-US"/>
              </w:rPr>
            </w:pPr>
          </w:p>
        </w:tc>
        <w:tc>
          <w:tcPr>
            <w:tcW w:w="2268" w:type="dxa"/>
            <w:vMerge w:val="restart"/>
          </w:tcPr>
          <w:p w14:paraId="5F929DBF"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16BA9B24"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0FDE81B5" w14:textId="77777777" w:rsidR="00B56428" w:rsidRPr="003F50E0" w:rsidRDefault="00B56428" w:rsidP="00E96F3D">
            <w:pPr>
              <w:spacing w:after="0" w:line="240" w:lineRule="auto"/>
              <w:jc w:val="center"/>
              <w:rPr>
                <w:rFonts w:ascii="Times New Roman" w:hAnsi="Times New Roman"/>
                <w:sz w:val="24"/>
                <w:szCs w:val="24"/>
              </w:rPr>
            </w:pPr>
          </w:p>
        </w:tc>
      </w:tr>
      <w:tr w:rsidR="00B56428" w:rsidRPr="003F50E0" w14:paraId="2CBE7B05" w14:textId="2D1802BC" w:rsidTr="00B56428">
        <w:trPr>
          <w:trHeight w:val="299"/>
        </w:trPr>
        <w:tc>
          <w:tcPr>
            <w:tcW w:w="2836" w:type="dxa"/>
            <w:vMerge/>
            <w:hideMark/>
          </w:tcPr>
          <w:p w14:paraId="5CD80D35"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677F8823" w14:textId="5ED128B5" w:rsidR="00B56428" w:rsidRPr="003F50E0" w:rsidRDefault="00B56428" w:rsidP="00E96F3D">
            <w:pPr>
              <w:spacing w:after="0" w:line="240" w:lineRule="auto"/>
              <w:contextualSpacing/>
              <w:jc w:val="both"/>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22969769" w14:textId="68C6C546"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063B51D1"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14A47079" w14:textId="2FDD48A1" w:rsidTr="00B56428">
        <w:trPr>
          <w:trHeight w:val="278"/>
        </w:trPr>
        <w:tc>
          <w:tcPr>
            <w:tcW w:w="2836" w:type="dxa"/>
            <w:vMerge/>
            <w:hideMark/>
          </w:tcPr>
          <w:p w14:paraId="22823C38"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794CFC2B" w14:textId="77777777" w:rsidR="00B56428" w:rsidRPr="003F50E0" w:rsidRDefault="00B56428" w:rsidP="00E96F3D">
            <w:pPr>
              <w:spacing w:after="0" w:line="240" w:lineRule="auto"/>
              <w:contextualSpacing/>
              <w:jc w:val="both"/>
              <w:rPr>
                <w:rFonts w:ascii="Times New Roman" w:hAnsi="Times New Roman"/>
                <w:sz w:val="24"/>
                <w:szCs w:val="24"/>
              </w:rPr>
            </w:pPr>
            <w:r w:rsidRPr="003F50E0">
              <w:rPr>
                <w:rFonts w:ascii="Times New Roman" w:hAnsi="Times New Roman"/>
                <w:sz w:val="24"/>
                <w:szCs w:val="24"/>
              </w:rPr>
              <w:t>Практическое занятие 21. Практика в судействе соревнований по баскетболу</w:t>
            </w:r>
          </w:p>
        </w:tc>
        <w:tc>
          <w:tcPr>
            <w:tcW w:w="1984" w:type="dxa"/>
          </w:tcPr>
          <w:p w14:paraId="1972F6EF" w14:textId="2C8B09D7"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6A77E54B"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22A5B818" w14:textId="1CE92074" w:rsidTr="00B56428">
        <w:trPr>
          <w:trHeight w:val="812"/>
        </w:trPr>
        <w:tc>
          <w:tcPr>
            <w:tcW w:w="2836" w:type="dxa"/>
            <w:vMerge/>
            <w:hideMark/>
          </w:tcPr>
          <w:p w14:paraId="037B9FF6"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hideMark/>
          </w:tcPr>
          <w:p w14:paraId="38B45737" w14:textId="77777777" w:rsidR="00B56428" w:rsidRPr="003F50E0" w:rsidRDefault="00B56428" w:rsidP="00E96F3D">
            <w:pPr>
              <w:spacing w:after="0" w:line="240" w:lineRule="auto"/>
              <w:contextualSpacing/>
              <w:jc w:val="both"/>
              <w:rPr>
                <w:rFonts w:ascii="Times New Roman" w:hAnsi="Times New Roman"/>
                <w:sz w:val="24"/>
                <w:szCs w:val="24"/>
              </w:rPr>
            </w:pPr>
            <w:r w:rsidRPr="003F50E0">
              <w:rPr>
                <w:rFonts w:ascii="Times New Roman" w:hAnsi="Times New Roman"/>
                <w:sz w:val="24"/>
                <w:szCs w:val="24"/>
              </w:rPr>
              <w:t xml:space="preserve">Практическое занятие 22. Выполнение контрольных упражнений: </w:t>
            </w:r>
            <w:r w:rsidRPr="003F50E0">
              <w:rPr>
                <w:rFonts w:ascii="Times New Roman" w:hAnsi="Times New Roman"/>
                <w:spacing w:val="-3"/>
                <w:sz w:val="24"/>
                <w:szCs w:val="24"/>
              </w:rPr>
              <w:t xml:space="preserve">ведение змейкой с остановкой в два шага и броском в </w:t>
            </w:r>
            <w:proofErr w:type="spellStart"/>
            <w:r w:rsidRPr="003F50E0">
              <w:rPr>
                <w:rFonts w:ascii="Times New Roman" w:hAnsi="Times New Roman"/>
                <w:spacing w:val="-3"/>
                <w:sz w:val="24"/>
                <w:szCs w:val="24"/>
              </w:rPr>
              <w:t>кольцо;штрафной</w:t>
            </w:r>
            <w:proofErr w:type="spellEnd"/>
            <w:r w:rsidRPr="003F50E0">
              <w:rPr>
                <w:rFonts w:ascii="Times New Roman" w:hAnsi="Times New Roman"/>
                <w:spacing w:val="-3"/>
                <w:sz w:val="24"/>
                <w:szCs w:val="24"/>
              </w:rPr>
              <w:t xml:space="preserve"> </w:t>
            </w:r>
            <w:proofErr w:type="spellStart"/>
            <w:r w:rsidRPr="003F50E0">
              <w:rPr>
                <w:rFonts w:ascii="Times New Roman" w:hAnsi="Times New Roman"/>
                <w:spacing w:val="-3"/>
                <w:sz w:val="24"/>
                <w:szCs w:val="24"/>
              </w:rPr>
              <w:t>бросок;броски</w:t>
            </w:r>
            <w:proofErr w:type="spellEnd"/>
            <w:r w:rsidRPr="003F50E0">
              <w:rPr>
                <w:rFonts w:ascii="Times New Roman" w:hAnsi="Times New Roman"/>
                <w:spacing w:val="-3"/>
                <w:sz w:val="24"/>
                <w:szCs w:val="24"/>
              </w:rPr>
              <w:t xml:space="preserve"> по </w:t>
            </w:r>
            <w:proofErr w:type="spellStart"/>
            <w:r w:rsidRPr="003F50E0">
              <w:rPr>
                <w:rFonts w:ascii="Times New Roman" w:hAnsi="Times New Roman"/>
                <w:spacing w:val="-3"/>
                <w:sz w:val="24"/>
                <w:szCs w:val="24"/>
              </w:rPr>
              <w:t>точкам;</w:t>
            </w:r>
            <w:r w:rsidRPr="003F50E0">
              <w:rPr>
                <w:rFonts w:ascii="Times New Roman" w:hAnsi="Times New Roman"/>
                <w:sz w:val="24"/>
                <w:szCs w:val="24"/>
              </w:rPr>
              <w:t>баскетбольная</w:t>
            </w:r>
            <w:proofErr w:type="spellEnd"/>
            <w:r w:rsidRPr="003F50E0">
              <w:rPr>
                <w:rFonts w:ascii="Times New Roman" w:hAnsi="Times New Roman"/>
                <w:sz w:val="24"/>
                <w:szCs w:val="24"/>
              </w:rPr>
              <w:t xml:space="preserve"> «дорожка» </w:t>
            </w:r>
          </w:p>
        </w:tc>
        <w:tc>
          <w:tcPr>
            <w:tcW w:w="1984" w:type="dxa"/>
          </w:tcPr>
          <w:p w14:paraId="7982B151" w14:textId="6D0536CC"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25D9768D"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656AA9FB" w14:textId="1C9237CC" w:rsidTr="00B56428">
        <w:trPr>
          <w:trHeight w:val="281"/>
        </w:trPr>
        <w:tc>
          <w:tcPr>
            <w:tcW w:w="2836" w:type="dxa"/>
            <w:vMerge/>
          </w:tcPr>
          <w:p w14:paraId="4A944563"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3536CA8C" w14:textId="77777777" w:rsidR="00B56428" w:rsidRPr="003F50E0" w:rsidRDefault="00B56428" w:rsidP="00E96F3D">
            <w:pPr>
              <w:spacing w:after="0" w:line="240" w:lineRule="auto"/>
              <w:contextualSpacing/>
              <w:jc w:val="both"/>
              <w:rPr>
                <w:rFonts w:ascii="Times New Roman" w:hAnsi="Times New Roman"/>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12051FB3" w14:textId="7C142B10"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699DCA66"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1FE36063" w14:textId="512844AA" w:rsidTr="00B56428">
        <w:tc>
          <w:tcPr>
            <w:tcW w:w="10632" w:type="dxa"/>
            <w:gridSpan w:val="2"/>
            <w:hideMark/>
          </w:tcPr>
          <w:p w14:paraId="4807F6D9"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bCs/>
                <w:sz w:val="24"/>
                <w:szCs w:val="24"/>
              </w:rPr>
              <w:t>Раздел 5. Гимнастика</w:t>
            </w:r>
          </w:p>
        </w:tc>
        <w:tc>
          <w:tcPr>
            <w:tcW w:w="1984" w:type="dxa"/>
            <w:hideMark/>
          </w:tcPr>
          <w:p w14:paraId="7495B58D" w14:textId="77777777" w:rsidR="00B56428" w:rsidRPr="003F50E0" w:rsidRDefault="00B56428" w:rsidP="00E96F3D">
            <w:pPr>
              <w:spacing w:after="0" w:line="240" w:lineRule="auto"/>
              <w:jc w:val="center"/>
              <w:rPr>
                <w:rFonts w:ascii="Times New Roman" w:hAnsi="Times New Roman"/>
                <w:b/>
                <w:sz w:val="24"/>
                <w:szCs w:val="24"/>
              </w:rPr>
            </w:pPr>
            <w:r w:rsidRPr="003F50E0">
              <w:rPr>
                <w:rFonts w:ascii="Times New Roman" w:hAnsi="Times New Roman"/>
                <w:b/>
                <w:sz w:val="24"/>
                <w:szCs w:val="24"/>
              </w:rPr>
              <w:t>16/12</w:t>
            </w:r>
          </w:p>
        </w:tc>
        <w:tc>
          <w:tcPr>
            <w:tcW w:w="2268" w:type="dxa"/>
            <w:vMerge/>
          </w:tcPr>
          <w:p w14:paraId="2E62D072"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0B0AE7A8" w14:textId="55CEDA4A" w:rsidTr="00B56428">
        <w:trPr>
          <w:trHeight w:val="309"/>
        </w:trPr>
        <w:tc>
          <w:tcPr>
            <w:tcW w:w="2836" w:type="dxa"/>
            <w:vMerge w:val="restart"/>
          </w:tcPr>
          <w:p w14:paraId="70F56791"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 xml:space="preserve">Тема 5.1. </w:t>
            </w:r>
          </w:p>
          <w:p w14:paraId="119308F5" w14:textId="77777777" w:rsidR="00B56428" w:rsidRPr="003F50E0" w:rsidRDefault="00B56428" w:rsidP="00E96F3D">
            <w:pPr>
              <w:spacing w:after="0" w:line="240" w:lineRule="auto"/>
              <w:rPr>
                <w:rFonts w:ascii="Times New Roman" w:hAnsi="Times New Roman"/>
                <w:bCs/>
                <w:sz w:val="24"/>
                <w:szCs w:val="24"/>
              </w:rPr>
            </w:pPr>
          </w:p>
          <w:p w14:paraId="50CB6C67"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Строевые приемы</w:t>
            </w:r>
          </w:p>
          <w:p w14:paraId="270A9D9C"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5D4D3C9E" w14:textId="7EBA3E1F" w:rsidR="00B56428" w:rsidRPr="003F50E0" w:rsidRDefault="00B56428" w:rsidP="00E96F3D">
            <w:pPr>
              <w:spacing w:after="0" w:line="240" w:lineRule="auto"/>
              <w:contextualSpacing/>
              <w:jc w:val="both"/>
              <w:rPr>
                <w:rFonts w:ascii="Times New Roman" w:hAnsi="Times New Roman"/>
                <w:spacing w:val="-1"/>
                <w:sz w:val="24"/>
                <w:szCs w:val="24"/>
              </w:rPr>
            </w:pPr>
            <w:r w:rsidRPr="003F50E0">
              <w:rPr>
                <w:rFonts w:ascii="Times New Roman" w:hAnsi="Times New Roman"/>
                <w:b/>
                <w:spacing w:val="-3"/>
                <w:sz w:val="24"/>
                <w:szCs w:val="24"/>
              </w:rPr>
              <w:t xml:space="preserve">Содержание </w:t>
            </w:r>
          </w:p>
        </w:tc>
        <w:tc>
          <w:tcPr>
            <w:tcW w:w="1984" w:type="dxa"/>
          </w:tcPr>
          <w:p w14:paraId="771B5628" w14:textId="6863FC36"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val="restart"/>
          </w:tcPr>
          <w:p w14:paraId="6EC537C9"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1EFA1295"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7AA79BA4" w14:textId="77777777" w:rsidR="00B56428" w:rsidRPr="003F50E0" w:rsidRDefault="00B56428" w:rsidP="00E96F3D">
            <w:pPr>
              <w:spacing w:after="0" w:line="240" w:lineRule="auto"/>
              <w:jc w:val="center"/>
              <w:rPr>
                <w:rFonts w:ascii="Times New Roman" w:eastAsia="Calibri" w:hAnsi="Times New Roman"/>
                <w:spacing w:val="2"/>
                <w:sz w:val="24"/>
                <w:szCs w:val="24"/>
                <w:shd w:val="clear" w:color="auto" w:fill="FFFFFF"/>
              </w:rPr>
            </w:pPr>
          </w:p>
        </w:tc>
      </w:tr>
      <w:tr w:rsidR="00B56428" w:rsidRPr="003F50E0" w14:paraId="62E1C514" w14:textId="3E9C1072" w:rsidTr="00B56428">
        <w:trPr>
          <w:trHeight w:val="252"/>
        </w:trPr>
        <w:tc>
          <w:tcPr>
            <w:tcW w:w="2836" w:type="dxa"/>
            <w:vMerge/>
          </w:tcPr>
          <w:p w14:paraId="3C65BBEC"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25E726CD" w14:textId="517F008B"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2FC846B0" w14:textId="5ECFA41E"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314C9AF7"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4C27C044" w14:textId="36DFF140" w:rsidTr="00B56428">
        <w:trPr>
          <w:trHeight w:val="279"/>
        </w:trPr>
        <w:tc>
          <w:tcPr>
            <w:tcW w:w="2836" w:type="dxa"/>
            <w:vMerge/>
          </w:tcPr>
          <w:p w14:paraId="0A5277D2"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18CB67D1" w14:textId="77777777" w:rsidR="00B56428" w:rsidRPr="003F50E0" w:rsidRDefault="00B56428" w:rsidP="00E96F3D">
            <w:pPr>
              <w:spacing w:after="0" w:line="240" w:lineRule="auto"/>
              <w:contextualSpacing/>
              <w:rPr>
                <w:rFonts w:ascii="Times New Roman" w:hAnsi="Times New Roman"/>
                <w:b/>
                <w:spacing w:val="-3"/>
                <w:sz w:val="24"/>
                <w:szCs w:val="24"/>
              </w:rPr>
            </w:pPr>
            <w:r w:rsidRPr="003F50E0">
              <w:rPr>
                <w:rFonts w:ascii="Times New Roman" w:hAnsi="Times New Roman"/>
                <w:sz w:val="24"/>
                <w:szCs w:val="24"/>
              </w:rPr>
              <w:t>Практическое занятие № 23. Отработка строевых приёмов</w:t>
            </w:r>
          </w:p>
        </w:tc>
        <w:tc>
          <w:tcPr>
            <w:tcW w:w="1984" w:type="dxa"/>
          </w:tcPr>
          <w:p w14:paraId="4E5A7D10" w14:textId="5ED80071"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007CBB3D"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688045E1" w14:textId="017C417F" w:rsidTr="00B56428">
        <w:trPr>
          <w:trHeight w:val="279"/>
        </w:trPr>
        <w:tc>
          <w:tcPr>
            <w:tcW w:w="2836" w:type="dxa"/>
            <w:vMerge/>
          </w:tcPr>
          <w:p w14:paraId="2C07D7E2"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43F1BC9D" w14:textId="77777777" w:rsidR="00B56428" w:rsidRPr="003F50E0" w:rsidRDefault="00B56428" w:rsidP="00E96F3D">
            <w:pPr>
              <w:spacing w:after="0" w:line="240" w:lineRule="auto"/>
              <w:contextualSpacing/>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2BDD9FC3" w14:textId="77777777" w:rsidR="00B56428" w:rsidRPr="003F50E0" w:rsidRDefault="00B56428" w:rsidP="00E96F3D">
            <w:pPr>
              <w:spacing w:after="0" w:line="240" w:lineRule="auto"/>
              <w:contextualSpacing/>
              <w:jc w:val="center"/>
              <w:rPr>
                <w:rFonts w:ascii="Times New Roman" w:hAnsi="Times New Roman"/>
                <w:sz w:val="24"/>
                <w:szCs w:val="24"/>
              </w:rPr>
            </w:pPr>
          </w:p>
        </w:tc>
        <w:tc>
          <w:tcPr>
            <w:tcW w:w="2268" w:type="dxa"/>
          </w:tcPr>
          <w:p w14:paraId="7046D5AD"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188EE4CD" w14:textId="1063D770" w:rsidTr="00B56428">
        <w:trPr>
          <w:trHeight w:val="351"/>
        </w:trPr>
        <w:tc>
          <w:tcPr>
            <w:tcW w:w="2836" w:type="dxa"/>
            <w:vMerge w:val="restart"/>
          </w:tcPr>
          <w:p w14:paraId="1C05C8A5"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Тема 5.2.</w:t>
            </w:r>
          </w:p>
          <w:p w14:paraId="24EF17BE" w14:textId="77777777" w:rsidR="00B56428" w:rsidRPr="003F50E0" w:rsidRDefault="00B56428" w:rsidP="00E96F3D">
            <w:pPr>
              <w:spacing w:after="0" w:line="240" w:lineRule="auto"/>
              <w:rPr>
                <w:rFonts w:ascii="Times New Roman" w:hAnsi="Times New Roman"/>
                <w:b/>
                <w:sz w:val="24"/>
                <w:szCs w:val="24"/>
              </w:rPr>
            </w:pPr>
          </w:p>
          <w:p w14:paraId="036E978A"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Техника акробатических упражнений</w:t>
            </w:r>
          </w:p>
        </w:tc>
        <w:tc>
          <w:tcPr>
            <w:tcW w:w="7796" w:type="dxa"/>
          </w:tcPr>
          <w:p w14:paraId="44B82F7F" w14:textId="3B52518D" w:rsidR="00B56428" w:rsidRPr="003F50E0" w:rsidRDefault="00B56428" w:rsidP="00E96F3D">
            <w:pPr>
              <w:spacing w:after="0" w:line="240" w:lineRule="auto"/>
              <w:contextualSpacing/>
              <w:jc w:val="both"/>
              <w:rPr>
                <w:rFonts w:ascii="Times New Roman" w:hAnsi="Times New Roman"/>
                <w:b/>
                <w:sz w:val="24"/>
                <w:szCs w:val="24"/>
              </w:rPr>
            </w:pPr>
            <w:r w:rsidRPr="003F50E0">
              <w:rPr>
                <w:rFonts w:ascii="Times New Roman" w:hAnsi="Times New Roman"/>
                <w:b/>
                <w:spacing w:val="-3"/>
                <w:sz w:val="24"/>
                <w:szCs w:val="24"/>
              </w:rPr>
              <w:t xml:space="preserve">Содержание </w:t>
            </w:r>
          </w:p>
        </w:tc>
        <w:tc>
          <w:tcPr>
            <w:tcW w:w="1984" w:type="dxa"/>
          </w:tcPr>
          <w:p w14:paraId="6902F4F9" w14:textId="1F95DE52"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val="restart"/>
          </w:tcPr>
          <w:p w14:paraId="317CEC7E"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2089772A"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54AD547B"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224262C0" w14:textId="51969045" w:rsidTr="00B56428">
        <w:trPr>
          <w:trHeight w:val="350"/>
        </w:trPr>
        <w:tc>
          <w:tcPr>
            <w:tcW w:w="2836" w:type="dxa"/>
            <w:vMerge/>
          </w:tcPr>
          <w:p w14:paraId="3CEC5873"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520A14A9" w14:textId="4A06C043" w:rsidR="00B56428" w:rsidRPr="003F50E0" w:rsidRDefault="00B56428" w:rsidP="00E96F3D">
            <w:pPr>
              <w:spacing w:after="0" w:line="240" w:lineRule="auto"/>
              <w:jc w:val="both"/>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67C76BE9" w14:textId="537EBF83" w:rsidR="00B56428" w:rsidRPr="003F50E0" w:rsidRDefault="00B56428" w:rsidP="00E96F3D">
            <w:pPr>
              <w:spacing w:after="0" w:line="240" w:lineRule="auto"/>
              <w:jc w:val="center"/>
              <w:rPr>
                <w:rFonts w:ascii="Times New Roman" w:hAnsi="Times New Roman"/>
                <w:b/>
                <w:bCs/>
                <w:sz w:val="24"/>
                <w:szCs w:val="24"/>
              </w:rPr>
            </w:pPr>
          </w:p>
        </w:tc>
        <w:tc>
          <w:tcPr>
            <w:tcW w:w="2268" w:type="dxa"/>
            <w:vMerge/>
          </w:tcPr>
          <w:p w14:paraId="6883C5A6"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51E505C9" w14:textId="0DA75A69" w:rsidTr="00B56428">
        <w:trPr>
          <w:trHeight w:val="425"/>
        </w:trPr>
        <w:tc>
          <w:tcPr>
            <w:tcW w:w="2836" w:type="dxa"/>
            <w:vMerge/>
          </w:tcPr>
          <w:p w14:paraId="67D31360"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279B297C" w14:textId="77777777" w:rsidR="00B56428" w:rsidRPr="003F50E0" w:rsidRDefault="00B56428" w:rsidP="00E96F3D">
            <w:pPr>
              <w:spacing w:after="0" w:line="240" w:lineRule="auto"/>
              <w:jc w:val="both"/>
              <w:rPr>
                <w:rFonts w:ascii="Times New Roman" w:hAnsi="Times New Roman"/>
                <w:sz w:val="24"/>
                <w:szCs w:val="24"/>
              </w:rPr>
            </w:pPr>
            <w:r w:rsidRPr="003F50E0">
              <w:rPr>
                <w:rFonts w:ascii="Times New Roman" w:hAnsi="Times New Roman"/>
                <w:sz w:val="24"/>
                <w:szCs w:val="24"/>
              </w:rPr>
              <w:t>Практическое занятие № 24. Отработка техники акробатических упражнений</w:t>
            </w:r>
          </w:p>
        </w:tc>
        <w:tc>
          <w:tcPr>
            <w:tcW w:w="1984" w:type="dxa"/>
          </w:tcPr>
          <w:p w14:paraId="06934B33" w14:textId="4085E89F" w:rsidR="00B56428" w:rsidRPr="003F50E0" w:rsidRDefault="00B56428" w:rsidP="00E96F3D">
            <w:pPr>
              <w:spacing w:after="0" w:line="240" w:lineRule="auto"/>
              <w:jc w:val="center"/>
              <w:rPr>
                <w:rFonts w:ascii="Times New Roman" w:hAnsi="Times New Roman"/>
                <w:sz w:val="24"/>
                <w:szCs w:val="24"/>
              </w:rPr>
            </w:pPr>
          </w:p>
        </w:tc>
        <w:tc>
          <w:tcPr>
            <w:tcW w:w="2268" w:type="dxa"/>
            <w:vMerge/>
          </w:tcPr>
          <w:p w14:paraId="5BB88C23"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245480C4" w14:textId="1968BB53" w:rsidTr="00B56428">
        <w:trPr>
          <w:trHeight w:val="245"/>
        </w:trPr>
        <w:tc>
          <w:tcPr>
            <w:tcW w:w="2836" w:type="dxa"/>
            <w:vMerge/>
          </w:tcPr>
          <w:p w14:paraId="5A1BDF83"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7A5A8937" w14:textId="77777777" w:rsidR="00B56428" w:rsidRPr="003F50E0" w:rsidRDefault="00B56428" w:rsidP="00E96F3D">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7E4F0102" w14:textId="6C39E20B" w:rsidR="00B56428" w:rsidRPr="003F50E0" w:rsidRDefault="00B56428" w:rsidP="00E96F3D">
            <w:pPr>
              <w:spacing w:after="0" w:line="240" w:lineRule="auto"/>
              <w:jc w:val="center"/>
              <w:rPr>
                <w:rFonts w:ascii="Times New Roman" w:hAnsi="Times New Roman"/>
                <w:sz w:val="24"/>
                <w:szCs w:val="24"/>
              </w:rPr>
            </w:pPr>
          </w:p>
        </w:tc>
        <w:tc>
          <w:tcPr>
            <w:tcW w:w="2268" w:type="dxa"/>
          </w:tcPr>
          <w:p w14:paraId="37E697A6"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00A5E8BB" w14:textId="793856DB" w:rsidTr="00B56428">
        <w:trPr>
          <w:trHeight w:val="247"/>
        </w:trPr>
        <w:tc>
          <w:tcPr>
            <w:tcW w:w="2836" w:type="dxa"/>
            <w:vMerge w:val="restart"/>
          </w:tcPr>
          <w:p w14:paraId="58DCA14A"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bCs/>
                <w:sz w:val="24"/>
                <w:szCs w:val="24"/>
              </w:rPr>
              <w:t>Тема 5.3.</w:t>
            </w:r>
          </w:p>
          <w:p w14:paraId="232475AB" w14:textId="77777777" w:rsidR="00B56428" w:rsidRPr="003F50E0" w:rsidRDefault="00B56428" w:rsidP="00E96F3D">
            <w:pPr>
              <w:numPr>
                <w:ilvl w:val="12"/>
                <w:numId w:val="0"/>
              </w:numPr>
              <w:spacing w:after="0" w:line="240" w:lineRule="auto"/>
              <w:rPr>
                <w:rFonts w:ascii="Times New Roman" w:hAnsi="Times New Roman"/>
                <w:b/>
                <w:sz w:val="24"/>
                <w:szCs w:val="24"/>
              </w:rPr>
            </w:pPr>
          </w:p>
          <w:p w14:paraId="48C2D62C"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Упражнения на брусьях (юноши). Гиревой спорт</w:t>
            </w:r>
          </w:p>
        </w:tc>
        <w:tc>
          <w:tcPr>
            <w:tcW w:w="7796" w:type="dxa"/>
          </w:tcPr>
          <w:p w14:paraId="759F2089" w14:textId="3B2C589B" w:rsidR="00B56428" w:rsidRPr="003F50E0" w:rsidRDefault="00B56428" w:rsidP="00E96F3D">
            <w:pPr>
              <w:spacing w:after="0" w:line="240" w:lineRule="auto"/>
              <w:contextualSpacing/>
              <w:jc w:val="both"/>
              <w:rPr>
                <w:rFonts w:ascii="Times New Roman" w:hAnsi="Times New Roman"/>
                <w:b/>
                <w:sz w:val="24"/>
                <w:szCs w:val="24"/>
              </w:rPr>
            </w:pPr>
            <w:r w:rsidRPr="003F50E0">
              <w:rPr>
                <w:rFonts w:ascii="Times New Roman" w:hAnsi="Times New Roman"/>
                <w:b/>
                <w:spacing w:val="-3"/>
                <w:sz w:val="24"/>
                <w:szCs w:val="24"/>
              </w:rPr>
              <w:t xml:space="preserve">Содержание </w:t>
            </w:r>
          </w:p>
        </w:tc>
        <w:tc>
          <w:tcPr>
            <w:tcW w:w="1984" w:type="dxa"/>
          </w:tcPr>
          <w:p w14:paraId="74B01DB4" w14:textId="03A1A860" w:rsidR="00B56428" w:rsidRPr="003F50E0" w:rsidRDefault="00B56428" w:rsidP="00E96F3D">
            <w:pPr>
              <w:spacing w:after="0" w:line="240" w:lineRule="auto"/>
              <w:contextualSpacing/>
              <w:jc w:val="center"/>
              <w:rPr>
                <w:rFonts w:ascii="Times New Roman" w:hAnsi="Times New Roman"/>
                <w:b/>
                <w:sz w:val="24"/>
                <w:szCs w:val="24"/>
              </w:rPr>
            </w:pPr>
          </w:p>
        </w:tc>
        <w:tc>
          <w:tcPr>
            <w:tcW w:w="2268" w:type="dxa"/>
            <w:vMerge w:val="restart"/>
          </w:tcPr>
          <w:p w14:paraId="23707F00"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2DC4D92D"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73CC5355"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0B76472E" w14:textId="342A3936" w:rsidTr="00B56428">
        <w:trPr>
          <w:trHeight w:val="1090"/>
        </w:trPr>
        <w:tc>
          <w:tcPr>
            <w:tcW w:w="2836" w:type="dxa"/>
            <w:vMerge/>
          </w:tcPr>
          <w:p w14:paraId="77DE035B"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1B33A775" w14:textId="77777777" w:rsidR="00B56428" w:rsidRPr="003F50E0" w:rsidRDefault="00B56428" w:rsidP="00E96F3D">
            <w:pPr>
              <w:spacing w:after="0" w:line="240" w:lineRule="auto"/>
              <w:contextualSpacing/>
              <w:jc w:val="both"/>
              <w:rPr>
                <w:rFonts w:ascii="Times New Roman" w:hAnsi="Times New Roman"/>
                <w:b/>
                <w:spacing w:val="-3"/>
                <w:sz w:val="24"/>
                <w:szCs w:val="24"/>
              </w:rPr>
            </w:pPr>
            <w:r w:rsidRPr="003F50E0">
              <w:rPr>
                <w:rFonts w:ascii="Times New Roman" w:hAnsi="Times New Roman"/>
                <w:spacing w:val="-1"/>
                <w:sz w:val="24"/>
                <w:szCs w:val="24"/>
              </w:rPr>
              <w:t xml:space="preserve">Брусья: висы, упоры, махи, подводящие и специальные упражнения, соскоки. </w:t>
            </w:r>
            <w:r w:rsidRPr="003F50E0">
              <w:rPr>
                <w:rFonts w:ascii="Times New Roman" w:hAnsi="Times New Roman"/>
                <w:sz w:val="24"/>
                <w:szCs w:val="24"/>
              </w:rPr>
              <w:t>З</w:t>
            </w:r>
            <w:r w:rsidRPr="003F50E0">
              <w:rPr>
                <w:rFonts w:ascii="Times New Roman" w:hAnsi="Times New Roman"/>
                <w:spacing w:val="1"/>
                <w:sz w:val="24"/>
                <w:szCs w:val="24"/>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c>
          <w:tcPr>
            <w:tcW w:w="1984" w:type="dxa"/>
          </w:tcPr>
          <w:p w14:paraId="27ABFA03" w14:textId="6BC51F66"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0BA31C03"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515F2777" w14:textId="31520681" w:rsidTr="00B56428">
        <w:trPr>
          <w:trHeight w:val="281"/>
        </w:trPr>
        <w:tc>
          <w:tcPr>
            <w:tcW w:w="2836" w:type="dxa"/>
            <w:vMerge/>
          </w:tcPr>
          <w:p w14:paraId="53956A01"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26108E58" w14:textId="34858804" w:rsidR="00B56428" w:rsidRPr="003F50E0" w:rsidRDefault="00B56428" w:rsidP="00E96F3D">
            <w:pPr>
              <w:spacing w:after="0" w:line="240" w:lineRule="auto"/>
              <w:contextualSpacing/>
              <w:jc w:val="both"/>
              <w:rPr>
                <w:rFonts w:ascii="Times New Roman" w:hAnsi="Times New Roman"/>
                <w:spacing w:val="-1"/>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6431819C" w14:textId="04527290"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5A462DFD"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4725F260" w14:textId="7C22B259" w:rsidTr="00B56428">
        <w:trPr>
          <w:trHeight w:val="624"/>
        </w:trPr>
        <w:tc>
          <w:tcPr>
            <w:tcW w:w="2836" w:type="dxa"/>
            <w:vMerge/>
          </w:tcPr>
          <w:p w14:paraId="4A79D0EE"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3E5105FD" w14:textId="77777777" w:rsidR="00B56428" w:rsidRPr="003F50E0" w:rsidRDefault="00B56428" w:rsidP="00E96F3D">
            <w:pPr>
              <w:spacing w:after="0" w:line="240" w:lineRule="auto"/>
              <w:contextualSpacing/>
              <w:jc w:val="both"/>
              <w:rPr>
                <w:rFonts w:ascii="Times New Roman" w:hAnsi="Times New Roman"/>
                <w:spacing w:val="-1"/>
                <w:sz w:val="24"/>
                <w:szCs w:val="24"/>
              </w:rPr>
            </w:pPr>
            <w:r w:rsidRPr="003F50E0">
              <w:rPr>
                <w:rFonts w:ascii="Times New Roman" w:hAnsi="Times New Roman"/>
                <w:sz w:val="24"/>
                <w:szCs w:val="24"/>
              </w:rPr>
              <w:t xml:space="preserve">Практическое занятие № 25. </w:t>
            </w:r>
            <w:r w:rsidRPr="003F50E0">
              <w:rPr>
                <w:rFonts w:ascii="Times New Roman" w:hAnsi="Times New Roman"/>
                <w:spacing w:val="1"/>
                <w:sz w:val="24"/>
                <w:szCs w:val="24"/>
              </w:rPr>
              <w:t>Разучивание и выполнение упражнений с гирями</w:t>
            </w:r>
          </w:p>
        </w:tc>
        <w:tc>
          <w:tcPr>
            <w:tcW w:w="1984" w:type="dxa"/>
          </w:tcPr>
          <w:p w14:paraId="455F9859" w14:textId="6A019E01"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7F645536"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4342C4B4" w14:textId="3D21907B" w:rsidTr="00B56428">
        <w:trPr>
          <w:trHeight w:val="327"/>
        </w:trPr>
        <w:tc>
          <w:tcPr>
            <w:tcW w:w="2836" w:type="dxa"/>
            <w:vMerge/>
          </w:tcPr>
          <w:p w14:paraId="15D02D29"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6E614107"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2408A028" w14:textId="5B178632"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79F4E6AF"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4ED49542" w14:textId="52F1A62B" w:rsidTr="00B56428">
        <w:trPr>
          <w:trHeight w:val="252"/>
        </w:trPr>
        <w:tc>
          <w:tcPr>
            <w:tcW w:w="2836" w:type="dxa"/>
            <w:vMerge w:val="restart"/>
          </w:tcPr>
          <w:p w14:paraId="7381146A"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Тема 5.4.</w:t>
            </w:r>
          </w:p>
          <w:p w14:paraId="39F91D58" w14:textId="77777777" w:rsidR="00B56428" w:rsidRPr="003F50E0" w:rsidRDefault="00B56428" w:rsidP="00E96F3D">
            <w:pPr>
              <w:numPr>
                <w:ilvl w:val="12"/>
                <w:numId w:val="0"/>
              </w:numPr>
              <w:spacing w:after="0" w:line="240" w:lineRule="auto"/>
              <w:rPr>
                <w:rFonts w:ascii="Times New Roman" w:hAnsi="Times New Roman"/>
                <w:b/>
                <w:sz w:val="24"/>
                <w:szCs w:val="24"/>
              </w:rPr>
            </w:pPr>
          </w:p>
          <w:p w14:paraId="24E7961B"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lastRenderedPageBreak/>
              <w:t>Упражнения на бревне (девушки). ППФП</w:t>
            </w:r>
          </w:p>
        </w:tc>
        <w:tc>
          <w:tcPr>
            <w:tcW w:w="7796" w:type="dxa"/>
          </w:tcPr>
          <w:p w14:paraId="63765B2E" w14:textId="2F500DCC" w:rsidR="00B56428" w:rsidRPr="003F50E0" w:rsidRDefault="00B56428" w:rsidP="00E96F3D">
            <w:pPr>
              <w:spacing w:after="0" w:line="240" w:lineRule="auto"/>
              <w:contextualSpacing/>
              <w:jc w:val="both"/>
              <w:rPr>
                <w:rFonts w:ascii="Times New Roman" w:hAnsi="Times New Roman"/>
                <w:b/>
                <w:sz w:val="24"/>
                <w:szCs w:val="24"/>
              </w:rPr>
            </w:pPr>
            <w:r w:rsidRPr="003F50E0">
              <w:rPr>
                <w:rFonts w:ascii="Times New Roman" w:hAnsi="Times New Roman"/>
                <w:b/>
                <w:spacing w:val="-3"/>
                <w:sz w:val="24"/>
                <w:szCs w:val="24"/>
              </w:rPr>
              <w:lastRenderedPageBreak/>
              <w:t xml:space="preserve">Содержание </w:t>
            </w:r>
          </w:p>
        </w:tc>
        <w:tc>
          <w:tcPr>
            <w:tcW w:w="1984" w:type="dxa"/>
          </w:tcPr>
          <w:p w14:paraId="4E94D797" w14:textId="5E160B4A" w:rsidR="00B56428" w:rsidRPr="003F50E0" w:rsidRDefault="00B56428" w:rsidP="00E96F3D">
            <w:pPr>
              <w:spacing w:after="0" w:line="240" w:lineRule="auto"/>
              <w:contextualSpacing/>
              <w:jc w:val="center"/>
              <w:rPr>
                <w:rFonts w:ascii="Times New Roman" w:hAnsi="Times New Roman"/>
                <w:b/>
                <w:sz w:val="24"/>
                <w:szCs w:val="24"/>
              </w:rPr>
            </w:pPr>
          </w:p>
        </w:tc>
        <w:tc>
          <w:tcPr>
            <w:tcW w:w="2268" w:type="dxa"/>
            <w:vMerge w:val="restart"/>
          </w:tcPr>
          <w:p w14:paraId="3F1F9A91"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3A7976EE"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60D46286"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0FAE723B" w14:textId="2EF97C23" w:rsidTr="00B56428">
        <w:trPr>
          <w:trHeight w:val="487"/>
        </w:trPr>
        <w:tc>
          <w:tcPr>
            <w:tcW w:w="2836" w:type="dxa"/>
            <w:vMerge/>
          </w:tcPr>
          <w:p w14:paraId="4C6ED201" w14:textId="77777777" w:rsidR="00B56428" w:rsidRPr="003F50E0" w:rsidRDefault="00B56428" w:rsidP="00E96F3D">
            <w:pPr>
              <w:numPr>
                <w:ilvl w:val="12"/>
                <w:numId w:val="0"/>
              </w:numPr>
              <w:spacing w:after="0" w:line="240" w:lineRule="auto"/>
              <w:rPr>
                <w:rFonts w:ascii="Times New Roman" w:hAnsi="Times New Roman"/>
                <w:b/>
                <w:sz w:val="24"/>
                <w:szCs w:val="24"/>
              </w:rPr>
            </w:pPr>
          </w:p>
        </w:tc>
        <w:tc>
          <w:tcPr>
            <w:tcW w:w="7796" w:type="dxa"/>
          </w:tcPr>
          <w:p w14:paraId="527B3FB6" w14:textId="77777777" w:rsidR="00B56428" w:rsidRPr="003F50E0" w:rsidRDefault="00B56428" w:rsidP="00E96F3D">
            <w:pPr>
              <w:spacing w:after="0" w:line="240" w:lineRule="auto"/>
              <w:contextualSpacing/>
              <w:jc w:val="both"/>
              <w:rPr>
                <w:rFonts w:ascii="Times New Roman" w:hAnsi="Times New Roman"/>
                <w:b/>
                <w:spacing w:val="-3"/>
                <w:sz w:val="24"/>
                <w:szCs w:val="24"/>
              </w:rPr>
            </w:pPr>
            <w:r w:rsidRPr="003F50E0">
              <w:rPr>
                <w:rFonts w:ascii="Times New Roman" w:hAnsi="Times New Roman"/>
                <w:spacing w:val="6"/>
                <w:sz w:val="24"/>
                <w:szCs w:val="24"/>
              </w:rPr>
              <w:t xml:space="preserve">Бревно: наскок, ходьба, </w:t>
            </w:r>
            <w:proofErr w:type="spellStart"/>
            <w:r w:rsidRPr="003F50E0">
              <w:rPr>
                <w:rFonts w:ascii="Times New Roman" w:hAnsi="Times New Roman"/>
                <w:spacing w:val="6"/>
                <w:sz w:val="24"/>
                <w:szCs w:val="24"/>
              </w:rPr>
              <w:t>полушпагат</w:t>
            </w:r>
            <w:proofErr w:type="spellEnd"/>
            <w:r w:rsidRPr="003F50E0">
              <w:rPr>
                <w:rFonts w:ascii="Times New Roman" w:hAnsi="Times New Roman"/>
                <w:spacing w:val="6"/>
                <w:sz w:val="24"/>
                <w:szCs w:val="24"/>
              </w:rPr>
              <w:t xml:space="preserve">, уголок, равновесие, повороты, </w:t>
            </w:r>
            <w:r w:rsidRPr="003F50E0">
              <w:rPr>
                <w:rFonts w:ascii="Times New Roman" w:hAnsi="Times New Roman"/>
                <w:spacing w:val="-4"/>
                <w:sz w:val="24"/>
                <w:szCs w:val="24"/>
              </w:rPr>
              <w:t>соскок</w:t>
            </w:r>
          </w:p>
        </w:tc>
        <w:tc>
          <w:tcPr>
            <w:tcW w:w="1984" w:type="dxa"/>
          </w:tcPr>
          <w:p w14:paraId="5D4810AB" w14:textId="0EBBED41"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30B44B03"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1976A36F" w14:textId="33A27091" w:rsidTr="00B56428">
        <w:trPr>
          <w:trHeight w:val="323"/>
        </w:trPr>
        <w:tc>
          <w:tcPr>
            <w:tcW w:w="2836" w:type="dxa"/>
            <w:vMerge/>
          </w:tcPr>
          <w:p w14:paraId="3261077E" w14:textId="77777777" w:rsidR="00B56428" w:rsidRPr="003F50E0" w:rsidRDefault="00B56428" w:rsidP="00E96F3D">
            <w:pPr>
              <w:numPr>
                <w:ilvl w:val="12"/>
                <w:numId w:val="0"/>
              </w:numPr>
              <w:spacing w:after="0" w:line="240" w:lineRule="auto"/>
              <w:rPr>
                <w:rFonts w:ascii="Times New Roman" w:hAnsi="Times New Roman"/>
                <w:b/>
                <w:sz w:val="24"/>
                <w:szCs w:val="24"/>
              </w:rPr>
            </w:pPr>
          </w:p>
        </w:tc>
        <w:tc>
          <w:tcPr>
            <w:tcW w:w="7796" w:type="dxa"/>
          </w:tcPr>
          <w:p w14:paraId="4F69403E" w14:textId="5D0D3E4E" w:rsidR="00B56428" w:rsidRPr="003F50E0" w:rsidRDefault="00B56428" w:rsidP="00E96F3D">
            <w:pPr>
              <w:spacing w:after="0" w:line="240" w:lineRule="auto"/>
              <w:contextualSpacing/>
              <w:jc w:val="both"/>
              <w:rPr>
                <w:rFonts w:ascii="Times New Roman" w:hAnsi="Times New Roman"/>
                <w:spacing w:val="6"/>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13D271B4" w14:textId="5A898225"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0B60BE71"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19D7C23E" w14:textId="1BF15B05" w:rsidTr="00B56428">
        <w:trPr>
          <w:trHeight w:val="367"/>
        </w:trPr>
        <w:tc>
          <w:tcPr>
            <w:tcW w:w="2836" w:type="dxa"/>
            <w:vMerge/>
          </w:tcPr>
          <w:p w14:paraId="77689D82" w14:textId="77777777" w:rsidR="00B56428" w:rsidRPr="003F50E0" w:rsidRDefault="00B56428" w:rsidP="00E96F3D">
            <w:pPr>
              <w:numPr>
                <w:ilvl w:val="12"/>
                <w:numId w:val="0"/>
              </w:numPr>
              <w:spacing w:after="0" w:line="240" w:lineRule="auto"/>
              <w:rPr>
                <w:rFonts w:ascii="Times New Roman" w:hAnsi="Times New Roman"/>
                <w:b/>
                <w:sz w:val="24"/>
                <w:szCs w:val="24"/>
              </w:rPr>
            </w:pPr>
          </w:p>
        </w:tc>
        <w:tc>
          <w:tcPr>
            <w:tcW w:w="7796" w:type="dxa"/>
          </w:tcPr>
          <w:p w14:paraId="036F694F" w14:textId="77777777" w:rsidR="00B56428" w:rsidRPr="003F50E0" w:rsidRDefault="00B56428" w:rsidP="00E96F3D">
            <w:pPr>
              <w:spacing w:after="0" w:line="240" w:lineRule="auto"/>
              <w:contextualSpacing/>
              <w:jc w:val="both"/>
              <w:rPr>
                <w:rFonts w:ascii="Times New Roman" w:hAnsi="Times New Roman"/>
                <w:spacing w:val="6"/>
                <w:sz w:val="24"/>
                <w:szCs w:val="24"/>
              </w:rPr>
            </w:pPr>
            <w:r w:rsidRPr="003F50E0">
              <w:rPr>
                <w:rFonts w:ascii="Times New Roman" w:hAnsi="Times New Roman"/>
                <w:sz w:val="24"/>
                <w:szCs w:val="24"/>
              </w:rPr>
              <w:t xml:space="preserve">Практическое занятие № 26. </w:t>
            </w:r>
            <w:r w:rsidRPr="003F50E0">
              <w:rPr>
                <w:rFonts w:ascii="Times New Roman" w:hAnsi="Times New Roman"/>
                <w:spacing w:val="-4"/>
                <w:sz w:val="24"/>
                <w:szCs w:val="24"/>
              </w:rPr>
              <w:t>Разучивание и выполнение связок на снаряде, комплексы упражнений, ритмическая гимнастика (по курсам)</w:t>
            </w:r>
          </w:p>
        </w:tc>
        <w:tc>
          <w:tcPr>
            <w:tcW w:w="1984" w:type="dxa"/>
          </w:tcPr>
          <w:p w14:paraId="6427B086" w14:textId="6852B3BC"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61ABE0B1"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62DA97B6" w14:textId="77BB9AE0" w:rsidTr="00B56428">
        <w:trPr>
          <w:trHeight w:val="367"/>
        </w:trPr>
        <w:tc>
          <w:tcPr>
            <w:tcW w:w="2836" w:type="dxa"/>
            <w:vMerge/>
          </w:tcPr>
          <w:p w14:paraId="05437322" w14:textId="77777777" w:rsidR="00B56428" w:rsidRPr="003F50E0" w:rsidRDefault="00B56428" w:rsidP="00E96F3D">
            <w:pPr>
              <w:numPr>
                <w:ilvl w:val="12"/>
                <w:numId w:val="0"/>
              </w:numPr>
              <w:spacing w:after="0" w:line="240" w:lineRule="auto"/>
              <w:rPr>
                <w:rFonts w:ascii="Times New Roman" w:hAnsi="Times New Roman"/>
                <w:b/>
                <w:sz w:val="24"/>
                <w:szCs w:val="24"/>
              </w:rPr>
            </w:pPr>
          </w:p>
        </w:tc>
        <w:tc>
          <w:tcPr>
            <w:tcW w:w="7796" w:type="dxa"/>
          </w:tcPr>
          <w:p w14:paraId="07A49215" w14:textId="77777777" w:rsidR="00B56428" w:rsidRPr="003F50E0" w:rsidRDefault="00B56428" w:rsidP="00E96F3D">
            <w:pPr>
              <w:spacing w:after="0" w:line="240" w:lineRule="auto"/>
              <w:contextualSpacing/>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4F84E1FB" w14:textId="47C61B86"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37DE366C"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4623737E" w14:textId="4C1BE753" w:rsidTr="00B56428">
        <w:trPr>
          <w:trHeight w:val="302"/>
        </w:trPr>
        <w:tc>
          <w:tcPr>
            <w:tcW w:w="2836" w:type="dxa"/>
            <w:vMerge w:val="restart"/>
          </w:tcPr>
          <w:p w14:paraId="76FB1015" w14:textId="77777777" w:rsidR="00B56428" w:rsidRPr="003F50E0" w:rsidRDefault="00B56428" w:rsidP="00E96F3D">
            <w:pPr>
              <w:numPr>
                <w:ilvl w:val="12"/>
                <w:numId w:val="0"/>
              </w:numPr>
              <w:spacing w:after="0" w:line="240" w:lineRule="auto"/>
              <w:rPr>
                <w:rFonts w:ascii="Times New Roman" w:hAnsi="Times New Roman"/>
                <w:sz w:val="24"/>
                <w:szCs w:val="24"/>
              </w:rPr>
            </w:pPr>
            <w:r w:rsidRPr="003F50E0">
              <w:rPr>
                <w:rFonts w:ascii="Times New Roman" w:hAnsi="Times New Roman"/>
                <w:b/>
                <w:bCs/>
                <w:sz w:val="24"/>
                <w:szCs w:val="24"/>
              </w:rPr>
              <w:t>Тема 5.5.</w:t>
            </w:r>
          </w:p>
          <w:p w14:paraId="18A4F635" w14:textId="77777777" w:rsidR="00B56428" w:rsidRPr="003F50E0" w:rsidRDefault="00B56428" w:rsidP="00E96F3D">
            <w:pPr>
              <w:numPr>
                <w:ilvl w:val="12"/>
                <w:numId w:val="0"/>
              </w:numPr>
              <w:spacing w:after="0" w:line="240" w:lineRule="auto"/>
              <w:rPr>
                <w:rFonts w:ascii="Times New Roman" w:hAnsi="Times New Roman"/>
                <w:b/>
                <w:sz w:val="24"/>
                <w:szCs w:val="24"/>
              </w:rPr>
            </w:pPr>
            <w:r w:rsidRPr="003F50E0">
              <w:rPr>
                <w:rFonts w:ascii="Times New Roman" w:hAnsi="Times New Roman"/>
                <w:b/>
                <w:sz w:val="24"/>
                <w:szCs w:val="24"/>
              </w:rPr>
              <w:t>Составление комплекса ОРУ и проведение их обучающимися</w:t>
            </w:r>
          </w:p>
          <w:p w14:paraId="0B861D68"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3322E391" w14:textId="1400DC21" w:rsidR="00B56428" w:rsidRPr="003F50E0" w:rsidRDefault="00B56428" w:rsidP="00E96F3D">
            <w:pPr>
              <w:spacing w:after="0" w:line="240" w:lineRule="auto"/>
              <w:contextualSpacing/>
              <w:rPr>
                <w:rFonts w:ascii="Times New Roman" w:hAnsi="Times New Roman"/>
                <w:b/>
                <w:spacing w:val="-3"/>
                <w:sz w:val="24"/>
                <w:szCs w:val="24"/>
              </w:rPr>
            </w:pPr>
            <w:r w:rsidRPr="003F50E0">
              <w:rPr>
                <w:rFonts w:ascii="Times New Roman" w:hAnsi="Times New Roman"/>
                <w:b/>
                <w:spacing w:val="-3"/>
                <w:sz w:val="24"/>
                <w:szCs w:val="24"/>
              </w:rPr>
              <w:t xml:space="preserve">Содержание </w:t>
            </w:r>
          </w:p>
        </w:tc>
        <w:tc>
          <w:tcPr>
            <w:tcW w:w="1984" w:type="dxa"/>
          </w:tcPr>
          <w:p w14:paraId="5C8101C6" w14:textId="161AB08F" w:rsidR="00B56428" w:rsidRPr="003F50E0" w:rsidRDefault="00B56428" w:rsidP="00E96F3D">
            <w:pPr>
              <w:spacing w:after="0" w:line="240" w:lineRule="auto"/>
              <w:contextualSpacing/>
              <w:jc w:val="center"/>
              <w:rPr>
                <w:rFonts w:ascii="Times New Roman" w:hAnsi="Times New Roman"/>
                <w:b/>
                <w:sz w:val="24"/>
                <w:szCs w:val="24"/>
              </w:rPr>
            </w:pPr>
          </w:p>
        </w:tc>
        <w:tc>
          <w:tcPr>
            <w:tcW w:w="2268" w:type="dxa"/>
            <w:vMerge w:val="restart"/>
          </w:tcPr>
          <w:p w14:paraId="5C2DE970"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686145BA"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76BCDAD1"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4EA655D8" w14:textId="6974FCE4" w:rsidTr="00B56428">
        <w:trPr>
          <w:trHeight w:val="1158"/>
        </w:trPr>
        <w:tc>
          <w:tcPr>
            <w:tcW w:w="2836" w:type="dxa"/>
            <w:vMerge/>
          </w:tcPr>
          <w:p w14:paraId="59129472"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38D5B3EE" w14:textId="77777777" w:rsidR="00B56428" w:rsidRPr="003F50E0" w:rsidRDefault="00B56428" w:rsidP="008661BA">
            <w:pPr>
              <w:spacing w:after="0" w:line="240" w:lineRule="auto"/>
              <w:contextualSpacing/>
              <w:jc w:val="both"/>
              <w:rPr>
                <w:rFonts w:ascii="Times New Roman" w:hAnsi="Times New Roman"/>
                <w:b/>
                <w:spacing w:val="-3"/>
                <w:sz w:val="24"/>
                <w:szCs w:val="24"/>
              </w:rPr>
            </w:pPr>
            <w:r w:rsidRPr="003F50E0">
              <w:rPr>
                <w:rFonts w:ascii="Times New Roman" w:hAnsi="Times New Roman"/>
                <w:spacing w:val="-1"/>
                <w:sz w:val="24"/>
                <w:szCs w:val="24"/>
              </w:rPr>
              <w:t>Требования к составлению комплекса ОРУ, терминология; составление комплексов ОРУ без предметов, с предметами (мячи, палки, скакалки и др.)</w:t>
            </w:r>
            <w:r w:rsidRPr="003F50E0">
              <w:rPr>
                <w:rFonts w:ascii="Times New Roman" w:hAnsi="Times New Roman"/>
                <w:sz w:val="24"/>
                <w:szCs w:val="24"/>
              </w:rPr>
              <w:t>. Направленность общеразвивающих упражнений;</w:t>
            </w:r>
            <w:r w:rsidRPr="003F50E0">
              <w:rPr>
                <w:rFonts w:ascii="Times New Roman" w:hAnsi="Times New Roman"/>
                <w:spacing w:val="-1"/>
                <w:sz w:val="24"/>
                <w:szCs w:val="24"/>
              </w:rPr>
              <w:t xml:space="preserve"> основные положения рук, ног, терминологию; п</w:t>
            </w:r>
            <w:r w:rsidRPr="003F50E0">
              <w:rPr>
                <w:rFonts w:ascii="Times New Roman" w:hAnsi="Times New Roman"/>
                <w:spacing w:val="1"/>
                <w:sz w:val="24"/>
                <w:szCs w:val="24"/>
              </w:rPr>
              <w:t>ровести с группой по одному общеразвивающему упражнению, комплекс ОРУ</w:t>
            </w:r>
          </w:p>
        </w:tc>
        <w:tc>
          <w:tcPr>
            <w:tcW w:w="1984" w:type="dxa"/>
          </w:tcPr>
          <w:p w14:paraId="7964751E" w14:textId="18F41F5D"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1DEE00ED"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1858F24D" w14:textId="276AA2C2" w:rsidTr="00B56428">
        <w:trPr>
          <w:trHeight w:val="237"/>
        </w:trPr>
        <w:tc>
          <w:tcPr>
            <w:tcW w:w="2836" w:type="dxa"/>
            <w:vMerge/>
          </w:tcPr>
          <w:p w14:paraId="5E381FD3"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2A29D21F" w14:textId="0B99C2D6" w:rsidR="00B56428" w:rsidRPr="003F50E0" w:rsidRDefault="00B56428" w:rsidP="00E96F3D">
            <w:pPr>
              <w:spacing w:after="0" w:line="240" w:lineRule="auto"/>
              <w:contextualSpacing/>
              <w:rPr>
                <w:rFonts w:ascii="Times New Roman" w:hAnsi="Times New Roman"/>
                <w:b/>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216EBB64" w14:textId="5DF44FDA"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3017B3C9"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56E1159C" w14:textId="381FD79B" w:rsidTr="00B56428">
        <w:trPr>
          <w:trHeight w:val="258"/>
        </w:trPr>
        <w:tc>
          <w:tcPr>
            <w:tcW w:w="2836" w:type="dxa"/>
            <w:vMerge/>
          </w:tcPr>
          <w:p w14:paraId="27542401"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61F5FE65" w14:textId="77777777" w:rsidR="00B56428" w:rsidRPr="003F50E0" w:rsidRDefault="00B56428" w:rsidP="00E96F3D">
            <w:pPr>
              <w:spacing w:after="0" w:line="240" w:lineRule="auto"/>
              <w:contextualSpacing/>
              <w:rPr>
                <w:rFonts w:ascii="Times New Roman" w:hAnsi="Times New Roman"/>
                <w:b/>
                <w:spacing w:val="-3"/>
                <w:sz w:val="24"/>
                <w:szCs w:val="24"/>
              </w:rPr>
            </w:pPr>
            <w:r w:rsidRPr="003F50E0">
              <w:rPr>
                <w:rFonts w:ascii="Times New Roman" w:hAnsi="Times New Roman"/>
                <w:sz w:val="24"/>
                <w:szCs w:val="24"/>
              </w:rPr>
              <w:t>Практическое занятие № 27. Выполнение комплекса ОРУ</w:t>
            </w:r>
          </w:p>
        </w:tc>
        <w:tc>
          <w:tcPr>
            <w:tcW w:w="1984" w:type="dxa"/>
          </w:tcPr>
          <w:p w14:paraId="352D6633" w14:textId="00A84DEB"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29B66F85"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4B5421F5" w14:textId="4B9630DC" w:rsidTr="00B56428">
        <w:trPr>
          <w:trHeight w:val="301"/>
        </w:trPr>
        <w:tc>
          <w:tcPr>
            <w:tcW w:w="2836" w:type="dxa"/>
            <w:vMerge/>
          </w:tcPr>
          <w:p w14:paraId="1406E8C7"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681CCB5E" w14:textId="77777777"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sz w:val="24"/>
                <w:szCs w:val="24"/>
              </w:rPr>
              <w:t xml:space="preserve">Практическое занятие № 28. Контроль комбинации </w:t>
            </w:r>
            <w:r w:rsidRPr="003F50E0">
              <w:rPr>
                <w:rFonts w:ascii="Times New Roman" w:hAnsi="Times New Roman"/>
                <w:spacing w:val="-3"/>
                <w:sz w:val="24"/>
                <w:szCs w:val="24"/>
              </w:rPr>
              <w:t>по акробатике</w:t>
            </w:r>
          </w:p>
        </w:tc>
        <w:tc>
          <w:tcPr>
            <w:tcW w:w="1984" w:type="dxa"/>
          </w:tcPr>
          <w:p w14:paraId="33B2D461" w14:textId="53C1DD2D"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6E8A510C"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6B337F91" w14:textId="51A0EDFA" w:rsidTr="00B56428">
        <w:trPr>
          <w:trHeight w:val="301"/>
        </w:trPr>
        <w:tc>
          <w:tcPr>
            <w:tcW w:w="2836" w:type="dxa"/>
            <w:vMerge/>
          </w:tcPr>
          <w:p w14:paraId="75A7A3B8"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3B40C361" w14:textId="77777777"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sz w:val="24"/>
                <w:szCs w:val="24"/>
              </w:rPr>
              <w:t xml:space="preserve">Практическое занятие № 29. Контроль комбинации </w:t>
            </w:r>
            <w:r w:rsidRPr="003F50E0">
              <w:rPr>
                <w:rFonts w:ascii="Times New Roman" w:hAnsi="Times New Roman"/>
                <w:spacing w:val="-3"/>
                <w:sz w:val="24"/>
                <w:szCs w:val="24"/>
              </w:rPr>
              <w:t>на бревне, брусьях</w:t>
            </w:r>
          </w:p>
        </w:tc>
        <w:tc>
          <w:tcPr>
            <w:tcW w:w="1984" w:type="dxa"/>
          </w:tcPr>
          <w:p w14:paraId="3E942BB1" w14:textId="4F4EF904"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555CFBC4"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2C436BD0" w14:textId="2FB13246" w:rsidTr="00B56428">
        <w:trPr>
          <w:trHeight w:val="301"/>
        </w:trPr>
        <w:tc>
          <w:tcPr>
            <w:tcW w:w="2836" w:type="dxa"/>
            <w:vMerge/>
          </w:tcPr>
          <w:p w14:paraId="31B1D710"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0E943E2F" w14:textId="77777777" w:rsidR="00B56428" w:rsidRPr="003F50E0" w:rsidRDefault="00B56428" w:rsidP="00E96F3D">
            <w:pPr>
              <w:spacing w:after="0" w:line="240" w:lineRule="auto"/>
              <w:contextualSpacing/>
              <w:rPr>
                <w:rFonts w:ascii="Times New Roman" w:hAnsi="Times New Roman"/>
                <w:sz w:val="24"/>
                <w:szCs w:val="24"/>
              </w:rPr>
            </w:pPr>
            <w:r w:rsidRPr="003F50E0">
              <w:rPr>
                <w:rFonts w:ascii="Times New Roman" w:hAnsi="Times New Roman"/>
                <w:sz w:val="24"/>
                <w:szCs w:val="24"/>
              </w:rPr>
              <w:t>Практическое занятие № 30. Контроль выполнения упражнений по ритмической гимнастике, гиревому спорту. ППФП</w:t>
            </w:r>
          </w:p>
        </w:tc>
        <w:tc>
          <w:tcPr>
            <w:tcW w:w="1984" w:type="dxa"/>
          </w:tcPr>
          <w:p w14:paraId="68223B7B" w14:textId="23B3E273"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0450D68C"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58FE9447" w14:textId="770DF935" w:rsidTr="00B56428">
        <w:trPr>
          <w:trHeight w:val="301"/>
        </w:trPr>
        <w:tc>
          <w:tcPr>
            <w:tcW w:w="2836" w:type="dxa"/>
            <w:vMerge/>
          </w:tcPr>
          <w:p w14:paraId="318BD1D2" w14:textId="77777777" w:rsidR="00B56428" w:rsidRPr="003F50E0" w:rsidRDefault="00B56428" w:rsidP="00E96F3D">
            <w:pPr>
              <w:numPr>
                <w:ilvl w:val="12"/>
                <w:numId w:val="0"/>
              </w:numPr>
              <w:spacing w:after="0" w:line="240" w:lineRule="auto"/>
              <w:rPr>
                <w:rFonts w:ascii="Times New Roman" w:hAnsi="Times New Roman"/>
                <w:b/>
                <w:bCs/>
                <w:sz w:val="24"/>
                <w:szCs w:val="24"/>
              </w:rPr>
            </w:pPr>
          </w:p>
        </w:tc>
        <w:tc>
          <w:tcPr>
            <w:tcW w:w="7796" w:type="dxa"/>
          </w:tcPr>
          <w:p w14:paraId="5BFD3529" w14:textId="77777777" w:rsidR="00B56428" w:rsidRPr="003F50E0" w:rsidRDefault="00B56428" w:rsidP="00E96F3D">
            <w:pPr>
              <w:spacing w:after="0" w:line="240" w:lineRule="auto"/>
              <w:contextualSpacing/>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1BED57DD" w14:textId="47032101"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7B507753"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05A1C778" w14:textId="1DD1F953" w:rsidTr="00B56428">
        <w:tc>
          <w:tcPr>
            <w:tcW w:w="10632" w:type="dxa"/>
            <w:gridSpan w:val="2"/>
          </w:tcPr>
          <w:p w14:paraId="398B3BA3" w14:textId="77777777" w:rsidR="00B56428" w:rsidRPr="003F50E0" w:rsidRDefault="00B56428" w:rsidP="00E96F3D">
            <w:pPr>
              <w:spacing w:after="0" w:line="240" w:lineRule="auto"/>
              <w:contextualSpacing/>
              <w:rPr>
                <w:rFonts w:ascii="Times New Roman" w:hAnsi="Times New Roman"/>
                <w:b/>
                <w:spacing w:val="-3"/>
                <w:sz w:val="24"/>
                <w:szCs w:val="24"/>
              </w:rPr>
            </w:pPr>
            <w:r w:rsidRPr="003F50E0">
              <w:rPr>
                <w:rFonts w:ascii="Times New Roman" w:hAnsi="Times New Roman"/>
                <w:b/>
                <w:sz w:val="24"/>
                <w:szCs w:val="24"/>
              </w:rPr>
              <w:t>Раздел 6. Бадминтон. Атлетическая, дыхательная гимнастика</w:t>
            </w:r>
          </w:p>
        </w:tc>
        <w:tc>
          <w:tcPr>
            <w:tcW w:w="1984" w:type="dxa"/>
          </w:tcPr>
          <w:p w14:paraId="2D7BBFDF" w14:textId="77777777" w:rsidR="00B56428" w:rsidRPr="003F50E0" w:rsidRDefault="00B56428" w:rsidP="00E96F3D">
            <w:pPr>
              <w:spacing w:after="0" w:line="240" w:lineRule="auto"/>
              <w:jc w:val="center"/>
              <w:rPr>
                <w:rFonts w:ascii="Times New Roman" w:hAnsi="Times New Roman"/>
                <w:b/>
                <w:sz w:val="24"/>
                <w:szCs w:val="24"/>
              </w:rPr>
            </w:pPr>
            <w:r w:rsidRPr="003F50E0">
              <w:rPr>
                <w:rFonts w:ascii="Times New Roman" w:hAnsi="Times New Roman"/>
                <w:b/>
                <w:sz w:val="24"/>
                <w:szCs w:val="24"/>
              </w:rPr>
              <w:t>26/26</w:t>
            </w:r>
          </w:p>
        </w:tc>
        <w:tc>
          <w:tcPr>
            <w:tcW w:w="2268" w:type="dxa"/>
            <w:vMerge w:val="restart"/>
          </w:tcPr>
          <w:p w14:paraId="7F7C97D0"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69D9038A"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4569C470" w14:textId="77777777" w:rsidR="00B56428" w:rsidRPr="003F50E0" w:rsidRDefault="00B56428" w:rsidP="00E96F3D">
            <w:pPr>
              <w:spacing w:after="0" w:line="240" w:lineRule="auto"/>
              <w:jc w:val="center"/>
              <w:rPr>
                <w:rFonts w:ascii="Times New Roman" w:hAnsi="Times New Roman"/>
                <w:sz w:val="24"/>
                <w:szCs w:val="24"/>
                <w:shd w:val="clear" w:color="auto" w:fill="FFFFFF"/>
              </w:rPr>
            </w:pPr>
          </w:p>
        </w:tc>
      </w:tr>
      <w:tr w:rsidR="00B56428" w:rsidRPr="003F50E0" w14:paraId="11287DB9" w14:textId="662F92E1" w:rsidTr="00B56428">
        <w:trPr>
          <w:trHeight w:val="262"/>
        </w:trPr>
        <w:tc>
          <w:tcPr>
            <w:tcW w:w="2836" w:type="dxa"/>
            <w:vMerge w:val="restart"/>
          </w:tcPr>
          <w:p w14:paraId="2A6E04B6"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Тема.6.1.</w:t>
            </w:r>
          </w:p>
          <w:p w14:paraId="59B783D8" w14:textId="77777777" w:rsidR="00B56428" w:rsidRPr="003F50E0" w:rsidRDefault="00B56428" w:rsidP="00E96F3D">
            <w:pPr>
              <w:spacing w:after="0" w:line="240" w:lineRule="auto"/>
              <w:rPr>
                <w:rFonts w:ascii="Times New Roman" w:hAnsi="Times New Roman"/>
                <w:b/>
                <w:sz w:val="24"/>
                <w:szCs w:val="24"/>
              </w:rPr>
            </w:pPr>
          </w:p>
          <w:p w14:paraId="7049EB7A"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Игровая стойка, основные удары в бадминтоне</w:t>
            </w:r>
          </w:p>
        </w:tc>
        <w:tc>
          <w:tcPr>
            <w:tcW w:w="7796" w:type="dxa"/>
          </w:tcPr>
          <w:p w14:paraId="5EDBAABE" w14:textId="1CEDDDA6" w:rsidR="00B56428" w:rsidRPr="003F50E0" w:rsidRDefault="00B56428" w:rsidP="00E96F3D">
            <w:pPr>
              <w:spacing w:after="0" w:line="240" w:lineRule="auto"/>
              <w:contextualSpacing/>
              <w:rPr>
                <w:rFonts w:ascii="Times New Roman" w:hAnsi="Times New Roman"/>
                <w:b/>
                <w:sz w:val="24"/>
                <w:szCs w:val="24"/>
              </w:rPr>
            </w:pPr>
            <w:r w:rsidRPr="003F50E0">
              <w:rPr>
                <w:rFonts w:ascii="Times New Roman" w:hAnsi="Times New Roman"/>
                <w:b/>
                <w:spacing w:val="-3"/>
                <w:sz w:val="24"/>
                <w:szCs w:val="24"/>
              </w:rPr>
              <w:t xml:space="preserve">Содержание </w:t>
            </w:r>
          </w:p>
        </w:tc>
        <w:tc>
          <w:tcPr>
            <w:tcW w:w="1984" w:type="dxa"/>
          </w:tcPr>
          <w:p w14:paraId="2C322BF1" w14:textId="68A9DFBF" w:rsidR="00B56428" w:rsidRPr="003F50E0" w:rsidRDefault="00B56428" w:rsidP="00E96F3D">
            <w:pPr>
              <w:spacing w:after="0" w:line="240" w:lineRule="auto"/>
              <w:contextualSpacing/>
              <w:jc w:val="center"/>
              <w:rPr>
                <w:rFonts w:ascii="Times New Roman" w:hAnsi="Times New Roman"/>
                <w:b/>
                <w:sz w:val="24"/>
                <w:szCs w:val="24"/>
              </w:rPr>
            </w:pPr>
          </w:p>
        </w:tc>
        <w:tc>
          <w:tcPr>
            <w:tcW w:w="2268" w:type="dxa"/>
            <w:vMerge/>
          </w:tcPr>
          <w:p w14:paraId="1BCC8C21"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10D822EE" w14:textId="3077633E" w:rsidTr="00B56428">
        <w:trPr>
          <w:trHeight w:val="223"/>
        </w:trPr>
        <w:tc>
          <w:tcPr>
            <w:tcW w:w="2836" w:type="dxa"/>
            <w:vMerge/>
          </w:tcPr>
          <w:p w14:paraId="596BCA5E"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173F5FC7" w14:textId="5947AE6D" w:rsidR="00B56428" w:rsidRPr="003F50E0" w:rsidRDefault="00B56428" w:rsidP="00E96F3D">
            <w:pPr>
              <w:spacing w:after="0" w:line="240" w:lineRule="auto"/>
              <w:contextualSpacing/>
              <w:rPr>
                <w:rFonts w:ascii="Times New Roman" w:hAnsi="Times New Roman"/>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754A10C8" w14:textId="57F9A19D" w:rsidR="00B56428" w:rsidRPr="003F50E0" w:rsidRDefault="00B56428" w:rsidP="00E96F3D">
            <w:pPr>
              <w:tabs>
                <w:tab w:val="left" w:pos="705"/>
              </w:tabs>
              <w:spacing w:after="0" w:line="240" w:lineRule="auto"/>
              <w:contextualSpacing/>
              <w:jc w:val="center"/>
              <w:rPr>
                <w:rFonts w:ascii="Times New Roman" w:hAnsi="Times New Roman"/>
                <w:b/>
                <w:bCs/>
                <w:sz w:val="24"/>
                <w:szCs w:val="24"/>
              </w:rPr>
            </w:pPr>
          </w:p>
        </w:tc>
        <w:tc>
          <w:tcPr>
            <w:tcW w:w="2268" w:type="dxa"/>
            <w:vMerge/>
          </w:tcPr>
          <w:p w14:paraId="3572D167"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692B3A3E" w14:textId="4AF28937" w:rsidTr="00B56428">
        <w:trPr>
          <w:trHeight w:val="781"/>
        </w:trPr>
        <w:tc>
          <w:tcPr>
            <w:tcW w:w="2836" w:type="dxa"/>
            <w:vMerge/>
          </w:tcPr>
          <w:p w14:paraId="4EC0B504"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51ED28E7" w14:textId="77777777" w:rsidR="00B56428" w:rsidRPr="003F50E0" w:rsidRDefault="00B56428" w:rsidP="00E96F3D">
            <w:pPr>
              <w:spacing w:after="0" w:line="240" w:lineRule="auto"/>
              <w:contextualSpacing/>
              <w:jc w:val="both"/>
              <w:rPr>
                <w:rFonts w:ascii="Times New Roman" w:hAnsi="Times New Roman"/>
                <w:spacing w:val="-3"/>
                <w:sz w:val="24"/>
                <w:szCs w:val="24"/>
              </w:rPr>
            </w:pPr>
            <w:r w:rsidRPr="003F50E0">
              <w:rPr>
                <w:rFonts w:ascii="Times New Roman" w:hAnsi="Times New Roman"/>
                <w:sz w:val="24"/>
                <w:szCs w:val="24"/>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1984" w:type="dxa"/>
          </w:tcPr>
          <w:p w14:paraId="12470694" w14:textId="1EB9EE36" w:rsidR="00B56428" w:rsidRPr="003F50E0" w:rsidRDefault="00B56428" w:rsidP="00E96F3D">
            <w:pPr>
              <w:tabs>
                <w:tab w:val="left" w:pos="705"/>
              </w:tabs>
              <w:spacing w:after="0" w:line="240" w:lineRule="auto"/>
              <w:contextualSpacing/>
              <w:jc w:val="center"/>
              <w:rPr>
                <w:rFonts w:ascii="Times New Roman" w:hAnsi="Times New Roman"/>
                <w:sz w:val="24"/>
                <w:szCs w:val="24"/>
              </w:rPr>
            </w:pPr>
          </w:p>
        </w:tc>
        <w:tc>
          <w:tcPr>
            <w:tcW w:w="2268" w:type="dxa"/>
            <w:vMerge/>
          </w:tcPr>
          <w:p w14:paraId="49D41B61"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644289C9" w14:textId="31AFB784" w:rsidTr="00B56428">
        <w:trPr>
          <w:trHeight w:val="288"/>
        </w:trPr>
        <w:tc>
          <w:tcPr>
            <w:tcW w:w="2836" w:type="dxa"/>
            <w:vMerge/>
          </w:tcPr>
          <w:p w14:paraId="3A664CD7"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019EB8AA"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411EFC18" w14:textId="034BC88E" w:rsidR="00B56428" w:rsidRPr="003F50E0" w:rsidRDefault="00B56428" w:rsidP="00E96F3D">
            <w:pPr>
              <w:tabs>
                <w:tab w:val="left" w:pos="705"/>
              </w:tabs>
              <w:spacing w:after="0" w:line="240" w:lineRule="auto"/>
              <w:contextualSpacing/>
              <w:jc w:val="center"/>
              <w:rPr>
                <w:rFonts w:ascii="Times New Roman" w:hAnsi="Times New Roman"/>
                <w:sz w:val="24"/>
                <w:szCs w:val="24"/>
              </w:rPr>
            </w:pPr>
          </w:p>
        </w:tc>
        <w:tc>
          <w:tcPr>
            <w:tcW w:w="2268" w:type="dxa"/>
            <w:vMerge/>
          </w:tcPr>
          <w:p w14:paraId="5CB9F03F"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5B1110D5" w14:textId="0FD5D946" w:rsidTr="00B56428">
        <w:trPr>
          <w:trHeight w:val="281"/>
        </w:trPr>
        <w:tc>
          <w:tcPr>
            <w:tcW w:w="2836" w:type="dxa"/>
            <w:vMerge w:val="restart"/>
          </w:tcPr>
          <w:p w14:paraId="67ACC93F"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Тема 6.2.</w:t>
            </w:r>
          </w:p>
          <w:p w14:paraId="6AB15EEF" w14:textId="77777777" w:rsidR="00B56428" w:rsidRPr="003F50E0" w:rsidRDefault="00B56428" w:rsidP="00E96F3D">
            <w:pPr>
              <w:spacing w:after="0" w:line="240" w:lineRule="auto"/>
              <w:rPr>
                <w:rFonts w:ascii="Times New Roman" w:hAnsi="Times New Roman"/>
                <w:b/>
                <w:sz w:val="24"/>
                <w:szCs w:val="24"/>
              </w:rPr>
            </w:pPr>
          </w:p>
          <w:p w14:paraId="3193E9FD"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Подачи</w:t>
            </w:r>
          </w:p>
        </w:tc>
        <w:tc>
          <w:tcPr>
            <w:tcW w:w="7796" w:type="dxa"/>
          </w:tcPr>
          <w:p w14:paraId="12846FB8" w14:textId="6C5CF73A" w:rsidR="00B56428" w:rsidRPr="003F50E0" w:rsidRDefault="00B56428" w:rsidP="00E96F3D">
            <w:pPr>
              <w:spacing w:after="0" w:line="240" w:lineRule="auto"/>
              <w:contextualSpacing/>
              <w:rPr>
                <w:rFonts w:ascii="Times New Roman" w:hAnsi="Times New Roman"/>
                <w:b/>
                <w:sz w:val="24"/>
                <w:szCs w:val="24"/>
              </w:rPr>
            </w:pPr>
            <w:r w:rsidRPr="003F50E0">
              <w:rPr>
                <w:rFonts w:ascii="Times New Roman" w:hAnsi="Times New Roman"/>
                <w:b/>
                <w:spacing w:val="-3"/>
                <w:sz w:val="24"/>
                <w:szCs w:val="24"/>
              </w:rPr>
              <w:t xml:space="preserve">Содержание </w:t>
            </w:r>
          </w:p>
        </w:tc>
        <w:tc>
          <w:tcPr>
            <w:tcW w:w="1984" w:type="dxa"/>
          </w:tcPr>
          <w:p w14:paraId="7DBEB364" w14:textId="0D59AD41" w:rsidR="00B56428" w:rsidRPr="003F50E0" w:rsidRDefault="00B56428" w:rsidP="00E96F3D">
            <w:pPr>
              <w:spacing w:after="0" w:line="240" w:lineRule="auto"/>
              <w:contextualSpacing/>
              <w:jc w:val="center"/>
              <w:rPr>
                <w:rFonts w:ascii="Times New Roman" w:hAnsi="Times New Roman"/>
                <w:b/>
                <w:sz w:val="24"/>
                <w:szCs w:val="24"/>
              </w:rPr>
            </w:pPr>
          </w:p>
        </w:tc>
        <w:tc>
          <w:tcPr>
            <w:tcW w:w="2268" w:type="dxa"/>
            <w:vMerge w:val="restart"/>
          </w:tcPr>
          <w:p w14:paraId="17F50375"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2D926A5C"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65071081" w14:textId="77777777" w:rsidR="00B56428" w:rsidRPr="003F50E0" w:rsidRDefault="00B56428" w:rsidP="00E96F3D">
            <w:pPr>
              <w:spacing w:after="0" w:line="240" w:lineRule="auto"/>
              <w:jc w:val="center"/>
              <w:rPr>
                <w:rFonts w:ascii="Times New Roman" w:hAnsi="Times New Roman"/>
                <w:sz w:val="24"/>
                <w:szCs w:val="24"/>
                <w:shd w:val="clear" w:color="auto" w:fill="FFFFFF"/>
              </w:rPr>
            </w:pPr>
          </w:p>
        </w:tc>
      </w:tr>
      <w:tr w:rsidR="00B56428" w:rsidRPr="003F50E0" w14:paraId="6A273100" w14:textId="1951788B" w:rsidTr="00B56428">
        <w:trPr>
          <w:trHeight w:val="237"/>
        </w:trPr>
        <w:tc>
          <w:tcPr>
            <w:tcW w:w="2836" w:type="dxa"/>
            <w:vMerge/>
          </w:tcPr>
          <w:p w14:paraId="38BFB1C4"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2D1385BE" w14:textId="2A0D9163" w:rsidR="00B56428" w:rsidRPr="003F50E0" w:rsidRDefault="00B56428" w:rsidP="00E96F3D">
            <w:pPr>
              <w:spacing w:after="0" w:line="240" w:lineRule="auto"/>
              <w:contextualSpacing/>
              <w:rPr>
                <w:rFonts w:ascii="Times New Roman" w:hAnsi="Times New Roman"/>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60FEA62F" w14:textId="44585CE6"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243A42F3"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2A579615" w14:textId="0268FD8F" w:rsidTr="00B56428">
        <w:trPr>
          <w:trHeight w:val="181"/>
        </w:trPr>
        <w:tc>
          <w:tcPr>
            <w:tcW w:w="2836" w:type="dxa"/>
            <w:vMerge/>
          </w:tcPr>
          <w:p w14:paraId="7C8FCD33"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33C01590" w14:textId="77777777" w:rsidR="00B56428" w:rsidRPr="003F50E0" w:rsidRDefault="00B56428" w:rsidP="00E96F3D">
            <w:pPr>
              <w:spacing w:after="0" w:line="240" w:lineRule="auto"/>
              <w:contextualSpacing/>
              <w:jc w:val="both"/>
              <w:rPr>
                <w:rFonts w:ascii="Times New Roman" w:hAnsi="Times New Roman"/>
                <w:spacing w:val="-3"/>
                <w:sz w:val="24"/>
                <w:szCs w:val="24"/>
              </w:rPr>
            </w:pPr>
            <w:r w:rsidRPr="003F50E0">
              <w:rPr>
                <w:rFonts w:ascii="Times New Roman" w:hAnsi="Times New Roman"/>
                <w:sz w:val="24"/>
                <w:szCs w:val="24"/>
              </w:rPr>
              <w:t>Практическое занятие № 32. Отработка подач</w:t>
            </w:r>
          </w:p>
        </w:tc>
        <w:tc>
          <w:tcPr>
            <w:tcW w:w="1984" w:type="dxa"/>
          </w:tcPr>
          <w:p w14:paraId="6B080ED9" w14:textId="0CF0BC93"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2F2E9D5C"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439AB09E" w14:textId="324D4183" w:rsidTr="00B56428">
        <w:trPr>
          <w:trHeight w:val="181"/>
        </w:trPr>
        <w:tc>
          <w:tcPr>
            <w:tcW w:w="2836" w:type="dxa"/>
            <w:vMerge/>
          </w:tcPr>
          <w:p w14:paraId="7D257E4A"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226AD4D8"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777434F6" w14:textId="77777777"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4020C10C"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02B17716" w14:textId="4FA2DC31" w:rsidTr="00B56428">
        <w:trPr>
          <w:trHeight w:val="299"/>
        </w:trPr>
        <w:tc>
          <w:tcPr>
            <w:tcW w:w="2836" w:type="dxa"/>
            <w:vMerge w:val="restart"/>
          </w:tcPr>
          <w:p w14:paraId="20766D46"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Тема 6.3.</w:t>
            </w:r>
          </w:p>
          <w:p w14:paraId="7A4AE207" w14:textId="77777777" w:rsidR="00B56428" w:rsidRPr="003F50E0" w:rsidRDefault="00B56428" w:rsidP="00E96F3D">
            <w:pPr>
              <w:spacing w:after="0" w:line="240" w:lineRule="auto"/>
              <w:rPr>
                <w:rFonts w:ascii="Times New Roman" w:hAnsi="Times New Roman"/>
                <w:b/>
                <w:sz w:val="24"/>
                <w:szCs w:val="24"/>
              </w:rPr>
            </w:pPr>
          </w:p>
          <w:p w14:paraId="25CE3150"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Нападающий удар</w:t>
            </w:r>
          </w:p>
        </w:tc>
        <w:tc>
          <w:tcPr>
            <w:tcW w:w="7796" w:type="dxa"/>
          </w:tcPr>
          <w:p w14:paraId="72468CD2" w14:textId="12498314" w:rsidR="00B56428" w:rsidRPr="003F50E0" w:rsidRDefault="00B56428" w:rsidP="00E96F3D">
            <w:pPr>
              <w:spacing w:after="0" w:line="240" w:lineRule="auto"/>
              <w:contextualSpacing/>
              <w:rPr>
                <w:rFonts w:ascii="Times New Roman" w:hAnsi="Times New Roman"/>
                <w:spacing w:val="-3"/>
                <w:sz w:val="24"/>
                <w:szCs w:val="24"/>
              </w:rPr>
            </w:pPr>
            <w:r w:rsidRPr="003F50E0">
              <w:rPr>
                <w:rFonts w:ascii="Times New Roman" w:hAnsi="Times New Roman"/>
                <w:b/>
                <w:spacing w:val="-3"/>
                <w:sz w:val="24"/>
                <w:szCs w:val="24"/>
              </w:rPr>
              <w:t xml:space="preserve">Содержание </w:t>
            </w:r>
          </w:p>
        </w:tc>
        <w:tc>
          <w:tcPr>
            <w:tcW w:w="1984" w:type="dxa"/>
          </w:tcPr>
          <w:p w14:paraId="17954E6D" w14:textId="0A7EFECA" w:rsidR="00B56428" w:rsidRPr="003F50E0" w:rsidRDefault="00B56428" w:rsidP="00E96F3D">
            <w:pPr>
              <w:spacing w:after="0" w:line="240" w:lineRule="auto"/>
              <w:contextualSpacing/>
              <w:jc w:val="center"/>
              <w:rPr>
                <w:rFonts w:ascii="Times New Roman" w:hAnsi="Times New Roman"/>
                <w:b/>
                <w:sz w:val="24"/>
                <w:szCs w:val="24"/>
              </w:rPr>
            </w:pPr>
          </w:p>
        </w:tc>
        <w:tc>
          <w:tcPr>
            <w:tcW w:w="2268" w:type="dxa"/>
            <w:vMerge w:val="restart"/>
          </w:tcPr>
          <w:p w14:paraId="55EE6212"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35352867"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535BC56B" w14:textId="77777777" w:rsidR="00B56428" w:rsidRPr="003F50E0" w:rsidRDefault="00B56428" w:rsidP="00E96F3D">
            <w:pPr>
              <w:spacing w:after="0" w:line="240" w:lineRule="auto"/>
              <w:jc w:val="center"/>
              <w:rPr>
                <w:rFonts w:ascii="Times New Roman" w:hAnsi="Times New Roman"/>
                <w:sz w:val="24"/>
                <w:szCs w:val="24"/>
                <w:shd w:val="clear" w:color="auto" w:fill="FFFFFF"/>
              </w:rPr>
            </w:pPr>
          </w:p>
        </w:tc>
      </w:tr>
      <w:tr w:rsidR="00B56428" w:rsidRPr="003F50E0" w14:paraId="6F02E59C" w14:textId="58E3848D" w:rsidTr="00B56428">
        <w:trPr>
          <w:trHeight w:val="280"/>
        </w:trPr>
        <w:tc>
          <w:tcPr>
            <w:tcW w:w="2836" w:type="dxa"/>
            <w:vMerge/>
          </w:tcPr>
          <w:p w14:paraId="6D3238F8"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3AC061DB" w14:textId="066CE5AC" w:rsidR="00B56428" w:rsidRPr="003F50E0" w:rsidRDefault="00B56428" w:rsidP="00E96F3D">
            <w:pPr>
              <w:spacing w:after="0" w:line="240" w:lineRule="auto"/>
              <w:contextualSpacing/>
              <w:jc w:val="both"/>
              <w:rPr>
                <w:rFonts w:ascii="Times New Roman" w:hAnsi="Times New Roman"/>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0176DE5D" w14:textId="45014561" w:rsidR="00B56428" w:rsidRPr="003F50E0" w:rsidRDefault="00B56428" w:rsidP="00E96F3D">
            <w:pPr>
              <w:spacing w:after="0" w:line="240" w:lineRule="auto"/>
              <w:contextualSpacing/>
              <w:jc w:val="center"/>
              <w:rPr>
                <w:rFonts w:ascii="Times New Roman" w:hAnsi="Times New Roman"/>
                <w:b/>
                <w:bCs/>
                <w:sz w:val="24"/>
                <w:szCs w:val="24"/>
              </w:rPr>
            </w:pPr>
          </w:p>
        </w:tc>
        <w:tc>
          <w:tcPr>
            <w:tcW w:w="2268" w:type="dxa"/>
            <w:vMerge/>
          </w:tcPr>
          <w:p w14:paraId="483D340E"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62A152BD" w14:textId="405B6F03" w:rsidTr="00B56428">
        <w:trPr>
          <w:trHeight w:val="511"/>
        </w:trPr>
        <w:tc>
          <w:tcPr>
            <w:tcW w:w="2836" w:type="dxa"/>
            <w:vMerge/>
          </w:tcPr>
          <w:p w14:paraId="5D2F85E2"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033024D1" w14:textId="77777777" w:rsidR="00B56428" w:rsidRPr="003F50E0" w:rsidRDefault="00B56428" w:rsidP="00E96F3D">
            <w:pPr>
              <w:spacing w:after="0" w:line="240" w:lineRule="auto"/>
              <w:contextualSpacing/>
              <w:jc w:val="both"/>
              <w:rPr>
                <w:rFonts w:ascii="Times New Roman" w:hAnsi="Times New Roman"/>
                <w:b/>
                <w:spacing w:val="-3"/>
                <w:sz w:val="24"/>
                <w:szCs w:val="24"/>
              </w:rPr>
            </w:pPr>
            <w:r w:rsidRPr="003F50E0">
              <w:rPr>
                <w:rFonts w:ascii="Times New Roman" w:hAnsi="Times New Roman"/>
                <w:sz w:val="24"/>
                <w:szCs w:val="24"/>
              </w:rPr>
              <w:t xml:space="preserve">Практическое занятие № 33. Отработка атакующих ударов, нападающего удара </w:t>
            </w:r>
            <w:r w:rsidRPr="003F50E0">
              <w:rPr>
                <w:rFonts w:ascii="Times New Roman" w:hAnsi="Times New Roman"/>
                <w:spacing w:val="-3"/>
                <w:sz w:val="24"/>
                <w:szCs w:val="24"/>
              </w:rPr>
              <w:t>«</w:t>
            </w:r>
            <w:proofErr w:type="spellStart"/>
            <w:r w:rsidRPr="003F50E0">
              <w:rPr>
                <w:rFonts w:ascii="Times New Roman" w:hAnsi="Times New Roman"/>
                <w:spacing w:val="-3"/>
                <w:sz w:val="24"/>
                <w:szCs w:val="24"/>
              </w:rPr>
              <w:t>смеш</w:t>
            </w:r>
            <w:proofErr w:type="spellEnd"/>
            <w:r w:rsidRPr="003F50E0">
              <w:rPr>
                <w:rFonts w:ascii="Times New Roman" w:hAnsi="Times New Roman"/>
                <w:spacing w:val="-3"/>
                <w:sz w:val="24"/>
                <w:szCs w:val="24"/>
              </w:rPr>
              <w:t>»</w:t>
            </w:r>
          </w:p>
        </w:tc>
        <w:tc>
          <w:tcPr>
            <w:tcW w:w="1984" w:type="dxa"/>
          </w:tcPr>
          <w:p w14:paraId="6901271C" w14:textId="5CCF6457"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6C465E6C"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01D5BC6F" w14:textId="40976FD1" w:rsidTr="00B56428">
        <w:trPr>
          <w:trHeight w:val="246"/>
        </w:trPr>
        <w:tc>
          <w:tcPr>
            <w:tcW w:w="2836" w:type="dxa"/>
            <w:vMerge/>
          </w:tcPr>
          <w:p w14:paraId="61F00017"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4F404D9E"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70EE8960" w14:textId="1B495019"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0A19260F"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7157C34A" w14:textId="5C8DE117" w:rsidTr="00B56428">
        <w:trPr>
          <w:trHeight w:val="295"/>
        </w:trPr>
        <w:tc>
          <w:tcPr>
            <w:tcW w:w="2836" w:type="dxa"/>
            <w:vMerge w:val="restart"/>
          </w:tcPr>
          <w:p w14:paraId="7FAA9D87"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 xml:space="preserve">Тема 6.4. </w:t>
            </w:r>
          </w:p>
          <w:p w14:paraId="4F6A2E85" w14:textId="77777777" w:rsidR="00B56428" w:rsidRPr="003F50E0" w:rsidRDefault="00B56428" w:rsidP="00E96F3D">
            <w:pPr>
              <w:spacing w:after="0" w:line="240" w:lineRule="auto"/>
              <w:rPr>
                <w:rFonts w:ascii="Times New Roman" w:hAnsi="Times New Roman"/>
                <w:b/>
                <w:sz w:val="24"/>
                <w:szCs w:val="24"/>
              </w:rPr>
            </w:pPr>
          </w:p>
          <w:p w14:paraId="37877311"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Судейство соревнований по бадминтону</w:t>
            </w:r>
          </w:p>
        </w:tc>
        <w:tc>
          <w:tcPr>
            <w:tcW w:w="7796" w:type="dxa"/>
          </w:tcPr>
          <w:p w14:paraId="62562957" w14:textId="7281AC7B" w:rsidR="00B56428" w:rsidRPr="003F50E0" w:rsidRDefault="00B56428" w:rsidP="00E96F3D">
            <w:pPr>
              <w:spacing w:after="0" w:line="240" w:lineRule="auto"/>
              <w:contextualSpacing/>
              <w:jc w:val="both"/>
              <w:rPr>
                <w:rFonts w:ascii="Times New Roman" w:hAnsi="Times New Roman"/>
                <w:sz w:val="24"/>
                <w:szCs w:val="24"/>
              </w:rPr>
            </w:pPr>
            <w:r w:rsidRPr="003F50E0">
              <w:rPr>
                <w:rFonts w:ascii="Times New Roman" w:hAnsi="Times New Roman"/>
                <w:b/>
                <w:spacing w:val="-3"/>
                <w:sz w:val="24"/>
                <w:szCs w:val="24"/>
              </w:rPr>
              <w:t xml:space="preserve">Содержание </w:t>
            </w:r>
          </w:p>
        </w:tc>
        <w:tc>
          <w:tcPr>
            <w:tcW w:w="1984" w:type="dxa"/>
          </w:tcPr>
          <w:p w14:paraId="1E7CEA77" w14:textId="66929789" w:rsidR="00B56428" w:rsidRPr="003F50E0" w:rsidRDefault="00B56428" w:rsidP="00E96F3D">
            <w:pPr>
              <w:spacing w:after="0" w:line="240" w:lineRule="auto"/>
              <w:contextualSpacing/>
              <w:jc w:val="center"/>
              <w:rPr>
                <w:rFonts w:ascii="Times New Roman" w:hAnsi="Times New Roman"/>
                <w:b/>
                <w:sz w:val="24"/>
                <w:szCs w:val="24"/>
              </w:rPr>
            </w:pPr>
          </w:p>
        </w:tc>
        <w:tc>
          <w:tcPr>
            <w:tcW w:w="2268" w:type="dxa"/>
            <w:vMerge w:val="restart"/>
          </w:tcPr>
          <w:p w14:paraId="393B945F"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3DB7E2BE"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528271E2"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14428441" w14:textId="27851569" w:rsidTr="00B56428">
        <w:trPr>
          <w:trHeight w:val="215"/>
        </w:trPr>
        <w:tc>
          <w:tcPr>
            <w:tcW w:w="2836" w:type="dxa"/>
            <w:vMerge/>
          </w:tcPr>
          <w:p w14:paraId="4EEBE611"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4AE60180" w14:textId="13A66716" w:rsidR="00B56428" w:rsidRPr="003F50E0" w:rsidRDefault="00B56428" w:rsidP="00E96F3D">
            <w:pPr>
              <w:spacing w:after="0" w:line="240" w:lineRule="auto"/>
              <w:contextualSpacing/>
              <w:jc w:val="both"/>
              <w:rPr>
                <w:rFonts w:ascii="Times New Roman" w:hAnsi="Times New Roman"/>
                <w:b/>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74D477D8" w14:textId="20CC5569"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16068C56"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49A87175" w14:textId="25079ADA" w:rsidTr="00B56428">
        <w:trPr>
          <w:trHeight w:val="172"/>
        </w:trPr>
        <w:tc>
          <w:tcPr>
            <w:tcW w:w="2836" w:type="dxa"/>
            <w:vMerge/>
          </w:tcPr>
          <w:p w14:paraId="56D87041"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485741C2" w14:textId="77777777" w:rsidR="00B56428" w:rsidRPr="003F50E0" w:rsidRDefault="00B56428" w:rsidP="00E96F3D">
            <w:pPr>
              <w:spacing w:after="0" w:line="240" w:lineRule="auto"/>
              <w:contextualSpacing/>
              <w:jc w:val="both"/>
              <w:rPr>
                <w:rFonts w:ascii="Times New Roman" w:hAnsi="Times New Roman"/>
                <w:sz w:val="24"/>
                <w:szCs w:val="24"/>
              </w:rPr>
            </w:pPr>
            <w:r w:rsidRPr="003F50E0">
              <w:rPr>
                <w:rFonts w:ascii="Times New Roman" w:hAnsi="Times New Roman"/>
                <w:sz w:val="24"/>
                <w:szCs w:val="24"/>
              </w:rPr>
              <w:t>Практическое занятие № 34. Игра по упрощённым правилам. Судейство соревнований по бадминтону</w:t>
            </w:r>
          </w:p>
        </w:tc>
        <w:tc>
          <w:tcPr>
            <w:tcW w:w="1984" w:type="dxa"/>
          </w:tcPr>
          <w:p w14:paraId="568288A4" w14:textId="59F57389"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68C0DB42"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38FB3B9D" w14:textId="4E1FB28F" w:rsidTr="00B56428">
        <w:trPr>
          <w:trHeight w:val="129"/>
        </w:trPr>
        <w:tc>
          <w:tcPr>
            <w:tcW w:w="2836" w:type="dxa"/>
            <w:vMerge/>
          </w:tcPr>
          <w:p w14:paraId="5E15605B"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751E6E81" w14:textId="77777777" w:rsidR="00B56428" w:rsidRPr="003F50E0" w:rsidRDefault="00B56428" w:rsidP="00E96F3D">
            <w:pPr>
              <w:spacing w:after="0" w:line="240" w:lineRule="auto"/>
              <w:contextualSpacing/>
              <w:jc w:val="both"/>
              <w:rPr>
                <w:rFonts w:ascii="Times New Roman" w:hAnsi="Times New Roman"/>
                <w:sz w:val="24"/>
                <w:szCs w:val="24"/>
              </w:rPr>
            </w:pPr>
            <w:r w:rsidRPr="003F50E0">
              <w:rPr>
                <w:rFonts w:ascii="Times New Roman" w:hAnsi="Times New Roman"/>
                <w:sz w:val="24"/>
                <w:szCs w:val="24"/>
              </w:rPr>
              <w:t xml:space="preserve">Практическое занятие №е 35. Контроль </w:t>
            </w:r>
            <w:r w:rsidRPr="003F50E0">
              <w:rPr>
                <w:rFonts w:ascii="Times New Roman" w:hAnsi="Times New Roman"/>
                <w:spacing w:val="-3"/>
                <w:sz w:val="24"/>
                <w:szCs w:val="24"/>
              </w:rPr>
              <w:t>техники подач, ударов справа, слева</w:t>
            </w:r>
          </w:p>
        </w:tc>
        <w:tc>
          <w:tcPr>
            <w:tcW w:w="1984" w:type="dxa"/>
          </w:tcPr>
          <w:p w14:paraId="2B8236D6" w14:textId="385E392B"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3D7E7FD7"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32D6F3B8" w14:textId="18BD80D3" w:rsidTr="00B56428">
        <w:trPr>
          <w:trHeight w:val="341"/>
        </w:trPr>
        <w:tc>
          <w:tcPr>
            <w:tcW w:w="2836" w:type="dxa"/>
            <w:vMerge/>
          </w:tcPr>
          <w:p w14:paraId="192ACE14"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1A309927" w14:textId="77777777" w:rsidR="00B56428" w:rsidRPr="003F50E0" w:rsidRDefault="00B56428" w:rsidP="00E96F3D">
            <w:pPr>
              <w:spacing w:after="0" w:line="240" w:lineRule="auto"/>
              <w:contextualSpacing/>
              <w:jc w:val="both"/>
              <w:rPr>
                <w:rFonts w:ascii="Times New Roman" w:hAnsi="Times New Roman"/>
                <w:sz w:val="24"/>
                <w:szCs w:val="24"/>
              </w:rPr>
            </w:pPr>
            <w:r w:rsidRPr="003F50E0">
              <w:rPr>
                <w:rFonts w:ascii="Times New Roman" w:hAnsi="Times New Roman"/>
                <w:sz w:val="24"/>
                <w:szCs w:val="24"/>
              </w:rPr>
              <w:t xml:space="preserve">Практическое занятие № 36. Контроль </w:t>
            </w:r>
            <w:r w:rsidRPr="003F50E0">
              <w:rPr>
                <w:rFonts w:ascii="Times New Roman" w:hAnsi="Times New Roman"/>
                <w:spacing w:val="-3"/>
                <w:sz w:val="24"/>
                <w:szCs w:val="24"/>
              </w:rPr>
              <w:t>техники игры: одиночные, парные игры</w:t>
            </w:r>
          </w:p>
        </w:tc>
        <w:tc>
          <w:tcPr>
            <w:tcW w:w="1984" w:type="dxa"/>
          </w:tcPr>
          <w:p w14:paraId="5570365F" w14:textId="11C3FDC4"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4CE2C61C"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2BBE1388" w14:textId="645E999D" w:rsidTr="00B56428">
        <w:trPr>
          <w:trHeight w:val="341"/>
        </w:trPr>
        <w:tc>
          <w:tcPr>
            <w:tcW w:w="2836" w:type="dxa"/>
            <w:vMerge/>
          </w:tcPr>
          <w:p w14:paraId="7B50A19F"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5F555169" w14:textId="77777777" w:rsidR="00B56428" w:rsidRPr="003F50E0" w:rsidRDefault="00B56428" w:rsidP="00E96F3D">
            <w:pPr>
              <w:spacing w:after="0" w:line="240" w:lineRule="auto"/>
              <w:contextualSpacing/>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1984" w:type="dxa"/>
          </w:tcPr>
          <w:p w14:paraId="672124B3" w14:textId="26EB0532"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7D89D505"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4B2B2890" w14:textId="2BD1ADAD" w:rsidTr="00B56428">
        <w:tc>
          <w:tcPr>
            <w:tcW w:w="10632" w:type="dxa"/>
            <w:gridSpan w:val="2"/>
          </w:tcPr>
          <w:p w14:paraId="360025D8" w14:textId="77777777" w:rsidR="00B56428" w:rsidRPr="003F50E0" w:rsidRDefault="00B56428" w:rsidP="00E96F3D">
            <w:pPr>
              <w:spacing w:after="0" w:line="240" w:lineRule="auto"/>
              <w:contextualSpacing/>
              <w:rPr>
                <w:rFonts w:ascii="Times New Roman" w:hAnsi="Times New Roman"/>
                <w:b/>
                <w:spacing w:val="-3"/>
                <w:sz w:val="24"/>
                <w:szCs w:val="24"/>
              </w:rPr>
            </w:pPr>
            <w:r w:rsidRPr="003F50E0">
              <w:rPr>
                <w:rFonts w:ascii="Times New Roman" w:hAnsi="Times New Roman"/>
                <w:b/>
                <w:sz w:val="24"/>
                <w:szCs w:val="24"/>
              </w:rPr>
              <w:t>Раздел7.Профессионально-прикладная физическая подготовка (ППФП)</w:t>
            </w:r>
          </w:p>
        </w:tc>
        <w:tc>
          <w:tcPr>
            <w:tcW w:w="1984" w:type="dxa"/>
          </w:tcPr>
          <w:p w14:paraId="3EB8965A" w14:textId="77777777" w:rsidR="00B56428" w:rsidRPr="003F50E0" w:rsidRDefault="00B56428" w:rsidP="00E96F3D">
            <w:pPr>
              <w:spacing w:after="0" w:line="240" w:lineRule="auto"/>
              <w:jc w:val="center"/>
              <w:rPr>
                <w:rFonts w:ascii="Times New Roman" w:hAnsi="Times New Roman"/>
                <w:b/>
                <w:sz w:val="24"/>
                <w:szCs w:val="24"/>
              </w:rPr>
            </w:pPr>
            <w:r w:rsidRPr="003F50E0">
              <w:rPr>
                <w:rFonts w:ascii="Times New Roman" w:hAnsi="Times New Roman"/>
                <w:b/>
                <w:sz w:val="24"/>
                <w:szCs w:val="24"/>
              </w:rPr>
              <w:t>10/8</w:t>
            </w:r>
          </w:p>
        </w:tc>
        <w:tc>
          <w:tcPr>
            <w:tcW w:w="2268" w:type="dxa"/>
            <w:vMerge/>
          </w:tcPr>
          <w:p w14:paraId="4A6CCE17" w14:textId="77777777" w:rsidR="00B56428" w:rsidRPr="003F50E0" w:rsidRDefault="00B56428" w:rsidP="00E96F3D">
            <w:pPr>
              <w:spacing w:after="0" w:line="240" w:lineRule="auto"/>
              <w:jc w:val="center"/>
              <w:rPr>
                <w:rFonts w:ascii="Times New Roman" w:hAnsi="Times New Roman"/>
                <w:b/>
                <w:sz w:val="24"/>
                <w:szCs w:val="24"/>
              </w:rPr>
            </w:pPr>
          </w:p>
        </w:tc>
      </w:tr>
      <w:tr w:rsidR="00B56428" w:rsidRPr="003F50E0" w14:paraId="261C9B80" w14:textId="7D8E3C0D" w:rsidTr="00B56428">
        <w:trPr>
          <w:trHeight w:val="262"/>
        </w:trPr>
        <w:tc>
          <w:tcPr>
            <w:tcW w:w="2836" w:type="dxa"/>
            <w:vMerge w:val="restart"/>
          </w:tcPr>
          <w:p w14:paraId="51BFFED8" w14:textId="77777777" w:rsidR="00B56428" w:rsidRPr="003F50E0" w:rsidRDefault="00B56428" w:rsidP="00E96F3D">
            <w:pPr>
              <w:spacing w:after="0" w:line="240" w:lineRule="auto"/>
              <w:rPr>
                <w:rFonts w:ascii="Times New Roman" w:hAnsi="Times New Roman"/>
                <w:sz w:val="24"/>
                <w:szCs w:val="24"/>
              </w:rPr>
            </w:pPr>
            <w:r w:rsidRPr="003F50E0">
              <w:rPr>
                <w:rFonts w:ascii="Times New Roman" w:hAnsi="Times New Roman"/>
                <w:b/>
                <w:sz w:val="24"/>
                <w:szCs w:val="24"/>
              </w:rPr>
              <w:t>Тема.7.1</w:t>
            </w:r>
            <w:r w:rsidRPr="003F50E0">
              <w:rPr>
                <w:rFonts w:ascii="Times New Roman" w:hAnsi="Times New Roman"/>
                <w:b/>
                <w:bCs/>
                <w:sz w:val="24"/>
                <w:szCs w:val="24"/>
              </w:rPr>
              <w:t>.</w:t>
            </w:r>
          </w:p>
          <w:p w14:paraId="4DA078D6" w14:textId="77777777" w:rsidR="00B56428" w:rsidRPr="003F50E0" w:rsidRDefault="00B56428" w:rsidP="00E96F3D">
            <w:pPr>
              <w:spacing w:after="0" w:line="240" w:lineRule="auto"/>
              <w:rPr>
                <w:rFonts w:ascii="Times New Roman" w:hAnsi="Times New Roman"/>
                <w:sz w:val="24"/>
                <w:szCs w:val="24"/>
              </w:rPr>
            </w:pPr>
          </w:p>
          <w:p w14:paraId="204897D0"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Сущность и содержание ППФП в достижении высоких профессиональных результатов</w:t>
            </w:r>
          </w:p>
        </w:tc>
        <w:tc>
          <w:tcPr>
            <w:tcW w:w="7796" w:type="dxa"/>
          </w:tcPr>
          <w:p w14:paraId="1BF4D9E3" w14:textId="2D0C6E1E" w:rsidR="00B56428" w:rsidRPr="003F50E0" w:rsidRDefault="00B56428" w:rsidP="00E96F3D">
            <w:pPr>
              <w:spacing w:after="0" w:line="240" w:lineRule="auto"/>
              <w:contextualSpacing/>
              <w:rPr>
                <w:rFonts w:ascii="Times New Roman" w:hAnsi="Times New Roman"/>
                <w:b/>
                <w:sz w:val="24"/>
                <w:szCs w:val="24"/>
              </w:rPr>
            </w:pPr>
            <w:r w:rsidRPr="003F50E0">
              <w:rPr>
                <w:rFonts w:ascii="Times New Roman" w:hAnsi="Times New Roman"/>
                <w:b/>
                <w:spacing w:val="-3"/>
                <w:sz w:val="24"/>
                <w:szCs w:val="24"/>
              </w:rPr>
              <w:t xml:space="preserve">Содержание </w:t>
            </w:r>
          </w:p>
        </w:tc>
        <w:tc>
          <w:tcPr>
            <w:tcW w:w="1984" w:type="dxa"/>
          </w:tcPr>
          <w:p w14:paraId="1B578C58" w14:textId="21332376" w:rsidR="00B56428" w:rsidRPr="003F50E0" w:rsidRDefault="00B56428" w:rsidP="00E96F3D">
            <w:pPr>
              <w:spacing w:after="0" w:line="240" w:lineRule="auto"/>
              <w:contextualSpacing/>
              <w:jc w:val="center"/>
              <w:rPr>
                <w:rFonts w:ascii="Times New Roman" w:hAnsi="Times New Roman"/>
                <w:b/>
                <w:sz w:val="24"/>
                <w:szCs w:val="24"/>
              </w:rPr>
            </w:pPr>
          </w:p>
        </w:tc>
        <w:tc>
          <w:tcPr>
            <w:tcW w:w="2268" w:type="dxa"/>
            <w:vMerge w:val="restart"/>
          </w:tcPr>
          <w:p w14:paraId="08AFCC43"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04</w:t>
            </w:r>
          </w:p>
          <w:p w14:paraId="5B3BD3F8" w14:textId="77777777" w:rsidR="00B56428" w:rsidRPr="003F50E0" w:rsidRDefault="00B56428" w:rsidP="00E96F3D">
            <w:pPr>
              <w:spacing w:after="0" w:line="240" w:lineRule="auto"/>
              <w:jc w:val="center"/>
              <w:rPr>
                <w:rStyle w:val="affffff0"/>
                <w:rFonts w:ascii="Times New Roman" w:hAnsi="Times New Roman"/>
                <w:sz w:val="24"/>
                <w:szCs w:val="24"/>
              </w:rPr>
            </w:pPr>
            <w:r w:rsidRPr="003F50E0">
              <w:rPr>
                <w:rStyle w:val="affffff0"/>
                <w:rFonts w:ascii="Times New Roman" w:hAnsi="Times New Roman"/>
                <w:sz w:val="24"/>
                <w:szCs w:val="24"/>
              </w:rPr>
              <w:t>ОК 08</w:t>
            </w:r>
          </w:p>
          <w:p w14:paraId="213FC2B0" w14:textId="77777777" w:rsidR="00B56428" w:rsidRPr="003F50E0" w:rsidRDefault="00B56428" w:rsidP="00E96F3D">
            <w:pPr>
              <w:spacing w:after="0" w:line="240" w:lineRule="auto"/>
              <w:jc w:val="center"/>
              <w:rPr>
                <w:rFonts w:ascii="Times New Roman" w:hAnsi="Times New Roman"/>
                <w:b/>
                <w:sz w:val="24"/>
                <w:szCs w:val="24"/>
              </w:rPr>
            </w:pPr>
          </w:p>
        </w:tc>
      </w:tr>
      <w:tr w:rsidR="008661BA" w:rsidRPr="003F50E0" w14:paraId="76FFEBA0" w14:textId="77777777" w:rsidTr="00B56428">
        <w:trPr>
          <w:trHeight w:val="262"/>
        </w:trPr>
        <w:tc>
          <w:tcPr>
            <w:tcW w:w="2836" w:type="dxa"/>
            <w:vMerge/>
          </w:tcPr>
          <w:p w14:paraId="62954D05" w14:textId="77777777" w:rsidR="008661BA" w:rsidRPr="003F50E0" w:rsidRDefault="008661BA" w:rsidP="00E96F3D">
            <w:pPr>
              <w:spacing w:after="0" w:line="240" w:lineRule="auto"/>
              <w:rPr>
                <w:rFonts w:ascii="Times New Roman" w:hAnsi="Times New Roman"/>
                <w:b/>
                <w:sz w:val="24"/>
                <w:szCs w:val="24"/>
              </w:rPr>
            </w:pPr>
          </w:p>
        </w:tc>
        <w:tc>
          <w:tcPr>
            <w:tcW w:w="7796" w:type="dxa"/>
          </w:tcPr>
          <w:p w14:paraId="14B8B726" w14:textId="7FDD4CF2" w:rsidR="008661BA" w:rsidRPr="003F50E0" w:rsidRDefault="008661BA" w:rsidP="008661BA">
            <w:pPr>
              <w:spacing w:after="0" w:line="240" w:lineRule="auto"/>
              <w:contextualSpacing/>
              <w:jc w:val="both"/>
              <w:rPr>
                <w:rFonts w:ascii="Times New Roman" w:hAnsi="Times New Roman"/>
                <w:b/>
                <w:spacing w:val="-3"/>
                <w:sz w:val="24"/>
                <w:szCs w:val="24"/>
              </w:rPr>
            </w:pPr>
            <w:r>
              <w:rPr>
                <w:rFonts w:ascii="Times New Roman" w:hAnsi="Times New Roman"/>
                <w:bCs/>
                <w:spacing w:val="-3"/>
                <w:sz w:val="24"/>
                <w:szCs w:val="24"/>
              </w:rPr>
              <w:t xml:space="preserve">1. </w:t>
            </w:r>
            <w:r w:rsidRPr="003F50E0">
              <w:rPr>
                <w:rFonts w:ascii="Times New Roman" w:hAnsi="Times New Roman"/>
                <w:bCs/>
                <w:spacing w:val="-3"/>
                <w:sz w:val="24"/>
                <w:szCs w:val="24"/>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3F50E0">
              <w:rPr>
                <w:rFonts w:ascii="Times New Roman" w:hAnsi="Times New Roman"/>
                <w:bCs/>
                <w:spacing w:val="-3"/>
                <w:sz w:val="24"/>
                <w:szCs w:val="24"/>
              </w:rPr>
              <w:t>профессиограммы</w:t>
            </w:r>
            <w:proofErr w:type="spellEnd"/>
            <w:r>
              <w:rPr>
                <w:rFonts w:ascii="Times New Roman" w:hAnsi="Times New Roman"/>
                <w:bCs/>
                <w:spacing w:val="-3"/>
                <w:sz w:val="24"/>
                <w:szCs w:val="24"/>
              </w:rPr>
              <w:t>.</w:t>
            </w:r>
          </w:p>
        </w:tc>
        <w:tc>
          <w:tcPr>
            <w:tcW w:w="1984" w:type="dxa"/>
          </w:tcPr>
          <w:p w14:paraId="0D56E9BA" w14:textId="77777777" w:rsidR="008661BA" w:rsidRPr="003F50E0" w:rsidRDefault="008661BA" w:rsidP="00E96F3D">
            <w:pPr>
              <w:spacing w:after="0" w:line="240" w:lineRule="auto"/>
              <w:contextualSpacing/>
              <w:jc w:val="center"/>
              <w:rPr>
                <w:rFonts w:ascii="Times New Roman" w:hAnsi="Times New Roman"/>
                <w:b/>
                <w:sz w:val="24"/>
                <w:szCs w:val="24"/>
              </w:rPr>
            </w:pPr>
          </w:p>
        </w:tc>
        <w:tc>
          <w:tcPr>
            <w:tcW w:w="2268" w:type="dxa"/>
            <w:vMerge/>
          </w:tcPr>
          <w:p w14:paraId="5A512B88" w14:textId="77777777" w:rsidR="008661BA" w:rsidRPr="003F50E0" w:rsidRDefault="008661BA" w:rsidP="00E96F3D">
            <w:pPr>
              <w:spacing w:after="0" w:line="240" w:lineRule="auto"/>
              <w:jc w:val="center"/>
              <w:rPr>
                <w:rStyle w:val="affffff0"/>
                <w:rFonts w:ascii="Times New Roman" w:hAnsi="Times New Roman"/>
                <w:sz w:val="24"/>
                <w:szCs w:val="24"/>
              </w:rPr>
            </w:pPr>
          </w:p>
        </w:tc>
      </w:tr>
      <w:tr w:rsidR="008661BA" w:rsidRPr="003F50E0" w14:paraId="5EE6F594" w14:textId="77777777" w:rsidTr="00B56428">
        <w:trPr>
          <w:trHeight w:val="262"/>
        </w:trPr>
        <w:tc>
          <w:tcPr>
            <w:tcW w:w="2836" w:type="dxa"/>
            <w:vMerge/>
          </w:tcPr>
          <w:p w14:paraId="65968807" w14:textId="77777777" w:rsidR="008661BA" w:rsidRPr="003F50E0" w:rsidRDefault="008661BA" w:rsidP="00E96F3D">
            <w:pPr>
              <w:spacing w:after="0" w:line="240" w:lineRule="auto"/>
              <w:rPr>
                <w:rFonts w:ascii="Times New Roman" w:hAnsi="Times New Roman"/>
                <w:b/>
                <w:sz w:val="24"/>
                <w:szCs w:val="24"/>
              </w:rPr>
            </w:pPr>
          </w:p>
        </w:tc>
        <w:tc>
          <w:tcPr>
            <w:tcW w:w="7796" w:type="dxa"/>
          </w:tcPr>
          <w:p w14:paraId="5AED5AF8" w14:textId="393D2282" w:rsidR="008661BA" w:rsidRPr="003F50E0" w:rsidRDefault="008661BA" w:rsidP="008661BA">
            <w:pPr>
              <w:spacing w:after="0" w:line="240" w:lineRule="auto"/>
              <w:contextualSpacing/>
              <w:jc w:val="both"/>
              <w:rPr>
                <w:rFonts w:ascii="Times New Roman" w:hAnsi="Times New Roman"/>
                <w:b/>
                <w:spacing w:val="-3"/>
                <w:sz w:val="24"/>
                <w:szCs w:val="24"/>
              </w:rPr>
            </w:pPr>
            <w:r>
              <w:rPr>
                <w:rFonts w:ascii="Times New Roman" w:hAnsi="Times New Roman"/>
                <w:bCs/>
                <w:spacing w:val="-3"/>
                <w:sz w:val="24"/>
                <w:szCs w:val="24"/>
              </w:rPr>
              <w:t xml:space="preserve">2. </w:t>
            </w:r>
            <w:r w:rsidRPr="003F50E0">
              <w:rPr>
                <w:rFonts w:ascii="Times New Roman" w:hAnsi="Times New Roman"/>
                <w:bCs/>
                <w:spacing w:val="-3"/>
                <w:sz w:val="24"/>
                <w:szCs w:val="24"/>
              </w:rPr>
              <w:t>Средства, методы и методики формирования профессионально значимых двигательных умений и навыков.</w:t>
            </w:r>
          </w:p>
        </w:tc>
        <w:tc>
          <w:tcPr>
            <w:tcW w:w="1984" w:type="dxa"/>
          </w:tcPr>
          <w:p w14:paraId="5EC7C18C" w14:textId="77777777" w:rsidR="008661BA" w:rsidRPr="003F50E0" w:rsidRDefault="008661BA" w:rsidP="00E96F3D">
            <w:pPr>
              <w:spacing w:after="0" w:line="240" w:lineRule="auto"/>
              <w:contextualSpacing/>
              <w:jc w:val="center"/>
              <w:rPr>
                <w:rFonts w:ascii="Times New Roman" w:hAnsi="Times New Roman"/>
                <w:b/>
                <w:sz w:val="24"/>
                <w:szCs w:val="24"/>
              </w:rPr>
            </w:pPr>
          </w:p>
        </w:tc>
        <w:tc>
          <w:tcPr>
            <w:tcW w:w="2268" w:type="dxa"/>
            <w:vMerge/>
          </w:tcPr>
          <w:p w14:paraId="3058EF74" w14:textId="77777777" w:rsidR="008661BA" w:rsidRPr="003F50E0" w:rsidRDefault="008661BA" w:rsidP="00E96F3D">
            <w:pPr>
              <w:spacing w:after="0" w:line="240" w:lineRule="auto"/>
              <w:jc w:val="center"/>
              <w:rPr>
                <w:rStyle w:val="affffff0"/>
                <w:rFonts w:ascii="Times New Roman" w:hAnsi="Times New Roman"/>
                <w:sz w:val="24"/>
                <w:szCs w:val="24"/>
              </w:rPr>
            </w:pPr>
          </w:p>
        </w:tc>
      </w:tr>
      <w:tr w:rsidR="008661BA" w:rsidRPr="003F50E0" w14:paraId="0F338D2B" w14:textId="77777777" w:rsidTr="00B56428">
        <w:trPr>
          <w:trHeight w:val="262"/>
        </w:trPr>
        <w:tc>
          <w:tcPr>
            <w:tcW w:w="2836" w:type="dxa"/>
            <w:vMerge/>
          </w:tcPr>
          <w:p w14:paraId="308A9B7D" w14:textId="77777777" w:rsidR="008661BA" w:rsidRPr="003F50E0" w:rsidRDefault="008661BA" w:rsidP="00E96F3D">
            <w:pPr>
              <w:spacing w:after="0" w:line="240" w:lineRule="auto"/>
              <w:rPr>
                <w:rFonts w:ascii="Times New Roman" w:hAnsi="Times New Roman"/>
                <w:b/>
                <w:sz w:val="24"/>
                <w:szCs w:val="24"/>
              </w:rPr>
            </w:pPr>
          </w:p>
        </w:tc>
        <w:tc>
          <w:tcPr>
            <w:tcW w:w="7796" w:type="dxa"/>
          </w:tcPr>
          <w:p w14:paraId="507BD710" w14:textId="315C56C4" w:rsidR="008661BA" w:rsidRPr="003F50E0" w:rsidRDefault="008661BA" w:rsidP="008661BA">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 xml:space="preserve">3. </w:t>
            </w:r>
            <w:r w:rsidRPr="003F50E0">
              <w:rPr>
                <w:rFonts w:ascii="Times New Roman" w:hAnsi="Times New Roman"/>
                <w:bCs/>
                <w:spacing w:val="-3"/>
                <w:sz w:val="24"/>
                <w:szCs w:val="24"/>
              </w:rPr>
              <w:t>Средства, методы и методики формирования профессионально значимых физических и психических свойств и качеств.</w:t>
            </w:r>
            <w:r w:rsidRPr="003F50E0">
              <w:rPr>
                <w:rFonts w:ascii="Times New Roman" w:hAnsi="Times New Roman"/>
                <w:bCs/>
                <w:spacing w:val="-3"/>
                <w:sz w:val="24"/>
                <w:szCs w:val="24"/>
              </w:rPr>
              <w:tab/>
            </w:r>
          </w:p>
        </w:tc>
        <w:tc>
          <w:tcPr>
            <w:tcW w:w="1984" w:type="dxa"/>
          </w:tcPr>
          <w:p w14:paraId="39F653AF" w14:textId="77777777" w:rsidR="008661BA" w:rsidRPr="003F50E0" w:rsidRDefault="008661BA" w:rsidP="00E96F3D">
            <w:pPr>
              <w:spacing w:after="0" w:line="240" w:lineRule="auto"/>
              <w:contextualSpacing/>
              <w:jc w:val="center"/>
              <w:rPr>
                <w:rFonts w:ascii="Times New Roman" w:hAnsi="Times New Roman"/>
                <w:b/>
                <w:sz w:val="24"/>
                <w:szCs w:val="24"/>
              </w:rPr>
            </w:pPr>
          </w:p>
        </w:tc>
        <w:tc>
          <w:tcPr>
            <w:tcW w:w="2268" w:type="dxa"/>
            <w:vMerge/>
          </w:tcPr>
          <w:p w14:paraId="39F5365E" w14:textId="77777777" w:rsidR="008661BA" w:rsidRPr="003F50E0" w:rsidRDefault="008661BA" w:rsidP="00E96F3D">
            <w:pPr>
              <w:spacing w:after="0" w:line="240" w:lineRule="auto"/>
              <w:jc w:val="center"/>
              <w:rPr>
                <w:rStyle w:val="affffff0"/>
                <w:rFonts w:ascii="Times New Roman" w:hAnsi="Times New Roman"/>
                <w:sz w:val="24"/>
                <w:szCs w:val="24"/>
              </w:rPr>
            </w:pPr>
          </w:p>
        </w:tc>
      </w:tr>
      <w:tr w:rsidR="008661BA" w:rsidRPr="003F50E0" w14:paraId="6EF03420" w14:textId="77777777" w:rsidTr="00B56428">
        <w:trPr>
          <w:trHeight w:val="262"/>
        </w:trPr>
        <w:tc>
          <w:tcPr>
            <w:tcW w:w="2836" w:type="dxa"/>
            <w:vMerge/>
          </w:tcPr>
          <w:p w14:paraId="47BB5601" w14:textId="77777777" w:rsidR="008661BA" w:rsidRPr="003F50E0" w:rsidRDefault="008661BA" w:rsidP="00E96F3D">
            <w:pPr>
              <w:spacing w:after="0" w:line="240" w:lineRule="auto"/>
              <w:rPr>
                <w:rFonts w:ascii="Times New Roman" w:hAnsi="Times New Roman"/>
                <w:b/>
                <w:sz w:val="24"/>
                <w:szCs w:val="24"/>
              </w:rPr>
            </w:pPr>
          </w:p>
        </w:tc>
        <w:tc>
          <w:tcPr>
            <w:tcW w:w="7796" w:type="dxa"/>
          </w:tcPr>
          <w:p w14:paraId="78DF44B8" w14:textId="7AE72857" w:rsidR="008661BA" w:rsidRPr="003F50E0" w:rsidRDefault="008661BA" w:rsidP="008661BA">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 xml:space="preserve">4. </w:t>
            </w:r>
            <w:r w:rsidRPr="003F50E0">
              <w:rPr>
                <w:rFonts w:ascii="Times New Roman" w:hAnsi="Times New Roman"/>
                <w:bCs/>
                <w:spacing w:val="-3"/>
                <w:sz w:val="24"/>
                <w:szCs w:val="24"/>
              </w:rPr>
              <w:t>Средства, методы и методики формирования устойчивости к заболеваниям профессиональной деятельности.</w:t>
            </w:r>
          </w:p>
        </w:tc>
        <w:tc>
          <w:tcPr>
            <w:tcW w:w="1984" w:type="dxa"/>
          </w:tcPr>
          <w:p w14:paraId="285C3750" w14:textId="77777777" w:rsidR="008661BA" w:rsidRPr="003F50E0" w:rsidRDefault="008661BA" w:rsidP="00E96F3D">
            <w:pPr>
              <w:spacing w:after="0" w:line="240" w:lineRule="auto"/>
              <w:contextualSpacing/>
              <w:jc w:val="center"/>
              <w:rPr>
                <w:rFonts w:ascii="Times New Roman" w:hAnsi="Times New Roman"/>
                <w:b/>
                <w:sz w:val="24"/>
                <w:szCs w:val="24"/>
              </w:rPr>
            </w:pPr>
          </w:p>
        </w:tc>
        <w:tc>
          <w:tcPr>
            <w:tcW w:w="2268" w:type="dxa"/>
            <w:vMerge/>
          </w:tcPr>
          <w:p w14:paraId="74C2C443" w14:textId="77777777" w:rsidR="008661BA" w:rsidRPr="003F50E0" w:rsidRDefault="008661BA" w:rsidP="00E96F3D">
            <w:pPr>
              <w:spacing w:after="0" w:line="240" w:lineRule="auto"/>
              <w:jc w:val="center"/>
              <w:rPr>
                <w:rStyle w:val="affffff0"/>
                <w:rFonts w:ascii="Times New Roman" w:hAnsi="Times New Roman"/>
                <w:sz w:val="24"/>
                <w:szCs w:val="24"/>
              </w:rPr>
            </w:pPr>
          </w:p>
        </w:tc>
      </w:tr>
      <w:tr w:rsidR="00B56428" w:rsidRPr="003F50E0" w14:paraId="571CDAF5" w14:textId="01164C33" w:rsidTr="00B56428">
        <w:trPr>
          <w:trHeight w:val="556"/>
        </w:trPr>
        <w:tc>
          <w:tcPr>
            <w:tcW w:w="2836" w:type="dxa"/>
            <w:vMerge/>
          </w:tcPr>
          <w:p w14:paraId="328654DE"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6AD214C8" w14:textId="667292C4" w:rsidR="00B56428" w:rsidRPr="003F50E0" w:rsidRDefault="008661BA" w:rsidP="008661BA">
            <w:pPr>
              <w:spacing w:after="0" w:line="240" w:lineRule="auto"/>
              <w:contextualSpacing/>
              <w:jc w:val="both"/>
              <w:rPr>
                <w:rFonts w:ascii="Times New Roman" w:hAnsi="Times New Roman"/>
                <w:b/>
                <w:spacing w:val="-3"/>
                <w:sz w:val="24"/>
                <w:szCs w:val="24"/>
              </w:rPr>
            </w:pPr>
            <w:r>
              <w:rPr>
                <w:rFonts w:ascii="Times New Roman" w:hAnsi="Times New Roman"/>
                <w:bCs/>
                <w:spacing w:val="-3"/>
                <w:sz w:val="24"/>
                <w:szCs w:val="24"/>
              </w:rPr>
              <w:t xml:space="preserve">5. </w:t>
            </w:r>
            <w:r w:rsidR="00B56428" w:rsidRPr="003F50E0">
              <w:rPr>
                <w:rFonts w:ascii="Times New Roman" w:hAnsi="Times New Roman"/>
                <w:bCs/>
                <w:spacing w:val="-3"/>
                <w:sz w:val="24"/>
                <w:szCs w:val="24"/>
              </w:rPr>
              <w:t>Прикладные виды спорта. Прикладные умения и навыки. Оценка эффективности ППФП</w:t>
            </w:r>
          </w:p>
        </w:tc>
        <w:tc>
          <w:tcPr>
            <w:tcW w:w="1984" w:type="dxa"/>
          </w:tcPr>
          <w:p w14:paraId="18743A64" w14:textId="41E4269B" w:rsidR="00B56428" w:rsidRPr="003F50E0" w:rsidRDefault="00B56428" w:rsidP="00E96F3D">
            <w:pPr>
              <w:spacing w:after="0" w:line="240" w:lineRule="auto"/>
              <w:contextualSpacing/>
              <w:jc w:val="center"/>
              <w:rPr>
                <w:rFonts w:ascii="Times New Roman" w:hAnsi="Times New Roman"/>
                <w:sz w:val="24"/>
                <w:szCs w:val="24"/>
              </w:rPr>
            </w:pPr>
          </w:p>
        </w:tc>
        <w:tc>
          <w:tcPr>
            <w:tcW w:w="2268" w:type="dxa"/>
            <w:vMerge/>
          </w:tcPr>
          <w:p w14:paraId="3DF0BA03"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2D65454D" w14:textId="78FF547A" w:rsidTr="00B56428">
        <w:trPr>
          <w:trHeight w:val="223"/>
        </w:trPr>
        <w:tc>
          <w:tcPr>
            <w:tcW w:w="2836" w:type="dxa"/>
            <w:vMerge/>
          </w:tcPr>
          <w:p w14:paraId="0908C8FE"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31135F89" w14:textId="21677B5E" w:rsidR="00B56428" w:rsidRPr="003F50E0" w:rsidRDefault="00B56428" w:rsidP="00E96F3D">
            <w:pPr>
              <w:spacing w:after="0" w:line="240" w:lineRule="auto"/>
              <w:contextualSpacing/>
              <w:rPr>
                <w:rFonts w:ascii="Times New Roman" w:hAnsi="Times New Roman"/>
                <w:spacing w:val="-3"/>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4F44EB80" w14:textId="04758922" w:rsidR="00B56428" w:rsidRPr="003F50E0" w:rsidRDefault="00B56428" w:rsidP="00E96F3D">
            <w:pPr>
              <w:tabs>
                <w:tab w:val="left" w:pos="705"/>
              </w:tabs>
              <w:spacing w:after="0" w:line="240" w:lineRule="auto"/>
              <w:contextualSpacing/>
              <w:jc w:val="center"/>
              <w:rPr>
                <w:rFonts w:ascii="Times New Roman" w:hAnsi="Times New Roman"/>
                <w:b/>
                <w:bCs/>
                <w:sz w:val="24"/>
                <w:szCs w:val="24"/>
              </w:rPr>
            </w:pPr>
          </w:p>
        </w:tc>
        <w:tc>
          <w:tcPr>
            <w:tcW w:w="2268" w:type="dxa"/>
            <w:vMerge/>
          </w:tcPr>
          <w:p w14:paraId="220B7A73"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60CAF6DE" w14:textId="454F5D96" w:rsidTr="00B56428">
        <w:trPr>
          <w:trHeight w:val="223"/>
        </w:trPr>
        <w:tc>
          <w:tcPr>
            <w:tcW w:w="2836" w:type="dxa"/>
            <w:vMerge/>
          </w:tcPr>
          <w:p w14:paraId="2120654E"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72DB1C01" w14:textId="77777777" w:rsidR="00B56428" w:rsidRPr="003F50E0" w:rsidRDefault="00B56428" w:rsidP="00E96F3D">
            <w:pPr>
              <w:spacing w:after="0" w:line="240" w:lineRule="auto"/>
              <w:contextualSpacing/>
              <w:jc w:val="both"/>
              <w:rPr>
                <w:rFonts w:ascii="Times New Roman" w:hAnsi="Times New Roman"/>
                <w:bCs/>
                <w:sz w:val="24"/>
                <w:szCs w:val="24"/>
              </w:rPr>
            </w:pPr>
            <w:r w:rsidRPr="003F50E0">
              <w:rPr>
                <w:rFonts w:ascii="Times New Roman" w:hAnsi="Times New Roman"/>
                <w:bCs/>
                <w:sz w:val="24"/>
                <w:szCs w:val="24"/>
              </w:rPr>
              <w:t>Практическое занятие № 37. Разучивание, закрепление и совершенствование профессионально значимых двигательных действий</w:t>
            </w:r>
          </w:p>
        </w:tc>
        <w:tc>
          <w:tcPr>
            <w:tcW w:w="1984" w:type="dxa"/>
          </w:tcPr>
          <w:p w14:paraId="5ACE34D1" w14:textId="2C1A7E2C" w:rsidR="00B56428" w:rsidRPr="003F50E0" w:rsidRDefault="00B56428" w:rsidP="00E96F3D">
            <w:pPr>
              <w:tabs>
                <w:tab w:val="left" w:pos="705"/>
              </w:tabs>
              <w:spacing w:after="0" w:line="240" w:lineRule="auto"/>
              <w:contextualSpacing/>
              <w:jc w:val="center"/>
              <w:rPr>
                <w:rFonts w:ascii="Times New Roman" w:hAnsi="Times New Roman"/>
                <w:sz w:val="24"/>
                <w:szCs w:val="24"/>
              </w:rPr>
            </w:pPr>
          </w:p>
        </w:tc>
        <w:tc>
          <w:tcPr>
            <w:tcW w:w="2268" w:type="dxa"/>
            <w:vMerge/>
          </w:tcPr>
          <w:p w14:paraId="33CD29D7"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30EF05BA" w14:textId="19D36966" w:rsidTr="00B56428">
        <w:trPr>
          <w:trHeight w:val="577"/>
        </w:trPr>
        <w:tc>
          <w:tcPr>
            <w:tcW w:w="2836" w:type="dxa"/>
            <w:vMerge/>
          </w:tcPr>
          <w:p w14:paraId="656D93B7"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37C8B0FE" w14:textId="77777777" w:rsidR="00B56428" w:rsidRPr="003F50E0" w:rsidRDefault="00B56428" w:rsidP="00E96F3D">
            <w:pPr>
              <w:spacing w:after="0" w:line="240" w:lineRule="auto"/>
              <w:contextualSpacing/>
              <w:jc w:val="both"/>
              <w:rPr>
                <w:rFonts w:ascii="Times New Roman" w:hAnsi="Times New Roman"/>
                <w:spacing w:val="-3"/>
                <w:sz w:val="24"/>
                <w:szCs w:val="24"/>
              </w:rPr>
            </w:pPr>
            <w:r w:rsidRPr="003F50E0">
              <w:rPr>
                <w:rFonts w:ascii="Times New Roman" w:hAnsi="Times New Roman"/>
                <w:spacing w:val="-3"/>
                <w:sz w:val="24"/>
                <w:szCs w:val="24"/>
              </w:rPr>
              <w:t>Практическое занятие № 38. Формирование профессионально значимых физических качеств</w:t>
            </w:r>
          </w:p>
        </w:tc>
        <w:tc>
          <w:tcPr>
            <w:tcW w:w="1984" w:type="dxa"/>
          </w:tcPr>
          <w:p w14:paraId="500270E6" w14:textId="77777777" w:rsidR="00B56428" w:rsidRPr="003F50E0" w:rsidRDefault="00B56428" w:rsidP="00E96F3D">
            <w:pPr>
              <w:tabs>
                <w:tab w:val="left" w:pos="705"/>
              </w:tabs>
              <w:spacing w:after="0" w:line="240" w:lineRule="auto"/>
              <w:contextualSpacing/>
              <w:rPr>
                <w:rFonts w:ascii="Times New Roman" w:hAnsi="Times New Roman"/>
                <w:sz w:val="24"/>
                <w:szCs w:val="24"/>
              </w:rPr>
            </w:pPr>
          </w:p>
        </w:tc>
        <w:tc>
          <w:tcPr>
            <w:tcW w:w="2268" w:type="dxa"/>
            <w:vMerge/>
          </w:tcPr>
          <w:p w14:paraId="08B20824"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211BC903" w14:textId="52E1FA47" w:rsidTr="00B56428">
        <w:trPr>
          <w:trHeight w:val="281"/>
        </w:trPr>
        <w:tc>
          <w:tcPr>
            <w:tcW w:w="2836" w:type="dxa"/>
            <w:vMerge/>
          </w:tcPr>
          <w:p w14:paraId="5CBB7055" w14:textId="77777777" w:rsidR="00B56428" w:rsidRPr="003F50E0" w:rsidRDefault="00B56428" w:rsidP="00E96F3D">
            <w:pPr>
              <w:spacing w:after="0" w:line="240" w:lineRule="auto"/>
              <w:rPr>
                <w:rFonts w:ascii="Times New Roman" w:hAnsi="Times New Roman"/>
                <w:b/>
                <w:sz w:val="24"/>
                <w:szCs w:val="24"/>
              </w:rPr>
            </w:pPr>
          </w:p>
        </w:tc>
        <w:tc>
          <w:tcPr>
            <w:tcW w:w="7796" w:type="dxa"/>
          </w:tcPr>
          <w:p w14:paraId="1DD15CD3" w14:textId="77777777" w:rsidR="00B56428" w:rsidRPr="003F50E0" w:rsidRDefault="00B56428" w:rsidP="00E96F3D">
            <w:pPr>
              <w:spacing w:after="0" w:line="240" w:lineRule="auto"/>
              <w:contextualSpacing/>
              <w:jc w:val="both"/>
              <w:rPr>
                <w:rFonts w:ascii="Times New Roman" w:hAnsi="Times New Roman"/>
                <w:b/>
                <w:bCs/>
                <w:spacing w:val="-3"/>
                <w:sz w:val="24"/>
                <w:szCs w:val="24"/>
              </w:rPr>
            </w:pPr>
            <w:r w:rsidRPr="003F50E0">
              <w:rPr>
                <w:rFonts w:ascii="Times New Roman" w:hAnsi="Times New Roman"/>
                <w:b/>
                <w:bCs/>
                <w:spacing w:val="-3"/>
                <w:sz w:val="24"/>
                <w:szCs w:val="24"/>
              </w:rPr>
              <w:t>Самостоятельная работа обучающихся</w:t>
            </w:r>
            <w:r w:rsidRPr="003F50E0">
              <w:rPr>
                <w:rFonts w:ascii="Times New Roman" w:hAnsi="Times New Roman"/>
                <w:spacing w:val="-3"/>
                <w:sz w:val="24"/>
                <w:szCs w:val="24"/>
              </w:rPr>
              <w:t>*</w:t>
            </w:r>
          </w:p>
        </w:tc>
        <w:tc>
          <w:tcPr>
            <w:tcW w:w="1984" w:type="dxa"/>
          </w:tcPr>
          <w:p w14:paraId="03E2CC5E" w14:textId="0F6726E5" w:rsidR="00B56428" w:rsidRPr="003F50E0" w:rsidRDefault="00B56428" w:rsidP="00E96F3D">
            <w:pPr>
              <w:tabs>
                <w:tab w:val="left" w:pos="705"/>
              </w:tabs>
              <w:spacing w:after="0" w:line="240" w:lineRule="auto"/>
              <w:contextualSpacing/>
              <w:jc w:val="center"/>
              <w:rPr>
                <w:rFonts w:ascii="Times New Roman" w:hAnsi="Times New Roman"/>
                <w:sz w:val="24"/>
                <w:szCs w:val="24"/>
              </w:rPr>
            </w:pPr>
          </w:p>
        </w:tc>
        <w:tc>
          <w:tcPr>
            <w:tcW w:w="2268" w:type="dxa"/>
            <w:vMerge/>
          </w:tcPr>
          <w:p w14:paraId="2EC6F117"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33FE06D1" w14:textId="5FF5779B" w:rsidTr="00B56428">
        <w:trPr>
          <w:trHeight w:val="296"/>
        </w:trPr>
        <w:tc>
          <w:tcPr>
            <w:tcW w:w="10632" w:type="dxa"/>
            <w:gridSpan w:val="2"/>
          </w:tcPr>
          <w:p w14:paraId="41FB40C5"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Промежуточная аттестация</w:t>
            </w:r>
          </w:p>
        </w:tc>
        <w:tc>
          <w:tcPr>
            <w:tcW w:w="1984" w:type="dxa"/>
          </w:tcPr>
          <w:p w14:paraId="5EF0A6BF" w14:textId="77777777" w:rsidR="00B56428" w:rsidRPr="003F50E0" w:rsidRDefault="00B56428" w:rsidP="00E96F3D">
            <w:pPr>
              <w:spacing w:after="0" w:line="240" w:lineRule="auto"/>
              <w:contextualSpacing/>
              <w:jc w:val="center"/>
              <w:rPr>
                <w:rFonts w:ascii="Times New Roman" w:hAnsi="Times New Roman"/>
                <w:bCs/>
                <w:sz w:val="24"/>
                <w:szCs w:val="24"/>
              </w:rPr>
            </w:pPr>
          </w:p>
        </w:tc>
        <w:tc>
          <w:tcPr>
            <w:tcW w:w="2268" w:type="dxa"/>
          </w:tcPr>
          <w:p w14:paraId="5139DDC7" w14:textId="77777777" w:rsidR="00B56428" w:rsidRPr="003F50E0" w:rsidRDefault="00B56428" w:rsidP="00E96F3D">
            <w:pPr>
              <w:spacing w:after="0" w:line="240" w:lineRule="auto"/>
              <w:rPr>
                <w:rFonts w:ascii="Times New Roman" w:hAnsi="Times New Roman"/>
                <w:b/>
                <w:sz w:val="24"/>
                <w:szCs w:val="24"/>
              </w:rPr>
            </w:pPr>
          </w:p>
        </w:tc>
      </w:tr>
      <w:tr w:rsidR="00B56428" w:rsidRPr="003F50E0" w14:paraId="41D0A88A" w14:textId="2E4A98FE" w:rsidTr="00B56428">
        <w:trPr>
          <w:trHeight w:val="302"/>
        </w:trPr>
        <w:tc>
          <w:tcPr>
            <w:tcW w:w="10632" w:type="dxa"/>
            <w:gridSpan w:val="2"/>
          </w:tcPr>
          <w:p w14:paraId="33584C81" w14:textId="77777777" w:rsidR="00B56428" w:rsidRPr="003F50E0" w:rsidRDefault="00B56428" w:rsidP="00E96F3D">
            <w:pPr>
              <w:spacing w:after="0" w:line="240" w:lineRule="auto"/>
              <w:rPr>
                <w:rFonts w:ascii="Times New Roman" w:hAnsi="Times New Roman"/>
                <w:b/>
                <w:sz w:val="24"/>
                <w:szCs w:val="24"/>
              </w:rPr>
            </w:pPr>
            <w:r w:rsidRPr="003F50E0">
              <w:rPr>
                <w:rFonts w:ascii="Times New Roman" w:hAnsi="Times New Roman"/>
                <w:b/>
                <w:sz w:val="24"/>
                <w:szCs w:val="24"/>
              </w:rPr>
              <w:t>Всего</w:t>
            </w:r>
          </w:p>
        </w:tc>
        <w:tc>
          <w:tcPr>
            <w:tcW w:w="1984" w:type="dxa"/>
          </w:tcPr>
          <w:p w14:paraId="5D7BBCC4" w14:textId="77777777" w:rsidR="00B56428" w:rsidRPr="003F50E0" w:rsidRDefault="00B56428" w:rsidP="00E96F3D">
            <w:pPr>
              <w:spacing w:after="0" w:line="240" w:lineRule="auto"/>
              <w:contextualSpacing/>
              <w:jc w:val="center"/>
              <w:rPr>
                <w:rFonts w:ascii="Times New Roman" w:hAnsi="Times New Roman"/>
                <w:b/>
                <w:sz w:val="24"/>
                <w:szCs w:val="24"/>
              </w:rPr>
            </w:pPr>
            <w:r w:rsidRPr="003F50E0">
              <w:rPr>
                <w:rFonts w:ascii="Times New Roman" w:hAnsi="Times New Roman"/>
                <w:b/>
                <w:sz w:val="24"/>
                <w:szCs w:val="24"/>
              </w:rPr>
              <w:t>168</w:t>
            </w:r>
          </w:p>
        </w:tc>
        <w:tc>
          <w:tcPr>
            <w:tcW w:w="2268" w:type="dxa"/>
          </w:tcPr>
          <w:p w14:paraId="6F05851D" w14:textId="77777777" w:rsidR="00B56428" w:rsidRPr="003F50E0" w:rsidRDefault="00B56428" w:rsidP="00E96F3D">
            <w:pPr>
              <w:spacing w:after="0" w:line="240" w:lineRule="auto"/>
              <w:rPr>
                <w:rFonts w:ascii="Times New Roman" w:hAnsi="Times New Roman"/>
                <w:b/>
                <w:sz w:val="24"/>
                <w:szCs w:val="24"/>
              </w:rPr>
            </w:pPr>
          </w:p>
        </w:tc>
      </w:tr>
    </w:tbl>
    <w:p w14:paraId="7CDE8B79" w14:textId="77777777" w:rsidR="00242DD2" w:rsidRPr="003F50E0" w:rsidRDefault="00242DD2" w:rsidP="00242DD2">
      <w:pPr>
        <w:ind w:left="1099"/>
        <w:rPr>
          <w:rFonts w:ascii="Times New Roman" w:hAnsi="Times New Roman"/>
          <w:b/>
          <w:sz w:val="24"/>
          <w:szCs w:val="24"/>
        </w:rPr>
      </w:pPr>
    </w:p>
    <w:p w14:paraId="00999CE5" w14:textId="77777777" w:rsidR="00242DD2" w:rsidRPr="003F50E0" w:rsidRDefault="00242DD2" w:rsidP="00242DD2">
      <w:pPr>
        <w:rPr>
          <w:rFonts w:ascii="Times New Roman" w:hAnsi="Times New Roman"/>
          <w:b/>
          <w:bCs/>
          <w:sz w:val="24"/>
          <w:szCs w:val="24"/>
        </w:rPr>
      </w:pPr>
    </w:p>
    <w:p w14:paraId="20249B17" w14:textId="77777777" w:rsidR="00242DD2" w:rsidRPr="003F50E0" w:rsidRDefault="00242DD2" w:rsidP="00242DD2">
      <w:pPr>
        <w:rPr>
          <w:rFonts w:ascii="Times New Roman" w:hAnsi="Times New Roman"/>
          <w:b/>
          <w:bCs/>
          <w:sz w:val="24"/>
          <w:szCs w:val="24"/>
        </w:rPr>
        <w:sectPr w:rsidR="00242DD2" w:rsidRPr="003F50E0" w:rsidSect="00021C94">
          <w:pgSz w:w="16838" w:h="11906" w:orient="landscape"/>
          <w:pgMar w:top="1134" w:right="851" w:bottom="1134" w:left="1418" w:header="709" w:footer="709" w:gutter="0"/>
          <w:cols w:space="708"/>
          <w:docGrid w:linePitch="360"/>
        </w:sectPr>
      </w:pPr>
    </w:p>
    <w:p w14:paraId="375E870A" w14:textId="77777777" w:rsidR="00242DD2" w:rsidRPr="003F50E0" w:rsidRDefault="00242DD2" w:rsidP="008661BA">
      <w:pPr>
        <w:ind w:left="709"/>
        <w:jc w:val="center"/>
        <w:rPr>
          <w:rFonts w:ascii="Times New Roman" w:hAnsi="Times New Roman"/>
          <w:b/>
          <w:bCs/>
          <w:sz w:val="24"/>
          <w:szCs w:val="24"/>
        </w:rPr>
      </w:pPr>
      <w:r w:rsidRPr="003F50E0">
        <w:rPr>
          <w:rFonts w:ascii="Times New Roman" w:hAnsi="Times New Roman"/>
          <w:b/>
          <w:bCs/>
          <w:sz w:val="24"/>
          <w:szCs w:val="24"/>
        </w:rPr>
        <w:lastRenderedPageBreak/>
        <w:t>3. УСЛОВИЯ РЕАЛИЗАЦИИ УЧЕБНОЙ ДИСЦИПЛИНЫ</w:t>
      </w:r>
    </w:p>
    <w:p w14:paraId="406F6D20" w14:textId="77777777" w:rsidR="00242DD2" w:rsidRPr="003F50E0" w:rsidRDefault="00242DD2" w:rsidP="00242DD2">
      <w:pPr>
        <w:suppressAutoHyphens/>
        <w:ind w:firstLine="709"/>
        <w:jc w:val="both"/>
        <w:rPr>
          <w:rFonts w:ascii="Times New Roman" w:hAnsi="Times New Roman"/>
          <w:bCs/>
          <w:sz w:val="24"/>
          <w:szCs w:val="24"/>
        </w:rPr>
      </w:pPr>
      <w:r w:rsidRPr="003F50E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3F50E0">
        <w:rPr>
          <w:rFonts w:ascii="Times New Roman" w:hAnsi="Times New Roman"/>
          <w:bCs/>
          <w:sz w:val="24"/>
          <w:szCs w:val="24"/>
        </w:rPr>
        <w:t>:</w:t>
      </w:r>
    </w:p>
    <w:p w14:paraId="0DBA48BC" w14:textId="77777777" w:rsidR="00242DD2" w:rsidRPr="003F50E0" w:rsidRDefault="00242DD2" w:rsidP="00242DD2">
      <w:pPr>
        <w:tabs>
          <w:tab w:val="left" w:pos="426"/>
        </w:tabs>
        <w:suppressAutoHyphens/>
        <w:spacing w:after="0" w:line="240" w:lineRule="auto"/>
        <w:rPr>
          <w:rFonts w:ascii="Times New Roman" w:hAnsi="Times New Roman"/>
          <w:sz w:val="24"/>
          <w:szCs w:val="24"/>
        </w:rPr>
      </w:pPr>
      <w:r w:rsidRPr="003F50E0">
        <w:rPr>
          <w:rFonts w:ascii="Times New Roman" w:hAnsi="Times New Roman"/>
          <w:sz w:val="24"/>
          <w:szCs w:val="24"/>
        </w:rPr>
        <w:t>Спортивный зал</w:t>
      </w:r>
    </w:p>
    <w:p w14:paraId="3E84FB2F" w14:textId="77777777" w:rsidR="00242DD2" w:rsidRPr="003F50E0" w:rsidRDefault="00242DD2" w:rsidP="00242DD2">
      <w:pPr>
        <w:pStyle w:val="a4"/>
        <w:tabs>
          <w:tab w:val="left" w:pos="284"/>
          <w:tab w:val="left" w:pos="426"/>
        </w:tabs>
        <w:jc w:val="both"/>
        <w:rPr>
          <w:lang w:val="ru-RU"/>
        </w:rPr>
      </w:pPr>
      <w:r w:rsidRPr="003F50E0">
        <w:t>Открыт</w:t>
      </w:r>
      <w:r w:rsidRPr="003F50E0">
        <w:rPr>
          <w:lang w:val="ru-RU"/>
        </w:rPr>
        <w:t xml:space="preserve">ый </w:t>
      </w:r>
      <w:r w:rsidRPr="003F50E0">
        <w:t>стадион широкого профиля</w:t>
      </w:r>
    </w:p>
    <w:p w14:paraId="0EA51E55" w14:textId="77777777" w:rsidR="00242DD2" w:rsidRPr="003F50E0" w:rsidRDefault="00242DD2" w:rsidP="00242DD2">
      <w:pPr>
        <w:pStyle w:val="a4"/>
        <w:widowControl w:val="0"/>
        <w:spacing w:line="276" w:lineRule="auto"/>
        <w:ind w:firstLine="320"/>
        <w:rPr>
          <w:lang w:val="ru-RU"/>
        </w:rPr>
      </w:pPr>
    </w:p>
    <w:p w14:paraId="6F8957B3" w14:textId="77777777" w:rsidR="00242DD2" w:rsidRPr="003F50E0" w:rsidRDefault="00242DD2" w:rsidP="00242DD2">
      <w:pPr>
        <w:suppressAutoHyphens/>
        <w:ind w:firstLine="709"/>
        <w:jc w:val="both"/>
        <w:rPr>
          <w:rFonts w:ascii="Times New Roman" w:hAnsi="Times New Roman"/>
          <w:b/>
          <w:bCs/>
          <w:sz w:val="24"/>
          <w:szCs w:val="24"/>
        </w:rPr>
      </w:pPr>
      <w:r w:rsidRPr="003F50E0">
        <w:rPr>
          <w:rFonts w:ascii="Times New Roman" w:hAnsi="Times New Roman"/>
          <w:b/>
          <w:bCs/>
          <w:sz w:val="24"/>
          <w:szCs w:val="24"/>
        </w:rPr>
        <w:t>3.2. Информационное обеспечение реализации программы</w:t>
      </w:r>
    </w:p>
    <w:p w14:paraId="02F67068" w14:textId="77777777" w:rsidR="00242DD2" w:rsidRPr="003F50E0" w:rsidRDefault="00242DD2" w:rsidP="00242DD2">
      <w:pPr>
        <w:suppressAutoHyphens/>
        <w:ind w:firstLine="709"/>
        <w:jc w:val="both"/>
        <w:rPr>
          <w:rFonts w:ascii="Times New Roman" w:hAnsi="Times New Roman"/>
          <w:bCs/>
          <w:sz w:val="24"/>
          <w:szCs w:val="24"/>
        </w:rPr>
      </w:pPr>
      <w:r w:rsidRPr="003F50E0">
        <w:rPr>
          <w:rFonts w:ascii="Times New Roman" w:hAnsi="Times New Roman"/>
          <w:bCs/>
          <w:sz w:val="24"/>
          <w:szCs w:val="24"/>
        </w:rPr>
        <w:t>Для реализации программы библиотечный фонд образовательной организации должен иметь п</w:t>
      </w:r>
      <w:r w:rsidRPr="003F50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50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42FB5B" w14:textId="77777777" w:rsidR="00242DD2" w:rsidRPr="003F50E0" w:rsidRDefault="00242DD2" w:rsidP="00242DD2">
      <w:pPr>
        <w:suppressAutoHyphens/>
        <w:spacing w:after="0"/>
        <w:ind w:firstLine="709"/>
        <w:jc w:val="both"/>
        <w:rPr>
          <w:rFonts w:ascii="Times New Roman" w:hAnsi="Times New Roman"/>
          <w:b/>
          <w:sz w:val="24"/>
          <w:szCs w:val="24"/>
        </w:rPr>
      </w:pPr>
      <w:r w:rsidRPr="003F50E0">
        <w:rPr>
          <w:rFonts w:ascii="Times New Roman" w:hAnsi="Times New Roman"/>
          <w:b/>
          <w:sz w:val="24"/>
          <w:szCs w:val="24"/>
        </w:rPr>
        <w:t>3.2.1. Основные печатные издания</w:t>
      </w:r>
    </w:p>
    <w:p w14:paraId="7BB1A707" w14:textId="77777777" w:rsidR="00242DD2" w:rsidRPr="003F50E0" w:rsidRDefault="00242DD2" w:rsidP="00144121">
      <w:pPr>
        <w:pStyle w:val="a4"/>
        <w:numPr>
          <w:ilvl w:val="0"/>
          <w:numId w:val="63"/>
        </w:numPr>
        <w:tabs>
          <w:tab w:val="left" w:pos="1134"/>
        </w:tabs>
        <w:spacing w:line="276" w:lineRule="auto"/>
        <w:ind w:left="0" w:firstLine="709"/>
        <w:jc w:val="both"/>
      </w:pPr>
      <w:proofErr w:type="spellStart"/>
      <w:r w:rsidRPr="003F50E0">
        <w:t>Бишаева</w:t>
      </w:r>
      <w:proofErr w:type="spellEnd"/>
      <w:r w:rsidRPr="003F50E0">
        <w:t xml:space="preserve"> А.А. Физическая культура:</w:t>
      </w:r>
      <w:r w:rsidRPr="003F50E0">
        <w:rPr>
          <w:lang w:val="ru-RU"/>
        </w:rPr>
        <w:t xml:space="preserve"> </w:t>
      </w:r>
      <w:r w:rsidRPr="003F50E0">
        <w:t>учебник [для всех специальностей СПО] /А.А.</w:t>
      </w:r>
      <w:r w:rsidRPr="003F50E0">
        <w:rPr>
          <w:lang w:val="ru-RU"/>
        </w:rPr>
        <w:t xml:space="preserve"> </w:t>
      </w:r>
      <w:proofErr w:type="spellStart"/>
      <w:r w:rsidRPr="003F50E0">
        <w:t>Бишаева</w:t>
      </w:r>
      <w:proofErr w:type="spellEnd"/>
      <w:r w:rsidRPr="003F50E0">
        <w:t>.- [7-eизд.,стер.]- Москва:</w:t>
      </w:r>
      <w:r w:rsidRPr="003F50E0">
        <w:rPr>
          <w:lang w:val="ru-RU"/>
        </w:rPr>
        <w:t xml:space="preserve"> </w:t>
      </w:r>
      <w:r w:rsidRPr="003F50E0">
        <w:t>Издательский дом Академия, 2020.-320с.-ISBN 978-5-4468-9406-2 -Те</w:t>
      </w:r>
      <w:r w:rsidRPr="003F50E0">
        <w:rPr>
          <w:lang w:val="ru-RU"/>
        </w:rPr>
        <w:t>кс</w:t>
      </w:r>
      <w:r w:rsidRPr="003F50E0">
        <w:t>т:</w:t>
      </w:r>
      <w:r w:rsidRPr="003F50E0">
        <w:rPr>
          <w:lang w:val="ru-RU"/>
        </w:rPr>
        <w:t xml:space="preserve"> </w:t>
      </w:r>
      <w:r w:rsidRPr="003F50E0">
        <w:t>непосредственный</w:t>
      </w:r>
    </w:p>
    <w:p w14:paraId="6961A7A2" w14:textId="77777777" w:rsidR="00242DD2" w:rsidRPr="003F50E0" w:rsidRDefault="00242DD2" w:rsidP="00144121">
      <w:pPr>
        <w:pStyle w:val="a4"/>
        <w:numPr>
          <w:ilvl w:val="0"/>
          <w:numId w:val="63"/>
        </w:numPr>
        <w:tabs>
          <w:tab w:val="left" w:pos="1134"/>
        </w:tabs>
        <w:ind w:left="0" w:firstLine="709"/>
        <w:jc w:val="both"/>
      </w:pPr>
      <w:r w:rsidRPr="003F50E0">
        <w:t>Физическая культура: учебник для среднего профессионального образования /</w:t>
      </w:r>
      <w:r w:rsidRPr="003F50E0">
        <w:rPr>
          <w:b/>
        </w:rPr>
        <w:t xml:space="preserve"> </w:t>
      </w:r>
      <w:r w:rsidRPr="003F50E0">
        <w:t>Н.В. Решетников, Ю.Л. Кислицын. – Москва: Издательский центр «Академия», 2018. – 176 с.- ISBN 978-5-4468-7250-3</w:t>
      </w:r>
      <w:r w:rsidRPr="003F50E0">
        <w:rPr>
          <w:lang w:val="ru-RU"/>
        </w:rPr>
        <w:t xml:space="preserve"> - </w:t>
      </w:r>
      <w:r w:rsidRPr="003F50E0">
        <w:t>Те</w:t>
      </w:r>
      <w:r w:rsidRPr="003F50E0">
        <w:rPr>
          <w:lang w:val="ru-RU"/>
        </w:rPr>
        <w:t>кс</w:t>
      </w:r>
      <w:r w:rsidRPr="003F50E0">
        <w:t>т:</w:t>
      </w:r>
      <w:r w:rsidRPr="003F50E0">
        <w:rPr>
          <w:lang w:val="ru-RU"/>
        </w:rPr>
        <w:t xml:space="preserve"> </w:t>
      </w:r>
      <w:r w:rsidRPr="003F50E0">
        <w:t>непосредственный</w:t>
      </w:r>
    </w:p>
    <w:p w14:paraId="6268E7DD" w14:textId="77777777" w:rsidR="00242DD2" w:rsidRPr="003F50E0" w:rsidRDefault="00242DD2" w:rsidP="00144121">
      <w:pPr>
        <w:pStyle w:val="a4"/>
        <w:numPr>
          <w:ilvl w:val="0"/>
          <w:numId w:val="63"/>
        </w:numPr>
        <w:tabs>
          <w:tab w:val="left" w:pos="1134"/>
        </w:tabs>
        <w:ind w:left="0" w:firstLine="709"/>
        <w:jc w:val="both"/>
      </w:pPr>
      <w:r w:rsidRPr="003F50E0">
        <w:rPr>
          <w:lang w:val="ru-RU"/>
        </w:rPr>
        <w:t xml:space="preserve">Яковлева, В. Н. Базовые и новые виды физкультурно-спортивной деятельности: подвижные и спортивные игры : учебное пособие для </w:t>
      </w:r>
      <w:proofErr w:type="spellStart"/>
      <w:r w:rsidRPr="003F50E0">
        <w:rPr>
          <w:lang w:val="ru-RU"/>
        </w:rPr>
        <w:t>спо</w:t>
      </w:r>
      <w:proofErr w:type="spellEnd"/>
      <w:r w:rsidRPr="003F50E0">
        <w:rPr>
          <w:lang w:val="ru-RU"/>
        </w:rPr>
        <w:t xml:space="preserve"> / В. Н. Яковлева. — Санкт-Петербург : Лань, 2023. — 128 с. — ISBN 978-5-507-45259-0. - </w:t>
      </w:r>
      <w:r w:rsidRPr="003F50E0">
        <w:t>Те</w:t>
      </w:r>
      <w:r w:rsidRPr="003F50E0">
        <w:rPr>
          <w:lang w:val="ru-RU"/>
        </w:rPr>
        <w:t>кс</w:t>
      </w:r>
      <w:r w:rsidRPr="003F50E0">
        <w:t>т:</w:t>
      </w:r>
      <w:r w:rsidRPr="003F50E0">
        <w:rPr>
          <w:lang w:val="ru-RU"/>
        </w:rPr>
        <w:t xml:space="preserve"> </w:t>
      </w:r>
      <w:r w:rsidRPr="003F50E0">
        <w:t>непосредственный</w:t>
      </w:r>
    </w:p>
    <w:p w14:paraId="6D93E658" w14:textId="77777777" w:rsidR="00242DD2" w:rsidRPr="003F50E0" w:rsidRDefault="00242DD2" w:rsidP="00144121">
      <w:pPr>
        <w:pStyle w:val="a4"/>
        <w:numPr>
          <w:ilvl w:val="0"/>
          <w:numId w:val="63"/>
        </w:numPr>
        <w:tabs>
          <w:tab w:val="left" w:pos="1134"/>
        </w:tabs>
        <w:ind w:left="0" w:firstLine="709"/>
        <w:jc w:val="both"/>
      </w:pPr>
      <w:r w:rsidRPr="003F50E0">
        <w:rPr>
          <w:lang w:val="ru-RU"/>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3F50E0">
        <w:rPr>
          <w:lang w:val="ru-RU"/>
        </w:rPr>
        <w:t>спо</w:t>
      </w:r>
      <w:proofErr w:type="spellEnd"/>
      <w:r w:rsidRPr="003F50E0">
        <w:rPr>
          <w:lang w:val="ru-RU"/>
        </w:rPr>
        <w:t xml:space="preserve"> / Л. А. Садовникова, Л. А. Садовникова. — 2-е изд., стер. — Санкт-Петербург : Лань, 2021. — 60 с. — ISBN 978-5-8114-7201-7. - </w:t>
      </w:r>
      <w:r w:rsidRPr="003F50E0">
        <w:t>Те</w:t>
      </w:r>
      <w:r w:rsidRPr="003F50E0">
        <w:rPr>
          <w:lang w:val="ru-RU"/>
        </w:rPr>
        <w:t>кс</w:t>
      </w:r>
      <w:r w:rsidRPr="003F50E0">
        <w:t>т:</w:t>
      </w:r>
      <w:r w:rsidRPr="003F50E0">
        <w:rPr>
          <w:lang w:val="ru-RU"/>
        </w:rPr>
        <w:t xml:space="preserve"> </w:t>
      </w:r>
      <w:r w:rsidRPr="003F50E0">
        <w:t>непосредственный</w:t>
      </w:r>
    </w:p>
    <w:p w14:paraId="5DF8AEBC" w14:textId="77777777" w:rsidR="00242DD2" w:rsidRPr="003F50E0" w:rsidRDefault="00242DD2" w:rsidP="00144121">
      <w:pPr>
        <w:pStyle w:val="a4"/>
        <w:numPr>
          <w:ilvl w:val="0"/>
          <w:numId w:val="63"/>
        </w:numPr>
        <w:tabs>
          <w:tab w:val="left" w:pos="1134"/>
        </w:tabs>
        <w:ind w:left="0" w:firstLine="709"/>
        <w:jc w:val="both"/>
      </w:pPr>
      <w:r w:rsidRPr="003F50E0">
        <w:rPr>
          <w:lang w:val="ru-RU"/>
        </w:rPr>
        <w:t xml:space="preserve">Безбородов, А. А. Физическая культура: практические занятия по баскетболу : учебное пособие для </w:t>
      </w:r>
      <w:proofErr w:type="spellStart"/>
      <w:r w:rsidRPr="003F50E0">
        <w:rPr>
          <w:lang w:val="ru-RU"/>
        </w:rPr>
        <w:t>спо</w:t>
      </w:r>
      <w:proofErr w:type="spellEnd"/>
      <w:r w:rsidRPr="003F50E0">
        <w:rPr>
          <w:lang w:val="ru-RU"/>
        </w:rPr>
        <w:t xml:space="preserve"> / А. А. Безбородов, С. А. Безбородов. — Санкт-Петербург : Лань, 2023. — 112 с. — ISBN 978-5-507-45206-4. - </w:t>
      </w:r>
      <w:r w:rsidRPr="003F50E0">
        <w:t>Те</w:t>
      </w:r>
      <w:r w:rsidRPr="003F50E0">
        <w:rPr>
          <w:lang w:val="ru-RU"/>
        </w:rPr>
        <w:t>кс</w:t>
      </w:r>
      <w:r w:rsidRPr="003F50E0">
        <w:t>т:</w:t>
      </w:r>
      <w:r w:rsidRPr="003F50E0">
        <w:rPr>
          <w:lang w:val="ru-RU"/>
        </w:rPr>
        <w:t xml:space="preserve"> </w:t>
      </w:r>
      <w:r w:rsidRPr="003F50E0">
        <w:t>непосредственный</w:t>
      </w:r>
    </w:p>
    <w:p w14:paraId="28544A60" w14:textId="77777777" w:rsidR="00242DD2" w:rsidRPr="003F50E0" w:rsidRDefault="00242DD2" w:rsidP="00242DD2">
      <w:pPr>
        <w:pStyle w:val="a4"/>
        <w:ind w:firstLine="709"/>
        <w:jc w:val="both"/>
      </w:pPr>
    </w:p>
    <w:p w14:paraId="45A6592A" w14:textId="77777777" w:rsidR="00B56428" w:rsidRPr="003F50E0" w:rsidRDefault="00B56428" w:rsidP="008661BA">
      <w:pPr>
        <w:pStyle w:val="af"/>
        <w:ind w:left="420" w:firstLine="289"/>
        <w:contextualSpacing/>
        <w:jc w:val="both"/>
        <w:rPr>
          <w:b/>
        </w:rPr>
      </w:pPr>
      <w:r w:rsidRPr="003F50E0">
        <w:rPr>
          <w:b/>
        </w:rPr>
        <w:t xml:space="preserve">3.2.2. Основные электронные издания </w:t>
      </w:r>
    </w:p>
    <w:p w14:paraId="15BD3295" w14:textId="77777777" w:rsidR="00242DD2" w:rsidRPr="003F50E0" w:rsidRDefault="00242DD2" w:rsidP="00144121">
      <w:pPr>
        <w:pStyle w:val="af"/>
        <w:numPr>
          <w:ilvl w:val="0"/>
          <w:numId w:val="5"/>
        </w:numPr>
        <w:tabs>
          <w:tab w:val="left" w:pos="1276"/>
        </w:tabs>
        <w:spacing w:before="0" w:after="0"/>
        <w:ind w:left="0" w:firstLine="851"/>
        <w:jc w:val="both"/>
      </w:pPr>
      <w:r w:rsidRPr="003F50E0">
        <w:t>Физическая культура: учебник и практикум для среднего профессионального образования / А. Б. </w:t>
      </w:r>
      <w:proofErr w:type="spellStart"/>
      <w:r w:rsidRPr="003F50E0">
        <w:t>Муллер</w:t>
      </w:r>
      <w:proofErr w:type="spellEnd"/>
      <w:r w:rsidRPr="003F50E0">
        <w:t xml:space="preserve"> [и др.]. — Москва: Издательство </w:t>
      </w:r>
      <w:proofErr w:type="spellStart"/>
      <w:r w:rsidRPr="003F50E0">
        <w:t>Юрайт</w:t>
      </w:r>
      <w:proofErr w:type="spellEnd"/>
      <w:r w:rsidRPr="003F50E0">
        <w:t xml:space="preserve">, 2021. — 424 с. — (Профессиональное образование). — ISBN 978-5-534-02612-2. — Текст: электронный // ЭБС </w:t>
      </w:r>
      <w:proofErr w:type="spellStart"/>
      <w:r w:rsidRPr="003F50E0">
        <w:t>Юрайт</w:t>
      </w:r>
      <w:proofErr w:type="spellEnd"/>
      <w:r w:rsidRPr="003F50E0">
        <w:t xml:space="preserve"> [сайт]. — URL: </w:t>
      </w:r>
      <w:hyperlink r:id="rId26" w:history="1">
        <w:r w:rsidRPr="003F50E0">
          <w:rPr>
            <w:rStyle w:val="ae"/>
          </w:rPr>
          <w:t>https://urait.ru/bcode/469681</w:t>
        </w:r>
      </w:hyperlink>
      <w:r w:rsidRPr="003F50E0">
        <w:rPr>
          <w:rStyle w:val="ae"/>
          <w:lang w:val="ru-RU"/>
        </w:rPr>
        <w:t xml:space="preserve"> (дата об</w:t>
      </w:r>
    </w:p>
    <w:p w14:paraId="164A46D0" w14:textId="77777777" w:rsidR="00242DD2" w:rsidRPr="003F50E0" w:rsidRDefault="00242DD2" w:rsidP="00144121">
      <w:pPr>
        <w:pStyle w:val="af"/>
        <w:numPr>
          <w:ilvl w:val="0"/>
          <w:numId w:val="5"/>
        </w:numPr>
        <w:tabs>
          <w:tab w:val="left" w:pos="1276"/>
        </w:tabs>
        <w:spacing w:before="0" w:after="0"/>
        <w:ind w:left="0" w:firstLine="851"/>
        <w:jc w:val="both"/>
      </w:pPr>
      <w:r w:rsidRPr="003F50E0">
        <w:t>Физическая культура: учебное пособие для среднего профессионального образования / Е. В. </w:t>
      </w:r>
      <w:proofErr w:type="spellStart"/>
      <w:r w:rsidRPr="003F50E0">
        <w:t>Конеева</w:t>
      </w:r>
      <w:proofErr w:type="spellEnd"/>
      <w:r w:rsidRPr="003F50E0">
        <w:t xml:space="preserve"> [и др.]; под редакцией Е. В. </w:t>
      </w:r>
      <w:proofErr w:type="spellStart"/>
      <w:r w:rsidRPr="003F50E0">
        <w:t>Конеевой</w:t>
      </w:r>
      <w:proofErr w:type="spellEnd"/>
      <w:r w:rsidRPr="003F50E0">
        <w:t xml:space="preserve">. — 2-е изд., </w:t>
      </w:r>
      <w:proofErr w:type="spellStart"/>
      <w:r w:rsidRPr="003F50E0">
        <w:t>перераб</w:t>
      </w:r>
      <w:proofErr w:type="spellEnd"/>
      <w:r w:rsidRPr="003F50E0">
        <w:t xml:space="preserve">. и доп. — Москва: Издательство </w:t>
      </w:r>
      <w:proofErr w:type="spellStart"/>
      <w:r w:rsidRPr="003F50E0">
        <w:t>Юрайт</w:t>
      </w:r>
      <w:proofErr w:type="spellEnd"/>
      <w:r w:rsidRPr="003F50E0">
        <w:t xml:space="preserve">, 2021. — 599 с. — (Профессиональное образование). — ISBN 978-5-534-13554-1. — Текст: электронный // ЭБС </w:t>
      </w:r>
      <w:proofErr w:type="spellStart"/>
      <w:r w:rsidRPr="003F50E0">
        <w:t>Юрайт</w:t>
      </w:r>
      <w:proofErr w:type="spellEnd"/>
      <w:r w:rsidRPr="003F50E0">
        <w:t xml:space="preserve"> [сайт]. — URL: </w:t>
      </w:r>
      <w:hyperlink r:id="rId27" w:history="1">
        <w:r w:rsidRPr="003F50E0">
          <w:rPr>
            <w:rStyle w:val="ae"/>
          </w:rPr>
          <w:t>https://urait.ru/bcode/475342</w:t>
        </w:r>
      </w:hyperlink>
    </w:p>
    <w:p w14:paraId="3A8B5462" w14:textId="77777777" w:rsidR="00242DD2" w:rsidRPr="003F50E0" w:rsidRDefault="00242DD2" w:rsidP="00144121">
      <w:pPr>
        <w:pStyle w:val="af"/>
        <w:numPr>
          <w:ilvl w:val="0"/>
          <w:numId w:val="5"/>
        </w:numPr>
        <w:tabs>
          <w:tab w:val="left" w:pos="1276"/>
        </w:tabs>
        <w:spacing w:before="0" w:after="0"/>
        <w:ind w:left="0" w:firstLine="851"/>
        <w:contextualSpacing/>
        <w:jc w:val="both"/>
      </w:pPr>
      <w:r w:rsidRPr="003F50E0">
        <w:t xml:space="preserve">Яковлева, В. Н. Базовые и новые виды физкультурно-спортивной деятельности: подвижные и спортивные игры : учебное пособие для </w:t>
      </w:r>
      <w:proofErr w:type="spellStart"/>
      <w:r w:rsidRPr="003F50E0">
        <w:t>спо</w:t>
      </w:r>
      <w:proofErr w:type="spellEnd"/>
      <w:r w:rsidRPr="003F50E0">
        <w:t xml:space="preserve"> / В. Н. Яковлева. — Санкт-Петербург : Лань, 2023. — 128 с. — ISBN 978-5-507-45259-0. — Текст : электронный // Лань : электронно-библиотечная система. — URL: </w:t>
      </w:r>
      <w:hyperlink r:id="rId28" w:history="1">
        <w:r w:rsidRPr="003F50E0">
          <w:rPr>
            <w:rStyle w:val="ae"/>
          </w:rPr>
          <w:t>https://e.lanbook.com/book/292931</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0E30FDA2" w14:textId="77777777" w:rsidR="00242DD2" w:rsidRPr="003F50E0" w:rsidRDefault="00242DD2" w:rsidP="00144121">
      <w:pPr>
        <w:pStyle w:val="af"/>
        <w:numPr>
          <w:ilvl w:val="0"/>
          <w:numId w:val="5"/>
        </w:numPr>
        <w:tabs>
          <w:tab w:val="left" w:pos="1276"/>
        </w:tabs>
        <w:spacing w:before="0" w:after="0"/>
        <w:ind w:left="0" w:firstLine="851"/>
        <w:contextualSpacing/>
        <w:jc w:val="both"/>
      </w:pPr>
      <w:r w:rsidRPr="003F50E0">
        <w:lastRenderedPageBreak/>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3F50E0">
        <w:t>спо</w:t>
      </w:r>
      <w:proofErr w:type="spellEnd"/>
      <w:r w:rsidRPr="003F50E0">
        <w:t xml:space="preserve"> / Л. А. Садовникова, Л. А. Садовникова. — 2-е изд., стер. — Санкт-Петербург : Лань, 2021. — 60 с. — ISBN 978-5-8114-7201-7. — Текст : электронный // Лань : электронно-библиотечная система. — URL: </w:t>
      </w:r>
      <w:hyperlink r:id="rId29" w:history="1">
        <w:r w:rsidRPr="003F50E0">
          <w:rPr>
            <w:rStyle w:val="ae"/>
          </w:rPr>
          <w:t>https://e.lanbook.com/book/156380</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087EF504" w14:textId="77777777" w:rsidR="00242DD2" w:rsidRPr="003F50E0" w:rsidRDefault="00242DD2" w:rsidP="00144121">
      <w:pPr>
        <w:pStyle w:val="af"/>
        <w:numPr>
          <w:ilvl w:val="0"/>
          <w:numId w:val="5"/>
        </w:numPr>
        <w:tabs>
          <w:tab w:val="left" w:pos="1276"/>
        </w:tabs>
        <w:spacing w:before="0" w:after="0"/>
        <w:ind w:left="0" w:firstLine="851"/>
        <w:contextualSpacing/>
        <w:jc w:val="both"/>
      </w:pPr>
      <w:r w:rsidRPr="003F50E0">
        <w:t xml:space="preserve">Безбородов, А. А. Физическая культура: практические занятия по баскетболу : учебное пособие для </w:t>
      </w:r>
      <w:proofErr w:type="spellStart"/>
      <w:r w:rsidRPr="003F50E0">
        <w:t>спо</w:t>
      </w:r>
      <w:proofErr w:type="spellEnd"/>
      <w:r w:rsidRPr="003F50E0">
        <w:t xml:space="preserve"> / А. А. Безбородов, С. А. Безбородов. — Санкт-Петербург : Лань, 2023. — 112 с. — ISBN 978-5-507-45206-4. — Текст : электронный // Лань : электронно-библиотечная система. — URL: </w:t>
      </w:r>
      <w:hyperlink r:id="rId30" w:history="1">
        <w:r w:rsidRPr="003F50E0">
          <w:rPr>
            <w:rStyle w:val="ae"/>
          </w:rPr>
          <w:t>https://e.lanbook.com/book/292841</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098A40AC" w14:textId="77777777" w:rsidR="00242DD2" w:rsidRPr="003F50E0" w:rsidRDefault="00242DD2" w:rsidP="00242DD2">
      <w:pPr>
        <w:pStyle w:val="af"/>
        <w:spacing w:before="0" w:after="0"/>
        <w:ind w:left="709"/>
        <w:jc w:val="both"/>
      </w:pPr>
    </w:p>
    <w:p w14:paraId="17DFAC07" w14:textId="77777777" w:rsidR="00242DD2" w:rsidRPr="003F50E0" w:rsidRDefault="00242DD2" w:rsidP="00144121">
      <w:pPr>
        <w:pStyle w:val="af"/>
        <w:numPr>
          <w:ilvl w:val="2"/>
          <w:numId w:val="65"/>
        </w:numPr>
        <w:spacing w:before="0" w:after="0"/>
        <w:ind w:hanging="11"/>
        <w:contextualSpacing/>
        <w:jc w:val="both"/>
        <w:rPr>
          <w:bCs/>
        </w:rPr>
      </w:pPr>
      <w:r w:rsidRPr="003F50E0">
        <w:rPr>
          <w:b/>
          <w:bCs/>
        </w:rPr>
        <w:t xml:space="preserve">Дополнительные источники </w:t>
      </w:r>
    </w:p>
    <w:p w14:paraId="7AD73C17" w14:textId="77777777" w:rsidR="00242DD2" w:rsidRPr="003F50E0" w:rsidRDefault="00242DD2" w:rsidP="00144121">
      <w:pPr>
        <w:pStyle w:val="af"/>
        <w:numPr>
          <w:ilvl w:val="0"/>
          <w:numId w:val="4"/>
        </w:numPr>
        <w:spacing w:before="0" w:after="0"/>
        <w:ind w:left="0" w:firstLine="709"/>
        <w:contextualSpacing/>
        <w:jc w:val="both"/>
      </w:pPr>
      <w:proofErr w:type="spellStart"/>
      <w:r w:rsidRPr="003F50E0">
        <w:t>Аллянов</w:t>
      </w:r>
      <w:proofErr w:type="spellEnd"/>
      <w:r w:rsidRPr="003F50E0">
        <w:t>, Ю. Н.  Физическая культура: учебник для среднего профессионального образования / Ю. Н. </w:t>
      </w:r>
      <w:proofErr w:type="spellStart"/>
      <w:r w:rsidRPr="003F50E0">
        <w:t>Аллянов</w:t>
      </w:r>
      <w:proofErr w:type="spellEnd"/>
      <w:r w:rsidRPr="003F50E0">
        <w:t>, И. А. </w:t>
      </w:r>
      <w:proofErr w:type="spellStart"/>
      <w:r w:rsidRPr="003F50E0">
        <w:t>Письменский</w:t>
      </w:r>
      <w:proofErr w:type="spellEnd"/>
      <w:r w:rsidRPr="003F50E0">
        <w:t xml:space="preserve">. — 3-е изд., </w:t>
      </w:r>
      <w:proofErr w:type="spellStart"/>
      <w:r w:rsidRPr="003F50E0">
        <w:t>испр</w:t>
      </w:r>
      <w:proofErr w:type="spellEnd"/>
      <w:r w:rsidRPr="003F50E0">
        <w:t xml:space="preserve">. — Москва: Издательство </w:t>
      </w:r>
      <w:proofErr w:type="spellStart"/>
      <w:r w:rsidRPr="003F50E0">
        <w:t>Юрайт</w:t>
      </w:r>
      <w:proofErr w:type="spellEnd"/>
      <w:r w:rsidRPr="003F50E0">
        <w:t xml:space="preserve">, 2021. — 493 с. — (Профессиональное образование). — ISBN 978-5-534-02309-1. — Текст: электронный // ЭБС </w:t>
      </w:r>
      <w:proofErr w:type="spellStart"/>
      <w:r w:rsidRPr="003F50E0">
        <w:t>Юрайт</w:t>
      </w:r>
      <w:proofErr w:type="spellEnd"/>
      <w:r w:rsidRPr="003F50E0">
        <w:t xml:space="preserve"> [сайт]. — URL: https://urait.ru/bcode/471143 (дата обращения: 02.08.2021).</w:t>
      </w:r>
    </w:p>
    <w:p w14:paraId="2E293D5C" w14:textId="77777777" w:rsidR="00242DD2" w:rsidRPr="003F50E0" w:rsidRDefault="00242DD2" w:rsidP="00144121">
      <w:pPr>
        <w:pStyle w:val="af"/>
        <w:numPr>
          <w:ilvl w:val="0"/>
          <w:numId w:val="4"/>
        </w:numPr>
        <w:spacing w:before="0" w:after="0"/>
        <w:ind w:left="0" w:firstLine="709"/>
        <w:contextualSpacing/>
        <w:jc w:val="both"/>
      </w:pPr>
      <w:r w:rsidRPr="003F50E0">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3F50E0">
        <w:t>Юрайт</w:t>
      </w:r>
      <w:proofErr w:type="spellEnd"/>
      <w:r w:rsidRPr="003F50E0">
        <w:t xml:space="preserve">, 2021. — 113 с. — (Профессиональное образование). — ISBN 978-5-534-10349-6. — Текст: электронный // ЭБС </w:t>
      </w:r>
      <w:proofErr w:type="spellStart"/>
      <w:r w:rsidRPr="003F50E0">
        <w:t>Юрайт</w:t>
      </w:r>
      <w:proofErr w:type="spellEnd"/>
      <w:r w:rsidRPr="003F50E0">
        <w:t xml:space="preserve"> [сайт]. — URL: </w:t>
      </w:r>
      <w:hyperlink r:id="rId31" w:history="1">
        <w:r w:rsidRPr="003F50E0">
          <w:rPr>
            <w:rStyle w:val="ae"/>
          </w:rPr>
          <w:t>https://urait.ru/bcode/475602</w:t>
        </w:r>
      </w:hyperlink>
      <w:r w:rsidRPr="003F50E0">
        <w:t xml:space="preserve"> </w:t>
      </w:r>
    </w:p>
    <w:p w14:paraId="7F23C7C3" w14:textId="68B8889B" w:rsidR="00242DD2" w:rsidRPr="003F50E0" w:rsidRDefault="00242DD2" w:rsidP="00242DD2">
      <w:pPr>
        <w:pStyle w:val="af"/>
        <w:tabs>
          <w:tab w:val="left" w:pos="1560"/>
          <w:tab w:val="left" w:pos="1701"/>
        </w:tabs>
        <w:spacing w:before="0" w:after="0"/>
        <w:ind w:left="0" w:firstLine="709"/>
        <w:contextualSpacing/>
        <w:jc w:val="center"/>
        <w:rPr>
          <w:b/>
        </w:rPr>
      </w:pPr>
      <w:r w:rsidRPr="003F50E0">
        <w:rPr>
          <w:b/>
          <w:highlight w:val="cyan"/>
        </w:rPr>
        <w:br w:type="page"/>
      </w:r>
      <w:r w:rsidRPr="003F50E0">
        <w:rPr>
          <w:b/>
          <w:lang w:val="ru-RU"/>
        </w:rPr>
        <w:lastRenderedPageBreak/>
        <w:t>4.</w:t>
      </w:r>
      <w:r w:rsidR="008661BA">
        <w:rPr>
          <w:b/>
          <w:lang w:val="ru-RU"/>
        </w:rPr>
        <w:t xml:space="preserve"> </w:t>
      </w:r>
      <w:r w:rsidRPr="003F50E0">
        <w:rPr>
          <w:b/>
        </w:rPr>
        <w:t>КОНТРОЛЬ И ОЦЕНКА РЕЗУЛЬТАТОВ ОСВОЕНИЯ</w:t>
      </w:r>
    </w:p>
    <w:p w14:paraId="1AB37FC6" w14:textId="77777777" w:rsidR="00242DD2" w:rsidRPr="003F50E0" w:rsidRDefault="00242DD2" w:rsidP="00242DD2">
      <w:pPr>
        <w:pStyle w:val="af"/>
        <w:spacing w:before="0" w:after="0"/>
        <w:ind w:left="1080"/>
        <w:contextualSpacing/>
        <w:jc w:val="center"/>
        <w:rPr>
          <w:b/>
        </w:rPr>
      </w:pPr>
      <w:r w:rsidRPr="003F50E0">
        <w:rPr>
          <w:b/>
        </w:rPr>
        <w:t>УЧЕБНОЙ ДИСЦИПЛИНЫ</w:t>
      </w:r>
    </w:p>
    <w:p w14:paraId="73399330" w14:textId="77777777" w:rsidR="00242DD2" w:rsidRPr="003F50E0" w:rsidRDefault="00242DD2" w:rsidP="00242DD2">
      <w:pPr>
        <w:ind w:firstLine="709"/>
        <w:contextualSpacing/>
        <w:jc w:val="both"/>
        <w:rPr>
          <w:rFonts w:ascii="Times New Roman" w:hAnsi="Times New Roman"/>
          <w:b/>
          <w:sz w:val="24"/>
          <w:szCs w:val="24"/>
        </w:rPr>
      </w:pPr>
    </w:p>
    <w:tbl>
      <w:tblPr>
        <w:tblW w:w="487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6"/>
        <w:gridCol w:w="3889"/>
        <w:gridCol w:w="2135"/>
      </w:tblGrid>
      <w:tr w:rsidR="00242DD2" w:rsidRPr="003F50E0" w14:paraId="4008FB0B" w14:textId="77777777" w:rsidTr="00C725E1">
        <w:tc>
          <w:tcPr>
            <w:tcW w:w="1792" w:type="pct"/>
          </w:tcPr>
          <w:p w14:paraId="02D0847D" w14:textId="77777777" w:rsidR="00242DD2" w:rsidRPr="003F50E0" w:rsidRDefault="00242DD2" w:rsidP="00C725E1">
            <w:pPr>
              <w:spacing w:after="0" w:line="240" w:lineRule="auto"/>
              <w:jc w:val="both"/>
              <w:rPr>
                <w:rFonts w:ascii="Times New Roman" w:hAnsi="Times New Roman"/>
                <w:b/>
                <w:bCs/>
                <w:sz w:val="24"/>
                <w:szCs w:val="24"/>
              </w:rPr>
            </w:pPr>
            <w:r w:rsidRPr="003F50E0">
              <w:rPr>
                <w:rFonts w:ascii="Times New Roman" w:hAnsi="Times New Roman"/>
                <w:b/>
                <w:bCs/>
                <w:sz w:val="24"/>
                <w:szCs w:val="24"/>
              </w:rPr>
              <w:t>Результаты обучения</w:t>
            </w:r>
          </w:p>
        </w:tc>
        <w:tc>
          <w:tcPr>
            <w:tcW w:w="2071" w:type="pct"/>
          </w:tcPr>
          <w:p w14:paraId="14776031" w14:textId="77777777" w:rsidR="00242DD2" w:rsidRPr="003F50E0" w:rsidRDefault="00242DD2" w:rsidP="00C725E1">
            <w:pPr>
              <w:spacing w:after="0" w:line="240" w:lineRule="auto"/>
              <w:jc w:val="both"/>
              <w:rPr>
                <w:rFonts w:ascii="Times New Roman" w:hAnsi="Times New Roman"/>
                <w:b/>
                <w:bCs/>
                <w:sz w:val="24"/>
                <w:szCs w:val="24"/>
              </w:rPr>
            </w:pPr>
            <w:r w:rsidRPr="003F50E0">
              <w:rPr>
                <w:rFonts w:ascii="Times New Roman" w:hAnsi="Times New Roman"/>
                <w:b/>
                <w:bCs/>
                <w:sz w:val="24"/>
                <w:szCs w:val="24"/>
              </w:rPr>
              <w:t>Критерии оценки</w:t>
            </w:r>
          </w:p>
        </w:tc>
        <w:tc>
          <w:tcPr>
            <w:tcW w:w="1137" w:type="pct"/>
          </w:tcPr>
          <w:p w14:paraId="42B1F4CB" w14:textId="77777777" w:rsidR="00242DD2" w:rsidRPr="003F50E0" w:rsidRDefault="00242DD2" w:rsidP="00C725E1">
            <w:pPr>
              <w:spacing w:after="0" w:line="240" w:lineRule="auto"/>
              <w:jc w:val="both"/>
              <w:rPr>
                <w:rFonts w:ascii="Times New Roman" w:hAnsi="Times New Roman"/>
                <w:b/>
                <w:bCs/>
                <w:sz w:val="24"/>
                <w:szCs w:val="24"/>
              </w:rPr>
            </w:pPr>
            <w:r w:rsidRPr="003F50E0">
              <w:rPr>
                <w:rFonts w:ascii="Times New Roman" w:hAnsi="Times New Roman"/>
                <w:b/>
                <w:bCs/>
                <w:sz w:val="24"/>
                <w:szCs w:val="24"/>
              </w:rPr>
              <w:t>Методы оценки</w:t>
            </w:r>
          </w:p>
        </w:tc>
      </w:tr>
      <w:tr w:rsidR="00242DD2" w:rsidRPr="008661BA" w14:paraId="4448122C" w14:textId="77777777" w:rsidTr="00C725E1">
        <w:tc>
          <w:tcPr>
            <w:tcW w:w="5000" w:type="pct"/>
            <w:gridSpan w:val="3"/>
          </w:tcPr>
          <w:p w14:paraId="3393B308" w14:textId="77777777" w:rsidR="00242DD2" w:rsidRPr="008661BA" w:rsidRDefault="00242DD2" w:rsidP="00C725E1">
            <w:pPr>
              <w:spacing w:after="0" w:line="240" w:lineRule="auto"/>
              <w:jc w:val="both"/>
              <w:rPr>
                <w:rFonts w:ascii="Times New Roman" w:hAnsi="Times New Roman"/>
                <w:sz w:val="24"/>
                <w:szCs w:val="24"/>
              </w:rPr>
            </w:pPr>
            <w:r w:rsidRPr="008661BA">
              <w:rPr>
                <w:rFonts w:ascii="Times New Roman" w:hAnsi="Times New Roman"/>
                <w:sz w:val="24"/>
                <w:szCs w:val="24"/>
              </w:rPr>
              <w:t>Перечень знаний, осваиваемых в рамках дисциплины</w:t>
            </w:r>
          </w:p>
        </w:tc>
      </w:tr>
      <w:tr w:rsidR="00242DD2" w:rsidRPr="003F50E0" w14:paraId="0C80F256" w14:textId="77777777" w:rsidTr="00C725E1">
        <w:tc>
          <w:tcPr>
            <w:tcW w:w="1792" w:type="pct"/>
          </w:tcPr>
          <w:p w14:paraId="1BEDFAC7" w14:textId="77777777" w:rsidR="00242DD2" w:rsidRPr="003F50E0" w:rsidRDefault="00242DD2" w:rsidP="00C725E1">
            <w:pPr>
              <w:pStyle w:val="a4"/>
              <w:jc w:val="both"/>
              <w:rPr>
                <w:rStyle w:val="32"/>
                <w:i w:val="0"/>
                <w:iCs w:val="0"/>
                <w:sz w:val="24"/>
                <w:szCs w:val="24"/>
              </w:rPr>
            </w:pPr>
            <w:r w:rsidRPr="003F50E0">
              <w:rPr>
                <w:rStyle w:val="32"/>
                <w:i w:val="0"/>
                <w:iCs w:val="0"/>
                <w:sz w:val="24"/>
                <w:szCs w:val="24"/>
              </w:rPr>
              <w:t>Знать:</w:t>
            </w:r>
          </w:p>
          <w:p w14:paraId="13BA6123" w14:textId="77777777" w:rsidR="00242DD2" w:rsidRPr="003F50E0" w:rsidRDefault="00242DD2" w:rsidP="00C725E1">
            <w:pPr>
              <w:pStyle w:val="a4"/>
              <w:ind w:firstLine="284"/>
              <w:jc w:val="both"/>
            </w:pPr>
            <w:r w:rsidRPr="003F50E0">
              <w:rPr>
                <w:rStyle w:val="32"/>
                <w:i w:val="0"/>
                <w:iCs w:val="0"/>
                <w:sz w:val="24"/>
                <w:szCs w:val="24"/>
              </w:rPr>
              <w:t>роль физической культуры в общекультурном, профессиональном и социальном развитии человека;</w:t>
            </w:r>
          </w:p>
          <w:p w14:paraId="702D4212" w14:textId="77777777" w:rsidR="00242DD2" w:rsidRPr="003F50E0" w:rsidRDefault="00242DD2" w:rsidP="00C725E1">
            <w:pPr>
              <w:pStyle w:val="a4"/>
              <w:ind w:firstLine="284"/>
              <w:jc w:val="both"/>
            </w:pPr>
            <w:r w:rsidRPr="003F50E0">
              <w:rPr>
                <w:rStyle w:val="32"/>
                <w:i w:val="0"/>
                <w:iCs w:val="0"/>
                <w:sz w:val="24"/>
                <w:szCs w:val="24"/>
              </w:rPr>
              <w:t>основы здорового образа жизни;</w:t>
            </w:r>
          </w:p>
          <w:p w14:paraId="134C9BE3" w14:textId="77777777" w:rsidR="00242DD2" w:rsidRPr="003F50E0" w:rsidRDefault="00242DD2" w:rsidP="00C725E1">
            <w:pPr>
              <w:spacing w:after="0" w:line="240" w:lineRule="auto"/>
              <w:ind w:firstLine="284"/>
              <w:jc w:val="both"/>
              <w:rPr>
                <w:rFonts w:ascii="Times New Roman" w:hAnsi="Times New Roman"/>
                <w:sz w:val="24"/>
                <w:szCs w:val="24"/>
              </w:rPr>
            </w:pPr>
            <w:r w:rsidRPr="003F50E0">
              <w:rPr>
                <w:rStyle w:val="32"/>
                <w:bCs/>
                <w:i w:val="0"/>
                <w:iCs w:val="0"/>
                <w:sz w:val="24"/>
                <w:szCs w:val="24"/>
              </w:rPr>
              <w:t>условия профессиональной деятельности и зоны риска физического</w:t>
            </w:r>
            <w:r w:rsidRPr="003F50E0">
              <w:rPr>
                <w:rFonts w:ascii="Times New Roman" w:hAnsi="Times New Roman"/>
                <w:sz w:val="24"/>
                <w:szCs w:val="24"/>
              </w:rPr>
              <w:t xml:space="preserve"> здоровья для данной специальности; </w:t>
            </w:r>
          </w:p>
          <w:p w14:paraId="7D0503F1" w14:textId="77777777" w:rsidR="00242DD2" w:rsidRPr="003F50E0" w:rsidRDefault="00242DD2" w:rsidP="00C725E1">
            <w:pPr>
              <w:spacing w:after="0" w:line="240" w:lineRule="auto"/>
              <w:ind w:firstLine="284"/>
              <w:jc w:val="both"/>
              <w:rPr>
                <w:rFonts w:ascii="Times New Roman" w:hAnsi="Times New Roman"/>
                <w:bCs/>
                <w:sz w:val="24"/>
                <w:szCs w:val="24"/>
              </w:rPr>
            </w:pPr>
            <w:r w:rsidRPr="003F50E0">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2071" w:type="pct"/>
          </w:tcPr>
          <w:p w14:paraId="44752265" w14:textId="77777777" w:rsidR="00242DD2" w:rsidRPr="003F50E0" w:rsidRDefault="00242DD2" w:rsidP="00C725E1">
            <w:pPr>
              <w:pStyle w:val="a4"/>
              <w:ind w:firstLine="302"/>
              <w:jc w:val="both"/>
              <w:rPr>
                <w:rStyle w:val="32"/>
                <w:i w:val="0"/>
                <w:iCs w:val="0"/>
                <w:sz w:val="24"/>
                <w:szCs w:val="24"/>
              </w:rPr>
            </w:pPr>
            <w:r w:rsidRPr="003F50E0">
              <w:rPr>
                <w:bCs/>
              </w:rPr>
              <w:t xml:space="preserve">обучающийся понимает </w:t>
            </w:r>
            <w:r w:rsidRPr="003F50E0">
              <w:rPr>
                <w:rStyle w:val="32"/>
                <w:i w:val="0"/>
                <w:iCs w:val="0"/>
                <w:sz w:val="24"/>
                <w:szCs w:val="24"/>
              </w:rPr>
              <w:t>роль физической культуры в общекультурном, профессиональном и социальном развитии человека;</w:t>
            </w:r>
          </w:p>
          <w:p w14:paraId="5CB5619E" w14:textId="77777777" w:rsidR="00242DD2" w:rsidRPr="003F50E0" w:rsidRDefault="00242DD2" w:rsidP="00C725E1">
            <w:pPr>
              <w:pStyle w:val="a4"/>
              <w:ind w:firstLine="302"/>
              <w:jc w:val="both"/>
            </w:pPr>
            <w:r w:rsidRPr="003F50E0">
              <w:rPr>
                <w:rStyle w:val="32"/>
                <w:i w:val="0"/>
                <w:iCs w:val="0"/>
                <w:sz w:val="24"/>
                <w:szCs w:val="24"/>
              </w:rPr>
              <w:t xml:space="preserve">ведёт здоровый образ жизни; понимает условия </w:t>
            </w:r>
            <w:r w:rsidRPr="003F50E0">
              <w:rPr>
                <w:rStyle w:val="32"/>
                <w:bCs/>
                <w:i w:val="0"/>
                <w:iCs w:val="0"/>
                <w:sz w:val="24"/>
                <w:szCs w:val="24"/>
              </w:rPr>
              <w:t>деятельности и знает зоны риска физического</w:t>
            </w:r>
            <w:r w:rsidRPr="003F50E0">
              <w:t xml:space="preserve"> здоровья для данной специальности;</w:t>
            </w:r>
          </w:p>
          <w:p w14:paraId="356EDDF0" w14:textId="77777777" w:rsidR="00242DD2" w:rsidRPr="003F50E0" w:rsidRDefault="00242DD2" w:rsidP="00C725E1">
            <w:pPr>
              <w:pStyle w:val="a4"/>
              <w:ind w:firstLine="302"/>
              <w:jc w:val="both"/>
            </w:pPr>
            <w:r w:rsidRPr="003F50E0">
              <w:t>проводит индивидуальные занятия физическими упражнениями различной направленности</w:t>
            </w:r>
          </w:p>
        </w:tc>
        <w:tc>
          <w:tcPr>
            <w:tcW w:w="1137" w:type="pct"/>
          </w:tcPr>
          <w:p w14:paraId="79451D78" w14:textId="77777777" w:rsidR="00242DD2" w:rsidRPr="003F50E0" w:rsidRDefault="00242DD2" w:rsidP="00C725E1">
            <w:pPr>
              <w:spacing w:after="0" w:line="240" w:lineRule="auto"/>
              <w:jc w:val="center"/>
              <w:rPr>
                <w:rFonts w:ascii="Times New Roman" w:hAnsi="Times New Roman"/>
                <w:bCs/>
                <w:sz w:val="24"/>
                <w:szCs w:val="24"/>
              </w:rPr>
            </w:pPr>
            <w:r w:rsidRPr="003F50E0">
              <w:rPr>
                <w:rFonts w:ascii="Times New Roman" w:hAnsi="Times New Roman"/>
                <w:bCs/>
                <w:sz w:val="24"/>
                <w:szCs w:val="24"/>
              </w:rPr>
              <w:t>Устный опрос.</w:t>
            </w:r>
          </w:p>
          <w:p w14:paraId="6B888A43" w14:textId="77777777" w:rsidR="00242DD2" w:rsidRPr="003F50E0" w:rsidRDefault="00242DD2" w:rsidP="00C725E1">
            <w:pPr>
              <w:spacing w:after="0" w:line="240" w:lineRule="auto"/>
              <w:jc w:val="center"/>
              <w:rPr>
                <w:rFonts w:ascii="Times New Roman" w:hAnsi="Times New Roman"/>
                <w:bCs/>
                <w:sz w:val="24"/>
                <w:szCs w:val="24"/>
              </w:rPr>
            </w:pPr>
            <w:r w:rsidRPr="003F50E0">
              <w:rPr>
                <w:rFonts w:ascii="Times New Roman" w:hAnsi="Times New Roman"/>
                <w:bCs/>
                <w:sz w:val="24"/>
                <w:szCs w:val="24"/>
              </w:rPr>
              <w:t>Тестирование.</w:t>
            </w:r>
          </w:p>
          <w:p w14:paraId="702D2E56" w14:textId="77777777" w:rsidR="00242DD2" w:rsidRPr="003F50E0" w:rsidRDefault="00242DD2" w:rsidP="00C725E1">
            <w:pPr>
              <w:spacing w:after="0" w:line="240" w:lineRule="auto"/>
              <w:jc w:val="center"/>
              <w:rPr>
                <w:rFonts w:ascii="Times New Roman" w:hAnsi="Times New Roman"/>
                <w:bCs/>
                <w:sz w:val="24"/>
                <w:szCs w:val="24"/>
              </w:rPr>
            </w:pPr>
            <w:r w:rsidRPr="003F50E0">
              <w:rPr>
                <w:rFonts w:ascii="Times New Roman" w:hAnsi="Times New Roman"/>
                <w:bCs/>
                <w:sz w:val="24"/>
                <w:szCs w:val="24"/>
              </w:rPr>
              <w:t>Результаты выполнения контрольных нормативов</w:t>
            </w:r>
          </w:p>
          <w:p w14:paraId="10579F24" w14:textId="77777777" w:rsidR="00242DD2" w:rsidRPr="003F50E0" w:rsidRDefault="00242DD2" w:rsidP="00C725E1">
            <w:pPr>
              <w:spacing w:after="0" w:line="240" w:lineRule="auto"/>
              <w:jc w:val="both"/>
              <w:rPr>
                <w:rFonts w:ascii="Times New Roman" w:hAnsi="Times New Roman"/>
                <w:bCs/>
                <w:sz w:val="24"/>
                <w:szCs w:val="24"/>
              </w:rPr>
            </w:pPr>
          </w:p>
        </w:tc>
      </w:tr>
      <w:tr w:rsidR="00242DD2" w:rsidRPr="003F50E0" w14:paraId="51A88420" w14:textId="77777777" w:rsidTr="00C725E1">
        <w:tc>
          <w:tcPr>
            <w:tcW w:w="5000" w:type="pct"/>
            <w:gridSpan w:val="3"/>
          </w:tcPr>
          <w:p w14:paraId="49DD80F1" w14:textId="77777777" w:rsidR="00242DD2" w:rsidRPr="003F50E0" w:rsidRDefault="00242DD2" w:rsidP="00C725E1">
            <w:pPr>
              <w:spacing w:after="0" w:line="240" w:lineRule="auto"/>
              <w:rPr>
                <w:rFonts w:ascii="Times New Roman" w:hAnsi="Times New Roman"/>
                <w:b/>
                <w:sz w:val="24"/>
                <w:szCs w:val="24"/>
              </w:rPr>
            </w:pPr>
            <w:r w:rsidRPr="003F50E0">
              <w:rPr>
                <w:rFonts w:ascii="Times New Roman" w:hAnsi="Times New Roman"/>
                <w:b/>
                <w:sz w:val="24"/>
                <w:szCs w:val="24"/>
              </w:rPr>
              <w:t>Перечень умений, осваиваемых в рамках дисциплины</w:t>
            </w:r>
          </w:p>
        </w:tc>
      </w:tr>
      <w:tr w:rsidR="00242DD2" w:rsidRPr="003F50E0" w14:paraId="4C664948" w14:textId="77777777" w:rsidTr="00C725E1">
        <w:trPr>
          <w:trHeight w:val="896"/>
        </w:trPr>
        <w:tc>
          <w:tcPr>
            <w:tcW w:w="1792" w:type="pct"/>
          </w:tcPr>
          <w:p w14:paraId="48E1B304" w14:textId="77777777" w:rsidR="00242DD2" w:rsidRPr="003F50E0" w:rsidRDefault="00242DD2" w:rsidP="00C725E1">
            <w:pPr>
              <w:pStyle w:val="a4"/>
              <w:jc w:val="both"/>
              <w:rPr>
                <w:rStyle w:val="32"/>
                <w:i w:val="0"/>
                <w:iCs w:val="0"/>
                <w:sz w:val="24"/>
                <w:szCs w:val="24"/>
              </w:rPr>
            </w:pPr>
            <w:r w:rsidRPr="003F50E0">
              <w:rPr>
                <w:rStyle w:val="32"/>
                <w:i w:val="0"/>
                <w:iCs w:val="0"/>
                <w:sz w:val="24"/>
                <w:szCs w:val="24"/>
              </w:rPr>
              <w:t>Уметь:</w:t>
            </w:r>
          </w:p>
          <w:p w14:paraId="159D6FCE" w14:textId="77777777" w:rsidR="00242DD2" w:rsidRPr="003F50E0" w:rsidRDefault="00242DD2" w:rsidP="00C725E1">
            <w:pPr>
              <w:pStyle w:val="a4"/>
              <w:ind w:firstLine="284"/>
              <w:jc w:val="both"/>
              <w:rPr>
                <w:shd w:val="clear" w:color="auto" w:fill="FFFFFF"/>
              </w:rPr>
            </w:pPr>
            <w:r w:rsidRPr="003F50E0">
              <w:rPr>
                <w:rStyle w:val="32"/>
                <w:i w:val="0"/>
                <w:iCs w:val="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3D6F306" w14:textId="77777777" w:rsidR="00242DD2" w:rsidRPr="003F50E0" w:rsidRDefault="00242DD2" w:rsidP="00C725E1">
            <w:pPr>
              <w:suppressAutoHyphens/>
              <w:spacing w:after="0" w:line="240" w:lineRule="auto"/>
              <w:ind w:firstLine="284"/>
              <w:jc w:val="both"/>
              <w:rPr>
                <w:rFonts w:ascii="Times New Roman" w:hAnsi="Times New Roman"/>
                <w:sz w:val="24"/>
                <w:szCs w:val="24"/>
              </w:rPr>
            </w:pPr>
            <w:r w:rsidRPr="003F50E0">
              <w:rPr>
                <w:rStyle w:val="32"/>
                <w:bCs/>
                <w:i w:val="0"/>
                <w:iCs w:val="0"/>
                <w:sz w:val="24"/>
                <w:szCs w:val="24"/>
              </w:rPr>
              <w:t xml:space="preserve">применять рациональные приемы двигательных функций в </w:t>
            </w:r>
            <w:r w:rsidRPr="003F50E0">
              <w:rPr>
                <w:rFonts w:ascii="Times New Roman" w:hAnsi="Times New Roman"/>
                <w:sz w:val="24"/>
                <w:szCs w:val="24"/>
              </w:rPr>
              <w:t>профессиональной деятельности;</w:t>
            </w:r>
          </w:p>
          <w:p w14:paraId="78360811" w14:textId="77777777" w:rsidR="00242DD2" w:rsidRPr="003F50E0" w:rsidRDefault="00242DD2" w:rsidP="00C725E1">
            <w:pPr>
              <w:tabs>
                <w:tab w:val="right" w:pos="2002"/>
              </w:tabs>
              <w:spacing w:after="0" w:line="240" w:lineRule="auto"/>
              <w:ind w:firstLine="284"/>
              <w:jc w:val="both"/>
              <w:rPr>
                <w:rFonts w:ascii="Times New Roman" w:hAnsi="Times New Roman"/>
                <w:sz w:val="24"/>
                <w:szCs w:val="24"/>
              </w:rPr>
            </w:pPr>
            <w:r w:rsidRPr="003F50E0">
              <w:rPr>
                <w:rFonts w:ascii="Times New Roman" w:hAnsi="Times New Roman"/>
                <w:sz w:val="24"/>
                <w:szCs w:val="24"/>
              </w:rPr>
              <w:t>пользоваться средствами профилактики перенапряжения, характерными для данной специальности;</w:t>
            </w:r>
          </w:p>
          <w:p w14:paraId="4BE05AAD" w14:textId="77777777" w:rsidR="00242DD2" w:rsidRPr="003F50E0" w:rsidRDefault="00242DD2" w:rsidP="00C725E1">
            <w:pPr>
              <w:spacing w:after="0" w:line="240" w:lineRule="auto"/>
              <w:ind w:firstLine="284"/>
              <w:jc w:val="both"/>
              <w:rPr>
                <w:rFonts w:ascii="Times New Roman" w:hAnsi="Times New Roman"/>
                <w:bCs/>
                <w:sz w:val="24"/>
                <w:szCs w:val="24"/>
              </w:rPr>
            </w:pPr>
            <w:r w:rsidRPr="003F50E0">
              <w:rPr>
                <w:rFonts w:ascii="Times New Roman" w:hAnsi="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2071" w:type="pct"/>
          </w:tcPr>
          <w:p w14:paraId="79038B44" w14:textId="77777777" w:rsidR="00242DD2" w:rsidRPr="003F50E0" w:rsidRDefault="00242DD2" w:rsidP="00C725E1">
            <w:pPr>
              <w:pStyle w:val="a4"/>
              <w:ind w:firstLine="302"/>
              <w:jc w:val="both"/>
            </w:pPr>
            <w:r w:rsidRPr="003F50E0">
              <w:rPr>
                <w:bCs/>
              </w:rPr>
              <w:t xml:space="preserve">обучающийся использует </w:t>
            </w:r>
            <w:r w:rsidRPr="003F50E0">
              <w:rPr>
                <w:rStyle w:val="32"/>
                <w:i w:val="0"/>
                <w:iCs w:val="0"/>
                <w:sz w:val="24"/>
                <w:szCs w:val="24"/>
              </w:rPr>
              <w:t>физкультурно-оздоровительную деятельность для укрепления здоровья, достижения жизненных и профессиональных целей;</w:t>
            </w:r>
          </w:p>
          <w:p w14:paraId="1802A98A" w14:textId="77777777" w:rsidR="00242DD2" w:rsidRPr="003F50E0" w:rsidRDefault="00242DD2" w:rsidP="00C725E1">
            <w:pPr>
              <w:suppressAutoHyphens/>
              <w:spacing w:after="0" w:line="240" w:lineRule="auto"/>
              <w:ind w:firstLine="302"/>
              <w:jc w:val="both"/>
              <w:rPr>
                <w:rFonts w:ascii="Times New Roman" w:hAnsi="Times New Roman"/>
                <w:sz w:val="24"/>
                <w:szCs w:val="24"/>
              </w:rPr>
            </w:pPr>
            <w:r w:rsidRPr="003F50E0">
              <w:rPr>
                <w:rStyle w:val="32"/>
                <w:bCs/>
                <w:i w:val="0"/>
                <w:iCs w:val="0"/>
                <w:sz w:val="24"/>
                <w:szCs w:val="24"/>
              </w:rPr>
              <w:t xml:space="preserve">применяет рациональные приемы двигательных функций в </w:t>
            </w:r>
            <w:r w:rsidRPr="003F50E0">
              <w:rPr>
                <w:rFonts w:ascii="Times New Roman" w:hAnsi="Times New Roman"/>
                <w:sz w:val="24"/>
                <w:szCs w:val="24"/>
              </w:rPr>
              <w:t>профессиональной деятельности;</w:t>
            </w:r>
          </w:p>
          <w:p w14:paraId="392ED419" w14:textId="77777777" w:rsidR="00242DD2" w:rsidRPr="003F50E0" w:rsidRDefault="00242DD2" w:rsidP="00C725E1">
            <w:pPr>
              <w:tabs>
                <w:tab w:val="right" w:pos="2002"/>
              </w:tabs>
              <w:spacing w:after="0" w:line="240" w:lineRule="auto"/>
              <w:ind w:firstLine="302"/>
              <w:jc w:val="both"/>
              <w:rPr>
                <w:rFonts w:ascii="Times New Roman" w:hAnsi="Times New Roman"/>
                <w:sz w:val="24"/>
                <w:szCs w:val="24"/>
              </w:rPr>
            </w:pPr>
            <w:r w:rsidRPr="003F50E0">
              <w:rPr>
                <w:rFonts w:ascii="Times New Roman" w:hAnsi="Times New Roman"/>
                <w:sz w:val="24"/>
                <w:szCs w:val="24"/>
              </w:rPr>
              <w:t>пользуется средствами профилактики перенапряжения, характерными для данной специальности;</w:t>
            </w:r>
          </w:p>
          <w:p w14:paraId="548B8910" w14:textId="77777777" w:rsidR="00242DD2" w:rsidRPr="003F50E0" w:rsidRDefault="00242DD2" w:rsidP="00C725E1">
            <w:pPr>
              <w:spacing w:after="0" w:line="240" w:lineRule="auto"/>
              <w:ind w:firstLine="302"/>
              <w:jc w:val="both"/>
              <w:rPr>
                <w:rFonts w:ascii="Times New Roman" w:hAnsi="Times New Roman"/>
                <w:bCs/>
                <w:sz w:val="24"/>
                <w:szCs w:val="24"/>
              </w:rPr>
            </w:pPr>
            <w:r w:rsidRPr="003F50E0">
              <w:rPr>
                <w:rFonts w:ascii="Times New Roman" w:hAnsi="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37" w:type="pct"/>
          </w:tcPr>
          <w:p w14:paraId="08161DAE" w14:textId="77777777" w:rsidR="00242DD2" w:rsidRPr="003F50E0" w:rsidRDefault="00242DD2" w:rsidP="00C725E1">
            <w:pPr>
              <w:spacing w:after="0" w:line="240" w:lineRule="auto"/>
              <w:jc w:val="center"/>
              <w:rPr>
                <w:rFonts w:ascii="Times New Roman" w:hAnsi="Times New Roman"/>
                <w:bCs/>
                <w:sz w:val="24"/>
                <w:szCs w:val="24"/>
              </w:rPr>
            </w:pPr>
            <w:r w:rsidRPr="003F50E0">
              <w:rPr>
                <w:rFonts w:ascii="Times New Roman" w:hAnsi="Times New Roman"/>
                <w:bCs/>
                <w:sz w:val="24"/>
                <w:szCs w:val="24"/>
              </w:rPr>
              <w:t>Выполнение комплекса упражнений.</w:t>
            </w:r>
          </w:p>
          <w:p w14:paraId="537D6125" w14:textId="77777777" w:rsidR="00242DD2" w:rsidRPr="003F50E0" w:rsidRDefault="00242DD2" w:rsidP="00C725E1">
            <w:pPr>
              <w:spacing w:after="0" w:line="240" w:lineRule="auto"/>
              <w:jc w:val="center"/>
              <w:rPr>
                <w:rFonts w:ascii="Times New Roman" w:hAnsi="Times New Roman"/>
                <w:bCs/>
                <w:sz w:val="24"/>
                <w:szCs w:val="24"/>
              </w:rPr>
            </w:pPr>
            <w:r w:rsidRPr="003F50E0">
              <w:rPr>
                <w:rFonts w:ascii="Times New Roman" w:hAnsi="Times New Roman"/>
                <w:bCs/>
                <w:sz w:val="24"/>
                <w:szCs w:val="24"/>
              </w:rPr>
              <w:t>Регулирование физической нагрузки.</w:t>
            </w:r>
          </w:p>
          <w:p w14:paraId="0C04A67B" w14:textId="77777777" w:rsidR="00242DD2" w:rsidRPr="003F50E0" w:rsidRDefault="00242DD2" w:rsidP="00C725E1">
            <w:pPr>
              <w:spacing w:after="0" w:line="240" w:lineRule="auto"/>
              <w:jc w:val="center"/>
              <w:rPr>
                <w:rFonts w:ascii="Times New Roman" w:hAnsi="Times New Roman"/>
                <w:bCs/>
                <w:sz w:val="24"/>
                <w:szCs w:val="24"/>
              </w:rPr>
            </w:pPr>
            <w:r w:rsidRPr="003F50E0">
              <w:rPr>
                <w:rFonts w:ascii="Times New Roman" w:hAnsi="Times New Roman"/>
                <w:bCs/>
                <w:sz w:val="24"/>
                <w:szCs w:val="24"/>
              </w:rPr>
              <w:t>Владение навыками контроля и оценки.</w:t>
            </w:r>
          </w:p>
          <w:p w14:paraId="29736E96" w14:textId="77777777" w:rsidR="00242DD2" w:rsidRPr="003F50E0" w:rsidRDefault="00242DD2" w:rsidP="00C725E1">
            <w:pPr>
              <w:spacing w:after="0" w:line="240" w:lineRule="auto"/>
              <w:jc w:val="center"/>
              <w:rPr>
                <w:rFonts w:ascii="Times New Roman" w:hAnsi="Times New Roman"/>
                <w:bCs/>
                <w:sz w:val="24"/>
                <w:szCs w:val="24"/>
              </w:rPr>
            </w:pPr>
            <w:r w:rsidRPr="003F50E0">
              <w:rPr>
                <w:rFonts w:ascii="Times New Roman" w:hAnsi="Times New Roman"/>
                <w:bCs/>
                <w:sz w:val="24"/>
                <w:szCs w:val="24"/>
              </w:rPr>
              <w:t>Подбор средств и методов занятий</w:t>
            </w:r>
          </w:p>
        </w:tc>
      </w:tr>
    </w:tbl>
    <w:p w14:paraId="0B16325D" w14:textId="77777777" w:rsidR="00242DD2" w:rsidRPr="003F50E0" w:rsidRDefault="00242DD2" w:rsidP="00242DD2">
      <w:pPr>
        <w:rPr>
          <w:rFonts w:ascii="Times New Roman" w:hAnsi="Times New Roman"/>
          <w:b/>
          <w:sz w:val="24"/>
          <w:szCs w:val="24"/>
        </w:rPr>
      </w:pPr>
    </w:p>
    <w:p w14:paraId="6D96E024" w14:textId="46C0497F" w:rsidR="00242DD2" w:rsidRPr="003F50E0" w:rsidRDefault="00242DD2" w:rsidP="00242DD2">
      <w:pPr>
        <w:pStyle w:val="1"/>
        <w:jc w:val="right"/>
        <w:rPr>
          <w:rFonts w:ascii="Times New Roman" w:hAnsi="Times New Roman"/>
          <w:sz w:val="24"/>
          <w:szCs w:val="24"/>
        </w:rPr>
      </w:pPr>
      <w:r w:rsidRPr="003F50E0">
        <w:rPr>
          <w:sz w:val="24"/>
          <w:szCs w:val="24"/>
        </w:rPr>
        <w:br w:type="page"/>
      </w:r>
      <w:bookmarkStart w:id="15" w:name="_Toc132208139"/>
      <w:r w:rsidRPr="003F50E0">
        <w:rPr>
          <w:rFonts w:ascii="Times New Roman" w:hAnsi="Times New Roman"/>
          <w:sz w:val="24"/>
          <w:szCs w:val="24"/>
        </w:rPr>
        <w:lastRenderedPageBreak/>
        <w:t xml:space="preserve">Приложение </w:t>
      </w:r>
      <w:r w:rsidR="006F24E5" w:rsidRPr="003F50E0">
        <w:rPr>
          <w:rFonts w:ascii="Times New Roman" w:hAnsi="Times New Roman"/>
          <w:sz w:val="24"/>
          <w:szCs w:val="24"/>
          <w:lang w:val="ru-RU"/>
        </w:rPr>
        <w:t>3</w:t>
      </w:r>
      <w:r w:rsidRPr="003F50E0">
        <w:rPr>
          <w:rFonts w:ascii="Times New Roman" w:hAnsi="Times New Roman"/>
          <w:sz w:val="24"/>
          <w:szCs w:val="24"/>
        </w:rPr>
        <w:t>.5</w:t>
      </w:r>
      <w:bookmarkEnd w:id="15"/>
    </w:p>
    <w:p w14:paraId="61D3D067"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 xml:space="preserve">к ПОП-П по специальности </w:t>
      </w:r>
    </w:p>
    <w:p w14:paraId="15EEFA61"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31.02.01 Лечебное дело</w:t>
      </w:r>
    </w:p>
    <w:p w14:paraId="38136A14" w14:textId="77777777" w:rsidR="00242DD2" w:rsidRPr="003F50E0" w:rsidRDefault="00242DD2" w:rsidP="00242DD2">
      <w:pPr>
        <w:jc w:val="center"/>
        <w:rPr>
          <w:rFonts w:ascii="Times New Roman" w:hAnsi="Times New Roman"/>
          <w:b/>
          <w:sz w:val="24"/>
          <w:szCs w:val="24"/>
        </w:rPr>
      </w:pPr>
    </w:p>
    <w:p w14:paraId="5BD948BF" w14:textId="77777777" w:rsidR="00242DD2" w:rsidRPr="003F50E0" w:rsidRDefault="00242DD2" w:rsidP="00242DD2">
      <w:pPr>
        <w:jc w:val="center"/>
        <w:rPr>
          <w:rFonts w:ascii="Times New Roman" w:hAnsi="Times New Roman"/>
          <w:b/>
          <w:sz w:val="24"/>
          <w:szCs w:val="24"/>
        </w:rPr>
      </w:pPr>
    </w:p>
    <w:p w14:paraId="39C8AC2A" w14:textId="77777777" w:rsidR="00242DD2" w:rsidRPr="003F50E0" w:rsidRDefault="00242DD2" w:rsidP="00242DD2">
      <w:pPr>
        <w:jc w:val="center"/>
        <w:rPr>
          <w:rFonts w:ascii="Times New Roman" w:hAnsi="Times New Roman"/>
          <w:b/>
          <w:sz w:val="24"/>
          <w:szCs w:val="24"/>
        </w:rPr>
      </w:pPr>
    </w:p>
    <w:p w14:paraId="6281ACDC" w14:textId="77777777" w:rsidR="00242DD2" w:rsidRPr="003F50E0" w:rsidRDefault="00242DD2" w:rsidP="00242DD2">
      <w:pPr>
        <w:jc w:val="center"/>
        <w:rPr>
          <w:rFonts w:ascii="Times New Roman" w:hAnsi="Times New Roman"/>
          <w:b/>
          <w:sz w:val="24"/>
          <w:szCs w:val="24"/>
        </w:rPr>
      </w:pPr>
    </w:p>
    <w:p w14:paraId="23D15974" w14:textId="77777777" w:rsidR="00242DD2" w:rsidRPr="003F50E0" w:rsidRDefault="00242DD2" w:rsidP="00242DD2">
      <w:pPr>
        <w:jc w:val="center"/>
        <w:rPr>
          <w:rFonts w:ascii="Times New Roman" w:hAnsi="Times New Roman"/>
          <w:b/>
          <w:sz w:val="24"/>
          <w:szCs w:val="24"/>
        </w:rPr>
      </w:pPr>
    </w:p>
    <w:p w14:paraId="31616F57" w14:textId="77777777" w:rsidR="00242DD2" w:rsidRPr="003F50E0" w:rsidRDefault="00242DD2" w:rsidP="00242DD2">
      <w:pPr>
        <w:jc w:val="center"/>
        <w:rPr>
          <w:rFonts w:ascii="Times New Roman" w:hAnsi="Times New Roman"/>
          <w:b/>
          <w:sz w:val="24"/>
          <w:szCs w:val="24"/>
        </w:rPr>
      </w:pPr>
    </w:p>
    <w:p w14:paraId="01F918ED" w14:textId="77777777" w:rsidR="00242DD2" w:rsidRPr="003F50E0" w:rsidRDefault="00242DD2" w:rsidP="00242DD2">
      <w:pPr>
        <w:jc w:val="center"/>
        <w:rPr>
          <w:rFonts w:ascii="Times New Roman" w:hAnsi="Times New Roman"/>
          <w:b/>
          <w:sz w:val="24"/>
          <w:szCs w:val="24"/>
        </w:rPr>
      </w:pPr>
    </w:p>
    <w:p w14:paraId="4C3DF80A" w14:textId="77777777" w:rsidR="00242DD2" w:rsidRPr="003F50E0" w:rsidRDefault="00242DD2" w:rsidP="00242DD2">
      <w:pPr>
        <w:jc w:val="center"/>
        <w:rPr>
          <w:rFonts w:ascii="Times New Roman" w:hAnsi="Times New Roman"/>
          <w:b/>
          <w:sz w:val="24"/>
          <w:szCs w:val="24"/>
        </w:rPr>
      </w:pPr>
    </w:p>
    <w:p w14:paraId="00617D78" w14:textId="77777777" w:rsidR="00242DD2" w:rsidRPr="003F50E0" w:rsidRDefault="00242DD2" w:rsidP="00242DD2">
      <w:pPr>
        <w:jc w:val="center"/>
        <w:rPr>
          <w:rFonts w:ascii="Times New Roman" w:hAnsi="Times New Roman"/>
          <w:b/>
          <w:sz w:val="24"/>
          <w:szCs w:val="24"/>
        </w:rPr>
      </w:pPr>
    </w:p>
    <w:p w14:paraId="371702F1" w14:textId="77777777" w:rsidR="00242DD2" w:rsidRPr="003F50E0" w:rsidRDefault="00242DD2" w:rsidP="00242DD2">
      <w:pPr>
        <w:jc w:val="center"/>
        <w:rPr>
          <w:rFonts w:ascii="Times New Roman" w:hAnsi="Times New Roman"/>
          <w:b/>
          <w:sz w:val="24"/>
          <w:szCs w:val="24"/>
        </w:rPr>
      </w:pPr>
    </w:p>
    <w:p w14:paraId="08D8A0B0" w14:textId="77777777" w:rsidR="00242DD2" w:rsidRPr="003F50E0" w:rsidRDefault="00242DD2" w:rsidP="00242DD2">
      <w:pPr>
        <w:pStyle w:val="1"/>
        <w:jc w:val="center"/>
        <w:rPr>
          <w:rFonts w:ascii="Times New Roman" w:hAnsi="Times New Roman"/>
          <w:sz w:val="24"/>
          <w:szCs w:val="24"/>
        </w:rPr>
      </w:pPr>
      <w:bookmarkStart w:id="16" w:name="_Toc132208140"/>
      <w:r w:rsidRPr="003F50E0">
        <w:rPr>
          <w:rFonts w:ascii="Times New Roman" w:hAnsi="Times New Roman"/>
          <w:sz w:val="24"/>
          <w:szCs w:val="24"/>
        </w:rPr>
        <w:t>ПРИМЕРНАЯ РАБОЧАЯ ПРОГРАММА УЧЕБНОЙ ДИСЦИПЛИНЫ</w:t>
      </w:r>
      <w:bookmarkEnd w:id="16"/>
    </w:p>
    <w:p w14:paraId="79992639" w14:textId="7AAF8CED" w:rsidR="00242DD2" w:rsidRPr="003F50E0" w:rsidRDefault="00242DD2" w:rsidP="00242DD2">
      <w:pPr>
        <w:pStyle w:val="1"/>
        <w:jc w:val="center"/>
        <w:rPr>
          <w:rFonts w:ascii="Times New Roman" w:hAnsi="Times New Roman"/>
          <w:sz w:val="24"/>
          <w:szCs w:val="24"/>
        </w:rPr>
      </w:pPr>
      <w:bookmarkStart w:id="17" w:name="_Toc132208141"/>
      <w:r w:rsidRPr="003F50E0">
        <w:rPr>
          <w:rFonts w:ascii="Times New Roman" w:hAnsi="Times New Roman"/>
          <w:sz w:val="24"/>
          <w:szCs w:val="24"/>
        </w:rPr>
        <w:t xml:space="preserve">«СГ.05. </w:t>
      </w:r>
      <w:r w:rsidR="006F24E5" w:rsidRPr="003F50E0">
        <w:rPr>
          <w:rFonts w:ascii="Times New Roman" w:hAnsi="Times New Roman"/>
          <w:sz w:val="24"/>
          <w:szCs w:val="24"/>
        </w:rPr>
        <w:t>Основы бережливого производства</w:t>
      </w:r>
      <w:r w:rsidRPr="003F50E0">
        <w:rPr>
          <w:rFonts w:ascii="Times New Roman" w:hAnsi="Times New Roman"/>
          <w:sz w:val="24"/>
          <w:szCs w:val="24"/>
        </w:rPr>
        <w:t>»</w:t>
      </w:r>
      <w:bookmarkEnd w:id="17"/>
    </w:p>
    <w:p w14:paraId="035C51F2" w14:textId="77777777" w:rsidR="00242DD2" w:rsidRPr="003F50E0" w:rsidRDefault="00242DD2" w:rsidP="00242DD2">
      <w:pPr>
        <w:jc w:val="center"/>
        <w:rPr>
          <w:rFonts w:ascii="Times New Roman" w:hAnsi="Times New Roman"/>
          <w:b/>
          <w:sz w:val="24"/>
          <w:szCs w:val="24"/>
        </w:rPr>
      </w:pPr>
    </w:p>
    <w:p w14:paraId="07C0607F" w14:textId="77777777" w:rsidR="00242DD2" w:rsidRPr="003F50E0" w:rsidRDefault="00242DD2" w:rsidP="00242DD2">
      <w:pPr>
        <w:rPr>
          <w:rFonts w:ascii="Times New Roman" w:hAnsi="Times New Roman"/>
          <w:b/>
          <w:sz w:val="24"/>
          <w:szCs w:val="24"/>
        </w:rPr>
      </w:pPr>
    </w:p>
    <w:p w14:paraId="7A42A8B9" w14:textId="77777777" w:rsidR="00242DD2" w:rsidRPr="003F50E0" w:rsidRDefault="00242DD2" w:rsidP="00242DD2">
      <w:pPr>
        <w:rPr>
          <w:rFonts w:ascii="Times New Roman" w:hAnsi="Times New Roman"/>
          <w:b/>
          <w:sz w:val="24"/>
          <w:szCs w:val="24"/>
        </w:rPr>
      </w:pPr>
    </w:p>
    <w:p w14:paraId="6A4FB113" w14:textId="77777777" w:rsidR="00242DD2" w:rsidRPr="003F50E0" w:rsidRDefault="00242DD2" w:rsidP="00242DD2">
      <w:pPr>
        <w:rPr>
          <w:rFonts w:ascii="Times New Roman" w:hAnsi="Times New Roman"/>
          <w:b/>
          <w:sz w:val="24"/>
          <w:szCs w:val="24"/>
        </w:rPr>
      </w:pPr>
    </w:p>
    <w:p w14:paraId="0E490716" w14:textId="77777777" w:rsidR="00242DD2" w:rsidRPr="003F50E0" w:rsidRDefault="00242DD2" w:rsidP="00242DD2">
      <w:pPr>
        <w:rPr>
          <w:rFonts w:ascii="Times New Roman" w:hAnsi="Times New Roman"/>
          <w:b/>
          <w:sz w:val="24"/>
          <w:szCs w:val="24"/>
        </w:rPr>
      </w:pPr>
    </w:p>
    <w:p w14:paraId="22A1A106" w14:textId="77777777" w:rsidR="00242DD2" w:rsidRPr="003F50E0" w:rsidRDefault="00242DD2" w:rsidP="00242DD2">
      <w:pPr>
        <w:rPr>
          <w:rFonts w:ascii="Times New Roman" w:hAnsi="Times New Roman"/>
          <w:b/>
          <w:sz w:val="24"/>
          <w:szCs w:val="24"/>
        </w:rPr>
      </w:pPr>
    </w:p>
    <w:p w14:paraId="2DAB2857" w14:textId="77777777" w:rsidR="00242DD2" w:rsidRPr="003F50E0" w:rsidRDefault="00242DD2" w:rsidP="00242DD2">
      <w:pPr>
        <w:rPr>
          <w:rFonts w:ascii="Times New Roman" w:hAnsi="Times New Roman"/>
          <w:b/>
          <w:sz w:val="24"/>
          <w:szCs w:val="24"/>
        </w:rPr>
      </w:pPr>
    </w:p>
    <w:p w14:paraId="1A375E2F" w14:textId="77777777" w:rsidR="00242DD2" w:rsidRPr="003F50E0" w:rsidRDefault="00242DD2" w:rsidP="00242DD2">
      <w:pPr>
        <w:rPr>
          <w:rFonts w:ascii="Times New Roman" w:hAnsi="Times New Roman"/>
          <w:b/>
          <w:sz w:val="24"/>
          <w:szCs w:val="24"/>
        </w:rPr>
      </w:pPr>
    </w:p>
    <w:p w14:paraId="5924FCFA" w14:textId="77777777" w:rsidR="00242DD2" w:rsidRPr="003F50E0" w:rsidRDefault="00242DD2" w:rsidP="00242DD2">
      <w:pPr>
        <w:rPr>
          <w:rFonts w:ascii="Times New Roman" w:hAnsi="Times New Roman"/>
          <w:b/>
          <w:sz w:val="24"/>
          <w:szCs w:val="24"/>
        </w:rPr>
      </w:pPr>
    </w:p>
    <w:p w14:paraId="7B09DCBB" w14:textId="77777777" w:rsidR="00242DD2" w:rsidRPr="003F50E0" w:rsidRDefault="00242DD2" w:rsidP="00242DD2">
      <w:pPr>
        <w:rPr>
          <w:rFonts w:ascii="Times New Roman" w:hAnsi="Times New Roman"/>
          <w:b/>
          <w:sz w:val="24"/>
          <w:szCs w:val="24"/>
        </w:rPr>
      </w:pPr>
      <w:r w:rsidRPr="003F50E0">
        <w:rPr>
          <w:rFonts w:ascii="Times New Roman" w:hAnsi="Times New Roman"/>
          <w:b/>
          <w:sz w:val="24"/>
          <w:szCs w:val="24"/>
        </w:rPr>
        <w:t>\</w:t>
      </w:r>
    </w:p>
    <w:p w14:paraId="4465F0F0" w14:textId="77777777" w:rsidR="00242DD2" w:rsidRPr="003F50E0" w:rsidRDefault="00242DD2" w:rsidP="00242DD2">
      <w:pPr>
        <w:rPr>
          <w:rFonts w:ascii="Times New Roman" w:hAnsi="Times New Roman"/>
          <w:b/>
          <w:sz w:val="24"/>
          <w:szCs w:val="24"/>
        </w:rPr>
      </w:pPr>
    </w:p>
    <w:p w14:paraId="15D8FC89" w14:textId="77777777" w:rsidR="00242DD2" w:rsidRPr="003F50E0" w:rsidRDefault="00242DD2" w:rsidP="00242DD2">
      <w:pPr>
        <w:rPr>
          <w:rFonts w:ascii="Times New Roman" w:hAnsi="Times New Roman"/>
          <w:b/>
          <w:sz w:val="24"/>
          <w:szCs w:val="24"/>
        </w:rPr>
      </w:pPr>
    </w:p>
    <w:p w14:paraId="405CC2FA" w14:textId="77777777" w:rsidR="00242DD2" w:rsidRPr="003F50E0" w:rsidRDefault="00242DD2" w:rsidP="00242DD2">
      <w:pPr>
        <w:rPr>
          <w:rFonts w:ascii="Times New Roman" w:hAnsi="Times New Roman"/>
          <w:b/>
          <w:sz w:val="24"/>
          <w:szCs w:val="24"/>
        </w:rPr>
      </w:pPr>
    </w:p>
    <w:p w14:paraId="61CE254F" w14:textId="77777777" w:rsidR="00342F12" w:rsidRPr="003F50E0" w:rsidRDefault="004F2598" w:rsidP="00342F12">
      <w:pPr>
        <w:jc w:val="center"/>
        <w:rPr>
          <w:rFonts w:ascii="Times New Roman" w:hAnsi="Times New Roman"/>
          <w:b/>
          <w:i/>
          <w:sz w:val="24"/>
          <w:szCs w:val="24"/>
        </w:rPr>
      </w:pPr>
      <w:r w:rsidRPr="003F50E0">
        <w:rPr>
          <w:rFonts w:ascii="Times New Roman" w:hAnsi="Times New Roman"/>
          <w:b/>
          <w:bCs/>
          <w:sz w:val="24"/>
          <w:szCs w:val="24"/>
        </w:rPr>
        <w:t>2023 год</w:t>
      </w:r>
      <w:r w:rsidR="00242DD2" w:rsidRPr="003F50E0">
        <w:rPr>
          <w:rFonts w:ascii="Times New Roman" w:hAnsi="Times New Roman"/>
          <w:b/>
          <w:bCs/>
          <w:sz w:val="24"/>
          <w:szCs w:val="24"/>
        </w:rPr>
        <w:br w:type="page"/>
      </w:r>
      <w:r w:rsidR="00342F12" w:rsidRPr="003F50E0">
        <w:rPr>
          <w:rFonts w:ascii="Times New Roman" w:hAnsi="Times New Roman"/>
          <w:b/>
          <w:i/>
          <w:sz w:val="24"/>
          <w:szCs w:val="24"/>
        </w:rPr>
        <w:lastRenderedPageBreak/>
        <w:t>СОДЕРЖАНИЕ</w:t>
      </w:r>
    </w:p>
    <w:p w14:paraId="3C7A36BE" w14:textId="77777777" w:rsidR="00342F12" w:rsidRPr="003F50E0"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3F50E0" w14:paraId="30DE5CAE" w14:textId="77777777" w:rsidTr="005C262F">
        <w:tc>
          <w:tcPr>
            <w:tcW w:w="7501" w:type="dxa"/>
          </w:tcPr>
          <w:p w14:paraId="3792F835" w14:textId="77777777" w:rsidR="00342F12" w:rsidRPr="003F50E0" w:rsidRDefault="00342F12" w:rsidP="00144121">
            <w:pPr>
              <w:numPr>
                <w:ilvl w:val="0"/>
                <w:numId w:val="71"/>
              </w:numPr>
              <w:suppressAutoHyphens/>
              <w:rPr>
                <w:rFonts w:ascii="Times New Roman" w:hAnsi="Times New Roman"/>
                <w:b/>
                <w:sz w:val="24"/>
                <w:szCs w:val="24"/>
              </w:rPr>
            </w:pPr>
            <w:r w:rsidRPr="003F50E0">
              <w:rPr>
                <w:rFonts w:ascii="Times New Roman" w:hAnsi="Times New Roman"/>
                <w:b/>
                <w:sz w:val="24"/>
                <w:szCs w:val="24"/>
              </w:rPr>
              <w:t xml:space="preserve">ОБЩАЯ ХАРАКТЕРИСТИКА </w:t>
            </w:r>
            <w:r w:rsidRPr="003F50E0">
              <w:rPr>
                <w:rFonts w:ascii="Times New Roman" w:hAnsi="Times New Roman"/>
                <w:b/>
                <w:color w:val="000000"/>
                <w:sz w:val="24"/>
                <w:szCs w:val="24"/>
              </w:rPr>
              <w:t>РАБОЧЕЙ ПРОГРАММЫ</w:t>
            </w:r>
            <w:r w:rsidRPr="003F50E0">
              <w:rPr>
                <w:rFonts w:ascii="Times New Roman" w:hAnsi="Times New Roman"/>
                <w:b/>
                <w:sz w:val="24"/>
                <w:szCs w:val="24"/>
              </w:rPr>
              <w:t xml:space="preserve"> УЧЕБНОЙ ДИСЦИПЛИНЫ</w:t>
            </w:r>
          </w:p>
        </w:tc>
        <w:tc>
          <w:tcPr>
            <w:tcW w:w="1854" w:type="dxa"/>
          </w:tcPr>
          <w:p w14:paraId="1C48D349" w14:textId="77777777" w:rsidR="00342F12" w:rsidRPr="003F50E0" w:rsidRDefault="00342F12" w:rsidP="005C262F">
            <w:pPr>
              <w:rPr>
                <w:rFonts w:ascii="Times New Roman" w:hAnsi="Times New Roman"/>
                <w:b/>
                <w:sz w:val="24"/>
                <w:szCs w:val="24"/>
              </w:rPr>
            </w:pPr>
          </w:p>
        </w:tc>
      </w:tr>
      <w:tr w:rsidR="00342F12" w:rsidRPr="003F50E0" w14:paraId="59A2ACF7" w14:textId="77777777" w:rsidTr="005C262F">
        <w:tc>
          <w:tcPr>
            <w:tcW w:w="7501" w:type="dxa"/>
          </w:tcPr>
          <w:p w14:paraId="5D964BC9" w14:textId="77777777" w:rsidR="00342F12" w:rsidRPr="003F50E0" w:rsidRDefault="00342F12" w:rsidP="00144121">
            <w:pPr>
              <w:numPr>
                <w:ilvl w:val="0"/>
                <w:numId w:val="71"/>
              </w:numPr>
              <w:suppressAutoHyphens/>
              <w:rPr>
                <w:rFonts w:ascii="Times New Roman" w:hAnsi="Times New Roman"/>
                <w:b/>
                <w:sz w:val="24"/>
                <w:szCs w:val="24"/>
              </w:rPr>
            </w:pPr>
            <w:r w:rsidRPr="003F50E0">
              <w:rPr>
                <w:rFonts w:ascii="Times New Roman" w:hAnsi="Times New Roman"/>
                <w:b/>
                <w:sz w:val="24"/>
                <w:szCs w:val="24"/>
              </w:rPr>
              <w:t>СТРУКТУРА И СОДЕРЖАНИЕ УЧЕБНОЙ ДИСЦИПЛИНЫ</w:t>
            </w:r>
          </w:p>
          <w:p w14:paraId="69E65048" w14:textId="77777777" w:rsidR="00342F12" w:rsidRPr="003F50E0" w:rsidRDefault="00342F12" w:rsidP="00144121">
            <w:pPr>
              <w:numPr>
                <w:ilvl w:val="0"/>
                <w:numId w:val="71"/>
              </w:numPr>
              <w:suppressAutoHyphens/>
              <w:rPr>
                <w:rFonts w:ascii="Times New Roman" w:hAnsi="Times New Roman"/>
                <w:b/>
                <w:sz w:val="24"/>
                <w:szCs w:val="24"/>
              </w:rPr>
            </w:pPr>
            <w:r w:rsidRPr="003F50E0">
              <w:rPr>
                <w:rFonts w:ascii="Times New Roman" w:hAnsi="Times New Roman"/>
                <w:b/>
                <w:sz w:val="24"/>
                <w:szCs w:val="24"/>
              </w:rPr>
              <w:t>УСЛОВИЯ РЕАЛИЗАЦИИ УЧЕБНОЙ ДИСЦИПЛИНЫ</w:t>
            </w:r>
          </w:p>
        </w:tc>
        <w:tc>
          <w:tcPr>
            <w:tcW w:w="1854" w:type="dxa"/>
          </w:tcPr>
          <w:p w14:paraId="43A2DA6F" w14:textId="77777777" w:rsidR="00342F12" w:rsidRPr="003F50E0" w:rsidRDefault="00342F12" w:rsidP="005C262F">
            <w:pPr>
              <w:rPr>
                <w:rFonts w:ascii="Times New Roman" w:hAnsi="Times New Roman"/>
                <w:b/>
                <w:sz w:val="24"/>
                <w:szCs w:val="24"/>
              </w:rPr>
            </w:pPr>
          </w:p>
        </w:tc>
      </w:tr>
      <w:tr w:rsidR="00342F12" w:rsidRPr="003F50E0" w14:paraId="2269EF16" w14:textId="77777777" w:rsidTr="005C262F">
        <w:tc>
          <w:tcPr>
            <w:tcW w:w="7501" w:type="dxa"/>
          </w:tcPr>
          <w:p w14:paraId="50D25500" w14:textId="77777777" w:rsidR="00342F12" w:rsidRPr="003F50E0" w:rsidRDefault="00342F12" w:rsidP="00144121">
            <w:pPr>
              <w:numPr>
                <w:ilvl w:val="0"/>
                <w:numId w:val="71"/>
              </w:numPr>
              <w:suppressAutoHyphens/>
              <w:rPr>
                <w:rFonts w:ascii="Times New Roman" w:hAnsi="Times New Roman"/>
                <w:b/>
                <w:sz w:val="24"/>
                <w:szCs w:val="24"/>
              </w:rPr>
            </w:pPr>
            <w:r w:rsidRPr="003F50E0">
              <w:rPr>
                <w:rFonts w:ascii="Times New Roman" w:hAnsi="Times New Roman"/>
                <w:b/>
                <w:sz w:val="24"/>
                <w:szCs w:val="24"/>
              </w:rPr>
              <w:t>КОНТРОЛЬ И ОЦЕНКА РЕЗУЛЬТАТОВ ОСВОЕНИЯ УЧЕБНОЙ ДИСЦИПЛИНЫ</w:t>
            </w:r>
          </w:p>
          <w:p w14:paraId="3013AF9A" w14:textId="77777777" w:rsidR="00342F12" w:rsidRPr="003F50E0" w:rsidRDefault="00342F12" w:rsidP="005C262F">
            <w:pPr>
              <w:suppressAutoHyphens/>
              <w:rPr>
                <w:rFonts w:ascii="Times New Roman" w:hAnsi="Times New Roman"/>
                <w:b/>
                <w:sz w:val="24"/>
                <w:szCs w:val="24"/>
              </w:rPr>
            </w:pPr>
          </w:p>
        </w:tc>
        <w:tc>
          <w:tcPr>
            <w:tcW w:w="1854" w:type="dxa"/>
          </w:tcPr>
          <w:p w14:paraId="7E446F2C" w14:textId="77777777" w:rsidR="00342F12" w:rsidRPr="003F50E0" w:rsidRDefault="00342F12" w:rsidP="005C262F">
            <w:pPr>
              <w:rPr>
                <w:rFonts w:ascii="Times New Roman" w:hAnsi="Times New Roman"/>
                <w:b/>
                <w:sz w:val="24"/>
                <w:szCs w:val="24"/>
              </w:rPr>
            </w:pPr>
          </w:p>
        </w:tc>
      </w:tr>
    </w:tbl>
    <w:p w14:paraId="6E996982" w14:textId="5505DB75" w:rsidR="00242DD2" w:rsidRPr="003F50E0" w:rsidRDefault="00242DD2" w:rsidP="00342F12">
      <w:pPr>
        <w:jc w:val="center"/>
        <w:rPr>
          <w:rFonts w:ascii="Times New Roman" w:hAnsi="Times New Roman"/>
          <w:b/>
          <w:sz w:val="24"/>
          <w:szCs w:val="24"/>
        </w:rPr>
      </w:pPr>
    </w:p>
    <w:p w14:paraId="0E719CE9" w14:textId="77777777" w:rsidR="00242DD2" w:rsidRPr="003F50E0" w:rsidRDefault="00242DD2" w:rsidP="00242DD2">
      <w:pPr>
        <w:rPr>
          <w:rFonts w:ascii="Times New Roman" w:hAnsi="Times New Roman"/>
          <w:b/>
          <w:sz w:val="24"/>
          <w:szCs w:val="24"/>
        </w:rPr>
      </w:pPr>
      <w:r w:rsidRPr="003F50E0">
        <w:rPr>
          <w:rFonts w:ascii="Times New Roman" w:hAnsi="Times New Roman"/>
          <w:b/>
          <w:sz w:val="24"/>
          <w:szCs w:val="24"/>
        </w:rPr>
        <w:br w:type="page"/>
      </w:r>
    </w:p>
    <w:p w14:paraId="27EFA219" w14:textId="77777777" w:rsidR="002301C4" w:rsidRPr="003F50E0" w:rsidRDefault="002301C4" w:rsidP="002301C4">
      <w:pPr>
        <w:suppressAutoHyphens/>
        <w:contextualSpacing/>
        <w:jc w:val="center"/>
        <w:rPr>
          <w:rFonts w:ascii="Times New Roman" w:hAnsi="Times New Roman"/>
          <w:b/>
          <w:sz w:val="24"/>
          <w:szCs w:val="24"/>
        </w:rPr>
      </w:pPr>
      <w:r w:rsidRPr="003F50E0">
        <w:rPr>
          <w:rFonts w:ascii="Times New Roman" w:hAnsi="Times New Roman"/>
          <w:b/>
          <w:sz w:val="24"/>
          <w:szCs w:val="24"/>
        </w:rPr>
        <w:lastRenderedPageBreak/>
        <w:t xml:space="preserve">1. ОБЩАЯ ХАРАКТЕРИСТИКА </w:t>
      </w:r>
      <w:r w:rsidRPr="003F50E0">
        <w:rPr>
          <w:rFonts w:ascii="Times New Roman" w:hAnsi="Times New Roman"/>
          <w:b/>
          <w:color w:val="000000"/>
          <w:sz w:val="24"/>
          <w:szCs w:val="24"/>
        </w:rPr>
        <w:t>РАБОЧЕЙ ПРОГРАММЫ</w:t>
      </w:r>
      <w:r w:rsidRPr="003F50E0">
        <w:rPr>
          <w:rFonts w:ascii="Times New Roman" w:hAnsi="Times New Roman"/>
          <w:b/>
          <w:sz w:val="24"/>
          <w:szCs w:val="24"/>
        </w:rPr>
        <w:t xml:space="preserve"> </w:t>
      </w:r>
      <w:r w:rsidRPr="003F50E0">
        <w:rPr>
          <w:rFonts w:ascii="Times New Roman" w:hAnsi="Times New Roman"/>
          <w:b/>
          <w:sz w:val="24"/>
          <w:szCs w:val="24"/>
        </w:rPr>
        <w:br/>
        <w:t>УЧЕБНОЙ ДИСЦИПЛИНЫ</w:t>
      </w:r>
    </w:p>
    <w:p w14:paraId="29A14862" w14:textId="77777777" w:rsidR="00242DD2" w:rsidRPr="003F50E0" w:rsidRDefault="00242DD2" w:rsidP="009B7496">
      <w:pPr>
        <w:suppressAutoHyphens/>
        <w:spacing w:after="0" w:line="240" w:lineRule="auto"/>
        <w:ind w:left="142"/>
        <w:jc w:val="center"/>
        <w:rPr>
          <w:rFonts w:ascii="Times New Roman" w:hAnsi="Times New Roman"/>
          <w:b/>
          <w:sz w:val="24"/>
          <w:szCs w:val="24"/>
        </w:rPr>
      </w:pPr>
      <w:r w:rsidRPr="003F50E0">
        <w:rPr>
          <w:rFonts w:ascii="Times New Roman" w:hAnsi="Times New Roman"/>
          <w:b/>
          <w:sz w:val="24"/>
          <w:szCs w:val="24"/>
        </w:rPr>
        <w:t>«СГ.05 Основы бережливого производства»</w:t>
      </w:r>
    </w:p>
    <w:p w14:paraId="2B629438" w14:textId="77777777" w:rsidR="00242DD2" w:rsidRPr="003F50E0" w:rsidRDefault="00242DD2" w:rsidP="00242DD2">
      <w:pPr>
        <w:suppressAutoHyphens/>
        <w:spacing w:after="0" w:line="240" w:lineRule="auto"/>
        <w:ind w:left="720"/>
        <w:jc w:val="center"/>
        <w:rPr>
          <w:rFonts w:ascii="Times New Roman" w:hAnsi="Times New Roman"/>
          <w:b/>
          <w:sz w:val="24"/>
          <w:szCs w:val="24"/>
        </w:rPr>
      </w:pPr>
    </w:p>
    <w:p w14:paraId="7FDD0028" w14:textId="77777777" w:rsidR="00242DD2" w:rsidRPr="003F50E0" w:rsidRDefault="00242DD2" w:rsidP="00242DD2">
      <w:pPr>
        <w:suppressAutoHyphens/>
        <w:spacing w:after="0" w:line="240" w:lineRule="auto"/>
        <w:jc w:val="center"/>
        <w:rPr>
          <w:rFonts w:ascii="Times New Roman" w:hAnsi="Times New Roman"/>
          <w:sz w:val="24"/>
          <w:szCs w:val="24"/>
        </w:rPr>
      </w:pPr>
      <w:r w:rsidRPr="003F50E0">
        <w:rPr>
          <w:rFonts w:ascii="Times New Roman" w:hAnsi="Times New Roman"/>
          <w:b/>
          <w:sz w:val="24"/>
          <w:szCs w:val="24"/>
        </w:rPr>
        <w:t xml:space="preserve">1.1. Место дисциплины в структуре основной образовательной программы: </w:t>
      </w:r>
    </w:p>
    <w:p w14:paraId="5C5BFA3D" w14:textId="7FA8C072"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Учебная дисциплина СГ.05 Основы бережливого производства является обязательной частью социально-гуманитарного цикла </w:t>
      </w:r>
      <w:r w:rsidR="001801E0" w:rsidRPr="003F50E0">
        <w:rPr>
          <w:rFonts w:ascii="Times New Roman" w:hAnsi="Times New Roman"/>
          <w:sz w:val="24"/>
          <w:szCs w:val="24"/>
        </w:rPr>
        <w:t xml:space="preserve">ПОП-П </w:t>
      </w:r>
      <w:r w:rsidRPr="003F50E0">
        <w:rPr>
          <w:rFonts w:ascii="Times New Roman" w:hAnsi="Times New Roman"/>
          <w:sz w:val="24"/>
          <w:szCs w:val="24"/>
        </w:rPr>
        <w:t xml:space="preserve">в соответствии с ФГОС СПО по специальности 31.02.01 Лечебное дело. </w:t>
      </w:r>
    </w:p>
    <w:p w14:paraId="4F9BCBCD" w14:textId="77777777"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Особое значение дисциплина имеет при формировании и развитии ОК 04, ОК 07.</w:t>
      </w:r>
    </w:p>
    <w:p w14:paraId="26E668EA"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53B2FE" w14:textId="77777777" w:rsidR="00242DD2" w:rsidRPr="003F50E0" w:rsidRDefault="00242DD2" w:rsidP="00242DD2">
      <w:pPr>
        <w:spacing w:after="0"/>
        <w:ind w:firstLine="709"/>
        <w:rPr>
          <w:rFonts w:ascii="Times New Roman" w:hAnsi="Times New Roman"/>
          <w:b/>
          <w:sz w:val="24"/>
          <w:szCs w:val="24"/>
        </w:rPr>
      </w:pPr>
      <w:r w:rsidRPr="003F50E0">
        <w:rPr>
          <w:rFonts w:ascii="Times New Roman" w:hAnsi="Times New Roman"/>
          <w:b/>
          <w:sz w:val="24"/>
          <w:szCs w:val="24"/>
        </w:rPr>
        <w:t>1.2. Цель и планируемые результаты освоения дисциплины:</w:t>
      </w:r>
    </w:p>
    <w:p w14:paraId="5606C03F" w14:textId="77777777" w:rsidR="00242DD2" w:rsidRPr="003F50E0" w:rsidRDefault="00242DD2" w:rsidP="00242DD2">
      <w:pPr>
        <w:suppressAutoHyphens/>
        <w:spacing w:after="0" w:line="240" w:lineRule="auto"/>
        <w:ind w:firstLine="709"/>
        <w:jc w:val="both"/>
        <w:rPr>
          <w:rFonts w:ascii="Times New Roman" w:hAnsi="Times New Roman"/>
          <w:sz w:val="24"/>
          <w:szCs w:val="24"/>
        </w:rPr>
      </w:pPr>
      <w:r w:rsidRPr="003F50E0">
        <w:rPr>
          <w:rFonts w:ascii="Times New Roman" w:hAnsi="Times New Roman"/>
          <w:sz w:val="24"/>
          <w:szCs w:val="24"/>
        </w:rPr>
        <w:t>В рамках программы учебной дисциплины обучающимися осваиваются умения и знания</w:t>
      </w:r>
    </w:p>
    <w:p w14:paraId="5C0A0208" w14:textId="77777777" w:rsidR="00242DD2" w:rsidRPr="003F50E0" w:rsidRDefault="00242DD2" w:rsidP="00242DD2">
      <w:pPr>
        <w:suppressAutoHyphens/>
        <w:spacing w:after="0" w:line="240" w:lineRule="auto"/>
        <w:ind w:firstLine="709"/>
        <w:jc w:val="both"/>
        <w:rPr>
          <w:rFonts w:ascii="Times New Roman" w:hAnsi="Times New Roman"/>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0"/>
        <w:gridCol w:w="3794"/>
        <w:gridCol w:w="4111"/>
      </w:tblGrid>
      <w:tr w:rsidR="00B56428" w:rsidRPr="003F50E0" w14:paraId="289E2A0E" w14:textId="77777777" w:rsidTr="00B56428">
        <w:trPr>
          <w:trHeight w:val="649"/>
        </w:trPr>
        <w:tc>
          <w:tcPr>
            <w:tcW w:w="1480" w:type="dxa"/>
            <w:hideMark/>
          </w:tcPr>
          <w:p w14:paraId="06FCE23F" w14:textId="77777777" w:rsidR="00B56428" w:rsidRPr="003F50E0" w:rsidRDefault="00B56428"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Код</w:t>
            </w:r>
          </w:p>
          <w:p w14:paraId="2E804F99" w14:textId="77777777" w:rsidR="00B56428" w:rsidRPr="003F50E0" w:rsidRDefault="00B56428" w:rsidP="00C725E1">
            <w:pPr>
              <w:suppressAutoHyphens/>
              <w:spacing w:after="0" w:line="240" w:lineRule="auto"/>
              <w:jc w:val="center"/>
              <w:rPr>
                <w:rFonts w:ascii="Times New Roman" w:hAnsi="Times New Roman"/>
                <w:b/>
                <w:bCs/>
                <w:sz w:val="24"/>
                <w:szCs w:val="24"/>
                <w:lang w:val="en-US"/>
              </w:rPr>
            </w:pPr>
            <w:r w:rsidRPr="003F50E0">
              <w:rPr>
                <w:rFonts w:ascii="Times New Roman" w:hAnsi="Times New Roman"/>
                <w:b/>
                <w:bCs/>
                <w:sz w:val="24"/>
                <w:szCs w:val="24"/>
              </w:rPr>
              <w:t>ПК, ОК</w:t>
            </w:r>
          </w:p>
        </w:tc>
        <w:tc>
          <w:tcPr>
            <w:tcW w:w="3794" w:type="dxa"/>
            <w:hideMark/>
          </w:tcPr>
          <w:p w14:paraId="0B7A69B7" w14:textId="527B113A" w:rsidR="00B56428" w:rsidRPr="003F50E0" w:rsidRDefault="00B56428"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Умения</w:t>
            </w:r>
          </w:p>
        </w:tc>
        <w:tc>
          <w:tcPr>
            <w:tcW w:w="4111" w:type="dxa"/>
            <w:hideMark/>
          </w:tcPr>
          <w:p w14:paraId="72364FBE" w14:textId="46DD81D8" w:rsidR="00B56428" w:rsidRPr="003F50E0" w:rsidRDefault="00B56428"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Знания</w:t>
            </w:r>
          </w:p>
        </w:tc>
      </w:tr>
      <w:tr w:rsidR="00B56428" w:rsidRPr="003F50E0" w14:paraId="79C22EC4" w14:textId="77777777" w:rsidTr="00B56428">
        <w:trPr>
          <w:trHeight w:val="4554"/>
        </w:trPr>
        <w:tc>
          <w:tcPr>
            <w:tcW w:w="1480" w:type="dxa"/>
          </w:tcPr>
          <w:p w14:paraId="56C022A4" w14:textId="77777777" w:rsidR="00B56428" w:rsidRPr="003F50E0" w:rsidRDefault="00B56428"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23FDD954" w14:textId="77777777" w:rsidR="00B56428" w:rsidRPr="003F50E0" w:rsidRDefault="00B56428"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5C8726A2" w14:textId="77777777" w:rsidR="00B56428" w:rsidRPr="003F50E0" w:rsidRDefault="00B56428" w:rsidP="00C725E1">
            <w:pPr>
              <w:suppressAutoHyphens/>
              <w:spacing w:after="0" w:line="240" w:lineRule="auto"/>
              <w:jc w:val="center"/>
              <w:rPr>
                <w:rFonts w:ascii="Times New Roman" w:hAnsi="Times New Roman"/>
                <w:sz w:val="24"/>
                <w:szCs w:val="24"/>
              </w:rPr>
            </w:pPr>
          </w:p>
        </w:tc>
        <w:tc>
          <w:tcPr>
            <w:tcW w:w="3794" w:type="dxa"/>
          </w:tcPr>
          <w:p w14:paraId="47E1FAC1" w14:textId="7546EDCD" w:rsidR="00B56428" w:rsidRPr="003F50E0" w:rsidRDefault="00B56428"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Уметь:</w:t>
            </w:r>
          </w:p>
          <w:p w14:paraId="435D9927" w14:textId="77777777" w:rsidR="00B56428" w:rsidRPr="003F50E0" w:rsidRDefault="00B56428" w:rsidP="00C725E1">
            <w:pPr>
              <w:suppressAutoHyphens/>
              <w:spacing w:after="0" w:line="240" w:lineRule="auto"/>
              <w:ind w:firstLine="254"/>
              <w:jc w:val="both"/>
              <w:rPr>
                <w:rFonts w:ascii="Times New Roman" w:hAnsi="Times New Roman"/>
                <w:sz w:val="24"/>
                <w:szCs w:val="24"/>
              </w:rPr>
            </w:pPr>
            <w:r w:rsidRPr="003F50E0">
              <w:rPr>
                <w:rFonts w:ascii="Times New Roman" w:hAnsi="Times New Roman"/>
                <w:sz w:val="24"/>
                <w:szCs w:val="24"/>
              </w:rPr>
              <w:t>осуществлять работу с соблюдением принципов бережливого производства;</w:t>
            </w:r>
          </w:p>
          <w:p w14:paraId="78C93B3D" w14:textId="77777777" w:rsidR="00B56428" w:rsidRPr="003F50E0" w:rsidRDefault="00B56428" w:rsidP="00C725E1">
            <w:pPr>
              <w:suppressAutoHyphens/>
              <w:spacing w:after="0" w:line="240" w:lineRule="auto"/>
              <w:ind w:firstLine="254"/>
              <w:jc w:val="both"/>
              <w:rPr>
                <w:rFonts w:ascii="Times New Roman" w:hAnsi="Times New Roman"/>
                <w:sz w:val="24"/>
                <w:szCs w:val="24"/>
              </w:rPr>
            </w:pPr>
            <w:r w:rsidRPr="003F50E0">
              <w:rPr>
                <w:rFonts w:ascii="Times New Roman" w:hAnsi="Times New Roman"/>
                <w:sz w:val="24"/>
                <w:szCs w:val="24"/>
              </w:rPr>
              <w:t>картировать поток создания ценностей;</w:t>
            </w:r>
          </w:p>
          <w:p w14:paraId="5AF29DB4" w14:textId="77777777" w:rsidR="00B56428" w:rsidRPr="003F50E0" w:rsidRDefault="00B56428" w:rsidP="00C725E1">
            <w:pPr>
              <w:suppressAutoHyphens/>
              <w:spacing w:after="0" w:line="240" w:lineRule="auto"/>
              <w:ind w:firstLine="254"/>
              <w:jc w:val="both"/>
              <w:rPr>
                <w:rFonts w:ascii="Times New Roman" w:hAnsi="Times New Roman"/>
                <w:sz w:val="24"/>
                <w:szCs w:val="24"/>
              </w:rPr>
            </w:pPr>
            <w:r w:rsidRPr="003F50E0">
              <w:rPr>
                <w:rFonts w:ascii="Times New Roman" w:hAnsi="Times New Roman"/>
                <w:sz w:val="24"/>
                <w:szCs w:val="24"/>
              </w:rPr>
              <w:t>применять ключевые инструменты решения проблем;</w:t>
            </w:r>
          </w:p>
          <w:p w14:paraId="2898D6B0" w14:textId="77777777" w:rsidR="00B56428" w:rsidRPr="003F50E0" w:rsidRDefault="00B56428" w:rsidP="00C725E1">
            <w:pPr>
              <w:suppressAutoHyphens/>
              <w:spacing w:after="0" w:line="240" w:lineRule="auto"/>
              <w:ind w:firstLine="254"/>
              <w:jc w:val="both"/>
              <w:rPr>
                <w:rFonts w:ascii="Times New Roman" w:hAnsi="Times New Roman"/>
                <w:sz w:val="24"/>
                <w:szCs w:val="24"/>
              </w:rPr>
            </w:pPr>
            <w:r w:rsidRPr="003F50E0">
              <w:rPr>
                <w:rFonts w:ascii="Times New Roman" w:hAnsi="Times New Roman"/>
                <w:sz w:val="24"/>
                <w:szCs w:val="24"/>
              </w:rPr>
              <w:t>Определять и анализировать основные потери в процессах;</w:t>
            </w:r>
          </w:p>
          <w:p w14:paraId="0A70DEAE" w14:textId="77777777" w:rsidR="00B56428" w:rsidRPr="003F50E0" w:rsidRDefault="00B56428" w:rsidP="00C725E1">
            <w:pPr>
              <w:suppressAutoHyphens/>
              <w:spacing w:after="0" w:line="240" w:lineRule="auto"/>
              <w:ind w:firstLine="254"/>
              <w:jc w:val="both"/>
              <w:rPr>
                <w:rFonts w:ascii="Times New Roman" w:hAnsi="Times New Roman"/>
                <w:sz w:val="24"/>
                <w:szCs w:val="24"/>
              </w:rPr>
            </w:pPr>
            <w:r w:rsidRPr="003F50E0">
              <w:rPr>
                <w:rFonts w:ascii="Times New Roman" w:hAnsi="Times New Roman"/>
                <w:sz w:val="24"/>
                <w:szCs w:val="24"/>
              </w:rPr>
              <w:t xml:space="preserve">организовывать работу коллектива и команды; </w:t>
            </w:r>
          </w:p>
          <w:p w14:paraId="271B6A4A" w14:textId="77777777" w:rsidR="00B56428" w:rsidRPr="003F50E0" w:rsidRDefault="00B56428" w:rsidP="00C725E1">
            <w:pPr>
              <w:suppressAutoHyphens/>
              <w:spacing w:after="0" w:line="240" w:lineRule="auto"/>
              <w:ind w:firstLine="254"/>
              <w:jc w:val="both"/>
              <w:rPr>
                <w:rFonts w:ascii="Times New Roman" w:hAnsi="Times New Roman"/>
                <w:sz w:val="24"/>
                <w:szCs w:val="24"/>
              </w:rPr>
            </w:pPr>
            <w:r w:rsidRPr="003F50E0">
              <w:rPr>
                <w:rFonts w:ascii="Times New Roman" w:hAnsi="Times New Roman"/>
                <w:sz w:val="24"/>
                <w:szCs w:val="24"/>
              </w:rPr>
              <w:t>взаимодействовать с коллегами, руководством, пациентами, клиентами в ходе профессиональной деятельности</w:t>
            </w:r>
          </w:p>
        </w:tc>
        <w:tc>
          <w:tcPr>
            <w:tcW w:w="4111" w:type="dxa"/>
          </w:tcPr>
          <w:p w14:paraId="61C971BF" w14:textId="1B483185" w:rsidR="00B56428" w:rsidRPr="003F50E0" w:rsidRDefault="00B56428"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Знать:</w:t>
            </w:r>
          </w:p>
          <w:p w14:paraId="081D9690" w14:textId="77777777" w:rsidR="00B56428" w:rsidRPr="003F50E0" w:rsidRDefault="00B56428" w:rsidP="00C725E1">
            <w:pPr>
              <w:suppressAutoHyphens/>
              <w:spacing w:after="0" w:line="240" w:lineRule="auto"/>
              <w:ind w:firstLine="318"/>
              <w:jc w:val="both"/>
              <w:rPr>
                <w:rFonts w:ascii="Times New Roman" w:hAnsi="Times New Roman"/>
                <w:sz w:val="24"/>
                <w:szCs w:val="24"/>
              </w:rPr>
            </w:pPr>
            <w:r w:rsidRPr="003F50E0">
              <w:rPr>
                <w:rFonts w:ascii="Times New Roman" w:hAnsi="Times New Roman"/>
                <w:sz w:val="24"/>
                <w:szCs w:val="24"/>
              </w:rPr>
              <w:t>принципы, идеалы и философию бережливого производства;</w:t>
            </w:r>
          </w:p>
          <w:p w14:paraId="7225D48C" w14:textId="77777777" w:rsidR="00B56428" w:rsidRPr="003F50E0" w:rsidRDefault="00B56428" w:rsidP="00C725E1">
            <w:pPr>
              <w:suppressAutoHyphens/>
              <w:spacing w:after="0" w:line="240" w:lineRule="auto"/>
              <w:ind w:firstLine="318"/>
              <w:jc w:val="both"/>
              <w:rPr>
                <w:rFonts w:ascii="Times New Roman" w:hAnsi="Times New Roman"/>
                <w:sz w:val="24"/>
                <w:szCs w:val="24"/>
              </w:rPr>
            </w:pPr>
            <w:r w:rsidRPr="003F50E0">
              <w:rPr>
                <w:rFonts w:ascii="Times New Roman" w:hAnsi="Times New Roman"/>
                <w:sz w:val="24"/>
                <w:szCs w:val="24"/>
              </w:rPr>
              <w:t>основы картирования;</w:t>
            </w:r>
          </w:p>
          <w:p w14:paraId="3057EE94" w14:textId="77777777" w:rsidR="00B56428" w:rsidRPr="003F50E0" w:rsidRDefault="00B56428" w:rsidP="00C725E1">
            <w:pPr>
              <w:suppressAutoHyphens/>
              <w:spacing w:after="0" w:line="240" w:lineRule="auto"/>
              <w:ind w:firstLine="318"/>
              <w:jc w:val="both"/>
              <w:rPr>
                <w:rFonts w:ascii="Times New Roman" w:hAnsi="Times New Roman"/>
                <w:sz w:val="24"/>
                <w:szCs w:val="24"/>
              </w:rPr>
            </w:pPr>
            <w:r w:rsidRPr="003F50E0">
              <w:rPr>
                <w:rFonts w:ascii="Times New Roman" w:hAnsi="Times New Roman"/>
                <w:sz w:val="24"/>
                <w:szCs w:val="24"/>
              </w:rPr>
              <w:t>методы решения проблем;</w:t>
            </w:r>
          </w:p>
          <w:p w14:paraId="38687703" w14:textId="77777777" w:rsidR="00B56428" w:rsidRPr="003F50E0" w:rsidRDefault="00B56428" w:rsidP="00C725E1">
            <w:pPr>
              <w:suppressAutoHyphens/>
              <w:spacing w:after="0" w:line="240" w:lineRule="auto"/>
              <w:ind w:firstLine="318"/>
              <w:jc w:val="both"/>
              <w:rPr>
                <w:rFonts w:ascii="Times New Roman" w:hAnsi="Times New Roman"/>
                <w:sz w:val="24"/>
                <w:szCs w:val="24"/>
              </w:rPr>
            </w:pPr>
            <w:r w:rsidRPr="003F50E0">
              <w:rPr>
                <w:rFonts w:ascii="Times New Roman" w:hAnsi="Times New Roman"/>
                <w:sz w:val="24"/>
                <w:szCs w:val="24"/>
              </w:rPr>
              <w:t>инструменты бережливого производства</w:t>
            </w:r>
          </w:p>
          <w:p w14:paraId="1AAA805D" w14:textId="77777777" w:rsidR="00B56428" w:rsidRPr="003F50E0" w:rsidRDefault="00B56428" w:rsidP="00C725E1">
            <w:pPr>
              <w:suppressAutoHyphens/>
              <w:spacing w:after="0" w:line="240" w:lineRule="auto"/>
              <w:ind w:firstLine="318"/>
              <w:jc w:val="both"/>
              <w:rPr>
                <w:rFonts w:ascii="Times New Roman" w:hAnsi="Times New Roman"/>
                <w:sz w:val="24"/>
                <w:szCs w:val="24"/>
              </w:rPr>
            </w:pPr>
            <w:r w:rsidRPr="003F50E0">
              <w:rPr>
                <w:rFonts w:ascii="Times New Roman" w:hAnsi="Times New Roman"/>
                <w:sz w:val="24"/>
                <w:szCs w:val="24"/>
              </w:rPr>
              <w:t xml:space="preserve">основы коммуникации и деятельности коллектива; </w:t>
            </w:r>
          </w:p>
          <w:p w14:paraId="1A0B3433" w14:textId="77777777" w:rsidR="00B56428" w:rsidRPr="003F50E0" w:rsidRDefault="00B56428" w:rsidP="00C725E1">
            <w:pPr>
              <w:suppressAutoHyphens/>
              <w:spacing w:after="0" w:line="240" w:lineRule="auto"/>
              <w:ind w:firstLine="318"/>
              <w:jc w:val="both"/>
              <w:rPr>
                <w:rFonts w:ascii="Times New Roman" w:hAnsi="Times New Roman"/>
                <w:sz w:val="24"/>
                <w:szCs w:val="24"/>
              </w:rPr>
            </w:pPr>
            <w:r w:rsidRPr="003F50E0">
              <w:rPr>
                <w:rFonts w:ascii="Times New Roman" w:hAnsi="Times New Roman"/>
                <w:sz w:val="24"/>
                <w:szCs w:val="24"/>
              </w:rPr>
              <w:t>основы проектной деятельности;</w:t>
            </w:r>
          </w:p>
          <w:p w14:paraId="3ADE35C9" w14:textId="77777777" w:rsidR="00B56428" w:rsidRPr="003F50E0" w:rsidRDefault="00B56428" w:rsidP="00C725E1">
            <w:pPr>
              <w:suppressAutoHyphens/>
              <w:spacing w:after="0" w:line="240" w:lineRule="auto"/>
              <w:ind w:firstLine="318"/>
              <w:jc w:val="both"/>
              <w:rPr>
                <w:rFonts w:ascii="Times New Roman" w:hAnsi="Times New Roman"/>
                <w:sz w:val="24"/>
                <w:szCs w:val="24"/>
              </w:rPr>
            </w:pPr>
          </w:p>
        </w:tc>
      </w:tr>
    </w:tbl>
    <w:p w14:paraId="298911BC" w14:textId="77777777" w:rsidR="00242DD2" w:rsidRPr="003F50E0" w:rsidRDefault="00242DD2" w:rsidP="00242DD2">
      <w:pPr>
        <w:suppressAutoHyphens/>
        <w:spacing w:after="0" w:line="240" w:lineRule="auto"/>
        <w:rPr>
          <w:rFonts w:ascii="Times New Roman" w:hAnsi="Times New Roman"/>
          <w:b/>
          <w:sz w:val="24"/>
          <w:szCs w:val="24"/>
        </w:rPr>
      </w:pPr>
    </w:p>
    <w:p w14:paraId="0A7A2EF2" w14:textId="772A2A59" w:rsidR="00242DD2" w:rsidRPr="003F50E0" w:rsidRDefault="00242DD2" w:rsidP="001801E0">
      <w:pPr>
        <w:pStyle w:val="af"/>
        <w:suppressAutoHyphens/>
        <w:spacing w:before="0" w:after="0"/>
        <w:ind w:left="420"/>
        <w:contextualSpacing/>
        <w:jc w:val="center"/>
        <w:rPr>
          <w:b/>
          <w:lang w:eastAsia="ru-RU"/>
        </w:rPr>
      </w:pPr>
      <w:r w:rsidRPr="003F50E0">
        <w:rPr>
          <w:b/>
          <w:lang w:val="ru-RU" w:eastAsia="ru-RU"/>
        </w:rPr>
        <w:t>2.</w:t>
      </w:r>
      <w:r w:rsidR="00871DA2">
        <w:rPr>
          <w:b/>
          <w:lang w:val="ru-RU" w:eastAsia="ru-RU"/>
        </w:rPr>
        <w:t xml:space="preserve"> </w:t>
      </w:r>
      <w:r w:rsidRPr="003F50E0">
        <w:rPr>
          <w:b/>
          <w:lang w:eastAsia="ru-RU"/>
        </w:rPr>
        <w:t>СТРУКТУРА И СОДЕРЖАНИЕ УЧЕБНОЙ ДИСЦИПЛИНЫ</w:t>
      </w:r>
    </w:p>
    <w:p w14:paraId="0C679EA2" w14:textId="77777777" w:rsidR="00242DD2" w:rsidRPr="003F50E0" w:rsidRDefault="00242DD2" w:rsidP="00242DD2">
      <w:pPr>
        <w:pStyle w:val="af"/>
        <w:suppressAutoHyphens/>
        <w:spacing w:after="0"/>
        <w:rPr>
          <w:b/>
          <w:lang w:eastAsia="ru-RU"/>
        </w:rPr>
      </w:pPr>
    </w:p>
    <w:p w14:paraId="7E3D6079" w14:textId="51804957" w:rsidR="00242DD2" w:rsidRPr="003F50E0" w:rsidRDefault="00242DD2" w:rsidP="00242DD2">
      <w:pPr>
        <w:pStyle w:val="af"/>
        <w:suppressAutoHyphens/>
        <w:spacing w:before="0" w:after="0"/>
        <w:contextualSpacing/>
        <w:rPr>
          <w:b/>
          <w:lang w:eastAsia="ru-RU"/>
        </w:rPr>
      </w:pPr>
      <w:r w:rsidRPr="003F50E0">
        <w:rPr>
          <w:b/>
          <w:lang w:val="ru-RU" w:eastAsia="ru-RU"/>
        </w:rPr>
        <w:t>2.1</w:t>
      </w:r>
      <w:r w:rsidR="00B56428" w:rsidRPr="003F50E0">
        <w:rPr>
          <w:b/>
          <w:lang w:val="ru-RU" w:eastAsia="ru-RU"/>
        </w:rPr>
        <w:t xml:space="preserve">. </w:t>
      </w:r>
      <w:r w:rsidRPr="003F50E0">
        <w:rPr>
          <w:b/>
          <w:lang w:eastAsia="ru-RU"/>
        </w:rPr>
        <w:t>Объем учебной дисциплины и виды учебной работы</w:t>
      </w:r>
    </w:p>
    <w:tbl>
      <w:tblPr>
        <w:tblW w:w="4895"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89"/>
        <w:gridCol w:w="2430"/>
      </w:tblGrid>
      <w:tr w:rsidR="00242DD2" w:rsidRPr="003F50E0" w14:paraId="1C765DA6" w14:textId="77777777" w:rsidTr="00C725E1">
        <w:trPr>
          <w:trHeight w:val="490"/>
        </w:trPr>
        <w:tc>
          <w:tcPr>
            <w:tcW w:w="3710" w:type="pct"/>
            <w:vAlign w:val="center"/>
          </w:tcPr>
          <w:p w14:paraId="13AB07EF" w14:textId="77777777" w:rsidR="00242DD2" w:rsidRPr="003F50E0" w:rsidRDefault="00242DD2" w:rsidP="00C725E1">
            <w:pPr>
              <w:suppressAutoHyphens/>
              <w:spacing w:after="0" w:line="240" w:lineRule="auto"/>
              <w:rPr>
                <w:rFonts w:ascii="Times New Roman" w:hAnsi="Times New Roman"/>
                <w:b/>
                <w:sz w:val="24"/>
                <w:szCs w:val="24"/>
              </w:rPr>
            </w:pPr>
            <w:r w:rsidRPr="003F50E0">
              <w:rPr>
                <w:rFonts w:ascii="Times New Roman" w:hAnsi="Times New Roman"/>
                <w:b/>
                <w:sz w:val="24"/>
                <w:szCs w:val="24"/>
              </w:rPr>
              <w:t>Вид учебной работы</w:t>
            </w:r>
          </w:p>
        </w:tc>
        <w:tc>
          <w:tcPr>
            <w:tcW w:w="1290" w:type="pct"/>
            <w:vAlign w:val="center"/>
          </w:tcPr>
          <w:p w14:paraId="235C069C" w14:textId="77777777" w:rsidR="00242DD2" w:rsidRPr="003F50E0" w:rsidRDefault="00242DD2" w:rsidP="00C725E1">
            <w:pPr>
              <w:suppressAutoHyphens/>
              <w:spacing w:after="0" w:line="240" w:lineRule="auto"/>
              <w:rPr>
                <w:rFonts w:ascii="Times New Roman" w:hAnsi="Times New Roman"/>
                <w:b/>
                <w:sz w:val="24"/>
                <w:szCs w:val="24"/>
              </w:rPr>
            </w:pPr>
            <w:r w:rsidRPr="003F50E0">
              <w:rPr>
                <w:rFonts w:ascii="Times New Roman" w:hAnsi="Times New Roman"/>
                <w:b/>
                <w:sz w:val="24"/>
                <w:szCs w:val="24"/>
              </w:rPr>
              <w:t>Объем в часах</w:t>
            </w:r>
          </w:p>
        </w:tc>
      </w:tr>
      <w:tr w:rsidR="00242DD2" w:rsidRPr="003F50E0" w14:paraId="4FE330C2" w14:textId="77777777" w:rsidTr="00C725E1">
        <w:trPr>
          <w:trHeight w:val="490"/>
        </w:trPr>
        <w:tc>
          <w:tcPr>
            <w:tcW w:w="3710" w:type="pct"/>
            <w:vAlign w:val="center"/>
          </w:tcPr>
          <w:p w14:paraId="03F36E05" w14:textId="77777777" w:rsidR="00242DD2" w:rsidRPr="003F50E0" w:rsidRDefault="00242DD2" w:rsidP="00C725E1">
            <w:pPr>
              <w:suppressAutoHyphens/>
              <w:spacing w:after="0" w:line="240" w:lineRule="auto"/>
              <w:rPr>
                <w:rFonts w:ascii="Times New Roman" w:hAnsi="Times New Roman"/>
                <w:b/>
                <w:sz w:val="24"/>
                <w:szCs w:val="24"/>
              </w:rPr>
            </w:pPr>
            <w:r w:rsidRPr="003F50E0">
              <w:rPr>
                <w:rFonts w:ascii="Times New Roman" w:hAnsi="Times New Roman"/>
                <w:b/>
                <w:sz w:val="24"/>
                <w:szCs w:val="24"/>
              </w:rPr>
              <w:t>Объем образовательной программы учебной дисциплины</w:t>
            </w:r>
          </w:p>
        </w:tc>
        <w:tc>
          <w:tcPr>
            <w:tcW w:w="1290" w:type="pct"/>
            <w:vAlign w:val="center"/>
          </w:tcPr>
          <w:p w14:paraId="2CD05896" w14:textId="77777777" w:rsidR="00242DD2" w:rsidRPr="003F50E0" w:rsidRDefault="00242DD2"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32</w:t>
            </w:r>
          </w:p>
        </w:tc>
      </w:tr>
      <w:tr w:rsidR="00242DD2" w:rsidRPr="003F50E0" w14:paraId="219BD6A5" w14:textId="77777777" w:rsidTr="00C725E1">
        <w:trPr>
          <w:trHeight w:val="490"/>
        </w:trPr>
        <w:tc>
          <w:tcPr>
            <w:tcW w:w="3710" w:type="pct"/>
            <w:shd w:val="clear" w:color="auto" w:fill="auto"/>
            <w:vAlign w:val="center"/>
          </w:tcPr>
          <w:p w14:paraId="59D25A24" w14:textId="77777777" w:rsidR="00242DD2" w:rsidRPr="003F50E0" w:rsidRDefault="00242DD2" w:rsidP="00C725E1">
            <w:pPr>
              <w:suppressAutoHyphens/>
              <w:spacing w:after="0" w:line="240" w:lineRule="auto"/>
              <w:rPr>
                <w:rFonts w:ascii="Times New Roman" w:hAnsi="Times New Roman"/>
                <w:b/>
                <w:sz w:val="24"/>
                <w:szCs w:val="24"/>
              </w:rPr>
            </w:pPr>
            <w:r w:rsidRPr="003F50E0">
              <w:rPr>
                <w:rFonts w:ascii="Times New Roman" w:hAnsi="Times New Roman"/>
                <w:b/>
                <w:sz w:val="24"/>
                <w:szCs w:val="24"/>
              </w:rPr>
              <w:t>в т.ч. в форме практической подготовки</w:t>
            </w:r>
          </w:p>
        </w:tc>
        <w:tc>
          <w:tcPr>
            <w:tcW w:w="1290" w:type="pct"/>
            <w:shd w:val="clear" w:color="auto" w:fill="auto"/>
            <w:vAlign w:val="center"/>
          </w:tcPr>
          <w:p w14:paraId="75D904D8" w14:textId="77777777" w:rsidR="00242DD2" w:rsidRPr="003F50E0" w:rsidRDefault="00242DD2"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14</w:t>
            </w:r>
          </w:p>
        </w:tc>
      </w:tr>
      <w:tr w:rsidR="00242DD2" w:rsidRPr="003F50E0" w14:paraId="229DDE21" w14:textId="77777777" w:rsidTr="00C725E1">
        <w:trPr>
          <w:trHeight w:val="336"/>
        </w:trPr>
        <w:tc>
          <w:tcPr>
            <w:tcW w:w="5000" w:type="pct"/>
            <w:gridSpan w:val="2"/>
            <w:vAlign w:val="center"/>
          </w:tcPr>
          <w:p w14:paraId="72863B4D" w14:textId="77777777" w:rsidR="00242DD2" w:rsidRPr="003F50E0" w:rsidRDefault="00242DD2" w:rsidP="00C725E1">
            <w:pPr>
              <w:suppressAutoHyphens/>
              <w:spacing w:after="0" w:line="240" w:lineRule="auto"/>
              <w:rPr>
                <w:rFonts w:ascii="Times New Roman" w:hAnsi="Times New Roman"/>
                <w:sz w:val="24"/>
                <w:szCs w:val="24"/>
              </w:rPr>
            </w:pPr>
            <w:r w:rsidRPr="003F50E0">
              <w:rPr>
                <w:rFonts w:ascii="Times New Roman" w:hAnsi="Times New Roman"/>
                <w:sz w:val="24"/>
                <w:szCs w:val="24"/>
              </w:rPr>
              <w:t>в т. ч.:</w:t>
            </w:r>
          </w:p>
        </w:tc>
      </w:tr>
      <w:tr w:rsidR="00242DD2" w:rsidRPr="003F50E0" w14:paraId="1FF4FC10" w14:textId="77777777" w:rsidTr="00C725E1">
        <w:trPr>
          <w:trHeight w:val="490"/>
        </w:trPr>
        <w:tc>
          <w:tcPr>
            <w:tcW w:w="3710" w:type="pct"/>
            <w:vAlign w:val="center"/>
          </w:tcPr>
          <w:p w14:paraId="1D5F53DC" w14:textId="77777777" w:rsidR="00242DD2" w:rsidRPr="003F50E0" w:rsidRDefault="00242DD2" w:rsidP="00C725E1">
            <w:pPr>
              <w:suppressAutoHyphens/>
              <w:spacing w:after="0" w:line="240" w:lineRule="auto"/>
              <w:rPr>
                <w:rFonts w:ascii="Times New Roman" w:hAnsi="Times New Roman"/>
                <w:sz w:val="24"/>
                <w:szCs w:val="24"/>
              </w:rPr>
            </w:pPr>
            <w:r w:rsidRPr="003F50E0">
              <w:rPr>
                <w:rFonts w:ascii="Times New Roman" w:hAnsi="Times New Roman"/>
                <w:sz w:val="24"/>
                <w:szCs w:val="24"/>
              </w:rPr>
              <w:t>теоретическое обучение</w:t>
            </w:r>
          </w:p>
        </w:tc>
        <w:tc>
          <w:tcPr>
            <w:tcW w:w="1290" w:type="pct"/>
            <w:vAlign w:val="center"/>
          </w:tcPr>
          <w:p w14:paraId="6D20D76A" w14:textId="77777777" w:rsidR="00242DD2" w:rsidRPr="003F50E0" w:rsidRDefault="00242DD2"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18</w:t>
            </w:r>
          </w:p>
        </w:tc>
      </w:tr>
      <w:tr w:rsidR="00242DD2" w:rsidRPr="003F50E0" w14:paraId="26E5E596" w14:textId="77777777" w:rsidTr="00C725E1">
        <w:trPr>
          <w:trHeight w:val="490"/>
        </w:trPr>
        <w:tc>
          <w:tcPr>
            <w:tcW w:w="3710" w:type="pct"/>
            <w:vAlign w:val="center"/>
          </w:tcPr>
          <w:p w14:paraId="1476C3B6" w14:textId="77777777" w:rsidR="00242DD2" w:rsidRPr="003F50E0" w:rsidRDefault="00242DD2" w:rsidP="00C725E1">
            <w:pPr>
              <w:suppressAutoHyphens/>
              <w:spacing w:after="0" w:line="240" w:lineRule="auto"/>
              <w:rPr>
                <w:rFonts w:ascii="Times New Roman" w:hAnsi="Times New Roman"/>
                <w:sz w:val="24"/>
                <w:szCs w:val="24"/>
              </w:rPr>
            </w:pPr>
            <w:r w:rsidRPr="003F50E0">
              <w:rPr>
                <w:rFonts w:ascii="Times New Roman" w:hAnsi="Times New Roman"/>
                <w:sz w:val="24"/>
                <w:szCs w:val="24"/>
              </w:rPr>
              <w:t>практические занятия</w:t>
            </w:r>
          </w:p>
        </w:tc>
        <w:tc>
          <w:tcPr>
            <w:tcW w:w="1290" w:type="pct"/>
            <w:vAlign w:val="center"/>
          </w:tcPr>
          <w:p w14:paraId="2B3EE50D" w14:textId="77777777" w:rsidR="00242DD2" w:rsidRPr="003F50E0" w:rsidRDefault="00242DD2"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14</w:t>
            </w:r>
          </w:p>
        </w:tc>
      </w:tr>
      <w:tr w:rsidR="00242DD2" w:rsidRPr="003F50E0" w14:paraId="650F6E87" w14:textId="77777777" w:rsidTr="00C725E1">
        <w:trPr>
          <w:trHeight w:val="267"/>
        </w:trPr>
        <w:tc>
          <w:tcPr>
            <w:tcW w:w="3710" w:type="pct"/>
            <w:vAlign w:val="center"/>
          </w:tcPr>
          <w:p w14:paraId="5CA5785E" w14:textId="77777777" w:rsidR="00242DD2" w:rsidRPr="003F50E0" w:rsidRDefault="00242DD2" w:rsidP="00C725E1">
            <w:pPr>
              <w:suppressAutoHyphens/>
              <w:spacing w:after="0" w:line="240" w:lineRule="auto"/>
              <w:rPr>
                <w:rFonts w:ascii="Times New Roman" w:hAnsi="Times New Roman"/>
                <w:sz w:val="24"/>
                <w:szCs w:val="24"/>
              </w:rPr>
            </w:pPr>
            <w:r w:rsidRPr="003F50E0">
              <w:rPr>
                <w:rFonts w:ascii="Times New Roman" w:hAnsi="Times New Roman"/>
                <w:sz w:val="24"/>
                <w:szCs w:val="24"/>
              </w:rPr>
              <w:t>Самостоятельная работа*</w:t>
            </w:r>
          </w:p>
        </w:tc>
        <w:tc>
          <w:tcPr>
            <w:tcW w:w="1290" w:type="pct"/>
            <w:vAlign w:val="center"/>
          </w:tcPr>
          <w:p w14:paraId="530795EC" w14:textId="77777777" w:rsidR="00242DD2" w:rsidRPr="003F50E0" w:rsidRDefault="00242DD2"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w:t>
            </w:r>
          </w:p>
        </w:tc>
      </w:tr>
      <w:tr w:rsidR="00242DD2" w:rsidRPr="003F50E0" w14:paraId="782D99E1" w14:textId="77777777" w:rsidTr="00C725E1">
        <w:trPr>
          <w:trHeight w:val="331"/>
        </w:trPr>
        <w:tc>
          <w:tcPr>
            <w:tcW w:w="3710" w:type="pct"/>
            <w:vAlign w:val="center"/>
          </w:tcPr>
          <w:p w14:paraId="1C100B2F" w14:textId="77777777" w:rsidR="00242DD2" w:rsidRPr="003F50E0" w:rsidRDefault="00242DD2" w:rsidP="00C725E1">
            <w:pPr>
              <w:suppressAutoHyphens/>
              <w:spacing w:after="0" w:line="240" w:lineRule="auto"/>
              <w:rPr>
                <w:rFonts w:ascii="Times New Roman" w:hAnsi="Times New Roman"/>
                <w:sz w:val="24"/>
                <w:szCs w:val="24"/>
              </w:rPr>
            </w:pPr>
            <w:r w:rsidRPr="003F50E0">
              <w:rPr>
                <w:rFonts w:ascii="Times New Roman" w:hAnsi="Times New Roman"/>
                <w:b/>
                <w:sz w:val="24"/>
                <w:szCs w:val="24"/>
              </w:rPr>
              <w:t>Промежуточная аттестация</w:t>
            </w:r>
          </w:p>
        </w:tc>
        <w:tc>
          <w:tcPr>
            <w:tcW w:w="1290" w:type="pct"/>
            <w:vAlign w:val="center"/>
          </w:tcPr>
          <w:p w14:paraId="2E89D142" w14:textId="77777777" w:rsidR="00242DD2" w:rsidRPr="003F50E0" w:rsidRDefault="00242DD2"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w:t>
            </w:r>
          </w:p>
        </w:tc>
      </w:tr>
    </w:tbl>
    <w:p w14:paraId="087542D4" w14:textId="77777777" w:rsidR="00242DD2" w:rsidRPr="003F50E0" w:rsidRDefault="00242DD2" w:rsidP="00242DD2">
      <w:pPr>
        <w:rPr>
          <w:rFonts w:ascii="Times New Roman" w:hAnsi="Times New Roman"/>
          <w:b/>
          <w:sz w:val="24"/>
          <w:szCs w:val="24"/>
        </w:rPr>
        <w:sectPr w:rsidR="00242DD2" w:rsidRPr="003F50E0" w:rsidSect="00021C94">
          <w:footerReference w:type="default" r:id="rId32"/>
          <w:pgSz w:w="11906" w:h="16838"/>
          <w:pgMar w:top="1134" w:right="851" w:bottom="1134" w:left="1418" w:header="709" w:footer="158" w:gutter="0"/>
          <w:cols w:space="720"/>
          <w:docGrid w:linePitch="299"/>
        </w:sectPr>
      </w:pPr>
    </w:p>
    <w:p w14:paraId="15917CAF" w14:textId="77777777" w:rsidR="00242DD2" w:rsidRPr="003F50E0" w:rsidRDefault="00242DD2" w:rsidP="00B56428">
      <w:pPr>
        <w:ind w:firstLine="709"/>
        <w:rPr>
          <w:rFonts w:ascii="Times New Roman" w:hAnsi="Times New Roman"/>
          <w:b/>
          <w:bCs/>
          <w:sz w:val="24"/>
          <w:szCs w:val="24"/>
        </w:rPr>
      </w:pPr>
      <w:r w:rsidRPr="003F50E0">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8"/>
        <w:gridCol w:w="8235"/>
        <w:gridCol w:w="1986"/>
        <w:gridCol w:w="2230"/>
      </w:tblGrid>
      <w:tr w:rsidR="00B56428" w:rsidRPr="003F50E0" w14:paraId="6B0F06ED" w14:textId="136127D9" w:rsidTr="00B56428">
        <w:trPr>
          <w:trHeight w:val="21"/>
        </w:trPr>
        <w:tc>
          <w:tcPr>
            <w:tcW w:w="724" w:type="pct"/>
            <w:vAlign w:val="center"/>
          </w:tcPr>
          <w:p w14:paraId="09690BDC" w14:textId="599D44CB" w:rsidR="00B56428" w:rsidRPr="003F50E0" w:rsidRDefault="00B56428" w:rsidP="006F24E5">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Наименование разделов и тем</w:t>
            </w:r>
          </w:p>
        </w:tc>
        <w:tc>
          <w:tcPr>
            <w:tcW w:w="2828" w:type="pct"/>
            <w:vAlign w:val="center"/>
          </w:tcPr>
          <w:p w14:paraId="1DF8B8F0" w14:textId="1A5A5A92" w:rsidR="00B56428" w:rsidRPr="003F50E0" w:rsidRDefault="00B56428" w:rsidP="006F24E5">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682" w:type="pct"/>
          </w:tcPr>
          <w:p w14:paraId="69DB83A3" w14:textId="2F0F968C" w:rsidR="00B56428" w:rsidRPr="003F50E0" w:rsidRDefault="00B56428" w:rsidP="006F24E5">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Объем, акад. ч</w:t>
            </w:r>
            <w:r w:rsidR="00871DA2">
              <w:rPr>
                <w:rFonts w:ascii="Times New Roman" w:hAnsi="Times New Roman"/>
                <w:b/>
                <w:bCs/>
                <w:sz w:val="24"/>
                <w:szCs w:val="24"/>
              </w:rPr>
              <w:t>.</w:t>
            </w:r>
            <w:r w:rsidRPr="003F50E0">
              <w:rPr>
                <w:rFonts w:ascii="Times New Roman" w:hAnsi="Times New Roman"/>
                <w:b/>
                <w:bCs/>
                <w:sz w:val="24"/>
                <w:szCs w:val="24"/>
              </w:rPr>
              <w:t xml:space="preserve"> / в том числе в форме практической подготовки, акад</w:t>
            </w:r>
            <w:r w:rsidR="00871DA2">
              <w:rPr>
                <w:rFonts w:ascii="Times New Roman" w:hAnsi="Times New Roman"/>
                <w:b/>
                <w:bCs/>
                <w:sz w:val="24"/>
                <w:szCs w:val="24"/>
              </w:rPr>
              <w:t>.</w:t>
            </w:r>
            <w:r w:rsidRPr="003F50E0">
              <w:rPr>
                <w:rFonts w:ascii="Times New Roman" w:hAnsi="Times New Roman"/>
                <w:b/>
                <w:bCs/>
                <w:sz w:val="24"/>
                <w:szCs w:val="24"/>
              </w:rPr>
              <w:t xml:space="preserve"> ч</w:t>
            </w:r>
            <w:r w:rsidR="00871DA2">
              <w:rPr>
                <w:rFonts w:ascii="Times New Roman" w:hAnsi="Times New Roman"/>
                <w:b/>
                <w:bCs/>
                <w:sz w:val="24"/>
                <w:szCs w:val="24"/>
              </w:rPr>
              <w:t>.</w:t>
            </w:r>
          </w:p>
        </w:tc>
        <w:tc>
          <w:tcPr>
            <w:tcW w:w="766" w:type="pct"/>
          </w:tcPr>
          <w:p w14:paraId="2555E3C0" w14:textId="14ACFF52" w:rsidR="00B56428" w:rsidRPr="003F50E0" w:rsidRDefault="00B56428" w:rsidP="006F24E5">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B56428" w:rsidRPr="003F50E0" w14:paraId="285C738E" w14:textId="3A25282A" w:rsidTr="00B56428">
        <w:trPr>
          <w:trHeight w:val="389"/>
        </w:trPr>
        <w:tc>
          <w:tcPr>
            <w:tcW w:w="724" w:type="pct"/>
          </w:tcPr>
          <w:p w14:paraId="3A89AB8F" w14:textId="77777777" w:rsidR="00B56428" w:rsidRPr="003F50E0" w:rsidRDefault="00B56428" w:rsidP="006F24E5">
            <w:pPr>
              <w:spacing w:after="0" w:line="240" w:lineRule="auto"/>
              <w:jc w:val="center"/>
              <w:rPr>
                <w:rFonts w:ascii="Times New Roman" w:hAnsi="Times New Roman"/>
                <w:b/>
                <w:bCs/>
                <w:sz w:val="24"/>
                <w:szCs w:val="24"/>
              </w:rPr>
            </w:pPr>
            <w:r w:rsidRPr="003F50E0">
              <w:rPr>
                <w:rFonts w:ascii="Times New Roman" w:hAnsi="Times New Roman"/>
                <w:b/>
                <w:bCs/>
                <w:sz w:val="24"/>
                <w:szCs w:val="24"/>
              </w:rPr>
              <w:t>1</w:t>
            </w:r>
          </w:p>
        </w:tc>
        <w:tc>
          <w:tcPr>
            <w:tcW w:w="2828" w:type="pct"/>
          </w:tcPr>
          <w:p w14:paraId="4E87515C" w14:textId="77777777" w:rsidR="00B56428" w:rsidRPr="003F50E0" w:rsidRDefault="00B56428" w:rsidP="006F24E5">
            <w:pPr>
              <w:spacing w:after="0" w:line="240" w:lineRule="auto"/>
              <w:jc w:val="center"/>
              <w:rPr>
                <w:rFonts w:ascii="Times New Roman" w:hAnsi="Times New Roman"/>
                <w:b/>
                <w:bCs/>
                <w:sz w:val="24"/>
                <w:szCs w:val="24"/>
              </w:rPr>
            </w:pPr>
            <w:r w:rsidRPr="003F50E0">
              <w:rPr>
                <w:rFonts w:ascii="Times New Roman" w:hAnsi="Times New Roman"/>
                <w:b/>
                <w:bCs/>
                <w:sz w:val="24"/>
                <w:szCs w:val="24"/>
              </w:rPr>
              <w:t>2</w:t>
            </w:r>
          </w:p>
        </w:tc>
        <w:tc>
          <w:tcPr>
            <w:tcW w:w="682" w:type="pct"/>
          </w:tcPr>
          <w:p w14:paraId="38490A0B" w14:textId="77777777" w:rsidR="00B56428" w:rsidRPr="003F50E0" w:rsidRDefault="00B56428" w:rsidP="006F24E5">
            <w:pPr>
              <w:spacing w:after="0" w:line="240" w:lineRule="auto"/>
              <w:jc w:val="center"/>
              <w:rPr>
                <w:rFonts w:ascii="Times New Roman" w:hAnsi="Times New Roman"/>
                <w:b/>
                <w:bCs/>
                <w:sz w:val="24"/>
                <w:szCs w:val="24"/>
              </w:rPr>
            </w:pPr>
            <w:r w:rsidRPr="003F50E0">
              <w:rPr>
                <w:rFonts w:ascii="Times New Roman" w:hAnsi="Times New Roman"/>
                <w:b/>
                <w:bCs/>
                <w:sz w:val="24"/>
                <w:szCs w:val="24"/>
              </w:rPr>
              <w:t>3</w:t>
            </w:r>
          </w:p>
        </w:tc>
        <w:tc>
          <w:tcPr>
            <w:tcW w:w="766" w:type="pct"/>
          </w:tcPr>
          <w:p w14:paraId="651316BE" w14:textId="77777777" w:rsidR="00B56428" w:rsidRPr="003F50E0" w:rsidRDefault="00B56428" w:rsidP="006F24E5">
            <w:pPr>
              <w:spacing w:after="0" w:line="240" w:lineRule="auto"/>
              <w:jc w:val="center"/>
              <w:rPr>
                <w:rFonts w:ascii="Times New Roman" w:hAnsi="Times New Roman"/>
                <w:b/>
                <w:bCs/>
                <w:sz w:val="24"/>
                <w:szCs w:val="24"/>
              </w:rPr>
            </w:pPr>
            <w:r w:rsidRPr="003F50E0">
              <w:rPr>
                <w:rFonts w:ascii="Times New Roman" w:hAnsi="Times New Roman"/>
                <w:b/>
                <w:bCs/>
                <w:sz w:val="24"/>
                <w:szCs w:val="24"/>
              </w:rPr>
              <w:t>4</w:t>
            </w:r>
          </w:p>
        </w:tc>
      </w:tr>
      <w:tr w:rsidR="00B56428" w:rsidRPr="003F50E0" w14:paraId="7740C1F7" w14:textId="37E6965B" w:rsidTr="00B56428">
        <w:trPr>
          <w:trHeight w:val="389"/>
        </w:trPr>
        <w:tc>
          <w:tcPr>
            <w:tcW w:w="3552" w:type="pct"/>
            <w:gridSpan w:val="2"/>
          </w:tcPr>
          <w:p w14:paraId="7DC9E413" w14:textId="77777777" w:rsidR="00B56428" w:rsidRPr="003F50E0" w:rsidRDefault="00B56428" w:rsidP="006F24E5">
            <w:pPr>
              <w:shd w:val="clear" w:color="auto" w:fill="FFFFFF"/>
              <w:spacing w:after="0" w:line="240" w:lineRule="auto"/>
              <w:rPr>
                <w:rFonts w:ascii="Times New Roman" w:hAnsi="Times New Roman"/>
                <w:b/>
                <w:bCs/>
                <w:sz w:val="24"/>
                <w:szCs w:val="24"/>
              </w:rPr>
            </w:pPr>
            <w:r w:rsidRPr="003F50E0">
              <w:rPr>
                <w:rFonts w:ascii="Times New Roman" w:hAnsi="Times New Roman"/>
                <w:b/>
                <w:bCs/>
                <w:sz w:val="24"/>
                <w:szCs w:val="24"/>
              </w:rPr>
              <w:t xml:space="preserve">Раздел 1. </w:t>
            </w:r>
            <w:r w:rsidRPr="003F50E0">
              <w:rPr>
                <w:rFonts w:ascii="Times New Roman" w:hAnsi="Times New Roman"/>
                <w:b/>
                <w:sz w:val="24"/>
                <w:szCs w:val="24"/>
              </w:rPr>
              <w:t>Бережливое производство как базовый инструмент обеспечения качества и безопасности медицинской деятельности</w:t>
            </w:r>
          </w:p>
        </w:tc>
        <w:tc>
          <w:tcPr>
            <w:tcW w:w="682" w:type="pct"/>
          </w:tcPr>
          <w:p w14:paraId="453FB6C5" w14:textId="77777777" w:rsidR="00B56428" w:rsidRPr="003F50E0" w:rsidRDefault="00B56428" w:rsidP="006F24E5">
            <w:pPr>
              <w:spacing w:after="0" w:line="240" w:lineRule="auto"/>
              <w:jc w:val="center"/>
              <w:rPr>
                <w:rFonts w:ascii="Times New Roman" w:hAnsi="Times New Roman"/>
                <w:b/>
                <w:bCs/>
                <w:sz w:val="24"/>
                <w:szCs w:val="24"/>
              </w:rPr>
            </w:pPr>
            <w:r w:rsidRPr="003F50E0">
              <w:rPr>
                <w:rFonts w:ascii="Times New Roman" w:hAnsi="Times New Roman"/>
                <w:b/>
                <w:bCs/>
                <w:sz w:val="24"/>
                <w:szCs w:val="24"/>
              </w:rPr>
              <w:t>32</w:t>
            </w:r>
          </w:p>
        </w:tc>
        <w:tc>
          <w:tcPr>
            <w:tcW w:w="766" w:type="pct"/>
          </w:tcPr>
          <w:p w14:paraId="385385CC" w14:textId="77777777" w:rsidR="00B56428" w:rsidRPr="003F50E0" w:rsidRDefault="00B56428" w:rsidP="006F24E5">
            <w:pPr>
              <w:spacing w:after="0" w:line="240" w:lineRule="auto"/>
              <w:jc w:val="both"/>
              <w:rPr>
                <w:rFonts w:ascii="Times New Roman" w:hAnsi="Times New Roman"/>
                <w:b/>
                <w:bCs/>
                <w:sz w:val="24"/>
                <w:szCs w:val="24"/>
              </w:rPr>
            </w:pPr>
          </w:p>
        </w:tc>
      </w:tr>
      <w:tr w:rsidR="00B56428" w:rsidRPr="003F50E0" w14:paraId="060E85DD" w14:textId="6C482380" w:rsidTr="00871DA2">
        <w:trPr>
          <w:trHeight w:val="414"/>
        </w:trPr>
        <w:tc>
          <w:tcPr>
            <w:tcW w:w="724" w:type="pct"/>
            <w:vMerge w:val="restart"/>
          </w:tcPr>
          <w:p w14:paraId="0A5E1F4A" w14:textId="77777777" w:rsidR="00B56428" w:rsidRPr="003F50E0" w:rsidRDefault="00B56428" w:rsidP="006F24E5">
            <w:pPr>
              <w:spacing w:after="0" w:line="240" w:lineRule="auto"/>
              <w:rPr>
                <w:rFonts w:ascii="Times New Roman" w:hAnsi="Times New Roman"/>
                <w:b/>
                <w:bCs/>
                <w:sz w:val="24"/>
                <w:szCs w:val="24"/>
              </w:rPr>
            </w:pPr>
            <w:r w:rsidRPr="003F50E0">
              <w:rPr>
                <w:rFonts w:ascii="Times New Roman" w:hAnsi="Times New Roman"/>
                <w:b/>
                <w:bCs/>
                <w:sz w:val="24"/>
                <w:szCs w:val="24"/>
              </w:rPr>
              <w:t>Тема 1.1.</w:t>
            </w:r>
          </w:p>
          <w:p w14:paraId="57E3056A" w14:textId="77777777" w:rsidR="00B56428" w:rsidRPr="003F50E0" w:rsidRDefault="00B56428" w:rsidP="006F24E5">
            <w:pPr>
              <w:spacing w:after="0" w:line="240" w:lineRule="auto"/>
              <w:rPr>
                <w:rFonts w:ascii="Times New Roman" w:hAnsi="Times New Roman"/>
                <w:b/>
                <w:bCs/>
                <w:sz w:val="24"/>
                <w:szCs w:val="24"/>
              </w:rPr>
            </w:pPr>
          </w:p>
          <w:p w14:paraId="3B53A1CE" w14:textId="77777777" w:rsidR="00B56428" w:rsidRPr="003F50E0" w:rsidRDefault="00B56428" w:rsidP="006F24E5">
            <w:pPr>
              <w:shd w:val="clear" w:color="auto" w:fill="FFFFFF"/>
              <w:spacing w:after="0" w:line="240" w:lineRule="auto"/>
              <w:rPr>
                <w:rFonts w:ascii="Times New Roman" w:hAnsi="Times New Roman"/>
                <w:b/>
                <w:bCs/>
                <w:sz w:val="24"/>
                <w:szCs w:val="24"/>
              </w:rPr>
            </w:pPr>
            <w:r w:rsidRPr="003F50E0">
              <w:rPr>
                <w:rFonts w:ascii="Times New Roman" w:hAnsi="Times New Roman"/>
                <w:b/>
                <w:bCs/>
                <w:sz w:val="24"/>
                <w:szCs w:val="24"/>
              </w:rPr>
              <w:t>Философия и принципы бережливого производства</w:t>
            </w:r>
          </w:p>
        </w:tc>
        <w:tc>
          <w:tcPr>
            <w:tcW w:w="2828" w:type="pct"/>
          </w:tcPr>
          <w:p w14:paraId="12731DB3" w14:textId="114C303A" w:rsidR="00B56428" w:rsidRPr="003F50E0" w:rsidRDefault="00B56428" w:rsidP="006F24E5">
            <w:pPr>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82" w:type="pct"/>
            <w:vAlign w:val="center"/>
          </w:tcPr>
          <w:p w14:paraId="654728E7" w14:textId="5ECFF6DD" w:rsidR="00B56428" w:rsidRPr="003F50E0" w:rsidRDefault="00B56428" w:rsidP="006F24E5">
            <w:pPr>
              <w:suppressAutoHyphens/>
              <w:spacing w:after="0" w:line="240" w:lineRule="auto"/>
              <w:jc w:val="center"/>
              <w:rPr>
                <w:rFonts w:ascii="Times New Roman" w:hAnsi="Times New Roman"/>
                <w:b/>
                <w:bCs/>
                <w:sz w:val="24"/>
                <w:szCs w:val="24"/>
              </w:rPr>
            </w:pPr>
          </w:p>
        </w:tc>
        <w:tc>
          <w:tcPr>
            <w:tcW w:w="766" w:type="pct"/>
            <w:vMerge w:val="restart"/>
          </w:tcPr>
          <w:p w14:paraId="75F90DB1" w14:textId="77777777" w:rsidR="00B56428" w:rsidRPr="003F50E0" w:rsidRDefault="00B56428" w:rsidP="006F24E5">
            <w:pPr>
              <w:spacing w:after="0" w:line="240" w:lineRule="auto"/>
              <w:jc w:val="center"/>
              <w:rPr>
                <w:rFonts w:ascii="Times New Roman" w:hAnsi="Times New Roman"/>
                <w:bCs/>
                <w:sz w:val="24"/>
                <w:szCs w:val="24"/>
              </w:rPr>
            </w:pPr>
            <w:r w:rsidRPr="003F50E0">
              <w:rPr>
                <w:rFonts w:ascii="Times New Roman" w:hAnsi="Times New Roman"/>
                <w:bCs/>
                <w:sz w:val="24"/>
                <w:szCs w:val="24"/>
              </w:rPr>
              <w:t>ОК 07</w:t>
            </w:r>
          </w:p>
          <w:p w14:paraId="6E8F2F17" w14:textId="77777777" w:rsidR="00B56428" w:rsidRPr="003F50E0" w:rsidRDefault="00B56428" w:rsidP="006F24E5">
            <w:pPr>
              <w:spacing w:after="0" w:line="240" w:lineRule="auto"/>
              <w:jc w:val="center"/>
              <w:rPr>
                <w:rFonts w:ascii="Times New Roman" w:hAnsi="Times New Roman"/>
                <w:bCs/>
                <w:sz w:val="24"/>
                <w:szCs w:val="24"/>
              </w:rPr>
            </w:pPr>
          </w:p>
        </w:tc>
      </w:tr>
      <w:tr w:rsidR="00871DA2" w:rsidRPr="003F50E0" w14:paraId="1996FD62" w14:textId="77777777" w:rsidTr="00B56428">
        <w:trPr>
          <w:trHeight w:val="505"/>
        </w:trPr>
        <w:tc>
          <w:tcPr>
            <w:tcW w:w="724" w:type="pct"/>
            <w:vMerge/>
          </w:tcPr>
          <w:p w14:paraId="480392C9" w14:textId="77777777" w:rsidR="00871DA2" w:rsidRPr="003F50E0" w:rsidRDefault="00871DA2" w:rsidP="006F24E5">
            <w:pPr>
              <w:spacing w:after="0" w:line="240" w:lineRule="auto"/>
              <w:rPr>
                <w:rFonts w:ascii="Times New Roman" w:hAnsi="Times New Roman"/>
                <w:b/>
                <w:bCs/>
                <w:sz w:val="24"/>
                <w:szCs w:val="24"/>
              </w:rPr>
            </w:pPr>
          </w:p>
        </w:tc>
        <w:tc>
          <w:tcPr>
            <w:tcW w:w="2828" w:type="pct"/>
          </w:tcPr>
          <w:p w14:paraId="4C230FF8" w14:textId="38179356" w:rsidR="00871DA2" w:rsidRPr="00871DA2" w:rsidRDefault="00871DA2" w:rsidP="006F24E5">
            <w:pPr>
              <w:spacing w:after="0" w:line="240" w:lineRule="auto"/>
              <w:jc w:val="both"/>
              <w:rPr>
                <w:rFonts w:ascii="Times New Roman" w:hAnsi="Times New Roman"/>
                <w:sz w:val="24"/>
                <w:szCs w:val="24"/>
              </w:rPr>
            </w:pPr>
            <w:r>
              <w:rPr>
                <w:rFonts w:ascii="Times New Roman" w:hAnsi="Times New Roman"/>
                <w:sz w:val="24"/>
                <w:szCs w:val="24"/>
              </w:rPr>
              <w:t xml:space="preserve">1. </w:t>
            </w:r>
            <w:r w:rsidRPr="003F50E0">
              <w:rPr>
                <w:rFonts w:ascii="Times New Roman" w:hAnsi="Times New Roman"/>
                <w:sz w:val="24"/>
                <w:szCs w:val="24"/>
              </w:rPr>
              <w:t xml:space="preserve">История возникновения бережливого производства, в том числе в здравоохранении. </w:t>
            </w:r>
          </w:p>
        </w:tc>
        <w:tc>
          <w:tcPr>
            <w:tcW w:w="682" w:type="pct"/>
            <w:vAlign w:val="center"/>
          </w:tcPr>
          <w:p w14:paraId="78288CF5" w14:textId="77777777" w:rsidR="00871DA2" w:rsidRPr="003F50E0" w:rsidRDefault="00871DA2" w:rsidP="006F24E5">
            <w:pPr>
              <w:suppressAutoHyphens/>
              <w:spacing w:after="0" w:line="240" w:lineRule="auto"/>
              <w:jc w:val="center"/>
              <w:rPr>
                <w:rFonts w:ascii="Times New Roman" w:hAnsi="Times New Roman"/>
                <w:b/>
                <w:bCs/>
                <w:sz w:val="24"/>
                <w:szCs w:val="24"/>
              </w:rPr>
            </w:pPr>
          </w:p>
        </w:tc>
        <w:tc>
          <w:tcPr>
            <w:tcW w:w="766" w:type="pct"/>
            <w:vMerge/>
          </w:tcPr>
          <w:p w14:paraId="46B49A79" w14:textId="77777777" w:rsidR="00871DA2" w:rsidRPr="003F50E0" w:rsidRDefault="00871DA2" w:rsidP="006F24E5">
            <w:pPr>
              <w:spacing w:after="0" w:line="240" w:lineRule="auto"/>
              <w:jc w:val="center"/>
              <w:rPr>
                <w:rFonts w:ascii="Times New Roman" w:hAnsi="Times New Roman"/>
                <w:bCs/>
                <w:sz w:val="24"/>
                <w:szCs w:val="24"/>
              </w:rPr>
            </w:pPr>
          </w:p>
        </w:tc>
      </w:tr>
      <w:tr w:rsidR="00871DA2" w:rsidRPr="003F50E0" w14:paraId="7BABE413" w14:textId="77777777" w:rsidTr="00B56428">
        <w:trPr>
          <w:trHeight w:val="505"/>
        </w:trPr>
        <w:tc>
          <w:tcPr>
            <w:tcW w:w="724" w:type="pct"/>
            <w:vMerge/>
          </w:tcPr>
          <w:p w14:paraId="0F46A573" w14:textId="77777777" w:rsidR="00871DA2" w:rsidRPr="003F50E0" w:rsidRDefault="00871DA2" w:rsidP="006F24E5">
            <w:pPr>
              <w:spacing w:after="0" w:line="240" w:lineRule="auto"/>
              <w:rPr>
                <w:rFonts w:ascii="Times New Roman" w:hAnsi="Times New Roman"/>
                <w:b/>
                <w:bCs/>
                <w:sz w:val="24"/>
                <w:szCs w:val="24"/>
              </w:rPr>
            </w:pPr>
          </w:p>
        </w:tc>
        <w:tc>
          <w:tcPr>
            <w:tcW w:w="2828" w:type="pct"/>
          </w:tcPr>
          <w:p w14:paraId="2445E5E0" w14:textId="4E21F8DC" w:rsidR="00871DA2" w:rsidRPr="003F50E0" w:rsidRDefault="00871DA2" w:rsidP="006F24E5">
            <w:pPr>
              <w:spacing w:after="0" w:line="240" w:lineRule="auto"/>
              <w:jc w:val="both"/>
              <w:rPr>
                <w:rFonts w:ascii="Times New Roman" w:hAnsi="Times New Roman"/>
                <w:sz w:val="24"/>
                <w:szCs w:val="24"/>
              </w:rPr>
            </w:pPr>
            <w:r>
              <w:rPr>
                <w:rFonts w:ascii="Times New Roman" w:hAnsi="Times New Roman"/>
                <w:sz w:val="24"/>
                <w:szCs w:val="24"/>
              </w:rPr>
              <w:t xml:space="preserve">2. </w:t>
            </w:r>
            <w:r w:rsidRPr="003F50E0">
              <w:rPr>
                <w:rFonts w:ascii="Times New Roman" w:hAnsi="Times New Roman"/>
                <w:sz w:val="24"/>
                <w:szCs w:val="24"/>
              </w:rPr>
              <w:t xml:space="preserve">Ключевые понятия и принципы бережливого производства, в том числе в здравоохранении. </w:t>
            </w:r>
          </w:p>
        </w:tc>
        <w:tc>
          <w:tcPr>
            <w:tcW w:w="682" w:type="pct"/>
            <w:vAlign w:val="center"/>
          </w:tcPr>
          <w:p w14:paraId="28908596" w14:textId="77777777" w:rsidR="00871DA2" w:rsidRPr="003F50E0" w:rsidRDefault="00871DA2" w:rsidP="006F24E5">
            <w:pPr>
              <w:suppressAutoHyphens/>
              <w:spacing w:after="0" w:line="240" w:lineRule="auto"/>
              <w:jc w:val="center"/>
              <w:rPr>
                <w:rFonts w:ascii="Times New Roman" w:hAnsi="Times New Roman"/>
                <w:b/>
                <w:bCs/>
                <w:sz w:val="24"/>
                <w:szCs w:val="24"/>
              </w:rPr>
            </w:pPr>
          </w:p>
        </w:tc>
        <w:tc>
          <w:tcPr>
            <w:tcW w:w="766" w:type="pct"/>
            <w:vMerge/>
          </w:tcPr>
          <w:p w14:paraId="4B61A2B5" w14:textId="77777777" w:rsidR="00871DA2" w:rsidRPr="003F50E0" w:rsidRDefault="00871DA2" w:rsidP="006F24E5">
            <w:pPr>
              <w:spacing w:after="0" w:line="240" w:lineRule="auto"/>
              <w:jc w:val="center"/>
              <w:rPr>
                <w:rFonts w:ascii="Times New Roman" w:hAnsi="Times New Roman"/>
                <w:bCs/>
                <w:sz w:val="24"/>
                <w:szCs w:val="24"/>
              </w:rPr>
            </w:pPr>
          </w:p>
        </w:tc>
      </w:tr>
      <w:tr w:rsidR="00B56428" w:rsidRPr="003F50E0" w14:paraId="3AB9B5ED" w14:textId="1F5DC531" w:rsidTr="00871DA2">
        <w:trPr>
          <w:trHeight w:val="705"/>
        </w:trPr>
        <w:tc>
          <w:tcPr>
            <w:tcW w:w="724" w:type="pct"/>
            <w:vMerge/>
          </w:tcPr>
          <w:p w14:paraId="7632102D"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69214EF0" w14:textId="15857363" w:rsidR="00B56428" w:rsidRPr="003F50E0" w:rsidRDefault="00871DA2" w:rsidP="006F24E5">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3. </w:t>
            </w:r>
            <w:r w:rsidR="00B56428" w:rsidRPr="003F50E0">
              <w:rPr>
                <w:rFonts w:ascii="Times New Roman" w:hAnsi="Times New Roman"/>
                <w:sz w:val="24"/>
                <w:szCs w:val="24"/>
              </w:rPr>
              <w:t>Бережливое производство, как метод управления качеством в здравоохранении: основное понятие и цели.</w:t>
            </w:r>
          </w:p>
        </w:tc>
        <w:tc>
          <w:tcPr>
            <w:tcW w:w="682" w:type="pct"/>
            <w:vAlign w:val="center"/>
          </w:tcPr>
          <w:p w14:paraId="3DDE350A" w14:textId="6B3E6688" w:rsidR="00B56428" w:rsidRPr="003F50E0" w:rsidRDefault="00B56428" w:rsidP="006F24E5">
            <w:pPr>
              <w:suppressAutoHyphens/>
              <w:spacing w:after="0" w:line="240" w:lineRule="auto"/>
              <w:jc w:val="center"/>
              <w:rPr>
                <w:rFonts w:ascii="Times New Roman" w:hAnsi="Times New Roman"/>
                <w:sz w:val="24"/>
                <w:szCs w:val="24"/>
              </w:rPr>
            </w:pPr>
          </w:p>
        </w:tc>
        <w:tc>
          <w:tcPr>
            <w:tcW w:w="766" w:type="pct"/>
            <w:vMerge/>
          </w:tcPr>
          <w:p w14:paraId="10A59109"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73DFA6E3" w14:textId="4508D3D0" w:rsidTr="00B56428">
        <w:trPr>
          <w:trHeight w:val="21"/>
        </w:trPr>
        <w:tc>
          <w:tcPr>
            <w:tcW w:w="724" w:type="pct"/>
            <w:vMerge/>
          </w:tcPr>
          <w:p w14:paraId="01850CA9"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68434E6A" w14:textId="40C53A94" w:rsidR="00B56428" w:rsidRPr="003F50E0" w:rsidRDefault="00B56428" w:rsidP="006F24E5">
            <w:pPr>
              <w:spacing w:after="0" w:line="240" w:lineRule="auto"/>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82" w:type="pct"/>
            <w:vAlign w:val="center"/>
          </w:tcPr>
          <w:p w14:paraId="792419FD" w14:textId="53F05EF9" w:rsidR="00B56428" w:rsidRPr="003F50E0" w:rsidRDefault="00B56428" w:rsidP="006F24E5">
            <w:pPr>
              <w:suppressAutoHyphens/>
              <w:spacing w:after="0" w:line="240" w:lineRule="auto"/>
              <w:jc w:val="center"/>
              <w:rPr>
                <w:rFonts w:ascii="Times New Roman" w:hAnsi="Times New Roman"/>
                <w:b/>
                <w:bCs/>
                <w:sz w:val="24"/>
                <w:szCs w:val="24"/>
              </w:rPr>
            </w:pPr>
          </w:p>
        </w:tc>
        <w:tc>
          <w:tcPr>
            <w:tcW w:w="766" w:type="pct"/>
            <w:vMerge/>
          </w:tcPr>
          <w:p w14:paraId="7905F046"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23084DFA" w14:textId="27F43870" w:rsidTr="00B56428">
        <w:trPr>
          <w:trHeight w:val="349"/>
        </w:trPr>
        <w:tc>
          <w:tcPr>
            <w:tcW w:w="724" w:type="pct"/>
            <w:vMerge/>
          </w:tcPr>
          <w:p w14:paraId="66123D3C"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64C420DA" w14:textId="77777777" w:rsidR="00B56428" w:rsidRPr="003F50E0" w:rsidRDefault="00B56428" w:rsidP="006F24E5">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2" w:type="pct"/>
            <w:vAlign w:val="center"/>
          </w:tcPr>
          <w:p w14:paraId="532D4747" w14:textId="47786221" w:rsidR="00B56428" w:rsidRPr="003F50E0" w:rsidRDefault="00B56428" w:rsidP="006F24E5">
            <w:pPr>
              <w:suppressAutoHyphens/>
              <w:spacing w:after="0" w:line="240" w:lineRule="auto"/>
              <w:jc w:val="center"/>
              <w:rPr>
                <w:rFonts w:ascii="Times New Roman" w:hAnsi="Times New Roman"/>
                <w:b/>
                <w:bCs/>
                <w:strike/>
                <w:sz w:val="24"/>
                <w:szCs w:val="24"/>
              </w:rPr>
            </w:pPr>
          </w:p>
        </w:tc>
        <w:tc>
          <w:tcPr>
            <w:tcW w:w="766" w:type="pct"/>
            <w:vMerge/>
          </w:tcPr>
          <w:p w14:paraId="0B1440D8"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2A3AB2CB" w14:textId="4A0118A7" w:rsidTr="00B56428">
        <w:trPr>
          <w:trHeight w:val="438"/>
        </w:trPr>
        <w:tc>
          <w:tcPr>
            <w:tcW w:w="724" w:type="pct"/>
            <w:vMerge w:val="restart"/>
          </w:tcPr>
          <w:p w14:paraId="10A42972" w14:textId="77777777" w:rsidR="00B56428" w:rsidRPr="003F50E0" w:rsidRDefault="00B56428" w:rsidP="006F24E5">
            <w:p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1.2. </w:t>
            </w:r>
          </w:p>
          <w:p w14:paraId="04D6A1AE" w14:textId="77777777" w:rsidR="00B56428" w:rsidRPr="003F50E0" w:rsidRDefault="00B56428" w:rsidP="006F24E5">
            <w:pPr>
              <w:spacing w:after="0" w:line="240" w:lineRule="auto"/>
              <w:rPr>
                <w:rFonts w:ascii="Times New Roman" w:hAnsi="Times New Roman"/>
                <w:b/>
                <w:bCs/>
                <w:sz w:val="24"/>
                <w:szCs w:val="24"/>
              </w:rPr>
            </w:pPr>
          </w:p>
          <w:p w14:paraId="39054A95" w14:textId="77777777" w:rsidR="00B56428" w:rsidRPr="003F50E0" w:rsidRDefault="00B56428" w:rsidP="006F24E5">
            <w:pPr>
              <w:spacing w:after="0" w:line="240" w:lineRule="auto"/>
              <w:jc w:val="both"/>
              <w:rPr>
                <w:rFonts w:ascii="Times New Roman" w:hAnsi="Times New Roman"/>
                <w:b/>
                <w:bCs/>
                <w:sz w:val="24"/>
                <w:szCs w:val="24"/>
              </w:rPr>
            </w:pPr>
            <w:r w:rsidRPr="003F50E0">
              <w:rPr>
                <w:rFonts w:ascii="Times New Roman" w:hAnsi="Times New Roman"/>
                <w:b/>
                <w:bCs/>
                <w:sz w:val="24"/>
                <w:szCs w:val="24"/>
              </w:rPr>
              <w:t>Картирование потока создания ценности</w:t>
            </w:r>
          </w:p>
        </w:tc>
        <w:tc>
          <w:tcPr>
            <w:tcW w:w="2828" w:type="pct"/>
          </w:tcPr>
          <w:p w14:paraId="1B0AFCB7" w14:textId="32E2CB7B" w:rsidR="00B56428" w:rsidRPr="003F50E0" w:rsidRDefault="00B56428" w:rsidP="006F24E5">
            <w:pPr>
              <w:spacing w:after="0" w:line="240" w:lineRule="auto"/>
              <w:jc w:val="both"/>
              <w:rPr>
                <w:rFonts w:ascii="Times New Roman" w:hAnsi="Times New Roman"/>
                <w:sz w:val="24"/>
                <w:szCs w:val="24"/>
              </w:rPr>
            </w:pPr>
            <w:r w:rsidRPr="003F50E0">
              <w:rPr>
                <w:rFonts w:ascii="Times New Roman" w:hAnsi="Times New Roman"/>
                <w:b/>
                <w:bCs/>
                <w:sz w:val="24"/>
                <w:szCs w:val="24"/>
              </w:rPr>
              <w:t xml:space="preserve">Содержание </w:t>
            </w:r>
          </w:p>
        </w:tc>
        <w:tc>
          <w:tcPr>
            <w:tcW w:w="682" w:type="pct"/>
            <w:vAlign w:val="center"/>
          </w:tcPr>
          <w:p w14:paraId="0F8DB001" w14:textId="70596680" w:rsidR="00B56428" w:rsidRPr="003F50E0" w:rsidRDefault="00B56428" w:rsidP="006F24E5">
            <w:pPr>
              <w:suppressAutoHyphens/>
              <w:spacing w:after="0" w:line="240" w:lineRule="auto"/>
              <w:jc w:val="center"/>
              <w:rPr>
                <w:rFonts w:ascii="Times New Roman" w:hAnsi="Times New Roman"/>
                <w:b/>
                <w:bCs/>
                <w:sz w:val="24"/>
                <w:szCs w:val="24"/>
              </w:rPr>
            </w:pPr>
          </w:p>
        </w:tc>
        <w:tc>
          <w:tcPr>
            <w:tcW w:w="766" w:type="pct"/>
            <w:vMerge w:val="restart"/>
          </w:tcPr>
          <w:p w14:paraId="49A5E0B1" w14:textId="77777777" w:rsidR="00B56428" w:rsidRPr="003F50E0" w:rsidRDefault="00B56428" w:rsidP="006F24E5">
            <w:pPr>
              <w:spacing w:after="0" w:line="240" w:lineRule="auto"/>
              <w:jc w:val="center"/>
              <w:rPr>
                <w:rFonts w:ascii="Times New Roman" w:hAnsi="Times New Roman"/>
                <w:bCs/>
                <w:sz w:val="24"/>
                <w:szCs w:val="24"/>
              </w:rPr>
            </w:pPr>
            <w:r w:rsidRPr="003F50E0">
              <w:rPr>
                <w:rFonts w:ascii="Times New Roman" w:hAnsi="Times New Roman"/>
                <w:bCs/>
                <w:sz w:val="24"/>
                <w:szCs w:val="24"/>
              </w:rPr>
              <w:t>ОК 07</w:t>
            </w:r>
          </w:p>
          <w:p w14:paraId="7BA9C754" w14:textId="77777777" w:rsidR="00B56428" w:rsidRPr="003F50E0" w:rsidRDefault="00B56428" w:rsidP="006F24E5">
            <w:pPr>
              <w:spacing w:after="0" w:line="240" w:lineRule="auto"/>
              <w:jc w:val="center"/>
              <w:rPr>
                <w:rFonts w:ascii="Times New Roman" w:hAnsi="Times New Roman"/>
                <w:bCs/>
                <w:sz w:val="24"/>
                <w:szCs w:val="24"/>
              </w:rPr>
            </w:pPr>
            <w:r w:rsidRPr="003F50E0">
              <w:rPr>
                <w:rFonts w:ascii="Times New Roman" w:hAnsi="Times New Roman"/>
                <w:bCs/>
                <w:sz w:val="24"/>
                <w:szCs w:val="24"/>
              </w:rPr>
              <w:t>ОК 04</w:t>
            </w:r>
          </w:p>
          <w:p w14:paraId="3B50EA56" w14:textId="77777777" w:rsidR="00B56428" w:rsidRPr="003F50E0" w:rsidRDefault="00B56428" w:rsidP="006F24E5">
            <w:pPr>
              <w:spacing w:after="0" w:line="240" w:lineRule="auto"/>
              <w:jc w:val="center"/>
              <w:rPr>
                <w:rFonts w:ascii="Times New Roman" w:hAnsi="Times New Roman"/>
                <w:bCs/>
                <w:sz w:val="24"/>
                <w:szCs w:val="24"/>
              </w:rPr>
            </w:pPr>
          </w:p>
        </w:tc>
      </w:tr>
      <w:tr w:rsidR="00871DA2" w:rsidRPr="003F50E0" w14:paraId="0AE95263" w14:textId="77777777" w:rsidTr="00B56428">
        <w:trPr>
          <w:trHeight w:val="438"/>
        </w:trPr>
        <w:tc>
          <w:tcPr>
            <w:tcW w:w="724" w:type="pct"/>
            <w:vMerge/>
          </w:tcPr>
          <w:p w14:paraId="3F7775DA" w14:textId="77777777" w:rsidR="00871DA2" w:rsidRPr="003F50E0" w:rsidRDefault="00871DA2" w:rsidP="006F24E5">
            <w:pPr>
              <w:spacing w:after="0" w:line="240" w:lineRule="auto"/>
              <w:rPr>
                <w:rFonts w:ascii="Times New Roman" w:hAnsi="Times New Roman"/>
                <w:b/>
                <w:bCs/>
                <w:sz w:val="24"/>
                <w:szCs w:val="24"/>
              </w:rPr>
            </w:pPr>
          </w:p>
        </w:tc>
        <w:tc>
          <w:tcPr>
            <w:tcW w:w="2828" w:type="pct"/>
          </w:tcPr>
          <w:p w14:paraId="64F10642" w14:textId="4760B235" w:rsidR="00871DA2" w:rsidRPr="00871DA2" w:rsidRDefault="00871DA2" w:rsidP="00871DA2">
            <w:pPr>
              <w:spacing w:after="0" w:line="240" w:lineRule="auto"/>
              <w:jc w:val="both"/>
              <w:rPr>
                <w:rFonts w:ascii="Times New Roman" w:hAnsi="Times New Roman"/>
                <w:sz w:val="24"/>
                <w:szCs w:val="24"/>
              </w:rPr>
            </w:pPr>
            <w:r>
              <w:rPr>
                <w:rFonts w:ascii="Times New Roman" w:hAnsi="Times New Roman"/>
                <w:sz w:val="24"/>
                <w:szCs w:val="24"/>
              </w:rPr>
              <w:t xml:space="preserve">1. </w:t>
            </w:r>
            <w:r w:rsidRPr="003F50E0">
              <w:rPr>
                <w:rFonts w:ascii="Times New Roman" w:hAnsi="Times New Roman"/>
                <w:sz w:val="24"/>
                <w:szCs w:val="24"/>
              </w:rPr>
              <w:t>Понятие «проблема», Определение и формулирование проблемы</w:t>
            </w:r>
            <w:r>
              <w:rPr>
                <w:rFonts w:ascii="Times New Roman" w:hAnsi="Times New Roman"/>
                <w:sz w:val="24"/>
                <w:szCs w:val="24"/>
              </w:rPr>
              <w:t>.</w:t>
            </w:r>
          </w:p>
        </w:tc>
        <w:tc>
          <w:tcPr>
            <w:tcW w:w="682" w:type="pct"/>
            <w:vAlign w:val="center"/>
          </w:tcPr>
          <w:p w14:paraId="0D89F88F" w14:textId="77777777" w:rsidR="00871DA2" w:rsidRPr="003F50E0" w:rsidRDefault="00871DA2" w:rsidP="006F24E5">
            <w:pPr>
              <w:suppressAutoHyphens/>
              <w:spacing w:after="0" w:line="240" w:lineRule="auto"/>
              <w:jc w:val="center"/>
              <w:rPr>
                <w:rFonts w:ascii="Times New Roman" w:hAnsi="Times New Roman"/>
                <w:b/>
                <w:bCs/>
                <w:sz w:val="24"/>
                <w:szCs w:val="24"/>
              </w:rPr>
            </w:pPr>
          </w:p>
        </w:tc>
        <w:tc>
          <w:tcPr>
            <w:tcW w:w="766" w:type="pct"/>
            <w:vMerge/>
          </w:tcPr>
          <w:p w14:paraId="01112C9E" w14:textId="77777777" w:rsidR="00871DA2" w:rsidRPr="003F50E0" w:rsidRDefault="00871DA2" w:rsidP="006F24E5">
            <w:pPr>
              <w:spacing w:after="0" w:line="240" w:lineRule="auto"/>
              <w:jc w:val="center"/>
              <w:rPr>
                <w:rFonts w:ascii="Times New Roman" w:hAnsi="Times New Roman"/>
                <w:bCs/>
                <w:sz w:val="24"/>
                <w:szCs w:val="24"/>
              </w:rPr>
            </w:pPr>
          </w:p>
        </w:tc>
      </w:tr>
      <w:tr w:rsidR="00871DA2" w:rsidRPr="003F50E0" w14:paraId="6C749D54" w14:textId="77777777" w:rsidTr="00B56428">
        <w:trPr>
          <w:trHeight w:val="438"/>
        </w:trPr>
        <w:tc>
          <w:tcPr>
            <w:tcW w:w="724" w:type="pct"/>
            <w:vMerge/>
          </w:tcPr>
          <w:p w14:paraId="7A30F099" w14:textId="77777777" w:rsidR="00871DA2" w:rsidRPr="003F50E0" w:rsidRDefault="00871DA2" w:rsidP="006F24E5">
            <w:pPr>
              <w:spacing w:after="0" w:line="240" w:lineRule="auto"/>
              <w:rPr>
                <w:rFonts w:ascii="Times New Roman" w:hAnsi="Times New Roman"/>
                <w:b/>
                <w:bCs/>
                <w:sz w:val="24"/>
                <w:szCs w:val="24"/>
              </w:rPr>
            </w:pPr>
          </w:p>
        </w:tc>
        <w:tc>
          <w:tcPr>
            <w:tcW w:w="2828" w:type="pct"/>
          </w:tcPr>
          <w:p w14:paraId="428B27AD" w14:textId="4EBFC06E" w:rsidR="00871DA2" w:rsidRPr="00871DA2" w:rsidRDefault="00871DA2" w:rsidP="00871DA2">
            <w:pPr>
              <w:spacing w:after="0" w:line="240" w:lineRule="auto"/>
              <w:jc w:val="both"/>
              <w:rPr>
                <w:rFonts w:ascii="Times New Roman" w:hAnsi="Times New Roman"/>
                <w:sz w:val="24"/>
                <w:szCs w:val="24"/>
              </w:rPr>
            </w:pPr>
            <w:r>
              <w:rPr>
                <w:rFonts w:ascii="Times New Roman" w:hAnsi="Times New Roman"/>
                <w:sz w:val="24"/>
                <w:szCs w:val="24"/>
              </w:rPr>
              <w:t xml:space="preserve">2. </w:t>
            </w:r>
            <w:r w:rsidRPr="003F50E0">
              <w:rPr>
                <w:rFonts w:ascii="Times New Roman" w:hAnsi="Times New Roman"/>
                <w:sz w:val="24"/>
                <w:szCs w:val="24"/>
              </w:rPr>
              <w:t>Понятия и принципы картирования потока создания ценности</w:t>
            </w:r>
            <w:r>
              <w:rPr>
                <w:rFonts w:ascii="Times New Roman" w:hAnsi="Times New Roman"/>
                <w:sz w:val="24"/>
                <w:szCs w:val="24"/>
              </w:rPr>
              <w:t>.</w:t>
            </w:r>
          </w:p>
        </w:tc>
        <w:tc>
          <w:tcPr>
            <w:tcW w:w="682" w:type="pct"/>
            <w:vAlign w:val="center"/>
          </w:tcPr>
          <w:p w14:paraId="6F7DE8B1" w14:textId="77777777" w:rsidR="00871DA2" w:rsidRPr="003F50E0" w:rsidRDefault="00871DA2" w:rsidP="006F24E5">
            <w:pPr>
              <w:suppressAutoHyphens/>
              <w:spacing w:after="0" w:line="240" w:lineRule="auto"/>
              <w:jc w:val="center"/>
              <w:rPr>
                <w:rFonts w:ascii="Times New Roman" w:hAnsi="Times New Roman"/>
                <w:b/>
                <w:bCs/>
                <w:sz w:val="24"/>
                <w:szCs w:val="24"/>
              </w:rPr>
            </w:pPr>
          </w:p>
        </w:tc>
        <w:tc>
          <w:tcPr>
            <w:tcW w:w="766" w:type="pct"/>
            <w:vMerge/>
          </w:tcPr>
          <w:p w14:paraId="4C54CE21" w14:textId="77777777" w:rsidR="00871DA2" w:rsidRPr="003F50E0" w:rsidRDefault="00871DA2" w:rsidP="006F24E5">
            <w:pPr>
              <w:spacing w:after="0" w:line="240" w:lineRule="auto"/>
              <w:jc w:val="center"/>
              <w:rPr>
                <w:rFonts w:ascii="Times New Roman" w:hAnsi="Times New Roman"/>
                <w:bCs/>
                <w:sz w:val="24"/>
                <w:szCs w:val="24"/>
              </w:rPr>
            </w:pPr>
          </w:p>
        </w:tc>
      </w:tr>
      <w:tr w:rsidR="00871DA2" w:rsidRPr="003F50E0" w14:paraId="79F44EAC" w14:textId="77777777" w:rsidTr="00B56428">
        <w:trPr>
          <w:trHeight w:val="438"/>
        </w:trPr>
        <w:tc>
          <w:tcPr>
            <w:tcW w:w="724" w:type="pct"/>
            <w:vMerge/>
          </w:tcPr>
          <w:p w14:paraId="7A6CB204" w14:textId="77777777" w:rsidR="00871DA2" w:rsidRPr="003F50E0" w:rsidRDefault="00871DA2" w:rsidP="006F24E5">
            <w:pPr>
              <w:spacing w:after="0" w:line="240" w:lineRule="auto"/>
              <w:rPr>
                <w:rFonts w:ascii="Times New Roman" w:hAnsi="Times New Roman"/>
                <w:b/>
                <w:bCs/>
                <w:sz w:val="24"/>
                <w:szCs w:val="24"/>
              </w:rPr>
            </w:pPr>
          </w:p>
        </w:tc>
        <w:tc>
          <w:tcPr>
            <w:tcW w:w="2828" w:type="pct"/>
          </w:tcPr>
          <w:p w14:paraId="2C96829E" w14:textId="3D4FF353" w:rsidR="00871DA2" w:rsidRPr="003F50E0" w:rsidRDefault="00871DA2" w:rsidP="00871DA2">
            <w:pPr>
              <w:spacing w:after="0" w:line="240" w:lineRule="auto"/>
              <w:jc w:val="both"/>
              <w:rPr>
                <w:rFonts w:ascii="Times New Roman" w:hAnsi="Times New Roman"/>
                <w:sz w:val="24"/>
                <w:szCs w:val="24"/>
              </w:rPr>
            </w:pPr>
            <w:r>
              <w:rPr>
                <w:rFonts w:ascii="Times New Roman" w:hAnsi="Times New Roman"/>
                <w:sz w:val="24"/>
                <w:szCs w:val="24"/>
              </w:rPr>
              <w:t xml:space="preserve">3. </w:t>
            </w:r>
            <w:r w:rsidRPr="003F50E0">
              <w:rPr>
                <w:rFonts w:ascii="Times New Roman" w:hAnsi="Times New Roman"/>
                <w:sz w:val="24"/>
                <w:szCs w:val="24"/>
              </w:rPr>
              <w:t>Инструменты картирования</w:t>
            </w:r>
            <w:r>
              <w:rPr>
                <w:rFonts w:ascii="Times New Roman" w:hAnsi="Times New Roman"/>
                <w:sz w:val="24"/>
                <w:szCs w:val="24"/>
              </w:rPr>
              <w:t>.</w:t>
            </w:r>
          </w:p>
          <w:p w14:paraId="36F63E09" w14:textId="77777777" w:rsidR="00871DA2" w:rsidRPr="003F50E0" w:rsidRDefault="00871DA2" w:rsidP="00871DA2">
            <w:pPr>
              <w:spacing w:after="0" w:line="240" w:lineRule="auto"/>
              <w:ind w:firstLine="183"/>
              <w:jc w:val="both"/>
              <w:rPr>
                <w:rFonts w:ascii="Times New Roman" w:hAnsi="Times New Roman"/>
                <w:sz w:val="24"/>
                <w:szCs w:val="24"/>
              </w:rPr>
            </w:pPr>
          </w:p>
        </w:tc>
        <w:tc>
          <w:tcPr>
            <w:tcW w:w="682" w:type="pct"/>
            <w:vAlign w:val="center"/>
          </w:tcPr>
          <w:p w14:paraId="1FB6BF68" w14:textId="77777777" w:rsidR="00871DA2" w:rsidRPr="003F50E0" w:rsidRDefault="00871DA2" w:rsidP="006F24E5">
            <w:pPr>
              <w:suppressAutoHyphens/>
              <w:spacing w:after="0" w:line="240" w:lineRule="auto"/>
              <w:jc w:val="center"/>
              <w:rPr>
                <w:rFonts w:ascii="Times New Roman" w:hAnsi="Times New Roman"/>
                <w:b/>
                <w:bCs/>
                <w:sz w:val="24"/>
                <w:szCs w:val="24"/>
              </w:rPr>
            </w:pPr>
          </w:p>
        </w:tc>
        <w:tc>
          <w:tcPr>
            <w:tcW w:w="766" w:type="pct"/>
            <w:vMerge/>
          </w:tcPr>
          <w:p w14:paraId="40D9ADFB" w14:textId="77777777" w:rsidR="00871DA2" w:rsidRPr="003F50E0" w:rsidRDefault="00871DA2" w:rsidP="006F24E5">
            <w:pPr>
              <w:spacing w:after="0" w:line="240" w:lineRule="auto"/>
              <w:jc w:val="center"/>
              <w:rPr>
                <w:rFonts w:ascii="Times New Roman" w:hAnsi="Times New Roman"/>
                <w:bCs/>
                <w:sz w:val="24"/>
                <w:szCs w:val="24"/>
              </w:rPr>
            </w:pPr>
          </w:p>
        </w:tc>
      </w:tr>
      <w:tr w:rsidR="00871DA2" w:rsidRPr="003F50E0" w14:paraId="0231BE3F" w14:textId="77777777" w:rsidTr="00B56428">
        <w:trPr>
          <w:trHeight w:val="438"/>
        </w:trPr>
        <w:tc>
          <w:tcPr>
            <w:tcW w:w="724" w:type="pct"/>
            <w:vMerge/>
          </w:tcPr>
          <w:p w14:paraId="2C7B0A2E" w14:textId="77777777" w:rsidR="00871DA2" w:rsidRPr="003F50E0" w:rsidRDefault="00871DA2" w:rsidP="006F24E5">
            <w:pPr>
              <w:spacing w:after="0" w:line="240" w:lineRule="auto"/>
              <w:rPr>
                <w:rFonts w:ascii="Times New Roman" w:hAnsi="Times New Roman"/>
                <w:b/>
                <w:bCs/>
                <w:sz w:val="24"/>
                <w:szCs w:val="24"/>
              </w:rPr>
            </w:pPr>
          </w:p>
        </w:tc>
        <w:tc>
          <w:tcPr>
            <w:tcW w:w="2828" w:type="pct"/>
          </w:tcPr>
          <w:p w14:paraId="07425D8E" w14:textId="0B07E922" w:rsidR="00871DA2" w:rsidRPr="003F50E0" w:rsidRDefault="00871DA2" w:rsidP="00871DA2">
            <w:pPr>
              <w:spacing w:after="0" w:line="240" w:lineRule="auto"/>
              <w:jc w:val="both"/>
              <w:rPr>
                <w:rFonts w:ascii="Times New Roman" w:hAnsi="Times New Roman"/>
                <w:sz w:val="24"/>
                <w:szCs w:val="24"/>
              </w:rPr>
            </w:pPr>
            <w:r>
              <w:rPr>
                <w:rFonts w:ascii="Times New Roman" w:hAnsi="Times New Roman"/>
                <w:sz w:val="24"/>
                <w:szCs w:val="24"/>
              </w:rPr>
              <w:t xml:space="preserve">4. </w:t>
            </w:r>
            <w:r w:rsidRPr="003F50E0">
              <w:rPr>
                <w:rFonts w:ascii="Times New Roman" w:hAnsi="Times New Roman"/>
                <w:sz w:val="24"/>
                <w:szCs w:val="24"/>
              </w:rPr>
              <w:t>Виды карт: карта потока создания ценности (КПСЦ), карта текущего состояния, карта целевого состояния, карта идеального состояния.</w:t>
            </w:r>
          </w:p>
        </w:tc>
        <w:tc>
          <w:tcPr>
            <w:tcW w:w="682" w:type="pct"/>
            <w:vAlign w:val="center"/>
          </w:tcPr>
          <w:p w14:paraId="180BD812" w14:textId="77777777" w:rsidR="00871DA2" w:rsidRPr="003F50E0" w:rsidRDefault="00871DA2" w:rsidP="006F24E5">
            <w:pPr>
              <w:suppressAutoHyphens/>
              <w:spacing w:after="0" w:line="240" w:lineRule="auto"/>
              <w:jc w:val="center"/>
              <w:rPr>
                <w:rFonts w:ascii="Times New Roman" w:hAnsi="Times New Roman"/>
                <w:b/>
                <w:bCs/>
                <w:sz w:val="24"/>
                <w:szCs w:val="24"/>
              </w:rPr>
            </w:pPr>
          </w:p>
        </w:tc>
        <w:tc>
          <w:tcPr>
            <w:tcW w:w="766" w:type="pct"/>
            <w:vMerge/>
          </w:tcPr>
          <w:p w14:paraId="196CE8F5" w14:textId="77777777" w:rsidR="00871DA2" w:rsidRPr="003F50E0" w:rsidRDefault="00871DA2" w:rsidP="006F24E5">
            <w:pPr>
              <w:spacing w:after="0" w:line="240" w:lineRule="auto"/>
              <w:jc w:val="center"/>
              <w:rPr>
                <w:rFonts w:ascii="Times New Roman" w:hAnsi="Times New Roman"/>
                <w:bCs/>
                <w:sz w:val="24"/>
                <w:szCs w:val="24"/>
              </w:rPr>
            </w:pPr>
          </w:p>
        </w:tc>
      </w:tr>
      <w:tr w:rsidR="00B56428" w:rsidRPr="003F50E0" w14:paraId="4B47C71D" w14:textId="695D3D65" w:rsidTr="00B56428">
        <w:trPr>
          <w:trHeight w:val="274"/>
        </w:trPr>
        <w:tc>
          <w:tcPr>
            <w:tcW w:w="724" w:type="pct"/>
            <w:vMerge/>
          </w:tcPr>
          <w:p w14:paraId="28E9EF83"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2F7187D6" w14:textId="77777777" w:rsidR="00B56428" w:rsidRPr="003F50E0" w:rsidRDefault="00B56428" w:rsidP="00871DA2">
            <w:pPr>
              <w:spacing w:after="0" w:line="240" w:lineRule="auto"/>
              <w:jc w:val="both"/>
              <w:rPr>
                <w:rFonts w:ascii="Times New Roman" w:hAnsi="Times New Roman"/>
                <w:b/>
                <w:bCs/>
                <w:sz w:val="24"/>
                <w:szCs w:val="24"/>
              </w:rPr>
            </w:pPr>
            <w:r w:rsidRPr="003F50E0">
              <w:rPr>
                <w:rFonts w:ascii="Times New Roman" w:hAnsi="Times New Roman"/>
                <w:sz w:val="24"/>
                <w:szCs w:val="24"/>
              </w:rPr>
              <w:t>Расчет показателей потока создания ценностей</w:t>
            </w:r>
          </w:p>
        </w:tc>
        <w:tc>
          <w:tcPr>
            <w:tcW w:w="682" w:type="pct"/>
            <w:vAlign w:val="center"/>
          </w:tcPr>
          <w:p w14:paraId="3174F7C8" w14:textId="30BE2686" w:rsidR="00B56428" w:rsidRPr="003F50E0" w:rsidRDefault="00B56428" w:rsidP="006F24E5">
            <w:pPr>
              <w:suppressAutoHyphens/>
              <w:spacing w:after="0" w:line="240" w:lineRule="auto"/>
              <w:jc w:val="center"/>
              <w:rPr>
                <w:rFonts w:ascii="Times New Roman" w:hAnsi="Times New Roman"/>
                <w:sz w:val="24"/>
                <w:szCs w:val="24"/>
              </w:rPr>
            </w:pPr>
          </w:p>
        </w:tc>
        <w:tc>
          <w:tcPr>
            <w:tcW w:w="766" w:type="pct"/>
            <w:vMerge/>
          </w:tcPr>
          <w:p w14:paraId="6F5281BB"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5FBC08EA" w14:textId="334CF1E7" w:rsidTr="00B56428">
        <w:trPr>
          <w:trHeight w:val="289"/>
        </w:trPr>
        <w:tc>
          <w:tcPr>
            <w:tcW w:w="724" w:type="pct"/>
            <w:vMerge/>
          </w:tcPr>
          <w:p w14:paraId="1BAE77D5"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0F37E71F" w14:textId="7204BE06" w:rsidR="00B56428" w:rsidRPr="003F50E0" w:rsidRDefault="00B56428" w:rsidP="006F24E5">
            <w:pPr>
              <w:spacing w:after="0" w:line="240" w:lineRule="auto"/>
              <w:jc w:val="both"/>
              <w:rPr>
                <w:rFonts w:ascii="Times New Roman" w:hAnsi="Times New Roman"/>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82" w:type="pct"/>
            <w:vAlign w:val="center"/>
          </w:tcPr>
          <w:p w14:paraId="6EAA4156" w14:textId="09D8BD6C" w:rsidR="00B56428" w:rsidRPr="003F50E0" w:rsidRDefault="00B56428" w:rsidP="006F24E5">
            <w:pPr>
              <w:suppressAutoHyphens/>
              <w:spacing w:after="0" w:line="240" w:lineRule="auto"/>
              <w:jc w:val="center"/>
              <w:rPr>
                <w:rFonts w:ascii="Times New Roman" w:hAnsi="Times New Roman"/>
                <w:b/>
                <w:bCs/>
                <w:sz w:val="24"/>
                <w:szCs w:val="24"/>
              </w:rPr>
            </w:pPr>
          </w:p>
        </w:tc>
        <w:tc>
          <w:tcPr>
            <w:tcW w:w="766" w:type="pct"/>
            <w:vMerge w:val="restart"/>
          </w:tcPr>
          <w:p w14:paraId="14997F79"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4B25F72F" w14:textId="676EC5ED" w:rsidTr="00B56428">
        <w:trPr>
          <w:trHeight w:val="439"/>
        </w:trPr>
        <w:tc>
          <w:tcPr>
            <w:tcW w:w="724" w:type="pct"/>
            <w:vMerge/>
          </w:tcPr>
          <w:p w14:paraId="4BAEEF8B"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11288EFA" w14:textId="77777777" w:rsidR="00B56428" w:rsidRPr="003F50E0" w:rsidRDefault="00B56428" w:rsidP="006F24E5">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Практическое занятие № 1. Создание карты потока ценностей по профессионально ориентированному видеоконтенту </w:t>
            </w:r>
          </w:p>
        </w:tc>
        <w:tc>
          <w:tcPr>
            <w:tcW w:w="682" w:type="pct"/>
            <w:vAlign w:val="center"/>
          </w:tcPr>
          <w:p w14:paraId="5C01BA60" w14:textId="5AE78A6F" w:rsidR="00B56428" w:rsidRPr="003F50E0" w:rsidRDefault="00B56428" w:rsidP="006F24E5">
            <w:pPr>
              <w:suppressAutoHyphens/>
              <w:spacing w:after="0" w:line="240" w:lineRule="auto"/>
              <w:jc w:val="center"/>
              <w:rPr>
                <w:rFonts w:ascii="Times New Roman" w:hAnsi="Times New Roman"/>
                <w:sz w:val="24"/>
                <w:szCs w:val="24"/>
              </w:rPr>
            </w:pPr>
          </w:p>
        </w:tc>
        <w:tc>
          <w:tcPr>
            <w:tcW w:w="766" w:type="pct"/>
            <w:vMerge/>
          </w:tcPr>
          <w:p w14:paraId="4957DF7F"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18960ADE" w14:textId="27D0FB9D" w:rsidTr="00B56428">
        <w:trPr>
          <w:trHeight w:val="206"/>
        </w:trPr>
        <w:tc>
          <w:tcPr>
            <w:tcW w:w="724" w:type="pct"/>
            <w:vMerge/>
          </w:tcPr>
          <w:p w14:paraId="0A889D12"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35FE6A98" w14:textId="77777777" w:rsidR="00B56428" w:rsidRPr="003F50E0" w:rsidRDefault="00B56428" w:rsidP="006F24E5">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Практическое занятие № 2. </w:t>
            </w:r>
            <w:r w:rsidRPr="003F50E0">
              <w:rPr>
                <w:rFonts w:ascii="Times New Roman" w:hAnsi="Times New Roman"/>
                <w:sz w:val="24"/>
                <w:szCs w:val="24"/>
              </w:rPr>
              <w:t>Расчет показателей потока создания ценностей по профессионально-ориентированному кейсу</w:t>
            </w:r>
          </w:p>
        </w:tc>
        <w:tc>
          <w:tcPr>
            <w:tcW w:w="682" w:type="pct"/>
            <w:vAlign w:val="center"/>
          </w:tcPr>
          <w:p w14:paraId="7C4C25C0" w14:textId="7FB6B8FC" w:rsidR="00B56428" w:rsidRPr="003F50E0" w:rsidRDefault="00B56428" w:rsidP="006F24E5">
            <w:pPr>
              <w:suppressAutoHyphens/>
              <w:spacing w:after="0" w:line="240" w:lineRule="auto"/>
              <w:jc w:val="center"/>
              <w:rPr>
                <w:rFonts w:ascii="Times New Roman" w:hAnsi="Times New Roman"/>
                <w:sz w:val="24"/>
                <w:szCs w:val="24"/>
              </w:rPr>
            </w:pPr>
          </w:p>
        </w:tc>
        <w:tc>
          <w:tcPr>
            <w:tcW w:w="766" w:type="pct"/>
            <w:vMerge/>
          </w:tcPr>
          <w:p w14:paraId="10514378"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188185AF" w14:textId="2A074FBA" w:rsidTr="00B56428">
        <w:trPr>
          <w:trHeight w:val="303"/>
        </w:trPr>
        <w:tc>
          <w:tcPr>
            <w:tcW w:w="724" w:type="pct"/>
            <w:vMerge/>
          </w:tcPr>
          <w:p w14:paraId="4F2BA9EF"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59231402" w14:textId="77777777" w:rsidR="00B56428" w:rsidRPr="003F50E0" w:rsidRDefault="00B56428" w:rsidP="006F24E5">
            <w:pPr>
              <w:tabs>
                <w:tab w:val="left" w:pos="1275"/>
              </w:tabs>
              <w:spacing w:after="0" w:line="240" w:lineRule="auto"/>
              <w:jc w:val="both"/>
              <w:rPr>
                <w:rFonts w:ascii="Times New Roman" w:hAnsi="Times New Roman"/>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82" w:type="pct"/>
            <w:vAlign w:val="center"/>
          </w:tcPr>
          <w:p w14:paraId="31C376EE" w14:textId="77777777" w:rsidR="00B56428" w:rsidRPr="003F50E0" w:rsidRDefault="00B56428" w:rsidP="006F24E5">
            <w:pPr>
              <w:suppressAutoHyphens/>
              <w:spacing w:after="0" w:line="240" w:lineRule="auto"/>
              <w:jc w:val="center"/>
              <w:rPr>
                <w:rFonts w:ascii="Times New Roman" w:hAnsi="Times New Roman"/>
                <w:sz w:val="24"/>
                <w:szCs w:val="24"/>
              </w:rPr>
            </w:pPr>
          </w:p>
        </w:tc>
        <w:tc>
          <w:tcPr>
            <w:tcW w:w="766" w:type="pct"/>
            <w:vMerge/>
          </w:tcPr>
          <w:p w14:paraId="32B65903"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68753FEB" w14:textId="59D8508A" w:rsidTr="00B56428">
        <w:trPr>
          <w:trHeight w:val="285"/>
        </w:trPr>
        <w:tc>
          <w:tcPr>
            <w:tcW w:w="724" w:type="pct"/>
            <w:vMerge w:val="restart"/>
          </w:tcPr>
          <w:p w14:paraId="3BF249E4" w14:textId="77777777" w:rsidR="00B56428" w:rsidRPr="003F50E0" w:rsidRDefault="00B56428" w:rsidP="006F24E5">
            <w:pPr>
              <w:spacing w:after="0" w:line="240" w:lineRule="auto"/>
              <w:rPr>
                <w:rFonts w:ascii="Times New Roman" w:hAnsi="Times New Roman"/>
                <w:b/>
                <w:bCs/>
                <w:sz w:val="24"/>
                <w:szCs w:val="24"/>
              </w:rPr>
            </w:pPr>
            <w:r w:rsidRPr="003F50E0">
              <w:rPr>
                <w:rFonts w:ascii="Times New Roman" w:hAnsi="Times New Roman"/>
                <w:b/>
                <w:bCs/>
                <w:sz w:val="24"/>
                <w:szCs w:val="24"/>
              </w:rPr>
              <w:t>Тема 1.3.</w:t>
            </w:r>
          </w:p>
          <w:p w14:paraId="590975F6" w14:textId="77777777" w:rsidR="00B56428" w:rsidRPr="003F50E0" w:rsidRDefault="00B56428" w:rsidP="006F24E5">
            <w:pPr>
              <w:spacing w:after="0" w:line="240" w:lineRule="auto"/>
              <w:rPr>
                <w:rFonts w:ascii="Times New Roman" w:hAnsi="Times New Roman"/>
                <w:b/>
                <w:bCs/>
                <w:sz w:val="24"/>
                <w:szCs w:val="24"/>
              </w:rPr>
            </w:pPr>
            <w:r w:rsidRPr="003F50E0">
              <w:rPr>
                <w:rFonts w:ascii="Times New Roman" w:hAnsi="Times New Roman"/>
                <w:b/>
                <w:bCs/>
                <w:sz w:val="24"/>
                <w:szCs w:val="24"/>
              </w:rPr>
              <w:t>Потери</w:t>
            </w:r>
          </w:p>
        </w:tc>
        <w:tc>
          <w:tcPr>
            <w:tcW w:w="2828" w:type="pct"/>
          </w:tcPr>
          <w:p w14:paraId="5AFF38CE" w14:textId="5846CACE" w:rsidR="00B56428" w:rsidRPr="003F50E0" w:rsidRDefault="00B56428" w:rsidP="006F24E5">
            <w:pPr>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82" w:type="pct"/>
            <w:vAlign w:val="center"/>
          </w:tcPr>
          <w:p w14:paraId="0C3319E5" w14:textId="1FE394A2" w:rsidR="00B56428" w:rsidRPr="003F50E0" w:rsidRDefault="00B56428" w:rsidP="006F24E5">
            <w:pPr>
              <w:spacing w:after="0" w:line="240" w:lineRule="auto"/>
              <w:jc w:val="center"/>
              <w:rPr>
                <w:rFonts w:ascii="Times New Roman" w:hAnsi="Times New Roman"/>
                <w:b/>
                <w:bCs/>
                <w:sz w:val="24"/>
                <w:szCs w:val="24"/>
              </w:rPr>
            </w:pPr>
          </w:p>
        </w:tc>
        <w:tc>
          <w:tcPr>
            <w:tcW w:w="766" w:type="pct"/>
            <w:vMerge w:val="restart"/>
          </w:tcPr>
          <w:p w14:paraId="1F751E9D" w14:textId="77777777" w:rsidR="00B56428" w:rsidRPr="003F50E0" w:rsidRDefault="00B56428" w:rsidP="006F24E5">
            <w:pPr>
              <w:spacing w:after="0" w:line="240" w:lineRule="auto"/>
              <w:jc w:val="center"/>
              <w:rPr>
                <w:rFonts w:ascii="Times New Roman" w:hAnsi="Times New Roman"/>
                <w:bCs/>
                <w:sz w:val="24"/>
                <w:szCs w:val="24"/>
              </w:rPr>
            </w:pPr>
            <w:r w:rsidRPr="003F50E0">
              <w:rPr>
                <w:rFonts w:ascii="Times New Roman" w:hAnsi="Times New Roman"/>
                <w:bCs/>
                <w:sz w:val="24"/>
                <w:szCs w:val="24"/>
              </w:rPr>
              <w:t>ОК 07</w:t>
            </w:r>
          </w:p>
          <w:p w14:paraId="6B243E41" w14:textId="77777777" w:rsidR="00B56428" w:rsidRPr="003F50E0" w:rsidRDefault="00B56428" w:rsidP="006F24E5">
            <w:pPr>
              <w:spacing w:after="0" w:line="240" w:lineRule="auto"/>
              <w:jc w:val="center"/>
              <w:rPr>
                <w:rFonts w:ascii="Times New Roman" w:hAnsi="Times New Roman"/>
                <w:bCs/>
                <w:sz w:val="24"/>
                <w:szCs w:val="24"/>
              </w:rPr>
            </w:pPr>
          </w:p>
        </w:tc>
      </w:tr>
      <w:tr w:rsidR="00871DA2" w:rsidRPr="003F50E0" w14:paraId="30626089" w14:textId="77777777" w:rsidTr="00B56428">
        <w:trPr>
          <w:trHeight w:val="285"/>
        </w:trPr>
        <w:tc>
          <w:tcPr>
            <w:tcW w:w="724" w:type="pct"/>
            <w:vMerge/>
          </w:tcPr>
          <w:p w14:paraId="1547693B" w14:textId="77777777" w:rsidR="00871DA2" w:rsidRPr="003F50E0" w:rsidRDefault="00871DA2" w:rsidP="006F24E5">
            <w:pPr>
              <w:spacing w:after="0" w:line="240" w:lineRule="auto"/>
              <w:rPr>
                <w:rFonts w:ascii="Times New Roman" w:hAnsi="Times New Roman"/>
                <w:b/>
                <w:bCs/>
                <w:sz w:val="24"/>
                <w:szCs w:val="24"/>
              </w:rPr>
            </w:pPr>
          </w:p>
        </w:tc>
        <w:tc>
          <w:tcPr>
            <w:tcW w:w="2828" w:type="pct"/>
          </w:tcPr>
          <w:p w14:paraId="28A5379E" w14:textId="33F10055" w:rsidR="00871DA2" w:rsidRPr="003F50E0" w:rsidRDefault="00871DA2" w:rsidP="00871DA2">
            <w:pPr>
              <w:spacing w:after="0" w:line="240" w:lineRule="auto"/>
              <w:jc w:val="both"/>
              <w:rPr>
                <w:rFonts w:ascii="Times New Roman" w:hAnsi="Times New Roman"/>
                <w:sz w:val="24"/>
                <w:szCs w:val="24"/>
              </w:rPr>
            </w:pPr>
            <w:r>
              <w:rPr>
                <w:rFonts w:ascii="Times New Roman" w:hAnsi="Times New Roman"/>
                <w:sz w:val="24"/>
                <w:szCs w:val="24"/>
              </w:rPr>
              <w:t xml:space="preserve">1. </w:t>
            </w:r>
            <w:r w:rsidRPr="003F50E0">
              <w:rPr>
                <w:rFonts w:ascii="Times New Roman" w:hAnsi="Times New Roman"/>
                <w:sz w:val="24"/>
                <w:szCs w:val="24"/>
              </w:rPr>
              <w:t>Ценность. Действия, создающие ценность. Действия, не создающие ценность.</w:t>
            </w:r>
          </w:p>
          <w:p w14:paraId="6F9CB4DA" w14:textId="5752675B" w:rsidR="00871DA2" w:rsidRPr="00871DA2" w:rsidRDefault="00871DA2" w:rsidP="006F24E5">
            <w:pPr>
              <w:spacing w:after="0" w:line="240" w:lineRule="auto"/>
              <w:jc w:val="both"/>
              <w:rPr>
                <w:rFonts w:ascii="Times New Roman" w:hAnsi="Times New Roman"/>
                <w:sz w:val="24"/>
                <w:szCs w:val="24"/>
              </w:rPr>
            </w:pPr>
            <w:r w:rsidRPr="003F50E0">
              <w:rPr>
                <w:rFonts w:ascii="Times New Roman" w:hAnsi="Times New Roman"/>
                <w:sz w:val="24"/>
                <w:szCs w:val="24"/>
              </w:rPr>
              <w:t xml:space="preserve">Виды потерь. </w:t>
            </w:r>
          </w:p>
        </w:tc>
        <w:tc>
          <w:tcPr>
            <w:tcW w:w="682" w:type="pct"/>
            <w:vAlign w:val="center"/>
          </w:tcPr>
          <w:p w14:paraId="69D306C7" w14:textId="77777777" w:rsidR="00871DA2" w:rsidRPr="003F50E0" w:rsidRDefault="00871DA2" w:rsidP="006F24E5">
            <w:pPr>
              <w:spacing w:after="0" w:line="240" w:lineRule="auto"/>
              <w:jc w:val="center"/>
              <w:rPr>
                <w:rFonts w:ascii="Times New Roman" w:hAnsi="Times New Roman"/>
                <w:b/>
                <w:bCs/>
                <w:sz w:val="24"/>
                <w:szCs w:val="24"/>
              </w:rPr>
            </w:pPr>
          </w:p>
        </w:tc>
        <w:tc>
          <w:tcPr>
            <w:tcW w:w="766" w:type="pct"/>
            <w:vMerge/>
          </w:tcPr>
          <w:p w14:paraId="5FB7FC99" w14:textId="77777777" w:rsidR="00871DA2" w:rsidRPr="003F50E0" w:rsidRDefault="00871DA2" w:rsidP="006F24E5">
            <w:pPr>
              <w:spacing w:after="0" w:line="240" w:lineRule="auto"/>
              <w:jc w:val="center"/>
              <w:rPr>
                <w:rFonts w:ascii="Times New Roman" w:hAnsi="Times New Roman"/>
                <w:bCs/>
                <w:sz w:val="24"/>
                <w:szCs w:val="24"/>
              </w:rPr>
            </w:pPr>
          </w:p>
        </w:tc>
      </w:tr>
      <w:tr w:rsidR="00871DA2" w:rsidRPr="003F50E0" w14:paraId="5720B1B3" w14:textId="77777777" w:rsidTr="00B56428">
        <w:trPr>
          <w:trHeight w:val="285"/>
        </w:trPr>
        <w:tc>
          <w:tcPr>
            <w:tcW w:w="724" w:type="pct"/>
            <w:vMerge/>
          </w:tcPr>
          <w:p w14:paraId="7AF63C9D" w14:textId="77777777" w:rsidR="00871DA2" w:rsidRPr="003F50E0" w:rsidRDefault="00871DA2" w:rsidP="006F24E5">
            <w:pPr>
              <w:spacing w:after="0" w:line="240" w:lineRule="auto"/>
              <w:rPr>
                <w:rFonts w:ascii="Times New Roman" w:hAnsi="Times New Roman"/>
                <w:b/>
                <w:bCs/>
                <w:sz w:val="24"/>
                <w:szCs w:val="24"/>
              </w:rPr>
            </w:pPr>
          </w:p>
        </w:tc>
        <w:tc>
          <w:tcPr>
            <w:tcW w:w="2828" w:type="pct"/>
          </w:tcPr>
          <w:p w14:paraId="36703C8C" w14:textId="2FD53C23" w:rsidR="00871DA2" w:rsidRPr="003F50E0" w:rsidRDefault="00871DA2" w:rsidP="00871DA2">
            <w:pPr>
              <w:spacing w:after="0" w:line="240" w:lineRule="auto"/>
              <w:jc w:val="both"/>
              <w:rPr>
                <w:rFonts w:ascii="Times New Roman" w:hAnsi="Times New Roman"/>
                <w:sz w:val="24"/>
                <w:szCs w:val="24"/>
              </w:rPr>
            </w:pPr>
            <w:r>
              <w:rPr>
                <w:rFonts w:ascii="Times New Roman" w:hAnsi="Times New Roman"/>
                <w:sz w:val="24"/>
                <w:szCs w:val="24"/>
              </w:rPr>
              <w:t xml:space="preserve">2. </w:t>
            </w:r>
            <w:r w:rsidRPr="003F50E0">
              <w:rPr>
                <w:rFonts w:ascii="Times New Roman" w:hAnsi="Times New Roman"/>
                <w:sz w:val="24"/>
                <w:szCs w:val="24"/>
              </w:rPr>
              <w:t>Определение термина «потери». Причины возникновения потерь.</w:t>
            </w:r>
          </w:p>
          <w:p w14:paraId="538048E6" w14:textId="0F5405B9" w:rsidR="00871DA2" w:rsidRPr="00871DA2" w:rsidRDefault="00871DA2" w:rsidP="006F24E5">
            <w:pPr>
              <w:spacing w:after="0" w:line="240" w:lineRule="auto"/>
              <w:jc w:val="both"/>
              <w:rPr>
                <w:rFonts w:ascii="Times New Roman" w:hAnsi="Times New Roman"/>
                <w:sz w:val="24"/>
                <w:szCs w:val="24"/>
              </w:rPr>
            </w:pPr>
            <w:r w:rsidRPr="003F50E0">
              <w:rPr>
                <w:rFonts w:ascii="Times New Roman" w:hAnsi="Times New Roman"/>
                <w:sz w:val="24"/>
                <w:szCs w:val="24"/>
              </w:rPr>
              <w:t xml:space="preserve">Выявление потерь. </w:t>
            </w:r>
          </w:p>
        </w:tc>
        <w:tc>
          <w:tcPr>
            <w:tcW w:w="682" w:type="pct"/>
            <w:vAlign w:val="center"/>
          </w:tcPr>
          <w:p w14:paraId="7B796EC0" w14:textId="77777777" w:rsidR="00871DA2" w:rsidRPr="003F50E0" w:rsidRDefault="00871DA2" w:rsidP="006F24E5">
            <w:pPr>
              <w:spacing w:after="0" w:line="240" w:lineRule="auto"/>
              <w:jc w:val="center"/>
              <w:rPr>
                <w:rFonts w:ascii="Times New Roman" w:hAnsi="Times New Roman"/>
                <w:b/>
                <w:bCs/>
                <w:sz w:val="24"/>
                <w:szCs w:val="24"/>
              </w:rPr>
            </w:pPr>
          </w:p>
        </w:tc>
        <w:tc>
          <w:tcPr>
            <w:tcW w:w="766" w:type="pct"/>
            <w:vMerge/>
          </w:tcPr>
          <w:p w14:paraId="7C9ABBB9" w14:textId="77777777" w:rsidR="00871DA2" w:rsidRPr="003F50E0" w:rsidRDefault="00871DA2" w:rsidP="006F24E5">
            <w:pPr>
              <w:spacing w:after="0" w:line="240" w:lineRule="auto"/>
              <w:jc w:val="center"/>
              <w:rPr>
                <w:rFonts w:ascii="Times New Roman" w:hAnsi="Times New Roman"/>
                <w:bCs/>
                <w:sz w:val="24"/>
                <w:szCs w:val="24"/>
              </w:rPr>
            </w:pPr>
          </w:p>
        </w:tc>
      </w:tr>
      <w:tr w:rsidR="00B56428" w:rsidRPr="003F50E0" w14:paraId="56A0341F" w14:textId="61A3D6D9" w:rsidTr="00871DA2">
        <w:trPr>
          <w:trHeight w:val="531"/>
        </w:trPr>
        <w:tc>
          <w:tcPr>
            <w:tcW w:w="724" w:type="pct"/>
            <w:vMerge/>
          </w:tcPr>
          <w:p w14:paraId="75220165"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22B05F3A" w14:textId="0AE75109" w:rsidR="00B56428" w:rsidRPr="003F50E0" w:rsidRDefault="00871DA2" w:rsidP="006F24E5">
            <w:pPr>
              <w:spacing w:after="0" w:line="240" w:lineRule="auto"/>
              <w:jc w:val="both"/>
              <w:rPr>
                <w:rFonts w:ascii="Times New Roman" w:hAnsi="Times New Roman"/>
                <w:sz w:val="24"/>
                <w:szCs w:val="24"/>
              </w:rPr>
            </w:pPr>
            <w:r>
              <w:rPr>
                <w:rFonts w:ascii="Times New Roman" w:hAnsi="Times New Roman"/>
                <w:sz w:val="24"/>
                <w:szCs w:val="24"/>
              </w:rPr>
              <w:t xml:space="preserve">3. </w:t>
            </w:r>
            <w:r w:rsidR="00B56428" w:rsidRPr="003F50E0">
              <w:rPr>
                <w:rFonts w:ascii="Times New Roman" w:hAnsi="Times New Roman"/>
                <w:sz w:val="24"/>
                <w:szCs w:val="24"/>
              </w:rPr>
              <w:t xml:space="preserve">Нетрадиционный подход к потерям. Устранение и предотвращение потерь. </w:t>
            </w:r>
          </w:p>
          <w:p w14:paraId="6341E885" w14:textId="77777777" w:rsidR="00B56428" w:rsidRPr="003F50E0" w:rsidRDefault="00B56428" w:rsidP="006F24E5">
            <w:pPr>
              <w:spacing w:after="0" w:line="240" w:lineRule="auto"/>
              <w:jc w:val="both"/>
              <w:rPr>
                <w:rFonts w:ascii="Times New Roman" w:hAnsi="Times New Roman"/>
                <w:sz w:val="24"/>
                <w:szCs w:val="24"/>
              </w:rPr>
            </w:pPr>
            <w:r w:rsidRPr="003F50E0">
              <w:rPr>
                <w:rFonts w:ascii="Times New Roman" w:hAnsi="Times New Roman"/>
                <w:sz w:val="24"/>
                <w:szCs w:val="24"/>
              </w:rPr>
              <w:t>Стандартизация.</w:t>
            </w:r>
          </w:p>
        </w:tc>
        <w:tc>
          <w:tcPr>
            <w:tcW w:w="682" w:type="pct"/>
            <w:vAlign w:val="center"/>
          </w:tcPr>
          <w:p w14:paraId="728215D9" w14:textId="78C9D2B4" w:rsidR="00B56428" w:rsidRPr="003F50E0" w:rsidRDefault="00B56428" w:rsidP="006F24E5">
            <w:pPr>
              <w:spacing w:after="0" w:line="240" w:lineRule="auto"/>
              <w:jc w:val="center"/>
              <w:rPr>
                <w:rFonts w:ascii="Times New Roman" w:hAnsi="Times New Roman"/>
                <w:sz w:val="24"/>
                <w:szCs w:val="24"/>
              </w:rPr>
            </w:pPr>
          </w:p>
        </w:tc>
        <w:tc>
          <w:tcPr>
            <w:tcW w:w="766" w:type="pct"/>
            <w:vMerge/>
          </w:tcPr>
          <w:p w14:paraId="038D1661"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370BB4A8" w14:textId="0050777D" w:rsidTr="00B56428">
        <w:trPr>
          <w:trHeight w:val="292"/>
        </w:trPr>
        <w:tc>
          <w:tcPr>
            <w:tcW w:w="724" w:type="pct"/>
            <w:vMerge/>
          </w:tcPr>
          <w:p w14:paraId="5AFC5B88"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1E505B2E" w14:textId="4199DA6B" w:rsidR="00B56428" w:rsidRPr="003F50E0" w:rsidRDefault="00B56428" w:rsidP="006F24E5">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2" w:type="pct"/>
            <w:vAlign w:val="center"/>
          </w:tcPr>
          <w:p w14:paraId="0BC6C756" w14:textId="77777777" w:rsidR="00B56428" w:rsidRPr="003F50E0" w:rsidRDefault="00B56428" w:rsidP="006F24E5">
            <w:pPr>
              <w:spacing w:after="0" w:line="240" w:lineRule="auto"/>
              <w:jc w:val="center"/>
              <w:rPr>
                <w:rFonts w:ascii="Times New Roman" w:hAnsi="Times New Roman"/>
                <w:b/>
                <w:bCs/>
                <w:sz w:val="24"/>
                <w:szCs w:val="24"/>
              </w:rPr>
            </w:pPr>
          </w:p>
        </w:tc>
        <w:tc>
          <w:tcPr>
            <w:tcW w:w="766" w:type="pct"/>
            <w:vMerge/>
          </w:tcPr>
          <w:p w14:paraId="63D9D6A0"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30187C5B" w14:textId="0CDCDED6" w:rsidTr="00B56428">
        <w:trPr>
          <w:trHeight w:val="21"/>
        </w:trPr>
        <w:tc>
          <w:tcPr>
            <w:tcW w:w="724" w:type="pct"/>
            <w:vMerge/>
          </w:tcPr>
          <w:p w14:paraId="571E6686"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4450062F" w14:textId="77777777" w:rsidR="00B56428" w:rsidRPr="003F50E0" w:rsidRDefault="00B56428" w:rsidP="006F24E5">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bCs/>
                <w:sz w:val="24"/>
                <w:szCs w:val="24"/>
              </w:rPr>
              <w:t>*</w:t>
            </w:r>
          </w:p>
        </w:tc>
        <w:tc>
          <w:tcPr>
            <w:tcW w:w="682" w:type="pct"/>
            <w:vAlign w:val="center"/>
          </w:tcPr>
          <w:p w14:paraId="4D0A1B4E" w14:textId="77777777" w:rsidR="00B56428" w:rsidRPr="003F50E0" w:rsidRDefault="00B56428" w:rsidP="006F24E5">
            <w:pPr>
              <w:spacing w:after="0" w:line="240" w:lineRule="auto"/>
              <w:jc w:val="center"/>
              <w:rPr>
                <w:rFonts w:ascii="Times New Roman" w:hAnsi="Times New Roman"/>
                <w:b/>
                <w:bCs/>
                <w:sz w:val="24"/>
                <w:szCs w:val="24"/>
              </w:rPr>
            </w:pPr>
          </w:p>
        </w:tc>
        <w:tc>
          <w:tcPr>
            <w:tcW w:w="766" w:type="pct"/>
            <w:vMerge/>
          </w:tcPr>
          <w:p w14:paraId="17C65E33"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43D1A072" w14:textId="6AF8543D" w:rsidTr="00B56428">
        <w:trPr>
          <w:trHeight w:val="70"/>
        </w:trPr>
        <w:tc>
          <w:tcPr>
            <w:tcW w:w="724" w:type="pct"/>
            <w:vMerge w:val="restart"/>
          </w:tcPr>
          <w:p w14:paraId="366780E2" w14:textId="77777777" w:rsidR="00B56428" w:rsidRPr="003F50E0" w:rsidRDefault="00B56428" w:rsidP="006F24E5">
            <w:pPr>
              <w:spacing w:after="0" w:line="240" w:lineRule="auto"/>
              <w:rPr>
                <w:rFonts w:ascii="Times New Roman" w:hAnsi="Times New Roman"/>
                <w:sz w:val="24"/>
                <w:szCs w:val="24"/>
              </w:rPr>
            </w:pPr>
            <w:r w:rsidRPr="003F50E0">
              <w:rPr>
                <w:rFonts w:ascii="Times New Roman" w:hAnsi="Times New Roman"/>
                <w:b/>
                <w:bCs/>
                <w:sz w:val="24"/>
                <w:szCs w:val="24"/>
              </w:rPr>
              <w:t>Тема 1.4.</w:t>
            </w:r>
          </w:p>
          <w:p w14:paraId="3BC81F11" w14:textId="77777777" w:rsidR="00B56428" w:rsidRPr="003F50E0" w:rsidRDefault="00B56428" w:rsidP="006F24E5">
            <w:pPr>
              <w:spacing w:after="0" w:line="240" w:lineRule="auto"/>
              <w:rPr>
                <w:rFonts w:ascii="Times New Roman" w:hAnsi="Times New Roman"/>
                <w:b/>
                <w:bCs/>
                <w:sz w:val="24"/>
                <w:szCs w:val="24"/>
              </w:rPr>
            </w:pPr>
            <w:r w:rsidRPr="003F50E0">
              <w:rPr>
                <w:rFonts w:ascii="Times New Roman" w:hAnsi="Times New Roman"/>
                <w:b/>
                <w:bCs/>
                <w:sz w:val="24"/>
                <w:szCs w:val="24"/>
              </w:rPr>
              <w:t>Ключевые инструменты анализа проблем</w:t>
            </w:r>
          </w:p>
          <w:p w14:paraId="075C952A" w14:textId="77777777" w:rsidR="00B56428" w:rsidRPr="003F50E0" w:rsidRDefault="00B56428" w:rsidP="006F24E5">
            <w:pPr>
              <w:spacing w:after="0" w:line="240" w:lineRule="auto"/>
              <w:jc w:val="both"/>
              <w:rPr>
                <w:rFonts w:ascii="Times New Roman" w:hAnsi="Times New Roman"/>
                <w:b/>
                <w:bCs/>
                <w:sz w:val="24"/>
                <w:szCs w:val="24"/>
              </w:rPr>
            </w:pPr>
          </w:p>
        </w:tc>
        <w:tc>
          <w:tcPr>
            <w:tcW w:w="2828" w:type="pct"/>
          </w:tcPr>
          <w:p w14:paraId="05D31266" w14:textId="41066566" w:rsidR="00B56428" w:rsidRPr="003F50E0" w:rsidRDefault="00B56428" w:rsidP="006F24E5">
            <w:pPr>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82" w:type="pct"/>
            <w:vAlign w:val="center"/>
          </w:tcPr>
          <w:p w14:paraId="0D7597FE" w14:textId="71A54B02" w:rsidR="00B56428" w:rsidRPr="003F50E0" w:rsidRDefault="00B56428" w:rsidP="006F24E5">
            <w:pPr>
              <w:spacing w:after="0" w:line="240" w:lineRule="auto"/>
              <w:jc w:val="center"/>
              <w:rPr>
                <w:rFonts w:ascii="Times New Roman" w:hAnsi="Times New Roman"/>
                <w:b/>
                <w:bCs/>
                <w:sz w:val="24"/>
                <w:szCs w:val="24"/>
              </w:rPr>
            </w:pPr>
          </w:p>
        </w:tc>
        <w:tc>
          <w:tcPr>
            <w:tcW w:w="766" w:type="pct"/>
            <w:vMerge w:val="restart"/>
          </w:tcPr>
          <w:p w14:paraId="7354A2F1" w14:textId="77777777" w:rsidR="00B56428" w:rsidRPr="003F50E0" w:rsidRDefault="00B56428" w:rsidP="006F24E5">
            <w:pPr>
              <w:spacing w:after="0" w:line="240" w:lineRule="auto"/>
              <w:jc w:val="center"/>
              <w:rPr>
                <w:rFonts w:ascii="Times New Roman" w:hAnsi="Times New Roman"/>
                <w:bCs/>
                <w:sz w:val="24"/>
                <w:szCs w:val="24"/>
              </w:rPr>
            </w:pPr>
            <w:r w:rsidRPr="003F50E0">
              <w:rPr>
                <w:rFonts w:ascii="Times New Roman" w:hAnsi="Times New Roman"/>
                <w:bCs/>
                <w:sz w:val="24"/>
                <w:szCs w:val="24"/>
              </w:rPr>
              <w:t>ОК 07</w:t>
            </w:r>
          </w:p>
          <w:p w14:paraId="10FBF62F" w14:textId="77777777" w:rsidR="00B56428" w:rsidRPr="003F50E0" w:rsidRDefault="00B56428" w:rsidP="006F24E5">
            <w:pPr>
              <w:spacing w:after="0" w:line="240" w:lineRule="auto"/>
              <w:jc w:val="center"/>
              <w:rPr>
                <w:rFonts w:ascii="Times New Roman" w:hAnsi="Times New Roman"/>
                <w:bCs/>
                <w:sz w:val="24"/>
                <w:szCs w:val="24"/>
              </w:rPr>
            </w:pPr>
            <w:r w:rsidRPr="003F50E0">
              <w:rPr>
                <w:rFonts w:ascii="Times New Roman" w:hAnsi="Times New Roman"/>
                <w:bCs/>
                <w:sz w:val="24"/>
                <w:szCs w:val="24"/>
              </w:rPr>
              <w:t>ОК 04</w:t>
            </w:r>
          </w:p>
          <w:p w14:paraId="2D201BA7"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224167D2" w14:textId="36B5F4FC" w:rsidTr="00871DA2">
        <w:trPr>
          <w:trHeight w:val="509"/>
        </w:trPr>
        <w:tc>
          <w:tcPr>
            <w:tcW w:w="724" w:type="pct"/>
            <w:vMerge/>
          </w:tcPr>
          <w:p w14:paraId="5C0519E4"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1770602A" w14:textId="52A182E2" w:rsidR="00B56428" w:rsidRPr="003F50E0" w:rsidRDefault="00B56428" w:rsidP="00871DA2">
            <w:pPr>
              <w:spacing w:after="0" w:line="240" w:lineRule="auto"/>
              <w:jc w:val="both"/>
              <w:rPr>
                <w:rFonts w:ascii="Times New Roman" w:hAnsi="Times New Roman"/>
                <w:bCs/>
                <w:sz w:val="24"/>
                <w:szCs w:val="24"/>
              </w:rPr>
            </w:pPr>
            <w:r w:rsidRPr="003F50E0">
              <w:rPr>
                <w:rFonts w:ascii="Times New Roman" w:hAnsi="Times New Roman"/>
                <w:bCs/>
                <w:sz w:val="24"/>
                <w:szCs w:val="24"/>
              </w:rPr>
              <w:t>Технологии анализа проблем:</w:t>
            </w:r>
            <w:r w:rsidR="00871DA2">
              <w:rPr>
                <w:rFonts w:ascii="Times New Roman" w:hAnsi="Times New Roman"/>
                <w:bCs/>
                <w:sz w:val="24"/>
                <w:szCs w:val="24"/>
              </w:rPr>
              <w:t xml:space="preserve"> </w:t>
            </w:r>
            <w:r w:rsidRPr="003F50E0">
              <w:rPr>
                <w:rFonts w:ascii="Times New Roman" w:hAnsi="Times New Roman"/>
                <w:bCs/>
                <w:sz w:val="24"/>
                <w:szCs w:val="24"/>
              </w:rPr>
              <w:t>Пирамида проблем</w:t>
            </w:r>
            <w:r w:rsidR="00871DA2">
              <w:rPr>
                <w:rFonts w:ascii="Times New Roman" w:hAnsi="Times New Roman"/>
                <w:bCs/>
                <w:sz w:val="24"/>
                <w:szCs w:val="24"/>
              </w:rPr>
              <w:t xml:space="preserve">, </w:t>
            </w:r>
            <w:r w:rsidRPr="003F50E0">
              <w:rPr>
                <w:rFonts w:ascii="Times New Roman" w:hAnsi="Times New Roman"/>
                <w:bCs/>
                <w:sz w:val="24"/>
                <w:szCs w:val="24"/>
              </w:rPr>
              <w:t>Граф-связей</w:t>
            </w:r>
            <w:r w:rsidR="00871DA2">
              <w:rPr>
                <w:rFonts w:ascii="Times New Roman" w:hAnsi="Times New Roman"/>
                <w:bCs/>
                <w:sz w:val="24"/>
                <w:szCs w:val="24"/>
              </w:rPr>
              <w:t xml:space="preserve">, </w:t>
            </w:r>
            <w:r w:rsidRPr="003F50E0">
              <w:rPr>
                <w:rFonts w:ascii="Times New Roman" w:hAnsi="Times New Roman"/>
                <w:bCs/>
                <w:sz w:val="24"/>
                <w:szCs w:val="24"/>
              </w:rPr>
              <w:t xml:space="preserve">диаграмма Исикавы, спагетти, 5W1Н, «5 почему», диаграмма Парето, диаграмма </w:t>
            </w:r>
            <w:proofErr w:type="spellStart"/>
            <w:r w:rsidRPr="003F50E0">
              <w:rPr>
                <w:rFonts w:ascii="Times New Roman" w:hAnsi="Times New Roman"/>
                <w:bCs/>
                <w:sz w:val="24"/>
                <w:szCs w:val="24"/>
              </w:rPr>
              <w:t>Ганта</w:t>
            </w:r>
            <w:proofErr w:type="spellEnd"/>
          </w:p>
        </w:tc>
        <w:tc>
          <w:tcPr>
            <w:tcW w:w="682" w:type="pct"/>
            <w:vAlign w:val="center"/>
          </w:tcPr>
          <w:p w14:paraId="4D25ECE5" w14:textId="6D3B833C" w:rsidR="00B56428" w:rsidRPr="003F50E0" w:rsidRDefault="00B56428" w:rsidP="006F24E5">
            <w:pPr>
              <w:spacing w:after="0" w:line="240" w:lineRule="auto"/>
              <w:jc w:val="center"/>
              <w:rPr>
                <w:rFonts w:ascii="Times New Roman" w:hAnsi="Times New Roman"/>
                <w:sz w:val="24"/>
                <w:szCs w:val="24"/>
              </w:rPr>
            </w:pPr>
          </w:p>
        </w:tc>
        <w:tc>
          <w:tcPr>
            <w:tcW w:w="766" w:type="pct"/>
            <w:vMerge/>
          </w:tcPr>
          <w:p w14:paraId="42FDEB87"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425A214B" w14:textId="5751532D" w:rsidTr="00B56428">
        <w:trPr>
          <w:trHeight w:val="267"/>
        </w:trPr>
        <w:tc>
          <w:tcPr>
            <w:tcW w:w="724" w:type="pct"/>
            <w:vMerge/>
          </w:tcPr>
          <w:p w14:paraId="4238AB98"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131BCAED" w14:textId="4E3CD80F" w:rsidR="00B56428" w:rsidRPr="003F50E0" w:rsidRDefault="00B56428" w:rsidP="006F24E5">
            <w:pPr>
              <w:spacing w:after="0" w:line="240" w:lineRule="auto"/>
              <w:jc w:val="both"/>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682" w:type="pct"/>
            <w:vAlign w:val="center"/>
          </w:tcPr>
          <w:p w14:paraId="2C449E5F" w14:textId="77777777" w:rsidR="00B56428" w:rsidRPr="003F50E0" w:rsidRDefault="00B56428" w:rsidP="006F24E5">
            <w:pPr>
              <w:spacing w:after="0" w:line="240" w:lineRule="auto"/>
              <w:jc w:val="center"/>
              <w:rPr>
                <w:rFonts w:ascii="Times New Roman" w:hAnsi="Times New Roman"/>
                <w:b/>
                <w:bCs/>
                <w:sz w:val="24"/>
                <w:szCs w:val="24"/>
              </w:rPr>
            </w:pPr>
          </w:p>
        </w:tc>
        <w:tc>
          <w:tcPr>
            <w:tcW w:w="766" w:type="pct"/>
            <w:vMerge/>
          </w:tcPr>
          <w:p w14:paraId="5F7C65CC"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3F605E8B" w14:textId="62B205C7" w:rsidTr="00B56428">
        <w:trPr>
          <w:trHeight w:val="231"/>
        </w:trPr>
        <w:tc>
          <w:tcPr>
            <w:tcW w:w="724" w:type="pct"/>
            <w:vMerge/>
          </w:tcPr>
          <w:p w14:paraId="16BC2073"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4A35AC53" w14:textId="77777777" w:rsidR="00B56428" w:rsidRPr="003F50E0" w:rsidRDefault="00B56428" w:rsidP="006F24E5">
            <w:pPr>
              <w:spacing w:after="0" w:line="240" w:lineRule="auto"/>
              <w:jc w:val="both"/>
              <w:rPr>
                <w:rFonts w:ascii="Times New Roman" w:hAnsi="Times New Roman"/>
                <w:sz w:val="24"/>
                <w:szCs w:val="24"/>
              </w:rPr>
            </w:pPr>
            <w:r w:rsidRPr="003F50E0">
              <w:rPr>
                <w:rFonts w:ascii="Times New Roman" w:hAnsi="Times New Roman"/>
                <w:bCs/>
                <w:sz w:val="24"/>
                <w:szCs w:val="24"/>
              </w:rPr>
              <w:t>Практическое занятие № 3. Выбор метода и инструментов для анализа профессионально-ориентированных проблемных кейсов</w:t>
            </w:r>
          </w:p>
        </w:tc>
        <w:tc>
          <w:tcPr>
            <w:tcW w:w="682" w:type="pct"/>
            <w:vAlign w:val="center"/>
          </w:tcPr>
          <w:p w14:paraId="0820D01C" w14:textId="1F268A36" w:rsidR="00B56428" w:rsidRPr="003F50E0" w:rsidRDefault="00B56428" w:rsidP="006F24E5">
            <w:pPr>
              <w:spacing w:after="0" w:line="240" w:lineRule="auto"/>
              <w:jc w:val="center"/>
              <w:rPr>
                <w:rFonts w:ascii="Times New Roman" w:hAnsi="Times New Roman"/>
                <w:sz w:val="24"/>
                <w:szCs w:val="24"/>
              </w:rPr>
            </w:pPr>
          </w:p>
        </w:tc>
        <w:tc>
          <w:tcPr>
            <w:tcW w:w="766" w:type="pct"/>
            <w:vMerge/>
          </w:tcPr>
          <w:p w14:paraId="6DDC817C"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408AE007" w14:textId="7654CA3A" w:rsidTr="00B56428">
        <w:trPr>
          <w:trHeight w:val="365"/>
        </w:trPr>
        <w:tc>
          <w:tcPr>
            <w:tcW w:w="724" w:type="pct"/>
            <w:vMerge/>
          </w:tcPr>
          <w:p w14:paraId="6F17D4EF"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0050B7E2" w14:textId="77777777" w:rsidR="00B56428" w:rsidRPr="003F50E0" w:rsidRDefault="00B56428" w:rsidP="006F24E5">
            <w:pPr>
              <w:tabs>
                <w:tab w:val="left" w:pos="1905"/>
              </w:tabs>
              <w:spacing w:after="0" w:line="240" w:lineRule="auto"/>
              <w:jc w:val="both"/>
              <w:rPr>
                <w:rFonts w:ascii="Times New Roman" w:hAnsi="Times New Roman"/>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82" w:type="pct"/>
            <w:vAlign w:val="center"/>
          </w:tcPr>
          <w:p w14:paraId="33AB11AC" w14:textId="2491055F" w:rsidR="00B56428" w:rsidRPr="003F50E0" w:rsidRDefault="00B56428" w:rsidP="006F24E5">
            <w:pPr>
              <w:spacing w:after="0" w:line="240" w:lineRule="auto"/>
              <w:jc w:val="center"/>
              <w:rPr>
                <w:rFonts w:ascii="Times New Roman" w:hAnsi="Times New Roman"/>
                <w:sz w:val="24"/>
                <w:szCs w:val="24"/>
              </w:rPr>
            </w:pPr>
          </w:p>
        </w:tc>
        <w:tc>
          <w:tcPr>
            <w:tcW w:w="766" w:type="pct"/>
            <w:vMerge/>
          </w:tcPr>
          <w:p w14:paraId="44D1D2A5"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3EF55598" w14:textId="60218B20" w:rsidTr="00B56428">
        <w:trPr>
          <w:trHeight w:val="140"/>
        </w:trPr>
        <w:tc>
          <w:tcPr>
            <w:tcW w:w="724" w:type="pct"/>
            <w:vMerge w:val="restart"/>
          </w:tcPr>
          <w:p w14:paraId="2AC14F73" w14:textId="77777777" w:rsidR="00B56428" w:rsidRPr="003F50E0" w:rsidRDefault="00B56428" w:rsidP="006F24E5">
            <w:p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1.5. </w:t>
            </w:r>
          </w:p>
          <w:p w14:paraId="5511BFA0" w14:textId="77777777" w:rsidR="00B56428" w:rsidRPr="003F50E0" w:rsidRDefault="00B56428" w:rsidP="006F24E5">
            <w:pPr>
              <w:spacing w:after="0" w:line="240" w:lineRule="auto"/>
              <w:rPr>
                <w:rFonts w:ascii="Times New Roman" w:hAnsi="Times New Roman"/>
                <w:b/>
                <w:sz w:val="24"/>
                <w:szCs w:val="24"/>
              </w:rPr>
            </w:pPr>
            <w:r w:rsidRPr="003F50E0">
              <w:rPr>
                <w:rFonts w:ascii="Times New Roman" w:hAnsi="Times New Roman"/>
                <w:b/>
                <w:sz w:val="24"/>
                <w:szCs w:val="24"/>
              </w:rPr>
              <w:t>Ключевые инструменты решения проблем</w:t>
            </w:r>
          </w:p>
          <w:p w14:paraId="24F13697" w14:textId="77777777" w:rsidR="00B56428" w:rsidRPr="003F50E0" w:rsidRDefault="00B56428" w:rsidP="006F24E5">
            <w:pPr>
              <w:spacing w:after="0" w:line="240" w:lineRule="auto"/>
              <w:jc w:val="both"/>
              <w:rPr>
                <w:rFonts w:ascii="Times New Roman" w:hAnsi="Times New Roman"/>
                <w:b/>
                <w:bCs/>
                <w:sz w:val="24"/>
                <w:szCs w:val="24"/>
              </w:rPr>
            </w:pPr>
          </w:p>
        </w:tc>
        <w:tc>
          <w:tcPr>
            <w:tcW w:w="2828" w:type="pct"/>
          </w:tcPr>
          <w:p w14:paraId="54C8140C" w14:textId="3FB8A1A9" w:rsidR="00B56428" w:rsidRPr="003F50E0" w:rsidRDefault="00B56428" w:rsidP="006F24E5">
            <w:pPr>
              <w:spacing w:after="0" w:line="240" w:lineRule="auto"/>
              <w:jc w:val="both"/>
              <w:rPr>
                <w:rFonts w:ascii="Times New Roman" w:hAnsi="Times New Roman"/>
                <w:b/>
                <w:bCs/>
                <w:sz w:val="24"/>
                <w:szCs w:val="24"/>
              </w:rPr>
            </w:pPr>
            <w:r w:rsidRPr="003F50E0">
              <w:rPr>
                <w:rFonts w:ascii="Times New Roman" w:hAnsi="Times New Roman"/>
                <w:b/>
                <w:bCs/>
                <w:sz w:val="24"/>
                <w:szCs w:val="24"/>
              </w:rPr>
              <w:lastRenderedPageBreak/>
              <w:t xml:space="preserve">Содержание </w:t>
            </w:r>
          </w:p>
        </w:tc>
        <w:tc>
          <w:tcPr>
            <w:tcW w:w="682" w:type="pct"/>
            <w:vAlign w:val="center"/>
          </w:tcPr>
          <w:p w14:paraId="1AB5FE5B" w14:textId="6A87D97D" w:rsidR="00B56428" w:rsidRPr="003F50E0" w:rsidRDefault="00B56428" w:rsidP="006F24E5">
            <w:pPr>
              <w:spacing w:after="0" w:line="240" w:lineRule="auto"/>
              <w:jc w:val="center"/>
              <w:rPr>
                <w:rFonts w:ascii="Times New Roman" w:hAnsi="Times New Roman"/>
                <w:b/>
                <w:bCs/>
                <w:sz w:val="24"/>
                <w:szCs w:val="24"/>
              </w:rPr>
            </w:pPr>
          </w:p>
        </w:tc>
        <w:tc>
          <w:tcPr>
            <w:tcW w:w="766" w:type="pct"/>
            <w:vMerge w:val="restart"/>
          </w:tcPr>
          <w:p w14:paraId="52EBB569" w14:textId="77777777" w:rsidR="00B56428" w:rsidRPr="003F50E0" w:rsidRDefault="00B56428" w:rsidP="006F24E5">
            <w:pPr>
              <w:spacing w:after="0" w:line="240" w:lineRule="auto"/>
              <w:jc w:val="center"/>
              <w:rPr>
                <w:rFonts w:ascii="Times New Roman" w:hAnsi="Times New Roman"/>
                <w:bCs/>
                <w:sz w:val="24"/>
                <w:szCs w:val="24"/>
              </w:rPr>
            </w:pPr>
            <w:r w:rsidRPr="003F50E0">
              <w:rPr>
                <w:rFonts w:ascii="Times New Roman" w:hAnsi="Times New Roman"/>
                <w:bCs/>
                <w:sz w:val="24"/>
                <w:szCs w:val="24"/>
              </w:rPr>
              <w:t>ОК 07</w:t>
            </w:r>
          </w:p>
          <w:p w14:paraId="379B5A82" w14:textId="77777777" w:rsidR="00B56428" w:rsidRPr="003F50E0" w:rsidRDefault="00B56428" w:rsidP="006F24E5">
            <w:pPr>
              <w:spacing w:after="0" w:line="240" w:lineRule="auto"/>
              <w:jc w:val="center"/>
              <w:rPr>
                <w:rFonts w:ascii="Times New Roman" w:hAnsi="Times New Roman"/>
                <w:bCs/>
                <w:sz w:val="24"/>
                <w:szCs w:val="24"/>
              </w:rPr>
            </w:pPr>
            <w:r w:rsidRPr="003F50E0">
              <w:rPr>
                <w:rFonts w:ascii="Times New Roman" w:hAnsi="Times New Roman"/>
                <w:bCs/>
                <w:sz w:val="24"/>
                <w:szCs w:val="24"/>
              </w:rPr>
              <w:t>ОК 04</w:t>
            </w:r>
          </w:p>
          <w:p w14:paraId="5DEBED24"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32CB4968" w14:textId="0544F504" w:rsidTr="00B56428">
        <w:trPr>
          <w:trHeight w:val="372"/>
        </w:trPr>
        <w:tc>
          <w:tcPr>
            <w:tcW w:w="724" w:type="pct"/>
            <w:vMerge/>
          </w:tcPr>
          <w:p w14:paraId="64E1880D"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3B2D40C7" w14:textId="77777777" w:rsidR="00B56428" w:rsidRPr="003F50E0" w:rsidRDefault="00B56428" w:rsidP="00871DA2">
            <w:pPr>
              <w:spacing w:after="0" w:line="240" w:lineRule="auto"/>
              <w:jc w:val="both"/>
              <w:rPr>
                <w:rFonts w:ascii="Times New Roman" w:hAnsi="Times New Roman"/>
                <w:sz w:val="24"/>
                <w:szCs w:val="24"/>
              </w:rPr>
            </w:pPr>
            <w:r w:rsidRPr="003F50E0">
              <w:rPr>
                <w:rFonts w:ascii="Times New Roman" w:hAnsi="Times New Roman"/>
                <w:sz w:val="24"/>
                <w:szCs w:val="24"/>
              </w:rPr>
              <w:t xml:space="preserve">Инструменты бережливого производства: </w:t>
            </w:r>
          </w:p>
          <w:p w14:paraId="521AD4E7" w14:textId="77777777" w:rsidR="00B56428" w:rsidRPr="003F50E0" w:rsidRDefault="00B56428" w:rsidP="00871DA2">
            <w:pPr>
              <w:spacing w:after="0" w:line="240" w:lineRule="auto"/>
              <w:jc w:val="both"/>
              <w:rPr>
                <w:rFonts w:ascii="Times New Roman" w:hAnsi="Times New Roman"/>
                <w:sz w:val="24"/>
                <w:szCs w:val="24"/>
              </w:rPr>
            </w:pPr>
            <w:r w:rsidRPr="003F50E0">
              <w:rPr>
                <w:rFonts w:ascii="Times New Roman" w:hAnsi="Times New Roman"/>
                <w:sz w:val="24"/>
                <w:szCs w:val="24"/>
              </w:rPr>
              <w:t xml:space="preserve">Организация рабочего пространства по системе 5S, TPN, стандартизированная работа, система SMED, поток единичных изделий, в т.ч. </w:t>
            </w:r>
            <w:proofErr w:type="spellStart"/>
            <w:r w:rsidRPr="003F50E0">
              <w:rPr>
                <w:rFonts w:ascii="Times New Roman" w:hAnsi="Times New Roman"/>
                <w:sz w:val="24"/>
                <w:szCs w:val="24"/>
              </w:rPr>
              <w:t>канбан</w:t>
            </w:r>
            <w:proofErr w:type="spellEnd"/>
            <w:r w:rsidRPr="003F50E0">
              <w:rPr>
                <w:rFonts w:ascii="Times New Roman" w:hAnsi="Times New Roman"/>
                <w:sz w:val="24"/>
                <w:szCs w:val="24"/>
              </w:rPr>
              <w:t>, точно в срок, метод кайдзен</w:t>
            </w:r>
          </w:p>
        </w:tc>
        <w:tc>
          <w:tcPr>
            <w:tcW w:w="682" w:type="pct"/>
            <w:vAlign w:val="center"/>
          </w:tcPr>
          <w:p w14:paraId="6A668E1D" w14:textId="78AF714A" w:rsidR="00B56428" w:rsidRPr="003F50E0" w:rsidRDefault="00B56428" w:rsidP="006F24E5">
            <w:pPr>
              <w:spacing w:after="0" w:line="240" w:lineRule="auto"/>
              <w:jc w:val="center"/>
              <w:rPr>
                <w:rFonts w:ascii="Times New Roman" w:hAnsi="Times New Roman"/>
                <w:sz w:val="24"/>
                <w:szCs w:val="24"/>
              </w:rPr>
            </w:pPr>
          </w:p>
        </w:tc>
        <w:tc>
          <w:tcPr>
            <w:tcW w:w="766" w:type="pct"/>
            <w:vMerge/>
          </w:tcPr>
          <w:p w14:paraId="7B66D376"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0ACB5F39" w14:textId="3C86CC54" w:rsidTr="00B56428">
        <w:trPr>
          <w:trHeight w:val="340"/>
        </w:trPr>
        <w:tc>
          <w:tcPr>
            <w:tcW w:w="724" w:type="pct"/>
            <w:vMerge/>
          </w:tcPr>
          <w:p w14:paraId="3BCBF838"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1AFE433A" w14:textId="16635E03" w:rsidR="00B56428" w:rsidRPr="003F50E0" w:rsidRDefault="00B56428" w:rsidP="006F24E5">
            <w:pPr>
              <w:spacing w:after="0" w:line="240" w:lineRule="auto"/>
              <w:jc w:val="both"/>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682" w:type="pct"/>
            <w:vAlign w:val="center"/>
          </w:tcPr>
          <w:p w14:paraId="2765DB78" w14:textId="77777777" w:rsidR="00B56428" w:rsidRPr="003F50E0" w:rsidRDefault="00B56428" w:rsidP="006F24E5">
            <w:pPr>
              <w:spacing w:after="0" w:line="240" w:lineRule="auto"/>
              <w:jc w:val="center"/>
              <w:rPr>
                <w:rFonts w:ascii="Times New Roman" w:hAnsi="Times New Roman"/>
                <w:b/>
                <w:bCs/>
                <w:sz w:val="24"/>
                <w:szCs w:val="24"/>
              </w:rPr>
            </w:pPr>
          </w:p>
        </w:tc>
        <w:tc>
          <w:tcPr>
            <w:tcW w:w="766" w:type="pct"/>
            <w:vMerge/>
          </w:tcPr>
          <w:p w14:paraId="09A14471"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143E8523" w14:textId="78FFCA01" w:rsidTr="00B56428">
        <w:trPr>
          <w:trHeight w:val="81"/>
        </w:trPr>
        <w:tc>
          <w:tcPr>
            <w:tcW w:w="724" w:type="pct"/>
            <w:vMerge/>
          </w:tcPr>
          <w:p w14:paraId="3710BBB7"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17FE2331" w14:textId="77777777" w:rsidR="00B56428" w:rsidRPr="003F50E0" w:rsidRDefault="00B56428" w:rsidP="006F24E5">
            <w:pPr>
              <w:spacing w:after="0" w:line="240" w:lineRule="auto"/>
              <w:jc w:val="both"/>
              <w:rPr>
                <w:rFonts w:ascii="Times New Roman" w:hAnsi="Times New Roman"/>
                <w:sz w:val="24"/>
                <w:szCs w:val="24"/>
              </w:rPr>
            </w:pPr>
            <w:r w:rsidRPr="003F50E0">
              <w:rPr>
                <w:rFonts w:ascii="Times New Roman" w:hAnsi="Times New Roman"/>
                <w:sz w:val="24"/>
                <w:szCs w:val="24"/>
              </w:rPr>
              <w:t xml:space="preserve">Практическое занятие № 4. Деловая игра по методу «Фабрика процессов» на примере профессионально- ориентированного кейса. </w:t>
            </w:r>
          </w:p>
        </w:tc>
        <w:tc>
          <w:tcPr>
            <w:tcW w:w="682" w:type="pct"/>
            <w:vAlign w:val="center"/>
          </w:tcPr>
          <w:p w14:paraId="0B98BBC3" w14:textId="7D9A1EC3" w:rsidR="00B56428" w:rsidRPr="003F50E0" w:rsidRDefault="00B56428" w:rsidP="006F24E5">
            <w:pPr>
              <w:spacing w:after="0" w:line="240" w:lineRule="auto"/>
              <w:jc w:val="center"/>
              <w:rPr>
                <w:rFonts w:ascii="Times New Roman" w:hAnsi="Times New Roman"/>
                <w:sz w:val="24"/>
                <w:szCs w:val="24"/>
              </w:rPr>
            </w:pPr>
          </w:p>
        </w:tc>
        <w:tc>
          <w:tcPr>
            <w:tcW w:w="766" w:type="pct"/>
            <w:vMerge/>
          </w:tcPr>
          <w:p w14:paraId="7D67DAB6"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7ED9F0A8" w14:textId="6E155BFE" w:rsidTr="00B56428">
        <w:trPr>
          <w:trHeight w:val="250"/>
        </w:trPr>
        <w:tc>
          <w:tcPr>
            <w:tcW w:w="724" w:type="pct"/>
            <w:vMerge/>
          </w:tcPr>
          <w:p w14:paraId="3D863D7F"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61F20A4D" w14:textId="77777777" w:rsidR="00B56428" w:rsidRPr="003F50E0" w:rsidRDefault="00B56428" w:rsidP="006F24E5">
            <w:pPr>
              <w:spacing w:after="0" w:line="240" w:lineRule="auto"/>
              <w:jc w:val="both"/>
              <w:rPr>
                <w:rFonts w:ascii="Times New Roman" w:hAnsi="Times New Roman"/>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82" w:type="pct"/>
          </w:tcPr>
          <w:p w14:paraId="1D820BA9" w14:textId="1C9B1AD9" w:rsidR="00B56428" w:rsidRPr="003F50E0" w:rsidRDefault="00B56428" w:rsidP="006F24E5">
            <w:pPr>
              <w:spacing w:after="0" w:line="240" w:lineRule="auto"/>
              <w:jc w:val="center"/>
              <w:rPr>
                <w:rFonts w:ascii="Times New Roman" w:hAnsi="Times New Roman"/>
                <w:sz w:val="24"/>
                <w:szCs w:val="24"/>
              </w:rPr>
            </w:pPr>
          </w:p>
        </w:tc>
        <w:tc>
          <w:tcPr>
            <w:tcW w:w="766" w:type="pct"/>
            <w:vMerge/>
          </w:tcPr>
          <w:p w14:paraId="21060426"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71172324" w14:textId="293BBA47" w:rsidTr="00B56428">
        <w:trPr>
          <w:trHeight w:val="178"/>
        </w:trPr>
        <w:tc>
          <w:tcPr>
            <w:tcW w:w="724" w:type="pct"/>
            <w:vMerge w:val="restart"/>
          </w:tcPr>
          <w:p w14:paraId="09F2487B" w14:textId="77777777" w:rsidR="00B56428" w:rsidRPr="003F50E0" w:rsidRDefault="00B56428" w:rsidP="006F24E5">
            <w:p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1.6. </w:t>
            </w:r>
          </w:p>
          <w:p w14:paraId="2ED35C71" w14:textId="77777777" w:rsidR="00B56428" w:rsidRPr="003F50E0" w:rsidRDefault="00B56428" w:rsidP="006F24E5">
            <w:pPr>
              <w:spacing w:after="0" w:line="240" w:lineRule="auto"/>
              <w:rPr>
                <w:rFonts w:ascii="Times New Roman" w:hAnsi="Times New Roman"/>
                <w:b/>
                <w:bCs/>
                <w:sz w:val="24"/>
                <w:szCs w:val="24"/>
              </w:rPr>
            </w:pPr>
            <w:r w:rsidRPr="003F50E0">
              <w:rPr>
                <w:rFonts w:ascii="Times New Roman" w:hAnsi="Times New Roman"/>
                <w:b/>
                <w:bCs/>
                <w:sz w:val="24"/>
                <w:szCs w:val="24"/>
              </w:rPr>
              <w:t>Организация применения бережливых технологий в медицинских организациях</w:t>
            </w:r>
          </w:p>
        </w:tc>
        <w:tc>
          <w:tcPr>
            <w:tcW w:w="2828" w:type="pct"/>
          </w:tcPr>
          <w:p w14:paraId="7D8E3902" w14:textId="69969C00" w:rsidR="00B56428" w:rsidRPr="003F50E0" w:rsidRDefault="00B56428" w:rsidP="006F24E5">
            <w:pPr>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82" w:type="pct"/>
            <w:vAlign w:val="center"/>
          </w:tcPr>
          <w:p w14:paraId="542DF963" w14:textId="0561C1FD" w:rsidR="00B56428" w:rsidRPr="003F50E0" w:rsidRDefault="00B56428" w:rsidP="006F24E5">
            <w:pPr>
              <w:spacing w:after="0" w:line="240" w:lineRule="auto"/>
              <w:jc w:val="center"/>
              <w:rPr>
                <w:rFonts w:ascii="Times New Roman" w:hAnsi="Times New Roman"/>
                <w:b/>
                <w:bCs/>
                <w:sz w:val="24"/>
                <w:szCs w:val="24"/>
              </w:rPr>
            </w:pPr>
          </w:p>
        </w:tc>
        <w:tc>
          <w:tcPr>
            <w:tcW w:w="766" w:type="pct"/>
            <w:vMerge w:val="restart"/>
          </w:tcPr>
          <w:p w14:paraId="02C527F4" w14:textId="77777777" w:rsidR="00B56428" w:rsidRPr="003F50E0" w:rsidRDefault="00B56428" w:rsidP="006F24E5">
            <w:pPr>
              <w:tabs>
                <w:tab w:val="left" w:pos="541"/>
                <w:tab w:val="left" w:pos="736"/>
              </w:tabs>
              <w:spacing w:after="0" w:line="240" w:lineRule="auto"/>
              <w:jc w:val="center"/>
              <w:rPr>
                <w:rFonts w:ascii="Times New Roman" w:hAnsi="Times New Roman"/>
                <w:bCs/>
                <w:sz w:val="24"/>
                <w:szCs w:val="24"/>
              </w:rPr>
            </w:pPr>
            <w:r w:rsidRPr="003F50E0">
              <w:rPr>
                <w:rFonts w:ascii="Times New Roman" w:hAnsi="Times New Roman"/>
                <w:bCs/>
                <w:sz w:val="24"/>
                <w:szCs w:val="24"/>
              </w:rPr>
              <w:t>ОК 07</w:t>
            </w:r>
          </w:p>
          <w:p w14:paraId="609A7F13" w14:textId="77777777" w:rsidR="00B56428" w:rsidRPr="003F50E0" w:rsidRDefault="00B56428" w:rsidP="006F24E5">
            <w:pPr>
              <w:tabs>
                <w:tab w:val="left" w:pos="541"/>
                <w:tab w:val="left" w:pos="736"/>
              </w:tabs>
              <w:spacing w:after="0" w:line="240" w:lineRule="auto"/>
              <w:jc w:val="center"/>
              <w:rPr>
                <w:rFonts w:ascii="Times New Roman" w:hAnsi="Times New Roman"/>
                <w:bCs/>
                <w:sz w:val="24"/>
                <w:szCs w:val="24"/>
              </w:rPr>
            </w:pPr>
            <w:r w:rsidRPr="003F50E0">
              <w:rPr>
                <w:rFonts w:ascii="Times New Roman" w:hAnsi="Times New Roman"/>
                <w:bCs/>
                <w:sz w:val="24"/>
                <w:szCs w:val="24"/>
              </w:rPr>
              <w:t>ОК 04</w:t>
            </w:r>
          </w:p>
          <w:p w14:paraId="2209E807" w14:textId="77777777" w:rsidR="00B56428" w:rsidRPr="003F50E0" w:rsidRDefault="00B56428" w:rsidP="006F24E5">
            <w:pPr>
              <w:spacing w:after="0" w:line="240" w:lineRule="auto"/>
              <w:jc w:val="center"/>
              <w:rPr>
                <w:rFonts w:ascii="Times New Roman" w:hAnsi="Times New Roman"/>
                <w:bCs/>
                <w:sz w:val="24"/>
                <w:szCs w:val="24"/>
              </w:rPr>
            </w:pPr>
          </w:p>
        </w:tc>
      </w:tr>
      <w:tr w:rsidR="00871DA2" w:rsidRPr="003F50E0" w14:paraId="69322ACA" w14:textId="77777777" w:rsidTr="00B56428">
        <w:trPr>
          <w:trHeight w:val="178"/>
        </w:trPr>
        <w:tc>
          <w:tcPr>
            <w:tcW w:w="724" w:type="pct"/>
            <w:vMerge/>
          </w:tcPr>
          <w:p w14:paraId="6EE0A711" w14:textId="77777777" w:rsidR="00871DA2" w:rsidRPr="003F50E0" w:rsidRDefault="00871DA2" w:rsidP="006F24E5">
            <w:pPr>
              <w:spacing w:after="0" w:line="240" w:lineRule="auto"/>
              <w:rPr>
                <w:rFonts w:ascii="Times New Roman" w:hAnsi="Times New Roman"/>
                <w:b/>
                <w:bCs/>
                <w:sz w:val="24"/>
                <w:szCs w:val="24"/>
              </w:rPr>
            </w:pPr>
          </w:p>
        </w:tc>
        <w:tc>
          <w:tcPr>
            <w:tcW w:w="2828" w:type="pct"/>
          </w:tcPr>
          <w:p w14:paraId="3B761702" w14:textId="55876323" w:rsidR="00871DA2" w:rsidRPr="00871DA2" w:rsidRDefault="00871DA2" w:rsidP="00871DA2">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1. </w:t>
            </w:r>
            <w:r w:rsidRPr="003F50E0">
              <w:rPr>
                <w:rFonts w:ascii="Times New Roman" w:hAnsi="Times New Roman"/>
                <w:sz w:val="24"/>
                <w:szCs w:val="24"/>
              </w:rPr>
              <w:t>Организация применения бережливых технологий в медицинских организациях (новая модель медицинской организации, оказывающей первичную медико-санитарную помощь): маршрутизация пациентов, стандартизация, 5 S, открытая регистратура и др.)</w:t>
            </w:r>
            <w:r>
              <w:rPr>
                <w:rFonts w:ascii="Times New Roman" w:hAnsi="Times New Roman"/>
                <w:sz w:val="24"/>
                <w:szCs w:val="24"/>
              </w:rPr>
              <w:t>.</w:t>
            </w:r>
            <w:r w:rsidRPr="003F50E0">
              <w:rPr>
                <w:rFonts w:ascii="Times New Roman" w:hAnsi="Times New Roman"/>
                <w:sz w:val="24"/>
                <w:szCs w:val="24"/>
              </w:rPr>
              <w:t xml:space="preserve"> </w:t>
            </w:r>
          </w:p>
        </w:tc>
        <w:tc>
          <w:tcPr>
            <w:tcW w:w="682" w:type="pct"/>
            <w:vAlign w:val="center"/>
          </w:tcPr>
          <w:p w14:paraId="3C5D8DDB" w14:textId="77777777" w:rsidR="00871DA2" w:rsidRPr="003F50E0" w:rsidRDefault="00871DA2" w:rsidP="006F24E5">
            <w:pPr>
              <w:spacing w:after="0" w:line="240" w:lineRule="auto"/>
              <w:jc w:val="center"/>
              <w:rPr>
                <w:rFonts w:ascii="Times New Roman" w:hAnsi="Times New Roman"/>
                <w:b/>
                <w:bCs/>
                <w:sz w:val="24"/>
                <w:szCs w:val="24"/>
              </w:rPr>
            </w:pPr>
          </w:p>
        </w:tc>
        <w:tc>
          <w:tcPr>
            <w:tcW w:w="766" w:type="pct"/>
            <w:vMerge/>
          </w:tcPr>
          <w:p w14:paraId="6C17D423" w14:textId="77777777" w:rsidR="00871DA2" w:rsidRPr="003F50E0" w:rsidRDefault="00871DA2" w:rsidP="006F24E5">
            <w:pPr>
              <w:tabs>
                <w:tab w:val="left" w:pos="541"/>
                <w:tab w:val="left" w:pos="736"/>
              </w:tabs>
              <w:spacing w:after="0" w:line="240" w:lineRule="auto"/>
              <w:jc w:val="center"/>
              <w:rPr>
                <w:rFonts w:ascii="Times New Roman" w:hAnsi="Times New Roman"/>
                <w:bCs/>
                <w:sz w:val="24"/>
                <w:szCs w:val="24"/>
              </w:rPr>
            </w:pPr>
          </w:p>
        </w:tc>
      </w:tr>
      <w:tr w:rsidR="00B56428" w:rsidRPr="003F50E0" w14:paraId="2FF7E6FB" w14:textId="2BE8BD3E" w:rsidTr="00B56428">
        <w:trPr>
          <w:trHeight w:val="1191"/>
        </w:trPr>
        <w:tc>
          <w:tcPr>
            <w:tcW w:w="724" w:type="pct"/>
            <w:vMerge/>
          </w:tcPr>
          <w:p w14:paraId="1FAC0AAD" w14:textId="77777777" w:rsidR="00B56428" w:rsidRPr="003F50E0" w:rsidRDefault="00B56428" w:rsidP="006F24E5">
            <w:pPr>
              <w:spacing w:after="0" w:line="240" w:lineRule="auto"/>
              <w:jc w:val="both"/>
              <w:rPr>
                <w:rFonts w:ascii="Times New Roman" w:hAnsi="Times New Roman"/>
                <w:b/>
                <w:bCs/>
                <w:sz w:val="24"/>
                <w:szCs w:val="24"/>
              </w:rPr>
            </w:pPr>
          </w:p>
        </w:tc>
        <w:tc>
          <w:tcPr>
            <w:tcW w:w="2828" w:type="pct"/>
          </w:tcPr>
          <w:p w14:paraId="0BECB51A" w14:textId="77011EAF" w:rsidR="00B56428" w:rsidRPr="003F50E0" w:rsidRDefault="00871DA2" w:rsidP="006F24E5">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2. </w:t>
            </w:r>
            <w:r w:rsidR="00B56428" w:rsidRPr="003F50E0">
              <w:rPr>
                <w:rFonts w:ascii="Times New Roman" w:hAnsi="Times New Roman"/>
                <w:sz w:val="24"/>
                <w:szCs w:val="24"/>
              </w:rPr>
              <w:t xml:space="preserve">Психологические основы и барьеры коммуникации. Тактика коррекции </w:t>
            </w:r>
            <w:proofErr w:type="spellStart"/>
            <w:r w:rsidR="00B56428" w:rsidRPr="003F50E0">
              <w:rPr>
                <w:rFonts w:ascii="Times New Roman" w:hAnsi="Times New Roman"/>
                <w:sz w:val="24"/>
                <w:szCs w:val="24"/>
              </w:rPr>
              <w:t>дисфункционального</w:t>
            </w:r>
            <w:proofErr w:type="spellEnd"/>
            <w:r w:rsidR="00B56428" w:rsidRPr="003F50E0">
              <w:rPr>
                <w:rFonts w:ascii="Times New Roman" w:hAnsi="Times New Roman"/>
                <w:sz w:val="24"/>
                <w:szCs w:val="24"/>
              </w:rPr>
              <w:t xml:space="preserve"> поведения при организации работы команды. </w:t>
            </w:r>
          </w:p>
          <w:p w14:paraId="12EC695C" w14:textId="77777777" w:rsidR="00B56428" w:rsidRPr="003F50E0" w:rsidRDefault="00B56428" w:rsidP="006F24E5">
            <w:pPr>
              <w:shd w:val="clear" w:color="auto" w:fill="FFFFFF"/>
              <w:spacing w:after="0" w:line="240" w:lineRule="auto"/>
              <w:rPr>
                <w:rFonts w:ascii="Times New Roman" w:hAnsi="Times New Roman"/>
                <w:sz w:val="24"/>
                <w:szCs w:val="24"/>
              </w:rPr>
            </w:pPr>
            <w:r w:rsidRPr="003F50E0">
              <w:rPr>
                <w:rFonts w:ascii="Times New Roman" w:hAnsi="Times New Roman"/>
                <w:sz w:val="24"/>
                <w:szCs w:val="24"/>
              </w:rPr>
              <w:t>Стандартные операционные процедуры и алгоритмы при взаимодействии с пациентами.</w:t>
            </w:r>
          </w:p>
        </w:tc>
        <w:tc>
          <w:tcPr>
            <w:tcW w:w="682" w:type="pct"/>
            <w:vAlign w:val="center"/>
          </w:tcPr>
          <w:p w14:paraId="1292A9C5" w14:textId="125BC182" w:rsidR="00B56428" w:rsidRPr="003F50E0" w:rsidRDefault="00B56428" w:rsidP="006F24E5">
            <w:pPr>
              <w:spacing w:after="0" w:line="240" w:lineRule="auto"/>
              <w:jc w:val="center"/>
              <w:rPr>
                <w:rFonts w:ascii="Times New Roman" w:hAnsi="Times New Roman"/>
                <w:b/>
                <w:bCs/>
                <w:sz w:val="24"/>
                <w:szCs w:val="24"/>
              </w:rPr>
            </w:pPr>
          </w:p>
        </w:tc>
        <w:tc>
          <w:tcPr>
            <w:tcW w:w="766" w:type="pct"/>
            <w:vMerge/>
          </w:tcPr>
          <w:p w14:paraId="1F8798A6"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325B5C33" w14:textId="0A140DDC" w:rsidTr="00B56428">
        <w:trPr>
          <w:trHeight w:val="438"/>
        </w:trPr>
        <w:tc>
          <w:tcPr>
            <w:tcW w:w="724" w:type="pct"/>
            <w:vMerge/>
          </w:tcPr>
          <w:p w14:paraId="5464FA62"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40E65B37" w14:textId="5438123E" w:rsidR="00B56428" w:rsidRPr="003F50E0" w:rsidRDefault="00B56428" w:rsidP="006F24E5">
            <w:pPr>
              <w:spacing w:after="0" w:line="240" w:lineRule="auto"/>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82" w:type="pct"/>
            <w:vAlign w:val="center"/>
          </w:tcPr>
          <w:p w14:paraId="6046301C" w14:textId="77777777" w:rsidR="00B56428" w:rsidRPr="003F50E0" w:rsidRDefault="00B56428" w:rsidP="006F24E5">
            <w:pPr>
              <w:spacing w:after="0" w:line="240" w:lineRule="auto"/>
              <w:jc w:val="center"/>
              <w:rPr>
                <w:rFonts w:ascii="Times New Roman" w:hAnsi="Times New Roman"/>
                <w:sz w:val="24"/>
                <w:szCs w:val="24"/>
              </w:rPr>
            </w:pPr>
          </w:p>
        </w:tc>
        <w:tc>
          <w:tcPr>
            <w:tcW w:w="766" w:type="pct"/>
            <w:vMerge/>
          </w:tcPr>
          <w:p w14:paraId="7FB087EC"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52E4C477" w14:textId="2D01E801" w:rsidTr="00B56428">
        <w:trPr>
          <w:trHeight w:val="236"/>
        </w:trPr>
        <w:tc>
          <w:tcPr>
            <w:tcW w:w="724" w:type="pct"/>
            <w:vMerge/>
          </w:tcPr>
          <w:p w14:paraId="75ECE6EB"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1C63AFC6" w14:textId="77777777" w:rsidR="00B56428" w:rsidRPr="003F50E0" w:rsidRDefault="00B56428" w:rsidP="006F24E5">
            <w:pPr>
              <w:spacing w:after="0" w:line="240" w:lineRule="auto"/>
              <w:jc w:val="both"/>
              <w:rPr>
                <w:rFonts w:ascii="Times New Roman" w:hAnsi="Times New Roman"/>
                <w:b/>
                <w:bCs/>
                <w:sz w:val="24"/>
                <w:szCs w:val="24"/>
              </w:rPr>
            </w:pPr>
            <w:r w:rsidRPr="003F50E0">
              <w:rPr>
                <w:rFonts w:ascii="Times New Roman" w:hAnsi="Times New Roman"/>
                <w:sz w:val="24"/>
                <w:szCs w:val="24"/>
              </w:rPr>
              <w:t xml:space="preserve">Практическое занятие № 5. Деловая игра по организации работы команды над проектом в области применения бережливых технологий в медицинских организациях. </w:t>
            </w:r>
          </w:p>
        </w:tc>
        <w:tc>
          <w:tcPr>
            <w:tcW w:w="682" w:type="pct"/>
            <w:vAlign w:val="center"/>
          </w:tcPr>
          <w:p w14:paraId="375AEFB5" w14:textId="651B4D59" w:rsidR="00B56428" w:rsidRPr="003F50E0" w:rsidRDefault="00B56428" w:rsidP="006F24E5">
            <w:pPr>
              <w:spacing w:after="0" w:line="240" w:lineRule="auto"/>
              <w:jc w:val="center"/>
              <w:rPr>
                <w:rFonts w:ascii="Times New Roman" w:hAnsi="Times New Roman"/>
                <w:b/>
                <w:bCs/>
                <w:sz w:val="24"/>
                <w:szCs w:val="24"/>
              </w:rPr>
            </w:pPr>
          </w:p>
        </w:tc>
        <w:tc>
          <w:tcPr>
            <w:tcW w:w="766" w:type="pct"/>
            <w:vMerge/>
          </w:tcPr>
          <w:p w14:paraId="36AAD61C"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42FFD6B5" w14:textId="30252C23" w:rsidTr="00B56428">
        <w:trPr>
          <w:trHeight w:val="491"/>
        </w:trPr>
        <w:tc>
          <w:tcPr>
            <w:tcW w:w="724" w:type="pct"/>
            <w:vMerge/>
          </w:tcPr>
          <w:p w14:paraId="2D51F055" w14:textId="77777777" w:rsidR="00B56428" w:rsidRPr="003F50E0" w:rsidRDefault="00B56428" w:rsidP="006F24E5">
            <w:pPr>
              <w:spacing w:after="0" w:line="240" w:lineRule="auto"/>
              <w:rPr>
                <w:rFonts w:ascii="Times New Roman" w:hAnsi="Times New Roman"/>
                <w:b/>
                <w:bCs/>
                <w:sz w:val="24"/>
                <w:szCs w:val="24"/>
              </w:rPr>
            </w:pPr>
          </w:p>
        </w:tc>
        <w:tc>
          <w:tcPr>
            <w:tcW w:w="2828" w:type="pct"/>
          </w:tcPr>
          <w:p w14:paraId="3B7DC452" w14:textId="77777777" w:rsidR="00B56428" w:rsidRPr="003F50E0" w:rsidRDefault="00B56428" w:rsidP="006F24E5">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82" w:type="pct"/>
            <w:vAlign w:val="center"/>
          </w:tcPr>
          <w:p w14:paraId="62E156A7" w14:textId="77777777" w:rsidR="00B56428" w:rsidRPr="003F50E0" w:rsidRDefault="00B56428" w:rsidP="006F24E5">
            <w:pPr>
              <w:spacing w:after="0" w:line="240" w:lineRule="auto"/>
              <w:jc w:val="center"/>
              <w:rPr>
                <w:rFonts w:ascii="Times New Roman" w:hAnsi="Times New Roman"/>
                <w:sz w:val="24"/>
                <w:szCs w:val="24"/>
              </w:rPr>
            </w:pPr>
          </w:p>
        </w:tc>
        <w:tc>
          <w:tcPr>
            <w:tcW w:w="766" w:type="pct"/>
            <w:vMerge/>
          </w:tcPr>
          <w:p w14:paraId="79C62ED7" w14:textId="77777777" w:rsidR="00B56428" w:rsidRPr="003F50E0" w:rsidRDefault="00B56428" w:rsidP="006F24E5">
            <w:pPr>
              <w:spacing w:after="0" w:line="240" w:lineRule="auto"/>
              <w:jc w:val="center"/>
              <w:rPr>
                <w:rFonts w:ascii="Times New Roman" w:hAnsi="Times New Roman"/>
                <w:bCs/>
                <w:sz w:val="24"/>
                <w:szCs w:val="24"/>
              </w:rPr>
            </w:pPr>
          </w:p>
        </w:tc>
      </w:tr>
      <w:tr w:rsidR="00B56428" w:rsidRPr="003F50E0" w14:paraId="7DA464B3" w14:textId="32216692" w:rsidTr="00B56428">
        <w:trPr>
          <w:trHeight w:val="330"/>
        </w:trPr>
        <w:tc>
          <w:tcPr>
            <w:tcW w:w="3552" w:type="pct"/>
            <w:gridSpan w:val="2"/>
          </w:tcPr>
          <w:p w14:paraId="6BDCA71B" w14:textId="77777777" w:rsidR="00B56428" w:rsidRPr="003F50E0" w:rsidRDefault="00B56428" w:rsidP="006F24E5">
            <w:pPr>
              <w:suppressAutoHyphens/>
              <w:spacing w:after="0" w:line="240" w:lineRule="auto"/>
              <w:jc w:val="both"/>
              <w:rPr>
                <w:rFonts w:ascii="Times New Roman" w:hAnsi="Times New Roman"/>
                <w:b/>
                <w:sz w:val="24"/>
                <w:szCs w:val="24"/>
              </w:rPr>
            </w:pPr>
            <w:r w:rsidRPr="003F50E0">
              <w:rPr>
                <w:rFonts w:ascii="Times New Roman" w:hAnsi="Times New Roman"/>
                <w:b/>
                <w:sz w:val="24"/>
                <w:szCs w:val="24"/>
              </w:rPr>
              <w:t>Промежуточная аттестация</w:t>
            </w:r>
          </w:p>
        </w:tc>
        <w:tc>
          <w:tcPr>
            <w:tcW w:w="682" w:type="pct"/>
            <w:vAlign w:val="center"/>
          </w:tcPr>
          <w:p w14:paraId="0B03B059" w14:textId="77777777" w:rsidR="00B56428" w:rsidRPr="003F50E0" w:rsidRDefault="00B56428" w:rsidP="006F24E5">
            <w:pPr>
              <w:spacing w:after="0" w:line="240" w:lineRule="auto"/>
              <w:jc w:val="center"/>
              <w:rPr>
                <w:rFonts w:ascii="Times New Roman" w:hAnsi="Times New Roman"/>
                <w:sz w:val="24"/>
                <w:szCs w:val="24"/>
              </w:rPr>
            </w:pPr>
          </w:p>
        </w:tc>
        <w:tc>
          <w:tcPr>
            <w:tcW w:w="766" w:type="pct"/>
          </w:tcPr>
          <w:p w14:paraId="2790EB6C" w14:textId="77777777" w:rsidR="00B56428" w:rsidRPr="003F50E0" w:rsidRDefault="00B56428" w:rsidP="006F24E5">
            <w:pPr>
              <w:spacing w:after="0" w:line="240" w:lineRule="auto"/>
              <w:jc w:val="both"/>
              <w:rPr>
                <w:rFonts w:ascii="Times New Roman" w:hAnsi="Times New Roman"/>
                <w:b/>
                <w:sz w:val="24"/>
                <w:szCs w:val="24"/>
              </w:rPr>
            </w:pPr>
          </w:p>
        </w:tc>
      </w:tr>
      <w:tr w:rsidR="00B56428" w:rsidRPr="003F50E0" w14:paraId="714D797E" w14:textId="3B5703C6" w:rsidTr="00B56428">
        <w:trPr>
          <w:trHeight w:val="21"/>
        </w:trPr>
        <w:tc>
          <w:tcPr>
            <w:tcW w:w="3552" w:type="pct"/>
            <w:gridSpan w:val="2"/>
          </w:tcPr>
          <w:p w14:paraId="26B81865" w14:textId="77777777" w:rsidR="00B56428" w:rsidRPr="003F50E0" w:rsidRDefault="00B56428" w:rsidP="006F24E5">
            <w:pPr>
              <w:spacing w:after="0" w:line="240" w:lineRule="auto"/>
              <w:jc w:val="both"/>
              <w:rPr>
                <w:rFonts w:ascii="Times New Roman" w:hAnsi="Times New Roman"/>
                <w:b/>
                <w:bCs/>
                <w:sz w:val="24"/>
                <w:szCs w:val="24"/>
              </w:rPr>
            </w:pPr>
            <w:r w:rsidRPr="003F50E0">
              <w:rPr>
                <w:rFonts w:ascii="Times New Roman" w:hAnsi="Times New Roman"/>
                <w:b/>
                <w:bCs/>
                <w:sz w:val="24"/>
                <w:szCs w:val="24"/>
              </w:rPr>
              <w:t>Всего:</w:t>
            </w:r>
          </w:p>
        </w:tc>
        <w:tc>
          <w:tcPr>
            <w:tcW w:w="682" w:type="pct"/>
            <w:vAlign w:val="center"/>
          </w:tcPr>
          <w:p w14:paraId="7F8CADC9" w14:textId="77777777" w:rsidR="00B56428" w:rsidRPr="003F50E0" w:rsidRDefault="00B56428" w:rsidP="006F24E5">
            <w:pPr>
              <w:spacing w:after="0" w:line="240" w:lineRule="auto"/>
              <w:jc w:val="center"/>
              <w:rPr>
                <w:rFonts w:ascii="Times New Roman" w:hAnsi="Times New Roman"/>
                <w:b/>
                <w:bCs/>
                <w:sz w:val="24"/>
                <w:szCs w:val="24"/>
              </w:rPr>
            </w:pPr>
            <w:r w:rsidRPr="003F50E0">
              <w:rPr>
                <w:rFonts w:ascii="Times New Roman" w:hAnsi="Times New Roman"/>
                <w:b/>
                <w:bCs/>
                <w:sz w:val="24"/>
                <w:szCs w:val="24"/>
              </w:rPr>
              <w:t>32</w:t>
            </w:r>
          </w:p>
        </w:tc>
        <w:tc>
          <w:tcPr>
            <w:tcW w:w="766" w:type="pct"/>
          </w:tcPr>
          <w:p w14:paraId="52F3E2B7" w14:textId="77777777" w:rsidR="00B56428" w:rsidRPr="003F50E0" w:rsidRDefault="00B56428" w:rsidP="006F24E5">
            <w:pPr>
              <w:spacing w:after="0" w:line="240" w:lineRule="auto"/>
              <w:jc w:val="both"/>
              <w:rPr>
                <w:rFonts w:ascii="Times New Roman" w:hAnsi="Times New Roman"/>
                <w:b/>
                <w:bCs/>
                <w:sz w:val="24"/>
                <w:szCs w:val="24"/>
              </w:rPr>
            </w:pPr>
          </w:p>
        </w:tc>
      </w:tr>
    </w:tbl>
    <w:p w14:paraId="443AD002" w14:textId="77777777" w:rsidR="00242DD2" w:rsidRPr="003F50E0" w:rsidRDefault="00242DD2" w:rsidP="00242DD2">
      <w:pPr>
        <w:spacing w:after="0" w:line="240" w:lineRule="auto"/>
        <w:ind w:left="-142"/>
        <w:jc w:val="both"/>
        <w:rPr>
          <w:rFonts w:ascii="Times New Roman" w:hAnsi="Times New Roman"/>
          <w:sz w:val="24"/>
          <w:szCs w:val="24"/>
        </w:rPr>
      </w:pPr>
    </w:p>
    <w:p w14:paraId="1F4AB2AC" w14:textId="77777777" w:rsidR="00242DD2" w:rsidRPr="00A31DEF" w:rsidRDefault="00242DD2" w:rsidP="00242DD2">
      <w:pPr>
        <w:spacing w:after="0" w:line="240" w:lineRule="auto"/>
        <w:jc w:val="both"/>
        <w:rPr>
          <w:rFonts w:ascii="Times New Roman" w:hAnsi="Times New Roman"/>
          <w:sz w:val="24"/>
          <w:szCs w:val="24"/>
        </w:rPr>
        <w:sectPr w:rsidR="00242DD2" w:rsidRPr="00A31DEF" w:rsidSect="00021C94">
          <w:pgSz w:w="16838" w:h="11906" w:orient="landscape"/>
          <w:pgMar w:top="1134" w:right="851" w:bottom="1134" w:left="1418" w:header="709" w:footer="709" w:gutter="0"/>
          <w:cols w:space="708"/>
          <w:docGrid w:linePitch="360"/>
        </w:sectPr>
      </w:pPr>
    </w:p>
    <w:p w14:paraId="0FB53113" w14:textId="77777777" w:rsidR="00242DD2" w:rsidRPr="003F50E0" w:rsidRDefault="00242DD2" w:rsidP="00242DD2">
      <w:pPr>
        <w:pStyle w:val="af"/>
        <w:spacing w:after="0"/>
        <w:ind w:left="0"/>
        <w:jc w:val="center"/>
        <w:rPr>
          <w:b/>
          <w:bCs/>
          <w:lang w:eastAsia="ru-RU"/>
        </w:rPr>
      </w:pPr>
      <w:r w:rsidRPr="003F50E0">
        <w:rPr>
          <w:b/>
          <w:bCs/>
          <w:lang w:eastAsia="ru-RU"/>
        </w:rPr>
        <w:lastRenderedPageBreak/>
        <w:t>3. УСЛОВИЯ РЕАЛИЗАЦИИ УЧЕБНОЙ ДИСЦИПЛИНЫ</w:t>
      </w:r>
    </w:p>
    <w:p w14:paraId="35286F68" w14:textId="77777777" w:rsidR="00242DD2" w:rsidRPr="003F50E0" w:rsidRDefault="00242DD2" w:rsidP="00242DD2">
      <w:pPr>
        <w:pStyle w:val="af"/>
        <w:spacing w:after="0" w:line="276" w:lineRule="auto"/>
        <w:ind w:left="0"/>
        <w:jc w:val="center"/>
        <w:rPr>
          <w:b/>
          <w:bCs/>
          <w:lang w:eastAsia="ru-RU"/>
        </w:rPr>
      </w:pPr>
    </w:p>
    <w:p w14:paraId="6B46C9E3" w14:textId="77777777" w:rsidR="00242DD2" w:rsidRPr="003F50E0" w:rsidRDefault="00242DD2" w:rsidP="00242DD2">
      <w:pPr>
        <w:suppressAutoHyphens/>
        <w:spacing w:after="0"/>
        <w:ind w:firstLine="709"/>
        <w:jc w:val="both"/>
        <w:rPr>
          <w:rFonts w:ascii="Times New Roman" w:hAnsi="Times New Roman"/>
          <w:b/>
          <w:sz w:val="24"/>
          <w:szCs w:val="24"/>
        </w:rPr>
      </w:pPr>
      <w:r w:rsidRPr="003F50E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5BBF2E4" w14:textId="4281632F"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bCs/>
          <w:sz w:val="24"/>
          <w:szCs w:val="24"/>
        </w:rPr>
        <w:t xml:space="preserve">Кабинет социально-гуманитарных дисциплин, оснащенный в соответствии </w:t>
      </w:r>
      <w:r w:rsidRPr="003F50E0">
        <w:rPr>
          <w:rFonts w:ascii="Times New Roman" w:hAnsi="Times New Roman"/>
          <w:bCs/>
          <w:sz w:val="24"/>
          <w:szCs w:val="24"/>
        </w:rPr>
        <w:br/>
        <w:t xml:space="preserve">с п. 6.1.2.1 </w:t>
      </w:r>
      <w:r w:rsidR="00D605CF" w:rsidRPr="003F50E0">
        <w:rPr>
          <w:rFonts w:ascii="Times New Roman" w:hAnsi="Times New Roman"/>
          <w:bCs/>
          <w:sz w:val="24"/>
          <w:szCs w:val="24"/>
        </w:rPr>
        <w:t xml:space="preserve">ПОП-П </w:t>
      </w:r>
      <w:r w:rsidRPr="003F50E0">
        <w:rPr>
          <w:rFonts w:ascii="Times New Roman" w:hAnsi="Times New Roman"/>
          <w:bCs/>
          <w:sz w:val="24"/>
          <w:szCs w:val="24"/>
        </w:rPr>
        <w:t xml:space="preserve">по специальности 31.02.01 Лечебное дело. </w:t>
      </w:r>
    </w:p>
    <w:p w14:paraId="6661DE2E" w14:textId="77777777" w:rsidR="00242DD2" w:rsidRPr="003F50E0" w:rsidRDefault="00242DD2" w:rsidP="00242DD2">
      <w:pPr>
        <w:suppressAutoHyphens/>
        <w:autoSpaceDE w:val="0"/>
        <w:autoSpaceDN w:val="0"/>
        <w:adjustRightInd w:val="0"/>
        <w:spacing w:after="0"/>
        <w:ind w:firstLine="709"/>
        <w:jc w:val="both"/>
        <w:rPr>
          <w:rFonts w:ascii="Times New Roman" w:hAnsi="Times New Roman"/>
          <w:b/>
          <w:bCs/>
          <w:sz w:val="24"/>
          <w:szCs w:val="24"/>
        </w:rPr>
      </w:pPr>
    </w:p>
    <w:p w14:paraId="5395843E" w14:textId="77777777" w:rsidR="00242DD2" w:rsidRPr="003F50E0" w:rsidRDefault="00242DD2" w:rsidP="00242DD2">
      <w:pPr>
        <w:suppressAutoHyphens/>
        <w:spacing w:after="0"/>
        <w:ind w:firstLine="709"/>
        <w:jc w:val="both"/>
        <w:rPr>
          <w:rFonts w:ascii="Times New Roman" w:hAnsi="Times New Roman"/>
          <w:b/>
          <w:bCs/>
          <w:sz w:val="24"/>
          <w:szCs w:val="24"/>
        </w:rPr>
      </w:pPr>
      <w:r w:rsidRPr="003F50E0">
        <w:rPr>
          <w:rFonts w:ascii="Times New Roman" w:hAnsi="Times New Roman"/>
          <w:b/>
          <w:bCs/>
          <w:sz w:val="24"/>
          <w:szCs w:val="24"/>
        </w:rPr>
        <w:t>3.2. Информационное обеспечение реализации программы</w:t>
      </w:r>
    </w:p>
    <w:p w14:paraId="29FF3031" w14:textId="77777777"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bCs/>
          <w:sz w:val="24"/>
          <w:szCs w:val="24"/>
        </w:rPr>
        <w:t>Для реализации программы библиотечный фонд образовательной организации должен иметь п</w:t>
      </w:r>
      <w:r w:rsidRPr="003F50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50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E89055" w14:textId="77777777" w:rsidR="00242DD2" w:rsidRPr="003F50E0" w:rsidRDefault="00242DD2" w:rsidP="00242DD2">
      <w:pPr>
        <w:suppressAutoHyphens/>
        <w:spacing w:after="0"/>
        <w:ind w:firstLine="709"/>
        <w:jc w:val="both"/>
        <w:rPr>
          <w:rFonts w:ascii="Times New Roman" w:hAnsi="Times New Roman"/>
          <w:sz w:val="24"/>
          <w:szCs w:val="24"/>
        </w:rPr>
      </w:pPr>
    </w:p>
    <w:p w14:paraId="1DF5E020" w14:textId="77777777" w:rsidR="00242DD2" w:rsidRPr="003F50E0" w:rsidRDefault="00242DD2" w:rsidP="00242DD2">
      <w:pPr>
        <w:suppressAutoHyphens/>
        <w:spacing w:after="0"/>
        <w:ind w:firstLine="708"/>
        <w:jc w:val="both"/>
        <w:rPr>
          <w:rFonts w:ascii="Times New Roman" w:hAnsi="Times New Roman"/>
          <w:b/>
          <w:sz w:val="24"/>
          <w:szCs w:val="24"/>
        </w:rPr>
      </w:pPr>
      <w:r w:rsidRPr="003F50E0">
        <w:rPr>
          <w:rFonts w:ascii="Times New Roman" w:hAnsi="Times New Roman"/>
          <w:b/>
          <w:sz w:val="24"/>
          <w:szCs w:val="24"/>
        </w:rPr>
        <w:t>3.2.1. Обязательные печатные издания</w:t>
      </w:r>
    </w:p>
    <w:p w14:paraId="7CA3FDE5" w14:textId="77777777" w:rsidR="00242DD2" w:rsidRPr="003F50E0" w:rsidRDefault="00242DD2" w:rsidP="00144121">
      <w:pPr>
        <w:pStyle w:val="af"/>
        <w:numPr>
          <w:ilvl w:val="0"/>
          <w:numId w:val="6"/>
        </w:numPr>
        <w:spacing w:before="0" w:after="0" w:line="276" w:lineRule="auto"/>
        <w:ind w:left="0" w:firstLine="709"/>
        <w:contextualSpacing/>
        <w:jc w:val="both"/>
        <w:rPr>
          <w:lang w:eastAsia="ru-RU"/>
        </w:rPr>
      </w:pPr>
      <w:r w:rsidRPr="003F50E0">
        <w:rPr>
          <w:shd w:val="clear" w:color="auto" w:fill="FFFFFF"/>
        </w:rPr>
        <w:t>Бурнашева, Э. П. Основы бережливого производства / Э. П. Бурнашева. — 2-е изд., стер. — Санкт-Петербург : Лань, 2023. — 76 с. — ISBN 978-5-507-45505-8. —</w:t>
      </w:r>
      <w:r w:rsidRPr="003F50E0">
        <w:rPr>
          <w:lang w:eastAsia="ru-RU"/>
        </w:rPr>
        <w:t>.</w:t>
      </w:r>
      <w:r w:rsidRPr="003F50E0">
        <w:t xml:space="preserve"> </w:t>
      </w:r>
      <w:bookmarkStart w:id="18" w:name="_Hlk79594702"/>
      <w:r w:rsidRPr="003F50E0">
        <w:t>Т</w:t>
      </w:r>
      <w:r w:rsidRPr="003F50E0">
        <w:rPr>
          <w:lang w:eastAsia="ru-RU"/>
        </w:rPr>
        <w:t>екст : непосредственный.</w:t>
      </w:r>
      <w:bookmarkEnd w:id="18"/>
    </w:p>
    <w:p w14:paraId="3A5024F7" w14:textId="77777777" w:rsidR="00242DD2" w:rsidRPr="003F50E0" w:rsidRDefault="00242DD2" w:rsidP="00242DD2">
      <w:pPr>
        <w:pStyle w:val="af"/>
        <w:spacing w:before="0" w:after="0" w:line="276" w:lineRule="auto"/>
        <w:ind w:left="0"/>
        <w:contextualSpacing/>
        <w:jc w:val="both"/>
        <w:rPr>
          <w:lang w:eastAsia="ru-RU"/>
        </w:rPr>
      </w:pPr>
    </w:p>
    <w:p w14:paraId="31A28A51" w14:textId="5FD0C310" w:rsidR="00242DD2" w:rsidRPr="003F50E0" w:rsidRDefault="00242DD2" w:rsidP="00144121">
      <w:pPr>
        <w:pStyle w:val="af"/>
        <w:numPr>
          <w:ilvl w:val="2"/>
          <w:numId w:val="67"/>
        </w:numPr>
        <w:spacing w:after="0"/>
        <w:contextualSpacing/>
        <w:rPr>
          <w:b/>
        </w:rPr>
      </w:pPr>
      <w:r w:rsidRPr="003F50E0">
        <w:rPr>
          <w:b/>
        </w:rPr>
        <w:t>Основные электронные издания</w:t>
      </w:r>
    </w:p>
    <w:p w14:paraId="160E52D4" w14:textId="77777777" w:rsidR="00242DD2" w:rsidRPr="003F50E0" w:rsidRDefault="00242DD2" w:rsidP="00144121">
      <w:pPr>
        <w:pStyle w:val="af"/>
        <w:numPr>
          <w:ilvl w:val="0"/>
          <w:numId w:val="7"/>
        </w:numPr>
        <w:tabs>
          <w:tab w:val="left" w:pos="993"/>
        </w:tabs>
        <w:spacing w:before="0" w:after="0" w:line="276" w:lineRule="auto"/>
        <w:ind w:left="0" w:firstLine="709"/>
        <w:contextualSpacing/>
        <w:jc w:val="both"/>
        <w:rPr>
          <w:shd w:val="clear" w:color="auto" w:fill="FFFFFF"/>
        </w:rPr>
      </w:pPr>
      <w:r w:rsidRPr="003F50E0">
        <w:rPr>
          <w:shd w:val="clear" w:color="auto" w:fill="FFFFFF"/>
        </w:rPr>
        <w:t xml:space="preserve">Бурнашева, Э. П. Основы бережливого производства / Э. П. Бурнашева. — 2-е изд., стер. — Санкт-Петербург : Лань, 2023. — 76 с. — ISBN 978-5-507-45505-8. — Текст : электронный // Лань : электронно-библиотечная система. — URL: https://e.lanbook.com/book/271253 (дата обращения: 06.03.2023). — Режим доступа: для </w:t>
      </w:r>
      <w:proofErr w:type="spellStart"/>
      <w:r w:rsidRPr="003F50E0">
        <w:rPr>
          <w:shd w:val="clear" w:color="auto" w:fill="FFFFFF"/>
        </w:rPr>
        <w:t>авториз</w:t>
      </w:r>
      <w:proofErr w:type="spellEnd"/>
      <w:r w:rsidRPr="003F50E0">
        <w:rPr>
          <w:shd w:val="clear" w:color="auto" w:fill="FFFFFF"/>
        </w:rPr>
        <w:t>. пользователей.</w:t>
      </w:r>
    </w:p>
    <w:p w14:paraId="3E8C48A3" w14:textId="77777777" w:rsidR="00242DD2" w:rsidRPr="003F50E0" w:rsidRDefault="00242DD2" w:rsidP="00144121">
      <w:pPr>
        <w:pStyle w:val="af"/>
        <w:numPr>
          <w:ilvl w:val="0"/>
          <w:numId w:val="7"/>
        </w:numPr>
        <w:tabs>
          <w:tab w:val="left" w:pos="993"/>
        </w:tabs>
        <w:spacing w:before="0" w:after="0" w:line="276" w:lineRule="auto"/>
        <w:ind w:left="0" w:firstLine="709"/>
        <w:contextualSpacing/>
        <w:jc w:val="both"/>
      </w:pPr>
      <w:r w:rsidRPr="003F50E0">
        <w:rPr>
          <w:shd w:val="clear" w:color="auto" w:fill="FFFFFF"/>
        </w:rPr>
        <w:t xml:space="preserve">Елагина, В. Б. Менеджмент качества и основы бережливого производства : учебное пособие / В. Б. Елагина, Г. Р. Царева. — Йошкар-Ола : ПГТУ, 2019. — 178 с. — ISBN 978-5-8158-2163-7. — Текст : электронный // Лань : электронно-библиотечная система. — URL: https://e.lanbook.com/book/157465 (дата обращения: 06.03.2023). — Режим доступа: для </w:t>
      </w:r>
      <w:proofErr w:type="spellStart"/>
      <w:r w:rsidRPr="003F50E0">
        <w:rPr>
          <w:shd w:val="clear" w:color="auto" w:fill="FFFFFF"/>
        </w:rPr>
        <w:t>авториз</w:t>
      </w:r>
      <w:proofErr w:type="spellEnd"/>
      <w:r w:rsidRPr="003F50E0">
        <w:rPr>
          <w:shd w:val="clear" w:color="auto" w:fill="FFFFFF"/>
        </w:rPr>
        <w:t>. пользователей.</w:t>
      </w:r>
    </w:p>
    <w:p w14:paraId="26CB62D8" w14:textId="77777777" w:rsidR="00242DD2" w:rsidRPr="003F50E0" w:rsidRDefault="00242DD2" w:rsidP="00144121">
      <w:pPr>
        <w:pStyle w:val="af"/>
        <w:numPr>
          <w:ilvl w:val="0"/>
          <w:numId w:val="7"/>
        </w:numPr>
        <w:tabs>
          <w:tab w:val="left" w:pos="993"/>
        </w:tabs>
        <w:spacing w:before="0" w:after="0" w:line="276" w:lineRule="auto"/>
        <w:ind w:left="0" w:firstLine="709"/>
        <w:contextualSpacing/>
        <w:jc w:val="both"/>
        <w:rPr>
          <w:shd w:val="clear" w:color="auto" w:fill="FFFFFF"/>
        </w:rPr>
      </w:pPr>
      <w:r w:rsidRPr="003F50E0">
        <w:rPr>
          <w:shd w:val="clear" w:color="auto" w:fill="FFFFFF"/>
        </w:rPr>
        <w:t xml:space="preserve">Мирный, В. И. Бережливое производство : учебное пособие / В. И. Мирный, О. А. Голубева, В. П. Димитров. — </w:t>
      </w:r>
      <w:proofErr w:type="spellStart"/>
      <w:r w:rsidRPr="003F50E0">
        <w:rPr>
          <w:shd w:val="clear" w:color="auto" w:fill="FFFFFF"/>
        </w:rPr>
        <w:t>Ростов</w:t>
      </w:r>
      <w:proofErr w:type="spellEnd"/>
      <w:r w:rsidRPr="003F50E0">
        <w:rPr>
          <w:shd w:val="clear" w:color="auto" w:fill="FFFFFF"/>
        </w:rPr>
        <w:t xml:space="preserve">-на-Дону : Донской ГТУ, 2021. — 69 с. — ISBN 978-5-7890-1917-7. — Текст : электронный // Лань : электронно-библиотечная система. — URL: https://e.lanbook.com/book/237815 (дата обращения: 06.03.2023). — Режим доступа: для </w:t>
      </w:r>
      <w:proofErr w:type="spellStart"/>
      <w:r w:rsidRPr="003F50E0">
        <w:rPr>
          <w:shd w:val="clear" w:color="auto" w:fill="FFFFFF"/>
        </w:rPr>
        <w:t>авториз</w:t>
      </w:r>
      <w:proofErr w:type="spellEnd"/>
      <w:r w:rsidRPr="003F50E0">
        <w:rPr>
          <w:shd w:val="clear" w:color="auto" w:fill="FFFFFF"/>
        </w:rPr>
        <w:t>. пользователей.</w:t>
      </w:r>
    </w:p>
    <w:p w14:paraId="639BB2D6" w14:textId="62F25835" w:rsidR="00242DD2" w:rsidRPr="003F50E0" w:rsidRDefault="00242DD2" w:rsidP="00144121">
      <w:pPr>
        <w:pStyle w:val="af"/>
        <w:numPr>
          <w:ilvl w:val="0"/>
          <w:numId w:val="7"/>
        </w:numPr>
        <w:tabs>
          <w:tab w:val="left" w:pos="993"/>
        </w:tabs>
        <w:spacing w:before="0" w:after="0" w:line="276" w:lineRule="auto"/>
        <w:ind w:left="0" w:firstLine="709"/>
        <w:contextualSpacing/>
        <w:jc w:val="both"/>
      </w:pPr>
      <w:r w:rsidRPr="003F50E0">
        <w:t xml:space="preserve">Основы «бережливого производства» в медицине : учебно-методическое пособие / Т. С. Дьяченко, Е. Г. </w:t>
      </w:r>
      <w:r w:rsidR="00D938FA" w:rsidRPr="003F50E0">
        <w:t>ПОП-</w:t>
      </w:r>
      <w:proofErr w:type="spellStart"/>
      <w:r w:rsidR="00D938FA" w:rsidRPr="003F50E0">
        <w:t>П</w:t>
      </w:r>
      <w:r w:rsidRPr="003F50E0">
        <w:t>ова</w:t>
      </w:r>
      <w:proofErr w:type="spellEnd"/>
      <w:r w:rsidRPr="003F50E0">
        <w:t xml:space="preserve">, А. Н. Цапков, К. А. </w:t>
      </w:r>
      <w:r w:rsidR="00D938FA" w:rsidRPr="003F50E0">
        <w:t>ПОП-</w:t>
      </w:r>
      <w:proofErr w:type="spellStart"/>
      <w:r w:rsidR="00D938FA" w:rsidRPr="003F50E0">
        <w:t>П</w:t>
      </w:r>
      <w:r w:rsidRPr="003F50E0">
        <w:t>ова</w:t>
      </w:r>
      <w:proofErr w:type="spellEnd"/>
      <w:r w:rsidRPr="003F50E0">
        <w:t xml:space="preserve">. — Волгоград : </w:t>
      </w:r>
      <w:proofErr w:type="spellStart"/>
      <w:r w:rsidRPr="003F50E0">
        <w:t>ВолгГМУ</w:t>
      </w:r>
      <w:proofErr w:type="spellEnd"/>
      <w:r w:rsidRPr="003F50E0">
        <w:t xml:space="preserve">, 2019. — 48 с. — Текст : электронный // Лань : электронно-библиотечная система. — URL: https://e.lanbook.com/book/141202 (дата обращения: 06.03.2023). — Режим доступа: для </w:t>
      </w:r>
      <w:proofErr w:type="spellStart"/>
      <w:r w:rsidRPr="003F50E0">
        <w:t>авториз</w:t>
      </w:r>
      <w:proofErr w:type="spellEnd"/>
      <w:r w:rsidRPr="003F50E0">
        <w:t>. пользователей.</w:t>
      </w:r>
    </w:p>
    <w:p w14:paraId="6728A8B0" w14:textId="77777777" w:rsidR="00242DD2" w:rsidRPr="003F50E0" w:rsidRDefault="00242DD2" w:rsidP="00144121">
      <w:pPr>
        <w:pStyle w:val="af"/>
        <w:numPr>
          <w:ilvl w:val="0"/>
          <w:numId w:val="7"/>
        </w:numPr>
        <w:tabs>
          <w:tab w:val="left" w:pos="993"/>
        </w:tabs>
        <w:spacing w:before="0" w:after="0" w:line="276" w:lineRule="auto"/>
        <w:ind w:left="0" w:firstLine="709"/>
        <w:contextualSpacing/>
        <w:jc w:val="both"/>
        <w:rPr>
          <w:shd w:val="clear" w:color="auto" w:fill="FFFFFF"/>
        </w:rPr>
      </w:pPr>
      <w:r w:rsidRPr="003F50E0">
        <w:rPr>
          <w:shd w:val="clear" w:color="auto" w:fill="FFFFFF"/>
        </w:rPr>
        <w:t xml:space="preserve">Шмелёва, А. Н. Методы бережливого производства : учебно-методическое пособие / А. Н. Шмелёва. — Москва : РТУ МИРЭА, 2021. — 38 с. — Текст : электронный // Лань : </w:t>
      </w:r>
      <w:r w:rsidRPr="003F50E0">
        <w:rPr>
          <w:shd w:val="clear" w:color="auto" w:fill="FFFFFF"/>
        </w:rPr>
        <w:lastRenderedPageBreak/>
        <w:t xml:space="preserve">электронно-библиотечная система. — URL: https://e.lanbook.com/book/171543 (дата обращения: 06.03.2023). — Режим доступа: для </w:t>
      </w:r>
      <w:proofErr w:type="spellStart"/>
      <w:r w:rsidRPr="003F50E0">
        <w:rPr>
          <w:shd w:val="clear" w:color="auto" w:fill="FFFFFF"/>
        </w:rPr>
        <w:t>авториз</w:t>
      </w:r>
      <w:proofErr w:type="spellEnd"/>
      <w:r w:rsidRPr="003F50E0">
        <w:rPr>
          <w:shd w:val="clear" w:color="auto" w:fill="FFFFFF"/>
        </w:rPr>
        <w:t>. пользователей.</w:t>
      </w:r>
    </w:p>
    <w:p w14:paraId="1DDC45D3" w14:textId="77777777" w:rsidR="00242DD2" w:rsidRPr="003F50E0" w:rsidRDefault="00242DD2" w:rsidP="00242DD2">
      <w:pPr>
        <w:spacing w:after="0"/>
        <w:contextualSpacing/>
        <w:jc w:val="both"/>
        <w:rPr>
          <w:rFonts w:ascii="Times New Roman" w:hAnsi="Times New Roman"/>
          <w:b/>
          <w:bCs/>
          <w:sz w:val="24"/>
          <w:szCs w:val="24"/>
        </w:rPr>
      </w:pPr>
    </w:p>
    <w:p w14:paraId="5C6DA9BB" w14:textId="4085D9BB" w:rsidR="00B56428" w:rsidRPr="003F50E0" w:rsidRDefault="00B56428" w:rsidP="00B56428">
      <w:pPr>
        <w:ind w:firstLine="709"/>
        <w:contextualSpacing/>
        <w:jc w:val="both"/>
        <w:rPr>
          <w:rFonts w:ascii="Times New Roman" w:hAnsi="Times New Roman"/>
          <w:bCs/>
          <w:i/>
          <w:sz w:val="24"/>
          <w:szCs w:val="24"/>
        </w:rPr>
      </w:pPr>
      <w:r w:rsidRPr="003F50E0">
        <w:rPr>
          <w:rFonts w:ascii="Times New Roman" w:hAnsi="Times New Roman"/>
          <w:b/>
          <w:bCs/>
          <w:sz w:val="24"/>
          <w:szCs w:val="24"/>
        </w:rPr>
        <w:t xml:space="preserve">3.2.3. Дополнительные источники </w:t>
      </w:r>
    </w:p>
    <w:p w14:paraId="3BFBE770" w14:textId="77777777" w:rsidR="00242DD2" w:rsidRPr="003F50E0" w:rsidRDefault="00242DD2" w:rsidP="00144121">
      <w:pPr>
        <w:numPr>
          <w:ilvl w:val="0"/>
          <w:numId w:val="58"/>
        </w:numPr>
        <w:shd w:val="clear" w:color="auto" w:fill="FFFFFF"/>
        <w:tabs>
          <w:tab w:val="left" w:pos="1134"/>
        </w:tabs>
        <w:spacing w:after="0"/>
        <w:ind w:left="0" w:firstLine="851"/>
        <w:contextualSpacing/>
        <w:jc w:val="both"/>
        <w:rPr>
          <w:rFonts w:ascii="Times New Roman" w:hAnsi="Times New Roman"/>
          <w:sz w:val="24"/>
          <w:szCs w:val="24"/>
          <w:lang w:eastAsia="x-none"/>
        </w:rPr>
      </w:pPr>
      <w:r w:rsidRPr="003F50E0">
        <w:rPr>
          <w:rFonts w:ascii="Times New Roman" w:eastAsia="Calibri" w:hAnsi="Times New Roman"/>
          <w:sz w:val="24"/>
          <w:szCs w:val="24"/>
          <w:shd w:val="clear" w:color="auto" w:fill="FFFFFF"/>
          <w:lang w:eastAsia="en-US"/>
        </w:rPr>
        <w:t>ГОСТ Р 56407-2015 Бережливое производство Основные методы и инструменты</w:t>
      </w:r>
      <w:r w:rsidRPr="003F50E0">
        <w:rPr>
          <w:rFonts w:ascii="Times New Roman" w:hAnsi="Times New Roman"/>
          <w:sz w:val="24"/>
          <w:szCs w:val="24"/>
          <w:lang w:eastAsia="x-none"/>
        </w:rPr>
        <w:t xml:space="preserve"> : национальный стандарт Российской Федерации : дата введения </w:t>
      </w:r>
      <w:r w:rsidRPr="003F50E0">
        <w:rPr>
          <w:rFonts w:ascii="Times New Roman" w:hAnsi="Times New Roman"/>
          <w:sz w:val="24"/>
          <w:szCs w:val="24"/>
          <w:shd w:val="clear" w:color="auto" w:fill="FFFFFF"/>
        </w:rPr>
        <w:t>2015-06-02</w:t>
      </w:r>
      <w:r w:rsidRPr="003F50E0">
        <w:rPr>
          <w:rFonts w:ascii="Times New Roman" w:hAnsi="Times New Roman"/>
          <w:sz w:val="24"/>
          <w:szCs w:val="24"/>
          <w:lang w:eastAsia="x-none"/>
        </w:rPr>
        <w:t>. – введен впервые - Федеральное агентство по техническому регулированию и метрологии – URL: https://base.garant.ru/71283816/  Режим доступа: ГАРАНТ.РУ: информационно-правовой портал - Текст: электронный</w:t>
      </w:r>
    </w:p>
    <w:p w14:paraId="49EA8117" w14:textId="77777777" w:rsidR="00242DD2" w:rsidRPr="003F50E0" w:rsidRDefault="00242DD2" w:rsidP="00144121">
      <w:pPr>
        <w:pStyle w:val="af"/>
        <w:numPr>
          <w:ilvl w:val="0"/>
          <w:numId w:val="58"/>
        </w:numPr>
        <w:shd w:val="clear" w:color="auto" w:fill="FFFFFF"/>
        <w:tabs>
          <w:tab w:val="left" w:pos="1134"/>
        </w:tabs>
        <w:spacing w:before="0" w:after="0" w:line="276" w:lineRule="auto"/>
        <w:ind w:left="0" w:firstLine="851"/>
        <w:contextualSpacing/>
        <w:jc w:val="both"/>
      </w:pPr>
      <w:r w:rsidRPr="003F50E0">
        <w:rPr>
          <w:bCs/>
          <w:lang w:eastAsia="ru-RU"/>
        </w:rPr>
        <w:t>ГОСТ Р 56906 – 2016 Бережливое производство. Организация рабочего пространства (5S).</w:t>
      </w:r>
      <w:r w:rsidRPr="003F50E0">
        <w:t xml:space="preserve"> : национальный стандарт Российской Федерации : дата введения </w:t>
      </w:r>
      <w:r w:rsidRPr="003F50E0">
        <w:rPr>
          <w:shd w:val="clear" w:color="auto" w:fill="FFFFFF"/>
        </w:rPr>
        <w:t>2016-10-01</w:t>
      </w:r>
      <w:r w:rsidRPr="003F50E0">
        <w:t>. – введен впервые - Федеральное агентство по техническому регулированию и метрологии – URL: https://base.garant.ru/71903570/ Режим доступа: ГАРАНТ.РУ: информационно-правовой портал - Текст: электронный</w:t>
      </w:r>
    </w:p>
    <w:p w14:paraId="44671B2F" w14:textId="77777777" w:rsidR="00242DD2" w:rsidRPr="003F50E0" w:rsidRDefault="00242DD2" w:rsidP="00144121">
      <w:pPr>
        <w:pStyle w:val="af"/>
        <w:numPr>
          <w:ilvl w:val="0"/>
          <w:numId w:val="58"/>
        </w:numPr>
        <w:shd w:val="clear" w:color="auto" w:fill="FFFFFF"/>
        <w:tabs>
          <w:tab w:val="left" w:pos="1134"/>
        </w:tabs>
        <w:spacing w:before="0" w:after="0" w:line="276" w:lineRule="auto"/>
        <w:ind w:left="0" w:firstLine="851"/>
        <w:contextualSpacing/>
        <w:jc w:val="both"/>
      </w:pPr>
      <w:r w:rsidRPr="003F50E0">
        <w:rPr>
          <w:bCs/>
          <w:lang w:eastAsia="ru-RU"/>
        </w:rPr>
        <w:t>ГОСТ Р 56907 – 2016 Бережливое производство. Визуализация.</w:t>
      </w:r>
      <w:r w:rsidRPr="003F50E0">
        <w:t xml:space="preserve"> : национальный стандарт Российской Федерации : дата введения </w:t>
      </w:r>
      <w:r w:rsidRPr="003F50E0">
        <w:rPr>
          <w:shd w:val="clear" w:color="auto" w:fill="FFFFFF"/>
        </w:rPr>
        <w:t>2016-10-01</w:t>
      </w:r>
      <w:r w:rsidRPr="003F50E0">
        <w:t>. – введен впервые - Федеральное агентство по техническому регулированию и метрологии – URL: https://base.garant.ru/71903568/ Режим доступа: ГАРАНТ.РУ: информационно-правовой портал - Текст: электронный</w:t>
      </w:r>
    </w:p>
    <w:p w14:paraId="428AAD05" w14:textId="77777777" w:rsidR="00242DD2" w:rsidRPr="003F50E0" w:rsidRDefault="00242DD2" w:rsidP="00144121">
      <w:pPr>
        <w:pStyle w:val="af"/>
        <w:numPr>
          <w:ilvl w:val="0"/>
          <w:numId w:val="58"/>
        </w:numPr>
        <w:shd w:val="clear" w:color="auto" w:fill="FFFFFF"/>
        <w:tabs>
          <w:tab w:val="left" w:pos="1134"/>
        </w:tabs>
        <w:spacing w:before="0" w:after="0" w:line="276" w:lineRule="auto"/>
        <w:ind w:left="0" w:firstLine="851"/>
        <w:contextualSpacing/>
        <w:jc w:val="both"/>
      </w:pPr>
      <w:r w:rsidRPr="003F50E0">
        <w:rPr>
          <w:bCs/>
          <w:lang w:eastAsia="ru-RU"/>
        </w:rPr>
        <w:t>ГОСТ Р 56908 – 2016 Бережливое производство. Стандартизация работы.</w:t>
      </w:r>
      <w:r w:rsidRPr="003F50E0">
        <w:t xml:space="preserve"> : национальный стандарт Российской Федерации : дата введения </w:t>
      </w:r>
      <w:r w:rsidRPr="003F50E0">
        <w:rPr>
          <w:shd w:val="clear" w:color="auto" w:fill="FFFFFF"/>
        </w:rPr>
        <w:t>2016-10-01</w:t>
      </w:r>
      <w:r w:rsidRPr="003F50E0">
        <w:t>. – введен впервые - Федеральное агентство по техническому регулированию и метрологии – URL: https://base.garant.ru/71544084/ Режим доступа: ГАРАНТ.РУ: информационно-правовой портал - Текст: электронный</w:t>
      </w:r>
    </w:p>
    <w:p w14:paraId="5D1C7594" w14:textId="77777777" w:rsidR="00242DD2" w:rsidRPr="003F50E0" w:rsidRDefault="00242DD2" w:rsidP="00144121">
      <w:pPr>
        <w:pStyle w:val="af"/>
        <w:numPr>
          <w:ilvl w:val="0"/>
          <w:numId w:val="58"/>
        </w:numPr>
        <w:shd w:val="clear" w:color="auto" w:fill="FFFFFF"/>
        <w:tabs>
          <w:tab w:val="left" w:pos="1134"/>
        </w:tabs>
        <w:spacing w:before="0" w:after="0" w:line="276" w:lineRule="auto"/>
        <w:ind w:left="0" w:firstLine="851"/>
        <w:contextualSpacing/>
        <w:jc w:val="both"/>
      </w:pPr>
      <w:r w:rsidRPr="003F50E0">
        <w:rPr>
          <w:bCs/>
          <w:lang w:eastAsia="ru-RU"/>
        </w:rPr>
        <w:t>ГОСТ Р 57524 – 2017 Бережливое производство. Поток создания ценности.</w:t>
      </w:r>
      <w:r w:rsidRPr="003F50E0">
        <w:t xml:space="preserve">: национальный стандарт Российской Федерации : дата введения </w:t>
      </w:r>
      <w:r w:rsidRPr="003F50E0">
        <w:rPr>
          <w:shd w:val="clear" w:color="auto" w:fill="FFFFFF"/>
        </w:rPr>
        <w:t>2018-01-01</w:t>
      </w:r>
      <w:r w:rsidRPr="003F50E0">
        <w:t>. – введен впервые - Федеральное агентство по техническому регулированию и метрологии – URL: https://base.garant.ru/71898350/ Режим доступа: ГАРАНТ.РУ: информационно-правовой портал - Текст: электронный</w:t>
      </w:r>
    </w:p>
    <w:p w14:paraId="27D783A9" w14:textId="77777777" w:rsidR="00242DD2" w:rsidRPr="003F50E0" w:rsidRDefault="00242DD2" w:rsidP="00144121">
      <w:pPr>
        <w:pStyle w:val="af"/>
        <w:numPr>
          <w:ilvl w:val="0"/>
          <w:numId w:val="58"/>
        </w:numPr>
        <w:shd w:val="clear" w:color="auto" w:fill="FFFFFF"/>
        <w:tabs>
          <w:tab w:val="left" w:pos="1134"/>
        </w:tabs>
        <w:spacing w:before="0" w:after="0" w:line="276" w:lineRule="auto"/>
        <w:ind w:left="0" w:firstLine="851"/>
        <w:contextualSpacing/>
        <w:jc w:val="both"/>
      </w:pPr>
      <w:r w:rsidRPr="003F50E0">
        <w:rPr>
          <w:bCs/>
          <w:lang w:eastAsia="ru-RU"/>
        </w:rPr>
        <w:t>ГОСТ Р 56020 – 2020 Бережливое производство. Основные положения и словарь.</w:t>
      </w:r>
      <w:r w:rsidRPr="003F50E0">
        <w:t xml:space="preserve">: национальный стандарт Российской Федерации : дата введения </w:t>
      </w:r>
      <w:r w:rsidRPr="003F50E0">
        <w:rPr>
          <w:shd w:val="clear" w:color="auto" w:fill="FFFFFF"/>
        </w:rPr>
        <w:t>2021-08-01</w:t>
      </w:r>
      <w:r w:rsidRPr="003F50E0">
        <w:t>. – введен впервые - Федеральное агентство по техническому регулированию и метрологии – URL: https://base.garant.ru/75003287/ Режим доступа: ГАРАНТ.РУ: информационно-правовой портал - Текст: электронный</w:t>
      </w:r>
    </w:p>
    <w:p w14:paraId="11E2BC85" w14:textId="77777777" w:rsidR="00242DD2" w:rsidRPr="003F50E0" w:rsidRDefault="00242DD2" w:rsidP="00144121">
      <w:pPr>
        <w:numPr>
          <w:ilvl w:val="0"/>
          <w:numId w:val="58"/>
        </w:numPr>
        <w:shd w:val="clear" w:color="auto" w:fill="FFFFFF"/>
        <w:tabs>
          <w:tab w:val="left" w:pos="1134"/>
        </w:tabs>
        <w:spacing w:after="0"/>
        <w:ind w:left="0" w:firstLine="851"/>
        <w:contextualSpacing/>
        <w:jc w:val="both"/>
        <w:rPr>
          <w:rFonts w:ascii="Times New Roman" w:hAnsi="Times New Roman"/>
          <w:sz w:val="24"/>
          <w:szCs w:val="24"/>
          <w:lang w:eastAsia="x-none"/>
        </w:rPr>
      </w:pPr>
      <w:r w:rsidRPr="003F50E0">
        <w:rPr>
          <w:rFonts w:ascii="Times New Roman" w:hAnsi="Times New Roman"/>
          <w:bCs/>
          <w:sz w:val="24"/>
          <w:szCs w:val="24"/>
        </w:rPr>
        <w:t>ГОСТ Р 56404-2021 Бережливое производство. Требования к системам менеджмента</w:t>
      </w:r>
      <w:r w:rsidRPr="003F50E0">
        <w:rPr>
          <w:rFonts w:ascii="Times New Roman" w:hAnsi="Times New Roman"/>
          <w:sz w:val="24"/>
          <w:szCs w:val="24"/>
          <w:lang w:eastAsia="x-none"/>
        </w:rPr>
        <w:t xml:space="preserve">: национальный стандарт Российской Федерации : дата введения </w:t>
      </w:r>
      <w:r w:rsidRPr="003F50E0">
        <w:rPr>
          <w:rFonts w:ascii="Times New Roman" w:hAnsi="Times New Roman"/>
          <w:sz w:val="24"/>
          <w:szCs w:val="24"/>
          <w:shd w:val="clear" w:color="auto" w:fill="FFFFFF"/>
        </w:rPr>
        <w:t>2021-09-01</w:t>
      </w:r>
      <w:r w:rsidRPr="003F50E0">
        <w:rPr>
          <w:rFonts w:ascii="Times New Roman" w:hAnsi="Times New Roman"/>
          <w:sz w:val="24"/>
          <w:szCs w:val="24"/>
          <w:lang w:eastAsia="x-none"/>
        </w:rPr>
        <w:t>. – введен впервые - Федеральное агентство по техническому регулированию и метрологии – URL: https://base.garant.ru/401567316/ Режим доступа: ГАРАНТ.РУ: информационно-правовой портал - Текст: электронный.</w:t>
      </w:r>
    </w:p>
    <w:p w14:paraId="4266F0CA" w14:textId="77777777" w:rsidR="00242DD2" w:rsidRPr="003F50E0" w:rsidRDefault="00242DD2" w:rsidP="00144121">
      <w:pPr>
        <w:numPr>
          <w:ilvl w:val="0"/>
          <w:numId w:val="58"/>
        </w:numPr>
        <w:shd w:val="clear" w:color="auto" w:fill="FFFFFF"/>
        <w:tabs>
          <w:tab w:val="left" w:pos="1134"/>
        </w:tabs>
        <w:spacing w:after="0"/>
        <w:ind w:left="0" w:firstLine="851"/>
        <w:contextualSpacing/>
        <w:jc w:val="both"/>
        <w:rPr>
          <w:rFonts w:ascii="Times New Roman" w:hAnsi="Times New Roman"/>
          <w:sz w:val="24"/>
          <w:szCs w:val="24"/>
          <w:lang w:eastAsia="x-none"/>
        </w:rPr>
      </w:pPr>
      <w:r w:rsidRPr="003F50E0">
        <w:rPr>
          <w:rFonts w:ascii="Times New Roman" w:hAnsi="Times New Roman"/>
          <w:bCs/>
          <w:sz w:val="24"/>
          <w:szCs w:val="24"/>
        </w:rPr>
        <w:t>ГОСТ Р 56404-2021 Бережливое производство. Требования к системам менеджмента</w:t>
      </w:r>
      <w:r w:rsidRPr="003F50E0">
        <w:rPr>
          <w:rFonts w:ascii="Times New Roman" w:hAnsi="Times New Roman"/>
          <w:sz w:val="24"/>
          <w:szCs w:val="24"/>
          <w:lang w:eastAsia="x-none"/>
        </w:rPr>
        <w:t xml:space="preserve">: национальный стандарт Российской Федерации : дата введения </w:t>
      </w:r>
      <w:r w:rsidRPr="003F50E0">
        <w:rPr>
          <w:rFonts w:ascii="Times New Roman" w:hAnsi="Times New Roman"/>
          <w:sz w:val="24"/>
          <w:szCs w:val="24"/>
          <w:shd w:val="clear" w:color="auto" w:fill="FFFFFF"/>
        </w:rPr>
        <w:t>2021-09-01</w:t>
      </w:r>
      <w:r w:rsidRPr="003F50E0">
        <w:rPr>
          <w:rFonts w:ascii="Times New Roman" w:hAnsi="Times New Roman"/>
          <w:sz w:val="24"/>
          <w:szCs w:val="24"/>
          <w:lang w:eastAsia="x-none"/>
        </w:rPr>
        <w:t>. – введен впервые - Федеральное агентство по техническому регулированию и метрологии – URL: https://base.garant.ru/401567316/ Режим доступа: ГАРАНТ.РУ: информационно-правовой портал - Текст: электронный</w:t>
      </w:r>
    </w:p>
    <w:p w14:paraId="12A9ABE4"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lastRenderedPageBreak/>
        <w:t xml:space="preserve">4. КОНТРОЛЬ И ОЦЕНКА РЕЗУЛЬТАТОВ ОСВОЕНИЯ  </w:t>
      </w:r>
    </w:p>
    <w:p w14:paraId="123400AE"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t>УЧЕБНОЙ ДИСЦИПЛИНЫ</w:t>
      </w:r>
    </w:p>
    <w:p w14:paraId="700ADC30" w14:textId="77777777" w:rsidR="00242DD2" w:rsidRPr="003F50E0" w:rsidRDefault="00242DD2" w:rsidP="00242DD2">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849"/>
        <w:gridCol w:w="2303"/>
      </w:tblGrid>
      <w:tr w:rsidR="00242DD2" w:rsidRPr="00DA47DF" w14:paraId="79AC110C" w14:textId="77777777" w:rsidTr="00C725E1">
        <w:trPr>
          <w:trHeight w:val="314"/>
        </w:trPr>
        <w:tc>
          <w:tcPr>
            <w:tcW w:w="1727" w:type="pct"/>
          </w:tcPr>
          <w:p w14:paraId="6BAE1A7E" w14:textId="77777777" w:rsidR="00242DD2" w:rsidRPr="00DA47DF" w:rsidRDefault="00242DD2" w:rsidP="00C725E1">
            <w:pPr>
              <w:spacing w:line="240" w:lineRule="auto"/>
              <w:jc w:val="center"/>
              <w:rPr>
                <w:rFonts w:ascii="Times New Roman" w:hAnsi="Times New Roman"/>
                <w:b/>
                <w:bCs/>
                <w:sz w:val="24"/>
                <w:szCs w:val="24"/>
              </w:rPr>
            </w:pPr>
            <w:r w:rsidRPr="00DA47DF">
              <w:rPr>
                <w:rFonts w:ascii="Times New Roman" w:hAnsi="Times New Roman"/>
                <w:b/>
                <w:bCs/>
                <w:sz w:val="24"/>
                <w:szCs w:val="24"/>
              </w:rPr>
              <w:t>Результаты обучения</w:t>
            </w:r>
          </w:p>
        </w:tc>
        <w:tc>
          <w:tcPr>
            <w:tcW w:w="2048" w:type="pct"/>
          </w:tcPr>
          <w:p w14:paraId="113B33C3" w14:textId="77777777" w:rsidR="00242DD2" w:rsidRPr="00DA47DF" w:rsidRDefault="00242DD2" w:rsidP="00C725E1">
            <w:pPr>
              <w:spacing w:line="240" w:lineRule="auto"/>
              <w:jc w:val="center"/>
              <w:rPr>
                <w:rFonts w:ascii="Times New Roman" w:hAnsi="Times New Roman"/>
                <w:b/>
                <w:bCs/>
                <w:sz w:val="24"/>
                <w:szCs w:val="24"/>
              </w:rPr>
            </w:pPr>
            <w:r w:rsidRPr="00DA47DF">
              <w:rPr>
                <w:rFonts w:ascii="Times New Roman" w:hAnsi="Times New Roman"/>
                <w:b/>
                <w:bCs/>
                <w:sz w:val="24"/>
                <w:szCs w:val="24"/>
              </w:rPr>
              <w:t>Критерии оценки</w:t>
            </w:r>
          </w:p>
        </w:tc>
        <w:tc>
          <w:tcPr>
            <w:tcW w:w="1225" w:type="pct"/>
          </w:tcPr>
          <w:p w14:paraId="273D672E" w14:textId="77777777" w:rsidR="00242DD2" w:rsidRPr="00DA47DF" w:rsidRDefault="00242DD2" w:rsidP="00C725E1">
            <w:pPr>
              <w:spacing w:line="240" w:lineRule="auto"/>
              <w:jc w:val="center"/>
              <w:rPr>
                <w:rFonts w:ascii="Times New Roman" w:hAnsi="Times New Roman"/>
                <w:b/>
                <w:bCs/>
                <w:sz w:val="24"/>
                <w:szCs w:val="24"/>
              </w:rPr>
            </w:pPr>
            <w:r w:rsidRPr="00DA47DF">
              <w:rPr>
                <w:rFonts w:ascii="Times New Roman" w:hAnsi="Times New Roman"/>
                <w:b/>
                <w:bCs/>
                <w:sz w:val="24"/>
                <w:szCs w:val="24"/>
              </w:rPr>
              <w:t>Методы оценки</w:t>
            </w:r>
          </w:p>
        </w:tc>
      </w:tr>
      <w:tr w:rsidR="00242DD2" w:rsidRPr="00DA47DF" w14:paraId="5DF00368" w14:textId="77777777" w:rsidTr="00C725E1">
        <w:tc>
          <w:tcPr>
            <w:tcW w:w="5000" w:type="pct"/>
            <w:gridSpan w:val="3"/>
          </w:tcPr>
          <w:p w14:paraId="5916E22F" w14:textId="77777777" w:rsidR="00242DD2" w:rsidRPr="00DA47DF" w:rsidRDefault="00242DD2" w:rsidP="00DA47DF">
            <w:pPr>
              <w:spacing w:after="0" w:line="240" w:lineRule="auto"/>
              <w:rPr>
                <w:rFonts w:ascii="Times New Roman" w:hAnsi="Times New Roman"/>
                <w:bCs/>
                <w:sz w:val="24"/>
                <w:szCs w:val="24"/>
              </w:rPr>
            </w:pPr>
            <w:r w:rsidRPr="00DA47DF">
              <w:rPr>
                <w:rFonts w:ascii="Times New Roman" w:hAnsi="Times New Roman"/>
                <w:bCs/>
                <w:sz w:val="24"/>
                <w:szCs w:val="24"/>
              </w:rPr>
              <w:t>Перечень знаний, осваиваемых в рамках дисциплины</w:t>
            </w:r>
          </w:p>
        </w:tc>
      </w:tr>
      <w:tr w:rsidR="00242DD2" w:rsidRPr="00DA47DF" w14:paraId="0E5C64C6" w14:textId="77777777" w:rsidTr="00C725E1">
        <w:tc>
          <w:tcPr>
            <w:tcW w:w="1727" w:type="pct"/>
          </w:tcPr>
          <w:p w14:paraId="5BBFA0EB" w14:textId="77777777" w:rsidR="00242DD2" w:rsidRPr="00DA47DF" w:rsidRDefault="00242DD2" w:rsidP="00C725E1">
            <w:pPr>
              <w:spacing w:after="0" w:line="240" w:lineRule="auto"/>
              <w:jc w:val="both"/>
              <w:rPr>
                <w:rFonts w:ascii="Times New Roman" w:hAnsi="Times New Roman"/>
                <w:bCs/>
                <w:sz w:val="24"/>
                <w:szCs w:val="24"/>
              </w:rPr>
            </w:pPr>
            <w:r w:rsidRPr="00DA47DF">
              <w:rPr>
                <w:rFonts w:ascii="Times New Roman" w:hAnsi="Times New Roman"/>
                <w:bCs/>
                <w:sz w:val="24"/>
                <w:szCs w:val="24"/>
              </w:rPr>
              <w:t>Знать:</w:t>
            </w:r>
          </w:p>
          <w:p w14:paraId="618D460A"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 xml:space="preserve">основы коммуникации и деятельности коллектива; </w:t>
            </w:r>
          </w:p>
          <w:p w14:paraId="03C4D257"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основы проектной деятельности;</w:t>
            </w:r>
          </w:p>
          <w:p w14:paraId="30C60BE1"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принципы, идеалы и философию бережливого производства;</w:t>
            </w:r>
          </w:p>
          <w:p w14:paraId="38C27A06"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основы картирования;</w:t>
            </w:r>
          </w:p>
          <w:p w14:paraId="17D0165E"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методы решения проблем;</w:t>
            </w:r>
          </w:p>
          <w:p w14:paraId="24F6D3FD"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инструменты бережливого производства</w:t>
            </w:r>
          </w:p>
        </w:tc>
        <w:tc>
          <w:tcPr>
            <w:tcW w:w="2048" w:type="pct"/>
          </w:tcPr>
          <w:p w14:paraId="2C2F6176"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владеет профессиональной терминологией;</w:t>
            </w:r>
          </w:p>
          <w:p w14:paraId="30BAA976"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демонстрирует системные знания о структуре, требованиям к проекту;</w:t>
            </w:r>
          </w:p>
          <w:p w14:paraId="0403D330"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демонстрирует системные знания о принципах, инструментах бережливого производства;</w:t>
            </w:r>
          </w:p>
          <w:p w14:paraId="21C97836"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демонстрирует системные знания картировании;</w:t>
            </w:r>
          </w:p>
          <w:p w14:paraId="491563B1"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демонстрирует системные знания о методах анализа и решения проблем</w:t>
            </w:r>
          </w:p>
        </w:tc>
        <w:tc>
          <w:tcPr>
            <w:tcW w:w="1225" w:type="pct"/>
          </w:tcPr>
          <w:p w14:paraId="549E605B" w14:textId="77777777" w:rsidR="00242DD2" w:rsidRPr="00DA47DF" w:rsidRDefault="00242DD2" w:rsidP="00C725E1">
            <w:pPr>
              <w:spacing w:after="0" w:line="240" w:lineRule="auto"/>
              <w:jc w:val="center"/>
              <w:rPr>
                <w:rFonts w:ascii="Times New Roman" w:hAnsi="Times New Roman"/>
                <w:bCs/>
                <w:sz w:val="24"/>
                <w:szCs w:val="24"/>
              </w:rPr>
            </w:pPr>
            <w:r w:rsidRPr="00DA47DF">
              <w:rPr>
                <w:rFonts w:ascii="Times New Roman" w:hAnsi="Times New Roman"/>
                <w:bCs/>
                <w:sz w:val="24"/>
                <w:szCs w:val="24"/>
              </w:rPr>
              <w:t>Тестирование.</w:t>
            </w:r>
          </w:p>
          <w:p w14:paraId="5AE361D7" w14:textId="77777777" w:rsidR="00242DD2" w:rsidRPr="00DA47DF" w:rsidRDefault="00242DD2" w:rsidP="00C725E1">
            <w:pPr>
              <w:spacing w:after="0" w:line="240" w:lineRule="auto"/>
              <w:jc w:val="center"/>
              <w:rPr>
                <w:rFonts w:ascii="Times New Roman" w:hAnsi="Times New Roman"/>
                <w:bCs/>
                <w:sz w:val="24"/>
                <w:szCs w:val="24"/>
              </w:rPr>
            </w:pPr>
            <w:r w:rsidRPr="00DA47DF">
              <w:rPr>
                <w:rFonts w:ascii="Times New Roman" w:hAnsi="Times New Roman"/>
                <w:bCs/>
                <w:sz w:val="24"/>
                <w:szCs w:val="24"/>
              </w:rPr>
              <w:t>Устный опрос.</w:t>
            </w:r>
          </w:p>
          <w:p w14:paraId="602D6CB0" w14:textId="77777777" w:rsidR="00242DD2" w:rsidRPr="00DA47DF" w:rsidRDefault="00242DD2" w:rsidP="00C725E1">
            <w:pPr>
              <w:spacing w:after="0" w:line="240" w:lineRule="auto"/>
              <w:jc w:val="center"/>
              <w:rPr>
                <w:rFonts w:ascii="Times New Roman" w:hAnsi="Times New Roman"/>
                <w:bCs/>
                <w:sz w:val="24"/>
                <w:szCs w:val="24"/>
              </w:rPr>
            </w:pPr>
            <w:r w:rsidRPr="00DA47DF">
              <w:rPr>
                <w:rFonts w:ascii="Times New Roman" w:hAnsi="Times New Roman"/>
                <w:bCs/>
                <w:sz w:val="24"/>
                <w:szCs w:val="24"/>
              </w:rPr>
              <w:t>Оценка решений профессионально-ориентированных кейсов</w:t>
            </w:r>
          </w:p>
          <w:p w14:paraId="49AF983E" w14:textId="77777777" w:rsidR="00242DD2" w:rsidRPr="00DA47DF" w:rsidRDefault="00242DD2" w:rsidP="00C725E1">
            <w:pPr>
              <w:spacing w:after="0" w:line="240" w:lineRule="auto"/>
              <w:jc w:val="center"/>
              <w:rPr>
                <w:rFonts w:ascii="Times New Roman" w:hAnsi="Times New Roman"/>
                <w:bCs/>
                <w:sz w:val="24"/>
                <w:szCs w:val="24"/>
              </w:rPr>
            </w:pPr>
            <w:r w:rsidRPr="00DA47DF">
              <w:rPr>
                <w:rFonts w:ascii="Times New Roman" w:hAnsi="Times New Roman"/>
                <w:bCs/>
                <w:sz w:val="24"/>
                <w:szCs w:val="24"/>
              </w:rPr>
              <w:t>Практические занятия.</w:t>
            </w:r>
          </w:p>
          <w:p w14:paraId="70706979" w14:textId="77777777" w:rsidR="00242DD2" w:rsidRPr="00DA47DF" w:rsidRDefault="00242DD2" w:rsidP="00C725E1">
            <w:pPr>
              <w:spacing w:after="0" w:line="240" w:lineRule="auto"/>
              <w:jc w:val="center"/>
              <w:rPr>
                <w:rFonts w:ascii="Times New Roman" w:hAnsi="Times New Roman"/>
                <w:bCs/>
                <w:sz w:val="24"/>
                <w:szCs w:val="24"/>
              </w:rPr>
            </w:pPr>
            <w:r w:rsidRPr="00DA47DF">
              <w:rPr>
                <w:rFonts w:ascii="Times New Roman" w:hAnsi="Times New Roman"/>
                <w:bCs/>
                <w:sz w:val="24"/>
                <w:szCs w:val="24"/>
              </w:rPr>
              <w:t>Деловые игры.</w:t>
            </w:r>
          </w:p>
          <w:p w14:paraId="238B36D4" w14:textId="77777777" w:rsidR="00242DD2" w:rsidRPr="00DA47DF" w:rsidRDefault="00242DD2" w:rsidP="00C725E1">
            <w:pPr>
              <w:spacing w:after="0" w:line="240" w:lineRule="auto"/>
              <w:jc w:val="center"/>
              <w:rPr>
                <w:rFonts w:ascii="Times New Roman" w:hAnsi="Times New Roman"/>
                <w:bCs/>
                <w:sz w:val="24"/>
                <w:szCs w:val="24"/>
              </w:rPr>
            </w:pPr>
            <w:r w:rsidRPr="00DA47DF">
              <w:rPr>
                <w:rFonts w:ascii="Times New Roman" w:hAnsi="Times New Roman"/>
                <w:bCs/>
                <w:sz w:val="24"/>
                <w:szCs w:val="24"/>
              </w:rPr>
              <w:t>Проектная работа (разработка мини-проекта)</w:t>
            </w:r>
          </w:p>
          <w:p w14:paraId="2EC31DD6" w14:textId="77777777" w:rsidR="00242DD2" w:rsidRPr="00DA47DF" w:rsidRDefault="00242DD2" w:rsidP="00C725E1">
            <w:pPr>
              <w:spacing w:after="0" w:line="240" w:lineRule="auto"/>
              <w:ind w:firstLine="403"/>
              <w:jc w:val="center"/>
              <w:rPr>
                <w:rFonts w:ascii="Times New Roman" w:hAnsi="Times New Roman"/>
                <w:bCs/>
                <w:sz w:val="24"/>
                <w:szCs w:val="24"/>
              </w:rPr>
            </w:pPr>
          </w:p>
        </w:tc>
      </w:tr>
      <w:tr w:rsidR="00242DD2" w:rsidRPr="00DA47DF" w14:paraId="5E9FCFEE" w14:textId="77777777" w:rsidTr="00C725E1">
        <w:tc>
          <w:tcPr>
            <w:tcW w:w="5000" w:type="pct"/>
            <w:gridSpan w:val="3"/>
          </w:tcPr>
          <w:p w14:paraId="0992C518" w14:textId="77777777" w:rsidR="00242DD2" w:rsidRPr="00DA47DF" w:rsidRDefault="00242DD2" w:rsidP="00DA47DF">
            <w:pPr>
              <w:spacing w:after="0" w:line="240" w:lineRule="auto"/>
              <w:rPr>
                <w:rFonts w:ascii="Times New Roman" w:hAnsi="Times New Roman"/>
                <w:sz w:val="24"/>
                <w:szCs w:val="24"/>
              </w:rPr>
            </w:pPr>
            <w:r w:rsidRPr="00DA47DF">
              <w:rPr>
                <w:rFonts w:ascii="Times New Roman" w:hAnsi="Times New Roman"/>
                <w:sz w:val="24"/>
                <w:szCs w:val="24"/>
              </w:rPr>
              <w:t>Перечень умений, осваиваемых в рамках дисциплины</w:t>
            </w:r>
          </w:p>
        </w:tc>
      </w:tr>
      <w:tr w:rsidR="00242DD2" w:rsidRPr="00DA47DF" w14:paraId="4BB5183B" w14:textId="77777777" w:rsidTr="00C725E1">
        <w:trPr>
          <w:trHeight w:val="896"/>
        </w:trPr>
        <w:tc>
          <w:tcPr>
            <w:tcW w:w="1727" w:type="pct"/>
          </w:tcPr>
          <w:p w14:paraId="33F8CFBA" w14:textId="77777777" w:rsidR="00242DD2" w:rsidRPr="00DA47DF" w:rsidRDefault="00242DD2" w:rsidP="00C725E1">
            <w:pPr>
              <w:spacing w:after="0" w:line="240" w:lineRule="auto"/>
              <w:jc w:val="both"/>
              <w:rPr>
                <w:rFonts w:ascii="Times New Roman" w:hAnsi="Times New Roman"/>
                <w:bCs/>
                <w:sz w:val="24"/>
                <w:szCs w:val="24"/>
              </w:rPr>
            </w:pPr>
            <w:r w:rsidRPr="00DA47DF">
              <w:rPr>
                <w:rFonts w:ascii="Times New Roman" w:hAnsi="Times New Roman"/>
                <w:bCs/>
                <w:sz w:val="24"/>
                <w:szCs w:val="24"/>
              </w:rPr>
              <w:t>Уметь:</w:t>
            </w:r>
          </w:p>
          <w:p w14:paraId="6B45EC7B"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 xml:space="preserve">организовывать работу коллектива и команды; </w:t>
            </w:r>
          </w:p>
          <w:p w14:paraId="748E29AF"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взаимодействовать с коллегами, руководством, пациентами, клиентами в ходе профессиональной деятельности;</w:t>
            </w:r>
            <w:r w:rsidRPr="00DA47DF">
              <w:rPr>
                <w:rFonts w:ascii="Times New Roman" w:hAnsi="Times New Roman"/>
                <w:bCs/>
                <w:sz w:val="24"/>
                <w:szCs w:val="24"/>
              </w:rPr>
              <w:tab/>
            </w:r>
          </w:p>
          <w:p w14:paraId="0CE21A49"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осуществлять работу с соблюдением принципов бережливого производства;</w:t>
            </w:r>
          </w:p>
          <w:p w14:paraId="591711CC"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картировать поток создания ценностей;</w:t>
            </w:r>
          </w:p>
          <w:p w14:paraId="6512B08D"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применять ключевые инструменты решения проблем;</w:t>
            </w:r>
          </w:p>
          <w:p w14:paraId="190BEB37"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Определять и анализировать основные потери в процессах</w:t>
            </w:r>
          </w:p>
        </w:tc>
        <w:tc>
          <w:tcPr>
            <w:tcW w:w="2048" w:type="pct"/>
          </w:tcPr>
          <w:p w14:paraId="794B5639" w14:textId="291AA0E8"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демонстрирует умение взаимодействовать с коллегами (сокурсниками), руководством (преподавателем),</w:t>
            </w:r>
            <w:r w:rsidR="006F24E5" w:rsidRPr="00DA47DF">
              <w:rPr>
                <w:rFonts w:ascii="Times New Roman" w:hAnsi="Times New Roman"/>
                <w:bCs/>
                <w:sz w:val="24"/>
                <w:szCs w:val="24"/>
              </w:rPr>
              <w:t xml:space="preserve"> </w:t>
            </w:r>
            <w:r w:rsidRPr="00DA47DF">
              <w:rPr>
                <w:rFonts w:ascii="Times New Roman" w:hAnsi="Times New Roman"/>
                <w:bCs/>
                <w:sz w:val="24"/>
                <w:szCs w:val="24"/>
              </w:rPr>
              <w:t>пациентами, клиентами в ходе профессиональной деятельности;</w:t>
            </w:r>
          </w:p>
          <w:p w14:paraId="5A37C037"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демонстрирует умение соблюдать принципы бережливого производства, выбирать инструменты бережливого производства;</w:t>
            </w:r>
          </w:p>
          <w:p w14:paraId="55E7355E" w14:textId="5A9A3FC7" w:rsidR="00242DD2" w:rsidRPr="00DA47DF" w:rsidRDefault="00242DD2" w:rsidP="006F24E5">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демонстрирует умение осуществлять работу с соблюдением принципов бережливого производства</w:t>
            </w:r>
            <w:r w:rsidR="006F24E5" w:rsidRPr="00DA47DF">
              <w:rPr>
                <w:rFonts w:ascii="Times New Roman" w:hAnsi="Times New Roman"/>
                <w:bCs/>
                <w:sz w:val="24"/>
                <w:szCs w:val="24"/>
              </w:rPr>
              <w:t xml:space="preserve"> </w:t>
            </w:r>
            <w:r w:rsidRPr="00DA47DF">
              <w:rPr>
                <w:rFonts w:ascii="Times New Roman" w:hAnsi="Times New Roman"/>
                <w:bCs/>
                <w:sz w:val="24"/>
                <w:szCs w:val="24"/>
              </w:rPr>
              <w:t xml:space="preserve">способен Определять и анализировать основные потери в процессах; </w:t>
            </w:r>
          </w:p>
          <w:p w14:paraId="21F74286" w14:textId="77777777" w:rsidR="00242DD2" w:rsidRPr="00DA47DF" w:rsidRDefault="00242DD2" w:rsidP="00C725E1">
            <w:pPr>
              <w:spacing w:after="0" w:line="240" w:lineRule="auto"/>
              <w:ind w:firstLine="403"/>
              <w:jc w:val="both"/>
              <w:rPr>
                <w:rFonts w:ascii="Times New Roman" w:hAnsi="Times New Roman"/>
                <w:bCs/>
                <w:sz w:val="24"/>
                <w:szCs w:val="24"/>
              </w:rPr>
            </w:pPr>
            <w:r w:rsidRPr="00DA47DF">
              <w:rPr>
                <w:rFonts w:ascii="Times New Roman" w:hAnsi="Times New Roman"/>
                <w:bCs/>
                <w:sz w:val="24"/>
                <w:szCs w:val="24"/>
              </w:rPr>
              <w:t>способен применять ключевые инструменты решения проблем</w:t>
            </w:r>
          </w:p>
        </w:tc>
        <w:tc>
          <w:tcPr>
            <w:tcW w:w="1225" w:type="pct"/>
          </w:tcPr>
          <w:p w14:paraId="25BFCD52" w14:textId="77777777" w:rsidR="00242DD2" w:rsidRPr="00DA47DF" w:rsidRDefault="00242DD2" w:rsidP="00C725E1">
            <w:pPr>
              <w:spacing w:after="0" w:line="240" w:lineRule="auto"/>
              <w:jc w:val="center"/>
              <w:rPr>
                <w:rFonts w:ascii="Times New Roman" w:hAnsi="Times New Roman"/>
                <w:bCs/>
                <w:sz w:val="24"/>
                <w:szCs w:val="24"/>
              </w:rPr>
            </w:pPr>
            <w:r w:rsidRPr="00DA47DF">
              <w:rPr>
                <w:rFonts w:ascii="Times New Roman" w:hAnsi="Times New Roman"/>
                <w:bCs/>
                <w:sz w:val="24"/>
                <w:szCs w:val="24"/>
              </w:rPr>
              <w:t>Тестирование.</w:t>
            </w:r>
          </w:p>
          <w:p w14:paraId="4A3496EF" w14:textId="77777777" w:rsidR="00242DD2" w:rsidRPr="00DA47DF" w:rsidRDefault="00242DD2" w:rsidP="00C725E1">
            <w:pPr>
              <w:spacing w:after="0" w:line="240" w:lineRule="auto"/>
              <w:jc w:val="center"/>
              <w:rPr>
                <w:rFonts w:ascii="Times New Roman" w:hAnsi="Times New Roman"/>
                <w:bCs/>
                <w:sz w:val="24"/>
                <w:szCs w:val="24"/>
              </w:rPr>
            </w:pPr>
            <w:r w:rsidRPr="00DA47DF">
              <w:rPr>
                <w:rFonts w:ascii="Times New Roman" w:hAnsi="Times New Roman"/>
                <w:bCs/>
                <w:sz w:val="24"/>
                <w:szCs w:val="24"/>
              </w:rPr>
              <w:t>Устный опрос.</w:t>
            </w:r>
          </w:p>
          <w:p w14:paraId="5E8F27FD" w14:textId="77777777" w:rsidR="00242DD2" w:rsidRPr="00DA47DF" w:rsidRDefault="00242DD2" w:rsidP="00C725E1">
            <w:pPr>
              <w:spacing w:after="0" w:line="240" w:lineRule="auto"/>
              <w:jc w:val="center"/>
              <w:rPr>
                <w:rFonts w:ascii="Times New Roman" w:hAnsi="Times New Roman"/>
                <w:bCs/>
                <w:sz w:val="24"/>
                <w:szCs w:val="24"/>
              </w:rPr>
            </w:pPr>
            <w:r w:rsidRPr="00DA47DF">
              <w:rPr>
                <w:rFonts w:ascii="Times New Roman" w:hAnsi="Times New Roman"/>
                <w:bCs/>
                <w:sz w:val="24"/>
                <w:szCs w:val="24"/>
              </w:rPr>
              <w:t>Оценка решений профессионально-ориентированных кейсов.</w:t>
            </w:r>
          </w:p>
          <w:p w14:paraId="34FDF498" w14:textId="77777777" w:rsidR="00242DD2" w:rsidRPr="00DA47DF" w:rsidRDefault="00242DD2" w:rsidP="00C725E1">
            <w:pPr>
              <w:spacing w:after="0" w:line="240" w:lineRule="auto"/>
              <w:jc w:val="center"/>
              <w:rPr>
                <w:rFonts w:ascii="Times New Roman" w:hAnsi="Times New Roman"/>
                <w:bCs/>
                <w:sz w:val="24"/>
                <w:szCs w:val="24"/>
              </w:rPr>
            </w:pPr>
            <w:r w:rsidRPr="00DA47DF">
              <w:rPr>
                <w:rFonts w:ascii="Times New Roman" w:hAnsi="Times New Roman"/>
                <w:bCs/>
                <w:sz w:val="24"/>
                <w:szCs w:val="24"/>
              </w:rPr>
              <w:t>Практические занятия.</w:t>
            </w:r>
          </w:p>
          <w:p w14:paraId="0D9D4356" w14:textId="77777777" w:rsidR="00242DD2" w:rsidRPr="00DA47DF" w:rsidRDefault="00242DD2" w:rsidP="00C725E1">
            <w:pPr>
              <w:spacing w:after="0" w:line="240" w:lineRule="auto"/>
              <w:jc w:val="center"/>
              <w:rPr>
                <w:rFonts w:ascii="Times New Roman" w:hAnsi="Times New Roman"/>
                <w:bCs/>
                <w:sz w:val="24"/>
                <w:szCs w:val="24"/>
              </w:rPr>
            </w:pPr>
            <w:r w:rsidRPr="00DA47DF">
              <w:rPr>
                <w:rFonts w:ascii="Times New Roman" w:hAnsi="Times New Roman"/>
                <w:bCs/>
                <w:sz w:val="24"/>
                <w:szCs w:val="24"/>
              </w:rPr>
              <w:t>Деловые игры.</w:t>
            </w:r>
          </w:p>
          <w:p w14:paraId="652D0518" w14:textId="77777777" w:rsidR="00242DD2" w:rsidRPr="00DA47DF" w:rsidRDefault="00242DD2" w:rsidP="00C725E1">
            <w:pPr>
              <w:spacing w:after="0" w:line="240" w:lineRule="auto"/>
              <w:jc w:val="center"/>
              <w:rPr>
                <w:rFonts w:ascii="Times New Roman" w:hAnsi="Times New Roman"/>
                <w:bCs/>
                <w:sz w:val="24"/>
                <w:szCs w:val="24"/>
              </w:rPr>
            </w:pPr>
            <w:r w:rsidRPr="00DA47DF">
              <w:rPr>
                <w:rFonts w:ascii="Times New Roman" w:hAnsi="Times New Roman"/>
                <w:bCs/>
                <w:sz w:val="24"/>
                <w:szCs w:val="24"/>
              </w:rPr>
              <w:t>Проектная работа (разработка мини-проекта)</w:t>
            </w:r>
          </w:p>
          <w:p w14:paraId="0B29552B" w14:textId="77777777" w:rsidR="00242DD2" w:rsidRPr="00DA47DF" w:rsidRDefault="00242DD2" w:rsidP="00C725E1">
            <w:pPr>
              <w:spacing w:after="0" w:line="240" w:lineRule="auto"/>
              <w:ind w:firstLine="403"/>
              <w:jc w:val="center"/>
              <w:rPr>
                <w:rFonts w:ascii="Times New Roman" w:hAnsi="Times New Roman"/>
                <w:bCs/>
                <w:sz w:val="24"/>
                <w:szCs w:val="24"/>
              </w:rPr>
            </w:pPr>
          </w:p>
        </w:tc>
      </w:tr>
    </w:tbl>
    <w:p w14:paraId="5FDCF195" w14:textId="77777777" w:rsidR="002301C4" w:rsidRPr="003F50E0" w:rsidRDefault="00242DD2" w:rsidP="00242DD2">
      <w:pPr>
        <w:spacing w:after="0" w:line="240" w:lineRule="auto"/>
        <w:jc w:val="both"/>
        <w:rPr>
          <w:rFonts w:ascii="Times New Roman" w:hAnsi="Times New Roman"/>
          <w:strike/>
          <w:sz w:val="24"/>
          <w:szCs w:val="24"/>
        </w:rPr>
        <w:sectPr w:rsidR="002301C4" w:rsidRPr="003F50E0" w:rsidSect="00021C94">
          <w:pgSz w:w="11906" w:h="16838"/>
          <w:pgMar w:top="1134" w:right="851" w:bottom="1134" w:left="1418" w:header="709" w:footer="709" w:gutter="0"/>
          <w:cols w:space="720"/>
        </w:sectPr>
      </w:pPr>
      <w:r w:rsidRPr="003F50E0">
        <w:rPr>
          <w:rFonts w:ascii="Times New Roman" w:hAnsi="Times New Roman"/>
          <w:strike/>
          <w:sz w:val="24"/>
          <w:szCs w:val="24"/>
        </w:rPr>
        <w:t xml:space="preserve"> </w:t>
      </w:r>
    </w:p>
    <w:p w14:paraId="0E38B33C" w14:textId="6571FBC3" w:rsidR="00242DD2" w:rsidRPr="003F50E0" w:rsidRDefault="00242DD2" w:rsidP="00242DD2">
      <w:pPr>
        <w:pStyle w:val="1"/>
        <w:jc w:val="right"/>
        <w:rPr>
          <w:rFonts w:ascii="Times New Roman" w:hAnsi="Times New Roman"/>
          <w:sz w:val="24"/>
          <w:szCs w:val="24"/>
        </w:rPr>
      </w:pPr>
      <w:bookmarkStart w:id="19" w:name="_Toc132208142"/>
      <w:r w:rsidRPr="003F50E0">
        <w:rPr>
          <w:rFonts w:ascii="Times New Roman" w:hAnsi="Times New Roman"/>
          <w:sz w:val="24"/>
          <w:szCs w:val="24"/>
        </w:rPr>
        <w:lastRenderedPageBreak/>
        <w:t xml:space="preserve">Приложение </w:t>
      </w:r>
      <w:r w:rsidR="006F24E5" w:rsidRPr="003F50E0">
        <w:rPr>
          <w:rFonts w:ascii="Times New Roman" w:hAnsi="Times New Roman"/>
          <w:sz w:val="24"/>
          <w:szCs w:val="24"/>
          <w:lang w:val="ru-RU"/>
        </w:rPr>
        <w:t>3</w:t>
      </w:r>
      <w:r w:rsidRPr="003F50E0">
        <w:rPr>
          <w:rFonts w:ascii="Times New Roman" w:hAnsi="Times New Roman"/>
          <w:sz w:val="24"/>
          <w:szCs w:val="24"/>
        </w:rPr>
        <w:t>.6</w:t>
      </w:r>
      <w:bookmarkEnd w:id="19"/>
    </w:p>
    <w:p w14:paraId="0C08117D"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 xml:space="preserve">к ПОП-П по специальности </w:t>
      </w:r>
    </w:p>
    <w:p w14:paraId="2C93AF5E"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31.02.01 Лечебное дело</w:t>
      </w:r>
    </w:p>
    <w:p w14:paraId="415C9F66" w14:textId="77777777" w:rsidR="00242DD2" w:rsidRPr="003F50E0" w:rsidRDefault="00242DD2" w:rsidP="00242DD2">
      <w:pPr>
        <w:ind w:right="-1"/>
        <w:jc w:val="center"/>
        <w:rPr>
          <w:rFonts w:ascii="Times New Roman" w:hAnsi="Times New Roman"/>
          <w:b/>
          <w:sz w:val="24"/>
          <w:szCs w:val="24"/>
        </w:rPr>
      </w:pPr>
    </w:p>
    <w:p w14:paraId="195BE645" w14:textId="77777777" w:rsidR="00242DD2" w:rsidRPr="003F50E0" w:rsidRDefault="00242DD2" w:rsidP="00242DD2">
      <w:pPr>
        <w:ind w:right="-1"/>
        <w:jc w:val="center"/>
        <w:rPr>
          <w:rFonts w:ascii="Times New Roman" w:hAnsi="Times New Roman"/>
          <w:b/>
          <w:sz w:val="24"/>
          <w:szCs w:val="24"/>
        </w:rPr>
      </w:pPr>
    </w:p>
    <w:p w14:paraId="759DB337" w14:textId="77777777" w:rsidR="00242DD2" w:rsidRPr="003F50E0" w:rsidRDefault="00242DD2" w:rsidP="00242DD2">
      <w:pPr>
        <w:ind w:right="-1"/>
        <w:jc w:val="center"/>
        <w:rPr>
          <w:rFonts w:ascii="Times New Roman" w:hAnsi="Times New Roman"/>
          <w:b/>
          <w:sz w:val="24"/>
          <w:szCs w:val="24"/>
        </w:rPr>
      </w:pPr>
    </w:p>
    <w:p w14:paraId="3DF13021" w14:textId="77777777" w:rsidR="00242DD2" w:rsidRPr="003F50E0" w:rsidRDefault="00242DD2" w:rsidP="00242DD2">
      <w:pPr>
        <w:ind w:right="-1"/>
        <w:jc w:val="center"/>
        <w:rPr>
          <w:rFonts w:ascii="Times New Roman" w:hAnsi="Times New Roman"/>
          <w:b/>
          <w:sz w:val="24"/>
          <w:szCs w:val="24"/>
        </w:rPr>
      </w:pPr>
    </w:p>
    <w:p w14:paraId="68D0323C" w14:textId="77777777" w:rsidR="00242DD2" w:rsidRPr="003F50E0" w:rsidRDefault="00242DD2" w:rsidP="00242DD2">
      <w:pPr>
        <w:ind w:right="-1"/>
        <w:jc w:val="center"/>
        <w:rPr>
          <w:rFonts w:ascii="Times New Roman" w:hAnsi="Times New Roman"/>
          <w:b/>
          <w:sz w:val="24"/>
          <w:szCs w:val="24"/>
        </w:rPr>
      </w:pPr>
    </w:p>
    <w:p w14:paraId="1624163E" w14:textId="77777777" w:rsidR="00242DD2" w:rsidRPr="003F50E0" w:rsidRDefault="00242DD2" w:rsidP="00242DD2">
      <w:pPr>
        <w:ind w:right="-1"/>
        <w:jc w:val="center"/>
        <w:rPr>
          <w:rFonts w:ascii="Times New Roman" w:hAnsi="Times New Roman"/>
          <w:b/>
          <w:sz w:val="24"/>
          <w:szCs w:val="24"/>
        </w:rPr>
      </w:pPr>
    </w:p>
    <w:p w14:paraId="01761854" w14:textId="77777777" w:rsidR="00242DD2" w:rsidRPr="003F50E0" w:rsidRDefault="00242DD2" w:rsidP="00242DD2">
      <w:pPr>
        <w:ind w:right="-1"/>
        <w:jc w:val="center"/>
        <w:rPr>
          <w:rFonts w:ascii="Times New Roman" w:hAnsi="Times New Roman"/>
          <w:b/>
          <w:sz w:val="24"/>
          <w:szCs w:val="24"/>
        </w:rPr>
      </w:pPr>
    </w:p>
    <w:p w14:paraId="2A8FECCA" w14:textId="77777777" w:rsidR="00242DD2" w:rsidRPr="003F50E0" w:rsidRDefault="00242DD2" w:rsidP="00242DD2">
      <w:pPr>
        <w:ind w:right="-1"/>
        <w:jc w:val="center"/>
        <w:rPr>
          <w:rFonts w:ascii="Times New Roman" w:hAnsi="Times New Roman"/>
          <w:b/>
          <w:sz w:val="24"/>
          <w:szCs w:val="24"/>
        </w:rPr>
      </w:pPr>
    </w:p>
    <w:p w14:paraId="6E7BC38B" w14:textId="77777777" w:rsidR="00242DD2" w:rsidRPr="003F50E0" w:rsidRDefault="00242DD2" w:rsidP="00242DD2">
      <w:pPr>
        <w:ind w:right="-1"/>
        <w:jc w:val="center"/>
        <w:rPr>
          <w:rFonts w:ascii="Times New Roman" w:hAnsi="Times New Roman"/>
          <w:b/>
          <w:sz w:val="24"/>
          <w:szCs w:val="24"/>
        </w:rPr>
      </w:pPr>
    </w:p>
    <w:p w14:paraId="1D099FC0" w14:textId="77777777" w:rsidR="00242DD2" w:rsidRPr="003F50E0" w:rsidRDefault="00242DD2" w:rsidP="00242DD2">
      <w:pPr>
        <w:ind w:right="-1"/>
        <w:jc w:val="center"/>
        <w:rPr>
          <w:rFonts w:ascii="Times New Roman" w:hAnsi="Times New Roman"/>
          <w:b/>
          <w:sz w:val="24"/>
          <w:szCs w:val="24"/>
        </w:rPr>
      </w:pPr>
    </w:p>
    <w:p w14:paraId="1542485E" w14:textId="77777777" w:rsidR="00242DD2" w:rsidRPr="003F50E0" w:rsidRDefault="00242DD2" w:rsidP="00242DD2">
      <w:pPr>
        <w:pStyle w:val="1"/>
        <w:jc w:val="center"/>
        <w:rPr>
          <w:rFonts w:ascii="Times New Roman" w:hAnsi="Times New Roman"/>
          <w:sz w:val="24"/>
          <w:szCs w:val="24"/>
        </w:rPr>
      </w:pPr>
      <w:bookmarkStart w:id="20" w:name="_Toc132208143"/>
      <w:r w:rsidRPr="003F50E0">
        <w:rPr>
          <w:rFonts w:ascii="Times New Roman" w:hAnsi="Times New Roman"/>
          <w:sz w:val="24"/>
          <w:szCs w:val="24"/>
        </w:rPr>
        <w:t>ПРИМЕРНАЯ РАБОЧАЯ ПРОГРАММА УЧЕБНОЙ ДИСЦИПЛИНЫ</w:t>
      </w:r>
      <w:bookmarkEnd w:id="20"/>
    </w:p>
    <w:p w14:paraId="2ADEF9CB" w14:textId="49DADAE3" w:rsidR="00242DD2" w:rsidRPr="003F50E0" w:rsidRDefault="00242DD2" w:rsidP="00242DD2">
      <w:pPr>
        <w:pStyle w:val="1"/>
        <w:jc w:val="center"/>
        <w:rPr>
          <w:rFonts w:ascii="Times New Roman" w:hAnsi="Times New Roman"/>
          <w:sz w:val="24"/>
          <w:szCs w:val="24"/>
        </w:rPr>
      </w:pPr>
      <w:bookmarkStart w:id="21" w:name="_Toc132208144"/>
      <w:r w:rsidRPr="003F50E0">
        <w:rPr>
          <w:rFonts w:ascii="Times New Roman" w:hAnsi="Times New Roman"/>
          <w:sz w:val="24"/>
          <w:szCs w:val="24"/>
        </w:rPr>
        <w:t xml:space="preserve">«СГ. 06. </w:t>
      </w:r>
      <w:r w:rsidR="006F24E5" w:rsidRPr="003F50E0">
        <w:rPr>
          <w:rFonts w:ascii="Times New Roman" w:hAnsi="Times New Roman"/>
          <w:sz w:val="24"/>
          <w:szCs w:val="24"/>
        </w:rPr>
        <w:t>Основы финансовой грамотности</w:t>
      </w:r>
      <w:r w:rsidRPr="003F50E0">
        <w:rPr>
          <w:rFonts w:ascii="Times New Roman" w:hAnsi="Times New Roman"/>
          <w:sz w:val="24"/>
          <w:szCs w:val="24"/>
        </w:rPr>
        <w:t>»</w:t>
      </w:r>
      <w:bookmarkEnd w:id="21"/>
    </w:p>
    <w:p w14:paraId="4721AAB3" w14:textId="77777777" w:rsidR="00242DD2" w:rsidRPr="003F50E0" w:rsidRDefault="00242DD2" w:rsidP="00242DD2">
      <w:pPr>
        <w:ind w:right="-1"/>
        <w:jc w:val="center"/>
        <w:rPr>
          <w:rFonts w:ascii="Times New Roman" w:hAnsi="Times New Roman"/>
          <w:b/>
          <w:sz w:val="24"/>
          <w:szCs w:val="24"/>
        </w:rPr>
      </w:pPr>
    </w:p>
    <w:p w14:paraId="719E7994" w14:textId="77777777" w:rsidR="00242DD2" w:rsidRPr="003F50E0" w:rsidRDefault="00242DD2" w:rsidP="00242DD2">
      <w:pPr>
        <w:ind w:right="-1"/>
        <w:rPr>
          <w:rFonts w:ascii="Times New Roman" w:hAnsi="Times New Roman"/>
          <w:b/>
          <w:sz w:val="24"/>
          <w:szCs w:val="24"/>
        </w:rPr>
      </w:pPr>
    </w:p>
    <w:p w14:paraId="67AB19D3" w14:textId="77777777" w:rsidR="00242DD2" w:rsidRPr="003F50E0" w:rsidRDefault="00242DD2" w:rsidP="00242DD2">
      <w:pPr>
        <w:ind w:right="-1"/>
        <w:rPr>
          <w:rFonts w:ascii="Times New Roman" w:hAnsi="Times New Roman"/>
          <w:b/>
          <w:sz w:val="24"/>
          <w:szCs w:val="24"/>
        </w:rPr>
      </w:pPr>
    </w:p>
    <w:p w14:paraId="2A0AA59F" w14:textId="77777777" w:rsidR="00242DD2" w:rsidRPr="003F50E0" w:rsidRDefault="00242DD2" w:rsidP="00242DD2">
      <w:pPr>
        <w:ind w:right="-1"/>
        <w:rPr>
          <w:rFonts w:ascii="Times New Roman" w:hAnsi="Times New Roman"/>
          <w:b/>
          <w:sz w:val="24"/>
          <w:szCs w:val="24"/>
        </w:rPr>
      </w:pPr>
    </w:p>
    <w:p w14:paraId="758082CD" w14:textId="77777777" w:rsidR="00242DD2" w:rsidRPr="003F50E0" w:rsidRDefault="00242DD2" w:rsidP="00242DD2">
      <w:pPr>
        <w:ind w:right="-1"/>
        <w:rPr>
          <w:rFonts w:ascii="Times New Roman" w:hAnsi="Times New Roman"/>
          <w:b/>
          <w:sz w:val="24"/>
          <w:szCs w:val="24"/>
        </w:rPr>
      </w:pPr>
    </w:p>
    <w:p w14:paraId="5E26DB98" w14:textId="77777777" w:rsidR="00242DD2" w:rsidRPr="003F50E0" w:rsidRDefault="00242DD2" w:rsidP="00242DD2">
      <w:pPr>
        <w:ind w:right="-1"/>
        <w:rPr>
          <w:rFonts w:ascii="Times New Roman" w:hAnsi="Times New Roman"/>
          <w:b/>
          <w:sz w:val="24"/>
          <w:szCs w:val="24"/>
        </w:rPr>
      </w:pPr>
    </w:p>
    <w:p w14:paraId="13C3506E" w14:textId="77777777" w:rsidR="00242DD2" w:rsidRPr="003F50E0" w:rsidRDefault="00242DD2" w:rsidP="00242DD2">
      <w:pPr>
        <w:ind w:right="-1"/>
        <w:rPr>
          <w:rFonts w:ascii="Times New Roman" w:hAnsi="Times New Roman"/>
          <w:b/>
          <w:sz w:val="24"/>
          <w:szCs w:val="24"/>
        </w:rPr>
      </w:pPr>
    </w:p>
    <w:p w14:paraId="46F14941" w14:textId="77777777" w:rsidR="00242DD2" w:rsidRPr="003F50E0" w:rsidRDefault="00242DD2" w:rsidP="00242DD2">
      <w:pPr>
        <w:ind w:right="-1"/>
        <w:rPr>
          <w:rFonts w:ascii="Times New Roman" w:hAnsi="Times New Roman"/>
          <w:b/>
          <w:sz w:val="24"/>
          <w:szCs w:val="24"/>
        </w:rPr>
      </w:pPr>
    </w:p>
    <w:p w14:paraId="31940C6B" w14:textId="77777777" w:rsidR="00242DD2" w:rsidRPr="003F50E0" w:rsidRDefault="00242DD2" w:rsidP="00242DD2">
      <w:pPr>
        <w:ind w:right="-1"/>
        <w:rPr>
          <w:rFonts w:ascii="Times New Roman" w:hAnsi="Times New Roman"/>
          <w:b/>
          <w:sz w:val="24"/>
          <w:szCs w:val="24"/>
        </w:rPr>
      </w:pPr>
    </w:p>
    <w:p w14:paraId="17AD3B7E" w14:textId="77777777" w:rsidR="00242DD2" w:rsidRPr="003F50E0" w:rsidRDefault="00242DD2" w:rsidP="00242DD2">
      <w:pPr>
        <w:ind w:right="-1"/>
        <w:rPr>
          <w:rFonts w:ascii="Times New Roman" w:hAnsi="Times New Roman"/>
          <w:b/>
          <w:sz w:val="24"/>
          <w:szCs w:val="24"/>
        </w:rPr>
      </w:pPr>
    </w:p>
    <w:p w14:paraId="6BD00359" w14:textId="77777777" w:rsidR="00242DD2" w:rsidRPr="003F50E0" w:rsidRDefault="00242DD2" w:rsidP="00242DD2">
      <w:pPr>
        <w:ind w:right="-1"/>
        <w:rPr>
          <w:rFonts w:ascii="Times New Roman" w:hAnsi="Times New Roman"/>
          <w:b/>
          <w:sz w:val="24"/>
          <w:szCs w:val="24"/>
        </w:rPr>
      </w:pPr>
    </w:p>
    <w:p w14:paraId="261D5E7A" w14:textId="55DD0049" w:rsidR="00242DD2" w:rsidRPr="003F50E0" w:rsidRDefault="004F2598" w:rsidP="00242DD2">
      <w:pPr>
        <w:ind w:right="-1"/>
        <w:jc w:val="center"/>
        <w:rPr>
          <w:rFonts w:ascii="Times New Roman" w:hAnsi="Times New Roman"/>
          <w:b/>
          <w:sz w:val="24"/>
          <w:szCs w:val="24"/>
          <w:vertAlign w:val="superscript"/>
        </w:rPr>
      </w:pPr>
      <w:r w:rsidRPr="003F50E0">
        <w:rPr>
          <w:rFonts w:ascii="Times New Roman" w:hAnsi="Times New Roman"/>
          <w:b/>
          <w:bCs/>
          <w:sz w:val="24"/>
          <w:szCs w:val="24"/>
        </w:rPr>
        <w:t>2023 год</w:t>
      </w:r>
      <w:r w:rsidR="00242DD2" w:rsidRPr="003F50E0">
        <w:rPr>
          <w:rFonts w:ascii="Times New Roman" w:hAnsi="Times New Roman"/>
          <w:b/>
          <w:bCs/>
          <w:sz w:val="24"/>
          <w:szCs w:val="24"/>
        </w:rPr>
        <w:br w:type="page"/>
      </w:r>
    </w:p>
    <w:p w14:paraId="5192AEC7" w14:textId="77777777" w:rsidR="00342F12" w:rsidRPr="003F50E0" w:rsidRDefault="00342F12" w:rsidP="00342F12">
      <w:pPr>
        <w:jc w:val="center"/>
        <w:rPr>
          <w:rFonts w:ascii="Times New Roman" w:hAnsi="Times New Roman"/>
          <w:b/>
          <w:i/>
          <w:sz w:val="24"/>
          <w:szCs w:val="24"/>
        </w:rPr>
      </w:pPr>
      <w:r w:rsidRPr="003F50E0">
        <w:rPr>
          <w:rFonts w:ascii="Times New Roman" w:hAnsi="Times New Roman"/>
          <w:b/>
          <w:i/>
          <w:sz w:val="24"/>
          <w:szCs w:val="24"/>
        </w:rPr>
        <w:lastRenderedPageBreak/>
        <w:t>СОДЕРЖАНИЕ</w:t>
      </w:r>
    </w:p>
    <w:p w14:paraId="0347E283" w14:textId="77777777" w:rsidR="00342F12" w:rsidRPr="003F50E0"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3F50E0" w14:paraId="19C2DE5C" w14:textId="77777777" w:rsidTr="005C262F">
        <w:tc>
          <w:tcPr>
            <w:tcW w:w="7501" w:type="dxa"/>
          </w:tcPr>
          <w:p w14:paraId="77C96360" w14:textId="77777777" w:rsidR="00342F12" w:rsidRPr="003F50E0" w:rsidRDefault="00342F12" w:rsidP="00144121">
            <w:pPr>
              <w:numPr>
                <w:ilvl w:val="0"/>
                <w:numId w:val="72"/>
              </w:numPr>
              <w:suppressAutoHyphens/>
              <w:rPr>
                <w:rFonts w:ascii="Times New Roman" w:hAnsi="Times New Roman"/>
                <w:b/>
                <w:sz w:val="24"/>
                <w:szCs w:val="24"/>
              </w:rPr>
            </w:pPr>
            <w:r w:rsidRPr="003F50E0">
              <w:rPr>
                <w:rFonts w:ascii="Times New Roman" w:hAnsi="Times New Roman"/>
                <w:b/>
                <w:sz w:val="24"/>
                <w:szCs w:val="24"/>
              </w:rPr>
              <w:t xml:space="preserve">ОБЩАЯ ХАРАКТЕРИСТИКА </w:t>
            </w:r>
            <w:r w:rsidRPr="003F50E0">
              <w:rPr>
                <w:rFonts w:ascii="Times New Roman" w:hAnsi="Times New Roman"/>
                <w:b/>
                <w:color w:val="000000"/>
                <w:sz w:val="24"/>
                <w:szCs w:val="24"/>
              </w:rPr>
              <w:t>РАБОЧЕЙ ПРОГРАММЫ</w:t>
            </w:r>
            <w:r w:rsidRPr="003F50E0">
              <w:rPr>
                <w:rFonts w:ascii="Times New Roman" w:hAnsi="Times New Roman"/>
                <w:b/>
                <w:sz w:val="24"/>
                <w:szCs w:val="24"/>
              </w:rPr>
              <w:t xml:space="preserve"> УЧЕБНОЙ ДИСЦИПЛИНЫ</w:t>
            </w:r>
          </w:p>
        </w:tc>
        <w:tc>
          <w:tcPr>
            <w:tcW w:w="1854" w:type="dxa"/>
          </w:tcPr>
          <w:p w14:paraId="03F64507" w14:textId="77777777" w:rsidR="00342F12" w:rsidRPr="003F50E0" w:rsidRDefault="00342F12" w:rsidP="005C262F">
            <w:pPr>
              <w:rPr>
                <w:rFonts w:ascii="Times New Roman" w:hAnsi="Times New Roman"/>
                <w:b/>
                <w:sz w:val="24"/>
                <w:szCs w:val="24"/>
              </w:rPr>
            </w:pPr>
          </w:p>
        </w:tc>
      </w:tr>
      <w:tr w:rsidR="00342F12" w:rsidRPr="003F50E0" w14:paraId="416FB676" w14:textId="77777777" w:rsidTr="005C262F">
        <w:tc>
          <w:tcPr>
            <w:tcW w:w="7501" w:type="dxa"/>
          </w:tcPr>
          <w:p w14:paraId="63D92777" w14:textId="77777777" w:rsidR="00342F12" w:rsidRPr="003F50E0" w:rsidRDefault="00342F12" w:rsidP="00144121">
            <w:pPr>
              <w:numPr>
                <w:ilvl w:val="0"/>
                <w:numId w:val="72"/>
              </w:numPr>
              <w:suppressAutoHyphens/>
              <w:rPr>
                <w:rFonts w:ascii="Times New Roman" w:hAnsi="Times New Roman"/>
                <w:b/>
                <w:sz w:val="24"/>
                <w:szCs w:val="24"/>
              </w:rPr>
            </w:pPr>
            <w:r w:rsidRPr="003F50E0">
              <w:rPr>
                <w:rFonts w:ascii="Times New Roman" w:hAnsi="Times New Roman"/>
                <w:b/>
                <w:sz w:val="24"/>
                <w:szCs w:val="24"/>
              </w:rPr>
              <w:t>СТРУКТУРА И СОДЕРЖАНИЕ УЧЕБНОЙ ДИСЦИПЛИНЫ</w:t>
            </w:r>
          </w:p>
          <w:p w14:paraId="1CCBFB57" w14:textId="77777777" w:rsidR="00342F12" w:rsidRPr="003F50E0" w:rsidRDefault="00342F12" w:rsidP="00144121">
            <w:pPr>
              <w:numPr>
                <w:ilvl w:val="0"/>
                <w:numId w:val="72"/>
              </w:numPr>
              <w:suppressAutoHyphens/>
              <w:rPr>
                <w:rFonts w:ascii="Times New Roman" w:hAnsi="Times New Roman"/>
                <w:b/>
                <w:sz w:val="24"/>
                <w:szCs w:val="24"/>
              </w:rPr>
            </w:pPr>
            <w:r w:rsidRPr="003F50E0">
              <w:rPr>
                <w:rFonts w:ascii="Times New Roman" w:hAnsi="Times New Roman"/>
                <w:b/>
                <w:sz w:val="24"/>
                <w:szCs w:val="24"/>
              </w:rPr>
              <w:t>УСЛОВИЯ РЕАЛИЗАЦИИ УЧЕБНОЙ ДИСЦИПЛИНЫ</w:t>
            </w:r>
          </w:p>
        </w:tc>
        <w:tc>
          <w:tcPr>
            <w:tcW w:w="1854" w:type="dxa"/>
          </w:tcPr>
          <w:p w14:paraId="5875FCCA" w14:textId="77777777" w:rsidR="00342F12" w:rsidRPr="003F50E0" w:rsidRDefault="00342F12" w:rsidP="005C262F">
            <w:pPr>
              <w:rPr>
                <w:rFonts w:ascii="Times New Roman" w:hAnsi="Times New Roman"/>
                <w:b/>
                <w:sz w:val="24"/>
                <w:szCs w:val="24"/>
              </w:rPr>
            </w:pPr>
          </w:p>
        </w:tc>
      </w:tr>
      <w:tr w:rsidR="00342F12" w:rsidRPr="003F50E0" w14:paraId="38441874" w14:textId="77777777" w:rsidTr="005C262F">
        <w:tc>
          <w:tcPr>
            <w:tcW w:w="7501" w:type="dxa"/>
          </w:tcPr>
          <w:p w14:paraId="75B7A7FA" w14:textId="77777777" w:rsidR="00342F12" w:rsidRPr="003F50E0" w:rsidRDefault="00342F12" w:rsidP="00144121">
            <w:pPr>
              <w:numPr>
                <w:ilvl w:val="0"/>
                <w:numId w:val="72"/>
              </w:numPr>
              <w:suppressAutoHyphens/>
              <w:rPr>
                <w:rFonts w:ascii="Times New Roman" w:hAnsi="Times New Roman"/>
                <w:b/>
                <w:sz w:val="24"/>
                <w:szCs w:val="24"/>
              </w:rPr>
            </w:pPr>
            <w:r w:rsidRPr="003F50E0">
              <w:rPr>
                <w:rFonts w:ascii="Times New Roman" w:hAnsi="Times New Roman"/>
                <w:b/>
                <w:sz w:val="24"/>
                <w:szCs w:val="24"/>
              </w:rPr>
              <w:t>КОНТРОЛЬ И ОЦЕНКА РЕЗУЛЬТАТОВ ОСВОЕНИЯ УЧЕБНОЙ ДИСЦИПЛИНЫ</w:t>
            </w:r>
          </w:p>
          <w:p w14:paraId="21B41D3B" w14:textId="77777777" w:rsidR="00342F12" w:rsidRPr="003F50E0" w:rsidRDefault="00342F12" w:rsidP="005C262F">
            <w:pPr>
              <w:suppressAutoHyphens/>
              <w:rPr>
                <w:rFonts w:ascii="Times New Roman" w:hAnsi="Times New Roman"/>
                <w:b/>
                <w:sz w:val="24"/>
                <w:szCs w:val="24"/>
              </w:rPr>
            </w:pPr>
          </w:p>
        </w:tc>
        <w:tc>
          <w:tcPr>
            <w:tcW w:w="1854" w:type="dxa"/>
          </w:tcPr>
          <w:p w14:paraId="15D21A35" w14:textId="77777777" w:rsidR="00342F12" w:rsidRPr="003F50E0" w:rsidRDefault="00342F12" w:rsidP="005C262F">
            <w:pPr>
              <w:rPr>
                <w:rFonts w:ascii="Times New Roman" w:hAnsi="Times New Roman"/>
                <w:b/>
                <w:sz w:val="24"/>
                <w:szCs w:val="24"/>
              </w:rPr>
            </w:pPr>
          </w:p>
        </w:tc>
      </w:tr>
    </w:tbl>
    <w:p w14:paraId="23B8CBE4" w14:textId="77777777" w:rsidR="002301C4" w:rsidRPr="003F50E0" w:rsidRDefault="00242DD2" w:rsidP="002301C4">
      <w:pPr>
        <w:suppressAutoHyphens/>
        <w:contextualSpacing/>
        <w:jc w:val="center"/>
        <w:rPr>
          <w:rFonts w:ascii="Times New Roman" w:hAnsi="Times New Roman"/>
          <w:b/>
          <w:sz w:val="24"/>
          <w:szCs w:val="24"/>
        </w:rPr>
      </w:pPr>
      <w:r w:rsidRPr="003F50E0">
        <w:rPr>
          <w:rFonts w:ascii="Times New Roman" w:hAnsi="Times New Roman"/>
          <w:b/>
          <w:sz w:val="24"/>
          <w:szCs w:val="24"/>
        </w:rPr>
        <w:br w:type="page"/>
      </w:r>
      <w:r w:rsidR="002301C4" w:rsidRPr="003F50E0">
        <w:rPr>
          <w:rFonts w:ascii="Times New Roman" w:hAnsi="Times New Roman"/>
          <w:b/>
          <w:sz w:val="24"/>
          <w:szCs w:val="24"/>
        </w:rPr>
        <w:lastRenderedPageBreak/>
        <w:t xml:space="preserve">1. ОБЩАЯ ХАРАКТЕРИСТИКА </w:t>
      </w:r>
      <w:r w:rsidR="002301C4" w:rsidRPr="003F50E0">
        <w:rPr>
          <w:rFonts w:ascii="Times New Roman" w:hAnsi="Times New Roman"/>
          <w:b/>
          <w:color w:val="000000"/>
          <w:sz w:val="24"/>
          <w:szCs w:val="24"/>
        </w:rPr>
        <w:t>РАБОЧЕЙ ПРОГРАММЫ</w:t>
      </w:r>
      <w:r w:rsidR="002301C4" w:rsidRPr="003F50E0">
        <w:rPr>
          <w:rFonts w:ascii="Times New Roman" w:hAnsi="Times New Roman"/>
          <w:b/>
          <w:sz w:val="24"/>
          <w:szCs w:val="24"/>
        </w:rPr>
        <w:t xml:space="preserve"> </w:t>
      </w:r>
      <w:r w:rsidR="002301C4" w:rsidRPr="003F50E0">
        <w:rPr>
          <w:rFonts w:ascii="Times New Roman" w:hAnsi="Times New Roman"/>
          <w:b/>
          <w:sz w:val="24"/>
          <w:szCs w:val="24"/>
        </w:rPr>
        <w:br/>
        <w:t>УЧЕБНОЙ ДИСЦИПЛИНЫ</w:t>
      </w:r>
    </w:p>
    <w:p w14:paraId="1F6CE83B" w14:textId="0372BB34" w:rsidR="00242DD2" w:rsidRPr="003F50E0" w:rsidRDefault="00242DD2" w:rsidP="002301C4">
      <w:pPr>
        <w:suppressAutoHyphens/>
        <w:spacing w:after="0" w:line="240" w:lineRule="auto"/>
        <w:ind w:right="-1"/>
        <w:jc w:val="center"/>
        <w:rPr>
          <w:rFonts w:ascii="Times New Roman" w:hAnsi="Times New Roman"/>
          <w:b/>
          <w:sz w:val="24"/>
          <w:szCs w:val="24"/>
        </w:rPr>
      </w:pPr>
      <w:r w:rsidRPr="003F50E0">
        <w:rPr>
          <w:rFonts w:ascii="Times New Roman" w:hAnsi="Times New Roman"/>
          <w:b/>
          <w:sz w:val="24"/>
          <w:szCs w:val="24"/>
        </w:rPr>
        <w:t>«СГ.06 Основы финансовой грамотности»</w:t>
      </w:r>
    </w:p>
    <w:p w14:paraId="3015E50B"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vertAlign w:val="superscript"/>
        </w:rPr>
      </w:pPr>
    </w:p>
    <w:p w14:paraId="5300A705"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b/>
          <w:sz w:val="24"/>
          <w:szCs w:val="24"/>
        </w:rPr>
        <w:t xml:space="preserve">1.1. Место дисциплины в структуре основной образовательной программы: </w:t>
      </w:r>
    </w:p>
    <w:p w14:paraId="5B14445B" w14:textId="689FA103"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4"/>
          <w:szCs w:val="24"/>
        </w:rPr>
      </w:pPr>
      <w:r w:rsidRPr="003F50E0">
        <w:rPr>
          <w:rFonts w:ascii="Times New Roman" w:hAnsi="Times New Roman"/>
          <w:sz w:val="24"/>
          <w:szCs w:val="24"/>
        </w:rPr>
        <w:t xml:space="preserve">Учебная дисциплина СГ.06 Основы финансовой грамотности является обязательной частью социально-гуманитарного цикла </w:t>
      </w:r>
      <w:r w:rsidR="006F24E5" w:rsidRPr="003F50E0">
        <w:rPr>
          <w:rFonts w:ascii="Times New Roman" w:hAnsi="Times New Roman"/>
          <w:sz w:val="24"/>
          <w:szCs w:val="24"/>
        </w:rPr>
        <w:t>ПОП-П</w:t>
      </w:r>
      <w:r w:rsidRPr="003F50E0">
        <w:rPr>
          <w:rFonts w:ascii="Times New Roman" w:hAnsi="Times New Roman"/>
          <w:sz w:val="24"/>
          <w:szCs w:val="24"/>
        </w:rPr>
        <w:t xml:space="preserve"> в соответствии с ФГОС СПО </w:t>
      </w:r>
      <w:r w:rsidR="00DA47DF">
        <w:rPr>
          <w:rFonts w:ascii="Times New Roman" w:hAnsi="Times New Roman"/>
          <w:sz w:val="24"/>
          <w:szCs w:val="24"/>
        </w:rPr>
        <w:br/>
      </w:r>
      <w:r w:rsidRPr="003F50E0">
        <w:rPr>
          <w:rFonts w:ascii="Times New Roman" w:hAnsi="Times New Roman"/>
          <w:sz w:val="24"/>
          <w:szCs w:val="24"/>
        </w:rPr>
        <w:t xml:space="preserve">по специальности 31.02.01 Лечебное дело. </w:t>
      </w:r>
    </w:p>
    <w:p w14:paraId="338F3339" w14:textId="4EF0F1B7" w:rsidR="00242DD2" w:rsidRPr="003F50E0" w:rsidRDefault="00242DD2" w:rsidP="00242DD2">
      <w:pPr>
        <w:spacing w:after="0" w:line="240" w:lineRule="auto"/>
        <w:ind w:right="-1" w:firstLine="708"/>
        <w:jc w:val="both"/>
        <w:rPr>
          <w:rFonts w:ascii="Times New Roman" w:hAnsi="Times New Roman"/>
          <w:bCs/>
          <w:sz w:val="24"/>
          <w:szCs w:val="24"/>
        </w:rPr>
      </w:pPr>
      <w:r w:rsidRPr="003F50E0">
        <w:rPr>
          <w:rFonts w:ascii="Times New Roman" w:hAnsi="Times New Roman"/>
          <w:sz w:val="24"/>
          <w:szCs w:val="24"/>
        </w:rPr>
        <w:t xml:space="preserve">Особое значение дисциплина имеет при формировании и развитии </w:t>
      </w:r>
      <w:r w:rsidRPr="003F50E0">
        <w:rPr>
          <w:rFonts w:ascii="Times New Roman" w:hAnsi="Times New Roman"/>
          <w:bCs/>
          <w:sz w:val="24"/>
          <w:szCs w:val="24"/>
        </w:rPr>
        <w:t xml:space="preserve">ОК 01, ОК 02, </w:t>
      </w:r>
      <w:r w:rsidR="00DA47DF">
        <w:rPr>
          <w:rFonts w:ascii="Times New Roman" w:hAnsi="Times New Roman"/>
          <w:bCs/>
          <w:sz w:val="24"/>
          <w:szCs w:val="24"/>
        </w:rPr>
        <w:br/>
      </w:r>
      <w:r w:rsidRPr="003F50E0">
        <w:rPr>
          <w:rFonts w:ascii="Times New Roman" w:hAnsi="Times New Roman"/>
          <w:bCs/>
          <w:sz w:val="24"/>
          <w:szCs w:val="24"/>
        </w:rPr>
        <w:t xml:space="preserve">ОК 03, </w:t>
      </w:r>
      <w:r w:rsidRPr="003F50E0">
        <w:rPr>
          <w:rFonts w:ascii="Times New Roman" w:hAnsi="Times New Roman"/>
          <w:sz w:val="24"/>
          <w:szCs w:val="24"/>
        </w:rPr>
        <w:t xml:space="preserve">ОК 04, ОК 05, </w:t>
      </w:r>
      <w:r w:rsidRPr="003F50E0">
        <w:rPr>
          <w:rFonts w:ascii="Times New Roman" w:hAnsi="Times New Roman"/>
          <w:bCs/>
          <w:sz w:val="24"/>
          <w:szCs w:val="24"/>
        </w:rPr>
        <w:t xml:space="preserve">ОК 06, </w:t>
      </w:r>
      <w:r w:rsidRPr="003F50E0">
        <w:rPr>
          <w:rFonts w:ascii="Times New Roman" w:hAnsi="Times New Roman"/>
          <w:sz w:val="24"/>
          <w:szCs w:val="24"/>
        </w:rPr>
        <w:t xml:space="preserve">ОК 07, </w:t>
      </w:r>
      <w:r w:rsidRPr="003F50E0">
        <w:rPr>
          <w:rFonts w:ascii="Times New Roman" w:hAnsi="Times New Roman"/>
          <w:bCs/>
          <w:sz w:val="24"/>
          <w:szCs w:val="24"/>
        </w:rPr>
        <w:t>ОК 09.</w:t>
      </w:r>
    </w:p>
    <w:p w14:paraId="17ACD538" w14:textId="77777777"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4"/>
          <w:szCs w:val="24"/>
        </w:rPr>
      </w:pPr>
    </w:p>
    <w:p w14:paraId="5C7C9212" w14:textId="77777777" w:rsidR="00242DD2" w:rsidRPr="003F50E0" w:rsidRDefault="00242DD2" w:rsidP="00242DD2">
      <w:pPr>
        <w:spacing w:after="0"/>
        <w:ind w:right="-1" w:firstLine="709"/>
        <w:rPr>
          <w:rFonts w:ascii="Times New Roman" w:hAnsi="Times New Roman"/>
          <w:b/>
          <w:sz w:val="24"/>
          <w:szCs w:val="24"/>
        </w:rPr>
      </w:pPr>
      <w:r w:rsidRPr="003F50E0">
        <w:rPr>
          <w:rFonts w:ascii="Times New Roman" w:hAnsi="Times New Roman"/>
          <w:b/>
          <w:sz w:val="24"/>
          <w:szCs w:val="24"/>
        </w:rPr>
        <w:t>1.2. Цель и планируемые результаты освоения дисциплины:</w:t>
      </w:r>
    </w:p>
    <w:p w14:paraId="31FC9661" w14:textId="77777777" w:rsidR="00242DD2" w:rsidRPr="003F50E0" w:rsidRDefault="00242DD2" w:rsidP="00242DD2">
      <w:pPr>
        <w:suppressAutoHyphens/>
        <w:spacing w:after="0" w:line="240" w:lineRule="auto"/>
        <w:ind w:right="-1" w:firstLine="709"/>
        <w:jc w:val="both"/>
        <w:rPr>
          <w:rFonts w:ascii="Times New Roman" w:hAnsi="Times New Roman"/>
          <w:sz w:val="24"/>
          <w:szCs w:val="24"/>
          <w:lang w:eastAsia="en-US"/>
        </w:rPr>
      </w:pPr>
      <w:r w:rsidRPr="003F50E0">
        <w:rPr>
          <w:rFonts w:ascii="Times New Roman" w:hAnsi="Times New Roman"/>
          <w:sz w:val="24"/>
          <w:szCs w:val="24"/>
        </w:rPr>
        <w:t xml:space="preserve">В рамках программы учебной дисциплины обучающимися осваиваются умения </w:t>
      </w:r>
      <w:r w:rsidRPr="003F50E0">
        <w:rPr>
          <w:rFonts w:ascii="Times New Roman" w:hAnsi="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969"/>
        <w:gridCol w:w="3969"/>
      </w:tblGrid>
      <w:tr w:rsidR="00B56428" w:rsidRPr="003F50E0" w14:paraId="799068CD" w14:textId="77777777" w:rsidTr="00B56428">
        <w:trPr>
          <w:trHeight w:val="649"/>
        </w:trPr>
        <w:tc>
          <w:tcPr>
            <w:tcW w:w="1696" w:type="dxa"/>
            <w:tcBorders>
              <w:top w:val="single" w:sz="4" w:space="0" w:color="auto"/>
              <w:left w:val="single" w:sz="4" w:space="0" w:color="auto"/>
              <w:bottom w:val="single" w:sz="4" w:space="0" w:color="auto"/>
              <w:right w:val="single" w:sz="4" w:space="0" w:color="auto"/>
            </w:tcBorders>
            <w:hideMark/>
          </w:tcPr>
          <w:p w14:paraId="4221D8E9" w14:textId="77777777" w:rsidR="00B56428" w:rsidRPr="003F50E0" w:rsidRDefault="00B56428" w:rsidP="00C725E1">
            <w:pPr>
              <w:suppressAutoHyphens/>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Код</w:t>
            </w:r>
          </w:p>
          <w:p w14:paraId="278B3C09" w14:textId="77777777" w:rsidR="00B56428" w:rsidRPr="003F50E0" w:rsidRDefault="00B56428" w:rsidP="00C725E1">
            <w:pPr>
              <w:suppressAutoHyphens/>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14:paraId="238AF37F" w14:textId="043F1C3B" w:rsidR="00B56428" w:rsidRPr="003F50E0" w:rsidRDefault="00B56428" w:rsidP="00C725E1">
            <w:pPr>
              <w:suppressAutoHyphens/>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Умения</w:t>
            </w:r>
          </w:p>
        </w:tc>
        <w:tc>
          <w:tcPr>
            <w:tcW w:w="3969" w:type="dxa"/>
            <w:tcBorders>
              <w:top w:val="single" w:sz="4" w:space="0" w:color="auto"/>
              <w:left w:val="single" w:sz="4" w:space="0" w:color="auto"/>
              <w:bottom w:val="single" w:sz="4" w:space="0" w:color="auto"/>
              <w:right w:val="single" w:sz="4" w:space="0" w:color="auto"/>
            </w:tcBorders>
            <w:hideMark/>
          </w:tcPr>
          <w:p w14:paraId="24AC1AE4" w14:textId="38F962D9" w:rsidR="00B56428" w:rsidRPr="003F50E0" w:rsidRDefault="00B56428" w:rsidP="00C725E1">
            <w:pPr>
              <w:suppressAutoHyphens/>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Знания</w:t>
            </w:r>
          </w:p>
        </w:tc>
      </w:tr>
      <w:tr w:rsidR="00B56428" w:rsidRPr="003F50E0" w14:paraId="5FD66040" w14:textId="77777777" w:rsidTr="00B56428">
        <w:trPr>
          <w:trHeight w:val="212"/>
        </w:trPr>
        <w:tc>
          <w:tcPr>
            <w:tcW w:w="1696" w:type="dxa"/>
            <w:tcBorders>
              <w:top w:val="single" w:sz="4" w:space="0" w:color="auto"/>
              <w:left w:val="single" w:sz="4" w:space="0" w:color="auto"/>
              <w:bottom w:val="single" w:sz="4" w:space="0" w:color="auto"/>
              <w:right w:val="single" w:sz="4" w:space="0" w:color="auto"/>
            </w:tcBorders>
          </w:tcPr>
          <w:p w14:paraId="341187B8" w14:textId="77777777" w:rsidR="00B56428" w:rsidRPr="003F50E0" w:rsidRDefault="00B56428" w:rsidP="00C725E1">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01</w:t>
            </w:r>
          </w:p>
          <w:p w14:paraId="1F907271" w14:textId="77777777" w:rsidR="00B56428" w:rsidRPr="003F50E0" w:rsidRDefault="00B56428" w:rsidP="00C725E1">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02</w:t>
            </w:r>
          </w:p>
          <w:p w14:paraId="03830F4E" w14:textId="77777777" w:rsidR="00B56428" w:rsidRPr="003F50E0" w:rsidRDefault="00B56428" w:rsidP="00C725E1">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03</w:t>
            </w:r>
          </w:p>
          <w:p w14:paraId="55EEC3EE" w14:textId="77777777" w:rsidR="00B56428" w:rsidRPr="003F50E0" w:rsidRDefault="00B56428"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43DF5BD3" w14:textId="77777777" w:rsidR="00B56428" w:rsidRPr="003F50E0" w:rsidRDefault="00B56428" w:rsidP="00C725E1">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06</w:t>
            </w:r>
          </w:p>
          <w:p w14:paraId="6AD289BD" w14:textId="77777777" w:rsidR="00B56428" w:rsidRPr="003F50E0" w:rsidRDefault="00B56428"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29FAFA91" w14:textId="77777777" w:rsidR="00B56428" w:rsidRPr="003F50E0" w:rsidRDefault="00B56428" w:rsidP="00C725E1">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09</w:t>
            </w:r>
          </w:p>
          <w:p w14:paraId="1C6B5D87" w14:textId="77777777" w:rsidR="00B56428" w:rsidRPr="003F50E0" w:rsidRDefault="00B56428" w:rsidP="00C725E1">
            <w:pPr>
              <w:suppressAutoHyphens/>
              <w:spacing w:after="0" w:line="240" w:lineRule="auto"/>
              <w:jc w:val="center"/>
              <w:rPr>
                <w:rFonts w:ascii="Times New Roman" w:hAnsi="Times New Roman"/>
                <w:sz w:val="24"/>
                <w:szCs w:val="24"/>
              </w:rPr>
            </w:pPr>
          </w:p>
          <w:p w14:paraId="5DEFB724" w14:textId="77777777" w:rsidR="00B56428" w:rsidRPr="003F50E0" w:rsidRDefault="00B56428"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051DBA2" w14:textId="740B8D95" w:rsidR="00B56428" w:rsidRPr="003F50E0" w:rsidRDefault="00B56428" w:rsidP="00C725E1">
            <w:pPr>
              <w:suppressAutoHyphens/>
              <w:spacing w:after="0" w:line="240" w:lineRule="auto"/>
              <w:ind w:firstLine="29"/>
              <w:jc w:val="both"/>
              <w:rPr>
                <w:rFonts w:ascii="Times New Roman" w:hAnsi="Times New Roman"/>
                <w:bCs/>
                <w:sz w:val="24"/>
                <w:szCs w:val="24"/>
              </w:rPr>
            </w:pPr>
            <w:r w:rsidRPr="003F50E0">
              <w:rPr>
                <w:rFonts w:ascii="Times New Roman" w:hAnsi="Times New Roman"/>
                <w:bCs/>
                <w:sz w:val="24"/>
                <w:szCs w:val="24"/>
              </w:rPr>
              <w:t>Уметь:</w:t>
            </w:r>
          </w:p>
          <w:p w14:paraId="6F63C3D8" w14:textId="77777777" w:rsidR="00B56428" w:rsidRPr="003F50E0" w:rsidRDefault="00B56428" w:rsidP="00C725E1">
            <w:pPr>
              <w:suppressAutoHyphens/>
              <w:spacing w:after="0" w:line="240" w:lineRule="auto"/>
              <w:ind w:firstLine="313"/>
              <w:jc w:val="both"/>
              <w:rPr>
                <w:rFonts w:ascii="Times New Roman" w:hAnsi="Times New Roman"/>
                <w:bCs/>
                <w:sz w:val="24"/>
                <w:szCs w:val="24"/>
              </w:rPr>
            </w:pPr>
            <w:bookmarkStart w:id="22" w:name="_Hlk85211500"/>
            <w:r w:rsidRPr="003F50E0">
              <w:rPr>
                <w:rFonts w:ascii="Times New Roman" w:hAnsi="Times New Roman"/>
                <w:bCs/>
                <w:sz w:val="24"/>
                <w:szCs w:val="24"/>
              </w:rPr>
              <w:t>применять теоретические знания по финансовой грамотности для практической деятельности и повседневной жизни;</w:t>
            </w:r>
          </w:p>
          <w:p w14:paraId="615D282F" w14:textId="77777777" w:rsidR="00B56428" w:rsidRPr="003F50E0" w:rsidRDefault="00B56428" w:rsidP="00C725E1">
            <w:pPr>
              <w:suppressAutoHyphens/>
              <w:spacing w:after="0" w:line="240" w:lineRule="auto"/>
              <w:ind w:firstLine="313"/>
              <w:jc w:val="both"/>
              <w:rPr>
                <w:rFonts w:ascii="Times New Roman" w:hAnsi="Times New Roman"/>
                <w:bCs/>
                <w:sz w:val="24"/>
                <w:szCs w:val="24"/>
              </w:rPr>
            </w:pPr>
            <w:r w:rsidRPr="003F50E0">
              <w:rPr>
                <w:rFonts w:ascii="Times New Roman" w:hAnsi="Times New Roman"/>
                <w:bCs/>
                <w:sz w:val="24"/>
                <w:szCs w:val="24"/>
              </w:rPr>
              <w:t>взаимодействовать в коллективе и работать в команде;</w:t>
            </w:r>
          </w:p>
          <w:p w14:paraId="4DDB7082" w14:textId="77777777" w:rsidR="00B56428" w:rsidRPr="003F50E0" w:rsidRDefault="00B56428" w:rsidP="00C725E1">
            <w:pPr>
              <w:suppressAutoHyphens/>
              <w:spacing w:after="0" w:line="240" w:lineRule="auto"/>
              <w:ind w:firstLine="313"/>
              <w:jc w:val="both"/>
              <w:rPr>
                <w:rFonts w:ascii="Times New Roman" w:hAnsi="Times New Roman"/>
                <w:bCs/>
                <w:sz w:val="24"/>
                <w:szCs w:val="24"/>
              </w:rPr>
            </w:pPr>
            <w:r w:rsidRPr="003F50E0">
              <w:rPr>
                <w:rFonts w:ascii="Times New Roman" w:hAnsi="Times New Roman"/>
                <w:bCs/>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76781878" w14:textId="77777777" w:rsidR="00B56428" w:rsidRPr="003F50E0" w:rsidRDefault="00B56428" w:rsidP="00C725E1">
            <w:pPr>
              <w:suppressAutoHyphens/>
              <w:spacing w:after="0" w:line="240" w:lineRule="auto"/>
              <w:ind w:firstLine="313"/>
              <w:jc w:val="both"/>
              <w:rPr>
                <w:rFonts w:ascii="Times New Roman" w:hAnsi="Times New Roman"/>
                <w:bCs/>
                <w:sz w:val="24"/>
                <w:szCs w:val="24"/>
              </w:rPr>
            </w:pPr>
            <w:r w:rsidRPr="003F50E0">
              <w:rPr>
                <w:rFonts w:ascii="Times New Roman" w:hAnsi="Times New Roman"/>
                <w:b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784FAD59" w14:textId="77777777" w:rsidR="00B56428" w:rsidRPr="003F50E0" w:rsidRDefault="00B56428" w:rsidP="00C725E1">
            <w:pPr>
              <w:suppressAutoHyphens/>
              <w:spacing w:after="0" w:line="240" w:lineRule="auto"/>
              <w:ind w:firstLine="313"/>
              <w:jc w:val="both"/>
              <w:rPr>
                <w:rFonts w:ascii="Times New Roman" w:hAnsi="Times New Roman"/>
                <w:bCs/>
                <w:sz w:val="24"/>
                <w:szCs w:val="24"/>
              </w:rPr>
            </w:pPr>
            <w:r w:rsidRPr="003F50E0">
              <w:rPr>
                <w:rFonts w:ascii="Times New Roman" w:hAnsi="Times New Roman"/>
                <w:bCs/>
                <w:sz w:val="24"/>
                <w:szCs w:val="24"/>
              </w:rPr>
              <w:t>анализирует состояние финансовых рынков, используя различные источники информации;</w:t>
            </w:r>
          </w:p>
          <w:p w14:paraId="23BA35FB" w14:textId="77777777" w:rsidR="00B56428" w:rsidRPr="003F50E0" w:rsidRDefault="00B56428" w:rsidP="00C725E1">
            <w:pPr>
              <w:suppressAutoHyphens/>
              <w:spacing w:after="0" w:line="240" w:lineRule="auto"/>
              <w:ind w:firstLine="313"/>
              <w:jc w:val="both"/>
              <w:rPr>
                <w:rFonts w:ascii="Times New Roman" w:hAnsi="Times New Roman"/>
                <w:bCs/>
                <w:sz w:val="24"/>
                <w:szCs w:val="24"/>
              </w:rPr>
            </w:pPr>
            <w:r w:rsidRPr="003F50E0">
              <w:rPr>
                <w:rFonts w:ascii="Times New Roman" w:hAnsi="Times New Roman"/>
                <w:b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39B5A165" w14:textId="77777777" w:rsidR="00B56428" w:rsidRPr="003F50E0" w:rsidRDefault="00B56428" w:rsidP="00C725E1">
            <w:pPr>
              <w:suppressAutoHyphens/>
              <w:spacing w:after="0" w:line="240" w:lineRule="auto"/>
              <w:ind w:firstLine="313"/>
              <w:jc w:val="both"/>
              <w:rPr>
                <w:rFonts w:ascii="Times New Roman" w:hAnsi="Times New Roman"/>
                <w:bCs/>
                <w:sz w:val="24"/>
                <w:szCs w:val="24"/>
              </w:rPr>
            </w:pPr>
            <w:r w:rsidRPr="003F50E0">
              <w:rPr>
                <w:rFonts w:ascii="Times New Roman" w:hAnsi="Times New Roman"/>
                <w:bCs/>
                <w:sz w:val="24"/>
                <w:szCs w:val="24"/>
              </w:rPr>
              <w:t xml:space="preserve">применять правовые нормы по защите прав потребителей финансовых услуг и выявлять признаки мошенничества на </w:t>
            </w:r>
            <w:r w:rsidRPr="003F50E0">
              <w:rPr>
                <w:rFonts w:ascii="Times New Roman" w:hAnsi="Times New Roman"/>
                <w:bCs/>
                <w:sz w:val="24"/>
                <w:szCs w:val="24"/>
              </w:rPr>
              <w:lastRenderedPageBreak/>
              <w:t>финансовом рынке в отношении физических лиц;</w:t>
            </w:r>
          </w:p>
          <w:p w14:paraId="07FD76E9" w14:textId="77777777" w:rsidR="00B56428" w:rsidRPr="003F50E0" w:rsidRDefault="00B56428" w:rsidP="00C725E1">
            <w:pPr>
              <w:suppressAutoHyphens/>
              <w:spacing w:after="0" w:line="240" w:lineRule="auto"/>
              <w:ind w:firstLine="313"/>
              <w:jc w:val="both"/>
              <w:rPr>
                <w:rFonts w:ascii="Times New Roman" w:hAnsi="Times New Roman"/>
                <w:bCs/>
                <w:sz w:val="24"/>
                <w:szCs w:val="24"/>
              </w:rPr>
            </w:pPr>
            <w:r w:rsidRPr="003F50E0">
              <w:rPr>
                <w:rFonts w:ascii="Times New Roman" w:hAnsi="Times New Roman"/>
                <w:bCs/>
                <w:sz w:val="24"/>
                <w:szCs w:val="24"/>
              </w:rPr>
              <w:t>планировать и анализировать семейный бюджет и личный финансовый план;</w:t>
            </w:r>
          </w:p>
          <w:p w14:paraId="21C78C9B" w14:textId="77777777" w:rsidR="00B56428" w:rsidRPr="003F50E0" w:rsidRDefault="00B56428" w:rsidP="00C725E1">
            <w:pPr>
              <w:suppressAutoHyphens/>
              <w:spacing w:after="0" w:line="240" w:lineRule="auto"/>
              <w:ind w:firstLine="313"/>
              <w:jc w:val="both"/>
              <w:rPr>
                <w:rFonts w:ascii="Times New Roman" w:hAnsi="Times New Roman"/>
                <w:bCs/>
                <w:sz w:val="24"/>
                <w:szCs w:val="24"/>
              </w:rPr>
            </w:pPr>
            <w:r w:rsidRPr="003F50E0">
              <w:rPr>
                <w:rFonts w:ascii="Times New Roman" w:hAnsi="Times New Roman"/>
                <w:bCs/>
                <w:sz w:val="24"/>
                <w:szCs w:val="24"/>
              </w:rPr>
              <w:t>составлять обоснование бизнес-идеи;</w:t>
            </w:r>
          </w:p>
          <w:p w14:paraId="7F69E67A" w14:textId="77777777" w:rsidR="00B56428" w:rsidRPr="003F50E0" w:rsidRDefault="00B56428" w:rsidP="00C725E1">
            <w:pPr>
              <w:suppressAutoHyphens/>
              <w:spacing w:after="0" w:line="240" w:lineRule="auto"/>
              <w:ind w:firstLine="313"/>
              <w:jc w:val="both"/>
              <w:rPr>
                <w:rFonts w:ascii="Times New Roman" w:hAnsi="Times New Roman"/>
                <w:sz w:val="24"/>
                <w:szCs w:val="24"/>
              </w:rPr>
            </w:pPr>
            <w:r w:rsidRPr="003F50E0">
              <w:rPr>
                <w:rFonts w:ascii="Times New Roman" w:hAnsi="Times New Roman"/>
                <w:bCs/>
                <w:sz w:val="24"/>
                <w:szCs w:val="24"/>
              </w:rPr>
              <w:t>применять полученные знания для увеличения пенсионных накоплений</w:t>
            </w:r>
            <w:bookmarkEnd w:id="22"/>
          </w:p>
        </w:tc>
        <w:tc>
          <w:tcPr>
            <w:tcW w:w="3969" w:type="dxa"/>
            <w:tcBorders>
              <w:top w:val="single" w:sz="4" w:space="0" w:color="auto"/>
              <w:left w:val="single" w:sz="4" w:space="0" w:color="auto"/>
              <w:bottom w:val="single" w:sz="4" w:space="0" w:color="auto"/>
              <w:right w:val="single" w:sz="4" w:space="0" w:color="auto"/>
            </w:tcBorders>
          </w:tcPr>
          <w:p w14:paraId="1CBBE429" w14:textId="2A879525" w:rsidR="00B56428" w:rsidRPr="003F50E0" w:rsidRDefault="00B56428" w:rsidP="00C725E1">
            <w:pPr>
              <w:suppressAutoHyphens/>
              <w:spacing w:after="0" w:line="240" w:lineRule="auto"/>
              <w:ind w:firstLine="10"/>
              <w:jc w:val="both"/>
              <w:rPr>
                <w:rFonts w:ascii="Times New Roman" w:hAnsi="Times New Roman"/>
                <w:sz w:val="24"/>
                <w:szCs w:val="24"/>
              </w:rPr>
            </w:pPr>
            <w:r w:rsidRPr="003F50E0">
              <w:rPr>
                <w:rFonts w:ascii="Times New Roman" w:hAnsi="Times New Roman"/>
                <w:sz w:val="24"/>
                <w:szCs w:val="24"/>
              </w:rPr>
              <w:lastRenderedPageBreak/>
              <w:t>Знать:</w:t>
            </w:r>
          </w:p>
          <w:p w14:paraId="6F2CCCE3" w14:textId="77777777" w:rsidR="00B56428" w:rsidRPr="003F50E0" w:rsidRDefault="00B56428" w:rsidP="00C725E1">
            <w:pPr>
              <w:suppressAutoHyphens/>
              <w:spacing w:after="0" w:line="240" w:lineRule="auto"/>
              <w:ind w:firstLine="313"/>
              <w:jc w:val="both"/>
              <w:rPr>
                <w:rFonts w:ascii="Times New Roman" w:hAnsi="Times New Roman"/>
                <w:sz w:val="24"/>
                <w:szCs w:val="24"/>
              </w:rPr>
            </w:pPr>
            <w:bookmarkStart w:id="23" w:name="_Hlk85211552"/>
            <w:r w:rsidRPr="003F50E0">
              <w:rPr>
                <w:rFonts w:ascii="Times New Roman" w:hAnsi="Times New Roman"/>
                <w:sz w:val="24"/>
                <w:szCs w:val="24"/>
              </w:rPr>
              <w:t xml:space="preserve">основные понятия финансовой грамотности и основные законодательные акты, регламентирующие ее </w:t>
            </w:r>
            <w:proofErr w:type="spellStart"/>
            <w:r w:rsidRPr="003F50E0">
              <w:rPr>
                <w:rFonts w:ascii="Times New Roman" w:hAnsi="Times New Roman"/>
                <w:sz w:val="24"/>
                <w:szCs w:val="24"/>
              </w:rPr>
              <w:t>вОпросы</w:t>
            </w:r>
            <w:proofErr w:type="spellEnd"/>
            <w:r w:rsidRPr="003F50E0">
              <w:rPr>
                <w:rFonts w:ascii="Times New Roman" w:hAnsi="Times New Roman"/>
                <w:sz w:val="24"/>
                <w:szCs w:val="24"/>
              </w:rPr>
              <w:t>;</w:t>
            </w:r>
          </w:p>
          <w:p w14:paraId="24BD120F" w14:textId="77777777" w:rsidR="00B56428" w:rsidRPr="003F50E0" w:rsidRDefault="00B56428" w:rsidP="00C725E1">
            <w:pPr>
              <w:suppressAutoHyphens/>
              <w:spacing w:after="0" w:line="240" w:lineRule="auto"/>
              <w:ind w:firstLine="313"/>
              <w:jc w:val="both"/>
              <w:rPr>
                <w:rFonts w:ascii="Times New Roman" w:hAnsi="Times New Roman"/>
                <w:sz w:val="24"/>
                <w:szCs w:val="24"/>
              </w:rPr>
            </w:pPr>
            <w:r w:rsidRPr="003F50E0">
              <w:rPr>
                <w:rFonts w:ascii="Times New Roman" w:hAnsi="Times New Roman"/>
                <w:sz w:val="24"/>
                <w:szCs w:val="24"/>
              </w:rPr>
              <w:t>виды принятия решений в условиях ограниченности ресурсов;</w:t>
            </w:r>
          </w:p>
          <w:p w14:paraId="046A8B04" w14:textId="77777777" w:rsidR="00B56428" w:rsidRPr="003F50E0" w:rsidRDefault="00B56428" w:rsidP="00C725E1">
            <w:pPr>
              <w:suppressAutoHyphens/>
              <w:spacing w:after="0" w:line="240" w:lineRule="auto"/>
              <w:ind w:firstLine="313"/>
              <w:jc w:val="both"/>
              <w:rPr>
                <w:rFonts w:ascii="Times New Roman" w:hAnsi="Times New Roman"/>
                <w:sz w:val="24"/>
                <w:szCs w:val="24"/>
              </w:rPr>
            </w:pPr>
            <w:r w:rsidRPr="003F50E0">
              <w:rPr>
                <w:rFonts w:ascii="Times New Roman" w:hAnsi="Times New Roman"/>
                <w:sz w:val="24"/>
                <w:szCs w:val="24"/>
              </w:rPr>
              <w:t>основные виды планирования;</w:t>
            </w:r>
          </w:p>
          <w:p w14:paraId="0663C976" w14:textId="77777777" w:rsidR="00B56428" w:rsidRPr="003F50E0" w:rsidRDefault="00B56428" w:rsidP="00C725E1">
            <w:pPr>
              <w:suppressAutoHyphens/>
              <w:spacing w:after="0" w:line="240" w:lineRule="auto"/>
              <w:ind w:firstLine="313"/>
              <w:jc w:val="both"/>
              <w:rPr>
                <w:rFonts w:ascii="Times New Roman" w:hAnsi="Times New Roman"/>
                <w:sz w:val="24"/>
                <w:szCs w:val="24"/>
              </w:rPr>
            </w:pPr>
            <w:r w:rsidRPr="003F50E0">
              <w:rPr>
                <w:rFonts w:ascii="Times New Roman" w:hAnsi="Times New Roman"/>
                <w:sz w:val="24"/>
                <w:szCs w:val="24"/>
              </w:rPr>
              <w:t>устройство банковской системы, основные виды банков и их Операций;</w:t>
            </w:r>
          </w:p>
          <w:p w14:paraId="3D345F67" w14:textId="77777777" w:rsidR="00B56428" w:rsidRPr="003F50E0" w:rsidRDefault="00B56428" w:rsidP="00C725E1">
            <w:pPr>
              <w:suppressAutoHyphens/>
              <w:spacing w:after="0" w:line="240" w:lineRule="auto"/>
              <w:ind w:firstLine="313"/>
              <w:jc w:val="both"/>
              <w:rPr>
                <w:rFonts w:ascii="Times New Roman" w:hAnsi="Times New Roman"/>
                <w:sz w:val="24"/>
                <w:szCs w:val="24"/>
              </w:rPr>
            </w:pPr>
            <w:r w:rsidRPr="003F50E0">
              <w:rPr>
                <w:rFonts w:ascii="Times New Roman" w:hAnsi="Times New Roman"/>
                <w:sz w:val="24"/>
                <w:szCs w:val="24"/>
              </w:rPr>
              <w:t>сущность понятий «депозит» и «кредит», их виды и принципы;</w:t>
            </w:r>
          </w:p>
          <w:p w14:paraId="1D3CBA5A" w14:textId="77777777" w:rsidR="00B56428" w:rsidRPr="003F50E0" w:rsidRDefault="00B56428" w:rsidP="00C725E1">
            <w:pPr>
              <w:suppressAutoHyphens/>
              <w:spacing w:after="0" w:line="240" w:lineRule="auto"/>
              <w:ind w:firstLine="313"/>
              <w:jc w:val="both"/>
              <w:rPr>
                <w:rFonts w:ascii="Times New Roman" w:hAnsi="Times New Roman"/>
                <w:sz w:val="24"/>
                <w:szCs w:val="24"/>
              </w:rPr>
            </w:pPr>
            <w:r w:rsidRPr="003F50E0">
              <w:rPr>
                <w:rFonts w:ascii="Times New Roman" w:hAnsi="Times New Roman"/>
                <w:sz w:val="24"/>
                <w:szCs w:val="24"/>
              </w:rPr>
              <w:t>схемы кредитования физических лиц;</w:t>
            </w:r>
          </w:p>
          <w:p w14:paraId="3DC5D08F" w14:textId="77777777" w:rsidR="00B56428" w:rsidRPr="003F50E0" w:rsidRDefault="00B56428" w:rsidP="00C725E1">
            <w:pPr>
              <w:suppressAutoHyphens/>
              <w:spacing w:after="0" w:line="240" w:lineRule="auto"/>
              <w:ind w:firstLine="313"/>
              <w:jc w:val="both"/>
              <w:rPr>
                <w:rFonts w:ascii="Times New Roman" w:hAnsi="Times New Roman"/>
                <w:sz w:val="24"/>
                <w:szCs w:val="24"/>
              </w:rPr>
            </w:pPr>
            <w:r w:rsidRPr="003F50E0">
              <w:rPr>
                <w:rFonts w:ascii="Times New Roman" w:hAnsi="Times New Roman"/>
                <w:sz w:val="24"/>
                <w:szCs w:val="24"/>
              </w:rPr>
              <w:t>устройство налоговой системы, виды налогообложения физических лиц;</w:t>
            </w:r>
          </w:p>
          <w:p w14:paraId="68DECAD3" w14:textId="77777777" w:rsidR="00B56428" w:rsidRPr="003F50E0" w:rsidRDefault="00B56428" w:rsidP="00C725E1">
            <w:pPr>
              <w:suppressAutoHyphens/>
              <w:spacing w:after="0" w:line="240" w:lineRule="auto"/>
              <w:ind w:firstLine="313"/>
              <w:jc w:val="both"/>
              <w:rPr>
                <w:rFonts w:ascii="Times New Roman" w:hAnsi="Times New Roman"/>
                <w:sz w:val="24"/>
                <w:szCs w:val="24"/>
              </w:rPr>
            </w:pPr>
            <w:r w:rsidRPr="003F50E0">
              <w:rPr>
                <w:rFonts w:ascii="Times New Roman" w:hAnsi="Times New Roman"/>
                <w:sz w:val="24"/>
                <w:szCs w:val="24"/>
              </w:rPr>
              <w:t>признаки финансового мошенничества;</w:t>
            </w:r>
          </w:p>
          <w:p w14:paraId="4617E86E" w14:textId="77777777" w:rsidR="00B56428" w:rsidRPr="003F50E0" w:rsidRDefault="00B56428" w:rsidP="00C725E1">
            <w:pPr>
              <w:suppressAutoHyphens/>
              <w:spacing w:after="0" w:line="240" w:lineRule="auto"/>
              <w:ind w:firstLine="313"/>
              <w:jc w:val="both"/>
              <w:rPr>
                <w:rFonts w:ascii="Times New Roman" w:hAnsi="Times New Roman"/>
                <w:sz w:val="24"/>
                <w:szCs w:val="24"/>
              </w:rPr>
            </w:pPr>
            <w:r w:rsidRPr="003F50E0">
              <w:rPr>
                <w:rFonts w:ascii="Times New Roman" w:hAnsi="Times New Roman"/>
                <w:sz w:val="24"/>
                <w:szCs w:val="24"/>
              </w:rPr>
              <w:t>основные виды ценных бумаг и их доходность;</w:t>
            </w:r>
          </w:p>
          <w:p w14:paraId="1E3C8D65" w14:textId="77777777" w:rsidR="00B56428" w:rsidRPr="003F50E0" w:rsidRDefault="00B56428" w:rsidP="00C725E1">
            <w:pPr>
              <w:suppressAutoHyphens/>
              <w:spacing w:after="0" w:line="240" w:lineRule="auto"/>
              <w:ind w:firstLine="313"/>
              <w:jc w:val="both"/>
              <w:rPr>
                <w:rFonts w:ascii="Times New Roman" w:hAnsi="Times New Roman"/>
                <w:sz w:val="24"/>
                <w:szCs w:val="24"/>
              </w:rPr>
            </w:pPr>
            <w:r w:rsidRPr="003F50E0">
              <w:rPr>
                <w:rFonts w:ascii="Times New Roman" w:hAnsi="Times New Roman"/>
                <w:sz w:val="24"/>
                <w:szCs w:val="24"/>
              </w:rPr>
              <w:t>формирование инвестиционного портфеля;</w:t>
            </w:r>
          </w:p>
          <w:p w14:paraId="14090F78" w14:textId="77777777" w:rsidR="00B56428" w:rsidRPr="003F50E0" w:rsidRDefault="00B56428" w:rsidP="00C725E1">
            <w:pPr>
              <w:suppressAutoHyphens/>
              <w:spacing w:after="0" w:line="240" w:lineRule="auto"/>
              <w:ind w:firstLine="313"/>
              <w:jc w:val="both"/>
              <w:rPr>
                <w:rFonts w:ascii="Times New Roman" w:hAnsi="Times New Roman"/>
                <w:sz w:val="24"/>
                <w:szCs w:val="24"/>
              </w:rPr>
            </w:pPr>
            <w:r w:rsidRPr="003F50E0">
              <w:rPr>
                <w:rFonts w:ascii="Times New Roman" w:hAnsi="Times New Roman"/>
                <w:sz w:val="24"/>
                <w:szCs w:val="24"/>
              </w:rPr>
              <w:t>классификацию инвестиций, основные разделы бизнес-плана;</w:t>
            </w:r>
          </w:p>
          <w:p w14:paraId="3AA335C7" w14:textId="77777777" w:rsidR="00B56428" w:rsidRPr="003F50E0" w:rsidRDefault="00B56428" w:rsidP="00C725E1">
            <w:pPr>
              <w:suppressAutoHyphens/>
              <w:spacing w:after="0" w:line="240" w:lineRule="auto"/>
              <w:ind w:firstLine="313"/>
              <w:jc w:val="both"/>
              <w:rPr>
                <w:rFonts w:ascii="Times New Roman" w:hAnsi="Times New Roman"/>
                <w:sz w:val="24"/>
                <w:szCs w:val="24"/>
              </w:rPr>
            </w:pPr>
            <w:r w:rsidRPr="003F50E0">
              <w:rPr>
                <w:rFonts w:ascii="Times New Roman" w:hAnsi="Times New Roman"/>
                <w:sz w:val="24"/>
                <w:szCs w:val="24"/>
              </w:rPr>
              <w:t>виды страхования;</w:t>
            </w:r>
          </w:p>
          <w:p w14:paraId="2252DC33" w14:textId="77777777" w:rsidR="00B56428" w:rsidRPr="003F50E0" w:rsidRDefault="00B56428" w:rsidP="00C725E1">
            <w:pPr>
              <w:suppressAutoHyphens/>
              <w:spacing w:after="0" w:line="240" w:lineRule="auto"/>
              <w:ind w:firstLine="313"/>
              <w:jc w:val="both"/>
              <w:rPr>
                <w:rFonts w:ascii="Times New Roman" w:hAnsi="Times New Roman"/>
                <w:sz w:val="24"/>
                <w:szCs w:val="24"/>
              </w:rPr>
            </w:pPr>
            <w:r w:rsidRPr="003F50E0">
              <w:rPr>
                <w:rFonts w:ascii="Times New Roman" w:hAnsi="Times New Roman"/>
                <w:sz w:val="24"/>
                <w:szCs w:val="24"/>
              </w:rPr>
              <w:t>виды пенсий, способы увеличения пенсий</w:t>
            </w:r>
            <w:bookmarkEnd w:id="23"/>
          </w:p>
        </w:tc>
      </w:tr>
    </w:tbl>
    <w:p w14:paraId="3E375B48" w14:textId="77777777" w:rsidR="00242DD2" w:rsidRPr="003F50E0" w:rsidRDefault="00242DD2" w:rsidP="00242DD2">
      <w:pPr>
        <w:suppressAutoHyphens/>
        <w:spacing w:after="240" w:line="240" w:lineRule="auto"/>
        <w:ind w:right="-1"/>
        <w:rPr>
          <w:rFonts w:ascii="Times New Roman" w:hAnsi="Times New Roman"/>
          <w:b/>
          <w:sz w:val="24"/>
          <w:szCs w:val="24"/>
        </w:rPr>
      </w:pPr>
    </w:p>
    <w:p w14:paraId="6CB59F70" w14:textId="548B988D" w:rsidR="00242DD2" w:rsidRPr="003F50E0" w:rsidRDefault="00242DD2" w:rsidP="00242DD2">
      <w:pPr>
        <w:suppressAutoHyphens/>
        <w:spacing w:after="240" w:line="240" w:lineRule="auto"/>
        <w:ind w:right="-1"/>
        <w:jc w:val="center"/>
        <w:rPr>
          <w:rFonts w:ascii="Times New Roman" w:hAnsi="Times New Roman"/>
          <w:b/>
          <w:sz w:val="24"/>
          <w:szCs w:val="24"/>
        </w:rPr>
      </w:pPr>
      <w:r w:rsidRPr="003F50E0">
        <w:rPr>
          <w:rFonts w:ascii="Times New Roman" w:hAnsi="Times New Roman"/>
          <w:b/>
          <w:sz w:val="24"/>
          <w:szCs w:val="24"/>
        </w:rPr>
        <w:t>2. СТРУКТУРА И СОДЕРЖАНИЕ УЧЕБНОЙ ДИСЦИПЛИНЫ</w:t>
      </w:r>
    </w:p>
    <w:p w14:paraId="0EB27411" w14:textId="77777777" w:rsidR="00242DD2" w:rsidRPr="003F50E0" w:rsidRDefault="00242DD2" w:rsidP="00242DD2">
      <w:pPr>
        <w:suppressAutoHyphens/>
        <w:spacing w:after="240" w:line="240" w:lineRule="auto"/>
        <w:ind w:right="-1" w:firstLine="709"/>
        <w:rPr>
          <w:rFonts w:ascii="Times New Roman" w:hAnsi="Times New Roman"/>
          <w:b/>
          <w:sz w:val="24"/>
          <w:szCs w:val="24"/>
        </w:rPr>
      </w:pPr>
      <w:r w:rsidRPr="003F50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242DD2" w:rsidRPr="003F50E0" w14:paraId="6F5AE076" w14:textId="77777777" w:rsidTr="00C725E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F1B64B3" w14:textId="77777777" w:rsidR="00242DD2" w:rsidRPr="003F50E0" w:rsidRDefault="00242DD2" w:rsidP="00C725E1">
            <w:pPr>
              <w:suppressAutoHyphens/>
              <w:ind w:right="-1"/>
              <w:rPr>
                <w:rFonts w:ascii="Times New Roman" w:hAnsi="Times New Roman"/>
                <w:b/>
                <w:sz w:val="24"/>
                <w:szCs w:val="24"/>
              </w:rPr>
            </w:pPr>
            <w:r w:rsidRPr="003F50E0">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8F30D88" w14:textId="77777777" w:rsidR="00242DD2" w:rsidRPr="003F50E0" w:rsidRDefault="00242DD2" w:rsidP="00C725E1">
            <w:pPr>
              <w:suppressAutoHyphens/>
              <w:ind w:right="-1"/>
              <w:rPr>
                <w:rFonts w:ascii="Times New Roman" w:hAnsi="Times New Roman"/>
                <w:b/>
                <w:sz w:val="24"/>
                <w:szCs w:val="24"/>
              </w:rPr>
            </w:pPr>
            <w:r w:rsidRPr="003F50E0">
              <w:rPr>
                <w:rFonts w:ascii="Times New Roman" w:hAnsi="Times New Roman"/>
                <w:b/>
                <w:sz w:val="24"/>
                <w:szCs w:val="24"/>
              </w:rPr>
              <w:t>Объем в часах</w:t>
            </w:r>
          </w:p>
        </w:tc>
      </w:tr>
      <w:tr w:rsidR="00242DD2" w:rsidRPr="003F50E0" w14:paraId="6F05430A" w14:textId="77777777" w:rsidTr="00C725E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6208B4" w14:textId="77777777" w:rsidR="00242DD2" w:rsidRPr="003F50E0" w:rsidRDefault="00242DD2" w:rsidP="00C725E1">
            <w:pPr>
              <w:suppressAutoHyphens/>
              <w:spacing w:after="0"/>
              <w:ind w:right="-1"/>
              <w:rPr>
                <w:rFonts w:ascii="Times New Roman" w:hAnsi="Times New Roman"/>
                <w:b/>
                <w:sz w:val="24"/>
                <w:szCs w:val="24"/>
              </w:rPr>
            </w:pPr>
            <w:r w:rsidRPr="003F50E0">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F4A25B" w14:textId="77777777" w:rsidR="00242DD2" w:rsidRPr="003F50E0" w:rsidRDefault="00242DD2" w:rsidP="00C725E1">
            <w:pPr>
              <w:suppressAutoHyphens/>
              <w:spacing w:after="0"/>
              <w:ind w:right="-1"/>
              <w:jc w:val="center"/>
              <w:rPr>
                <w:rFonts w:ascii="Times New Roman" w:hAnsi="Times New Roman"/>
                <w:b/>
                <w:sz w:val="24"/>
                <w:szCs w:val="24"/>
              </w:rPr>
            </w:pPr>
            <w:r w:rsidRPr="003F50E0">
              <w:rPr>
                <w:rFonts w:ascii="Times New Roman" w:hAnsi="Times New Roman"/>
                <w:b/>
                <w:sz w:val="24"/>
                <w:szCs w:val="24"/>
              </w:rPr>
              <w:t>32</w:t>
            </w:r>
          </w:p>
        </w:tc>
      </w:tr>
      <w:tr w:rsidR="00242DD2" w:rsidRPr="003F50E0" w14:paraId="2AC1783B" w14:textId="77777777" w:rsidTr="00C725E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7E9C980" w14:textId="77777777" w:rsidR="00242DD2" w:rsidRPr="003F50E0" w:rsidRDefault="00242DD2" w:rsidP="00C725E1">
            <w:pPr>
              <w:suppressAutoHyphens/>
              <w:spacing w:after="0"/>
              <w:ind w:right="-1"/>
              <w:rPr>
                <w:rFonts w:ascii="Times New Roman" w:hAnsi="Times New Roman"/>
                <w:b/>
                <w:sz w:val="24"/>
                <w:szCs w:val="24"/>
              </w:rPr>
            </w:pPr>
            <w:r w:rsidRPr="003F50E0">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EE3F883" w14:textId="77777777" w:rsidR="00242DD2" w:rsidRPr="003F50E0" w:rsidRDefault="00242DD2" w:rsidP="00C725E1">
            <w:pPr>
              <w:suppressAutoHyphens/>
              <w:spacing w:after="0"/>
              <w:ind w:right="-1"/>
              <w:jc w:val="center"/>
              <w:rPr>
                <w:rFonts w:ascii="Times New Roman" w:hAnsi="Times New Roman"/>
                <w:b/>
                <w:sz w:val="24"/>
                <w:szCs w:val="24"/>
              </w:rPr>
            </w:pPr>
            <w:r w:rsidRPr="003F50E0">
              <w:rPr>
                <w:rFonts w:ascii="Times New Roman" w:hAnsi="Times New Roman"/>
                <w:b/>
                <w:sz w:val="24"/>
                <w:szCs w:val="24"/>
              </w:rPr>
              <w:t>12</w:t>
            </w:r>
          </w:p>
        </w:tc>
      </w:tr>
      <w:tr w:rsidR="00242DD2" w:rsidRPr="003F50E0" w14:paraId="18E35DEF" w14:textId="77777777" w:rsidTr="00C725E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B2E4394" w14:textId="77777777" w:rsidR="00242DD2" w:rsidRPr="003F50E0" w:rsidRDefault="00242DD2" w:rsidP="00C725E1">
            <w:pPr>
              <w:suppressAutoHyphens/>
              <w:spacing w:after="0"/>
              <w:ind w:right="-1"/>
              <w:rPr>
                <w:rFonts w:ascii="Times New Roman" w:hAnsi="Times New Roman"/>
                <w:sz w:val="24"/>
                <w:szCs w:val="24"/>
              </w:rPr>
            </w:pPr>
            <w:r w:rsidRPr="003F50E0">
              <w:rPr>
                <w:rFonts w:ascii="Times New Roman" w:hAnsi="Times New Roman"/>
                <w:sz w:val="24"/>
                <w:szCs w:val="24"/>
              </w:rPr>
              <w:t>в т. ч.:</w:t>
            </w:r>
          </w:p>
        </w:tc>
      </w:tr>
      <w:tr w:rsidR="00242DD2" w:rsidRPr="003F50E0" w14:paraId="14995ACE" w14:textId="77777777" w:rsidTr="00C725E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975324" w14:textId="77777777" w:rsidR="00242DD2" w:rsidRPr="003F50E0" w:rsidRDefault="00242DD2" w:rsidP="00C725E1">
            <w:pPr>
              <w:suppressAutoHyphens/>
              <w:spacing w:after="0"/>
              <w:ind w:right="-1"/>
              <w:rPr>
                <w:rFonts w:ascii="Times New Roman" w:hAnsi="Times New Roman"/>
                <w:sz w:val="24"/>
                <w:szCs w:val="24"/>
              </w:rPr>
            </w:pPr>
            <w:r w:rsidRPr="003F50E0">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95D8A8E" w14:textId="77777777" w:rsidR="00242DD2" w:rsidRPr="003F50E0" w:rsidRDefault="00242DD2" w:rsidP="00C725E1">
            <w:pPr>
              <w:suppressAutoHyphens/>
              <w:spacing w:after="0"/>
              <w:ind w:right="-1"/>
              <w:jc w:val="center"/>
              <w:rPr>
                <w:rFonts w:ascii="Times New Roman" w:hAnsi="Times New Roman"/>
                <w:sz w:val="24"/>
                <w:szCs w:val="24"/>
              </w:rPr>
            </w:pPr>
            <w:r w:rsidRPr="003F50E0">
              <w:rPr>
                <w:rFonts w:ascii="Times New Roman" w:hAnsi="Times New Roman"/>
                <w:sz w:val="24"/>
                <w:szCs w:val="24"/>
              </w:rPr>
              <w:t>20</w:t>
            </w:r>
          </w:p>
        </w:tc>
      </w:tr>
      <w:tr w:rsidR="00242DD2" w:rsidRPr="003F50E0" w14:paraId="1BF7DDE3" w14:textId="77777777" w:rsidTr="00C725E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3D55FE" w14:textId="77777777" w:rsidR="00242DD2" w:rsidRPr="003F50E0" w:rsidRDefault="00242DD2" w:rsidP="00C725E1">
            <w:pPr>
              <w:suppressAutoHyphens/>
              <w:spacing w:after="0"/>
              <w:ind w:right="-1"/>
              <w:rPr>
                <w:rFonts w:ascii="Times New Roman" w:hAnsi="Times New Roman"/>
                <w:sz w:val="24"/>
                <w:szCs w:val="24"/>
              </w:rPr>
            </w:pPr>
            <w:r w:rsidRPr="003F50E0">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E18E436" w14:textId="77777777" w:rsidR="00242DD2" w:rsidRPr="003F50E0" w:rsidRDefault="00242DD2" w:rsidP="00C725E1">
            <w:pPr>
              <w:suppressAutoHyphens/>
              <w:spacing w:after="0"/>
              <w:ind w:right="-1"/>
              <w:jc w:val="center"/>
              <w:rPr>
                <w:rFonts w:ascii="Times New Roman" w:hAnsi="Times New Roman"/>
                <w:sz w:val="24"/>
                <w:szCs w:val="24"/>
              </w:rPr>
            </w:pPr>
            <w:r w:rsidRPr="003F50E0">
              <w:rPr>
                <w:rFonts w:ascii="Times New Roman" w:hAnsi="Times New Roman"/>
                <w:sz w:val="24"/>
                <w:szCs w:val="24"/>
              </w:rPr>
              <w:t>12</w:t>
            </w:r>
          </w:p>
        </w:tc>
      </w:tr>
      <w:tr w:rsidR="00242DD2" w:rsidRPr="003F50E0" w14:paraId="512B0AE1" w14:textId="77777777" w:rsidTr="00C725E1">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F080118" w14:textId="77777777" w:rsidR="00242DD2" w:rsidRPr="003F50E0" w:rsidRDefault="00242DD2" w:rsidP="00C725E1">
            <w:pPr>
              <w:suppressAutoHyphens/>
              <w:spacing w:after="0"/>
              <w:ind w:right="-1"/>
              <w:rPr>
                <w:rFonts w:ascii="Times New Roman" w:hAnsi="Times New Roman"/>
                <w:sz w:val="24"/>
                <w:szCs w:val="24"/>
              </w:rPr>
            </w:pPr>
            <w:r w:rsidRPr="003F50E0">
              <w:rPr>
                <w:rFonts w:ascii="Times New Roman" w:hAnsi="Times New Roman"/>
                <w:sz w:val="24"/>
                <w:szCs w:val="24"/>
              </w:rPr>
              <w:t>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11EAEF7" w14:textId="77777777" w:rsidR="00242DD2" w:rsidRPr="003F50E0" w:rsidRDefault="00242DD2" w:rsidP="00C725E1">
            <w:pPr>
              <w:suppressAutoHyphens/>
              <w:spacing w:after="0"/>
              <w:ind w:right="-1"/>
              <w:jc w:val="center"/>
              <w:rPr>
                <w:rFonts w:ascii="Times New Roman" w:hAnsi="Times New Roman"/>
                <w:sz w:val="24"/>
                <w:szCs w:val="24"/>
              </w:rPr>
            </w:pPr>
            <w:r w:rsidRPr="003F50E0">
              <w:rPr>
                <w:rFonts w:ascii="Times New Roman" w:hAnsi="Times New Roman"/>
                <w:sz w:val="24"/>
                <w:szCs w:val="24"/>
              </w:rPr>
              <w:t>-</w:t>
            </w:r>
          </w:p>
        </w:tc>
      </w:tr>
      <w:tr w:rsidR="00242DD2" w:rsidRPr="003F50E0" w14:paraId="0E105602" w14:textId="77777777" w:rsidTr="00C725E1">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4D28B6" w14:textId="77777777" w:rsidR="00242DD2" w:rsidRPr="003F50E0" w:rsidRDefault="00242DD2" w:rsidP="00C725E1">
            <w:pPr>
              <w:suppressAutoHyphens/>
              <w:spacing w:after="0"/>
              <w:ind w:right="-1"/>
              <w:rPr>
                <w:rFonts w:ascii="Times New Roman" w:hAnsi="Times New Roman"/>
                <w:sz w:val="24"/>
                <w:szCs w:val="24"/>
              </w:rPr>
            </w:pPr>
            <w:r w:rsidRPr="003F50E0">
              <w:rPr>
                <w:rFonts w:ascii="Times New Roman" w:hAnsi="Times New Roman"/>
                <w:b/>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A1FB930" w14:textId="77777777" w:rsidR="00242DD2" w:rsidRPr="003F50E0" w:rsidRDefault="00242DD2" w:rsidP="00C725E1">
            <w:pPr>
              <w:suppressAutoHyphens/>
              <w:spacing w:after="0"/>
              <w:ind w:right="-1"/>
              <w:jc w:val="center"/>
              <w:rPr>
                <w:rFonts w:ascii="Times New Roman" w:hAnsi="Times New Roman"/>
                <w:sz w:val="24"/>
                <w:szCs w:val="24"/>
              </w:rPr>
            </w:pPr>
            <w:r w:rsidRPr="003F50E0">
              <w:rPr>
                <w:sz w:val="24"/>
                <w:szCs w:val="24"/>
              </w:rPr>
              <w:t>**</w:t>
            </w:r>
          </w:p>
        </w:tc>
      </w:tr>
    </w:tbl>
    <w:p w14:paraId="23C04FF6" w14:textId="77777777" w:rsidR="00242DD2" w:rsidRPr="003F50E0" w:rsidRDefault="00242DD2" w:rsidP="00242DD2">
      <w:pPr>
        <w:suppressAutoHyphens/>
        <w:spacing w:after="120"/>
        <w:ind w:right="-1"/>
        <w:rPr>
          <w:rFonts w:ascii="Times New Roman" w:hAnsi="Times New Roman"/>
          <w:b/>
          <w:sz w:val="24"/>
          <w:szCs w:val="24"/>
        </w:rPr>
      </w:pPr>
    </w:p>
    <w:p w14:paraId="23C863EA" w14:textId="77777777" w:rsidR="00242DD2" w:rsidRPr="003F50E0" w:rsidRDefault="00242DD2" w:rsidP="00242DD2">
      <w:pPr>
        <w:spacing w:after="0"/>
        <w:ind w:right="-1"/>
        <w:rPr>
          <w:rFonts w:ascii="Times New Roman" w:hAnsi="Times New Roman"/>
          <w:b/>
          <w:sz w:val="24"/>
          <w:szCs w:val="24"/>
        </w:rPr>
        <w:sectPr w:rsidR="00242DD2" w:rsidRPr="003F50E0" w:rsidSect="00021C94">
          <w:pgSz w:w="11906" w:h="16838"/>
          <w:pgMar w:top="1134" w:right="851" w:bottom="1134" w:left="1418" w:header="709" w:footer="709" w:gutter="0"/>
          <w:cols w:space="720"/>
        </w:sectPr>
      </w:pPr>
    </w:p>
    <w:p w14:paraId="59ADCFCA" w14:textId="77777777" w:rsidR="00242DD2" w:rsidRPr="003F50E0" w:rsidRDefault="00242DD2" w:rsidP="00242DD2">
      <w:pPr>
        <w:ind w:right="-1" w:firstLine="709"/>
        <w:rPr>
          <w:rFonts w:ascii="Times New Roman" w:hAnsi="Times New Roman"/>
          <w:b/>
          <w:bCs/>
          <w:sz w:val="24"/>
          <w:szCs w:val="24"/>
        </w:rPr>
      </w:pPr>
      <w:bookmarkStart w:id="24" w:name="_Hlk85211697"/>
      <w:r w:rsidRPr="003F50E0">
        <w:rPr>
          <w:rFonts w:ascii="Times New Roman" w:hAnsi="Times New Roman"/>
          <w:b/>
          <w:sz w:val="24"/>
          <w:szCs w:val="24"/>
        </w:rPr>
        <w:lastRenderedPageBreak/>
        <w:t xml:space="preserve">2.2. Тематический план и содержание учебной дисциплины </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8345"/>
        <w:gridCol w:w="1925"/>
        <w:gridCol w:w="1901"/>
      </w:tblGrid>
      <w:tr w:rsidR="00B56428" w:rsidRPr="003F50E0" w14:paraId="076A6A73" w14:textId="10BF9F41" w:rsidTr="00B56428">
        <w:trPr>
          <w:trHeight w:val="20"/>
        </w:trPr>
        <w:tc>
          <w:tcPr>
            <w:tcW w:w="748" w:type="pct"/>
            <w:tcBorders>
              <w:top w:val="single" w:sz="4" w:space="0" w:color="auto"/>
              <w:left w:val="single" w:sz="4" w:space="0" w:color="auto"/>
              <w:bottom w:val="single" w:sz="4" w:space="0" w:color="auto"/>
              <w:right w:val="single" w:sz="4" w:space="0" w:color="auto"/>
            </w:tcBorders>
            <w:vAlign w:val="center"/>
            <w:hideMark/>
          </w:tcPr>
          <w:bookmarkEnd w:id="24"/>
          <w:p w14:paraId="7C0952AB" w14:textId="1A422D91" w:rsidR="00B56428" w:rsidRPr="003F50E0" w:rsidRDefault="00B56428" w:rsidP="004A249A">
            <w:pPr>
              <w:suppressAutoHyphens/>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Наименование разделов и тем</w:t>
            </w:r>
          </w:p>
        </w:tc>
        <w:tc>
          <w:tcPr>
            <w:tcW w:w="2916" w:type="pct"/>
            <w:tcBorders>
              <w:top w:val="single" w:sz="4" w:space="0" w:color="auto"/>
              <w:left w:val="single" w:sz="4" w:space="0" w:color="auto"/>
              <w:bottom w:val="single" w:sz="4" w:space="0" w:color="auto"/>
              <w:right w:val="single" w:sz="4" w:space="0" w:color="auto"/>
            </w:tcBorders>
            <w:vAlign w:val="center"/>
            <w:hideMark/>
          </w:tcPr>
          <w:p w14:paraId="0CB5659B" w14:textId="20110997" w:rsidR="00B56428" w:rsidRPr="003F50E0" w:rsidRDefault="00B56428" w:rsidP="004A249A">
            <w:pPr>
              <w:suppressAutoHyphens/>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673" w:type="pct"/>
            <w:tcBorders>
              <w:top w:val="single" w:sz="4" w:space="0" w:color="auto"/>
              <w:left w:val="single" w:sz="4" w:space="0" w:color="auto"/>
              <w:bottom w:val="single" w:sz="4" w:space="0" w:color="auto"/>
              <w:right w:val="single" w:sz="4" w:space="0" w:color="auto"/>
            </w:tcBorders>
            <w:hideMark/>
          </w:tcPr>
          <w:p w14:paraId="2607ABF9" w14:textId="3120B8E0" w:rsidR="00B56428" w:rsidRPr="003F50E0" w:rsidRDefault="00B56428" w:rsidP="004A249A">
            <w:pPr>
              <w:suppressAutoHyphens/>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 xml:space="preserve">Объем, акад. ч / в том числе в форме практической подготовки, </w:t>
            </w:r>
            <w:proofErr w:type="spellStart"/>
            <w:r w:rsidRPr="003F50E0">
              <w:rPr>
                <w:rFonts w:ascii="Times New Roman" w:hAnsi="Times New Roman"/>
                <w:b/>
                <w:bCs/>
                <w:sz w:val="24"/>
                <w:szCs w:val="24"/>
              </w:rPr>
              <w:t>акад</w:t>
            </w:r>
            <w:proofErr w:type="spellEnd"/>
            <w:r w:rsidRPr="003F50E0">
              <w:rPr>
                <w:rFonts w:ascii="Times New Roman" w:hAnsi="Times New Roman"/>
                <w:b/>
                <w:bCs/>
                <w:sz w:val="24"/>
                <w:szCs w:val="24"/>
              </w:rPr>
              <w:t xml:space="preserve"> ч</w:t>
            </w:r>
          </w:p>
        </w:tc>
        <w:tc>
          <w:tcPr>
            <w:tcW w:w="664" w:type="pct"/>
            <w:tcBorders>
              <w:top w:val="single" w:sz="4" w:space="0" w:color="auto"/>
              <w:left w:val="single" w:sz="4" w:space="0" w:color="auto"/>
              <w:bottom w:val="single" w:sz="4" w:space="0" w:color="auto"/>
              <w:right w:val="single" w:sz="4" w:space="0" w:color="auto"/>
            </w:tcBorders>
            <w:hideMark/>
          </w:tcPr>
          <w:p w14:paraId="0F5D3FEF" w14:textId="5EB6052C" w:rsidR="00B56428" w:rsidRPr="003F50E0" w:rsidRDefault="00B56428" w:rsidP="004A249A">
            <w:pPr>
              <w:suppressAutoHyphens/>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B56428" w:rsidRPr="003F50E0" w14:paraId="02D71D5D" w14:textId="08B7124E" w:rsidTr="00B56428">
        <w:trPr>
          <w:trHeight w:val="371"/>
        </w:trPr>
        <w:tc>
          <w:tcPr>
            <w:tcW w:w="748" w:type="pct"/>
            <w:tcBorders>
              <w:top w:val="single" w:sz="4" w:space="0" w:color="auto"/>
              <w:left w:val="single" w:sz="4" w:space="0" w:color="auto"/>
              <w:bottom w:val="single" w:sz="4" w:space="0" w:color="auto"/>
              <w:right w:val="single" w:sz="4" w:space="0" w:color="auto"/>
            </w:tcBorders>
            <w:hideMark/>
          </w:tcPr>
          <w:p w14:paraId="18828137"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1</w:t>
            </w:r>
          </w:p>
        </w:tc>
        <w:tc>
          <w:tcPr>
            <w:tcW w:w="2916" w:type="pct"/>
            <w:tcBorders>
              <w:top w:val="single" w:sz="4" w:space="0" w:color="auto"/>
              <w:left w:val="single" w:sz="4" w:space="0" w:color="auto"/>
              <w:bottom w:val="single" w:sz="4" w:space="0" w:color="auto"/>
              <w:right w:val="single" w:sz="4" w:space="0" w:color="auto"/>
            </w:tcBorders>
            <w:hideMark/>
          </w:tcPr>
          <w:p w14:paraId="61A3E0BD"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2</w:t>
            </w:r>
          </w:p>
        </w:tc>
        <w:tc>
          <w:tcPr>
            <w:tcW w:w="673" w:type="pct"/>
            <w:tcBorders>
              <w:top w:val="single" w:sz="4" w:space="0" w:color="auto"/>
              <w:left w:val="single" w:sz="4" w:space="0" w:color="auto"/>
              <w:bottom w:val="single" w:sz="4" w:space="0" w:color="auto"/>
              <w:right w:val="single" w:sz="4" w:space="0" w:color="auto"/>
            </w:tcBorders>
            <w:hideMark/>
          </w:tcPr>
          <w:p w14:paraId="66F1909E" w14:textId="77777777" w:rsidR="00B56428" w:rsidRPr="003F50E0" w:rsidRDefault="00B56428" w:rsidP="004A249A">
            <w:pPr>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3</w:t>
            </w:r>
          </w:p>
        </w:tc>
        <w:tc>
          <w:tcPr>
            <w:tcW w:w="664" w:type="pct"/>
            <w:tcBorders>
              <w:top w:val="single" w:sz="4" w:space="0" w:color="auto"/>
              <w:left w:val="single" w:sz="4" w:space="0" w:color="auto"/>
              <w:bottom w:val="single" w:sz="4" w:space="0" w:color="auto"/>
              <w:right w:val="single" w:sz="4" w:space="0" w:color="auto"/>
            </w:tcBorders>
            <w:hideMark/>
          </w:tcPr>
          <w:p w14:paraId="5C45F50F" w14:textId="77777777" w:rsidR="00B56428" w:rsidRPr="003F50E0" w:rsidRDefault="00B56428" w:rsidP="004A249A">
            <w:pPr>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4</w:t>
            </w:r>
          </w:p>
        </w:tc>
      </w:tr>
      <w:tr w:rsidR="00B56428" w:rsidRPr="003F50E0" w14:paraId="6EF98189" w14:textId="7F6ADA1C" w:rsidTr="00B56428">
        <w:trPr>
          <w:trHeight w:val="371"/>
        </w:trPr>
        <w:tc>
          <w:tcPr>
            <w:tcW w:w="3663" w:type="pct"/>
            <w:gridSpan w:val="2"/>
            <w:tcBorders>
              <w:top w:val="single" w:sz="4" w:space="0" w:color="auto"/>
              <w:left w:val="single" w:sz="4" w:space="0" w:color="auto"/>
              <w:bottom w:val="single" w:sz="4" w:space="0" w:color="auto"/>
              <w:right w:val="single" w:sz="4" w:space="0" w:color="auto"/>
            </w:tcBorders>
            <w:hideMark/>
          </w:tcPr>
          <w:p w14:paraId="118E3541" w14:textId="77777777" w:rsidR="00B56428" w:rsidRPr="003F50E0" w:rsidRDefault="00B56428" w:rsidP="004A249A">
            <w:pPr>
              <w:spacing w:after="0" w:line="240" w:lineRule="auto"/>
              <w:ind w:right="-1"/>
              <w:jc w:val="both"/>
              <w:rPr>
                <w:rFonts w:ascii="Times New Roman" w:hAnsi="Times New Roman"/>
                <w:b/>
                <w:bCs/>
                <w:sz w:val="24"/>
                <w:szCs w:val="24"/>
              </w:rPr>
            </w:pPr>
            <w:bookmarkStart w:id="25" w:name="_Hlk78404494"/>
            <w:r w:rsidRPr="003F50E0">
              <w:rPr>
                <w:rFonts w:ascii="Times New Roman" w:hAnsi="Times New Roman"/>
                <w:b/>
                <w:bCs/>
                <w:sz w:val="24"/>
                <w:szCs w:val="24"/>
              </w:rPr>
              <w:t>Раздел 1. Роль и значение финансовой грамотности при принятии стратегических решений в условиях ограниченности ресурсов</w:t>
            </w:r>
          </w:p>
        </w:tc>
        <w:tc>
          <w:tcPr>
            <w:tcW w:w="673" w:type="pct"/>
            <w:tcBorders>
              <w:top w:val="single" w:sz="4" w:space="0" w:color="auto"/>
              <w:left w:val="single" w:sz="4" w:space="0" w:color="auto"/>
              <w:bottom w:val="single" w:sz="4" w:space="0" w:color="auto"/>
              <w:right w:val="single" w:sz="4" w:space="0" w:color="auto"/>
            </w:tcBorders>
            <w:hideMark/>
          </w:tcPr>
          <w:p w14:paraId="179DC87F" w14:textId="77777777" w:rsidR="00B56428" w:rsidRPr="003F50E0" w:rsidRDefault="00B56428" w:rsidP="004A249A">
            <w:pPr>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3/1</w:t>
            </w:r>
          </w:p>
        </w:tc>
        <w:tc>
          <w:tcPr>
            <w:tcW w:w="664" w:type="pct"/>
            <w:tcBorders>
              <w:top w:val="single" w:sz="4" w:space="0" w:color="auto"/>
              <w:left w:val="single" w:sz="4" w:space="0" w:color="auto"/>
              <w:bottom w:val="single" w:sz="4" w:space="0" w:color="auto"/>
              <w:right w:val="single" w:sz="4" w:space="0" w:color="auto"/>
            </w:tcBorders>
          </w:tcPr>
          <w:p w14:paraId="1B217E5D" w14:textId="77777777" w:rsidR="00B56428" w:rsidRPr="003F50E0" w:rsidRDefault="00B56428" w:rsidP="004A249A">
            <w:pPr>
              <w:spacing w:after="0" w:line="240" w:lineRule="auto"/>
              <w:ind w:right="-1"/>
              <w:jc w:val="center"/>
              <w:rPr>
                <w:rFonts w:ascii="Times New Roman" w:hAnsi="Times New Roman"/>
                <w:b/>
                <w:bCs/>
                <w:sz w:val="24"/>
                <w:szCs w:val="24"/>
              </w:rPr>
            </w:pPr>
          </w:p>
        </w:tc>
      </w:tr>
      <w:tr w:rsidR="00B56428" w:rsidRPr="003F50E0" w14:paraId="5C206CB9" w14:textId="12D3FAA8" w:rsidTr="00B56428">
        <w:trPr>
          <w:trHeight w:val="20"/>
        </w:trPr>
        <w:tc>
          <w:tcPr>
            <w:tcW w:w="748" w:type="pct"/>
            <w:vMerge w:val="restart"/>
            <w:tcBorders>
              <w:top w:val="single" w:sz="4" w:space="0" w:color="auto"/>
              <w:left w:val="single" w:sz="4" w:space="0" w:color="auto"/>
              <w:bottom w:val="single" w:sz="4" w:space="0" w:color="auto"/>
              <w:right w:val="single" w:sz="4" w:space="0" w:color="auto"/>
            </w:tcBorders>
          </w:tcPr>
          <w:p w14:paraId="74EB571B"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1.1.</w:t>
            </w:r>
          </w:p>
          <w:p w14:paraId="0379AE35" w14:textId="77777777" w:rsidR="00B56428" w:rsidRPr="003F50E0" w:rsidRDefault="00B56428" w:rsidP="004A249A">
            <w:pPr>
              <w:spacing w:after="0" w:line="240" w:lineRule="auto"/>
              <w:ind w:right="-1"/>
              <w:jc w:val="both"/>
              <w:rPr>
                <w:rFonts w:ascii="Times New Roman" w:hAnsi="Times New Roman"/>
                <w:b/>
                <w:bCs/>
                <w:sz w:val="24"/>
                <w:szCs w:val="24"/>
              </w:rPr>
            </w:pPr>
          </w:p>
          <w:p w14:paraId="6E1CE36B"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Сущность</w:t>
            </w:r>
          </w:p>
          <w:p w14:paraId="654D7A9A"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финансовой</w:t>
            </w:r>
          </w:p>
          <w:p w14:paraId="6865542A"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грамотности населения,</w:t>
            </w:r>
          </w:p>
          <w:p w14:paraId="125AB085"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ее цели и задачи</w:t>
            </w:r>
          </w:p>
        </w:tc>
        <w:tc>
          <w:tcPr>
            <w:tcW w:w="2916" w:type="pct"/>
            <w:tcBorders>
              <w:top w:val="single" w:sz="4" w:space="0" w:color="auto"/>
              <w:left w:val="single" w:sz="4" w:space="0" w:color="auto"/>
              <w:bottom w:val="single" w:sz="4" w:space="0" w:color="auto"/>
              <w:right w:val="single" w:sz="4" w:space="0" w:color="auto"/>
            </w:tcBorders>
            <w:hideMark/>
          </w:tcPr>
          <w:p w14:paraId="3C3288F3" w14:textId="0C75DC77" w:rsidR="00B56428" w:rsidRPr="00DE76DE" w:rsidRDefault="00B56428" w:rsidP="00DA47DF">
            <w:pPr>
              <w:tabs>
                <w:tab w:val="left" w:pos="1888"/>
              </w:tabs>
              <w:spacing w:after="0" w:line="240" w:lineRule="auto"/>
              <w:ind w:right="-1"/>
              <w:jc w:val="both"/>
              <w:rPr>
                <w:rFonts w:ascii="Times New Roman" w:hAnsi="Times New Roman"/>
                <w:b/>
                <w:bCs/>
                <w:sz w:val="24"/>
                <w:szCs w:val="24"/>
                <w:lang w:val="en-US"/>
              </w:rPr>
            </w:pPr>
            <w:r w:rsidRPr="003F50E0">
              <w:rPr>
                <w:rFonts w:ascii="Times New Roman" w:hAnsi="Times New Roman"/>
                <w:b/>
                <w:bCs/>
                <w:sz w:val="24"/>
                <w:szCs w:val="24"/>
              </w:rPr>
              <w:t xml:space="preserve">Содержание </w:t>
            </w:r>
            <w:r w:rsidR="00DA47DF">
              <w:rPr>
                <w:rFonts w:ascii="Times New Roman" w:hAnsi="Times New Roman"/>
                <w:b/>
                <w:bCs/>
                <w:sz w:val="24"/>
                <w:szCs w:val="24"/>
              </w:rPr>
              <w:tab/>
            </w:r>
          </w:p>
        </w:tc>
        <w:tc>
          <w:tcPr>
            <w:tcW w:w="673" w:type="pct"/>
            <w:tcBorders>
              <w:top w:val="single" w:sz="4" w:space="0" w:color="auto"/>
              <w:left w:val="single" w:sz="4" w:space="0" w:color="auto"/>
              <w:bottom w:val="single" w:sz="4" w:space="0" w:color="auto"/>
              <w:right w:val="single" w:sz="4" w:space="0" w:color="auto"/>
            </w:tcBorders>
            <w:vAlign w:val="center"/>
          </w:tcPr>
          <w:p w14:paraId="79BCB9AD" w14:textId="5167CA0A" w:rsidR="00B56428" w:rsidRPr="003F50E0" w:rsidRDefault="00B56428" w:rsidP="004A249A">
            <w:pPr>
              <w:suppressAutoHyphens/>
              <w:spacing w:after="0" w:line="240" w:lineRule="auto"/>
              <w:ind w:right="-1"/>
              <w:jc w:val="center"/>
              <w:rPr>
                <w:rFonts w:ascii="Times New Roman" w:hAnsi="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582C1529"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01</w:t>
            </w:r>
          </w:p>
          <w:p w14:paraId="2E34B4B7"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02</w:t>
            </w:r>
          </w:p>
          <w:p w14:paraId="37059CC2"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03</w:t>
            </w:r>
          </w:p>
          <w:p w14:paraId="6D5B94DE"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06</w:t>
            </w:r>
          </w:p>
          <w:p w14:paraId="6D6AF30B"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07</w:t>
            </w:r>
          </w:p>
          <w:p w14:paraId="3AFAEA80"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09</w:t>
            </w:r>
          </w:p>
          <w:p w14:paraId="470313EE" w14:textId="77777777" w:rsidR="00B56428" w:rsidRPr="003F50E0" w:rsidRDefault="00B56428"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r>
      <w:tr w:rsidR="00DE76DE" w:rsidRPr="003F50E0" w14:paraId="59D7E1DC" w14:textId="77777777" w:rsidTr="00DE76DE">
        <w:trPr>
          <w:trHeight w:val="1410"/>
        </w:trPr>
        <w:tc>
          <w:tcPr>
            <w:tcW w:w="748" w:type="pct"/>
            <w:vMerge/>
            <w:tcBorders>
              <w:top w:val="single" w:sz="4" w:space="0" w:color="auto"/>
              <w:left w:val="single" w:sz="4" w:space="0" w:color="auto"/>
              <w:bottom w:val="single" w:sz="4" w:space="0" w:color="auto"/>
              <w:right w:val="single" w:sz="4" w:space="0" w:color="auto"/>
            </w:tcBorders>
          </w:tcPr>
          <w:p w14:paraId="7CA0BD02" w14:textId="77777777" w:rsidR="00DE76DE" w:rsidRPr="003F50E0" w:rsidRDefault="00DE76DE"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tcPr>
          <w:p w14:paraId="3D7FE751" w14:textId="543C5369" w:rsidR="00DE76DE" w:rsidRPr="003F50E0" w:rsidRDefault="00DE76DE" w:rsidP="00DE76DE">
            <w:pPr>
              <w:pStyle w:val="af"/>
              <w:spacing w:before="0" w:after="0"/>
              <w:ind w:left="0"/>
              <w:jc w:val="both"/>
              <w:rPr>
                <w:b/>
                <w:bCs/>
              </w:rPr>
            </w:pPr>
            <w:r w:rsidRPr="009B7496">
              <w:rPr>
                <w:lang w:val="ru-RU"/>
              </w:rPr>
              <w:t>1</w:t>
            </w:r>
            <w:r>
              <w:rPr>
                <w:lang w:val="ru-RU"/>
              </w:rPr>
              <w:t xml:space="preserve">. </w:t>
            </w:r>
            <w:r w:rsidRPr="003F50E0">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673" w:type="pct"/>
            <w:tcBorders>
              <w:top w:val="single" w:sz="4" w:space="0" w:color="auto"/>
              <w:left w:val="single" w:sz="4" w:space="0" w:color="auto"/>
              <w:bottom w:val="single" w:sz="4" w:space="0" w:color="auto"/>
              <w:right w:val="single" w:sz="4" w:space="0" w:color="auto"/>
            </w:tcBorders>
            <w:vAlign w:val="center"/>
          </w:tcPr>
          <w:p w14:paraId="6ED9F659" w14:textId="77777777" w:rsidR="00DE76DE" w:rsidRPr="003F50E0" w:rsidRDefault="00DE76DE" w:rsidP="004A249A">
            <w:pPr>
              <w:suppressAutoHyphens/>
              <w:spacing w:after="0" w:line="240" w:lineRule="auto"/>
              <w:ind w:right="-1"/>
              <w:jc w:val="center"/>
              <w:rPr>
                <w:rFonts w:ascii="Times New Roman" w:hAnsi="Times New Roman"/>
                <w:b/>
                <w:sz w:val="24"/>
                <w:szCs w:val="24"/>
              </w:rPr>
            </w:pPr>
          </w:p>
        </w:tc>
        <w:tc>
          <w:tcPr>
            <w:tcW w:w="664" w:type="pct"/>
            <w:vMerge/>
            <w:tcBorders>
              <w:top w:val="single" w:sz="4" w:space="0" w:color="auto"/>
              <w:left w:val="single" w:sz="4" w:space="0" w:color="auto"/>
              <w:bottom w:val="single" w:sz="4" w:space="0" w:color="auto"/>
              <w:right w:val="single" w:sz="4" w:space="0" w:color="auto"/>
            </w:tcBorders>
          </w:tcPr>
          <w:p w14:paraId="3ACCB210" w14:textId="77777777" w:rsidR="00DE76DE" w:rsidRPr="003F50E0" w:rsidRDefault="00DE76DE" w:rsidP="004A249A">
            <w:pPr>
              <w:spacing w:after="0" w:line="240" w:lineRule="auto"/>
              <w:ind w:right="-1"/>
              <w:jc w:val="center"/>
              <w:rPr>
                <w:rFonts w:ascii="Times New Roman" w:hAnsi="Times New Roman"/>
                <w:bCs/>
                <w:sz w:val="24"/>
                <w:szCs w:val="24"/>
              </w:rPr>
            </w:pPr>
          </w:p>
        </w:tc>
      </w:tr>
      <w:tr w:rsidR="00DE76DE" w:rsidRPr="003F50E0" w14:paraId="246881DA" w14:textId="77777777" w:rsidTr="00B56428">
        <w:trPr>
          <w:trHeight w:val="20"/>
        </w:trPr>
        <w:tc>
          <w:tcPr>
            <w:tcW w:w="748" w:type="pct"/>
            <w:vMerge/>
            <w:tcBorders>
              <w:top w:val="single" w:sz="4" w:space="0" w:color="auto"/>
              <w:left w:val="single" w:sz="4" w:space="0" w:color="auto"/>
              <w:bottom w:val="single" w:sz="4" w:space="0" w:color="auto"/>
              <w:right w:val="single" w:sz="4" w:space="0" w:color="auto"/>
            </w:tcBorders>
          </w:tcPr>
          <w:p w14:paraId="66CCBA57" w14:textId="77777777" w:rsidR="00DE76DE" w:rsidRPr="003F50E0" w:rsidRDefault="00DE76DE"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tcPr>
          <w:p w14:paraId="5715797D" w14:textId="6016B038" w:rsidR="00DE76DE" w:rsidRPr="003F50E0" w:rsidRDefault="00DE76DE" w:rsidP="00870815">
            <w:pPr>
              <w:pStyle w:val="af"/>
              <w:spacing w:before="0" w:after="0"/>
              <w:ind w:left="0"/>
              <w:jc w:val="both"/>
              <w:rPr>
                <w:b/>
                <w:bCs/>
              </w:rPr>
            </w:pPr>
            <w:r>
              <w:rPr>
                <w:lang w:val="ru-RU"/>
              </w:rPr>
              <w:t xml:space="preserve">2. </w:t>
            </w:r>
            <w:r w:rsidRPr="003F50E0">
              <w:t xml:space="preserve">Ограниченность ресурсов и проблема их выбора. Понятие планирования и его виды: краткосрочное, среднесрочное и долгосрочное. </w:t>
            </w:r>
            <w:r w:rsidRPr="003F50E0">
              <w:rPr>
                <w:lang w:val="en-US"/>
              </w:rPr>
              <w:t>SWOT</w:t>
            </w:r>
            <w:r w:rsidRPr="003F50E0">
              <w:t xml:space="preserve"> – анализ</w:t>
            </w:r>
            <w:r w:rsidR="00870815">
              <w:rPr>
                <w:lang w:val="ru-RU"/>
              </w:rPr>
              <w:t>.</w:t>
            </w:r>
          </w:p>
        </w:tc>
        <w:tc>
          <w:tcPr>
            <w:tcW w:w="673" w:type="pct"/>
            <w:tcBorders>
              <w:top w:val="single" w:sz="4" w:space="0" w:color="auto"/>
              <w:left w:val="single" w:sz="4" w:space="0" w:color="auto"/>
              <w:bottom w:val="single" w:sz="4" w:space="0" w:color="auto"/>
              <w:right w:val="single" w:sz="4" w:space="0" w:color="auto"/>
            </w:tcBorders>
            <w:vAlign w:val="center"/>
          </w:tcPr>
          <w:p w14:paraId="6DE2A11A" w14:textId="77777777" w:rsidR="00DE76DE" w:rsidRPr="003F50E0" w:rsidRDefault="00DE76DE" w:rsidP="004A249A">
            <w:pPr>
              <w:suppressAutoHyphens/>
              <w:spacing w:after="0" w:line="240" w:lineRule="auto"/>
              <w:ind w:right="-1"/>
              <w:jc w:val="center"/>
              <w:rPr>
                <w:rFonts w:ascii="Times New Roman" w:hAnsi="Times New Roman"/>
                <w:b/>
                <w:sz w:val="24"/>
                <w:szCs w:val="24"/>
              </w:rPr>
            </w:pPr>
          </w:p>
        </w:tc>
        <w:tc>
          <w:tcPr>
            <w:tcW w:w="664" w:type="pct"/>
            <w:vMerge/>
            <w:tcBorders>
              <w:top w:val="single" w:sz="4" w:space="0" w:color="auto"/>
              <w:left w:val="single" w:sz="4" w:space="0" w:color="auto"/>
              <w:bottom w:val="single" w:sz="4" w:space="0" w:color="auto"/>
              <w:right w:val="single" w:sz="4" w:space="0" w:color="auto"/>
            </w:tcBorders>
          </w:tcPr>
          <w:p w14:paraId="2A4B437B" w14:textId="77777777" w:rsidR="00DE76DE" w:rsidRPr="003F50E0" w:rsidRDefault="00DE76DE" w:rsidP="004A249A">
            <w:pPr>
              <w:spacing w:after="0" w:line="240" w:lineRule="auto"/>
              <w:ind w:right="-1"/>
              <w:jc w:val="center"/>
              <w:rPr>
                <w:rFonts w:ascii="Times New Roman" w:hAnsi="Times New Roman"/>
                <w:bCs/>
                <w:sz w:val="24"/>
                <w:szCs w:val="24"/>
              </w:rPr>
            </w:pPr>
          </w:p>
        </w:tc>
      </w:tr>
      <w:tr w:rsidR="00B56428" w:rsidRPr="003F50E0" w14:paraId="775F9342" w14:textId="68687143" w:rsidTr="00870815">
        <w:trPr>
          <w:trHeight w:val="86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62F7D82F"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right w:val="single" w:sz="4" w:space="0" w:color="auto"/>
            </w:tcBorders>
            <w:hideMark/>
          </w:tcPr>
          <w:p w14:paraId="2807DF93" w14:textId="287EB53F" w:rsidR="00B56428" w:rsidRPr="00870815" w:rsidRDefault="00870815" w:rsidP="00870815">
            <w:pPr>
              <w:pStyle w:val="af"/>
              <w:spacing w:before="0" w:after="0"/>
              <w:ind w:left="0"/>
              <w:jc w:val="both"/>
              <w:rPr>
                <w:lang w:val="ru-RU"/>
              </w:rPr>
            </w:pPr>
            <w:r>
              <w:rPr>
                <w:lang w:val="ru-RU"/>
              </w:rPr>
              <w:t xml:space="preserve">3. </w:t>
            </w:r>
            <w:r w:rsidR="00B56428" w:rsidRPr="003F50E0">
              <w:t>Основные законодательные акты, регламентирующие в</w:t>
            </w:r>
            <w:r>
              <w:rPr>
                <w:lang w:val="ru-RU"/>
              </w:rPr>
              <w:t xml:space="preserve"> о</w:t>
            </w:r>
            <w:proofErr w:type="spellStart"/>
            <w:r w:rsidR="00B56428" w:rsidRPr="003F50E0">
              <w:t>просы</w:t>
            </w:r>
            <w:proofErr w:type="spellEnd"/>
            <w:r w:rsidR="00B56428" w:rsidRPr="003F50E0">
              <w:t xml:space="preserve"> финансовой грамотности в Российской Федерации.</w:t>
            </w:r>
            <w:r>
              <w:rPr>
                <w:lang w:val="ru-RU"/>
              </w:rPr>
              <w:t xml:space="preserve"> </w:t>
            </w:r>
            <w:r w:rsidR="00B56428" w:rsidRPr="003F50E0">
              <w:t>Международный Опыт  повышения уровня финансовой грамотности населения</w:t>
            </w:r>
            <w:r>
              <w:rPr>
                <w:lang w:val="ru-RU"/>
              </w:rPr>
              <w:t>.</w:t>
            </w:r>
          </w:p>
        </w:tc>
        <w:tc>
          <w:tcPr>
            <w:tcW w:w="673" w:type="pct"/>
            <w:tcBorders>
              <w:top w:val="single" w:sz="4" w:space="0" w:color="auto"/>
              <w:left w:val="single" w:sz="4" w:space="0" w:color="auto"/>
              <w:right w:val="single" w:sz="4" w:space="0" w:color="auto"/>
            </w:tcBorders>
            <w:vAlign w:val="center"/>
          </w:tcPr>
          <w:p w14:paraId="5118CE83" w14:textId="15BEC358" w:rsidR="00B56428" w:rsidRPr="003F50E0" w:rsidRDefault="00B56428" w:rsidP="004A249A">
            <w:pPr>
              <w:suppressAutoHyphens/>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FB755B3"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3B40C533" w14:textId="40DA7325"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28A14603"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4E079E75" w14:textId="11257748" w:rsidR="00B56428" w:rsidRPr="003F50E0" w:rsidRDefault="00B56428" w:rsidP="004A249A">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73" w:type="pct"/>
            <w:tcBorders>
              <w:top w:val="single" w:sz="4" w:space="0" w:color="auto"/>
              <w:left w:val="single" w:sz="4" w:space="0" w:color="auto"/>
              <w:bottom w:val="single" w:sz="4" w:space="0" w:color="auto"/>
              <w:right w:val="single" w:sz="4" w:space="0" w:color="auto"/>
            </w:tcBorders>
            <w:vAlign w:val="center"/>
          </w:tcPr>
          <w:p w14:paraId="1556BF48" w14:textId="5258B50D" w:rsidR="00B56428" w:rsidRPr="003F50E0" w:rsidRDefault="00B56428" w:rsidP="004A249A">
            <w:pPr>
              <w:suppressAutoHyphens/>
              <w:spacing w:after="0" w:line="240" w:lineRule="auto"/>
              <w:ind w:right="-1"/>
              <w:jc w:val="center"/>
              <w:rPr>
                <w:rFonts w:ascii="Times New Roman" w:hAnsi="Times New Roman"/>
                <w:b/>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BF4D94A"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2B7908EE" w14:textId="2AB9BD22"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3ED9FCC9"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vAlign w:val="bottom"/>
            <w:hideMark/>
          </w:tcPr>
          <w:p w14:paraId="4BC37AE5" w14:textId="77777777" w:rsidR="00B56428" w:rsidRPr="003F50E0" w:rsidRDefault="00B56428" w:rsidP="004A249A">
            <w:pPr>
              <w:spacing w:after="0" w:line="240" w:lineRule="auto"/>
              <w:ind w:right="-1"/>
              <w:jc w:val="both"/>
              <w:rPr>
                <w:rFonts w:ascii="Times New Roman" w:hAnsi="Times New Roman"/>
                <w:bCs/>
                <w:sz w:val="24"/>
                <w:szCs w:val="24"/>
              </w:rPr>
            </w:pPr>
            <w:r w:rsidRPr="003F50E0">
              <w:rPr>
                <w:rFonts w:ascii="Times New Roman" w:hAnsi="Times New Roman"/>
                <w:bCs/>
                <w:sz w:val="24"/>
                <w:szCs w:val="24"/>
              </w:rPr>
              <w:t>Практическое занятие № 1. Проведение SWOT – анализа при принятии решения поступления на обучение по выбранной специальности</w:t>
            </w:r>
          </w:p>
        </w:tc>
        <w:tc>
          <w:tcPr>
            <w:tcW w:w="673" w:type="pct"/>
            <w:tcBorders>
              <w:top w:val="single" w:sz="4" w:space="0" w:color="auto"/>
              <w:left w:val="single" w:sz="4" w:space="0" w:color="auto"/>
              <w:bottom w:val="single" w:sz="4" w:space="0" w:color="auto"/>
              <w:right w:val="single" w:sz="4" w:space="0" w:color="auto"/>
            </w:tcBorders>
            <w:vAlign w:val="center"/>
          </w:tcPr>
          <w:p w14:paraId="254E6ECC" w14:textId="30268266" w:rsidR="00B56428" w:rsidRPr="003F50E0" w:rsidRDefault="00B56428" w:rsidP="004A249A">
            <w:pPr>
              <w:suppressAutoHyphens/>
              <w:spacing w:after="0" w:line="240" w:lineRule="auto"/>
              <w:ind w:right="-1"/>
              <w:jc w:val="center"/>
              <w:rPr>
                <w:rFonts w:ascii="Times New Roman" w:hAnsi="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CFD4626"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38538FAC" w14:textId="466580B1"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5D58663B"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2356C21F"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vAlign w:val="center"/>
            <w:hideMark/>
          </w:tcPr>
          <w:p w14:paraId="5261ED30" w14:textId="77777777" w:rsidR="00B56428" w:rsidRPr="003F50E0" w:rsidRDefault="00B56428" w:rsidP="004A249A">
            <w:pPr>
              <w:suppressAutoHyphens/>
              <w:spacing w:after="0" w:line="240" w:lineRule="auto"/>
              <w:ind w:right="-1"/>
              <w:jc w:val="center"/>
              <w:rPr>
                <w:rFonts w:ascii="Times New Roman" w:hAnsi="Times New Roman"/>
                <w:bCs/>
                <w:sz w:val="24"/>
                <w:szCs w:val="24"/>
              </w:rPr>
            </w:pPr>
            <w:r w:rsidRPr="003F50E0">
              <w:rPr>
                <w:rFonts w:ascii="Times New Roman" w:hAnsi="Times New Roman"/>
                <w:bCs/>
                <w:sz w:val="24"/>
                <w:szCs w:val="24"/>
              </w:rPr>
              <w:t>-</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1D520AF"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0268233B" w14:textId="08191C80" w:rsidTr="00B56428">
        <w:trPr>
          <w:trHeight w:val="371"/>
        </w:trPr>
        <w:tc>
          <w:tcPr>
            <w:tcW w:w="3663" w:type="pct"/>
            <w:gridSpan w:val="2"/>
            <w:tcBorders>
              <w:top w:val="single" w:sz="4" w:space="0" w:color="auto"/>
              <w:left w:val="single" w:sz="4" w:space="0" w:color="auto"/>
              <w:bottom w:val="single" w:sz="4" w:space="0" w:color="auto"/>
              <w:right w:val="single" w:sz="4" w:space="0" w:color="auto"/>
            </w:tcBorders>
            <w:hideMark/>
          </w:tcPr>
          <w:p w14:paraId="78BB98DD"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Раздел 2. Место России в международной банковской системе</w:t>
            </w:r>
          </w:p>
        </w:tc>
        <w:tc>
          <w:tcPr>
            <w:tcW w:w="673" w:type="pct"/>
            <w:tcBorders>
              <w:top w:val="single" w:sz="4" w:space="0" w:color="auto"/>
              <w:left w:val="single" w:sz="4" w:space="0" w:color="auto"/>
              <w:bottom w:val="single" w:sz="4" w:space="0" w:color="auto"/>
              <w:right w:val="single" w:sz="4" w:space="0" w:color="auto"/>
            </w:tcBorders>
            <w:hideMark/>
          </w:tcPr>
          <w:p w14:paraId="4FE45F41" w14:textId="77777777" w:rsidR="00B56428" w:rsidRPr="003F50E0" w:rsidRDefault="00B56428" w:rsidP="004A249A">
            <w:pPr>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9/3</w:t>
            </w:r>
          </w:p>
        </w:tc>
        <w:tc>
          <w:tcPr>
            <w:tcW w:w="664" w:type="pct"/>
            <w:tcBorders>
              <w:top w:val="single" w:sz="4" w:space="0" w:color="auto"/>
              <w:left w:val="single" w:sz="4" w:space="0" w:color="auto"/>
              <w:bottom w:val="single" w:sz="4" w:space="0" w:color="auto"/>
              <w:right w:val="single" w:sz="4" w:space="0" w:color="auto"/>
            </w:tcBorders>
          </w:tcPr>
          <w:p w14:paraId="07271BF4" w14:textId="77777777" w:rsidR="00B56428" w:rsidRPr="003F50E0" w:rsidRDefault="00B56428" w:rsidP="004A249A">
            <w:pPr>
              <w:spacing w:after="0" w:line="240" w:lineRule="auto"/>
              <w:ind w:right="-1"/>
              <w:jc w:val="center"/>
              <w:rPr>
                <w:rFonts w:ascii="Times New Roman" w:hAnsi="Times New Roman"/>
                <w:b/>
                <w:bCs/>
                <w:sz w:val="24"/>
                <w:szCs w:val="24"/>
              </w:rPr>
            </w:pPr>
          </w:p>
        </w:tc>
      </w:tr>
      <w:tr w:rsidR="00B56428" w:rsidRPr="003F50E0" w14:paraId="17D18B71" w14:textId="7B9B5576" w:rsidTr="00B56428">
        <w:trPr>
          <w:trHeight w:val="20"/>
        </w:trPr>
        <w:tc>
          <w:tcPr>
            <w:tcW w:w="748" w:type="pct"/>
            <w:vMerge w:val="restart"/>
            <w:tcBorders>
              <w:top w:val="single" w:sz="4" w:space="0" w:color="auto"/>
              <w:left w:val="single" w:sz="4" w:space="0" w:color="auto"/>
              <w:bottom w:val="single" w:sz="4" w:space="0" w:color="auto"/>
              <w:right w:val="single" w:sz="4" w:space="0" w:color="auto"/>
            </w:tcBorders>
          </w:tcPr>
          <w:p w14:paraId="701C3BC3"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2.1.</w:t>
            </w:r>
          </w:p>
          <w:p w14:paraId="062DA3ED" w14:textId="77777777" w:rsidR="00B56428" w:rsidRPr="003F50E0" w:rsidRDefault="00B56428" w:rsidP="004A249A">
            <w:pPr>
              <w:spacing w:after="0" w:line="240" w:lineRule="auto"/>
              <w:ind w:right="-1"/>
              <w:jc w:val="both"/>
              <w:rPr>
                <w:rFonts w:ascii="Times New Roman" w:hAnsi="Times New Roman"/>
                <w:b/>
                <w:bCs/>
                <w:sz w:val="24"/>
                <w:szCs w:val="24"/>
              </w:rPr>
            </w:pPr>
          </w:p>
          <w:p w14:paraId="1FF67DDC"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Банковская система Российской Федерации: структура, функции и виды банковских услуг</w:t>
            </w:r>
          </w:p>
        </w:tc>
        <w:tc>
          <w:tcPr>
            <w:tcW w:w="2916" w:type="pct"/>
            <w:tcBorders>
              <w:top w:val="single" w:sz="4" w:space="0" w:color="auto"/>
              <w:left w:val="single" w:sz="4" w:space="0" w:color="auto"/>
              <w:bottom w:val="single" w:sz="4" w:space="0" w:color="auto"/>
              <w:right w:val="single" w:sz="4" w:space="0" w:color="auto"/>
            </w:tcBorders>
            <w:hideMark/>
          </w:tcPr>
          <w:p w14:paraId="4E4734B1" w14:textId="5AA994AD"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lastRenderedPageBreak/>
              <w:t xml:space="preserve">Содержание </w:t>
            </w:r>
          </w:p>
        </w:tc>
        <w:tc>
          <w:tcPr>
            <w:tcW w:w="673" w:type="pct"/>
            <w:tcBorders>
              <w:top w:val="single" w:sz="4" w:space="0" w:color="auto"/>
              <w:left w:val="single" w:sz="4" w:space="0" w:color="auto"/>
              <w:bottom w:val="single" w:sz="4" w:space="0" w:color="auto"/>
              <w:right w:val="single" w:sz="4" w:space="0" w:color="auto"/>
            </w:tcBorders>
            <w:vAlign w:val="center"/>
          </w:tcPr>
          <w:p w14:paraId="1CBD46FD" w14:textId="1C31912B" w:rsidR="00B56428" w:rsidRPr="003F50E0" w:rsidRDefault="00B56428" w:rsidP="004A249A">
            <w:pPr>
              <w:suppressAutoHyphens/>
              <w:spacing w:after="0" w:line="240" w:lineRule="auto"/>
              <w:ind w:right="-1"/>
              <w:jc w:val="center"/>
              <w:rPr>
                <w:rFonts w:ascii="Times New Roman" w:hAnsi="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245925D6"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01</w:t>
            </w:r>
          </w:p>
          <w:p w14:paraId="0B0D58FD"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lastRenderedPageBreak/>
              <w:t>ОК 02</w:t>
            </w:r>
          </w:p>
          <w:p w14:paraId="1A1B9803"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03</w:t>
            </w:r>
          </w:p>
          <w:p w14:paraId="2FA3641D"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05</w:t>
            </w:r>
          </w:p>
          <w:p w14:paraId="2A4468C7"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09</w:t>
            </w:r>
          </w:p>
          <w:p w14:paraId="1D7475A2" w14:textId="77777777" w:rsidR="00B56428" w:rsidRPr="003F50E0" w:rsidRDefault="00B56428"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35D9E287" w14:textId="28E2F47E"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5CDF1B62"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762A5451" w14:textId="77777777" w:rsidR="00B56428" w:rsidRPr="003F50E0" w:rsidRDefault="00B56428" w:rsidP="00870815">
            <w:pPr>
              <w:pStyle w:val="af"/>
              <w:spacing w:before="0" w:after="0"/>
              <w:ind w:left="0" w:right="-1"/>
              <w:jc w:val="both"/>
            </w:pPr>
            <w:r w:rsidRPr="003F50E0">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673" w:type="pct"/>
            <w:tcBorders>
              <w:top w:val="single" w:sz="4" w:space="0" w:color="auto"/>
              <w:left w:val="single" w:sz="4" w:space="0" w:color="auto"/>
              <w:bottom w:val="single" w:sz="4" w:space="0" w:color="auto"/>
              <w:right w:val="single" w:sz="4" w:space="0" w:color="auto"/>
            </w:tcBorders>
            <w:vAlign w:val="center"/>
          </w:tcPr>
          <w:p w14:paraId="50F19FD6" w14:textId="349AD65E" w:rsidR="00B56428" w:rsidRPr="003F50E0" w:rsidRDefault="00B56428" w:rsidP="004A249A">
            <w:pPr>
              <w:suppressAutoHyphens/>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08DAAAF"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2A269510" w14:textId="5CA69F87"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02D41E8D"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1EA4C1F8" w14:textId="0740F128" w:rsidR="00B56428" w:rsidRPr="003F50E0" w:rsidRDefault="00B56428" w:rsidP="004A249A">
            <w:pPr>
              <w:spacing w:after="0" w:line="240" w:lineRule="auto"/>
              <w:ind w:right="-1"/>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73" w:type="pct"/>
            <w:tcBorders>
              <w:top w:val="single" w:sz="4" w:space="0" w:color="auto"/>
              <w:left w:val="single" w:sz="4" w:space="0" w:color="auto"/>
              <w:bottom w:val="single" w:sz="4" w:space="0" w:color="auto"/>
              <w:right w:val="single" w:sz="4" w:space="0" w:color="auto"/>
            </w:tcBorders>
            <w:vAlign w:val="center"/>
          </w:tcPr>
          <w:p w14:paraId="31B20A28" w14:textId="77777777" w:rsidR="00B56428" w:rsidRPr="003F50E0" w:rsidRDefault="00B56428" w:rsidP="004A249A">
            <w:pPr>
              <w:suppressAutoHyphens/>
              <w:spacing w:after="0" w:line="240" w:lineRule="auto"/>
              <w:ind w:right="-1"/>
              <w:jc w:val="center"/>
              <w:rPr>
                <w:rFonts w:ascii="Times New Roman" w:hAnsi="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63C80D1"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1B7E98AE" w14:textId="46A7F980"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25315710"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70E5C8E4"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vAlign w:val="center"/>
          </w:tcPr>
          <w:p w14:paraId="3A58C8FE" w14:textId="331EB362" w:rsidR="00B56428" w:rsidRPr="003F50E0" w:rsidRDefault="00B56428" w:rsidP="004A249A">
            <w:pPr>
              <w:suppressAutoHyphens/>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B237CFB"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30EA584D" w14:textId="7B004023" w:rsidTr="00B56428">
        <w:trPr>
          <w:trHeight w:val="20"/>
        </w:trPr>
        <w:tc>
          <w:tcPr>
            <w:tcW w:w="748" w:type="pct"/>
            <w:vMerge w:val="restart"/>
            <w:tcBorders>
              <w:top w:val="single" w:sz="4" w:space="0" w:color="auto"/>
              <w:left w:val="single" w:sz="4" w:space="0" w:color="auto"/>
              <w:bottom w:val="single" w:sz="4" w:space="0" w:color="auto"/>
              <w:right w:val="single" w:sz="4" w:space="0" w:color="auto"/>
            </w:tcBorders>
            <w:hideMark/>
          </w:tcPr>
          <w:p w14:paraId="62B40979" w14:textId="6293E45B"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2.2.</w:t>
            </w:r>
          </w:p>
          <w:p w14:paraId="2FDC64FD" w14:textId="77777777" w:rsidR="00B56428" w:rsidRPr="003F50E0" w:rsidRDefault="00B56428" w:rsidP="004A249A">
            <w:pPr>
              <w:spacing w:after="0" w:line="240" w:lineRule="auto"/>
              <w:ind w:right="-1"/>
              <w:jc w:val="both"/>
              <w:rPr>
                <w:rFonts w:ascii="Times New Roman" w:hAnsi="Times New Roman"/>
                <w:b/>
                <w:bCs/>
                <w:sz w:val="24"/>
                <w:szCs w:val="24"/>
              </w:rPr>
            </w:pPr>
          </w:p>
          <w:p w14:paraId="351B0551" w14:textId="77777777" w:rsidR="00B56428" w:rsidRPr="003F50E0" w:rsidRDefault="00B56428" w:rsidP="004A249A">
            <w:pPr>
              <w:spacing w:after="0" w:line="240" w:lineRule="auto"/>
              <w:ind w:right="-1"/>
              <w:jc w:val="both"/>
              <w:rPr>
                <w:rFonts w:ascii="Times New Roman" w:hAnsi="Times New Roman"/>
                <w:b/>
                <w:sz w:val="24"/>
                <w:szCs w:val="24"/>
              </w:rPr>
            </w:pPr>
            <w:r w:rsidRPr="003F50E0">
              <w:rPr>
                <w:rFonts w:ascii="Times New Roman" w:hAnsi="Times New Roman"/>
                <w:b/>
                <w:sz w:val="24"/>
                <w:szCs w:val="24"/>
              </w:rPr>
              <w:t>Основные виды банковских Операций</w:t>
            </w:r>
          </w:p>
        </w:tc>
        <w:tc>
          <w:tcPr>
            <w:tcW w:w="2916" w:type="pct"/>
            <w:tcBorders>
              <w:top w:val="single" w:sz="4" w:space="0" w:color="auto"/>
              <w:left w:val="single" w:sz="4" w:space="0" w:color="auto"/>
              <w:bottom w:val="single" w:sz="4" w:space="0" w:color="auto"/>
              <w:right w:val="single" w:sz="4" w:space="0" w:color="auto"/>
            </w:tcBorders>
            <w:hideMark/>
          </w:tcPr>
          <w:p w14:paraId="68A7D23C" w14:textId="208B5466"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73" w:type="pct"/>
            <w:tcBorders>
              <w:top w:val="single" w:sz="4" w:space="0" w:color="auto"/>
              <w:left w:val="single" w:sz="4" w:space="0" w:color="auto"/>
              <w:bottom w:val="single" w:sz="4" w:space="0" w:color="auto"/>
              <w:right w:val="single" w:sz="4" w:space="0" w:color="auto"/>
            </w:tcBorders>
            <w:vAlign w:val="center"/>
          </w:tcPr>
          <w:p w14:paraId="09393186" w14:textId="3BD48B45" w:rsidR="00B56428" w:rsidRPr="003F50E0" w:rsidRDefault="00B56428" w:rsidP="004A249A">
            <w:pPr>
              <w:spacing w:after="0" w:line="240" w:lineRule="auto"/>
              <w:ind w:right="-1"/>
              <w:jc w:val="center"/>
              <w:rPr>
                <w:rFonts w:ascii="Times New Roman" w:hAnsi="Times New Roman"/>
                <w:b/>
                <w:bCs/>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722DA078"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01</w:t>
            </w:r>
          </w:p>
          <w:p w14:paraId="5B71FDAC"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02</w:t>
            </w:r>
          </w:p>
          <w:p w14:paraId="3F1DA6D8"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03</w:t>
            </w:r>
          </w:p>
          <w:p w14:paraId="6F9693DE"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04</w:t>
            </w:r>
          </w:p>
          <w:p w14:paraId="7EB39EF6"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05</w:t>
            </w:r>
          </w:p>
          <w:p w14:paraId="4BE63230"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06</w:t>
            </w:r>
          </w:p>
          <w:p w14:paraId="592027CA"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09</w:t>
            </w:r>
          </w:p>
          <w:p w14:paraId="41A34DBE" w14:textId="77777777" w:rsidR="00B56428" w:rsidRPr="003F50E0" w:rsidRDefault="00B56428"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r>
      <w:tr w:rsidR="00B56428" w:rsidRPr="003F50E0" w14:paraId="557FDF12" w14:textId="25E1ACDD"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294A597E"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2457F03F" w14:textId="77777777" w:rsidR="00B56428" w:rsidRPr="003F50E0" w:rsidRDefault="00B56428" w:rsidP="00144121">
            <w:pPr>
              <w:pStyle w:val="af"/>
              <w:numPr>
                <w:ilvl w:val="0"/>
                <w:numId w:val="9"/>
              </w:numPr>
              <w:spacing w:before="0" w:after="0"/>
              <w:ind w:left="0" w:right="-1" w:firstLine="0"/>
              <w:jc w:val="both"/>
              <w:rPr>
                <w:bCs/>
              </w:rPr>
            </w:pPr>
            <w:r w:rsidRPr="003F50E0">
              <w:rPr>
                <w:bCs/>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673" w:type="pct"/>
            <w:vMerge w:val="restart"/>
            <w:tcBorders>
              <w:top w:val="single" w:sz="4" w:space="0" w:color="auto"/>
              <w:left w:val="single" w:sz="4" w:space="0" w:color="auto"/>
              <w:right w:val="single" w:sz="4" w:space="0" w:color="auto"/>
            </w:tcBorders>
            <w:vAlign w:val="center"/>
          </w:tcPr>
          <w:p w14:paraId="5CA86093" w14:textId="63EFB9A5"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28DD061"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4442E680" w14:textId="7B0BA971"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259D9A78"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2A3BBAC6" w14:textId="77777777" w:rsidR="00B56428" w:rsidRPr="003F50E0" w:rsidRDefault="00B56428" w:rsidP="00144121">
            <w:pPr>
              <w:pStyle w:val="af"/>
              <w:numPr>
                <w:ilvl w:val="0"/>
                <w:numId w:val="9"/>
              </w:numPr>
              <w:spacing w:before="0" w:after="0"/>
              <w:ind w:left="0" w:right="-1" w:firstLine="0"/>
              <w:jc w:val="both"/>
              <w:rPr>
                <w:bCs/>
              </w:rPr>
            </w:pPr>
            <w:r w:rsidRPr="003F50E0">
              <w:rPr>
                <w:bCs/>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673" w:type="pct"/>
            <w:vMerge/>
            <w:tcBorders>
              <w:left w:val="single" w:sz="4" w:space="0" w:color="auto"/>
              <w:right w:val="single" w:sz="4" w:space="0" w:color="auto"/>
            </w:tcBorders>
            <w:vAlign w:val="center"/>
          </w:tcPr>
          <w:p w14:paraId="5078F4DA" w14:textId="77777777"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B562E81"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1F2C2567" w14:textId="33F5C39A" w:rsidTr="00B56428">
        <w:trPr>
          <w:trHeight w:val="690"/>
        </w:trPr>
        <w:tc>
          <w:tcPr>
            <w:tcW w:w="748" w:type="pct"/>
            <w:vMerge/>
            <w:tcBorders>
              <w:top w:val="single" w:sz="4" w:space="0" w:color="auto"/>
              <w:left w:val="single" w:sz="4" w:space="0" w:color="auto"/>
              <w:bottom w:val="single" w:sz="4" w:space="0" w:color="auto"/>
              <w:right w:val="single" w:sz="4" w:space="0" w:color="auto"/>
            </w:tcBorders>
            <w:vAlign w:val="center"/>
          </w:tcPr>
          <w:p w14:paraId="55919BF5"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right w:val="single" w:sz="4" w:space="0" w:color="auto"/>
            </w:tcBorders>
          </w:tcPr>
          <w:p w14:paraId="4E18EF94" w14:textId="77777777" w:rsidR="00B56428" w:rsidRPr="003F50E0" w:rsidRDefault="00B56428" w:rsidP="00144121">
            <w:pPr>
              <w:pStyle w:val="af"/>
              <w:numPr>
                <w:ilvl w:val="0"/>
                <w:numId w:val="9"/>
              </w:numPr>
              <w:spacing w:before="0" w:after="0"/>
              <w:ind w:left="0" w:right="-1" w:firstLine="0"/>
              <w:jc w:val="both"/>
              <w:rPr>
                <w:bCs/>
              </w:rPr>
            </w:pPr>
            <w:r w:rsidRPr="003F50E0">
              <w:rPr>
                <w:bCs/>
              </w:rPr>
              <w:t xml:space="preserve">Расчетно-кассовые </w:t>
            </w:r>
            <w:r w:rsidRPr="003F50E0">
              <w:rPr>
                <w:bCs/>
                <w:lang w:val="ru-RU"/>
              </w:rPr>
              <w:t>оп</w:t>
            </w:r>
            <w:proofErr w:type="spellStart"/>
            <w:r w:rsidRPr="003F50E0">
              <w:rPr>
                <w:bCs/>
              </w:rPr>
              <w:t>ерации</w:t>
            </w:r>
            <w:proofErr w:type="spellEnd"/>
            <w:r w:rsidRPr="003F50E0">
              <w:rPr>
                <w:bCs/>
              </w:rPr>
              <w:t xml:space="preserve">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673" w:type="pct"/>
            <w:vMerge/>
            <w:tcBorders>
              <w:left w:val="single" w:sz="4" w:space="0" w:color="auto"/>
              <w:right w:val="single" w:sz="4" w:space="0" w:color="auto"/>
            </w:tcBorders>
            <w:vAlign w:val="center"/>
          </w:tcPr>
          <w:p w14:paraId="2DABD7FC" w14:textId="77777777"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tcPr>
          <w:p w14:paraId="3489A282"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7EDA4CCF" w14:textId="050E534F"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7BA3A187"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4F78B253" w14:textId="357980F2" w:rsidR="00B56428" w:rsidRPr="003F50E0" w:rsidRDefault="00B56428" w:rsidP="004A249A">
            <w:pPr>
              <w:spacing w:after="0" w:line="240" w:lineRule="auto"/>
              <w:ind w:right="-1"/>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73" w:type="pct"/>
            <w:tcBorders>
              <w:top w:val="single" w:sz="4" w:space="0" w:color="auto"/>
              <w:left w:val="single" w:sz="4" w:space="0" w:color="auto"/>
              <w:bottom w:val="single" w:sz="4" w:space="0" w:color="auto"/>
              <w:right w:val="single" w:sz="4" w:space="0" w:color="auto"/>
            </w:tcBorders>
            <w:vAlign w:val="center"/>
          </w:tcPr>
          <w:p w14:paraId="645E04C6" w14:textId="7EB1D823" w:rsidR="00B56428" w:rsidRPr="003F50E0" w:rsidRDefault="00B56428" w:rsidP="004A249A">
            <w:pPr>
              <w:spacing w:after="0" w:line="240" w:lineRule="auto"/>
              <w:ind w:right="-1"/>
              <w:jc w:val="center"/>
              <w:rPr>
                <w:rFonts w:ascii="Times New Roman" w:hAnsi="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5EA0BFB"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6EADA1D5" w14:textId="10BD947D"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17C19CFC"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79B025B8" w14:textId="77777777" w:rsidR="00B56428" w:rsidRPr="003F50E0" w:rsidRDefault="00B56428" w:rsidP="004A249A">
            <w:pPr>
              <w:spacing w:after="0" w:line="240" w:lineRule="auto"/>
              <w:ind w:right="-1"/>
              <w:jc w:val="both"/>
              <w:rPr>
                <w:rFonts w:ascii="Times New Roman" w:hAnsi="Times New Roman"/>
                <w:bCs/>
                <w:sz w:val="24"/>
                <w:szCs w:val="24"/>
              </w:rPr>
            </w:pPr>
            <w:r w:rsidRPr="003F50E0">
              <w:rPr>
                <w:rFonts w:ascii="Times New Roman" w:hAnsi="Times New Roman"/>
                <w:bCs/>
                <w:sz w:val="24"/>
                <w:szCs w:val="24"/>
              </w:rPr>
              <w:t>Практическое занятие № 2. Решение кейса «Выявление целесообразности кредитования в банке на основе расчета аннуитетных платежей»</w:t>
            </w:r>
          </w:p>
        </w:tc>
        <w:tc>
          <w:tcPr>
            <w:tcW w:w="673" w:type="pct"/>
            <w:tcBorders>
              <w:top w:val="single" w:sz="4" w:space="0" w:color="auto"/>
              <w:left w:val="single" w:sz="4" w:space="0" w:color="auto"/>
              <w:bottom w:val="single" w:sz="4" w:space="0" w:color="auto"/>
              <w:right w:val="single" w:sz="4" w:space="0" w:color="auto"/>
            </w:tcBorders>
            <w:vAlign w:val="center"/>
          </w:tcPr>
          <w:p w14:paraId="75A3EA31" w14:textId="07BDB7D2"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C5C5ECD"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2CAC8F8B" w14:textId="267586DD"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16264D89"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vAlign w:val="bottom"/>
            <w:hideMark/>
          </w:tcPr>
          <w:p w14:paraId="56793CA3" w14:textId="77777777" w:rsidR="00B56428" w:rsidRPr="003F50E0" w:rsidRDefault="00B56428" w:rsidP="004A249A">
            <w:pPr>
              <w:spacing w:after="0" w:line="240" w:lineRule="auto"/>
              <w:ind w:right="-1"/>
              <w:jc w:val="both"/>
              <w:rPr>
                <w:rFonts w:ascii="Times New Roman" w:hAnsi="Times New Roman"/>
                <w:bCs/>
                <w:sz w:val="24"/>
                <w:szCs w:val="24"/>
              </w:rPr>
            </w:pPr>
            <w:r w:rsidRPr="003F50E0">
              <w:rPr>
                <w:rFonts w:ascii="Times New Roman" w:hAnsi="Times New Roman"/>
                <w:bCs/>
                <w:sz w:val="24"/>
                <w:szCs w:val="24"/>
              </w:rPr>
              <w:t>Практическое занятие № 3. Деловая игра «</w:t>
            </w:r>
            <w:proofErr w:type="spellStart"/>
            <w:r w:rsidRPr="003F50E0">
              <w:rPr>
                <w:rFonts w:ascii="Times New Roman" w:hAnsi="Times New Roman"/>
                <w:bCs/>
                <w:sz w:val="24"/>
                <w:szCs w:val="24"/>
              </w:rPr>
              <w:t>Расчетно</w:t>
            </w:r>
            <w:proofErr w:type="spellEnd"/>
            <w:r w:rsidRPr="003F50E0">
              <w:rPr>
                <w:rFonts w:ascii="Times New Roman" w:hAnsi="Times New Roman"/>
                <w:bCs/>
                <w:sz w:val="24"/>
                <w:szCs w:val="24"/>
              </w:rPr>
              <w:t xml:space="preserve"> - 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673" w:type="pct"/>
            <w:tcBorders>
              <w:top w:val="single" w:sz="4" w:space="0" w:color="auto"/>
              <w:left w:val="single" w:sz="4" w:space="0" w:color="auto"/>
              <w:bottom w:val="single" w:sz="4" w:space="0" w:color="auto"/>
              <w:right w:val="single" w:sz="4" w:space="0" w:color="auto"/>
            </w:tcBorders>
            <w:vAlign w:val="center"/>
          </w:tcPr>
          <w:p w14:paraId="04181814" w14:textId="20AC045E" w:rsidR="00B56428" w:rsidRPr="003F50E0" w:rsidRDefault="00B56428" w:rsidP="004A249A">
            <w:pPr>
              <w:spacing w:after="0" w:line="240" w:lineRule="auto"/>
              <w:ind w:right="-1"/>
              <w:jc w:val="center"/>
              <w:rPr>
                <w:rFonts w:ascii="Times New Roman" w:hAnsi="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B606918"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6472252E" w14:textId="3B56477E"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730B8875"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1C7EDCDA"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vAlign w:val="center"/>
          </w:tcPr>
          <w:p w14:paraId="49EB63D9" w14:textId="5E042E73"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6624EB3" w14:textId="77777777" w:rsidR="00B56428" w:rsidRPr="003F50E0" w:rsidRDefault="00B56428" w:rsidP="004A249A">
            <w:pPr>
              <w:spacing w:after="0" w:line="240" w:lineRule="auto"/>
              <w:ind w:right="-1"/>
              <w:jc w:val="center"/>
              <w:rPr>
                <w:rFonts w:ascii="Times New Roman" w:hAnsi="Times New Roman"/>
                <w:b/>
                <w:sz w:val="24"/>
                <w:szCs w:val="24"/>
              </w:rPr>
            </w:pPr>
          </w:p>
        </w:tc>
      </w:tr>
      <w:bookmarkEnd w:id="25"/>
      <w:tr w:rsidR="00B56428" w:rsidRPr="003F50E0" w14:paraId="771146F0" w14:textId="6A2C2E05" w:rsidTr="00B56428">
        <w:trPr>
          <w:trHeight w:val="371"/>
        </w:trPr>
        <w:tc>
          <w:tcPr>
            <w:tcW w:w="3663" w:type="pct"/>
            <w:gridSpan w:val="2"/>
            <w:tcBorders>
              <w:top w:val="single" w:sz="4" w:space="0" w:color="auto"/>
              <w:left w:val="single" w:sz="4" w:space="0" w:color="auto"/>
              <w:bottom w:val="single" w:sz="4" w:space="0" w:color="auto"/>
              <w:right w:val="single" w:sz="4" w:space="0" w:color="auto"/>
            </w:tcBorders>
            <w:hideMark/>
          </w:tcPr>
          <w:p w14:paraId="0A095518"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Раздел 3. Налоговая система Российской Федерации</w:t>
            </w:r>
          </w:p>
        </w:tc>
        <w:tc>
          <w:tcPr>
            <w:tcW w:w="673" w:type="pct"/>
            <w:tcBorders>
              <w:top w:val="single" w:sz="4" w:space="0" w:color="auto"/>
              <w:left w:val="single" w:sz="4" w:space="0" w:color="auto"/>
              <w:bottom w:val="single" w:sz="4" w:space="0" w:color="auto"/>
              <w:right w:val="single" w:sz="4" w:space="0" w:color="auto"/>
            </w:tcBorders>
            <w:hideMark/>
          </w:tcPr>
          <w:p w14:paraId="2312251B" w14:textId="77777777" w:rsidR="00B56428" w:rsidRPr="003F50E0" w:rsidRDefault="00B56428" w:rsidP="004A249A">
            <w:pPr>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2/-</w:t>
            </w:r>
          </w:p>
        </w:tc>
        <w:tc>
          <w:tcPr>
            <w:tcW w:w="664" w:type="pct"/>
            <w:tcBorders>
              <w:top w:val="single" w:sz="4" w:space="0" w:color="auto"/>
              <w:left w:val="single" w:sz="4" w:space="0" w:color="auto"/>
              <w:bottom w:val="single" w:sz="4" w:space="0" w:color="auto"/>
              <w:right w:val="single" w:sz="4" w:space="0" w:color="auto"/>
            </w:tcBorders>
          </w:tcPr>
          <w:p w14:paraId="0A2636CF" w14:textId="77777777" w:rsidR="00B56428" w:rsidRPr="003F50E0" w:rsidRDefault="00B56428" w:rsidP="004A249A">
            <w:pPr>
              <w:spacing w:after="0" w:line="240" w:lineRule="auto"/>
              <w:ind w:right="-1"/>
              <w:jc w:val="center"/>
              <w:rPr>
                <w:rFonts w:ascii="Times New Roman" w:hAnsi="Times New Roman"/>
                <w:b/>
                <w:bCs/>
                <w:sz w:val="24"/>
                <w:szCs w:val="24"/>
              </w:rPr>
            </w:pPr>
          </w:p>
        </w:tc>
      </w:tr>
      <w:tr w:rsidR="00B56428" w:rsidRPr="003F50E0" w14:paraId="3204AE05" w14:textId="442D06C4" w:rsidTr="00B56428">
        <w:trPr>
          <w:trHeight w:val="20"/>
        </w:trPr>
        <w:tc>
          <w:tcPr>
            <w:tcW w:w="748" w:type="pct"/>
            <w:vMerge w:val="restart"/>
            <w:tcBorders>
              <w:top w:val="single" w:sz="4" w:space="0" w:color="auto"/>
              <w:left w:val="single" w:sz="4" w:space="0" w:color="auto"/>
              <w:bottom w:val="single" w:sz="4" w:space="0" w:color="auto"/>
              <w:right w:val="single" w:sz="4" w:space="0" w:color="auto"/>
            </w:tcBorders>
          </w:tcPr>
          <w:p w14:paraId="6CDB57AD"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3.1.</w:t>
            </w:r>
          </w:p>
          <w:p w14:paraId="35BF76AB" w14:textId="77777777" w:rsidR="00B56428" w:rsidRPr="003F50E0" w:rsidRDefault="00B56428" w:rsidP="004A249A">
            <w:pPr>
              <w:spacing w:after="0" w:line="240" w:lineRule="auto"/>
              <w:ind w:right="-1"/>
              <w:jc w:val="both"/>
              <w:rPr>
                <w:rFonts w:ascii="Times New Roman" w:hAnsi="Times New Roman"/>
                <w:b/>
                <w:bCs/>
                <w:sz w:val="24"/>
                <w:szCs w:val="24"/>
              </w:rPr>
            </w:pPr>
          </w:p>
          <w:p w14:paraId="0D384A7A"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lastRenderedPageBreak/>
              <w:t>Система налогообложения физических лиц</w:t>
            </w:r>
          </w:p>
        </w:tc>
        <w:tc>
          <w:tcPr>
            <w:tcW w:w="2916" w:type="pct"/>
            <w:tcBorders>
              <w:top w:val="single" w:sz="4" w:space="0" w:color="auto"/>
              <w:left w:val="single" w:sz="4" w:space="0" w:color="auto"/>
              <w:bottom w:val="single" w:sz="4" w:space="0" w:color="auto"/>
              <w:right w:val="single" w:sz="4" w:space="0" w:color="auto"/>
            </w:tcBorders>
            <w:hideMark/>
          </w:tcPr>
          <w:p w14:paraId="438DE151" w14:textId="4478DACF"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lastRenderedPageBreak/>
              <w:t xml:space="preserve">Содержание </w:t>
            </w:r>
          </w:p>
        </w:tc>
        <w:tc>
          <w:tcPr>
            <w:tcW w:w="673" w:type="pct"/>
            <w:tcBorders>
              <w:top w:val="single" w:sz="4" w:space="0" w:color="auto"/>
              <w:left w:val="single" w:sz="4" w:space="0" w:color="auto"/>
              <w:bottom w:val="single" w:sz="4" w:space="0" w:color="auto"/>
              <w:right w:val="single" w:sz="4" w:space="0" w:color="auto"/>
            </w:tcBorders>
            <w:vAlign w:val="center"/>
          </w:tcPr>
          <w:p w14:paraId="3509C6B4" w14:textId="6176E4CA" w:rsidR="00B56428" w:rsidRPr="003F50E0" w:rsidRDefault="00B56428" w:rsidP="004A249A">
            <w:pPr>
              <w:suppressAutoHyphens/>
              <w:spacing w:after="0" w:line="240" w:lineRule="auto"/>
              <w:ind w:right="-1"/>
              <w:jc w:val="center"/>
              <w:rPr>
                <w:rFonts w:ascii="Times New Roman" w:hAnsi="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5318BEE8" w14:textId="77777777" w:rsidR="00B56428" w:rsidRPr="003F50E0" w:rsidRDefault="00B56428" w:rsidP="004A249A">
            <w:pPr>
              <w:spacing w:after="0" w:line="240" w:lineRule="auto"/>
              <w:ind w:left="-46" w:right="-1" w:firstLine="46"/>
              <w:jc w:val="center"/>
              <w:rPr>
                <w:rFonts w:ascii="Times New Roman" w:hAnsi="Times New Roman"/>
                <w:bCs/>
                <w:sz w:val="24"/>
                <w:szCs w:val="24"/>
              </w:rPr>
            </w:pPr>
            <w:r w:rsidRPr="003F50E0">
              <w:rPr>
                <w:rFonts w:ascii="Times New Roman" w:hAnsi="Times New Roman"/>
                <w:bCs/>
                <w:sz w:val="24"/>
                <w:szCs w:val="24"/>
              </w:rPr>
              <w:t>ОК 01</w:t>
            </w:r>
          </w:p>
          <w:p w14:paraId="7760AA1D" w14:textId="77777777" w:rsidR="00B56428" w:rsidRPr="003F50E0" w:rsidRDefault="00B56428" w:rsidP="004A249A">
            <w:pPr>
              <w:spacing w:after="0" w:line="240" w:lineRule="auto"/>
              <w:ind w:left="-46" w:right="-1" w:firstLine="46"/>
              <w:jc w:val="center"/>
              <w:rPr>
                <w:rFonts w:ascii="Times New Roman" w:hAnsi="Times New Roman"/>
                <w:bCs/>
                <w:sz w:val="24"/>
                <w:szCs w:val="24"/>
              </w:rPr>
            </w:pPr>
            <w:r w:rsidRPr="003F50E0">
              <w:rPr>
                <w:rFonts w:ascii="Times New Roman" w:hAnsi="Times New Roman"/>
                <w:bCs/>
                <w:sz w:val="24"/>
                <w:szCs w:val="24"/>
              </w:rPr>
              <w:t>ОК 02</w:t>
            </w:r>
          </w:p>
          <w:p w14:paraId="526B0096" w14:textId="77777777" w:rsidR="00B56428" w:rsidRPr="003F50E0" w:rsidRDefault="00B56428" w:rsidP="004A249A">
            <w:pPr>
              <w:spacing w:after="0" w:line="240" w:lineRule="auto"/>
              <w:ind w:left="-46" w:right="-1" w:firstLine="46"/>
              <w:jc w:val="center"/>
              <w:rPr>
                <w:rFonts w:ascii="Times New Roman" w:hAnsi="Times New Roman"/>
                <w:bCs/>
                <w:sz w:val="24"/>
                <w:szCs w:val="24"/>
              </w:rPr>
            </w:pPr>
            <w:r w:rsidRPr="003F50E0">
              <w:rPr>
                <w:rFonts w:ascii="Times New Roman" w:hAnsi="Times New Roman"/>
                <w:bCs/>
                <w:sz w:val="24"/>
                <w:szCs w:val="24"/>
              </w:rPr>
              <w:t>ОК 03</w:t>
            </w:r>
          </w:p>
          <w:p w14:paraId="6E02639D" w14:textId="77777777" w:rsidR="00B56428" w:rsidRPr="003F50E0" w:rsidRDefault="00B56428" w:rsidP="004A249A">
            <w:pPr>
              <w:spacing w:after="0" w:line="240" w:lineRule="auto"/>
              <w:ind w:left="-46" w:right="-1" w:firstLine="46"/>
              <w:jc w:val="center"/>
              <w:rPr>
                <w:rFonts w:ascii="Times New Roman" w:hAnsi="Times New Roman"/>
                <w:bCs/>
                <w:sz w:val="24"/>
                <w:szCs w:val="24"/>
              </w:rPr>
            </w:pPr>
            <w:r w:rsidRPr="003F50E0">
              <w:rPr>
                <w:rFonts w:ascii="Times New Roman" w:hAnsi="Times New Roman"/>
                <w:bCs/>
                <w:sz w:val="24"/>
                <w:szCs w:val="24"/>
              </w:rPr>
              <w:t>ОК 05</w:t>
            </w:r>
          </w:p>
          <w:p w14:paraId="6CB4782A" w14:textId="77777777" w:rsidR="00B56428" w:rsidRPr="003F50E0" w:rsidRDefault="00B56428" w:rsidP="004A249A">
            <w:pPr>
              <w:spacing w:after="0" w:line="240" w:lineRule="auto"/>
              <w:ind w:left="-46" w:right="-1" w:firstLine="46"/>
              <w:jc w:val="center"/>
              <w:rPr>
                <w:rFonts w:ascii="Times New Roman" w:hAnsi="Times New Roman"/>
                <w:bCs/>
                <w:sz w:val="24"/>
                <w:szCs w:val="24"/>
              </w:rPr>
            </w:pPr>
            <w:r w:rsidRPr="003F50E0">
              <w:rPr>
                <w:rFonts w:ascii="Times New Roman" w:hAnsi="Times New Roman"/>
                <w:bCs/>
                <w:sz w:val="24"/>
                <w:szCs w:val="24"/>
              </w:rPr>
              <w:lastRenderedPageBreak/>
              <w:t>ОК 06</w:t>
            </w:r>
          </w:p>
          <w:p w14:paraId="6272E675" w14:textId="77777777" w:rsidR="00B56428" w:rsidRPr="003F50E0" w:rsidRDefault="00B56428" w:rsidP="004A249A">
            <w:pPr>
              <w:spacing w:after="0" w:line="240" w:lineRule="auto"/>
              <w:ind w:left="-46" w:right="-1" w:firstLine="46"/>
              <w:jc w:val="center"/>
              <w:rPr>
                <w:rFonts w:ascii="Times New Roman" w:hAnsi="Times New Roman"/>
                <w:bCs/>
                <w:sz w:val="24"/>
                <w:szCs w:val="24"/>
              </w:rPr>
            </w:pPr>
            <w:r w:rsidRPr="003F50E0">
              <w:rPr>
                <w:rFonts w:ascii="Times New Roman" w:hAnsi="Times New Roman"/>
                <w:bCs/>
                <w:sz w:val="24"/>
                <w:szCs w:val="24"/>
              </w:rPr>
              <w:t>ОК 09</w:t>
            </w:r>
          </w:p>
          <w:p w14:paraId="6CFFF270" w14:textId="77777777" w:rsidR="00B56428" w:rsidRPr="003F50E0" w:rsidRDefault="00B56428"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21E7678E" w14:textId="7E800D32"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7894CF0E"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7FD832BC" w14:textId="77777777" w:rsidR="00B56428" w:rsidRPr="003F50E0" w:rsidRDefault="00B56428" w:rsidP="00870815">
            <w:pPr>
              <w:pStyle w:val="af"/>
              <w:spacing w:before="0" w:after="0"/>
              <w:ind w:left="0" w:right="-1"/>
              <w:jc w:val="both"/>
            </w:pPr>
            <w:r w:rsidRPr="003F50E0">
              <w:t xml:space="preserve">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w:t>
            </w:r>
            <w:r w:rsidRPr="003F50E0">
              <w:lastRenderedPageBreak/>
              <w:t>физических лиц. Налоговая декларация. Налоговые льготы и налоговые вычеты для физических лиц</w:t>
            </w:r>
          </w:p>
        </w:tc>
        <w:tc>
          <w:tcPr>
            <w:tcW w:w="673" w:type="pct"/>
            <w:tcBorders>
              <w:top w:val="single" w:sz="4" w:space="0" w:color="auto"/>
              <w:left w:val="single" w:sz="4" w:space="0" w:color="auto"/>
              <w:bottom w:val="single" w:sz="4" w:space="0" w:color="auto"/>
              <w:right w:val="single" w:sz="4" w:space="0" w:color="auto"/>
            </w:tcBorders>
            <w:vAlign w:val="center"/>
          </w:tcPr>
          <w:p w14:paraId="241F50CF" w14:textId="2934129E" w:rsidR="00B56428" w:rsidRPr="003F50E0" w:rsidRDefault="00B56428" w:rsidP="004A249A">
            <w:pPr>
              <w:suppressAutoHyphens/>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06BC813"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6EA12FE7" w14:textId="0C49D88D"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457C8695"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5543CD5B" w14:textId="4914F2C1" w:rsidR="00B56428" w:rsidRPr="003F50E0" w:rsidRDefault="00B56428" w:rsidP="004A249A">
            <w:pPr>
              <w:spacing w:after="0" w:line="240" w:lineRule="auto"/>
              <w:ind w:right="-1"/>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73" w:type="pct"/>
            <w:tcBorders>
              <w:top w:val="single" w:sz="4" w:space="0" w:color="auto"/>
              <w:left w:val="single" w:sz="4" w:space="0" w:color="auto"/>
              <w:bottom w:val="single" w:sz="4" w:space="0" w:color="auto"/>
              <w:right w:val="single" w:sz="4" w:space="0" w:color="auto"/>
            </w:tcBorders>
            <w:vAlign w:val="center"/>
          </w:tcPr>
          <w:p w14:paraId="252A03FC" w14:textId="77777777" w:rsidR="00B56428" w:rsidRPr="003F50E0" w:rsidRDefault="00B56428" w:rsidP="004A249A">
            <w:pPr>
              <w:suppressAutoHyphens/>
              <w:spacing w:after="0" w:line="240" w:lineRule="auto"/>
              <w:ind w:right="-1"/>
              <w:jc w:val="center"/>
              <w:rPr>
                <w:rFonts w:ascii="Times New Roman" w:hAnsi="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7E7B1EA"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41CC108F" w14:textId="51AC3A8C"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38B79F37"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7763C2D7"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vAlign w:val="center"/>
          </w:tcPr>
          <w:p w14:paraId="4936A558" w14:textId="4DBB0D31" w:rsidR="00B56428" w:rsidRPr="003F50E0" w:rsidRDefault="00B56428" w:rsidP="004A249A">
            <w:pPr>
              <w:suppressAutoHyphens/>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07208E5"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3DDC4D0D" w14:textId="0AACFEEA" w:rsidTr="00B56428">
        <w:trPr>
          <w:trHeight w:val="371"/>
        </w:trPr>
        <w:tc>
          <w:tcPr>
            <w:tcW w:w="3663" w:type="pct"/>
            <w:gridSpan w:val="2"/>
            <w:tcBorders>
              <w:top w:val="single" w:sz="4" w:space="0" w:color="auto"/>
              <w:left w:val="single" w:sz="4" w:space="0" w:color="auto"/>
              <w:bottom w:val="single" w:sz="4" w:space="0" w:color="auto"/>
              <w:right w:val="single" w:sz="4" w:space="0" w:color="auto"/>
            </w:tcBorders>
            <w:hideMark/>
          </w:tcPr>
          <w:p w14:paraId="4CA40FD8"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Раздел 4. Инвестиции: формирование стратегии инвестирования и инструменты для ее реализации</w:t>
            </w:r>
          </w:p>
        </w:tc>
        <w:tc>
          <w:tcPr>
            <w:tcW w:w="673" w:type="pct"/>
            <w:tcBorders>
              <w:top w:val="single" w:sz="4" w:space="0" w:color="auto"/>
              <w:left w:val="single" w:sz="4" w:space="0" w:color="auto"/>
              <w:bottom w:val="single" w:sz="4" w:space="0" w:color="auto"/>
              <w:right w:val="single" w:sz="4" w:space="0" w:color="auto"/>
            </w:tcBorders>
            <w:hideMark/>
          </w:tcPr>
          <w:p w14:paraId="4D00BFC3" w14:textId="77777777" w:rsidR="00B56428" w:rsidRPr="003F50E0" w:rsidRDefault="00B56428" w:rsidP="004A249A">
            <w:pPr>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13/7</w:t>
            </w:r>
          </w:p>
        </w:tc>
        <w:tc>
          <w:tcPr>
            <w:tcW w:w="664" w:type="pct"/>
            <w:tcBorders>
              <w:top w:val="single" w:sz="4" w:space="0" w:color="auto"/>
              <w:left w:val="single" w:sz="4" w:space="0" w:color="auto"/>
              <w:bottom w:val="single" w:sz="4" w:space="0" w:color="auto"/>
              <w:right w:val="single" w:sz="4" w:space="0" w:color="auto"/>
            </w:tcBorders>
          </w:tcPr>
          <w:p w14:paraId="30C98411" w14:textId="77777777" w:rsidR="00B56428" w:rsidRPr="003F50E0" w:rsidRDefault="00B56428" w:rsidP="004A249A">
            <w:pPr>
              <w:spacing w:after="0" w:line="240" w:lineRule="auto"/>
              <w:ind w:right="-1"/>
              <w:jc w:val="center"/>
              <w:rPr>
                <w:rFonts w:ascii="Times New Roman" w:hAnsi="Times New Roman"/>
                <w:b/>
                <w:bCs/>
                <w:sz w:val="24"/>
                <w:szCs w:val="24"/>
              </w:rPr>
            </w:pPr>
          </w:p>
        </w:tc>
      </w:tr>
      <w:tr w:rsidR="00B56428" w:rsidRPr="003F50E0" w14:paraId="33C40256" w14:textId="3118841F" w:rsidTr="00B56428">
        <w:trPr>
          <w:trHeight w:val="20"/>
        </w:trPr>
        <w:tc>
          <w:tcPr>
            <w:tcW w:w="748" w:type="pct"/>
            <w:vMerge w:val="restart"/>
            <w:tcBorders>
              <w:top w:val="single" w:sz="4" w:space="0" w:color="auto"/>
              <w:left w:val="single" w:sz="4" w:space="0" w:color="auto"/>
              <w:bottom w:val="single" w:sz="4" w:space="0" w:color="auto"/>
              <w:right w:val="single" w:sz="4" w:space="0" w:color="auto"/>
            </w:tcBorders>
          </w:tcPr>
          <w:p w14:paraId="4784D380"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4.1.</w:t>
            </w:r>
          </w:p>
          <w:p w14:paraId="4DB29EEE" w14:textId="77777777" w:rsidR="00B56428" w:rsidRPr="003F50E0" w:rsidRDefault="00B56428" w:rsidP="004A249A">
            <w:pPr>
              <w:spacing w:after="0" w:line="240" w:lineRule="auto"/>
              <w:ind w:right="-1"/>
              <w:jc w:val="both"/>
              <w:rPr>
                <w:rFonts w:ascii="Times New Roman" w:hAnsi="Times New Roman"/>
                <w:b/>
                <w:bCs/>
                <w:sz w:val="24"/>
                <w:szCs w:val="24"/>
              </w:rPr>
            </w:pPr>
          </w:p>
          <w:p w14:paraId="5887EA99" w14:textId="77777777" w:rsidR="00B56428" w:rsidRPr="003F50E0" w:rsidRDefault="00B56428" w:rsidP="004A249A">
            <w:pPr>
              <w:spacing w:after="0" w:line="240" w:lineRule="auto"/>
              <w:ind w:right="-1"/>
              <w:jc w:val="both"/>
              <w:rPr>
                <w:rFonts w:ascii="Times New Roman" w:hAnsi="Times New Roman"/>
                <w:b/>
                <w:sz w:val="24"/>
                <w:szCs w:val="24"/>
              </w:rPr>
            </w:pPr>
            <w:r w:rsidRPr="003F50E0">
              <w:rPr>
                <w:rFonts w:ascii="Times New Roman" w:hAnsi="Times New Roman"/>
                <w:b/>
                <w:sz w:val="24"/>
                <w:szCs w:val="24"/>
              </w:rPr>
              <w:t>Формирование стратегии инвестирования</w:t>
            </w:r>
          </w:p>
          <w:p w14:paraId="713FDD20"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3A1303E5" w14:textId="6B6F1A0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73" w:type="pct"/>
            <w:tcBorders>
              <w:top w:val="single" w:sz="4" w:space="0" w:color="auto"/>
              <w:left w:val="single" w:sz="4" w:space="0" w:color="auto"/>
              <w:bottom w:val="single" w:sz="4" w:space="0" w:color="auto"/>
              <w:right w:val="single" w:sz="4" w:space="0" w:color="auto"/>
            </w:tcBorders>
            <w:vAlign w:val="center"/>
          </w:tcPr>
          <w:p w14:paraId="068937FE" w14:textId="1BF5E9D1" w:rsidR="00B56428" w:rsidRPr="003F50E0" w:rsidRDefault="00B56428" w:rsidP="004A249A">
            <w:pPr>
              <w:suppressAutoHyphens/>
              <w:spacing w:after="0" w:line="240" w:lineRule="auto"/>
              <w:ind w:right="-1"/>
              <w:jc w:val="center"/>
              <w:rPr>
                <w:rFonts w:ascii="Times New Roman" w:hAnsi="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5935CFE8"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01</w:t>
            </w:r>
          </w:p>
          <w:p w14:paraId="0075DFCF"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02</w:t>
            </w:r>
          </w:p>
          <w:p w14:paraId="4517CA96"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03</w:t>
            </w:r>
          </w:p>
          <w:p w14:paraId="3CC3B3C9"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04</w:t>
            </w:r>
          </w:p>
          <w:p w14:paraId="3AD4FC6A"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05</w:t>
            </w:r>
          </w:p>
          <w:p w14:paraId="17E4328C"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06</w:t>
            </w:r>
          </w:p>
          <w:p w14:paraId="2873D5A4"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09</w:t>
            </w:r>
          </w:p>
          <w:p w14:paraId="7ED7B191" w14:textId="77777777" w:rsidR="00B56428" w:rsidRPr="003F50E0" w:rsidRDefault="00B56428"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565938BF" w14:textId="289AF968"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019A5E0F"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1A171D80" w14:textId="77777777" w:rsidR="00B56428" w:rsidRPr="003F50E0" w:rsidRDefault="00B56428" w:rsidP="00870815">
            <w:pPr>
              <w:pStyle w:val="af"/>
              <w:spacing w:before="0" w:after="0"/>
              <w:ind w:left="0" w:right="-1"/>
              <w:jc w:val="both"/>
            </w:pPr>
            <w:r w:rsidRPr="003F50E0">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673" w:type="pct"/>
            <w:tcBorders>
              <w:top w:val="single" w:sz="4" w:space="0" w:color="auto"/>
              <w:left w:val="single" w:sz="4" w:space="0" w:color="auto"/>
              <w:bottom w:val="single" w:sz="4" w:space="0" w:color="auto"/>
              <w:right w:val="single" w:sz="4" w:space="0" w:color="auto"/>
            </w:tcBorders>
            <w:vAlign w:val="center"/>
          </w:tcPr>
          <w:p w14:paraId="03D365E3" w14:textId="4417C8AC" w:rsidR="00B56428" w:rsidRPr="003F50E0" w:rsidRDefault="00B56428" w:rsidP="004A249A">
            <w:pPr>
              <w:suppressAutoHyphens/>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FF85EC9"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4F62CE89" w14:textId="3D78B053"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37E2D2F3"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13C38CC5" w14:textId="78B1937E" w:rsidR="00B56428" w:rsidRPr="003F50E0" w:rsidRDefault="00B56428" w:rsidP="004A249A">
            <w:pPr>
              <w:spacing w:after="0" w:line="240" w:lineRule="auto"/>
              <w:ind w:right="-1"/>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73" w:type="pct"/>
            <w:tcBorders>
              <w:top w:val="single" w:sz="4" w:space="0" w:color="auto"/>
              <w:left w:val="single" w:sz="4" w:space="0" w:color="auto"/>
              <w:bottom w:val="single" w:sz="4" w:space="0" w:color="auto"/>
              <w:right w:val="single" w:sz="4" w:space="0" w:color="auto"/>
            </w:tcBorders>
            <w:vAlign w:val="center"/>
          </w:tcPr>
          <w:p w14:paraId="4FFC28E6" w14:textId="5F7A4ED7" w:rsidR="00B56428" w:rsidRPr="003F50E0" w:rsidRDefault="00B56428" w:rsidP="004A249A">
            <w:pPr>
              <w:suppressAutoHyphens/>
              <w:spacing w:after="0" w:line="240" w:lineRule="auto"/>
              <w:ind w:right="-1"/>
              <w:jc w:val="center"/>
              <w:rPr>
                <w:rFonts w:ascii="Times New Roman" w:hAnsi="Times New Roman"/>
                <w:b/>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7B9D666"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2FD64CEF" w14:textId="61ED76D0"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1C9A428D"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64F7DA76" w14:textId="77777777" w:rsidR="00B56428" w:rsidRPr="003F50E0" w:rsidRDefault="00B56428" w:rsidP="004A249A">
            <w:pPr>
              <w:spacing w:after="0" w:line="240" w:lineRule="auto"/>
              <w:ind w:right="-1"/>
              <w:jc w:val="both"/>
              <w:rPr>
                <w:rFonts w:ascii="Times New Roman" w:hAnsi="Times New Roman"/>
                <w:bCs/>
                <w:sz w:val="24"/>
                <w:szCs w:val="24"/>
              </w:rPr>
            </w:pPr>
            <w:r w:rsidRPr="003F50E0">
              <w:rPr>
                <w:rFonts w:ascii="Times New Roman" w:hAnsi="Times New Roman"/>
                <w:bCs/>
                <w:sz w:val="24"/>
                <w:szCs w:val="24"/>
              </w:rPr>
              <w:t>Практическое занятие № 4. Мозговой штурм «Инвестиции в образах мировой культуры»</w:t>
            </w:r>
          </w:p>
        </w:tc>
        <w:tc>
          <w:tcPr>
            <w:tcW w:w="673" w:type="pct"/>
            <w:tcBorders>
              <w:top w:val="single" w:sz="4" w:space="0" w:color="auto"/>
              <w:left w:val="single" w:sz="4" w:space="0" w:color="auto"/>
              <w:bottom w:val="single" w:sz="4" w:space="0" w:color="auto"/>
              <w:right w:val="single" w:sz="4" w:space="0" w:color="auto"/>
            </w:tcBorders>
            <w:vAlign w:val="center"/>
          </w:tcPr>
          <w:p w14:paraId="1384C666" w14:textId="722F7E92" w:rsidR="00B56428" w:rsidRPr="003F50E0" w:rsidRDefault="00B56428" w:rsidP="004A249A">
            <w:pPr>
              <w:suppressAutoHyphens/>
              <w:spacing w:after="0" w:line="240" w:lineRule="auto"/>
              <w:ind w:right="-1"/>
              <w:jc w:val="center"/>
              <w:rPr>
                <w:rFonts w:ascii="Times New Roman" w:hAnsi="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7BBEF40"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7E7EB941" w14:textId="45781DC4"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4B5228C4"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29F2CD08"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vAlign w:val="center"/>
          </w:tcPr>
          <w:p w14:paraId="62B07FF9" w14:textId="23179988" w:rsidR="00B56428" w:rsidRPr="003F50E0" w:rsidRDefault="00B56428" w:rsidP="004A249A">
            <w:pPr>
              <w:suppressAutoHyphens/>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82A6C05"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7BAE4AC4" w14:textId="16F24FEF" w:rsidTr="00B56428">
        <w:trPr>
          <w:trHeight w:val="20"/>
        </w:trPr>
        <w:tc>
          <w:tcPr>
            <w:tcW w:w="748" w:type="pct"/>
            <w:vMerge w:val="restart"/>
            <w:tcBorders>
              <w:top w:val="single" w:sz="4" w:space="0" w:color="auto"/>
              <w:left w:val="single" w:sz="4" w:space="0" w:color="auto"/>
              <w:bottom w:val="single" w:sz="4" w:space="0" w:color="auto"/>
              <w:right w:val="single" w:sz="4" w:space="0" w:color="auto"/>
            </w:tcBorders>
            <w:hideMark/>
          </w:tcPr>
          <w:p w14:paraId="5E95F0B7" w14:textId="49BD01AC" w:rsidR="00B56428" w:rsidRPr="003F50E0" w:rsidRDefault="00B56428" w:rsidP="004A249A">
            <w:pPr>
              <w:spacing w:after="0" w:line="240" w:lineRule="auto"/>
              <w:ind w:right="-1"/>
              <w:jc w:val="both"/>
              <w:rPr>
                <w:rFonts w:ascii="Times New Roman" w:hAnsi="Times New Roman"/>
                <w:b/>
                <w:bCs/>
                <w:sz w:val="24"/>
                <w:szCs w:val="24"/>
              </w:rPr>
            </w:pPr>
            <w:bookmarkStart w:id="26" w:name="_Hlk78413042"/>
            <w:r w:rsidRPr="003F50E0">
              <w:rPr>
                <w:rFonts w:ascii="Times New Roman" w:hAnsi="Times New Roman"/>
                <w:b/>
                <w:bCs/>
                <w:sz w:val="24"/>
                <w:szCs w:val="24"/>
              </w:rPr>
              <w:t>Тема 4.2.</w:t>
            </w:r>
          </w:p>
          <w:p w14:paraId="3940914B" w14:textId="77777777" w:rsidR="00B56428" w:rsidRPr="003F50E0" w:rsidRDefault="00B56428" w:rsidP="004A249A">
            <w:pPr>
              <w:spacing w:after="0" w:line="240" w:lineRule="auto"/>
              <w:ind w:right="-1"/>
              <w:jc w:val="both"/>
              <w:rPr>
                <w:rFonts w:ascii="Times New Roman" w:hAnsi="Times New Roman"/>
                <w:b/>
                <w:bCs/>
                <w:sz w:val="24"/>
                <w:szCs w:val="24"/>
              </w:rPr>
            </w:pPr>
          </w:p>
          <w:p w14:paraId="7D12CAE6" w14:textId="77777777" w:rsidR="00B56428" w:rsidRPr="003F50E0" w:rsidRDefault="00B56428" w:rsidP="004A249A">
            <w:pPr>
              <w:spacing w:after="0" w:line="240" w:lineRule="auto"/>
              <w:ind w:right="-1"/>
              <w:jc w:val="both"/>
              <w:rPr>
                <w:rFonts w:ascii="Times New Roman" w:hAnsi="Times New Roman"/>
                <w:b/>
                <w:sz w:val="24"/>
                <w:szCs w:val="24"/>
              </w:rPr>
            </w:pPr>
            <w:r w:rsidRPr="003F50E0">
              <w:rPr>
                <w:rFonts w:ascii="Times New Roman" w:hAnsi="Times New Roman"/>
                <w:b/>
                <w:sz w:val="24"/>
                <w:szCs w:val="24"/>
              </w:rPr>
              <w:t>Виды ценных бумаг и производных финансовых инструментов</w:t>
            </w:r>
          </w:p>
        </w:tc>
        <w:tc>
          <w:tcPr>
            <w:tcW w:w="2916" w:type="pct"/>
            <w:tcBorders>
              <w:top w:val="single" w:sz="4" w:space="0" w:color="auto"/>
              <w:left w:val="single" w:sz="4" w:space="0" w:color="auto"/>
              <w:bottom w:val="single" w:sz="4" w:space="0" w:color="auto"/>
              <w:right w:val="single" w:sz="4" w:space="0" w:color="auto"/>
            </w:tcBorders>
            <w:hideMark/>
          </w:tcPr>
          <w:p w14:paraId="54FEE5E5" w14:textId="25D61338"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73" w:type="pct"/>
            <w:tcBorders>
              <w:top w:val="single" w:sz="4" w:space="0" w:color="auto"/>
              <w:left w:val="single" w:sz="4" w:space="0" w:color="auto"/>
              <w:bottom w:val="single" w:sz="4" w:space="0" w:color="auto"/>
              <w:right w:val="single" w:sz="4" w:space="0" w:color="auto"/>
            </w:tcBorders>
            <w:vAlign w:val="center"/>
          </w:tcPr>
          <w:p w14:paraId="51C66446" w14:textId="5B69BEDC" w:rsidR="00B56428" w:rsidRPr="003F50E0" w:rsidRDefault="00B56428" w:rsidP="004A249A">
            <w:pPr>
              <w:spacing w:after="0" w:line="240" w:lineRule="auto"/>
              <w:ind w:right="-1"/>
              <w:jc w:val="center"/>
              <w:rPr>
                <w:rFonts w:ascii="Times New Roman" w:hAnsi="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4301A25A"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01</w:t>
            </w:r>
          </w:p>
          <w:p w14:paraId="30BE3721"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02</w:t>
            </w:r>
          </w:p>
          <w:p w14:paraId="0C55BE10"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03</w:t>
            </w:r>
          </w:p>
          <w:p w14:paraId="506933D1"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04</w:t>
            </w:r>
          </w:p>
          <w:p w14:paraId="6EF5C81E"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05</w:t>
            </w:r>
          </w:p>
          <w:p w14:paraId="660B1604"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06</w:t>
            </w:r>
          </w:p>
          <w:p w14:paraId="52587FAD"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09</w:t>
            </w:r>
          </w:p>
          <w:p w14:paraId="28270317" w14:textId="77777777" w:rsidR="00B56428" w:rsidRPr="003F50E0" w:rsidRDefault="00B56428"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5A694ECB" w14:textId="099B4E5F"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687730FE"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3F9F80C7" w14:textId="77777777" w:rsidR="00B56428" w:rsidRPr="003F50E0" w:rsidRDefault="00B56428" w:rsidP="00870815">
            <w:pPr>
              <w:spacing w:after="0" w:line="240" w:lineRule="auto"/>
              <w:ind w:right="-1"/>
              <w:jc w:val="both"/>
              <w:rPr>
                <w:rFonts w:ascii="Times New Roman" w:hAnsi="Times New Roman"/>
                <w:bCs/>
                <w:sz w:val="24"/>
                <w:szCs w:val="24"/>
              </w:rPr>
            </w:pPr>
            <w:r w:rsidRPr="003F50E0">
              <w:rPr>
                <w:rFonts w:ascii="Times New Roman" w:hAnsi="Times New Roman"/>
                <w:bCs/>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673" w:type="pct"/>
            <w:tcBorders>
              <w:top w:val="single" w:sz="4" w:space="0" w:color="auto"/>
              <w:left w:val="single" w:sz="4" w:space="0" w:color="auto"/>
              <w:bottom w:val="single" w:sz="4" w:space="0" w:color="auto"/>
              <w:right w:val="single" w:sz="4" w:space="0" w:color="auto"/>
            </w:tcBorders>
            <w:vAlign w:val="center"/>
          </w:tcPr>
          <w:p w14:paraId="651C1979" w14:textId="1F46C489"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20A263B"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4C234697" w14:textId="59A28514"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1500A5C8"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54E4A094" w14:textId="64D89AB4" w:rsidR="00B56428" w:rsidRPr="003F50E0" w:rsidRDefault="00B56428" w:rsidP="004A249A">
            <w:pPr>
              <w:spacing w:after="0" w:line="240" w:lineRule="auto"/>
              <w:ind w:right="-1"/>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73" w:type="pct"/>
            <w:tcBorders>
              <w:top w:val="single" w:sz="4" w:space="0" w:color="auto"/>
              <w:left w:val="single" w:sz="4" w:space="0" w:color="auto"/>
              <w:bottom w:val="single" w:sz="4" w:space="0" w:color="auto"/>
              <w:right w:val="single" w:sz="4" w:space="0" w:color="auto"/>
            </w:tcBorders>
            <w:vAlign w:val="center"/>
          </w:tcPr>
          <w:p w14:paraId="61F12D13" w14:textId="78EE8F89" w:rsidR="00B56428" w:rsidRPr="003F50E0" w:rsidRDefault="00B56428" w:rsidP="004A249A">
            <w:pPr>
              <w:spacing w:after="0" w:line="240" w:lineRule="auto"/>
              <w:ind w:right="-1"/>
              <w:jc w:val="center"/>
              <w:rPr>
                <w:rFonts w:ascii="Times New Roman" w:hAnsi="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C5B0D89"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6553276A" w14:textId="662F6D4D"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0057F895"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49E82AEB" w14:textId="77777777" w:rsidR="00B56428" w:rsidRPr="003F50E0" w:rsidRDefault="00B56428" w:rsidP="004A249A">
            <w:pPr>
              <w:spacing w:after="0" w:line="240" w:lineRule="auto"/>
              <w:ind w:right="-1"/>
              <w:jc w:val="both"/>
              <w:rPr>
                <w:rFonts w:ascii="Times New Roman" w:hAnsi="Times New Roman"/>
                <w:bCs/>
                <w:sz w:val="24"/>
                <w:szCs w:val="24"/>
              </w:rPr>
            </w:pPr>
            <w:r w:rsidRPr="003F50E0">
              <w:rPr>
                <w:rFonts w:ascii="Times New Roman" w:hAnsi="Times New Roman"/>
                <w:bCs/>
                <w:sz w:val="24"/>
                <w:szCs w:val="24"/>
              </w:rPr>
              <w:t>Практическое занятие № 5. Решение кейса «Финансист. Покупка ценных бумаг и формирование инвестиционного портфеля»</w:t>
            </w:r>
          </w:p>
        </w:tc>
        <w:tc>
          <w:tcPr>
            <w:tcW w:w="673" w:type="pct"/>
            <w:tcBorders>
              <w:top w:val="single" w:sz="4" w:space="0" w:color="auto"/>
              <w:left w:val="single" w:sz="4" w:space="0" w:color="auto"/>
              <w:bottom w:val="single" w:sz="4" w:space="0" w:color="auto"/>
              <w:right w:val="single" w:sz="4" w:space="0" w:color="auto"/>
            </w:tcBorders>
            <w:vAlign w:val="center"/>
          </w:tcPr>
          <w:p w14:paraId="6AC35B74" w14:textId="73057DD1"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3985073"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33F0161C" w14:textId="2535B4CE"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421BECF7"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445EA94E"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vAlign w:val="center"/>
          </w:tcPr>
          <w:p w14:paraId="7E91EC8D" w14:textId="34B8AF4A"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F2CC78C"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42921306" w14:textId="1ABE2BB4" w:rsidTr="00B56428">
        <w:trPr>
          <w:trHeight w:val="20"/>
        </w:trPr>
        <w:tc>
          <w:tcPr>
            <w:tcW w:w="748" w:type="pct"/>
            <w:vMerge w:val="restart"/>
            <w:tcBorders>
              <w:top w:val="single" w:sz="4" w:space="0" w:color="auto"/>
              <w:left w:val="single" w:sz="4" w:space="0" w:color="auto"/>
              <w:bottom w:val="single" w:sz="4" w:space="0" w:color="auto"/>
              <w:right w:val="single" w:sz="4" w:space="0" w:color="auto"/>
            </w:tcBorders>
            <w:hideMark/>
          </w:tcPr>
          <w:p w14:paraId="1C8CF841" w14:textId="0CFB8C1B"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4.3.</w:t>
            </w:r>
          </w:p>
          <w:p w14:paraId="671CA569" w14:textId="77777777" w:rsidR="00B56428" w:rsidRPr="003F50E0" w:rsidRDefault="00B56428" w:rsidP="004A249A">
            <w:pPr>
              <w:spacing w:after="0" w:line="240" w:lineRule="auto"/>
              <w:ind w:right="-1"/>
              <w:jc w:val="both"/>
              <w:rPr>
                <w:rFonts w:ascii="Times New Roman" w:hAnsi="Times New Roman"/>
                <w:b/>
                <w:bCs/>
                <w:sz w:val="24"/>
                <w:szCs w:val="24"/>
              </w:rPr>
            </w:pPr>
          </w:p>
          <w:p w14:paraId="51029824" w14:textId="77777777" w:rsidR="00B56428" w:rsidRPr="003F50E0" w:rsidRDefault="00B56428" w:rsidP="004A249A">
            <w:pPr>
              <w:spacing w:after="0" w:line="240" w:lineRule="auto"/>
              <w:ind w:right="-1"/>
              <w:jc w:val="both"/>
              <w:rPr>
                <w:rFonts w:ascii="Times New Roman" w:hAnsi="Times New Roman"/>
                <w:b/>
                <w:sz w:val="24"/>
                <w:szCs w:val="24"/>
              </w:rPr>
            </w:pPr>
            <w:r w:rsidRPr="003F50E0">
              <w:rPr>
                <w:rFonts w:ascii="Times New Roman" w:hAnsi="Times New Roman"/>
                <w:b/>
                <w:sz w:val="24"/>
                <w:szCs w:val="24"/>
              </w:rPr>
              <w:t>Способы принятия финансовых решений</w:t>
            </w:r>
          </w:p>
        </w:tc>
        <w:tc>
          <w:tcPr>
            <w:tcW w:w="2916" w:type="pct"/>
            <w:tcBorders>
              <w:top w:val="single" w:sz="4" w:space="0" w:color="auto"/>
              <w:left w:val="single" w:sz="4" w:space="0" w:color="auto"/>
              <w:bottom w:val="single" w:sz="4" w:space="0" w:color="auto"/>
              <w:right w:val="single" w:sz="4" w:space="0" w:color="auto"/>
            </w:tcBorders>
            <w:hideMark/>
          </w:tcPr>
          <w:p w14:paraId="6B93859A" w14:textId="20D4596C"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73" w:type="pct"/>
            <w:tcBorders>
              <w:top w:val="single" w:sz="4" w:space="0" w:color="auto"/>
              <w:left w:val="single" w:sz="4" w:space="0" w:color="auto"/>
              <w:bottom w:val="single" w:sz="4" w:space="0" w:color="auto"/>
              <w:right w:val="single" w:sz="4" w:space="0" w:color="auto"/>
            </w:tcBorders>
            <w:vAlign w:val="center"/>
          </w:tcPr>
          <w:p w14:paraId="15794DB3" w14:textId="2C29872C" w:rsidR="00B56428" w:rsidRPr="003F50E0" w:rsidRDefault="00B56428" w:rsidP="004A249A">
            <w:pPr>
              <w:spacing w:after="0" w:line="240" w:lineRule="auto"/>
              <w:ind w:right="-1"/>
              <w:jc w:val="center"/>
              <w:rPr>
                <w:rFonts w:ascii="Times New Roman" w:hAnsi="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69A67D1A"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01</w:t>
            </w:r>
          </w:p>
          <w:p w14:paraId="331A4DAD"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02</w:t>
            </w:r>
          </w:p>
          <w:p w14:paraId="1322A9A9"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03</w:t>
            </w:r>
          </w:p>
          <w:p w14:paraId="33D37AA2"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04</w:t>
            </w:r>
          </w:p>
          <w:p w14:paraId="53146235"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05</w:t>
            </w:r>
          </w:p>
          <w:p w14:paraId="50085E6C"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06</w:t>
            </w:r>
          </w:p>
          <w:p w14:paraId="6C1B46E6"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09</w:t>
            </w:r>
          </w:p>
          <w:p w14:paraId="6D7BD472" w14:textId="77777777" w:rsidR="00B56428" w:rsidRPr="003F50E0" w:rsidRDefault="00B56428"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50D85FA9" w14:textId="56EC0CC9"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78F09F86"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4224C96C" w14:textId="77777777" w:rsidR="00B56428" w:rsidRPr="003F50E0" w:rsidRDefault="00B56428" w:rsidP="00870815">
            <w:pPr>
              <w:spacing w:after="0" w:line="240" w:lineRule="auto"/>
              <w:ind w:right="-1"/>
              <w:jc w:val="both"/>
              <w:rPr>
                <w:rFonts w:ascii="Times New Roman" w:hAnsi="Times New Roman"/>
                <w:bCs/>
                <w:sz w:val="24"/>
                <w:szCs w:val="24"/>
              </w:rPr>
            </w:pPr>
            <w:r w:rsidRPr="003F50E0">
              <w:rPr>
                <w:rFonts w:ascii="Times New Roman" w:hAnsi="Times New Roman"/>
                <w:bCs/>
                <w:sz w:val="24"/>
                <w:szCs w:val="24"/>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673" w:type="pct"/>
            <w:tcBorders>
              <w:top w:val="single" w:sz="4" w:space="0" w:color="auto"/>
              <w:left w:val="single" w:sz="4" w:space="0" w:color="auto"/>
              <w:bottom w:val="single" w:sz="4" w:space="0" w:color="auto"/>
              <w:right w:val="single" w:sz="4" w:space="0" w:color="auto"/>
            </w:tcBorders>
            <w:vAlign w:val="center"/>
          </w:tcPr>
          <w:p w14:paraId="185003E3" w14:textId="50335BEE"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0B1D229"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4105546C" w14:textId="5235D451"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17DABE66"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3DC70707" w14:textId="2AB96700" w:rsidR="00B56428" w:rsidRPr="003F50E0" w:rsidRDefault="00B56428" w:rsidP="004A249A">
            <w:pPr>
              <w:spacing w:after="0" w:line="240" w:lineRule="auto"/>
              <w:ind w:right="-1"/>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73" w:type="pct"/>
            <w:tcBorders>
              <w:top w:val="single" w:sz="4" w:space="0" w:color="auto"/>
              <w:left w:val="single" w:sz="4" w:space="0" w:color="auto"/>
              <w:bottom w:val="single" w:sz="4" w:space="0" w:color="auto"/>
              <w:right w:val="single" w:sz="4" w:space="0" w:color="auto"/>
            </w:tcBorders>
            <w:vAlign w:val="center"/>
          </w:tcPr>
          <w:p w14:paraId="17656552" w14:textId="5D5A9519" w:rsidR="00B56428" w:rsidRPr="003F50E0" w:rsidRDefault="00B56428" w:rsidP="004A249A">
            <w:pPr>
              <w:spacing w:after="0" w:line="240" w:lineRule="auto"/>
              <w:ind w:right="-1"/>
              <w:jc w:val="center"/>
              <w:rPr>
                <w:rFonts w:ascii="Times New Roman" w:hAnsi="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7ECC319"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4166D7C5" w14:textId="21CD795B"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048491DF"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6CDCDB4B" w14:textId="77777777" w:rsidR="00B56428" w:rsidRPr="003F50E0" w:rsidRDefault="00B56428" w:rsidP="004A249A">
            <w:pPr>
              <w:spacing w:after="0" w:line="240" w:lineRule="auto"/>
              <w:ind w:right="-1"/>
              <w:jc w:val="both"/>
              <w:rPr>
                <w:rFonts w:ascii="Times New Roman" w:hAnsi="Times New Roman"/>
                <w:bCs/>
                <w:sz w:val="24"/>
                <w:szCs w:val="24"/>
              </w:rPr>
            </w:pPr>
            <w:r w:rsidRPr="003F50E0">
              <w:rPr>
                <w:rFonts w:ascii="Times New Roman" w:hAnsi="Times New Roman"/>
                <w:bCs/>
                <w:sz w:val="24"/>
                <w:szCs w:val="24"/>
              </w:rPr>
              <w:t>Практическое занятие № 6. Составление личного бюджета</w:t>
            </w:r>
          </w:p>
        </w:tc>
        <w:tc>
          <w:tcPr>
            <w:tcW w:w="673" w:type="pct"/>
            <w:tcBorders>
              <w:top w:val="single" w:sz="4" w:space="0" w:color="auto"/>
              <w:left w:val="single" w:sz="4" w:space="0" w:color="auto"/>
              <w:bottom w:val="single" w:sz="4" w:space="0" w:color="auto"/>
              <w:right w:val="single" w:sz="4" w:space="0" w:color="auto"/>
            </w:tcBorders>
            <w:vAlign w:val="center"/>
          </w:tcPr>
          <w:p w14:paraId="6FD5D0CB" w14:textId="7716BF8A"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8B7E205"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70BD57C1" w14:textId="62757D8A"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21708772"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vAlign w:val="bottom"/>
            <w:hideMark/>
          </w:tcPr>
          <w:p w14:paraId="7508E2F3" w14:textId="77777777" w:rsidR="00B56428" w:rsidRPr="003F50E0" w:rsidRDefault="00B56428" w:rsidP="004A249A">
            <w:pPr>
              <w:spacing w:after="0" w:line="240" w:lineRule="auto"/>
              <w:ind w:right="-1"/>
              <w:jc w:val="both"/>
              <w:rPr>
                <w:rFonts w:ascii="Times New Roman" w:hAnsi="Times New Roman"/>
                <w:bCs/>
                <w:sz w:val="24"/>
                <w:szCs w:val="24"/>
              </w:rPr>
            </w:pPr>
            <w:r w:rsidRPr="003F50E0">
              <w:rPr>
                <w:rFonts w:ascii="Times New Roman" w:hAnsi="Times New Roman"/>
                <w:bCs/>
                <w:sz w:val="24"/>
                <w:szCs w:val="24"/>
              </w:rPr>
              <w:t>Практическое занятие № 7. Деловая игра «Разработка бизнес-идеи и ее финансово-экономическое обоснование»</w:t>
            </w:r>
          </w:p>
        </w:tc>
        <w:tc>
          <w:tcPr>
            <w:tcW w:w="673" w:type="pct"/>
            <w:tcBorders>
              <w:top w:val="single" w:sz="4" w:space="0" w:color="auto"/>
              <w:left w:val="single" w:sz="4" w:space="0" w:color="auto"/>
              <w:bottom w:val="single" w:sz="4" w:space="0" w:color="auto"/>
              <w:right w:val="single" w:sz="4" w:space="0" w:color="auto"/>
            </w:tcBorders>
            <w:vAlign w:val="center"/>
          </w:tcPr>
          <w:p w14:paraId="70F76981" w14:textId="3EBEFAB5" w:rsidR="00B56428" w:rsidRPr="003F50E0" w:rsidRDefault="00B56428" w:rsidP="004A249A">
            <w:pPr>
              <w:spacing w:after="0" w:line="240" w:lineRule="auto"/>
              <w:ind w:right="-1"/>
              <w:jc w:val="center"/>
              <w:rPr>
                <w:rFonts w:ascii="Times New Roman" w:hAnsi="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E9762FC"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2CA877A5" w14:textId="42A6E774"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2ADC6AC5"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64F8D185"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vAlign w:val="center"/>
          </w:tcPr>
          <w:p w14:paraId="388ABFDF" w14:textId="51994EAD"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DEF9EB6" w14:textId="77777777" w:rsidR="00B56428" w:rsidRPr="003F50E0" w:rsidRDefault="00B56428" w:rsidP="004A249A">
            <w:pPr>
              <w:spacing w:after="0" w:line="240" w:lineRule="auto"/>
              <w:ind w:right="-1"/>
              <w:jc w:val="center"/>
              <w:rPr>
                <w:rFonts w:ascii="Times New Roman" w:hAnsi="Times New Roman"/>
                <w:b/>
                <w:sz w:val="24"/>
                <w:szCs w:val="24"/>
              </w:rPr>
            </w:pPr>
          </w:p>
        </w:tc>
      </w:tr>
      <w:bookmarkEnd w:id="26"/>
      <w:tr w:rsidR="00B56428" w:rsidRPr="003F50E0" w14:paraId="22EE8F3E" w14:textId="55DFDB60" w:rsidTr="00B56428">
        <w:trPr>
          <w:trHeight w:val="371"/>
        </w:trPr>
        <w:tc>
          <w:tcPr>
            <w:tcW w:w="3663" w:type="pct"/>
            <w:gridSpan w:val="2"/>
            <w:tcBorders>
              <w:top w:val="single" w:sz="4" w:space="0" w:color="auto"/>
              <w:left w:val="single" w:sz="4" w:space="0" w:color="auto"/>
              <w:bottom w:val="single" w:sz="4" w:space="0" w:color="auto"/>
              <w:right w:val="single" w:sz="4" w:space="0" w:color="auto"/>
            </w:tcBorders>
            <w:hideMark/>
          </w:tcPr>
          <w:p w14:paraId="5602D260"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lastRenderedPageBreak/>
              <w:t>Раздел 5. Страхование</w:t>
            </w:r>
          </w:p>
        </w:tc>
        <w:tc>
          <w:tcPr>
            <w:tcW w:w="673" w:type="pct"/>
            <w:tcBorders>
              <w:top w:val="single" w:sz="4" w:space="0" w:color="auto"/>
              <w:left w:val="single" w:sz="4" w:space="0" w:color="auto"/>
              <w:bottom w:val="single" w:sz="4" w:space="0" w:color="auto"/>
              <w:right w:val="single" w:sz="4" w:space="0" w:color="auto"/>
            </w:tcBorders>
            <w:hideMark/>
          </w:tcPr>
          <w:p w14:paraId="454D9A1F" w14:textId="77777777" w:rsidR="00B56428" w:rsidRPr="003F50E0" w:rsidRDefault="00B56428" w:rsidP="004A249A">
            <w:pPr>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5/1</w:t>
            </w:r>
          </w:p>
        </w:tc>
        <w:tc>
          <w:tcPr>
            <w:tcW w:w="664" w:type="pct"/>
            <w:tcBorders>
              <w:top w:val="single" w:sz="4" w:space="0" w:color="auto"/>
              <w:left w:val="single" w:sz="4" w:space="0" w:color="auto"/>
              <w:bottom w:val="single" w:sz="4" w:space="0" w:color="auto"/>
              <w:right w:val="single" w:sz="4" w:space="0" w:color="auto"/>
            </w:tcBorders>
          </w:tcPr>
          <w:p w14:paraId="4D1E6AA8" w14:textId="77777777" w:rsidR="00B56428" w:rsidRPr="003F50E0" w:rsidRDefault="00B56428" w:rsidP="004A249A">
            <w:pPr>
              <w:spacing w:after="0" w:line="240" w:lineRule="auto"/>
              <w:ind w:right="-1"/>
              <w:jc w:val="center"/>
              <w:rPr>
                <w:rFonts w:ascii="Times New Roman" w:hAnsi="Times New Roman"/>
                <w:b/>
                <w:bCs/>
                <w:sz w:val="24"/>
                <w:szCs w:val="24"/>
              </w:rPr>
            </w:pPr>
          </w:p>
        </w:tc>
      </w:tr>
      <w:tr w:rsidR="00B56428" w:rsidRPr="003F50E0" w14:paraId="0B9E7F9D" w14:textId="175B26A7" w:rsidTr="00B56428">
        <w:trPr>
          <w:trHeight w:val="453"/>
        </w:trPr>
        <w:tc>
          <w:tcPr>
            <w:tcW w:w="748" w:type="pct"/>
            <w:vMerge w:val="restart"/>
            <w:tcBorders>
              <w:top w:val="single" w:sz="4" w:space="0" w:color="auto"/>
              <w:left w:val="single" w:sz="4" w:space="0" w:color="auto"/>
              <w:bottom w:val="single" w:sz="4" w:space="0" w:color="auto"/>
              <w:right w:val="single" w:sz="4" w:space="0" w:color="auto"/>
            </w:tcBorders>
          </w:tcPr>
          <w:p w14:paraId="34F9F9B1" w14:textId="398D106D"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5.1.</w:t>
            </w:r>
          </w:p>
          <w:p w14:paraId="74ECCFAB" w14:textId="77777777" w:rsidR="00B56428" w:rsidRPr="003F50E0" w:rsidRDefault="00B56428" w:rsidP="004A249A">
            <w:pPr>
              <w:spacing w:after="0" w:line="240" w:lineRule="auto"/>
              <w:ind w:right="-1"/>
              <w:jc w:val="both"/>
              <w:rPr>
                <w:rFonts w:ascii="Times New Roman" w:hAnsi="Times New Roman"/>
                <w:b/>
                <w:bCs/>
                <w:sz w:val="24"/>
                <w:szCs w:val="24"/>
              </w:rPr>
            </w:pPr>
          </w:p>
          <w:p w14:paraId="3BE7C131"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Структура страхового рынка в Российской Федерации и виды страховых услуг</w:t>
            </w:r>
          </w:p>
        </w:tc>
        <w:tc>
          <w:tcPr>
            <w:tcW w:w="2916" w:type="pct"/>
            <w:tcBorders>
              <w:top w:val="single" w:sz="4" w:space="0" w:color="auto"/>
              <w:left w:val="single" w:sz="4" w:space="0" w:color="auto"/>
              <w:bottom w:val="single" w:sz="4" w:space="0" w:color="auto"/>
              <w:right w:val="single" w:sz="4" w:space="0" w:color="auto"/>
            </w:tcBorders>
            <w:hideMark/>
          </w:tcPr>
          <w:p w14:paraId="44EB4832" w14:textId="0D7747AC"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73" w:type="pct"/>
            <w:tcBorders>
              <w:top w:val="single" w:sz="4" w:space="0" w:color="auto"/>
              <w:left w:val="single" w:sz="4" w:space="0" w:color="auto"/>
              <w:bottom w:val="single" w:sz="4" w:space="0" w:color="auto"/>
              <w:right w:val="single" w:sz="4" w:space="0" w:color="auto"/>
            </w:tcBorders>
            <w:vAlign w:val="center"/>
          </w:tcPr>
          <w:p w14:paraId="113D8660" w14:textId="016C1340" w:rsidR="00B56428" w:rsidRPr="003F50E0" w:rsidRDefault="00B56428" w:rsidP="004A249A">
            <w:pPr>
              <w:suppressAutoHyphens/>
              <w:spacing w:after="0" w:line="240" w:lineRule="auto"/>
              <w:ind w:right="-1"/>
              <w:jc w:val="center"/>
              <w:rPr>
                <w:rFonts w:ascii="Times New Roman" w:hAnsi="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0058CD0C"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01</w:t>
            </w:r>
          </w:p>
          <w:p w14:paraId="69BEF35D"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02</w:t>
            </w:r>
          </w:p>
          <w:p w14:paraId="5D8B24DB"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03</w:t>
            </w:r>
          </w:p>
          <w:p w14:paraId="3E11C744"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04</w:t>
            </w:r>
          </w:p>
          <w:p w14:paraId="4B165026"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05</w:t>
            </w:r>
          </w:p>
          <w:p w14:paraId="320D907B"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06</w:t>
            </w:r>
          </w:p>
          <w:p w14:paraId="4D6C8DE2"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09</w:t>
            </w:r>
          </w:p>
          <w:p w14:paraId="588BF0B7" w14:textId="77777777" w:rsidR="00B56428" w:rsidRPr="003F50E0" w:rsidRDefault="00B56428"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56428" w:rsidRPr="003F50E0" w14:paraId="4D381F51" w14:textId="0EB6B176" w:rsidTr="00B56428">
        <w:trPr>
          <w:trHeight w:val="1978"/>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5A92696C"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right w:val="single" w:sz="4" w:space="0" w:color="auto"/>
            </w:tcBorders>
            <w:hideMark/>
          </w:tcPr>
          <w:p w14:paraId="3DE347B3" w14:textId="77777777" w:rsidR="00B56428" w:rsidRPr="003F50E0" w:rsidRDefault="00B56428" w:rsidP="00870815">
            <w:pPr>
              <w:spacing w:after="0" w:line="240" w:lineRule="auto"/>
              <w:ind w:right="-1"/>
              <w:jc w:val="both"/>
              <w:rPr>
                <w:rFonts w:ascii="Times New Roman" w:hAnsi="Times New Roman"/>
                <w:sz w:val="24"/>
                <w:szCs w:val="24"/>
              </w:rPr>
            </w:pPr>
            <w:r w:rsidRPr="003F50E0">
              <w:rPr>
                <w:rFonts w:ascii="Times New Roman" w:hAnsi="Times New Roman"/>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673" w:type="pct"/>
            <w:tcBorders>
              <w:top w:val="single" w:sz="4" w:space="0" w:color="auto"/>
              <w:left w:val="single" w:sz="4" w:space="0" w:color="auto"/>
              <w:right w:val="single" w:sz="4" w:space="0" w:color="auto"/>
            </w:tcBorders>
            <w:vAlign w:val="center"/>
          </w:tcPr>
          <w:p w14:paraId="53427458" w14:textId="2A2B2DE8" w:rsidR="00B56428" w:rsidRPr="003F50E0" w:rsidRDefault="00B56428" w:rsidP="004A249A">
            <w:pPr>
              <w:suppressAutoHyphens/>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7763766"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6680C53B" w14:textId="72D96B24"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7D164967"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5B0AF299" w14:textId="4BF0C37C" w:rsidR="00B56428" w:rsidRPr="003F50E0" w:rsidRDefault="00B56428" w:rsidP="004A249A">
            <w:pPr>
              <w:spacing w:after="0" w:line="240" w:lineRule="auto"/>
              <w:ind w:right="-1"/>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73" w:type="pct"/>
            <w:tcBorders>
              <w:top w:val="single" w:sz="4" w:space="0" w:color="auto"/>
              <w:left w:val="single" w:sz="4" w:space="0" w:color="auto"/>
              <w:bottom w:val="single" w:sz="4" w:space="0" w:color="auto"/>
              <w:right w:val="single" w:sz="4" w:space="0" w:color="auto"/>
            </w:tcBorders>
            <w:vAlign w:val="center"/>
          </w:tcPr>
          <w:p w14:paraId="4E09ACED" w14:textId="558CE4D7" w:rsidR="00B56428" w:rsidRPr="003F50E0" w:rsidRDefault="00B56428" w:rsidP="004A249A">
            <w:pPr>
              <w:suppressAutoHyphens/>
              <w:spacing w:after="0" w:line="240" w:lineRule="auto"/>
              <w:ind w:right="-1"/>
              <w:jc w:val="center"/>
              <w:rPr>
                <w:rFonts w:ascii="Times New Roman" w:hAnsi="Times New Roman"/>
                <w:b/>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43BD5AA"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1715F1C6" w14:textId="2FA0E51D"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751B468A"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326E21BB" w14:textId="77777777" w:rsidR="00B56428" w:rsidRPr="003F50E0" w:rsidRDefault="00B56428" w:rsidP="004A249A">
            <w:pPr>
              <w:spacing w:after="0" w:line="240" w:lineRule="auto"/>
              <w:ind w:right="-1"/>
              <w:jc w:val="both"/>
              <w:rPr>
                <w:rFonts w:ascii="Times New Roman" w:hAnsi="Times New Roman"/>
                <w:bCs/>
                <w:sz w:val="24"/>
                <w:szCs w:val="24"/>
              </w:rPr>
            </w:pPr>
            <w:r w:rsidRPr="003F50E0">
              <w:rPr>
                <w:rFonts w:ascii="Times New Roman" w:hAnsi="Times New Roman"/>
                <w:bCs/>
                <w:sz w:val="24"/>
                <w:szCs w:val="24"/>
              </w:rPr>
              <w:t>Практическое занятие № 8. Деловая игра «Заключение договора страхования автомобиля»</w:t>
            </w:r>
          </w:p>
        </w:tc>
        <w:tc>
          <w:tcPr>
            <w:tcW w:w="673" w:type="pct"/>
            <w:tcBorders>
              <w:top w:val="single" w:sz="4" w:space="0" w:color="auto"/>
              <w:left w:val="single" w:sz="4" w:space="0" w:color="auto"/>
              <w:bottom w:val="single" w:sz="4" w:space="0" w:color="auto"/>
              <w:right w:val="single" w:sz="4" w:space="0" w:color="auto"/>
            </w:tcBorders>
            <w:vAlign w:val="center"/>
          </w:tcPr>
          <w:p w14:paraId="4610D7AD" w14:textId="1933DCFE" w:rsidR="00B56428" w:rsidRPr="003F50E0" w:rsidRDefault="00B56428" w:rsidP="004A249A">
            <w:pPr>
              <w:suppressAutoHyphens/>
              <w:spacing w:after="0" w:line="240" w:lineRule="auto"/>
              <w:ind w:right="-1"/>
              <w:jc w:val="center"/>
              <w:rPr>
                <w:rFonts w:ascii="Times New Roman" w:hAnsi="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F2EF266"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764974E0" w14:textId="05F1D9A6" w:rsidTr="00B56428">
        <w:trPr>
          <w:trHeight w:val="58"/>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3FE8EDAE"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65F30141"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vAlign w:val="center"/>
          </w:tcPr>
          <w:p w14:paraId="3683FAAC" w14:textId="75B1C600" w:rsidR="00B56428" w:rsidRPr="003F50E0" w:rsidRDefault="00B56428" w:rsidP="004A249A">
            <w:pPr>
              <w:suppressAutoHyphens/>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0346D15"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543A6C5C" w14:textId="28FE0660" w:rsidTr="00B56428">
        <w:trPr>
          <w:trHeight w:val="389"/>
        </w:trPr>
        <w:tc>
          <w:tcPr>
            <w:tcW w:w="748" w:type="pct"/>
            <w:vMerge w:val="restart"/>
            <w:tcBorders>
              <w:top w:val="single" w:sz="4" w:space="0" w:color="auto"/>
              <w:left w:val="single" w:sz="4" w:space="0" w:color="auto"/>
              <w:bottom w:val="single" w:sz="4" w:space="0" w:color="auto"/>
              <w:right w:val="single" w:sz="4" w:space="0" w:color="auto"/>
            </w:tcBorders>
            <w:hideMark/>
          </w:tcPr>
          <w:p w14:paraId="7B15A2B2" w14:textId="1ABFD195"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Тема 5.2.</w:t>
            </w:r>
          </w:p>
          <w:p w14:paraId="080F6F7E" w14:textId="77777777" w:rsidR="00B56428" w:rsidRPr="003F50E0" w:rsidRDefault="00B56428" w:rsidP="004A249A">
            <w:pPr>
              <w:spacing w:after="0" w:line="240" w:lineRule="auto"/>
              <w:ind w:right="-1"/>
              <w:jc w:val="both"/>
              <w:rPr>
                <w:rFonts w:ascii="Times New Roman" w:hAnsi="Times New Roman"/>
                <w:b/>
                <w:bCs/>
                <w:sz w:val="24"/>
                <w:szCs w:val="24"/>
              </w:rPr>
            </w:pPr>
          </w:p>
          <w:p w14:paraId="5334ECBE" w14:textId="77777777" w:rsidR="00B56428" w:rsidRPr="003F50E0" w:rsidRDefault="00B56428" w:rsidP="004A249A">
            <w:pPr>
              <w:spacing w:after="0" w:line="240" w:lineRule="auto"/>
              <w:ind w:right="-1"/>
              <w:jc w:val="both"/>
              <w:rPr>
                <w:rFonts w:ascii="Times New Roman" w:hAnsi="Times New Roman"/>
                <w:b/>
                <w:sz w:val="24"/>
                <w:szCs w:val="24"/>
              </w:rPr>
            </w:pPr>
            <w:r w:rsidRPr="003F50E0">
              <w:rPr>
                <w:rFonts w:ascii="Times New Roman" w:hAnsi="Times New Roman"/>
                <w:b/>
                <w:sz w:val="24"/>
                <w:szCs w:val="24"/>
              </w:rPr>
              <w:t>Пенсионное страхование как форма социальной защиты населения</w:t>
            </w:r>
          </w:p>
        </w:tc>
        <w:tc>
          <w:tcPr>
            <w:tcW w:w="2916" w:type="pct"/>
            <w:tcBorders>
              <w:top w:val="single" w:sz="4" w:space="0" w:color="auto"/>
              <w:left w:val="single" w:sz="4" w:space="0" w:color="auto"/>
              <w:bottom w:val="single" w:sz="4" w:space="0" w:color="auto"/>
              <w:right w:val="single" w:sz="4" w:space="0" w:color="auto"/>
            </w:tcBorders>
            <w:hideMark/>
          </w:tcPr>
          <w:p w14:paraId="306B292A" w14:textId="16E80A03"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73" w:type="pct"/>
            <w:tcBorders>
              <w:top w:val="single" w:sz="4" w:space="0" w:color="auto"/>
              <w:left w:val="single" w:sz="4" w:space="0" w:color="auto"/>
              <w:bottom w:val="single" w:sz="4" w:space="0" w:color="auto"/>
              <w:right w:val="single" w:sz="4" w:space="0" w:color="auto"/>
            </w:tcBorders>
            <w:vAlign w:val="center"/>
          </w:tcPr>
          <w:p w14:paraId="1A16F891" w14:textId="4005E403" w:rsidR="00B56428" w:rsidRPr="003F50E0" w:rsidRDefault="00B56428" w:rsidP="004A249A">
            <w:pPr>
              <w:spacing w:after="0" w:line="240" w:lineRule="auto"/>
              <w:ind w:right="-1"/>
              <w:jc w:val="center"/>
              <w:rPr>
                <w:rFonts w:ascii="Times New Roman" w:hAnsi="Times New Roman"/>
                <w:b/>
                <w:bCs/>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7E4A9103"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01</w:t>
            </w:r>
          </w:p>
          <w:p w14:paraId="0DAA2517"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02</w:t>
            </w:r>
          </w:p>
          <w:p w14:paraId="535DA6B7"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03</w:t>
            </w:r>
          </w:p>
          <w:p w14:paraId="4AD19FA2"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05</w:t>
            </w:r>
          </w:p>
          <w:p w14:paraId="66E5EBEE"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06</w:t>
            </w:r>
          </w:p>
          <w:p w14:paraId="1D9900C0" w14:textId="77777777" w:rsidR="00B56428" w:rsidRPr="003F50E0" w:rsidRDefault="00B56428" w:rsidP="004A249A">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ОК 09</w:t>
            </w:r>
          </w:p>
          <w:p w14:paraId="11BE7FD3" w14:textId="77777777" w:rsidR="00B56428" w:rsidRPr="003F50E0" w:rsidRDefault="00B56428"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56428" w:rsidRPr="003F50E0" w14:paraId="2C300C81" w14:textId="30C1F814"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605BF3CA"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vMerge w:val="restart"/>
            <w:tcBorders>
              <w:top w:val="single" w:sz="4" w:space="0" w:color="auto"/>
              <w:left w:val="single" w:sz="4" w:space="0" w:color="auto"/>
              <w:right w:val="single" w:sz="4" w:space="0" w:color="auto"/>
            </w:tcBorders>
            <w:hideMark/>
          </w:tcPr>
          <w:p w14:paraId="42A47B94" w14:textId="77777777" w:rsidR="00B56428" w:rsidRPr="003F50E0" w:rsidRDefault="00B56428" w:rsidP="00870815">
            <w:pPr>
              <w:spacing w:after="0" w:line="240" w:lineRule="auto"/>
              <w:ind w:right="-1"/>
              <w:jc w:val="both"/>
              <w:rPr>
                <w:rFonts w:ascii="Times New Roman" w:hAnsi="Times New Roman"/>
                <w:bCs/>
                <w:sz w:val="24"/>
                <w:szCs w:val="24"/>
              </w:rPr>
            </w:pPr>
            <w:r w:rsidRPr="003F50E0">
              <w:rPr>
                <w:rFonts w:ascii="Times New Roman" w:hAnsi="Times New Roman"/>
                <w:bCs/>
                <w:sz w:val="24"/>
                <w:szCs w:val="24"/>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673" w:type="pct"/>
            <w:tcBorders>
              <w:top w:val="single" w:sz="4" w:space="0" w:color="auto"/>
              <w:left w:val="single" w:sz="4" w:space="0" w:color="auto"/>
              <w:bottom w:val="single" w:sz="4" w:space="0" w:color="auto"/>
              <w:right w:val="single" w:sz="4" w:space="0" w:color="auto"/>
            </w:tcBorders>
            <w:vAlign w:val="center"/>
          </w:tcPr>
          <w:p w14:paraId="3B25A586" w14:textId="3D09243A"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E4BC778" w14:textId="77777777" w:rsidR="00B56428" w:rsidRPr="003F50E0" w:rsidRDefault="00B56428" w:rsidP="004A249A">
            <w:pPr>
              <w:spacing w:after="0" w:line="240" w:lineRule="auto"/>
              <w:ind w:right="-1"/>
              <w:jc w:val="center"/>
              <w:rPr>
                <w:rFonts w:ascii="Times New Roman" w:hAnsi="Times New Roman"/>
                <w:b/>
                <w:sz w:val="24"/>
                <w:szCs w:val="24"/>
              </w:rPr>
            </w:pPr>
          </w:p>
        </w:tc>
      </w:tr>
      <w:tr w:rsidR="00B56428" w:rsidRPr="003F50E0" w14:paraId="1DEBFAA8" w14:textId="4DA053A9"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tcPr>
          <w:p w14:paraId="4A5C7665"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vMerge/>
            <w:tcBorders>
              <w:left w:val="single" w:sz="4" w:space="0" w:color="auto"/>
              <w:bottom w:val="single" w:sz="4" w:space="0" w:color="auto"/>
              <w:right w:val="single" w:sz="4" w:space="0" w:color="auto"/>
            </w:tcBorders>
          </w:tcPr>
          <w:p w14:paraId="5836F01C" w14:textId="77777777" w:rsidR="00B56428" w:rsidRPr="003F50E0" w:rsidRDefault="00B56428" w:rsidP="004A249A">
            <w:pPr>
              <w:spacing w:after="0" w:line="240" w:lineRule="auto"/>
              <w:ind w:right="-1"/>
              <w:jc w:val="both"/>
              <w:rPr>
                <w:rFonts w:ascii="Times New Roman" w:hAnsi="Times New Roman"/>
                <w:bCs/>
                <w:sz w:val="24"/>
                <w:szCs w:val="24"/>
              </w:rPr>
            </w:pPr>
          </w:p>
        </w:tc>
        <w:tc>
          <w:tcPr>
            <w:tcW w:w="673" w:type="pct"/>
            <w:tcBorders>
              <w:top w:val="single" w:sz="4" w:space="0" w:color="auto"/>
              <w:left w:val="single" w:sz="4" w:space="0" w:color="auto"/>
              <w:bottom w:val="single" w:sz="4" w:space="0" w:color="auto"/>
              <w:right w:val="single" w:sz="4" w:space="0" w:color="auto"/>
            </w:tcBorders>
            <w:vAlign w:val="center"/>
          </w:tcPr>
          <w:p w14:paraId="4EA63FD5" w14:textId="77777777"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tcPr>
          <w:p w14:paraId="5AEBAA2A" w14:textId="77777777" w:rsidR="00B56428" w:rsidRPr="003F50E0" w:rsidRDefault="00B56428" w:rsidP="004A249A">
            <w:pPr>
              <w:spacing w:after="0" w:line="240" w:lineRule="auto"/>
              <w:ind w:right="-1"/>
              <w:jc w:val="both"/>
              <w:rPr>
                <w:rFonts w:ascii="Times New Roman" w:hAnsi="Times New Roman"/>
                <w:b/>
                <w:sz w:val="24"/>
                <w:szCs w:val="24"/>
              </w:rPr>
            </w:pPr>
          </w:p>
        </w:tc>
      </w:tr>
      <w:tr w:rsidR="00B56428" w:rsidRPr="003F50E0" w14:paraId="0C6F45F2" w14:textId="6353CABB"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00FBBA01"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541B69F7" w14:textId="3B8D39FE" w:rsidR="00B56428" w:rsidRPr="003F50E0" w:rsidRDefault="00B56428" w:rsidP="004A249A">
            <w:pPr>
              <w:spacing w:after="0" w:line="240" w:lineRule="auto"/>
              <w:ind w:right="-1"/>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73" w:type="pct"/>
            <w:tcBorders>
              <w:top w:val="single" w:sz="4" w:space="0" w:color="auto"/>
              <w:left w:val="single" w:sz="4" w:space="0" w:color="auto"/>
              <w:bottom w:val="single" w:sz="4" w:space="0" w:color="auto"/>
              <w:right w:val="single" w:sz="4" w:space="0" w:color="auto"/>
            </w:tcBorders>
            <w:vAlign w:val="center"/>
          </w:tcPr>
          <w:p w14:paraId="3ABD0C03" w14:textId="2BA1DDCE"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182A7E2" w14:textId="77777777" w:rsidR="00B56428" w:rsidRPr="003F50E0" w:rsidRDefault="00B56428" w:rsidP="004A249A">
            <w:pPr>
              <w:spacing w:after="0" w:line="240" w:lineRule="auto"/>
              <w:ind w:right="-1"/>
              <w:jc w:val="both"/>
              <w:rPr>
                <w:rFonts w:ascii="Times New Roman" w:hAnsi="Times New Roman"/>
                <w:b/>
                <w:sz w:val="24"/>
                <w:szCs w:val="24"/>
              </w:rPr>
            </w:pPr>
          </w:p>
        </w:tc>
      </w:tr>
      <w:tr w:rsidR="00B56428" w:rsidRPr="003F50E0" w14:paraId="659C7C7C" w14:textId="19E670A5" w:rsidTr="00B56428">
        <w:trPr>
          <w:trHeight w:val="20"/>
        </w:trPr>
        <w:tc>
          <w:tcPr>
            <w:tcW w:w="748" w:type="pct"/>
            <w:vMerge/>
            <w:tcBorders>
              <w:top w:val="single" w:sz="4" w:space="0" w:color="auto"/>
              <w:left w:val="single" w:sz="4" w:space="0" w:color="auto"/>
              <w:bottom w:val="single" w:sz="4" w:space="0" w:color="auto"/>
              <w:right w:val="single" w:sz="4" w:space="0" w:color="auto"/>
            </w:tcBorders>
            <w:vAlign w:val="center"/>
            <w:hideMark/>
          </w:tcPr>
          <w:p w14:paraId="23DB1B46" w14:textId="77777777" w:rsidR="00B56428" w:rsidRPr="003F50E0" w:rsidRDefault="00B56428" w:rsidP="004A249A">
            <w:pPr>
              <w:spacing w:after="0" w:line="240" w:lineRule="auto"/>
              <w:ind w:right="-1"/>
              <w:jc w:val="both"/>
              <w:rPr>
                <w:rFonts w:ascii="Times New Roman" w:hAnsi="Times New Roman"/>
                <w:b/>
                <w:bCs/>
                <w:sz w:val="24"/>
                <w:szCs w:val="24"/>
              </w:rPr>
            </w:pPr>
          </w:p>
        </w:tc>
        <w:tc>
          <w:tcPr>
            <w:tcW w:w="2916" w:type="pct"/>
            <w:tcBorders>
              <w:top w:val="single" w:sz="4" w:space="0" w:color="auto"/>
              <w:left w:val="single" w:sz="4" w:space="0" w:color="auto"/>
              <w:bottom w:val="single" w:sz="4" w:space="0" w:color="auto"/>
              <w:right w:val="single" w:sz="4" w:space="0" w:color="auto"/>
            </w:tcBorders>
            <w:hideMark/>
          </w:tcPr>
          <w:p w14:paraId="27B220EA"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vAlign w:val="center"/>
          </w:tcPr>
          <w:p w14:paraId="77A56FFB" w14:textId="7BC702DF" w:rsidR="00B56428" w:rsidRPr="003F50E0" w:rsidRDefault="00B56428" w:rsidP="004A249A">
            <w:pPr>
              <w:spacing w:after="0" w:line="240" w:lineRule="auto"/>
              <w:ind w:right="-1"/>
              <w:jc w:val="center"/>
              <w:rPr>
                <w:rFonts w:ascii="Times New Roman" w:hAnsi="Times New Roman"/>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0C5F6DF" w14:textId="77777777" w:rsidR="00B56428" w:rsidRPr="003F50E0" w:rsidRDefault="00B56428" w:rsidP="004A249A">
            <w:pPr>
              <w:spacing w:after="0" w:line="240" w:lineRule="auto"/>
              <w:ind w:right="-1"/>
              <w:jc w:val="both"/>
              <w:rPr>
                <w:rFonts w:ascii="Times New Roman" w:hAnsi="Times New Roman"/>
                <w:b/>
                <w:sz w:val="24"/>
                <w:szCs w:val="24"/>
              </w:rPr>
            </w:pPr>
          </w:p>
        </w:tc>
      </w:tr>
      <w:tr w:rsidR="00B56428" w:rsidRPr="003F50E0" w14:paraId="114C3BC0" w14:textId="10A05415" w:rsidTr="00B56428">
        <w:tc>
          <w:tcPr>
            <w:tcW w:w="3663" w:type="pct"/>
            <w:gridSpan w:val="2"/>
            <w:tcBorders>
              <w:top w:val="single" w:sz="4" w:space="0" w:color="auto"/>
              <w:left w:val="single" w:sz="4" w:space="0" w:color="auto"/>
              <w:bottom w:val="single" w:sz="4" w:space="0" w:color="auto"/>
              <w:right w:val="single" w:sz="4" w:space="0" w:color="auto"/>
            </w:tcBorders>
            <w:hideMark/>
          </w:tcPr>
          <w:p w14:paraId="3F609915" w14:textId="77777777" w:rsidR="00B56428" w:rsidRPr="003F50E0" w:rsidRDefault="00B56428" w:rsidP="004A249A">
            <w:pPr>
              <w:suppressAutoHyphens/>
              <w:spacing w:after="0" w:line="240" w:lineRule="auto"/>
              <w:ind w:right="-1"/>
              <w:jc w:val="both"/>
              <w:rPr>
                <w:rFonts w:ascii="Times New Roman" w:hAnsi="Times New Roman"/>
                <w:b/>
                <w:sz w:val="24"/>
                <w:szCs w:val="24"/>
              </w:rPr>
            </w:pPr>
            <w:r w:rsidRPr="003F50E0">
              <w:rPr>
                <w:rFonts w:ascii="Times New Roman" w:hAnsi="Times New Roman"/>
                <w:b/>
                <w:sz w:val="24"/>
                <w:szCs w:val="24"/>
              </w:rPr>
              <w:t>Промежуточная аттестация</w:t>
            </w:r>
          </w:p>
        </w:tc>
        <w:tc>
          <w:tcPr>
            <w:tcW w:w="673" w:type="pct"/>
            <w:tcBorders>
              <w:top w:val="single" w:sz="4" w:space="0" w:color="auto"/>
              <w:left w:val="single" w:sz="4" w:space="0" w:color="auto"/>
              <w:bottom w:val="single" w:sz="4" w:space="0" w:color="auto"/>
              <w:right w:val="single" w:sz="4" w:space="0" w:color="auto"/>
            </w:tcBorders>
            <w:vAlign w:val="center"/>
            <w:hideMark/>
          </w:tcPr>
          <w:p w14:paraId="77DD9404" w14:textId="77777777" w:rsidR="00B56428" w:rsidRPr="003F50E0" w:rsidRDefault="00B56428" w:rsidP="004A249A">
            <w:pPr>
              <w:spacing w:after="0" w:line="240" w:lineRule="auto"/>
              <w:ind w:right="-1"/>
              <w:jc w:val="center"/>
              <w:rPr>
                <w:rFonts w:ascii="Times New Roman" w:hAnsi="Times New Roman"/>
                <w:bCs/>
                <w:sz w:val="24"/>
                <w:szCs w:val="24"/>
              </w:rPr>
            </w:pPr>
          </w:p>
        </w:tc>
        <w:tc>
          <w:tcPr>
            <w:tcW w:w="664" w:type="pct"/>
            <w:tcBorders>
              <w:top w:val="single" w:sz="4" w:space="0" w:color="auto"/>
              <w:left w:val="single" w:sz="4" w:space="0" w:color="auto"/>
              <w:bottom w:val="single" w:sz="4" w:space="0" w:color="auto"/>
              <w:right w:val="single" w:sz="4" w:space="0" w:color="auto"/>
            </w:tcBorders>
          </w:tcPr>
          <w:p w14:paraId="0A84520C" w14:textId="77777777" w:rsidR="00B56428" w:rsidRPr="003F50E0" w:rsidRDefault="00B56428" w:rsidP="004A249A">
            <w:pPr>
              <w:spacing w:after="0" w:line="240" w:lineRule="auto"/>
              <w:ind w:right="-1"/>
              <w:jc w:val="both"/>
              <w:rPr>
                <w:rFonts w:ascii="Times New Roman" w:hAnsi="Times New Roman"/>
                <w:b/>
                <w:sz w:val="24"/>
                <w:szCs w:val="24"/>
              </w:rPr>
            </w:pPr>
          </w:p>
        </w:tc>
      </w:tr>
      <w:tr w:rsidR="00B56428" w:rsidRPr="003F50E0" w14:paraId="48F3870A" w14:textId="652D611A" w:rsidTr="00B56428">
        <w:trPr>
          <w:trHeight w:val="20"/>
        </w:trPr>
        <w:tc>
          <w:tcPr>
            <w:tcW w:w="3663" w:type="pct"/>
            <w:gridSpan w:val="2"/>
            <w:tcBorders>
              <w:top w:val="single" w:sz="4" w:space="0" w:color="auto"/>
              <w:left w:val="single" w:sz="4" w:space="0" w:color="auto"/>
              <w:bottom w:val="single" w:sz="4" w:space="0" w:color="auto"/>
              <w:right w:val="single" w:sz="4" w:space="0" w:color="auto"/>
            </w:tcBorders>
            <w:hideMark/>
          </w:tcPr>
          <w:p w14:paraId="349D00BA" w14:textId="77777777" w:rsidR="00B56428" w:rsidRPr="003F50E0" w:rsidRDefault="00B56428" w:rsidP="004A249A">
            <w:pPr>
              <w:spacing w:after="0" w:line="240" w:lineRule="auto"/>
              <w:ind w:right="-1"/>
              <w:jc w:val="both"/>
              <w:rPr>
                <w:rFonts w:ascii="Times New Roman" w:hAnsi="Times New Roman"/>
                <w:b/>
                <w:bCs/>
                <w:sz w:val="24"/>
                <w:szCs w:val="24"/>
              </w:rPr>
            </w:pPr>
            <w:r w:rsidRPr="003F50E0">
              <w:rPr>
                <w:rFonts w:ascii="Times New Roman" w:hAnsi="Times New Roman"/>
                <w:b/>
                <w:bCs/>
                <w:sz w:val="24"/>
                <w:szCs w:val="24"/>
              </w:rPr>
              <w:t>Всего:</w:t>
            </w:r>
          </w:p>
        </w:tc>
        <w:tc>
          <w:tcPr>
            <w:tcW w:w="673" w:type="pct"/>
            <w:tcBorders>
              <w:top w:val="single" w:sz="4" w:space="0" w:color="auto"/>
              <w:left w:val="single" w:sz="4" w:space="0" w:color="auto"/>
              <w:bottom w:val="single" w:sz="4" w:space="0" w:color="auto"/>
              <w:right w:val="single" w:sz="4" w:space="0" w:color="auto"/>
            </w:tcBorders>
            <w:vAlign w:val="center"/>
            <w:hideMark/>
          </w:tcPr>
          <w:p w14:paraId="0631C075" w14:textId="77777777" w:rsidR="00B56428" w:rsidRPr="003F50E0" w:rsidRDefault="00B56428" w:rsidP="004A249A">
            <w:pPr>
              <w:spacing w:after="0" w:line="240" w:lineRule="auto"/>
              <w:ind w:right="-1"/>
              <w:jc w:val="center"/>
              <w:rPr>
                <w:rFonts w:ascii="Times New Roman" w:hAnsi="Times New Roman"/>
                <w:b/>
                <w:bCs/>
                <w:sz w:val="24"/>
                <w:szCs w:val="24"/>
              </w:rPr>
            </w:pPr>
            <w:r w:rsidRPr="003F50E0">
              <w:rPr>
                <w:rFonts w:ascii="Times New Roman" w:hAnsi="Times New Roman"/>
                <w:b/>
                <w:bCs/>
                <w:sz w:val="24"/>
                <w:szCs w:val="24"/>
              </w:rPr>
              <w:t>32</w:t>
            </w:r>
          </w:p>
        </w:tc>
        <w:tc>
          <w:tcPr>
            <w:tcW w:w="664" w:type="pct"/>
            <w:tcBorders>
              <w:top w:val="single" w:sz="4" w:space="0" w:color="auto"/>
              <w:left w:val="single" w:sz="4" w:space="0" w:color="auto"/>
              <w:bottom w:val="single" w:sz="4" w:space="0" w:color="auto"/>
              <w:right w:val="single" w:sz="4" w:space="0" w:color="auto"/>
            </w:tcBorders>
          </w:tcPr>
          <w:p w14:paraId="3DB0F6A9" w14:textId="77777777" w:rsidR="00B56428" w:rsidRPr="003F50E0" w:rsidRDefault="00B56428" w:rsidP="004A249A">
            <w:pPr>
              <w:spacing w:after="0" w:line="240" w:lineRule="auto"/>
              <w:ind w:right="-1"/>
              <w:jc w:val="both"/>
              <w:rPr>
                <w:rFonts w:ascii="Times New Roman" w:hAnsi="Times New Roman"/>
                <w:b/>
                <w:bCs/>
                <w:sz w:val="24"/>
                <w:szCs w:val="24"/>
              </w:rPr>
            </w:pPr>
          </w:p>
        </w:tc>
      </w:tr>
    </w:tbl>
    <w:p w14:paraId="419055B6" w14:textId="77777777" w:rsidR="00242DD2" w:rsidRPr="003F50E0" w:rsidRDefault="00242DD2" w:rsidP="00242DD2">
      <w:pPr>
        <w:spacing w:after="0" w:line="240" w:lineRule="auto"/>
        <w:jc w:val="both"/>
        <w:rPr>
          <w:rFonts w:ascii="Times New Roman" w:hAnsi="Times New Roman"/>
          <w:sz w:val="24"/>
          <w:szCs w:val="24"/>
        </w:rPr>
        <w:sectPr w:rsidR="00242DD2" w:rsidRPr="003F50E0" w:rsidSect="00021C94">
          <w:pgSz w:w="16838" w:h="11906" w:orient="landscape"/>
          <w:pgMar w:top="1134" w:right="851" w:bottom="1134" w:left="1418" w:header="709" w:footer="709" w:gutter="0"/>
          <w:cols w:space="708"/>
          <w:docGrid w:linePitch="360"/>
        </w:sectPr>
      </w:pPr>
      <w:r w:rsidRPr="003F50E0">
        <w:rPr>
          <w:rFonts w:ascii="Times New Roman" w:hAnsi="Times New Roman"/>
          <w:sz w:val="24"/>
          <w:szCs w:val="24"/>
        </w:rPr>
        <w:t>……………………………………………………………………</w:t>
      </w:r>
    </w:p>
    <w:p w14:paraId="5935011B" w14:textId="77777777" w:rsidR="00242DD2" w:rsidRPr="003F50E0" w:rsidRDefault="00242DD2" w:rsidP="00242DD2">
      <w:pPr>
        <w:ind w:right="-1"/>
        <w:jc w:val="center"/>
        <w:rPr>
          <w:rFonts w:ascii="Times New Roman" w:hAnsi="Times New Roman"/>
          <w:b/>
          <w:bCs/>
          <w:sz w:val="24"/>
          <w:szCs w:val="24"/>
        </w:rPr>
      </w:pPr>
      <w:r w:rsidRPr="003F50E0">
        <w:rPr>
          <w:rFonts w:ascii="Times New Roman" w:hAnsi="Times New Roman"/>
          <w:b/>
          <w:bCs/>
          <w:sz w:val="24"/>
          <w:szCs w:val="24"/>
        </w:rPr>
        <w:lastRenderedPageBreak/>
        <w:t>3. УСЛОВИЯ РЕАЛИЗАЦИИ УЧЕБНОЙ ДИСЦИПЛИНЫ</w:t>
      </w:r>
    </w:p>
    <w:p w14:paraId="6178486A" w14:textId="77777777" w:rsidR="00242DD2" w:rsidRPr="003F50E0" w:rsidRDefault="00242DD2" w:rsidP="00242DD2">
      <w:pPr>
        <w:suppressAutoHyphens/>
        <w:spacing w:after="0" w:line="240" w:lineRule="auto"/>
        <w:ind w:firstLine="709"/>
        <w:jc w:val="both"/>
        <w:rPr>
          <w:rFonts w:ascii="Times New Roman" w:hAnsi="Times New Roman"/>
          <w:b/>
          <w:sz w:val="24"/>
          <w:szCs w:val="24"/>
        </w:rPr>
      </w:pPr>
      <w:r w:rsidRPr="003F50E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E7F0204" w14:textId="2214C599"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bCs/>
          <w:sz w:val="24"/>
          <w:szCs w:val="24"/>
        </w:rPr>
        <w:t xml:space="preserve">Кабинет социально-гуманитарных дисциплин, оснащенный в соответствии </w:t>
      </w:r>
      <w:r w:rsidRPr="003F50E0">
        <w:rPr>
          <w:rFonts w:ascii="Times New Roman" w:hAnsi="Times New Roman"/>
          <w:bCs/>
          <w:sz w:val="24"/>
          <w:szCs w:val="24"/>
        </w:rPr>
        <w:br/>
        <w:t xml:space="preserve">с п. 6.1.2.1 </w:t>
      </w:r>
      <w:r w:rsidR="00D605CF" w:rsidRPr="003F50E0">
        <w:rPr>
          <w:rFonts w:ascii="Times New Roman" w:hAnsi="Times New Roman"/>
          <w:bCs/>
          <w:sz w:val="24"/>
          <w:szCs w:val="24"/>
        </w:rPr>
        <w:t xml:space="preserve">ПОП-П </w:t>
      </w:r>
      <w:r w:rsidRPr="003F50E0">
        <w:rPr>
          <w:rFonts w:ascii="Times New Roman" w:hAnsi="Times New Roman"/>
          <w:bCs/>
          <w:sz w:val="24"/>
          <w:szCs w:val="24"/>
        </w:rPr>
        <w:t>по специальности 31.02.01 Лечебное дело</w:t>
      </w:r>
      <w:r w:rsidR="003C6010" w:rsidRPr="003F50E0">
        <w:rPr>
          <w:rFonts w:ascii="Times New Roman" w:hAnsi="Times New Roman"/>
          <w:bCs/>
          <w:sz w:val="24"/>
          <w:szCs w:val="24"/>
        </w:rPr>
        <w:t>.</w:t>
      </w:r>
      <w:r w:rsidRPr="003F50E0">
        <w:rPr>
          <w:rFonts w:ascii="Times New Roman" w:hAnsi="Times New Roman"/>
          <w:bCs/>
          <w:sz w:val="24"/>
          <w:szCs w:val="24"/>
        </w:rPr>
        <w:t xml:space="preserve"> </w:t>
      </w:r>
    </w:p>
    <w:p w14:paraId="497D48CA" w14:textId="77777777" w:rsidR="00242DD2" w:rsidRPr="003F50E0" w:rsidRDefault="00242DD2" w:rsidP="00242DD2">
      <w:pPr>
        <w:suppressAutoHyphens/>
        <w:spacing w:after="0" w:line="240" w:lineRule="auto"/>
        <w:jc w:val="both"/>
        <w:rPr>
          <w:rFonts w:ascii="Times New Roman" w:hAnsi="Times New Roman"/>
          <w:bCs/>
          <w:sz w:val="24"/>
          <w:szCs w:val="24"/>
        </w:rPr>
      </w:pPr>
    </w:p>
    <w:p w14:paraId="665E5874" w14:textId="77777777" w:rsidR="00242DD2" w:rsidRPr="003F50E0" w:rsidRDefault="00242DD2" w:rsidP="00242DD2">
      <w:pPr>
        <w:suppressAutoHyphens/>
        <w:spacing w:after="0" w:line="240" w:lineRule="auto"/>
        <w:ind w:firstLine="709"/>
        <w:jc w:val="both"/>
        <w:rPr>
          <w:rFonts w:ascii="Times New Roman" w:hAnsi="Times New Roman"/>
          <w:b/>
          <w:bCs/>
          <w:sz w:val="24"/>
          <w:szCs w:val="24"/>
        </w:rPr>
      </w:pPr>
      <w:r w:rsidRPr="003F50E0">
        <w:rPr>
          <w:rFonts w:ascii="Times New Roman" w:hAnsi="Times New Roman"/>
          <w:b/>
          <w:bCs/>
          <w:sz w:val="24"/>
          <w:szCs w:val="24"/>
        </w:rPr>
        <w:t>3.2. Информационное обеспечение реализации программы</w:t>
      </w:r>
    </w:p>
    <w:p w14:paraId="4C7449A2" w14:textId="77777777" w:rsidR="00242DD2" w:rsidRPr="003F50E0" w:rsidRDefault="00242DD2" w:rsidP="00242DD2">
      <w:pPr>
        <w:suppressAutoHyphens/>
        <w:spacing w:after="0" w:line="240" w:lineRule="auto"/>
        <w:ind w:firstLine="709"/>
        <w:jc w:val="both"/>
        <w:rPr>
          <w:rFonts w:ascii="Times New Roman" w:hAnsi="Times New Roman"/>
          <w:bCs/>
          <w:sz w:val="24"/>
          <w:szCs w:val="24"/>
        </w:rPr>
      </w:pPr>
      <w:r w:rsidRPr="003F50E0">
        <w:rPr>
          <w:rFonts w:ascii="Times New Roman" w:hAnsi="Times New Roman"/>
          <w:bCs/>
          <w:sz w:val="24"/>
          <w:szCs w:val="24"/>
        </w:rPr>
        <w:t>Для реализации программы библиотечный фонд образовательной организации должен иметь п</w:t>
      </w:r>
      <w:r w:rsidRPr="003F50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50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39B07B" w14:textId="77777777" w:rsidR="00242DD2" w:rsidRPr="003F50E0" w:rsidRDefault="00242DD2" w:rsidP="00242DD2">
      <w:pPr>
        <w:suppressAutoHyphens/>
        <w:spacing w:after="0" w:line="240" w:lineRule="auto"/>
        <w:ind w:firstLine="709"/>
        <w:jc w:val="both"/>
        <w:rPr>
          <w:rFonts w:ascii="Times New Roman" w:hAnsi="Times New Roman"/>
          <w:sz w:val="24"/>
          <w:szCs w:val="24"/>
        </w:rPr>
      </w:pPr>
    </w:p>
    <w:p w14:paraId="54343659" w14:textId="77777777" w:rsidR="00242DD2" w:rsidRPr="003F50E0" w:rsidRDefault="00242DD2" w:rsidP="00242DD2">
      <w:pPr>
        <w:suppressAutoHyphens/>
        <w:spacing w:after="0" w:line="240" w:lineRule="auto"/>
        <w:ind w:firstLine="709"/>
        <w:jc w:val="both"/>
        <w:rPr>
          <w:rFonts w:ascii="Times New Roman" w:hAnsi="Times New Roman"/>
          <w:b/>
          <w:sz w:val="24"/>
          <w:szCs w:val="24"/>
        </w:rPr>
      </w:pPr>
      <w:r w:rsidRPr="003F50E0">
        <w:rPr>
          <w:rFonts w:ascii="Times New Roman" w:hAnsi="Times New Roman"/>
          <w:b/>
          <w:sz w:val="24"/>
          <w:szCs w:val="24"/>
        </w:rPr>
        <w:t>3.2.1. Основные печатные издания</w:t>
      </w:r>
    </w:p>
    <w:p w14:paraId="7215E219" w14:textId="77777777" w:rsidR="00242DD2" w:rsidRPr="003F50E0" w:rsidRDefault="00242DD2" w:rsidP="00242DD2">
      <w:pPr>
        <w:spacing w:after="0" w:line="240" w:lineRule="auto"/>
        <w:ind w:firstLine="709"/>
        <w:contextualSpacing/>
        <w:jc w:val="both"/>
        <w:rPr>
          <w:rFonts w:ascii="Times New Roman" w:hAnsi="Times New Roman"/>
          <w:sz w:val="24"/>
          <w:szCs w:val="24"/>
        </w:rPr>
      </w:pPr>
      <w:r w:rsidRPr="003F50E0">
        <w:rPr>
          <w:rFonts w:ascii="Times New Roman" w:hAnsi="Times New Roman"/>
          <w:sz w:val="24"/>
          <w:szCs w:val="24"/>
        </w:rPr>
        <w:t xml:space="preserve">1.Жданова, А.О. Финансовая грамотность: материалы для обучающихся / А.О. Жданова, Е.В. Савицкая. - Москва : </w:t>
      </w:r>
      <w:r w:rsidRPr="003F50E0">
        <w:rPr>
          <w:rFonts w:ascii="Times New Roman" w:hAnsi="Times New Roman"/>
          <w:bCs/>
          <w:sz w:val="24"/>
          <w:szCs w:val="24"/>
        </w:rPr>
        <w:t>ВАКО</w:t>
      </w:r>
      <w:r w:rsidRPr="003F50E0">
        <w:rPr>
          <w:rFonts w:ascii="Times New Roman" w:hAnsi="Times New Roman"/>
          <w:sz w:val="24"/>
          <w:szCs w:val="24"/>
        </w:rPr>
        <w:t>, 2020. - 400 с. – (Учимся разумному финансовому поведению). - ISBN 978-5-408-04500-6. –  Текст: непосредственный</w:t>
      </w:r>
    </w:p>
    <w:p w14:paraId="4C8FDD41" w14:textId="77777777" w:rsidR="00242DD2" w:rsidRPr="003F50E0" w:rsidRDefault="00242DD2" w:rsidP="00242DD2">
      <w:pPr>
        <w:spacing w:after="0" w:line="240" w:lineRule="auto"/>
        <w:ind w:firstLine="709"/>
        <w:contextualSpacing/>
        <w:jc w:val="both"/>
        <w:rPr>
          <w:rFonts w:ascii="Times New Roman" w:hAnsi="Times New Roman"/>
          <w:sz w:val="24"/>
          <w:szCs w:val="24"/>
        </w:rPr>
      </w:pPr>
      <w:r w:rsidRPr="003F50E0">
        <w:rPr>
          <w:rFonts w:ascii="Times New Roman" w:hAnsi="Times New Roman"/>
          <w:sz w:val="24"/>
          <w:szCs w:val="24"/>
        </w:rPr>
        <w:t xml:space="preserve">2. </w:t>
      </w:r>
      <w:proofErr w:type="spellStart"/>
      <w:r w:rsidRPr="003F50E0">
        <w:rPr>
          <w:rFonts w:ascii="Times New Roman" w:hAnsi="Times New Roman"/>
          <w:sz w:val="24"/>
          <w:szCs w:val="24"/>
        </w:rPr>
        <w:t>Фрицлер</w:t>
      </w:r>
      <w:proofErr w:type="spellEnd"/>
      <w:r w:rsidRPr="003F50E0">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3F50E0">
        <w:rPr>
          <w:rFonts w:ascii="Times New Roman" w:hAnsi="Times New Roman"/>
          <w:sz w:val="24"/>
          <w:szCs w:val="24"/>
        </w:rPr>
        <w:t>Фрицлер</w:t>
      </w:r>
      <w:proofErr w:type="spellEnd"/>
      <w:r w:rsidRPr="003F50E0">
        <w:rPr>
          <w:rFonts w:ascii="Times New Roman" w:hAnsi="Times New Roman"/>
          <w:sz w:val="24"/>
          <w:szCs w:val="24"/>
        </w:rPr>
        <w:t xml:space="preserve">, Е.А. Тарханова. – Москва: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2021. – 154 с. – (Профессиональное образование). – ISBN 978-5-534-13794-1. -  Текст: непосредственный</w:t>
      </w:r>
    </w:p>
    <w:p w14:paraId="4627F056" w14:textId="77777777" w:rsidR="00242DD2" w:rsidRPr="003F50E0" w:rsidRDefault="00242DD2" w:rsidP="00242DD2">
      <w:pPr>
        <w:spacing w:after="0" w:line="240" w:lineRule="auto"/>
        <w:ind w:firstLine="709"/>
        <w:contextualSpacing/>
        <w:jc w:val="both"/>
        <w:rPr>
          <w:rFonts w:ascii="Times New Roman" w:hAnsi="Times New Roman"/>
          <w:sz w:val="24"/>
          <w:szCs w:val="24"/>
        </w:rPr>
      </w:pPr>
      <w:r w:rsidRPr="003F50E0">
        <w:rPr>
          <w:rFonts w:ascii="Times New Roman" w:hAnsi="Times New Roman"/>
          <w:sz w:val="24"/>
          <w:szCs w:val="24"/>
        </w:rPr>
        <w:t xml:space="preserve">3. </w:t>
      </w:r>
      <w:proofErr w:type="spellStart"/>
      <w:r w:rsidRPr="003F50E0">
        <w:rPr>
          <w:rFonts w:ascii="Times New Roman" w:hAnsi="Times New Roman"/>
          <w:sz w:val="24"/>
          <w:szCs w:val="24"/>
        </w:rPr>
        <w:t>Пушина</w:t>
      </w:r>
      <w:proofErr w:type="spellEnd"/>
      <w:r w:rsidRPr="003F50E0">
        <w:rPr>
          <w:rFonts w:ascii="Times New Roman" w:hAnsi="Times New Roman"/>
          <w:sz w:val="24"/>
          <w:szCs w:val="24"/>
        </w:rPr>
        <w:t xml:space="preserve">, Н. В. Основы предпринимательства и финансовой грамотности. Практикум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Н. В. </w:t>
      </w:r>
      <w:proofErr w:type="spellStart"/>
      <w:r w:rsidRPr="003F50E0">
        <w:rPr>
          <w:rFonts w:ascii="Times New Roman" w:hAnsi="Times New Roman"/>
          <w:sz w:val="24"/>
          <w:szCs w:val="24"/>
        </w:rPr>
        <w:t>Пушина</w:t>
      </w:r>
      <w:proofErr w:type="spellEnd"/>
      <w:r w:rsidRPr="003F50E0">
        <w:rPr>
          <w:rFonts w:ascii="Times New Roman" w:hAnsi="Times New Roman"/>
          <w:sz w:val="24"/>
          <w:szCs w:val="24"/>
        </w:rPr>
        <w:t>, Г. А. Бандура. — Санкт-Петербург : Лань, 2023. — 288 с. — ISBN 978-5-507-45254-5. -  Текст: непосредственный</w:t>
      </w:r>
    </w:p>
    <w:p w14:paraId="053BF866" w14:textId="77777777" w:rsidR="00242DD2" w:rsidRPr="003F50E0" w:rsidRDefault="00242DD2" w:rsidP="00242DD2">
      <w:pPr>
        <w:spacing w:after="0" w:line="240" w:lineRule="auto"/>
        <w:ind w:firstLine="709"/>
        <w:contextualSpacing/>
        <w:jc w:val="both"/>
        <w:rPr>
          <w:rFonts w:ascii="Times New Roman" w:hAnsi="Times New Roman"/>
          <w:sz w:val="24"/>
          <w:szCs w:val="24"/>
        </w:rPr>
      </w:pPr>
      <w:r w:rsidRPr="003F50E0">
        <w:rPr>
          <w:rFonts w:ascii="Times New Roman" w:hAnsi="Times New Roman"/>
          <w:sz w:val="24"/>
          <w:szCs w:val="24"/>
        </w:rPr>
        <w:t xml:space="preserve"> 4. Основы финансовой грамотности : учебник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Е. И. Костюкова, И. И. Глотова, Е. П. Томилина [и др.]. — Санкт-Петербург : Лань, 2023. — 316 с. — ISBN 978-5-507-45627-7. -  Текст: непосредственный</w:t>
      </w:r>
    </w:p>
    <w:p w14:paraId="071DA8DB" w14:textId="77777777" w:rsidR="00242DD2" w:rsidRPr="003F50E0" w:rsidRDefault="00242DD2" w:rsidP="00242DD2">
      <w:pPr>
        <w:spacing w:after="0" w:line="240" w:lineRule="auto"/>
        <w:ind w:firstLine="709"/>
        <w:contextualSpacing/>
        <w:rPr>
          <w:rFonts w:ascii="Times New Roman" w:hAnsi="Times New Roman"/>
          <w:b/>
          <w:sz w:val="24"/>
          <w:szCs w:val="24"/>
        </w:rPr>
      </w:pPr>
    </w:p>
    <w:p w14:paraId="17E393A1" w14:textId="77777777" w:rsidR="00242DD2" w:rsidRPr="003F50E0" w:rsidRDefault="00242DD2" w:rsidP="00242DD2">
      <w:pPr>
        <w:spacing w:after="0" w:line="240" w:lineRule="auto"/>
        <w:ind w:firstLine="709"/>
        <w:contextualSpacing/>
        <w:jc w:val="both"/>
        <w:rPr>
          <w:rFonts w:ascii="Times New Roman" w:hAnsi="Times New Roman"/>
          <w:b/>
          <w:sz w:val="24"/>
          <w:szCs w:val="24"/>
        </w:rPr>
      </w:pPr>
      <w:r w:rsidRPr="003F50E0">
        <w:rPr>
          <w:rFonts w:ascii="Times New Roman" w:hAnsi="Times New Roman"/>
          <w:b/>
          <w:sz w:val="24"/>
          <w:szCs w:val="24"/>
        </w:rPr>
        <w:t>3.2.2. Основные электронные издания</w:t>
      </w:r>
    </w:p>
    <w:p w14:paraId="10A35890" w14:textId="77777777" w:rsidR="00242DD2" w:rsidRPr="003F50E0" w:rsidRDefault="00242DD2" w:rsidP="00242DD2">
      <w:pPr>
        <w:spacing w:after="0" w:line="240" w:lineRule="auto"/>
        <w:ind w:firstLine="709"/>
        <w:contextualSpacing/>
        <w:jc w:val="both"/>
        <w:rPr>
          <w:rFonts w:ascii="Times New Roman" w:hAnsi="Times New Roman"/>
          <w:sz w:val="24"/>
          <w:szCs w:val="24"/>
        </w:rPr>
      </w:pPr>
      <w:r w:rsidRPr="003F50E0">
        <w:rPr>
          <w:rFonts w:ascii="Times New Roman" w:hAnsi="Times New Roman"/>
          <w:sz w:val="24"/>
          <w:szCs w:val="24"/>
        </w:rPr>
        <w:t xml:space="preserve">1. Экономический факультет МГУ : [сайт]. – 2021. - URL: </w:t>
      </w:r>
      <w:hyperlink r:id="rId33" w:history="1">
        <w:r w:rsidRPr="003F50E0">
          <w:rPr>
            <w:rStyle w:val="ae"/>
            <w:sz w:val="24"/>
            <w:szCs w:val="24"/>
          </w:rPr>
          <w:t>https://finuch.ru/</w:t>
        </w:r>
      </w:hyperlink>
      <w:r w:rsidRPr="003F50E0">
        <w:rPr>
          <w:rFonts w:ascii="Times New Roman" w:hAnsi="Times New Roman"/>
          <w:sz w:val="24"/>
          <w:szCs w:val="24"/>
        </w:rPr>
        <w:t>(дата обращения: 27.07.2021). - Текст : электронный.</w:t>
      </w:r>
    </w:p>
    <w:p w14:paraId="65895451" w14:textId="77777777" w:rsidR="00242DD2" w:rsidRPr="003F50E0" w:rsidRDefault="00242DD2" w:rsidP="00242DD2">
      <w:pPr>
        <w:spacing w:after="0" w:line="240" w:lineRule="auto"/>
        <w:ind w:firstLine="709"/>
        <w:contextualSpacing/>
        <w:jc w:val="both"/>
        <w:rPr>
          <w:rFonts w:ascii="Times New Roman" w:hAnsi="Times New Roman"/>
          <w:sz w:val="24"/>
          <w:szCs w:val="24"/>
        </w:rPr>
      </w:pPr>
      <w:r w:rsidRPr="003F50E0">
        <w:rPr>
          <w:rFonts w:ascii="Times New Roman" w:hAnsi="Times New Roman"/>
          <w:sz w:val="24"/>
          <w:szCs w:val="24"/>
        </w:rPr>
        <w:t xml:space="preserve">2. </w:t>
      </w:r>
      <w:proofErr w:type="spellStart"/>
      <w:r w:rsidRPr="003F50E0">
        <w:rPr>
          <w:rFonts w:ascii="Times New Roman" w:hAnsi="Times New Roman"/>
          <w:sz w:val="24"/>
          <w:szCs w:val="24"/>
        </w:rPr>
        <w:t>Пансков</w:t>
      </w:r>
      <w:proofErr w:type="spellEnd"/>
      <w:r w:rsidRPr="003F50E0">
        <w:rPr>
          <w:rFonts w:ascii="Times New Roman" w:hAnsi="Times New Roman"/>
          <w:sz w:val="24"/>
          <w:szCs w:val="24"/>
        </w:rPr>
        <w:t xml:space="preserve">, В. Г.  Налоги и налогообложение. Практикум : учебное пособие для среднего профессионального образования / В. Г. </w:t>
      </w:r>
      <w:proofErr w:type="spellStart"/>
      <w:r w:rsidRPr="003F50E0">
        <w:rPr>
          <w:rFonts w:ascii="Times New Roman" w:hAnsi="Times New Roman"/>
          <w:sz w:val="24"/>
          <w:szCs w:val="24"/>
        </w:rPr>
        <w:t>Пансков</w:t>
      </w:r>
      <w:proofErr w:type="spellEnd"/>
      <w:r w:rsidRPr="003F50E0">
        <w:rPr>
          <w:rFonts w:ascii="Times New Roman" w:hAnsi="Times New Roman"/>
          <w:sz w:val="24"/>
          <w:szCs w:val="24"/>
        </w:rPr>
        <w:t xml:space="preserve">, Т. А. Левочкина. — Москва :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xml:space="preserve">, 2021. — 319 с. — (Профессиональное образование). — ISBN 978-5-534-01097-8. — URL: https://urait.ru/bcode/469486 (дата обращения: 01.08.2021). — Режим доступа : Электронно-библиотечная система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 Текст : электронный.</w:t>
      </w:r>
    </w:p>
    <w:p w14:paraId="6074969E" w14:textId="77777777" w:rsidR="00242DD2" w:rsidRPr="003F50E0" w:rsidRDefault="00242DD2" w:rsidP="00242DD2">
      <w:pPr>
        <w:spacing w:after="0" w:line="240" w:lineRule="auto"/>
        <w:ind w:firstLine="709"/>
        <w:contextualSpacing/>
        <w:jc w:val="both"/>
        <w:rPr>
          <w:rFonts w:ascii="Times New Roman" w:hAnsi="Times New Roman"/>
          <w:sz w:val="24"/>
          <w:szCs w:val="24"/>
        </w:rPr>
      </w:pPr>
      <w:r w:rsidRPr="003F50E0">
        <w:rPr>
          <w:rFonts w:ascii="Times New Roman" w:hAnsi="Times New Roman"/>
          <w:sz w:val="24"/>
          <w:szCs w:val="24"/>
        </w:rPr>
        <w:t xml:space="preserve">3. </w:t>
      </w:r>
      <w:proofErr w:type="spellStart"/>
      <w:r w:rsidRPr="003F50E0">
        <w:rPr>
          <w:rFonts w:ascii="Times New Roman" w:hAnsi="Times New Roman"/>
          <w:sz w:val="24"/>
          <w:szCs w:val="24"/>
        </w:rPr>
        <w:t>Шимко</w:t>
      </w:r>
      <w:proofErr w:type="spellEnd"/>
      <w:r w:rsidRPr="003F50E0">
        <w:rPr>
          <w:rFonts w:ascii="Times New Roman" w:hAnsi="Times New Roman"/>
          <w:sz w:val="24"/>
          <w:szCs w:val="24"/>
        </w:rPr>
        <w:t xml:space="preserve">, П. Д. Основы экономики : учебник и практикум для среднего профессионального образования / П. Д. </w:t>
      </w:r>
      <w:proofErr w:type="spellStart"/>
      <w:r w:rsidRPr="003F50E0">
        <w:rPr>
          <w:rFonts w:ascii="Times New Roman" w:hAnsi="Times New Roman"/>
          <w:sz w:val="24"/>
          <w:szCs w:val="24"/>
        </w:rPr>
        <w:t>Шимко</w:t>
      </w:r>
      <w:proofErr w:type="spellEnd"/>
      <w:r w:rsidRPr="003F50E0">
        <w:rPr>
          <w:rFonts w:ascii="Times New Roman" w:hAnsi="Times New Roman"/>
          <w:sz w:val="24"/>
          <w:szCs w:val="24"/>
        </w:rPr>
        <w:t xml:space="preserve">. — Москва :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xml:space="preserve">, 2019. — 380 с. — (Профессиональное образование). — ISBN 978-5-534-01368-9. — URL: https://urait.ru/bcode/433776 (дата обращения: 27.07.2021). — Режим доступа : Электронно-библиотечная система </w:t>
      </w:r>
      <w:proofErr w:type="spellStart"/>
      <w:r w:rsidRPr="003F50E0">
        <w:rPr>
          <w:rFonts w:ascii="Times New Roman" w:hAnsi="Times New Roman"/>
          <w:sz w:val="24"/>
          <w:szCs w:val="24"/>
        </w:rPr>
        <w:t>Юрайт</w:t>
      </w:r>
      <w:proofErr w:type="spellEnd"/>
      <w:r w:rsidRPr="003F50E0">
        <w:rPr>
          <w:rFonts w:ascii="Times New Roman" w:hAnsi="Times New Roman"/>
          <w:sz w:val="24"/>
          <w:szCs w:val="24"/>
        </w:rPr>
        <w:t>. — Текст : электронный.</w:t>
      </w:r>
    </w:p>
    <w:p w14:paraId="73C31A84" w14:textId="77777777" w:rsidR="00242DD2" w:rsidRPr="003F50E0" w:rsidRDefault="00242DD2" w:rsidP="00242DD2">
      <w:pPr>
        <w:spacing w:after="0" w:line="240" w:lineRule="auto"/>
        <w:ind w:firstLine="709"/>
        <w:contextualSpacing/>
        <w:jc w:val="both"/>
        <w:rPr>
          <w:rFonts w:ascii="Times New Roman" w:hAnsi="Times New Roman"/>
          <w:sz w:val="24"/>
          <w:szCs w:val="24"/>
        </w:rPr>
      </w:pPr>
      <w:r w:rsidRPr="003F50E0">
        <w:rPr>
          <w:rFonts w:ascii="Times New Roman" w:hAnsi="Times New Roman"/>
          <w:sz w:val="24"/>
          <w:szCs w:val="24"/>
        </w:rPr>
        <w:t>4. 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1EDD221B" w14:textId="77777777" w:rsidR="00242DD2" w:rsidRPr="003F50E0" w:rsidRDefault="00242DD2" w:rsidP="00242DD2">
      <w:pPr>
        <w:spacing w:after="0" w:line="240" w:lineRule="auto"/>
        <w:ind w:firstLine="709"/>
        <w:contextualSpacing/>
        <w:jc w:val="both"/>
        <w:rPr>
          <w:rFonts w:ascii="Times New Roman" w:hAnsi="Times New Roman"/>
          <w:sz w:val="24"/>
          <w:szCs w:val="24"/>
        </w:rPr>
      </w:pPr>
      <w:r w:rsidRPr="003F50E0">
        <w:rPr>
          <w:rFonts w:ascii="Times New Roman" w:hAnsi="Times New Roman"/>
          <w:sz w:val="24"/>
          <w:szCs w:val="24"/>
        </w:rPr>
        <w:t>5. Центральный банк России: [сайт]. – 2021. - URL: https://fincult.info/ (дата обращения: 27.07.2021). - Текст : электронный.</w:t>
      </w:r>
    </w:p>
    <w:p w14:paraId="24722BDE" w14:textId="77777777" w:rsidR="00242DD2" w:rsidRPr="003F50E0" w:rsidRDefault="00242DD2" w:rsidP="00242DD2">
      <w:pPr>
        <w:spacing w:after="0" w:line="240" w:lineRule="auto"/>
        <w:ind w:firstLine="709"/>
        <w:contextualSpacing/>
        <w:jc w:val="both"/>
        <w:rPr>
          <w:rFonts w:ascii="Times New Roman" w:hAnsi="Times New Roman"/>
          <w:sz w:val="24"/>
          <w:szCs w:val="24"/>
        </w:rPr>
      </w:pPr>
      <w:r w:rsidRPr="003F50E0">
        <w:rPr>
          <w:rFonts w:ascii="Times New Roman" w:hAnsi="Times New Roman"/>
          <w:sz w:val="24"/>
          <w:szCs w:val="24"/>
        </w:rPr>
        <w:t xml:space="preserve">6. </w:t>
      </w:r>
      <w:proofErr w:type="spellStart"/>
      <w:r w:rsidRPr="003F50E0">
        <w:rPr>
          <w:rFonts w:ascii="Times New Roman" w:hAnsi="Times New Roman"/>
          <w:sz w:val="24"/>
          <w:szCs w:val="24"/>
        </w:rPr>
        <w:t>Пушина</w:t>
      </w:r>
      <w:proofErr w:type="spellEnd"/>
      <w:r w:rsidRPr="003F50E0">
        <w:rPr>
          <w:rFonts w:ascii="Times New Roman" w:hAnsi="Times New Roman"/>
          <w:sz w:val="24"/>
          <w:szCs w:val="24"/>
        </w:rPr>
        <w:t xml:space="preserve">, Н. В. Основы предпринимательства и финансовой грамотности. Практикум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Н. В. </w:t>
      </w:r>
      <w:proofErr w:type="spellStart"/>
      <w:r w:rsidRPr="003F50E0">
        <w:rPr>
          <w:rFonts w:ascii="Times New Roman" w:hAnsi="Times New Roman"/>
          <w:sz w:val="24"/>
          <w:szCs w:val="24"/>
        </w:rPr>
        <w:t>Пушина</w:t>
      </w:r>
      <w:proofErr w:type="spellEnd"/>
      <w:r w:rsidRPr="003F50E0">
        <w:rPr>
          <w:rFonts w:ascii="Times New Roman" w:hAnsi="Times New Roman"/>
          <w:sz w:val="24"/>
          <w:szCs w:val="24"/>
        </w:rPr>
        <w:t xml:space="preserve">, Г. А. Бандура. — Санкт-Петербург : Лань, 2023. — 288 с. — ISBN 978-5-507-45254-5. — Текст : электронный // Лань : электронно-библиотечная </w:t>
      </w:r>
      <w:r w:rsidRPr="003F50E0">
        <w:rPr>
          <w:rFonts w:ascii="Times New Roman" w:hAnsi="Times New Roman"/>
          <w:sz w:val="24"/>
          <w:szCs w:val="24"/>
        </w:rPr>
        <w:lastRenderedPageBreak/>
        <w:t xml:space="preserve">система. — URL: </w:t>
      </w:r>
      <w:hyperlink r:id="rId34" w:history="1">
        <w:r w:rsidRPr="003F50E0">
          <w:rPr>
            <w:rStyle w:val="ae"/>
            <w:sz w:val="24"/>
            <w:szCs w:val="24"/>
          </w:rPr>
          <w:t>https://e.lanbook.com/book/292901</w:t>
        </w:r>
      </w:hyperlink>
      <w:r w:rsidRPr="003F50E0">
        <w:rPr>
          <w:rFonts w:ascii="Times New Roman" w:hAnsi="Times New Roman"/>
          <w:sz w:val="24"/>
          <w:szCs w:val="24"/>
        </w:rPr>
        <w:t xml:space="preserve"> (дата обращения: 26.04.2023). — Режим доступа: для </w:t>
      </w:r>
      <w:proofErr w:type="spellStart"/>
      <w:r w:rsidRPr="003F50E0">
        <w:rPr>
          <w:rFonts w:ascii="Times New Roman" w:hAnsi="Times New Roman"/>
          <w:sz w:val="24"/>
          <w:szCs w:val="24"/>
        </w:rPr>
        <w:t>авториз</w:t>
      </w:r>
      <w:proofErr w:type="spellEnd"/>
      <w:r w:rsidRPr="003F50E0">
        <w:rPr>
          <w:rFonts w:ascii="Times New Roman" w:hAnsi="Times New Roman"/>
          <w:sz w:val="24"/>
          <w:szCs w:val="24"/>
        </w:rPr>
        <w:t>. пользователей.</w:t>
      </w:r>
    </w:p>
    <w:p w14:paraId="4B09B71E" w14:textId="77777777" w:rsidR="00242DD2" w:rsidRPr="003F50E0" w:rsidRDefault="00242DD2" w:rsidP="00242DD2">
      <w:pPr>
        <w:spacing w:after="0" w:line="240" w:lineRule="auto"/>
        <w:ind w:firstLine="709"/>
        <w:contextualSpacing/>
        <w:jc w:val="both"/>
        <w:rPr>
          <w:rFonts w:ascii="Times New Roman" w:hAnsi="Times New Roman"/>
          <w:sz w:val="24"/>
          <w:szCs w:val="24"/>
        </w:rPr>
      </w:pPr>
      <w:r w:rsidRPr="003F50E0">
        <w:rPr>
          <w:rFonts w:ascii="Times New Roman" w:hAnsi="Times New Roman"/>
          <w:sz w:val="24"/>
          <w:szCs w:val="24"/>
        </w:rPr>
        <w:t xml:space="preserve">7. Основы финансовой грамотности : учебник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Е. И. Костюкова, И. И. Глотова, Е. П. Томилина [и др.]. — Санкт-Петербург : Лань, 2023. — 316 с. — ISBN 978-5-507-45627-7. — Текст : электронный // Лань : электронно-библиотечная система. — URL: </w:t>
      </w:r>
      <w:hyperlink r:id="rId35" w:history="1">
        <w:r w:rsidRPr="003F50E0">
          <w:rPr>
            <w:rStyle w:val="ae"/>
            <w:sz w:val="24"/>
            <w:szCs w:val="24"/>
          </w:rPr>
          <w:t>https://e.lanbook.com/book/311807</w:t>
        </w:r>
      </w:hyperlink>
      <w:r w:rsidRPr="003F50E0">
        <w:rPr>
          <w:rFonts w:ascii="Times New Roman" w:hAnsi="Times New Roman"/>
          <w:sz w:val="24"/>
          <w:szCs w:val="24"/>
        </w:rPr>
        <w:t xml:space="preserve"> (дата обращения: 26.04.2023). — Режим доступа: для </w:t>
      </w:r>
      <w:proofErr w:type="spellStart"/>
      <w:r w:rsidRPr="003F50E0">
        <w:rPr>
          <w:rFonts w:ascii="Times New Roman" w:hAnsi="Times New Roman"/>
          <w:sz w:val="24"/>
          <w:szCs w:val="24"/>
        </w:rPr>
        <w:t>авториз</w:t>
      </w:r>
      <w:proofErr w:type="spellEnd"/>
      <w:r w:rsidRPr="003F50E0">
        <w:rPr>
          <w:rFonts w:ascii="Times New Roman" w:hAnsi="Times New Roman"/>
          <w:sz w:val="24"/>
          <w:szCs w:val="24"/>
        </w:rPr>
        <w:t>. пользователей.</w:t>
      </w:r>
    </w:p>
    <w:p w14:paraId="4EC2E113" w14:textId="77777777" w:rsidR="00242DD2" w:rsidRPr="003F50E0" w:rsidRDefault="00242DD2" w:rsidP="00242DD2">
      <w:pPr>
        <w:spacing w:after="0" w:line="240" w:lineRule="auto"/>
        <w:ind w:firstLine="709"/>
        <w:contextualSpacing/>
        <w:jc w:val="both"/>
        <w:rPr>
          <w:rFonts w:ascii="Times New Roman" w:hAnsi="Times New Roman"/>
          <w:sz w:val="24"/>
          <w:szCs w:val="24"/>
        </w:rPr>
      </w:pPr>
    </w:p>
    <w:p w14:paraId="25417450" w14:textId="77777777" w:rsidR="00242DD2" w:rsidRPr="003F50E0" w:rsidRDefault="00242DD2" w:rsidP="00144121">
      <w:pPr>
        <w:pStyle w:val="af"/>
        <w:numPr>
          <w:ilvl w:val="2"/>
          <w:numId w:val="9"/>
        </w:numPr>
        <w:spacing w:before="0" w:after="0"/>
        <w:ind w:left="0" w:firstLine="709"/>
        <w:contextualSpacing/>
        <w:jc w:val="both"/>
        <w:rPr>
          <w:b/>
          <w:bCs/>
        </w:rPr>
      </w:pPr>
      <w:r w:rsidRPr="003F50E0">
        <w:rPr>
          <w:b/>
          <w:bCs/>
        </w:rPr>
        <w:t>Дополнительные источники (при необходимости)</w:t>
      </w:r>
    </w:p>
    <w:p w14:paraId="5B17F5CE" w14:textId="77777777" w:rsidR="00242DD2" w:rsidRPr="003F50E0" w:rsidRDefault="00242DD2" w:rsidP="00242DD2">
      <w:pPr>
        <w:pStyle w:val="af"/>
        <w:spacing w:before="0" w:after="0"/>
        <w:ind w:left="0" w:firstLine="709"/>
        <w:jc w:val="both"/>
        <w:rPr>
          <w:bCs/>
        </w:rPr>
      </w:pPr>
      <w:r w:rsidRPr="003F50E0">
        <w:rPr>
          <w:bCs/>
        </w:rPr>
        <w:t>1. Справочно-правовая система Консультант плюс : официальный сайт. – Москва, 2021 – URL: http://www.consultant.ru (дата обращения: 27.07.2021). – Текст : электронный.</w:t>
      </w:r>
    </w:p>
    <w:p w14:paraId="413DCA62" w14:textId="77777777" w:rsidR="00242DD2" w:rsidRPr="003F50E0" w:rsidRDefault="00242DD2" w:rsidP="00242DD2">
      <w:pPr>
        <w:pStyle w:val="af"/>
        <w:spacing w:before="0" w:after="0"/>
        <w:ind w:left="0" w:firstLine="709"/>
        <w:jc w:val="both"/>
        <w:rPr>
          <w:bCs/>
        </w:rPr>
      </w:pPr>
      <w:r w:rsidRPr="003F50E0">
        <w:rPr>
          <w:bCs/>
        </w:rPr>
        <w:t>Федеральной службы государственной статистики (Росстат): официальный сайт. – Москва, 2021 – URL: http://www.gks.ru (дата обращения: 27.07.2021). – Текст : электронный.</w:t>
      </w:r>
    </w:p>
    <w:p w14:paraId="7A89F6AD" w14:textId="77777777" w:rsidR="00242DD2" w:rsidRPr="003F50E0" w:rsidRDefault="00242DD2" w:rsidP="00144121">
      <w:pPr>
        <w:pStyle w:val="af"/>
        <w:numPr>
          <w:ilvl w:val="0"/>
          <w:numId w:val="8"/>
        </w:numPr>
        <w:spacing w:before="0" w:after="0"/>
        <w:ind w:left="0" w:firstLine="709"/>
        <w:jc w:val="both"/>
        <w:rPr>
          <w:bCs/>
        </w:rPr>
      </w:pPr>
      <w:r w:rsidRPr="003F50E0">
        <w:rPr>
          <w:bCs/>
        </w:rPr>
        <w:t>Рейтинговое агентство Эксперт : [сайт]. – Москва, 2021 – URL: http://www. raexpert.ru (дата обращения: 27.07.2021). – Текст : электронный.</w:t>
      </w:r>
    </w:p>
    <w:p w14:paraId="19C94C54" w14:textId="77777777" w:rsidR="00242DD2" w:rsidRPr="003F50E0" w:rsidRDefault="00242DD2" w:rsidP="00144121">
      <w:pPr>
        <w:pStyle w:val="af"/>
        <w:numPr>
          <w:ilvl w:val="0"/>
          <w:numId w:val="8"/>
        </w:numPr>
        <w:spacing w:before="0" w:after="0"/>
        <w:ind w:left="0" w:firstLine="709"/>
        <w:jc w:val="both"/>
        <w:rPr>
          <w:bCs/>
        </w:rPr>
      </w:pPr>
      <w:r w:rsidRPr="003F50E0">
        <w:rPr>
          <w:bCs/>
        </w:rPr>
        <w:t xml:space="preserve">СПАРК – Система профессионального анализа рынков и компаний : [сайт]. – Москва,2021 - URL: </w:t>
      </w:r>
      <w:hyperlink r:id="rId36" w:history="1">
        <w:r w:rsidRPr="003F50E0">
          <w:rPr>
            <w:rStyle w:val="ae"/>
            <w:bCs/>
          </w:rPr>
          <w:t>http://www.spark-interfax.ru</w:t>
        </w:r>
      </w:hyperlink>
      <w:r w:rsidRPr="003F50E0">
        <w:rPr>
          <w:bCs/>
        </w:rPr>
        <w:t>(дата обращения: 27.07.2021). – Текст : электронный.</w:t>
      </w:r>
    </w:p>
    <w:p w14:paraId="5A81E132" w14:textId="77777777" w:rsidR="00242DD2" w:rsidRPr="003F50E0" w:rsidRDefault="00242DD2" w:rsidP="00144121">
      <w:pPr>
        <w:pStyle w:val="af"/>
        <w:numPr>
          <w:ilvl w:val="0"/>
          <w:numId w:val="8"/>
        </w:numPr>
        <w:spacing w:before="0" w:after="0"/>
        <w:ind w:left="0" w:firstLine="709"/>
        <w:jc w:val="both"/>
        <w:rPr>
          <w:bCs/>
        </w:rPr>
      </w:pPr>
      <w:r w:rsidRPr="003F50E0">
        <w:rPr>
          <w:bCs/>
        </w:rPr>
        <w:t xml:space="preserve"> Информационная система Bloomberg : официальный сайт. – Москва, 2021 -</w:t>
      </w:r>
      <w:r w:rsidRPr="003F50E0">
        <w:rPr>
          <w:bCs/>
          <w:lang w:val="en-US"/>
        </w:rPr>
        <w:t>URL</w:t>
      </w:r>
      <w:r w:rsidRPr="003F50E0">
        <w:rPr>
          <w:bCs/>
        </w:rPr>
        <w:t xml:space="preserve">: </w:t>
      </w:r>
      <w:hyperlink r:id="rId37" w:history="1">
        <w:r w:rsidRPr="003F50E0">
          <w:rPr>
            <w:rStyle w:val="ae"/>
            <w:bCs/>
          </w:rPr>
          <w:t>http://www.bloomberg.com</w:t>
        </w:r>
      </w:hyperlink>
      <w:r w:rsidRPr="003F50E0">
        <w:rPr>
          <w:bCs/>
        </w:rPr>
        <w:t>(дата обращения: 27.07.2021). – Текст : электронный.</w:t>
      </w:r>
    </w:p>
    <w:p w14:paraId="43A91B39" w14:textId="77777777" w:rsidR="00242DD2" w:rsidRPr="003F50E0" w:rsidRDefault="00242DD2" w:rsidP="00144121">
      <w:pPr>
        <w:pStyle w:val="af"/>
        <w:numPr>
          <w:ilvl w:val="0"/>
          <w:numId w:val="8"/>
        </w:numPr>
        <w:spacing w:before="0" w:after="0"/>
        <w:ind w:left="0" w:firstLine="709"/>
        <w:contextualSpacing/>
        <w:jc w:val="both"/>
        <w:rPr>
          <w:bCs/>
        </w:rPr>
      </w:pPr>
      <w:r w:rsidRPr="003F50E0">
        <w:rPr>
          <w:bCs/>
        </w:rPr>
        <w:t xml:space="preserve">Московская биржа : официальный сайт. – Москва, 2021 - </w:t>
      </w:r>
      <w:bookmarkStart w:id="27" w:name="_Hlk78738085"/>
      <w:r w:rsidRPr="003F50E0">
        <w:rPr>
          <w:bCs/>
        </w:rPr>
        <w:t xml:space="preserve">URL: </w:t>
      </w:r>
      <w:bookmarkEnd w:id="27"/>
      <w:r w:rsidRPr="003F50E0">
        <w:rPr>
          <w:bCs/>
        </w:rPr>
        <w:t>moex.com (дата обращения: 27.07.2021). – Текст : электронный.</w:t>
      </w:r>
    </w:p>
    <w:p w14:paraId="49862E4D" w14:textId="77777777" w:rsidR="00242DD2" w:rsidRPr="003F50E0" w:rsidRDefault="00242DD2" w:rsidP="00144121">
      <w:pPr>
        <w:pStyle w:val="af"/>
        <w:numPr>
          <w:ilvl w:val="0"/>
          <w:numId w:val="8"/>
        </w:numPr>
        <w:spacing w:before="0" w:after="0"/>
        <w:ind w:left="0" w:firstLine="709"/>
        <w:contextualSpacing/>
        <w:jc w:val="both"/>
        <w:rPr>
          <w:bCs/>
        </w:rPr>
      </w:pPr>
      <w:r w:rsidRPr="003F50E0">
        <w:rPr>
          <w:bCs/>
        </w:rPr>
        <w:t>Правительство Российской Федерации : официальный сайт. – Москва. – Обновляется в течение суток. – URL: http://government.ru (дата обращения: 27.07.2021). – Текст : электронный.</w:t>
      </w:r>
    </w:p>
    <w:p w14:paraId="3BAB1C96" w14:textId="77777777" w:rsidR="00242DD2" w:rsidRPr="003F50E0" w:rsidRDefault="00242DD2" w:rsidP="00144121">
      <w:pPr>
        <w:pStyle w:val="af"/>
        <w:numPr>
          <w:ilvl w:val="0"/>
          <w:numId w:val="8"/>
        </w:numPr>
        <w:spacing w:before="0" w:after="0"/>
        <w:ind w:left="0" w:firstLine="709"/>
        <w:jc w:val="both"/>
        <w:rPr>
          <w:bCs/>
        </w:rPr>
      </w:pPr>
      <w:r w:rsidRPr="003F50E0">
        <w:rPr>
          <w:bCs/>
        </w:rPr>
        <w:t xml:space="preserve">Инвестиционный интернет-портал </w:t>
      </w:r>
      <w:proofErr w:type="spellStart"/>
      <w:r w:rsidRPr="003F50E0">
        <w:rPr>
          <w:bCs/>
        </w:rPr>
        <w:t>Investfunds</w:t>
      </w:r>
      <w:proofErr w:type="spellEnd"/>
      <w:r w:rsidRPr="003F50E0">
        <w:rPr>
          <w:bCs/>
        </w:rPr>
        <w:t xml:space="preserve"> : [сайт]. – Москва, 2021, URL: https://investfunds.ru/ (дата обращения: 27.07.2021). – Текст : электронный.</w:t>
      </w:r>
    </w:p>
    <w:p w14:paraId="59D933FD" w14:textId="77777777" w:rsidR="00B56428" w:rsidRPr="003F50E0" w:rsidRDefault="00B56428" w:rsidP="00242DD2">
      <w:pPr>
        <w:pStyle w:val="af"/>
        <w:spacing w:before="0" w:after="0"/>
        <w:ind w:left="0" w:firstLine="709"/>
        <w:contextualSpacing/>
        <w:jc w:val="both"/>
        <w:rPr>
          <w:bCs/>
        </w:rPr>
        <w:sectPr w:rsidR="00B56428" w:rsidRPr="003F50E0" w:rsidSect="00021C94">
          <w:pgSz w:w="11906" w:h="16838"/>
          <w:pgMar w:top="1134" w:right="851" w:bottom="1134" w:left="1418" w:header="709" w:footer="709" w:gutter="0"/>
          <w:cols w:space="720"/>
          <w:docGrid w:linePitch="299"/>
        </w:sectPr>
      </w:pPr>
    </w:p>
    <w:p w14:paraId="4397AF24" w14:textId="77777777" w:rsidR="00242DD2" w:rsidRPr="003F50E0" w:rsidRDefault="00242DD2" w:rsidP="00242DD2">
      <w:pPr>
        <w:contextualSpacing/>
        <w:jc w:val="center"/>
        <w:rPr>
          <w:rFonts w:ascii="Times New Roman" w:hAnsi="Times New Roman"/>
          <w:b/>
          <w:sz w:val="24"/>
          <w:szCs w:val="24"/>
        </w:rPr>
      </w:pPr>
      <w:bookmarkStart w:id="28" w:name="_Hlk85212431"/>
      <w:r w:rsidRPr="003F50E0">
        <w:rPr>
          <w:rFonts w:ascii="Times New Roman" w:hAnsi="Times New Roman"/>
          <w:b/>
          <w:sz w:val="24"/>
          <w:szCs w:val="24"/>
        </w:rPr>
        <w:lastRenderedPageBreak/>
        <w:t xml:space="preserve">4. КОНТРОЛЬ И ОЦЕНКА РЕЗУЛЬТАТОВ ОСВОЕНИЯ </w:t>
      </w:r>
    </w:p>
    <w:p w14:paraId="2D26D42B"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t>УЧЕБНОЙ ДИСЦИПЛИНЫ</w:t>
      </w:r>
    </w:p>
    <w:p w14:paraId="45A6322A" w14:textId="77777777" w:rsidR="00242DD2" w:rsidRPr="003F50E0" w:rsidRDefault="00242DD2" w:rsidP="00242DD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3"/>
        <w:gridCol w:w="3358"/>
        <w:gridCol w:w="2476"/>
      </w:tblGrid>
      <w:tr w:rsidR="00242DD2" w:rsidRPr="003F50E0" w14:paraId="012AB6D6" w14:textId="77777777" w:rsidTr="00C725E1">
        <w:tc>
          <w:tcPr>
            <w:tcW w:w="1970" w:type="pct"/>
          </w:tcPr>
          <w:bookmarkEnd w:id="28"/>
          <w:p w14:paraId="13DF461C" w14:textId="77777777" w:rsidR="00242DD2" w:rsidRPr="003F50E0" w:rsidRDefault="00242DD2" w:rsidP="00C725E1">
            <w:pPr>
              <w:spacing w:after="0"/>
              <w:ind w:right="-1"/>
              <w:jc w:val="center"/>
              <w:rPr>
                <w:rFonts w:ascii="Times New Roman" w:hAnsi="Times New Roman"/>
                <w:b/>
                <w:bCs/>
                <w:sz w:val="24"/>
                <w:szCs w:val="24"/>
              </w:rPr>
            </w:pPr>
            <w:r w:rsidRPr="003F50E0">
              <w:rPr>
                <w:rFonts w:ascii="Times New Roman" w:hAnsi="Times New Roman"/>
                <w:b/>
                <w:bCs/>
                <w:sz w:val="24"/>
                <w:szCs w:val="24"/>
              </w:rPr>
              <w:t>Результаты обучения</w:t>
            </w:r>
          </w:p>
        </w:tc>
        <w:tc>
          <w:tcPr>
            <w:tcW w:w="1744" w:type="pct"/>
          </w:tcPr>
          <w:p w14:paraId="77915345" w14:textId="77777777" w:rsidR="00242DD2" w:rsidRPr="003F50E0" w:rsidRDefault="00242DD2" w:rsidP="00C725E1">
            <w:pPr>
              <w:spacing w:after="0"/>
              <w:ind w:right="-1"/>
              <w:jc w:val="center"/>
              <w:rPr>
                <w:rFonts w:ascii="Times New Roman" w:hAnsi="Times New Roman"/>
                <w:b/>
                <w:bCs/>
                <w:sz w:val="24"/>
                <w:szCs w:val="24"/>
              </w:rPr>
            </w:pPr>
            <w:r w:rsidRPr="003F50E0">
              <w:rPr>
                <w:rFonts w:ascii="Times New Roman" w:hAnsi="Times New Roman"/>
                <w:b/>
                <w:bCs/>
                <w:sz w:val="24"/>
                <w:szCs w:val="24"/>
              </w:rPr>
              <w:t>Критерии оценки</w:t>
            </w:r>
          </w:p>
        </w:tc>
        <w:tc>
          <w:tcPr>
            <w:tcW w:w="1286" w:type="pct"/>
          </w:tcPr>
          <w:p w14:paraId="1D3479A0" w14:textId="77777777" w:rsidR="00242DD2" w:rsidRPr="003F50E0" w:rsidRDefault="00242DD2" w:rsidP="00C725E1">
            <w:pPr>
              <w:spacing w:after="0"/>
              <w:ind w:right="-1"/>
              <w:jc w:val="center"/>
              <w:rPr>
                <w:rFonts w:ascii="Times New Roman" w:hAnsi="Times New Roman"/>
                <w:b/>
                <w:bCs/>
                <w:sz w:val="24"/>
                <w:szCs w:val="24"/>
              </w:rPr>
            </w:pPr>
            <w:r w:rsidRPr="003F50E0">
              <w:rPr>
                <w:rFonts w:ascii="Times New Roman" w:hAnsi="Times New Roman"/>
                <w:b/>
                <w:bCs/>
                <w:sz w:val="24"/>
                <w:szCs w:val="24"/>
              </w:rPr>
              <w:t>Методы оценки</w:t>
            </w:r>
          </w:p>
        </w:tc>
      </w:tr>
      <w:tr w:rsidR="00242DD2" w:rsidRPr="00870815" w14:paraId="5B839844" w14:textId="77777777" w:rsidTr="00C725E1">
        <w:tc>
          <w:tcPr>
            <w:tcW w:w="5000" w:type="pct"/>
            <w:gridSpan w:val="3"/>
          </w:tcPr>
          <w:p w14:paraId="5EB4DCB3" w14:textId="77777777" w:rsidR="00242DD2" w:rsidRPr="00870815" w:rsidRDefault="00242DD2" w:rsidP="00C725E1">
            <w:pPr>
              <w:spacing w:after="0"/>
              <w:ind w:right="-1"/>
              <w:rPr>
                <w:rFonts w:ascii="Times New Roman" w:hAnsi="Times New Roman"/>
                <w:bCs/>
                <w:sz w:val="24"/>
                <w:szCs w:val="24"/>
              </w:rPr>
            </w:pPr>
            <w:r w:rsidRPr="00870815">
              <w:rPr>
                <w:rFonts w:ascii="Times New Roman" w:hAnsi="Times New Roman"/>
                <w:bCs/>
                <w:sz w:val="24"/>
                <w:szCs w:val="24"/>
              </w:rPr>
              <w:t>Перечень знаний, осваиваемых в рамках дисциплины</w:t>
            </w:r>
          </w:p>
        </w:tc>
      </w:tr>
      <w:tr w:rsidR="00242DD2" w:rsidRPr="003F50E0" w14:paraId="0802C91A" w14:textId="77777777" w:rsidTr="00C725E1">
        <w:tc>
          <w:tcPr>
            <w:tcW w:w="1970" w:type="pct"/>
          </w:tcPr>
          <w:p w14:paraId="62755AD1"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Знать:</w:t>
            </w:r>
          </w:p>
          <w:p w14:paraId="4B29F644" w14:textId="77777777" w:rsidR="00242DD2" w:rsidRPr="003F50E0" w:rsidRDefault="00242DD2" w:rsidP="00C725E1">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основные понятия финансовой грамотности и основные законодательные акты, регламентирующие ее вопросы;</w:t>
            </w:r>
          </w:p>
          <w:p w14:paraId="23D96F96" w14:textId="77777777" w:rsidR="00242DD2" w:rsidRPr="003F50E0" w:rsidRDefault="00242DD2" w:rsidP="00C725E1">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виды принятия решений в условиях ограниченности ресурсов;</w:t>
            </w:r>
          </w:p>
          <w:p w14:paraId="679AA202" w14:textId="77777777" w:rsidR="00242DD2" w:rsidRPr="003F50E0" w:rsidRDefault="00242DD2" w:rsidP="00C725E1">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основные виды планирования;</w:t>
            </w:r>
          </w:p>
          <w:p w14:paraId="324622BC" w14:textId="77777777" w:rsidR="00242DD2" w:rsidRPr="003F50E0" w:rsidRDefault="00242DD2" w:rsidP="00C725E1">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устройство банковской системы, основные виды банков и их операций;</w:t>
            </w:r>
          </w:p>
          <w:p w14:paraId="47AF5160" w14:textId="77777777" w:rsidR="00242DD2" w:rsidRPr="003F50E0" w:rsidRDefault="00242DD2" w:rsidP="00C725E1">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 xml:space="preserve">сущность понятий «депозит» и «кредит», их виды и </w:t>
            </w:r>
            <w:proofErr w:type="spellStart"/>
            <w:r w:rsidRPr="003F50E0">
              <w:rPr>
                <w:rFonts w:ascii="Times New Roman" w:hAnsi="Times New Roman"/>
                <w:bCs/>
                <w:sz w:val="24"/>
                <w:szCs w:val="24"/>
              </w:rPr>
              <w:t>принципы;схемы</w:t>
            </w:r>
            <w:proofErr w:type="spellEnd"/>
            <w:r w:rsidRPr="003F50E0">
              <w:rPr>
                <w:rFonts w:ascii="Times New Roman" w:hAnsi="Times New Roman"/>
                <w:bCs/>
                <w:sz w:val="24"/>
                <w:szCs w:val="24"/>
              </w:rPr>
              <w:t xml:space="preserve"> кредитования физических лиц;</w:t>
            </w:r>
          </w:p>
          <w:p w14:paraId="2BD1A9DE" w14:textId="77777777" w:rsidR="00242DD2" w:rsidRPr="003F50E0" w:rsidRDefault="00242DD2" w:rsidP="00C725E1">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устройство налоговой системы, виды налогообложения физических лиц;</w:t>
            </w:r>
          </w:p>
          <w:p w14:paraId="256E62E5" w14:textId="77777777" w:rsidR="00242DD2" w:rsidRPr="003F50E0" w:rsidRDefault="00242DD2" w:rsidP="00C725E1">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признаки финансового мошенничества;</w:t>
            </w:r>
          </w:p>
          <w:p w14:paraId="16D4BC57" w14:textId="77777777" w:rsidR="00242DD2" w:rsidRPr="003F50E0" w:rsidRDefault="00242DD2" w:rsidP="00C725E1">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основные виды ценных бумаг и их доходность;</w:t>
            </w:r>
          </w:p>
          <w:p w14:paraId="7A4A2494" w14:textId="77777777" w:rsidR="00242DD2" w:rsidRPr="003F50E0" w:rsidRDefault="00242DD2" w:rsidP="00C725E1">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формирование инвестиционного портфеля;</w:t>
            </w:r>
          </w:p>
          <w:p w14:paraId="096A2CD8" w14:textId="77777777" w:rsidR="00242DD2" w:rsidRPr="003F50E0" w:rsidRDefault="00242DD2" w:rsidP="00C725E1">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классификацию инвестиций, основные разделы бизнес-плана;</w:t>
            </w:r>
          </w:p>
          <w:p w14:paraId="4946FD4F" w14:textId="77777777" w:rsidR="00242DD2" w:rsidRPr="003F50E0" w:rsidRDefault="00242DD2" w:rsidP="00C725E1">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виды страхования;</w:t>
            </w:r>
          </w:p>
          <w:p w14:paraId="4370AB4C" w14:textId="77777777" w:rsidR="00242DD2" w:rsidRPr="003F50E0" w:rsidRDefault="00242DD2" w:rsidP="00C725E1">
            <w:pPr>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виды пенсий, способы увеличения пенсий</w:t>
            </w:r>
          </w:p>
        </w:tc>
        <w:tc>
          <w:tcPr>
            <w:tcW w:w="1744" w:type="pct"/>
          </w:tcPr>
          <w:p w14:paraId="54685627" w14:textId="77777777" w:rsidR="00242DD2" w:rsidRPr="003F50E0" w:rsidRDefault="00242DD2" w:rsidP="00C725E1">
            <w:pPr>
              <w:keepNext/>
              <w:spacing w:after="0" w:line="240" w:lineRule="auto"/>
              <w:ind w:firstLine="271"/>
              <w:jc w:val="both"/>
              <w:rPr>
                <w:rFonts w:ascii="Times New Roman" w:hAnsi="Times New Roman"/>
                <w:sz w:val="24"/>
                <w:szCs w:val="24"/>
              </w:rPr>
            </w:pPr>
            <w:r w:rsidRPr="003F50E0">
              <w:rPr>
                <w:rFonts w:ascii="Times New Roman" w:hAnsi="Times New Roman"/>
                <w:sz w:val="24"/>
                <w:szCs w:val="24"/>
              </w:rPr>
              <w:t>демонстрирует знания основных понятий финансовой грамотности;</w:t>
            </w:r>
          </w:p>
          <w:p w14:paraId="41BE0450" w14:textId="77777777" w:rsidR="00242DD2" w:rsidRPr="003F50E0" w:rsidRDefault="00242DD2" w:rsidP="00C725E1">
            <w:pPr>
              <w:keepNext/>
              <w:spacing w:after="0" w:line="240" w:lineRule="auto"/>
              <w:ind w:firstLine="271"/>
              <w:jc w:val="both"/>
              <w:rPr>
                <w:rFonts w:ascii="Times New Roman" w:hAnsi="Times New Roman"/>
                <w:sz w:val="24"/>
                <w:szCs w:val="24"/>
              </w:rPr>
            </w:pPr>
            <w:r w:rsidRPr="003F50E0">
              <w:rPr>
                <w:rFonts w:ascii="Times New Roman" w:hAnsi="Times New Roman"/>
                <w:sz w:val="24"/>
                <w:szCs w:val="24"/>
              </w:rPr>
              <w:t>ориентируется в нормативно-правовой базе, регламентирующей вопросы финансовой грамотности;</w:t>
            </w:r>
          </w:p>
          <w:p w14:paraId="31B84B5A" w14:textId="77777777" w:rsidR="00242DD2" w:rsidRPr="003F50E0" w:rsidRDefault="00242DD2" w:rsidP="00C725E1">
            <w:pPr>
              <w:keepNext/>
              <w:spacing w:after="0" w:line="240" w:lineRule="auto"/>
              <w:ind w:firstLine="271"/>
              <w:jc w:val="both"/>
              <w:rPr>
                <w:rFonts w:ascii="Times New Roman" w:hAnsi="Times New Roman"/>
                <w:sz w:val="24"/>
                <w:szCs w:val="24"/>
              </w:rPr>
            </w:pPr>
            <w:r w:rsidRPr="003F50E0">
              <w:rPr>
                <w:rFonts w:ascii="Times New Roman" w:hAnsi="Times New Roman"/>
                <w:sz w:val="24"/>
                <w:szCs w:val="24"/>
              </w:rPr>
              <w:t>способен планировать личный и семейный бюджеты;</w:t>
            </w:r>
          </w:p>
          <w:p w14:paraId="062F90D1" w14:textId="77777777" w:rsidR="00242DD2" w:rsidRPr="003F50E0" w:rsidRDefault="00242DD2" w:rsidP="00C725E1">
            <w:pPr>
              <w:keepNext/>
              <w:spacing w:after="0" w:line="240" w:lineRule="auto"/>
              <w:ind w:firstLine="271"/>
              <w:jc w:val="both"/>
              <w:rPr>
                <w:rFonts w:ascii="Times New Roman" w:hAnsi="Times New Roman"/>
                <w:sz w:val="24"/>
                <w:szCs w:val="24"/>
              </w:rPr>
            </w:pPr>
            <w:r w:rsidRPr="003F50E0">
              <w:rPr>
                <w:rFonts w:ascii="Times New Roman" w:hAnsi="Times New Roman"/>
                <w:sz w:val="24"/>
                <w:szCs w:val="24"/>
              </w:rPr>
              <w:t>владеет знаниями для обоснования и реализации бизнес-идеи;</w:t>
            </w:r>
          </w:p>
          <w:p w14:paraId="69D36296" w14:textId="77777777" w:rsidR="00242DD2" w:rsidRPr="003F50E0" w:rsidRDefault="00242DD2" w:rsidP="00C725E1">
            <w:pPr>
              <w:keepNext/>
              <w:spacing w:after="0" w:line="240" w:lineRule="auto"/>
              <w:ind w:firstLine="271"/>
              <w:jc w:val="both"/>
              <w:rPr>
                <w:rFonts w:ascii="Times New Roman" w:hAnsi="Times New Roman"/>
                <w:sz w:val="24"/>
                <w:szCs w:val="24"/>
              </w:rPr>
            </w:pPr>
            <w:r w:rsidRPr="003F50E0">
              <w:rPr>
                <w:rFonts w:ascii="Times New Roman" w:hAnsi="Times New Roman"/>
                <w:sz w:val="24"/>
                <w:szCs w:val="24"/>
              </w:rPr>
              <w:t>дает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6D7A0B53" w14:textId="77777777" w:rsidR="00242DD2" w:rsidRPr="003F50E0" w:rsidRDefault="00242DD2" w:rsidP="00C725E1">
            <w:pPr>
              <w:keepNext/>
              <w:spacing w:after="0" w:line="240" w:lineRule="auto"/>
              <w:ind w:firstLine="271"/>
              <w:jc w:val="both"/>
              <w:rPr>
                <w:rFonts w:ascii="Times New Roman" w:hAnsi="Times New Roman"/>
                <w:sz w:val="24"/>
                <w:szCs w:val="24"/>
              </w:rPr>
            </w:pPr>
            <w:r w:rsidRPr="003F50E0">
              <w:rPr>
                <w:rFonts w:ascii="Times New Roman" w:hAnsi="Times New Roman"/>
                <w:sz w:val="24"/>
                <w:szCs w:val="24"/>
              </w:rPr>
              <w:t>владеет знаниями формирования инвестиционного портфеля физических лиц;</w:t>
            </w:r>
          </w:p>
          <w:p w14:paraId="7E117280" w14:textId="77777777" w:rsidR="00242DD2" w:rsidRPr="003F50E0" w:rsidRDefault="00242DD2" w:rsidP="00C725E1">
            <w:pPr>
              <w:keepNext/>
              <w:spacing w:after="0" w:line="240" w:lineRule="auto"/>
              <w:ind w:firstLine="271"/>
              <w:jc w:val="both"/>
              <w:rPr>
                <w:rFonts w:ascii="Times New Roman" w:hAnsi="Times New Roman"/>
                <w:sz w:val="24"/>
                <w:szCs w:val="24"/>
              </w:rPr>
            </w:pPr>
            <w:r w:rsidRPr="003F50E0">
              <w:rPr>
                <w:rFonts w:ascii="Times New Roman" w:hAnsi="Times New Roman"/>
                <w:sz w:val="24"/>
                <w:szCs w:val="24"/>
              </w:rPr>
              <w:t>умеет определять признаки финансового мошенничества;</w:t>
            </w:r>
          </w:p>
          <w:p w14:paraId="7E62825F" w14:textId="77777777" w:rsidR="00242DD2" w:rsidRPr="003F50E0" w:rsidRDefault="00242DD2" w:rsidP="00C725E1">
            <w:pPr>
              <w:keepNext/>
              <w:spacing w:after="0" w:line="240" w:lineRule="auto"/>
              <w:ind w:firstLine="271"/>
              <w:jc w:val="both"/>
              <w:rPr>
                <w:rFonts w:ascii="Times New Roman" w:hAnsi="Times New Roman"/>
                <w:sz w:val="24"/>
                <w:szCs w:val="24"/>
              </w:rPr>
            </w:pPr>
            <w:r w:rsidRPr="003F50E0">
              <w:rPr>
                <w:rFonts w:ascii="Times New Roman" w:hAnsi="Times New Roman"/>
                <w:sz w:val="24"/>
                <w:szCs w:val="24"/>
              </w:rPr>
              <w:t>применяет знания при участии на страховом рынке;</w:t>
            </w:r>
          </w:p>
          <w:p w14:paraId="243069AE" w14:textId="77777777" w:rsidR="00242DD2" w:rsidRPr="003F50E0" w:rsidRDefault="00242DD2" w:rsidP="00C725E1">
            <w:pPr>
              <w:keepNext/>
              <w:spacing w:after="0" w:line="240" w:lineRule="auto"/>
              <w:ind w:firstLine="271"/>
              <w:jc w:val="both"/>
              <w:rPr>
                <w:rFonts w:ascii="Times New Roman" w:hAnsi="Times New Roman"/>
                <w:sz w:val="24"/>
                <w:szCs w:val="24"/>
              </w:rPr>
            </w:pPr>
            <w:r w:rsidRPr="003F50E0">
              <w:rPr>
                <w:rFonts w:ascii="Times New Roman" w:hAnsi="Times New Roman"/>
                <w:sz w:val="24"/>
                <w:szCs w:val="24"/>
              </w:rPr>
              <w:t>демонстрирует знания о видах пенсий и способах увеличения пенсионных накоплений</w:t>
            </w:r>
          </w:p>
        </w:tc>
        <w:tc>
          <w:tcPr>
            <w:tcW w:w="1286" w:type="pct"/>
          </w:tcPr>
          <w:p w14:paraId="7052F2BA" w14:textId="77777777" w:rsidR="00242DD2" w:rsidRPr="003F50E0" w:rsidRDefault="00242DD2" w:rsidP="00C725E1">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Устный опрос.</w:t>
            </w:r>
          </w:p>
          <w:p w14:paraId="3936C474" w14:textId="77777777" w:rsidR="00242DD2" w:rsidRPr="003F50E0" w:rsidRDefault="00242DD2" w:rsidP="00C725E1">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Тестирование. Подготовка доклада и презентации по заданной теме</w:t>
            </w:r>
          </w:p>
          <w:p w14:paraId="051B6BCA" w14:textId="77777777" w:rsidR="00242DD2" w:rsidRPr="003F50E0" w:rsidRDefault="00242DD2" w:rsidP="00C725E1">
            <w:pPr>
              <w:spacing w:after="0" w:line="240" w:lineRule="auto"/>
              <w:ind w:right="-1"/>
              <w:jc w:val="both"/>
              <w:rPr>
                <w:rFonts w:ascii="Times New Roman" w:hAnsi="Times New Roman"/>
                <w:bCs/>
                <w:sz w:val="24"/>
                <w:szCs w:val="24"/>
              </w:rPr>
            </w:pPr>
          </w:p>
        </w:tc>
      </w:tr>
      <w:tr w:rsidR="00242DD2" w:rsidRPr="00870815" w14:paraId="3661F826" w14:textId="77777777" w:rsidTr="00C725E1">
        <w:tc>
          <w:tcPr>
            <w:tcW w:w="5000" w:type="pct"/>
            <w:gridSpan w:val="3"/>
          </w:tcPr>
          <w:p w14:paraId="6DE99E12" w14:textId="77777777" w:rsidR="00242DD2" w:rsidRPr="00870815" w:rsidRDefault="00242DD2" w:rsidP="00C725E1">
            <w:pPr>
              <w:suppressAutoHyphens/>
              <w:spacing w:after="0" w:line="240" w:lineRule="auto"/>
              <w:jc w:val="both"/>
              <w:rPr>
                <w:rFonts w:ascii="Times New Roman" w:hAnsi="Times New Roman"/>
                <w:bCs/>
                <w:sz w:val="24"/>
                <w:szCs w:val="24"/>
              </w:rPr>
            </w:pPr>
            <w:r w:rsidRPr="00870815">
              <w:rPr>
                <w:rFonts w:ascii="Times New Roman" w:hAnsi="Times New Roman"/>
                <w:bCs/>
                <w:sz w:val="24"/>
                <w:szCs w:val="24"/>
              </w:rPr>
              <w:t>Перечень умений, осваиваемых в рамках дисциплины</w:t>
            </w:r>
          </w:p>
        </w:tc>
      </w:tr>
      <w:tr w:rsidR="00242DD2" w:rsidRPr="003F50E0" w14:paraId="559E35BF" w14:textId="77777777" w:rsidTr="00C725E1">
        <w:tc>
          <w:tcPr>
            <w:tcW w:w="1970" w:type="pct"/>
          </w:tcPr>
          <w:p w14:paraId="67799AF3" w14:textId="77777777" w:rsidR="00242DD2" w:rsidRPr="003F50E0" w:rsidRDefault="00242DD2" w:rsidP="00C725E1">
            <w:pPr>
              <w:suppressAutoHyphens/>
              <w:spacing w:after="0" w:line="240" w:lineRule="auto"/>
              <w:jc w:val="both"/>
              <w:rPr>
                <w:rFonts w:ascii="Times New Roman" w:hAnsi="Times New Roman"/>
                <w:bCs/>
                <w:sz w:val="24"/>
                <w:szCs w:val="24"/>
              </w:rPr>
            </w:pPr>
            <w:r w:rsidRPr="003F50E0">
              <w:rPr>
                <w:rFonts w:ascii="Times New Roman" w:hAnsi="Times New Roman"/>
                <w:bCs/>
                <w:sz w:val="24"/>
                <w:szCs w:val="24"/>
              </w:rPr>
              <w:t>Уметь:</w:t>
            </w:r>
          </w:p>
          <w:p w14:paraId="3F3A519E" w14:textId="77777777" w:rsidR="00242DD2" w:rsidRPr="003F50E0" w:rsidRDefault="00242DD2" w:rsidP="00C725E1">
            <w:pPr>
              <w:suppressAutoHyphens/>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применять теоретические знания по финансовой грамотности для практической деятельности и повседневной жизни;</w:t>
            </w:r>
          </w:p>
          <w:p w14:paraId="3B59DF1C" w14:textId="77777777" w:rsidR="00242DD2" w:rsidRPr="003F50E0" w:rsidRDefault="00242DD2" w:rsidP="00C725E1">
            <w:pPr>
              <w:suppressAutoHyphens/>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взаимодействовать в коллективе и работать в команде;</w:t>
            </w:r>
          </w:p>
          <w:p w14:paraId="01D0FE4E" w14:textId="77777777" w:rsidR="00242DD2" w:rsidRPr="003F50E0" w:rsidRDefault="00242DD2" w:rsidP="00C725E1">
            <w:pPr>
              <w:suppressAutoHyphens/>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 xml:space="preserve">рационально планировать свои доходы и расходы; </w:t>
            </w:r>
          </w:p>
          <w:p w14:paraId="49B8B49A" w14:textId="77777777" w:rsidR="00242DD2" w:rsidRPr="003F50E0" w:rsidRDefault="00242DD2" w:rsidP="00C725E1">
            <w:pPr>
              <w:suppressAutoHyphens/>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 xml:space="preserve">грамотно применять полученные знания для оценки собственных экономических </w:t>
            </w:r>
            <w:r w:rsidRPr="003F50E0">
              <w:rPr>
                <w:rFonts w:ascii="Times New Roman" w:hAnsi="Times New Roman"/>
                <w:bCs/>
                <w:sz w:val="24"/>
                <w:szCs w:val="24"/>
              </w:rPr>
              <w:lastRenderedPageBreak/>
              <w:t>действий в качестве потребителя, налогоплательщика, страхователя, члена семьи и гражданина;</w:t>
            </w:r>
          </w:p>
          <w:p w14:paraId="4DF54F9D" w14:textId="77777777" w:rsidR="00242DD2" w:rsidRPr="003F50E0" w:rsidRDefault="00242DD2" w:rsidP="00C725E1">
            <w:pPr>
              <w:suppressAutoHyphens/>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56FC1872" w14:textId="77777777" w:rsidR="00242DD2" w:rsidRPr="003F50E0" w:rsidRDefault="00242DD2" w:rsidP="00C725E1">
            <w:pPr>
              <w:suppressAutoHyphens/>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анализирует состояние финансовых рынков, используя различные источники информации;</w:t>
            </w:r>
          </w:p>
          <w:p w14:paraId="2042A229" w14:textId="77777777" w:rsidR="00242DD2" w:rsidRPr="003F50E0" w:rsidRDefault="00242DD2" w:rsidP="00C725E1">
            <w:pPr>
              <w:suppressAutoHyphens/>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3753C315" w14:textId="77777777" w:rsidR="00242DD2" w:rsidRPr="003F50E0" w:rsidRDefault="00242DD2" w:rsidP="00C725E1">
            <w:pPr>
              <w:suppressAutoHyphens/>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236FBB59" w14:textId="77777777" w:rsidR="00242DD2" w:rsidRPr="003F50E0" w:rsidRDefault="00242DD2" w:rsidP="00C725E1">
            <w:pPr>
              <w:suppressAutoHyphens/>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планировать и анализировать семейный бюджет и личный финансовый план;</w:t>
            </w:r>
          </w:p>
          <w:p w14:paraId="1072FA16" w14:textId="77777777" w:rsidR="00242DD2" w:rsidRPr="003F50E0" w:rsidRDefault="00242DD2" w:rsidP="00C725E1">
            <w:pPr>
              <w:suppressAutoHyphens/>
              <w:spacing w:after="0" w:line="240" w:lineRule="auto"/>
              <w:ind w:firstLine="306"/>
              <w:jc w:val="both"/>
              <w:rPr>
                <w:rFonts w:ascii="Times New Roman" w:hAnsi="Times New Roman"/>
                <w:bCs/>
                <w:sz w:val="24"/>
                <w:szCs w:val="24"/>
              </w:rPr>
            </w:pPr>
            <w:r w:rsidRPr="003F50E0">
              <w:rPr>
                <w:rFonts w:ascii="Times New Roman" w:hAnsi="Times New Roman"/>
                <w:bCs/>
                <w:sz w:val="24"/>
                <w:szCs w:val="24"/>
              </w:rPr>
              <w:t>составлять обоснование бизнес-идеи;</w:t>
            </w:r>
          </w:p>
          <w:p w14:paraId="25F0CCAD" w14:textId="77777777" w:rsidR="00242DD2" w:rsidRPr="003F50E0" w:rsidRDefault="00242DD2" w:rsidP="00C725E1">
            <w:pPr>
              <w:suppressAutoHyphens/>
              <w:spacing w:after="0" w:line="240" w:lineRule="auto"/>
              <w:ind w:firstLine="306"/>
              <w:jc w:val="both"/>
              <w:rPr>
                <w:rFonts w:ascii="Times New Roman" w:hAnsi="Times New Roman"/>
                <w:sz w:val="24"/>
                <w:szCs w:val="24"/>
              </w:rPr>
            </w:pPr>
            <w:r w:rsidRPr="003F50E0">
              <w:rPr>
                <w:rFonts w:ascii="Times New Roman" w:hAnsi="Times New Roman"/>
                <w:bCs/>
                <w:sz w:val="24"/>
                <w:szCs w:val="24"/>
              </w:rPr>
              <w:t>применять полученные знания для увеличения пенсионных накоплений</w:t>
            </w:r>
          </w:p>
        </w:tc>
        <w:tc>
          <w:tcPr>
            <w:tcW w:w="1744" w:type="pct"/>
          </w:tcPr>
          <w:p w14:paraId="21E8C28B" w14:textId="77777777" w:rsidR="00242DD2" w:rsidRPr="003F50E0" w:rsidRDefault="00242DD2" w:rsidP="00C725E1">
            <w:pPr>
              <w:spacing w:after="0" w:line="240" w:lineRule="auto"/>
              <w:ind w:firstLine="271"/>
              <w:jc w:val="both"/>
              <w:rPr>
                <w:rFonts w:ascii="Times New Roman" w:hAnsi="Times New Roman"/>
                <w:sz w:val="24"/>
                <w:szCs w:val="24"/>
              </w:rPr>
            </w:pPr>
            <w:r w:rsidRPr="003F50E0">
              <w:rPr>
                <w:rFonts w:ascii="Times New Roman" w:hAnsi="Times New Roman"/>
                <w:sz w:val="24"/>
                <w:szCs w:val="24"/>
              </w:rPr>
              <w:lastRenderedPageBreak/>
              <w:t>применяет теоретические знания по финансовой грамотности для практической деятельности и повседневной жизни;</w:t>
            </w:r>
          </w:p>
          <w:p w14:paraId="797C2316" w14:textId="77777777" w:rsidR="00242DD2" w:rsidRPr="003F50E0" w:rsidRDefault="00242DD2" w:rsidP="00C725E1">
            <w:pPr>
              <w:spacing w:after="0" w:line="240" w:lineRule="auto"/>
              <w:ind w:firstLine="271"/>
              <w:jc w:val="both"/>
              <w:rPr>
                <w:rFonts w:ascii="Times New Roman" w:hAnsi="Times New Roman"/>
                <w:sz w:val="24"/>
                <w:szCs w:val="24"/>
              </w:rPr>
            </w:pPr>
            <w:r w:rsidRPr="003F50E0">
              <w:rPr>
                <w:rFonts w:ascii="Times New Roman" w:hAnsi="Times New Roman"/>
                <w:sz w:val="24"/>
                <w:szCs w:val="24"/>
              </w:rPr>
              <w:t xml:space="preserve">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w:t>
            </w:r>
            <w:r w:rsidRPr="003F50E0">
              <w:rPr>
                <w:rFonts w:ascii="Times New Roman" w:hAnsi="Times New Roman"/>
                <w:sz w:val="24"/>
                <w:szCs w:val="24"/>
              </w:rPr>
              <w:lastRenderedPageBreak/>
              <w:t>налогоплательщика, члена семьи и гражданина;</w:t>
            </w:r>
          </w:p>
          <w:p w14:paraId="2A5B05F8" w14:textId="77777777" w:rsidR="00242DD2" w:rsidRPr="003F50E0" w:rsidRDefault="00242DD2" w:rsidP="00C725E1">
            <w:pPr>
              <w:spacing w:after="0" w:line="240" w:lineRule="auto"/>
              <w:ind w:firstLine="271"/>
              <w:jc w:val="both"/>
              <w:rPr>
                <w:rFonts w:ascii="Times New Roman" w:hAnsi="Times New Roman"/>
                <w:sz w:val="24"/>
                <w:szCs w:val="24"/>
              </w:rPr>
            </w:pPr>
            <w:r w:rsidRPr="003F50E0">
              <w:rPr>
                <w:rFonts w:ascii="Times New Roman" w:hAnsi="Times New Roman"/>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0100C20E" w14:textId="77777777" w:rsidR="00242DD2" w:rsidRPr="003F50E0" w:rsidRDefault="00242DD2" w:rsidP="00C725E1">
            <w:pPr>
              <w:spacing w:after="0" w:line="240" w:lineRule="auto"/>
              <w:ind w:firstLine="271"/>
              <w:jc w:val="both"/>
              <w:rPr>
                <w:rFonts w:ascii="Times New Roman" w:hAnsi="Times New Roman"/>
                <w:sz w:val="24"/>
                <w:szCs w:val="24"/>
              </w:rPr>
            </w:pPr>
            <w:r w:rsidRPr="003F50E0">
              <w:rPr>
                <w:rFonts w:ascii="Times New Roman" w:hAnsi="Times New Roman"/>
                <w:sz w:val="24"/>
                <w:szCs w:val="24"/>
              </w:rPr>
              <w:t>проводит анализ состояния финансовых рынков, используя различные источники информации;</w:t>
            </w:r>
          </w:p>
          <w:p w14:paraId="15214717" w14:textId="77777777" w:rsidR="00242DD2" w:rsidRPr="003F50E0" w:rsidRDefault="00242DD2" w:rsidP="00C725E1">
            <w:pPr>
              <w:spacing w:after="0" w:line="240" w:lineRule="auto"/>
              <w:ind w:firstLine="271"/>
              <w:jc w:val="both"/>
              <w:rPr>
                <w:rFonts w:ascii="Times New Roman" w:hAnsi="Times New Roman"/>
                <w:sz w:val="24"/>
                <w:szCs w:val="24"/>
              </w:rPr>
            </w:pPr>
            <w:r w:rsidRPr="003F50E0">
              <w:rPr>
                <w:rFonts w:ascii="Times New Roman" w:hAnsi="Times New Roman"/>
                <w:sz w:val="24"/>
                <w:szCs w:val="24"/>
              </w:rPr>
              <w:t>определяет назначение видов налогов и рассчитывает НДФЛ, налоговый вычет;</w:t>
            </w:r>
          </w:p>
          <w:p w14:paraId="38B0F315" w14:textId="77777777" w:rsidR="00242DD2" w:rsidRPr="003F50E0" w:rsidRDefault="00242DD2" w:rsidP="00C725E1">
            <w:pPr>
              <w:spacing w:after="0" w:line="240" w:lineRule="auto"/>
              <w:ind w:firstLine="271"/>
              <w:jc w:val="both"/>
              <w:rPr>
                <w:rFonts w:ascii="Times New Roman" w:hAnsi="Times New Roman"/>
                <w:sz w:val="24"/>
                <w:szCs w:val="24"/>
              </w:rPr>
            </w:pPr>
            <w:r w:rsidRPr="003F50E0">
              <w:rPr>
                <w:rFonts w:ascii="Times New Roman" w:hAnsi="Times New Roman"/>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776A34AB" w14:textId="77777777" w:rsidR="00242DD2" w:rsidRPr="003F50E0" w:rsidRDefault="00242DD2" w:rsidP="00C725E1">
            <w:pPr>
              <w:spacing w:after="0" w:line="240" w:lineRule="auto"/>
              <w:ind w:firstLine="271"/>
              <w:jc w:val="both"/>
              <w:rPr>
                <w:rFonts w:ascii="Times New Roman" w:hAnsi="Times New Roman"/>
                <w:sz w:val="24"/>
                <w:szCs w:val="24"/>
              </w:rPr>
            </w:pPr>
            <w:r w:rsidRPr="003F50E0">
              <w:rPr>
                <w:rFonts w:ascii="Times New Roman" w:hAnsi="Times New Roman"/>
                <w:sz w:val="24"/>
                <w:szCs w:val="24"/>
              </w:rPr>
              <w:t>планирует и анализирует семейный бюджет и личный финансовый план;</w:t>
            </w:r>
          </w:p>
          <w:p w14:paraId="407389F1" w14:textId="77777777" w:rsidR="00242DD2" w:rsidRPr="003F50E0" w:rsidRDefault="00242DD2" w:rsidP="00C725E1">
            <w:pPr>
              <w:spacing w:after="0" w:line="240" w:lineRule="auto"/>
              <w:ind w:firstLine="271"/>
              <w:jc w:val="both"/>
              <w:rPr>
                <w:rFonts w:ascii="Times New Roman" w:hAnsi="Times New Roman"/>
                <w:sz w:val="24"/>
                <w:szCs w:val="24"/>
              </w:rPr>
            </w:pPr>
            <w:r w:rsidRPr="003F50E0">
              <w:rPr>
                <w:rFonts w:ascii="Times New Roman" w:hAnsi="Times New Roman"/>
                <w:sz w:val="24"/>
                <w:szCs w:val="24"/>
              </w:rPr>
              <w:t>составляет обоснование бизнес-идеи;</w:t>
            </w:r>
          </w:p>
          <w:p w14:paraId="2B7FCC47" w14:textId="77777777" w:rsidR="00242DD2" w:rsidRPr="003F50E0" w:rsidRDefault="00242DD2" w:rsidP="00C725E1">
            <w:pPr>
              <w:spacing w:after="0" w:line="240" w:lineRule="auto"/>
              <w:ind w:firstLine="271"/>
              <w:jc w:val="both"/>
              <w:rPr>
                <w:rFonts w:ascii="Times New Roman" w:hAnsi="Times New Roman"/>
                <w:sz w:val="24"/>
                <w:szCs w:val="24"/>
              </w:rPr>
            </w:pPr>
            <w:r w:rsidRPr="003F50E0">
              <w:rPr>
                <w:rFonts w:ascii="Times New Roman" w:hAnsi="Times New Roman"/>
                <w:sz w:val="24"/>
                <w:szCs w:val="24"/>
              </w:rPr>
              <w:t>применяет полученные знания для увеличения пенсионных накоплений</w:t>
            </w:r>
          </w:p>
        </w:tc>
        <w:tc>
          <w:tcPr>
            <w:tcW w:w="1286" w:type="pct"/>
          </w:tcPr>
          <w:p w14:paraId="60CC7E95" w14:textId="77777777" w:rsidR="00242DD2" w:rsidRPr="003F50E0" w:rsidRDefault="00242DD2" w:rsidP="00C725E1">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lastRenderedPageBreak/>
              <w:t>Решение ситуационных задач.</w:t>
            </w:r>
          </w:p>
          <w:p w14:paraId="2020FC36" w14:textId="77777777" w:rsidR="00242DD2" w:rsidRPr="003F50E0" w:rsidRDefault="00242DD2" w:rsidP="00C725E1">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Обсуждение практических ситуаций.</w:t>
            </w:r>
          </w:p>
          <w:p w14:paraId="2C78748B" w14:textId="77777777" w:rsidR="00242DD2" w:rsidRPr="003F50E0" w:rsidRDefault="00242DD2" w:rsidP="00C725E1">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Решение кейса.</w:t>
            </w:r>
          </w:p>
          <w:p w14:paraId="241BB291" w14:textId="77777777" w:rsidR="00242DD2" w:rsidRPr="003F50E0" w:rsidRDefault="00242DD2" w:rsidP="00C725E1">
            <w:pPr>
              <w:spacing w:after="0" w:line="240" w:lineRule="auto"/>
              <w:ind w:right="-1"/>
              <w:jc w:val="center"/>
              <w:rPr>
                <w:rFonts w:ascii="Times New Roman" w:hAnsi="Times New Roman"/>
                <w:bCs/>
                <w:sz w:val="24"/>
                <w:szCs w:val="24"/>
              </w:rPr>
            </w:pPr>
            <w:r w:rsidRPr="003F50E0">
              <w:rPr>
                <w:rFonts w:ascii="Times New Roman" w:hAnsi="Times New Roman"/>
                <w:bCs/>
                <w:sz w:val="24"/>
                <w:szCs w:val="24"/>
              </w:rPr>
              <w:t>Деловая игра.</w:t>
            </w:r>
          </w:p>
        </w:tc>
      </w:tr>
    </w:tbl>
    <w:p w14:paraId="3180CEC2" w14:textId="77777777" w:rsidR="00242DD2" w:rsidRPr="003F50E0" w:rsidRDefault="00242DD2" w:rsidP="00242DD2">
      <w:pPr>
        <w:spacing w:after="0" w:line="240" w:lineRule="auto"/>
        <w:ind w:right="-1"/>
        <w:jc w:val="both"/>
        <w:rPr>
          <w:rFonts w:ascii="Times New Roman" w:hAnsi="Times New Roman"/>
          <w:b/>
          <w:sz w:val="24"/>
          <w:szCs w:val="24"/>
        </w:rPr>
      </w:pPr>
      <w:r w:rsidRPr="003F50E0">
        <w:rPr>
          <w:rFonts w:ascii="Times New Roman" w:hAnsi="Times New Roman"/>
          <w:sz w:val="24"/>
          <w:szCs w:val="24"/>
        </w:rPr>
        <w:br w:type="page"/>
      </w:r>
    </w:p>
    <w:p w14:paraId="3588B14F" w14:textId="6CC12EF6" w:rsidR="00242DD2" w:rsidRPr="003F50E0" w:rsidRDefault="00242DD2" w:rsidP="00242DD2">
      <w:pPr>
        <w:pStyle w:val="1"/>
        <w:jc w:val="right"/>
        <w:rPr>
          <w:rFonts w:ascii="Times New Roman" w:hAnsi="Times New Roman"/>
          <w:sz w:val="24"/>
          <w:szCs w:val="24"/>
        </w:rPr>
      </w:pPr>
      <w:bookmarkStart w:id="29" w:name="_Toc132208145"/>
      <w:r w:rsidRPr="003F50E0">
        <w:rPr>
          <w:rFonts w:ascii="Times New Roman" w:hAnsi="Times New Roman"/>
          <w:sz w:val="24"/>
          <w:szCs w:val="24"/>
        </w:rPr>
        <w:lastRenderedPageBreak/>
        <w:t xml:space="preserve">Приложение </w:t>
      </w:r>
      <w:r w:rsidR="003C6010" w:rsidRPr="003F50E0">
        <w:rPr>
          <w:rFonts w:ascii="Times New Roman" w:hAnsi="Times New Roman"/>
          <w:sz w:val="24"/>
          <w:szCs w:val="24"/>
          <w:lang w:val="ru-RU"/>
        </w:rPr>
        <w:t>3</w:t>
      </w:r>
      <w:r w:rsidRPr="003F50E0">
        <w:rPr>
          <w:rFonts w:ascii="Times New Roman" w:hAnsi="Times New Roman"/>
          <w:sz w:val="24"/>
          <w:szCs w:val="24"/>
        </w:rPr>
        <w:t>.7</w:t>
      </w:r>
      <w:bookmarkEnd w:id="29"/>
    </w:p>
    <w:p w14:paraId="38BB8383"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 xml:space="preserve">к ПОП-П по специальности </w:t>
      </w:r>
    </w:p>
    <w:p w14:paraId="0CB114AE"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31.02.01 Лечебное дело</w:t>
      </w:r>
    </w:p>
    <w:p w14:paraId="1CAA064B" w14:textId="77777777" w:rsidR="00242DD2" w:rsidRPr="003F50E0" w:rsidRDefault="00242DD2" w:rsidP="00242DD2">
      <w:pPr>
        <w:spacing w:after="0"/>
        <w:jc w:val="right"/>
        <w:rPr>
          <w:rFonts w:ascii="Times New Roman" w:hAnsi="Times New Roman"/>
          <w:b/>
          <w:sz w:val="24"/>
          <w:szCs w:val="24"/>
        </w:rPr>
      </w:pPr>
    </w:p>
    <w:p w14:paraId="41C03128" w14:textId="77777777" w:rsidR="00242DD2" w:rsidRPr="003F50E0" w:rsidRDefault="00242DD2" w:rsidP="00242DD2">
      <w:pPr>
        <w:spacing w:after="0"/>
        <w:jc w:val="right"/>
        <w:rPr>
          <w:rFonts w:ascii="Times New Roman" w:hAnsi="Times New Roman"/>
          <w:b/>
          <w:sz w:val="24"/>
          <w:szCs w:val="24"/>
        </w:rPr>
      </w:pPr>
    </w:p>
    <w:p w14:paraId="052A9112" w14:textId="77777777" w:rsidR="00242DD2" w:rsidRPr="003F50E0" w:rsidRDefault="00242DD2" w:rsidP="00242DD2">
      <w:pPr>
        <w:spacing w:after="0"/>
        <w:jc w:val="right"/>
        <w:rPr>
          <w:rFonts w:ascii="Times New Roman" w:hAnsi="Times New Roman"/>
          <w:b/>
          <w:sz w:val="24"/>
          <w:szCs w:val="24"/>
        </w:rPr>
      </w:pPr>
    </w:p>
    <w:p w14:paraId="4D0C023B" w14:textId="77777777" w:rsidR="00242DD2" w:rsidRPr="003F50E0" w:rsidRDefault="00242DD2" w:rsidP="00242DD2">
      <w:pPr>
        <w:jc w:val="center"/>
        <w:rPr>
          <w:rFonts w:ascii="Times New Roman" w:hAnsi="Times New Roman"/>
          <w:b/>
          <w:sz w:val="24"/>
          <w:szCs w:val="24"/>
        </w:rPr>
      </w:pPr>
    </w:p>
    <w:p w14:paraId="60BE6F18" w14:textId="77777777" w:rsidR="00242DD2" w:rsidRPr="003F50E0" w:rsidRDefault="00242DD2" w:rsidP="00242DD2">
      <w:pPr>
        <w:jc w:val="center"/>
        <w:rPr>
          <w:rFonts w:ascii="Times New Roman" w:hAnsi="Times New Roman"/>
          <w:b/>
          <w:sz w:val="24"/>
          <w:szCs w:val="24"/>
        </w:rPr>
      </w:pPr>
    </w:p>
    <w:p w14:paraId="04B8C783" w14:textId="77777777" w:rsidR="00242DD2" w:rsidRPr="003F50E0" w:rsidRDefault="00242DD2" w:rsidP="00242DD2">
      <w:pPr>
        <w:jc w:val="center"/>
        <w:rPr>
          <w:rFonts w:ascii="Times New Roman" w:hAnsi="Times New Roman"/>
          <w:b/>
          <w:sz w:val="24"/>
          <w:szCs w:val="24"/>
        </w:rPr>
      </w:pPr>
    </w:p>
    <w:p w14:paraId="3FCA8D42" w14:textId="77777777" w:rsidR="00242DD2" w:rsidRPr="003F50E0" w:rsidRDefault="00242DD2" w:rsidP="00242DD2">
      <w:pPr>
        <w:jc w:val="center"/>
        <w:rPr>
          <w:rFonts w:ascii="Times New Roman" w:hAnsi="Times New Roman"/>
          <w:b/>
          <w:sz w:val="24"/>
          <w:szCs w:val="24"/>
        </w:rPr>
      </w:pPr>
    </w:p>
    <w:p w14:paraId="5899FE4F" w14:textId="77777777" w:rsidR="00242DD2" w:rsidRPr="003F50E0" w:rsidRDefault="00242DD2" w:rsidP="00242DD2">
      <w:pPr>
        <w:jc w:val="center"/>
        <w:rPr>
          <w:rFonts w:ascii="Times New Roman" w:hAnsi="Times New Roman"/>
          <w:b/>
          <w:sz w:val="24"/>
          <w:szCs w:val="24"/>
        </w:rPr>
      </w:pPr>
    </w:p>
    <w:p w14:paraId="26BDF4AB" w14:textId="77777777" w:rsidR="00242DD2" w:rsidRPr="003F50E0" w:rsidRDefault="00242DD2" w:rsidP="00242DD2">
      <w:pPr>
        <w:jc w:val="center"/>
        <w:rPr>
          <w:rFonts w:ascii="Times New Roman" w:hAnsi="Times New Roman"/>
          <w:b/>
          <w:sz w:val="24"/>
          <w:szCs w:val="24"/>
        </w:rPr>
      </w:pPr>
    </w:p>
    <w:p w14:paraId="60600109" w14:textId="77777777" w:rsidR="00242DD2" w:rsidRPr="003F50E0" w:rsidRDefault="00242DD2" w:rsidP="00242DD2">
      <w:pPr>
        <w:jc w:val="center"/>
        <w:rPr>
          <w:rFonts w:ascii="Times New Roman" w:hAnsi="Times New Roman"/>
          <w:b/>
          <w:sz w:val="24"/>
          <w:szCs w:val="24"/>
        </w:rPr>
      </w:pPr>
    </w:p>
    <w:p w14:paraId="5E14A9F5" w14:textId="77777777" w:rsidR="00242DD2" w:rsidRPr="003F50E0" w:rsidRDefault="00242DD2" w:rsidP="00242DD2">
      <w:pPr>
        <w:jc w:val="center"/>
        <w:rPr>
          <w:rFonts w:ascii="Times New Roman" w:hAnsi="Times New Roman"/>
          <w:b/>
          <w:sz w:val="24"/>
          <w:szCs w:val="24"/>
        </w:rPr>
      </w:pPr>
    </w:p>
    <w:p w14:paraId="59C9073A" w14:textId="77777777" w:rsidR="00242DD2" w:rsidRPr="003F50E0" w:rsidRDefault="00242DD2" w:rsidP="00242DD2">
      <w:pPr>
        <w:jc w:val="center"/>
        <w:rPr>
          <w:rFonts w:ascii="Times New Roman" w:hAnsi="Times New Roman"/>
          <w:b/>
          <w:sz w:val="24"/>
          <w:szCs w:val="24"/>
        </w:rPr>
      </w:pPr>
    </w:p>
    <w:p w14:paraId="10271324" w14:textId="77777777" w:rsidR="00242DD2" w:rsidRPr="003F50E0" w:rsidRDefault="00242DD2" w:rsidP="00242DD2">
      <w:pPr>
        <w:pStyle w:val="1"/>
        <w:jc w:val="center"/>
        <w:rPr>
          <w:rFonts w:ascii="Times New Roman" w:hAnsi="Times New Roman"/>
          <w:sz w:val="24"/>
          <w:szCs w:val="24"/>
        </w:rPr>
      </w:pPr>
      <w:bookmarkStart w:id="30" w:name="_Toc132208146"/>
      <w:r w:rsidRPr="003F50E0">
        <w:rPr>
          <w:rFonts w:ascii="Times New Roman" w:hAnsi="Times New Roman"/>
          <w:sz w:val="24"/>
          <w:szCs w:val="24"/>
        </w:rPr>
        <w:t>ПРИМЕРНАЯ РАБОЧАЯ ПРОГРАММА УЧЕБНОЙ ДИСЦИПЛИНЫ</w:t>
      </w:r>
      <w:bookmarkEnd w:id="30"/>
    </w:p>
    <w:p w14:paraId="4616021A" w14:textId="4447A63D" w:rsidR="00242DD2" w:rsidRPr="003F50E0" w:rsidRDefault="00242DD2" w:rsidP="00242DD2">
      <w:pPr>
        <w:pStyle w:val="1"/>
        <w:jc w:val="center"/>
        <w:rPr>
          <w:rFonts w:ascii="Times New Roman" w:hAnsi="Times New Roman"/>
          <w:sz w:val="24"/>
          <w:szCs w:val="24"/>
        </w:rPr>
      </w:pPr>
      <w:bookmarkStart w:id="31" w:name="_Toc132208147"/>
      <w:r w:rsidRPr="003F50E0">
        <w:rPr>
          <w:rFonts w:ascii="Times New Roman" w:hAnsi="Times New Roman"/>
          <w:sz w:val="24"/>
          <w:szCs w:val="24"/>
        </w:rPr>
        <w:t>«ОП</w:t>
      </w:r>
      <w:r w:rsidR="003C6010" w:rsidRPr="003F50E0">
        <w:rPr>
          <w:rFonts w:ascii="Times New Roman" w:hAnsi="Times New Roman"/>
          <w:sz w:val="24"/>
          <w:szCs w:val="24"/>
          <w:lang w:val="ru-RU"/>
        </w:rPr>
        <w:t>.</w:t>
      </w:r>
      <w:r w:rsidRPr="003F50E0">
        <w:rPr>
          <w:rFonts w:ascii="Times New Roman" w:hAnsi="Times New Roman"/>
          <w:sz w:val="24"/>
          <w:szCs w:val="24"/>
        </w:rPr>
        <w:t xml:space="preserve">01. </w:t>
      </w:r>
      <w:r w:rsidR="003C6010" w:rsidRPr="003F50E0">
        <w:rPr>
          <w:rFonts w:ascii="Times New Roman" w:hAnsi="Times New Roman"/>
          <w:sz w:val="24"/>
          <w:szCs w:val="24"/>
        </w:rPr>
        <w:t>Анатомия и физиология человека</w:t>
      </w:r>
      <w:r w:rsidRPr="003F50E0">
        <w:rPr>
          <w:rFonts w:ascii="Times New Roman" w:hAnsi="Times New Roman"/>
          <w:sz w:val="24"/>
          <w:szCs w:val="24"/>
        </w:rPr>
        <w:t>»</w:t>
      </w:r>
      <w:bookmarkEnd w:id="31"/>
    </w:p>
    <w:p w14:paraId="555B77DC" w14:textId="77777777" w:rsidR="00242DD2" w:rsidRPr="003F50E0" w:rsidRDefault="00242DD2" w:rsidP="00242DD2">
      <w:pPr>
        <w:jc w:val="center"/>
        <w:rPr>
          <w:rFonts w:ascii="Times New Roman" w:hAnsi="Times New Roman"/>
          <w:b/>
          <w:sz w:val="24"/>
          <w:szCs w:val="24"/>
        </w:rPr>
      </w:pPr>
    </w:p>
    <w:p w14:paraId="311219A6" w14:textId="77777777" w:rsidR="00242DD2" w:rsidRPr="003F50E0" w:rsidRDefault="00242DD2" w:rsidP="00242DD2">
      <w:pPr>
        <w:rPr>
          <w:rFonts w:ascii="Times New Roman" w:hAnsi="Times New Roman"/>
          <w:b/>
          <w:sz w:val="24"/>
          <w:szCs w:val="24"/>
        </w:rPr>
      </w:pPr>
    </w:p>
    <w:p w14:paraId="1E6ED045" w14:textId="77777777" w:rsidR="00242DD2" w:rsidRPr="003F50E0" w:rsidRDefault="00242DD2" w:rsidP="00242DD2">
      <w:pPr>
        <w:rPr>
          <w:rFonts w:ascii="Times New Roman" w:hAnsi="Times New Roman"/>
          <w:b/>
          <w:sz w:val="24"/>
          <w:szCs w:val="24"/>
        </w:rPr>
      </w:pPr>
    </w:p>
    <w:p w14:paraId="1C38AE2D" w14:textId="77777777" w:rsidR="00242DD2" w:rsidRPr="003F50E0" w:rsidRDefault="00242DD2" w:rsidP="00242DD2">
      <w:pPr>
        <w:rPr>
          <w:rFonts w:ascii="Times New Roman" w:hAnsi="Times New Roman"/>
          <w:b/>
          <w:sz w:val="24"/>
          <w:szCs w:val="24"/>
        </w:rPr>
      </w:pPr>
    </w:p>
    <w:p w14:paraId="457EB649" w14:textId="77777777" w:rsidR="00242DD2" w:rsidRPr="003F50E0" w:rsidRDefault="00242DD2" w:rsidP="00242DD2">
      <w:pPr>
        <w:rPr>
          <w:rFonts w:ascii="Times New Roman" w:hAnsi="Times New Roman"/>
          <w:b/>
          <w:sz w:val="24"/>
          <w:szCs w:val="24"/>
        </w:rPr>
      </w:pPr>
    </w:p>
    <w:p w14:paraId="2923E25E" w14:textId="77777777" w:rsidR="00242DD2" w:rsidRPr="003F50E0" w:rsidRDefault="00242DD2" w:rsidP="00242DD2">
      <w:pPr>
        <w:rPr>
          <w:rFonts w:ascii="Times New Roman" w:hAnsi="Times New Roman"/>
          <w:b/>
          <w:sz w:val="24"/>
          <w:szCs w:val="24"/>
        </w:rPr>
      </w:pPr>
    </w:p>
    <w:p w14:paraId="60AFED70" w14:textId="77777777" w:rsidR="00242DD2" w:rsidRPr="003F50E0" w:rsidRDefault="00242DD2" w:rsidP="00242DD2">
      <w:pPr>
        <w:rPr>
          <w:rFonts w:ascii="Times New Roman" w:hAnsi="Times New Roman"/>
          <w:b/>
          <w:sz w:val="24"/>
          <w:szCs w:val="24"/>
        </w:rPr>
      </w:pPr>
    </w:p>
    <w:p w14:paraId="5834D1DB" w14:textId="77777777" w:rsidR="00242DD2" w:rsidRPr="003F50E0" w:rsidRDefault="00242DD2" w:rsidP="00242DD2">
      <w:pPr>
        <w:rPr>
          <w:rFonts w:ascii="Times New Roman" w:hAnsi="Times New Roman"/>
          <w:b/>
          <w:sz w:val="24"/>
          <w:szCs w:val="24"/>
        </w:rPr>
      </w:pPr>
    </w:p>
    <w:p w14:paraId="7D63952C" w14:textId="77777777" w:rsidR="00242DD2" w:rsidRPr="003F50E0" w:rsidRDefault="00242DD2" w:rsidP="00242DD2">
      <w:pPr>
        <w:rPr>
          <w:rFonts w:ascii="Times New Roman" w:hAnsi="Times New Roman"/>
          <w:b/>
          <w:sz w:val="24"/>
          <w:szCs w:val="24"/>
        </w:rPr>
      </w:pPr>
    </w:p>
    <w:p w14:paraId="705EB849" w14:textId="77777777" w:rsidR="00242DD2" w:rsidRPr="003F50E0" w:rsidRDefault="00242DD2" w:rsidP="00242DD2">
      <w:pPr>
        <w:rPr>
          <w:rFonts w:ascii="Times New Roman" w:hAnsi="Times New Roman"/>
          <w:b/>
          <w:sz w:val="24"/>
          <w:szCs w:val="24"/>
        </w:rPr>
      </w:pPr>
    </w:p>
    <w:p w14:paraId="7CD0B9BC" w14:textId="0F4E30F1" w:rsidR="00242DD2" w:rsidRPr="003F50E0" w:rsidRDefault="004F2598" w:rsidP="00242DD2">
      <w:pPr>
        <w:jc w:val="center"/>
        <w:rPr>
          <w:rFonts w:ascii="Times New Roman" w:hAnsi="Times New Roman"/>
          <w:b/>
          <w:sz w:val="24"/>
          <w:szCs w:val="24"/>
          <w:vertAlign w:val="superscript"/>
        </w:rPr>
      </w:pPr>
      <w:r w:rsidRPr="003F50E0">
        <w:rPr>
          <w:rFonts w:ascii="Times New Roman" w:hAnsi="Times New Roman"/>
          <w:b/>
          <w:bCs/>
          <w:sz w:val="24"/>
          <w:szCs w:val="24"/>
        </w:rPr>
        <w:t>2023 год</w:t>
      </w:r>
      <w:r w:rsidR="00242DD2" w:rsidRPr="003F50E0">
        <w:rPr>
          <w:rFonts w:ascii="Times New Roman" w:hAnsi="Times New Roman"/>
          <w:b/>
          <w:bCs/>
          <w:sz w:val="24"/>
          <w:szCs w:val="24"/>
        </w:rPr>
        <w:br w:type="page"/>
      </w:r>
    </w:p>
    <w:p w14:paraId="1BDCBDB9" w14:textId="77777777" w:rsidR="00342F12" w:rsidRPr="00985111" w:rsidRDefault="00342F12" w:rsidP="00342F1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7E6734B3" w14:textId="77777777" w:rsidR="00342F12" w:rsidRPr="00314663"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985111" w14:paraId="3FC813F7" w14:textId="77777777" w:rsidTr="005C262F">
        <w:tc>
          <w:tcPr>
            <w:tcW w:w="7501" w:type="dxa"/>
          </w:tcPr>
          <w:p w14:paraId="585DB6B4" w14:textId="77777777" w:rsidR="00342F12" w:rsidRPr="005F59C7" w:rsidRDefault="00342F12" w:rsidP="00144121">
            <w:pPr>
              <w:numPr>
                <w:ilvl w:val="0"/>
                <w:numId w:val="7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1E370503" w14:textId="77777777" w:rsidR="00342F12" w:rsidRPr="005F59C7" w:rsidRDefault="00342F12" w:rsidP="005C262F">
            <w:pPr>
              <w:rPr>
                <w:rFonts w:ascii="Times New Roman" w:hAnsi="Times New Roman"/>
                <w:b/>
                <w:sz w:val="24"/>
                <w:szCs w:val="24"/>
              </w:rPr>
            </w:pPr>
          </w:p>
        </w:tc>
      </w:tr>
      <w:tr w:rsidR="00342F12" w:rsidRPr="00985111" w14:paraId="49EF9BED" w14:textId="77777777" w:rsidTr="005C262F">
        <w:tc>
          <w:tcPr>
            <w:tcW w:w="7501" w:type="dxa"/>
          </w:tcPr>
          <w:p w14:paraId="79B2B654" w14:textId="77777777" w:rsidR="00342F12" w:rsidRPr="00314663" w:rsidRDefault="00342F12" w:rsidP="00144121">
            <w:pPr>
              <w:numPr>
                <w:ilvl w:val="0"/>
                <w:numId w:val="7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5809BF48" w14:textId="77777777" w:rsidR="00342F12" w:rsidRPr="005F59C7" w:rsidRDefault="00342F12" w:rsidP="00144121">
            <w:pPr>
              <w:numPr>
                <w:ilvl w:val="0"/>
                <w:numId w:val="7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8FC1649" w14:textId="77777777" w:rsidR="00342F12" w:rsidRPr="005F59C7" w:rsidRDefault="00342F12" w:rsidP="005C262F">
            <w:pPr>
              <w:rPr>
                <w:rFonts w:ascii="Times New Roman" w:hAnsi="Times New Roman"/>
                <w:b/>
                <w:sz w:val="24"/>
                <w:szCs w:val="24"/>
              </w:rPr>
            </w:pPr>
          </w:p>
        </w:tc>
      </w:tr>
      <w:tr w:rsidR="00342F12" w:rsidRPr="00985111" w14:paraId="75A103FD" w14:textId="77777777" w:rsidTr="005C262F">
        <w:tc>
          <w:tcPr>
            <w:tcW w:w="7501" w:type="dxa"/>
          </w:tcPr>
          <w:p w14:paraId="083DAFCA" w14:textId="77777777" w:rsidR="00342F12" w:rsidRPr="00314663" w:rsidRDefault="00342F12" w:rsidP="00144121">
            <w:pPr>
              <w:numPr>
                <w:ilvl w:val="0"/>
                <w:numId w:val="7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18D7FF2" w14:textId="77777777" w:rsidR="00342F12" w:rsidRPr="00314663" w:rsidRDefault="00342F12" w:rsidP="005C262F">
            <w:pPr>
              <w:suppressAutoHyphens/>
              <w:rPr>
                <w:rFonts w:ascii="Times New Roman" w:hAnsi="Times New Roman"/>
                <w:b/>
                <w:sz w:val="24"/>
                <w:szCs w:val="24"/>
              </w:rPr>
            </w:pPr>
          </w:p>
        </w:tc>
        <w:tc>
          <w:tcPr>
            <w:tcW w:w="1854" w:type="dxa"/>
          </w:tcPr>
          <w:p w14:paraId="6C723D27" w14:textId="77777777" w:rsidR="00342F12" w:rsidRPr="005F59C7" w:rsidRDefault="00342F12" w:rsidP="005C262F">
            <w:pPr>
              <w:rPr>
                <w:rFonts w:ascii="Times New Roman" w:hAnsi="Times New Roman"/>
                <w:b/>
                <w:sz w:val="24"/>
                <w:szCs w:val="24"/>
              </w:rPr>
            </w:pPr>
          </w:p>
        </w:tc>
      </w:tr>
    </w:tbl>
    <w:p w14:paraId="0DEDC083" w14:textId="77777777" w:rsidR="002301C4" w:rsidRPr="003F50E0" w:rsidRDefault="00242DD2" w:rsidP="002301C4">
      <w:pPr>
        <w:suppressAutoHyphens/>
        <w:contextualSpacing/>
        <w:jc w:val="center"/>
        <w:rPr>
          <w:rFonts w:ascii="Times New Roman" w:hAnsi="Times New Roman"/>
          <w:b/>
          <w:sz w:val="24"/>
          <w:szCs w:val="24"/>
        </w:rPr>
      </w:pPr>
      <w:r w:rsidRPr="002301C4">
        <w:rPr>
          <w:b/>
        </w:rPr>
        <w:br w:type="page"/>
      </w:r>
      <w:r w:rsidR="002301C4" w:rsidRPr="003F50E0">
        <w:rPr>
          <w:rFonts w:ascii="Times New Roman" w:hAnsi="Times New Roman"/>
          <w:b/>
          <w:sz w:val="24"/>
          <w:szCs w:val="24"/>
        </w:rPr>
        <w:lastRenderedPageBreak/>
        <w:t xml:space="preserve">1. ОБЩАЯ ХАРАКТЕРИСТИКА </w:t>
      </w:r>
      <w:r w:rsidR="002301C4" w:rsidRPr="003F50E0">
        <w:rPr>
          <w:rFonts w:ascii="Times New Roman" w:hAnsi="Times New Roman"/>
          <w:b/>
          <w:color w:val="000000"/>
          <w:sz w:val="24"/>
          <w:szCs w:val="24"/>
        </w:rPr>
        <w:t>РАБОЧЕЙ ПРОГРАММЫ</w:t>
      </w:r>
      <w:r w:rsidR="002301C4" w:rsidRPr="003F50E0">
        <w:rPr>
          <w:rFonts w:ascii="Times New Roman" w:hAnsi="Times New Roman"/>
          <w:b/>
          <w:sz w:val="24"/>
          <w:szCs w:val="24"/>
        </w:rPr>
        <w:t xml:space="preserve"> </w:t>
      </w:r>
      <w:r w:rsidR="002301C4" w:rsidRPr="003F50E0">
        <w:rPr>
          <w:rFonts w:ascii="Times New Roman" w:hAnsi="Times New Roman"/>
          <w:b/>
          <w:sz w:val="24"/>
          <w:szCs w:val="24"/>
        </w:rPr>
        <w:br/>
        <w:t>УЧЕБНОЙ ДИСЦИПЛИНЫ</w:t>
      </w:r>
    </w:p>
    <w:p w14:paraId="1F5BDDDC" w14:textId="74FF07E0" w:rsidR="00242DD2" w:rsidRPr="003F50E0" w:rsidRDefault="00242DD2" w:rsidP="002301C4">
      <w:pPr>
        <w:pStyle w:val="af"/>
        <w:suppressAutoHyphens/>
        <w:spacing w:after="0" w:line="480" w:lineRule="auto"/>
        <w:ind w:left="0"/>
        <w:jc w:val="center"/>
        <w:rPr>
          <w:b/>
        </w:rPr>
      </w:pPr>
      <w:r w:rsidRPr="003F50E0">
        <w:rPr>
          <w:b/>
        </w:rPr>
        <w:t>«ОП</w:t>
      </w:r>
      <w:r w:rsidR="003C6010" w:rsidRPr="003F50E0">
        <w:rPr>
          <w:b/>
        </w:rPr>
        <w:t>.</w:t>
      </w:r>
      <w:r w:rsidRPr="003F50E0">
        <w:rPr>
          <w:b/>
        </w:rPr>
        <w:t>01 Анатомия и физиология человека»</w:t>
      </w:r>
    </w:p>
    <w:p w14:paraId="18922562"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F50E0">
        <w:rPr>
          <w:rFonts w:ascii="Times New Roman" w:hAnsi="Times New Roman"/>
          <w:b/>
          <w:sz w:val="24"/>
          <w:szCs w:val="24"/>
        </w:rPr>
        <w:t xml:space="preserve">1.1. Место дисциплины в структуре основной образовательной программы: </w:t>
      </w:r>
    </w:p>
    <w:p w14:paraId="39B0D188" w14:textId="02EB2CC9"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Учебная дисциплина ОП. 01 Анатомия и физиология человека является обязательной частью Общепрофессионального цикла </w:t>
      </w:r>
      <w:r w:rsidR="003C6010" w:rsidRPr="003F50E0">
        <w:rPr>
          <w:rFonts w:ascii="Times New Roman" w:hAnsi="Times New Roman"/>
          <w:sz w:val="24"/>
          <w:szCs w:val="24"/>
        </w:rPr>
        <w:t>ПОП-П</w:t>
      </w:r>
      <w:r w:rsidRPr="003F50E0">
        <w:rPr>
          <w:rFonts w:ascii="Times New Roman" w:hAnsi="Times New Roman"/>
          <w:sz w:val="24"/>
          <w:szCs w:val="24"/>
        </w:rPr>
        <w:t xml:space="preserve"> в соответствии с ФГОС СПО по специальности 31.02.01 Лечебное дело. </w:t>
      </w:r>
    </w:p>
    <w:p w14:paraId="27CFC44C" w14:textId="0AEEB6E5" w:rsidR="00242DD2" w:rsidRPr="003F50E0" w:rsidRDefault="00242DD2" w:rsidP="003C6010">
      <w:pPr>
        <w:pStyle w:val="ConsPlusNormal"/>
        <w:ind w:firstLine="708"/>
        <w:jc w:val="both"/>
        <w:rPr>
          <w:rFonts w:ascii="Times New Roman" w:hAnsi="Times New Roman"/>
          <w:sz w:val="24"/>
          <w:szCs w:val="24"/>
        </w:rPr>
      </w:pPr>
      <w:r w:rsidRPr="003F50E0">
        <w:rPr>
          <w:rFonts w:ascii="Times New Roman" w:hAnsi="Times New Roman"/>
          <w:sz w:val="24"/>
          <w:szCs w:val="24"/>
        </w:rPr>
        <w:t xml:space="preserve">Особое значение дисциплина имеет при формировании и развитии </w:t>
      </w:r>
      <w:r w:rsidRPr="003F50E0">
        <w:rPr>
          <w:rFonts w:ascii="Times New Roman" w:hAnsi="Times New Roman" w:cs="Times New Roman"/>
          <w:sz w:val="24"/>
          <w:szCs w:val="24"/>
        </w:rPr>
        <w:t>ОК 01,ОК 02,ОК 03,ОК 04,  ОК 05, ОК 09.</w:t>
      </w:r>
    </w:p>
    <w:p w14:paraId="68AA5918"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A28E47A" w14:textId="77777777" w:rsidR="00242DD2" w:rsidRPr="003F50E0" w:rsidRDefault="00242DD2" w:rsidP="00242DD2">
      <w:pPr>
        <w:spacing w:after="0"/>
        <w:ind w:firstLine="709"/>
        <w:jc w:val="both"/>
        <w:rPr>
          <w:rFonts w:ascii="Times New Roman" w:hAnsi="Times New Roman"/>
          <w:b/>
          <w:sz w:val="24"/>
          <w:szCs w:val="24"/>
        </w:rPr>
      </w:pPr>
      <w:r w:rsidRPr="003F50E0">
        <w:rPr>
          <w:rFonts w:ascii="Times New Roman" w:hAnsi="Times New Roman"/>
          <w:b/>
          <w:sz w:val="24"/>
          <w:szCs w:val="24"/>
        </w:rPr>
        <w:t>1.2. Цель и планируемые результаты освоения дисциплины:</w:t>
      </w:r>
    </w:p>
    <w:p w14:paraId="3DD218B4" w14:textId="77777777" w:rsidR="00242DD2" w:rsidRPr="003F50E0" w:rsidRDefault="00242DD2" w:rsidP="00242DD2">
      <w:pPr>
        <w:suppressAutoHyphen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В рамках программы учебной дисциплины обучающимися осваиваются умения </w:t>
      </w:r>
      <w:r w:rsidRPr="003F50E0">
        <w:rPr>
          <w:rFonts w:ascii="Times New Roman" w:hAnsi="Times New Roman"/>
          <w:sz w:val="24"/>
          <w:szCs w:val="24"/>
        </w:rPr>
        <w:br/>
        <w:t>и знания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4298"/>
        <w:gridCol w:w="3827"/>
      </w:tblGrid>
      <w:tr w:rsidR="00B56428" w:rsidRPr="003F50E0" w14:paraId="628A50B3" w14:textId="77777777" w:rsidTr="00B56428">
        <w:trPr>
          <w:trHeight w:val="649"/>
        </w:trPr>
        <w:tc>
          <w:tcPr>
            <w:tcW w:w="1651" w:type="dxa"/>
            <w:hideMark/>
          </w:tcPr>
          <w:p w14:paraId="400A78F3" w14:textId="77777777" w:rsidR="00B56428" w:rsidRPr="003F50E0" w:rsidRDefault="00B56428"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Код </w:t>
            </w:r>
          </w:p>
          <w:p w14:paraId="6CCEC7A9" w14:textId="77777777" w:rsidR="00B56428" w:rsidRPr="003F50E0" w:rsidRDefault="00B56428"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ПК, ОК</w:t>
            </w:r>
          </w:p>
        </w:tc>
        <w:tc>
          <w:tcPr>
            <w:tcW w:w="4298" w:type="dxa"/>
            <w:hideMark/>
          </w:tcPr>
          <w:p w14:paraId="53CE7FE0" w14:textId="2618E631" w:rsidR="00B56428" w:rsidRPr="003F50E0" w:rsidRDefault="00B56428"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Умения</w:t>
            </w:r>
          </w:p>
        </w:tc>
        <w:tc>
          <w:tcPr>
            <w:tcW w:w="3827" w:type="dxa"/>
            <w:hideMark/>
          </w:tcPr>
          <w:p w14:paraId="340C9A5A" w14:textId="28752334" w:rsidR="00B56428" w:rsidRPr="003F50E0" w:rsidRDefault="00B56428"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Знания</w:t>
            </w:r>
          </w:p>
        </w:tc>
      </w:tr>
      <w:tr w:rsidR="00B56428" w:rsidRPr="003F50E0" w14:paraId="314791E5" w14:textId="77777777" w:rsidTr="00B56428">
        <w:trPr>
          <w:trHeight w:val="212"/>
        </w:trPr>
        <w:tc>
          <w:tcPr>
            <w:tcW w:w="1651" w:type="dxa"/>
          </w:tcPr>
          <w:p w14:paraId="6F46D358" w14:textId="77777777" w:rsidR="00B56428" w:rsidRPr="003F50E0" w:rsidRDefault="00B56428"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0B26BB87" w14:textId="77777777" w:rsidR="00B56428" w:rsidRPr="003F50E0" w:rsidRDefault="00B56428"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67F4D486" w14:textId="77777777" w:rsidR="00B56428" w:rsidRPr="003F50E0" w:rsidRDefault="00B56428"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368A1882" w14:textId="77777777" w:rsidR="00B56428" w:rsidRPr="003F50E0" w:rsidRDefault="00B56428"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6ADB086B" w14:textId="77777777" w:rsidR="00B56428" w:rsidRPr="003F50E0" w:rsidRDefault="00B56428"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6FDEDEDD" w14:textId="77777777" w:rsidR="00B56428" w:rsidRPr="003F50E0" w:rsidRDefault="00B56428"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5418B700" w14:textId="77777777" w:rsidR="00B56428" w:rsidRPr="003F50E0" w:rsidRDefault="00B56428"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5331586F" w14:textId="77777777" w:rsidR="00B56428" w:rsidRPr="003F50E0" w:rsidRDefault="00B56428"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271A8792" w14:textId="77777777" w:rsidR="00B56428" w:rsidRPr="003F50E0" w:rsidRDefault="00B56428"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3FCFBF6F" w14:textId="77777777" w:rsidR="00B56428" w:rsidRPr="003F50E0" w:rsidRDefault="00B56428" w:rsidP="00C725E1">
            <w:pPr>
              <w:suppressAutoHyphens/>
              <w:spacing w:after="0" w:line="240" w:lineRule="auto"/>
              <w:jc w:val="center"/>
              <w:rPr>
                <w:rFonts w:ascii="Times New Roman" w:hAnsi="Times New Roman"/>
                <w:sz w:val="24"/>
                <w:szCs w:val="24"/>
              </w:rPr>
            </w:pPr>
          </w:p>
        </w:tc>
        <w:tc>
          <w:tcPr>
            <w:tcW w:w="4298" w:type="dxa"/>
          </w:tcPr>
          <w:p w14:paraId="514574F0" w14:textId="6138A65F" w:rsidR="00B56428" w:rsidRPr="003F50E0" w:rsidRDefault="00B56428" w:rsidP="00C725E1">
            <w:pPr>
              <w:pStyle w:val="affff6"/>
              <w:spacing w:line="240" w:lineRule="auto"/>
              <w:ind w:firstLine="396"/>
              <w:jc w:val="both"/>
            </w:pPr>
            <w:r w:rsidRPr="003F50E0">
              <w:t>Умения определять основные показатели функционального состояния пациента;</w:t>
            </w:r>
          </w:p>
          <w:p w14:paraId="70A3EF8E" w14:textId="77777777" w:rsidR="00B56428" w:rsidRPr="003F50E0" w:rsidRDefault="00B56428" w:rsidP="00C725E1">
            <w:pPr>
              <w:suppressAutoHyphens/>
              <w:spacing w:after="0" w:line="240" w:lineRule="auto"/>
              <w:ind w:firstLine="396"/>
              <w:jc w:val="both"/>
              <w:rPr>
                <w:rFonts w:ascii="Times New Roman" w:hAnsi="Times New Roman"/>
                <w:sz w:val="24"/>
                <w:szCs w:val="24"/>
              </w:rPr>
            </w:pPr>
            <w:r w:rsidRPr="003F50E0">
              <w:rPr>
                <w:rFonts w:ascii="Times New Roman" w:hAnsi="Times New Roman"/>
                <w:sz w:val="24"/>
                <w:szCs w:val="24"/>
              </w:rPr>
              <w:t>оценивать анатомо-функциональное состояние органов и систем организма пациента с учетом возрастных особенностей и заболевания,</w:t>
            </w:r>
          </w:p>
          <w:p w14:paraId="5C2A08A7" w14:textId="77777777" w:rsidR="00B56428" w:rsidRPr="003F50E0" w:rsidRDefault="00B56428" w:rsidP="00C725E1">
            <w:pPr>
              <w:spacing w:after="0" w:line="240" w:lineRule="auto"/>
              <w:ind w:firstLine="396"/>
              <w:jc w:val="both"/>
              <w:rPr>
                <w:rFonts w:ascii="Times New Roman" w:hAnsi="Times New Roman"/>
                <w:sz w:val="24"/>
                <w:szCs w:val="24"/>
              </w:rPr>
            </w:pPr>
            <w:r w:rsidRPr="003F50E0">
              <w:rPr>
                <w:rFonts w:ascii="Times New Roman" w:hAnsi="Times New Roman"/>
                <w:sz w:val="24"/>
                <w:szCs w:val="24"/>
              </w:rPr>
              <w:t>формировать общественное мнение в пользу здорового образа жизни, мотивировать население на здоровый образ жизни или изменение образа жизни, улучшение качества жизни, информировать о способах и программах отказа от вредных привычек.</w:t>
            </w:r>
          </w:p>
        </w:tc>
        <w:tc>
          <w:tcPr>
            <w:tcW w:w="3827" w:type="dxa"/>
          </w:tcPr>
          <w:p w14:paraId="539AE86D" w14:textId="58CB006A" w:rsidR="00B56428" w:rsidRPr="003F50E0" w:rsidRDefault="00B56428" w:rsidP="00C725E1">
            <w:pPr>
              <w:pStyle w:val="affff6"/>
              <w:spacing w:line="240" w:lineRule="auto"/>
              <w:ind w:firstLine="396"/>
              <w:jc w:val="both"/>
            </w:pPr>
            <w:r w:rsidRPr="003F50E0">
              <w:t>Знания</w:t>
            </w:r>
          </w:p>
          <w:p w14:paraId="78D37DCD" w14:textId="77777777" w:rsidR="00B56428" w:rsidRPr="003F50E0" w:rsidRDefault="00B56428" w:rsidP="00C725E1">
            <w:pPr>
              <w:pStyle w:val="affff6"/>
              <w:spacing w:line="240" w:lineRule="auto"/>
              <w:ind w:firstLine="396"/>
              <w:jc w:val="both"/>
            </w:pPr>
            <w:r w:rsidRPr="003F50E0">
              <w:t>показатели функционального состояния, признаки ухудшения состояния пациента;</w:t>
            </w:r>
          </w:p>
          <w:p w14:paraId="648E2A5D" w14:textId="77777777" w:rsidR="00B56428" w:rsidRPr="003F50E0" w:rsidRDefault="00B56428" w:rsidP="00C725E1">
            <w:pPr>
              <w:pStyle w:val="affff6"/>
              <w:spacing w:line="240" w:lineRule="auto"/>
              <w:ind w:firstLine="396"/>
              <w:jc w:val="both"/>
            </w:pPr>
            <w:r w:rsidRPr="003F50E0">
              <w:t xml:space="preserve">закономерности функционирования здорового организма человека с учетом возрастных особенностей и механизмы обеспечения здоровья с позиции теории функциональных систем; </w:t>
            </w:r>
          </w:p>
          <w:p w14:paraId="3CFC2C98" w14:textId="77777777" w:rsidR="00B56428" w:rsidRPr="003F50E0" w:rsidRDefault="00B56428" w:rsidP="00C725E1">
            <w:pPr>
              <w:spacing w:after="0" w:line="240" w:lineRule="auto"/>
              <w:ind w:firstLine="396"/>
              <w:rPr>
                <w:rFonts w:ascii="Times New Roman" w:hAnsi="Times New Roman"/>
                <w:sz w:val="24"/>
                <w:szCs w:val="24"/>
              </w:rPr>
            </w:pPr>
            <w:r w:rsidRPr="003F50E0">
              <w:rPr>
                <w:rFonts w:ascii="Times New Roman" w:hAnsi="Times New Roman"/>
                <w:sz w:val="24"/>
                <w:szCs w:val="24"/>
              </w:rPr>
              <w:t>рекомендации по вопросам личной гигиены, контрацепции, здорового образа жизни, профилактике заболеваний.</w:t>
            </w:r>
          </w:p>
        </w:tc>
      </w:tr>
    </w:tbl>
    <w:p w14:paraId="21B4CD65" w14:textId="77777777" w:rsidR="00242DD2" w:rsidRPr="003F50E0" w:rsidRDefault="00242DD2" w:rsidP="00242DD2">
      <w:pPr>
        <w:suppressAutoHyphens/>
        <w:spacing w:after="240" w:line="240" w:lineRule="auto"/>
        <w:ind w:firstLine="709"/>
        <w:rPr>
          <w:rFonts w:ascii="Times New Roman" w:hAnsi="Times New Roman"/>
          <w:b/>
          <w:sz w:val="24"/>
          <w:szCs w:val="24"/>
        </w:rPr>
      </w:pPr>
    </w:p>
    <w:p w14:paraId="30384EF2" w14:textId="7E519021" w:rsidR="00242DD2" w:rsidRPr="003F50E0" w:rsidRDefault="00242DD2" w:rsidP="00242DD2">
      <w:pPr>
        <w:suppressAutoHyphens/>
        <w:spacing w:after="240" w:line="240" w:lineRule="auto"/>
        <w:jc w:val="center"/>
        <w:rPr>
          <w:rFonts w:ascii="Times New Roman" w:hAnsi="Times New Roman"/>
          <w:b/>
          <w:sz w:val="24"/>
          <w:szCs w:val="24"/>
        </w:rPr>
      </w:pPr>
      <w:r w:rsidRPr="003F50E0">
        <w:rPr>
          <w:rFonts w:ascii="Times New Roman" w:hAnsi="Times New Roman"/>
          <w:b/>
          <w:sz w:val="24"/>
          <w:szCs w:val="24"/>
        </w:rPr>
        <w:t>2. СТРУКТУРА И СОДЕРЖАНИЕ УЧЕБНОЙ ДИСЦИПЛИНЫ</w:t>
      </w:r>
    </w:p>
    <w:p w14:paraId="7B3956AD" w14:textId="77777777" w:rsidR="00242DD2" w:rsidRPr="003F50E0" w:rsidRDefault="00242DD2" w:rsidP="00242DD2">
      <w:pPr>
        <w:suppressAutoHyphens/>
        <w:spacing w:after="240" w:line="240" w:lineRule="auto"/>
        <w:ind w:firstLine="709"/>
        <w:rPr>
          <w:rFonts w:ascii="Times New Roman" w:hAnsi="Times New Roman"/>
          <w:b/>
          <w:sz w:val="24"/>
          <w:szCs w:val="24"/>
        </w:rPr>
      </w:pPr>
      <w:r w:rsidRPr="003F50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242DD2" w:rsidRPr="003F50E0" w14:paraId="152A7771" w14:textId="77777777" w:rsidTr="00C725E1">
        <w:trPr>
          <w:trHeight w:val="490"/>
        </w:trPr>
        <w:tc>
          <w:tcPr>
            <w:tcW w:w="3685" w:type="pct"/>
            <w:vAlign w:val="center"/>
          </w:tcPr>
          <w:p w14:paraId="61BF36F6"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Вид учебной работы</w:t>
            </w:r>
          </w:p>
        </w:tc>
        <w:tc>
          <w:tcPr>
            <w:tcW w:w="1315" w:type="pct"/>
            <w:vAlign w:val="center"/>
          </w:tcPr>
          <w:p w14:paraId="7FAC6EFA"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Объем в часах</w:t>
            </w:r>
          </w:p>
        </w:tc>
      </w:tr>
      <w:tr w:rsidR="00242DD2" w:rsidRPr="003F50E0" w14:paraId="301C6CAF" w14:textId="77777777" w:rsidTr="00C725E1">
        <w:trPr>
          <w:trHeight w:val="490"/>
        </w:trPr>
        <w:tc>
          <w:tcPr>
            <w:tcW w:w="3685" w:type="pct"/>
            <w:vAlign w:val="center"/>
          </w:tcPr>
          <w:p w14:paraId="1934DF07"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Объем образовательной программы учебной дисциплины</w:t>
            </w:r>
          </w:p>
        </w:tc>
        <w:tc>
          <w:tcPr>
            <w:tcW w:w="1315" w:type="pct"/>
            <w:vAlign w:val="center"/>
          </w:tcPr>
          <w:p w14:paraId="1C5CD321" w14:textId="18BA0544" w:rsidR="00242DD2" w:rsidRPr="003F50E0" w:rsidRDefault="00870815" w:rsidP="00C725E1">
            <w:pPr>
              <w:suppressAutoHyphens/>
              <w:spacing w:after="0"/>
              <w:rPr>
                <w:rFonts w:ascii="Times New Roman" w:hAnsi="Times New Roman"/>
                <w:b/>
                <w:sz w:val="24"/>
                <w:szCs w:val="24"/>
              </w:rPr>
            </w:pPr>
            <w:r>
              <w:rPr>
                <w:rFonts w:ascii="Times New Roman" w:hAnsi="Times New Roman"/>
                <w:b/>
                <w:sz w:val="24"/>
                <w:szCs w:val="24"/>
              </w:rPr>
              <w:t>186</w:t>
            </w:r>
          </w:p>
        </w:tc>
      </w:tr>
      <w:tr w:rsidR="00242DD2" w:rsidRPr="003F50E0" w14:paraId="06BB691E" w14:textId="77777777" w:rsidTr="00C725E1">
        <w:trPr>
          <w:trHeight w:val="490"/>
        </w:trPr>
        <w:tc>
          <w:tcPr>
            <w:tcW w:w="3685" w:type="pct"/>
            <w:shd w:val="clear" w:color="auto" w:fill="auto"/>
            <w:vAlign w:val="center"/>
          </w:tcPr>
          <w:p w14:paraId="4D824B4B"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в т.ч. в форме практической подготовки</w:t>
            </w:r>
          </w:p>
        </w:tc>
        <w:tc>
          <w:tcPr>
            <w:tcW w:w="1315" w:type="pct"/>
            <w:shd w:val="clear" w:color="auto" w:fill="auto"/>
            <w:vAlign w:val="center"/>
          </w:tcPr>
          <w:p w14:paraId="1A8F4E4C" w14:textId="3AA59606" w:rsidR="00242DD2" w:rsidRPr="003F50E0" w:rsidRDefault="00870815" w:rsidP="00C725E1">
            <w:pPr>
              <w:suppressAutoHyphens/>
              <w:spacing w:after="0"/>
              <w:rPr>
                <w:rFonts w:ascii="Times New Roman" w:hAnsi="Times New Roman"/>
                <w:sz w:val="24"/>
                <w:szCs w:val="24"/>
              </w:rPr>
            </w:pPr>
            <w:r>
              <w:rPr>
                <w:rFonts w:ascii="Times New Roman" w:hAnsi="Times New Roman"/>
                <w:sz w:val="24"/>
                <w:szCs w:val="24"/>
              </w:rPr>
              <w:t>104</w:t>
            </w:r>
          </w:p>
        </w:tc>
      </w:tr>
      <w:tr w:rsidR="00242DD2" w:rsidRPr="003F50E0" w14:paraId="7B5C84F0" w14:textId="77777777" w:rsidTr="00C725E1">
        <w:trPr>
          <w:trHeight w:val="336"/>
        </w:trPr>
        <w:tc>
          <w:tcPr>
            <w:tcW w:w="5000" w:type="pct"/>
            <w:gridSpan w:val="2"/>
            <w:vAlign w:val="center"/>
          </w:tcPr>
          <w:p w14:paraId="5EBC5D84"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в т. ч.:</w:t>
            </w:r>
          </w:p>
        </w:tc>
      </w:tr>
      <w:tr w:rsidR="00242DD2" w:rsidRPr="003F50E0" w14:paraId="7AC72033" w14:textId="77777777" w:rsidTr="00C725E1">
        <w:trPr>
          <w:trHeight w:val="490"/>
        </w:trPr>
        <w:tc>
          <w:tcPr>
            <w:tcW w:w="3685" w:type="pct"/>
            <w:vAlign w:val="center"/>
          </w:tcPr>
          <w:p w14:paraId="2764F249"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теоретическое обучение</w:t>
            </w:r>
          </w:p>
        </w:tc>
        <w:tc>
          <w:tcPr>
            <w:tcW w:w="1315" w:type="pct"/>
            <w:vAlign w:val="center"/>
          </w:tcPr>
          <w:p w14:paraId="66AFA12D"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76</w:t>
            </w:r>
          </w:p>
        </w:tc>
      </w:tr>
      <w:tr w:rsidR="00242DD2" w:rsidRPr="003F50E0" w14:paraId="60031337" w14:textId="77777777" w:rsidTr="00C725E1">
        <w:trPr>
          <w:trHeight w:val="490"/>
        </w:trPr>
        <w:tc>
          <w:tcPr>
            <w:tcW w:w="3685" w:type="pct"/>
            <w:vAlign w:val="center"/>
          </w:tcPr>
          <w:p w14:paraId="442B3119"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практические занятия (если предусмотрено)</w:t>
            </w:r>
          </w:p>
        </w:tc>
        <w:tc>
          <w:tcPr>
            <w:tcW w:w="1315" w:type="pct"/>
            <w:vAlign w:val="center"/>
          </w:tcPr>
          <w:p w14:paraId="48076D90" w14:textId="79126E78" w:rsidR="00242DD2" w:rsidRPr="003F50E0" w:rsidRDefault="00870815" w:rsidP="00C725E1">
            <w:pPr>
              <w:suppressAutoHyphens/>
              <w:spacing w:after="0"/>
              <w:rPr>
                <w:rFonts w:ascii="Times New Roman" w:hAnsi="Times New Roman"/>
                <w:sz w:val="24"/>
                <w:szCs w:val="24"/>
              </w:rPr>
            </w:pPr>
            <w:r>
              <w:rPr>
                <w:rFonts w:ascii="Times New Roman" w:hAnsi="Times New Roman"/>
                <w:sz w:val="24"/>
                <w:szCs w:val="24"/>
              </w:rPr>
              <w:t>104</w:t>
            </w:r>
          </w:p>
        </w:tc>
      </w:tr>
      <w:tr w:rsidR="00242DD2" w:rsidRPr="003F50E0" w14:paraId="5FF64828" w14:textId="77777777" w:rsidTr="00C725E1">
        <w:trPr>
          <w:trHeight w:val="267"/>
        </w:trPr>
        <w:tc>
          <w:tcPr>
            <w:tcW w:w="3685" w:type="pct"/>
            <w:vAlign w:val="center"/>
          </w:tcPr>
          <w:p w14:paraId="71050004"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lastRenderedPageBreak/>
              <w:t xml:space="preserve">Самостоятельная работа </w:t>
            </w:r>
            <w:r w:rsidRPr="003F50E0">
              <w:rPr>
                <w:rFonts w:ascii="Times New Roman" w:hAnsi="Times New Roman"/>
                <w:b/>
                <w:sz w:val="24"/>
                <w:szCs w:val="24"/>
                <w:vertAlign w:val="superscript"/>
              </w:rPr>
              <w:footnoteReference w:id="2"/>
            </w:r>
          </w:p>
        </w:tc>
        <w:tc>
          <w:tcPr>
            <w:tcW w:w="1315" w:type="pct"/>
            <w:vAlign w:val="center"/>
          </w:tcPr>
          <w:p w14:paraId="67DE8DE4"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w:t>
            </w:r>
          </w:p>
        </w:tc>
      </w:tr>
      <w:tr w:rsidR="00242DD2" w:rsidRPr="003F50E0" w14:paraId="3BD6E454" w14:textId="77777777" w:rsidTr="00C725E1">
        <w:trPr>
          <w:trHeight w:val="331"/>
        </w:trPr>
        <w:tc>
          <w:tcPr>
            <w:tcW w:w="3685" w:type="pct"/>
            <w:vAlign w:val="center"/>
          </w:tcPr>
          <w:p w14:paraId="063B08B1"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b/>
                <w:sz w:val="24"/>
                <w:szCs w:val="24"/>
              </w:rPr>
              <w:t>Промежуточная аттестация</w:t>
            </w:r>
          </w:p>
        </w:tc>
        <w:tc>
          <w:tcPr>
            <w:tcW w:w="1315" w:type="pct"/>
            <w:vAlign w:val="center"/>
          </w:tcPr>
          <w:p w14:paraId="21C91FD5"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6</w:t>
            </w:r>
          </w:p>
        </w:tc>
      </w:tr>
    </w:tbl>
    <w:p w14:paraId="3E023BF7" w14:textId="77777777" w:rsidR="00242DD2" w:rsidRPr="003F50E0" w:rsidRDefault="00242DD2" w:rsidP="00242DD2">
      <w:pPr>
        <w:rPr>
          <w:rFonts w:ascii="Times New Roman" w:hAnsi="Times New Roman"/>
          <w:b/>
          <w:sz w:val="24"/>
          <w:szCs w:val="24"/>
        </w:rPr>
        <w:sectPr w:rsidR="00242DD2" w:rsidRPr="003F50E0" w:rsidSect="00021C94">
          <w:pgSz w:w="11906" w:h="16838"/>
          <w:pgMar w:top="1134" w:right="851" w:bottom="1134" w:left="1418" w:header="709" w:footer="709" w:gutter="0"/>
          <w:cols w:space="720"/>
          <w:docGrid w:linePitch="299"/>
        </w:sectPr>
      </w:pPr>
    </w:p>
    <w:p w14:paraId="76C33736" w14:textId="77777777" w:rsidR="00242DD2" w:rsidRPr="003F50E0" w:rsidRDefault="00242DD2" w:rsidP="00242DD2">
      <w:pPr>
        <w:ind w:firstLine="709"/>
        <w:rPr>
          <w:rFonts w:ascii="Times New Roman" w:hAnsi="Times New Roman"/>
          <w:b/>
          <w:bCs/>
          <w:sz w:val="24"/>
          <w:szCs w:val="24"/>
        </w:rPr>
      </w:pPr>
      <w:r w:rsidRPr="003F50E0">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3"/>
        <w:gridCol w:w="7717"/>
        <w:gridCol w:w="1846"/>
        <w:gridCol w:w="1945"/>
      </w:tblGrid>
      <w:tr w:rsidR="00B56428" w:rsidRPr="003F50E0" w14:paraId="4314E409" w14:textId="11681B74" w:rsidTr="00C06014">
        <w:trPr>
          <w:trHeight w:val="20"/>
        </w:trPr>
        <w:tc>
          <w:tcPr>
            <w:tcW w:w="1048" w:type="pct"/>
            <w:vAlign w:val="center"/>
          </w:tcPr>
          <w:p w14:paraId="3A2A1392" w14:textId="5A9EE0FE" w:rsidR="00B56428" w:rsidRPr="003F50E0" w:rsidRDefault="00B56428" w:rsidP="00B56428">
            <w:pPr>
              <w:suppressAutoHyphens/>
              <w:jc w:val="center"/>
              <w:rPr>
                <w:rFonts w:ascii="Times New Roman" w:hAnsi="Times New Roman"/>
                <w:b/>
                <w:bCs/>
                <w:sz w:val="24"/>
                <w:szCs w:val="24"/>
              </w:rPr>
            </w:pPr>
            <w:r w:rsidRPr="003F50E0">
              <w:rPr>
                <w:rFonts w:ascii="Times New Roman" w:hAnsi="Times New Roman"/>
                <w:b/>
                <w:bCs/>
                <w:sz w:val="24"/>
                <w:szCs w:val="24"/>
              </w:rPr>
              <w:t>Наименование разделов и тем</w:t>
            </w:r>
          </w:p>
        </w:tc>
        <w:tc>
          <w:tcPr>
            <w:tcW w:w="2650" w:type="pct"/>
            <w:vAlign w:val="center"/>
          </w:tcPr>
          <w:p w14:paraId="7B3D92BD" w14:textId="1D86CAEB" w:rsidR="00B56428" w:rsidRPr="003F50E0" w:rsidRDefault="00B56428" w:rsidP="00B56428">
            <w:pPr>
              <w:suppressAutoHyphens/>
              <w:jc w:val="center"/>
              <w:rPr>
                <w:rFonts w:ascii="Times New Roman" w:hAnsi="Times New Roman"/>
                <w:b/>
                <w:bCs/>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634" w:type="pct"/>
          </w:tcPr>
          <w:p w14:paraId="0433608A" w14:textId="7FC97831" w:rsidR="00B56428" w:rsidRPr="003F50E0" w:rsidRDefault="00B56428" w:rsidP="00B56428">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Объем, акад. ч / в том числе в форме практической подготовки, </w:t>
            </w:r>
            <w:proofErr w:type="spellStart"/>
            <w:r w:rsidRPr="003F50E0">
              <w:rPr>
                <w:rFonts w:ascii="Times New Roman" w:hAnsi="Times New Roman"/>
                <w:b/>
                <w:bCs/>
                <w:sz w:val="24"/>
                <w:szCs w:val="24"/>
              </w:rPr>
              <w:t>акад</w:t>
            </w:r>
            <w:proofErr w:type="spellEnd"/>
            <w:r w:rsidRPr="003F50E0">
              <w:rPr>
                <w:rFonts w:ascii="Times New Roman" w:hAnsi="Times New Roman"/>
                <w:b/>
                <w:bCs/>
                <w:sz w:val="24"/>
                <w:szCs w:val="24"/>
              </w:rPr>
              <w:t xml:space="preserve"> ч</w:t>
            </w:r>
          </w:p>
        </w:tc>
        <w:tc>
          <w:tcPr>
            <w:tcW w:w="668" w:type="pct"/>
          </w:tcPr>
          <w:p w14:paraId="420B359F" w14:textId="0FA47AFF" w:rsidR="00B56428" w:rsidRPr="003F50E0" w:rsidRDefault="00B56428" w:rsidP="00B56428">
            <w:pPr>
              <w:suppressAutoHyphens/>
              <w:jc w:val="center"/>
              <w:rPr>
                <w:rFonts w:ascii="Times New Roman" w:hAnsi="Times New Roman"/>
                <w:b/>
                <w:bCs/>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B56428" w:rsidRPr="003F50E0" w14:paraId="3D4F17C4" w14:textId="16584488" w:rsidTr="00C06014">
        <w:trPr>
          <w:trHeight w:val="20"/>
        </w:trPr>
        <w:tc>
          <w:tcPr>
            <w:tcW w:w="1048" w:type="pct"/>
          </w:tcPr>
          <w:p w14:paraId="137D0DDB" w14:textId="77777777" w:rsidR="00B56428" w:rsidRPr="003F50E0" w:rsidRDefault="00B56428" w:rsidP="00B56428">
            <w:pPr>
              <w:spacing w:after="0" w:line="240" w:lineRule="auto"/>
              <w:jc w:val="center"/>
              <w:rPr>
                <w:rFonts w:ascii="Times New Roman" w:hAnsi="Times New Roman"/>
                <w:b/>
                <w:bCs/>
                <w:sz w:val="24"/>
                <w:szCs w:val="24"/>
              </w:rPr>
            </w:pPr>
            <w:r w:rsidRPr="003F50E0">
              <w:rPr>
                <w:rFonts w:ascii="Times New Roman" w:hAnsi="Times New Roman"/>
                <w:b/>
                <w:bCs/>
                <w:sz w:val="24"/>
                <w:szCs w:val="24"/>
              </w:rPr>
              <w:t>1</w:t>
            </w:r>
          </w:p>
        </w:tc>
        <w:tc>
          <w:tcPr>
            <w:tcW w:w="2650" w:type="pct"/>
          </w:tcPr>
          <w:p w14:paraId="3F894334" w14:textId="77777777" w:rsidR="00B56428" w:rsidRPr="003F50E0" w:rsidRDefault="00B56428" w:rsidP="00B56428">
            <w:pPr>
              <w:spacing w:after="0" w:line="240" w:lineRule="auto"/>
              <w:jc w:val="center"/>
              <w:rPr>
                <w:rFonts w:ascii="Times New Roman" w:hAnsi="Times New Roman"/>
                <w:b/>
                <w:bCs/>
                <w:sz w:val="24"/>
                <w:szCs w:val="24"/>
              </w:rPr>
            </w:pPr>
            <w:r w:rsidRPr="003F50E0">
              <w:rPr>
                <w:rFonts w:ascii="Times New Roman" w:hAnsi="Times New Roman"/>
                <w:b/>
                <w:bCs/>
                <w:sz w:val="24"/>
                <w:szCs w:val="24"/>
              </w:rPr>
              <w:t>2</w:t>
            </w:r>
          </w:p>
        </w:tc>
        <w:tc>
          <w:tcPr>
            <w:tcW w:w="634" w:type="pct"/>
          </w:tcPr>
          <w:p w14:paraId="0FE40805" w14:textId="77777777" w:rsidR="00B56428" w:rsidRPr="003F50E0" w:rsidRDefault="00B56428" w:rsidP="00B56428">
            <w:pPr>
              <w:spacing w:after="0" w:line="240" w:lineRule="auto"/>
              <w:jc w:val="center"/>
              <w:rPr>
                <w:rFonts w:ascii="Times New Roman" w:hAnsi="Times New Roman"/>
                <w:b/>
                <w:bCs/>
                <w:sz w:val="24"/>
                <w:szCs w:val="24"/>
              </w:rPr>
            </w:pPr>
            <w:r w:rsidRPr="003F50E0">
              <w:rPr>
                <w:rFonts w:ascii="Times New Roman" w:hAnsi="Times New Roman"/>
                <w:b/>
                <w:bCs/>
                <w:sz w:val="24"/>
                <w:szCs w:val="24"/>
              </w:rPr>
              <w:t>3</w:t>
            </w:r>
          </w:p>
        </w:tc>
        <w:tc>
          <w:tcPr>
            <w:tcW w:w="668" w:type="pct"/>
          </w:tcPr>
          <w:p w14:paraId="3A147166" w14:textId="77777777" w:rsidR="00B56428" w:rsidRPr="003F50E0" w:rsidRDefault="00B56428" w:rsidP="00B56428">
            <w:pPr>
              <w:spacing w:after="0" w:line="240" w:lineRule="auto"/>
              <w:jc w:val="center"/>
              <w:rPr>
                <w:rFonts w:ascii="Times New Roman" w:hAnsi="Times New Roman"/>
                <w:b/>
                <w:bCs/>
                <w:sz w:val="24"/>
                <w:szCs w:val="24"/>
              </w:rPr>
            </w:pPr>
            <w:r w:rsidRPr="003F50E0">
              <w:rPr>
                <w:rFonts w:ascii="Times New Roman" w:hAnsi="Times New Roman"/>
                <w:b/>
                <w:bCs/>
                <w:sz w:val="24"/>
                <w:szCs w:val="24"/>
              </w:rPr>
              <w:t>4</w:t>
            </w:r>
          </w:p>
        </w:tc>
      </w:tr>
      <w:tr w:rsidR="00C06014" w:rsidRPr="003F50E0" w14:paraId="1CF8B94B" w14:textId="77777777" w:rsidTr="00C06014">
        <w:trPr>
          <w:trHeight w:val="20"/>
        </w:trPr>
        <w:tc>
          <w:tcPr>
            <w:tcW w:w="1048" w:type="pct"/>
          </w:tcPr>
          <w:p w14:paraId="4A5A72FB" w14:textId="77777777" w:rsidR="00C06014" w:rsidRPr="003F50E0" w:rsidRDefault="00C06014" w:rsidP="00B56428">
            <w:pPr>
              <w:spacing w:after="0" w:line="240" w:lineRule="auto"/>
              <w:jc w:val="center"/>
              <w:rPr>
                <w:rFonts w:ascii="Times New Roman" w:hAnsi="Times New Roman"/>
                <w:b/>
                <w:bCs/>
                <w:sz w:val="24"/>
                <w:szCs w:val="24"/>
              </w:rPr>
            </w:pPr>
          </w:p>
        </w:tc>
        <w:tc>
          <w:tcPr>
            <w:tcW w:w="2650" w:type="pct"/>
          </w:tcPr>
          <w:p w14:paraId="0AF9F5EE" w14:textId="77777777" w:rsidR="00C06014" w:rsidRPr="003F50E0" w:rsidRDefault="00C06014" w:rsidP="00B56428">
            <w:pPr>
              <w:spacing w:after="0" w:line="240" w:lineRule="auto"/>
              <w:jc w:val="center"/>
              <w:rPr>
                <w:rFonts w:ascii="Times New Roman" w:hAnsi="Times New Roman"/>
                <w:b/>
                <w:bCs/>
                <w:sz w:val="24"/>
                <w:szCs w:val="24"/>
              </w:rPr>
            </w:pPr>
          </w:p>
        </w:tc>
        <w:tc>
          <w:tcPr>
            <w:tcW w:w="634" w:type="pct"/>
          </w:tcPr>
          <w:p w14:paraId="325C70C5" w14:textId="2C3F4903" w:rsidR="00C06014" w:rsidRPr="003F50E0" w:rsidRDefault="00C06014" w:rsidP="00B56428">
            <w:pPr>
              <w:spacing w:after="0" w:line="240" w:lineRule="auto"/>
              <w:jc w:val="center"/>
              <w:rPr>
                <w:rFonts w:ascii="Times New Roman" w:hAnsi="Times New Roman"/>
                <w:b/>
                <w:bCs/>
                <w:sz w:val="24"/>
                <w:szCs w:val="24"/>
              </w:rPr>
            </w:pPr>
            <w:r>
              <w:rPr>
                <w:rFonts w:ascii="Times New Roman" w:hAnsi="Times New Roman"/>
                <w:b/>
                <w:bCs/>
                <w:sz w:val="24"/>
                <w:szCs w:val="24"/>
              </w:rPr>
              <w:t>186/104</w:t>
            </w:r>
          </w:p>
        </w:tc>
        <w:tc>
          <w:tcPr>
            <w:tcW w:w="668" w:type="pct"/>
          </w:tcPr>
          <w:p w14:paraId="1F5F1015" w14:textId="77777777" w:rsidR="00C06014" w:rsidRPr="003F50E0" w:rsidRDefault="00C06014" w:rsidP="00B56428">
            <w:pPr>
              <w:spacing w:after="0" w:line="240" w:lineRule="auto"/>
              <w:jc w:val="center"/>
              <w:rPr>
                <w:rFonts w:ascii="Times New Roman" w:hAnsi="Times New Roman"/>
                <w:b/>
                <w:bCs/>
                <w:sz w:val="24"/>
                <w:szCs w:val="24"/>
              </w:rPr>
            </w:pPr>
          </w:p>
        </w:tc>
      </w:tr>
      <w:tr w:rsidR="00B56428" w:rsidRPr="003F50E0" w14:paraId="2E2CD404" w14:textId="537DD750" w:rsidTr="00C06014">
        <w:trPr>
          <w:trHeight w:val="20"/>
        </w:trPr>
        <w:tc>
          <w:tcPr>
            <w:tcW w:w="3698" w:type="pct"/>
            <w:gridSpan w:val="2"/>
          </w:tcPr>
          <w:p w14:paraId="1E4F9F82"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Раздел 1</w:t>
            </w:r>
          </w:p>
          <w:p w14:paraId="6FA707E1"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Анатомия и физиология как основные естественно-научные дисциплины, изучающие структуры и механизмы, обеспечивающие жизнедеятельность человека</w:t>
            </w:r>
          </w:p>
        </w:tc>
        <w:tc>
          <w:tcPr>
            <w:tcW w:w="634" w:type="pct"/>
          </w:tcPr>
          <w:p w14:paraId="75E631C7" w14:textId="6DA14646" w:rsidR="00B56428" w:rsidRPr="003F50E0" w:rsidRDefault="00B56428" w:rsidP="00B56428">
            <w:pPr>
              <w:spacing w:after="0" w:line="240" w:lineRule="auto"/>
              <w:jc w:val="center"/>
              <w:rPr>
                <w:rFonts w:ascii="Times New Roman" w:hAnsi="Times New Roman"/>
                <w:b/>
                <w:bCs/>
                <w:sz w:val="24"/>
                <w:szCs w:val="24"/>
              </w:rPr>
            </w:pPr>
          </w:p>
        </w:tc>
        <w:tc>
          <w:tcPr>
            <w:tcW w:w="668" w:type="pct"/>
            <w:vMerge w:val="restart"/>
          </w:tcPr>
          <w:p w14:paraId="1B10A6FE"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68E30FF3"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69E7C786"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7BDE4F3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1A930F7D"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16C5DB98"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3F861E00"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1739C04B"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1D92AC01"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1EDD6307" w14:textId="77777777" w:rsidR="00B56428" w:rsidRPr="003F50E0" w:rsidRDefault="00B56428" w:rsidP="00B56428">
            <w:pPr>
              <w:pStyle w:val="ConsPlusNormal"/>
              <w:jc w:val="center"/>
              <w:rPr>
                <w:rFonts w:ascii="Times New Roman" w:hAnsi="Times New Roman"/>
                <w:b/>
                <w:bCs/>
                <w:sz w:val="24"/>
                <w:szCs w:val="24"/>
              </w:rPr>
            </w:pPr>
          </w:p>
        </w:tc>
      </w:tr>
      <w:tr w:rsidR="00B56428" w:rsidRPr="003F50E0" w14:paraId="1322DD67" w14:textId="01A75AEA" w:rsidTr="00C06014">
        <w:trPr>
          <w:trHeight w:val="20"/>
        </w:trPr>
        <w:tc>
          <w:tcPr>
            <w:tcW w:w="1048" w:type="pct"/>
            <w:vMerge w:val="restart"/>
          </w:tcPr>
          <w:p w14:paraId="08CE7A71"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1.</w:t>
            </w:r>
          </w:p>
          <w:p w14:paraId="743C047C"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F50E0">
              <w:rPr>
                <w:rFonts w:ascii="Times New Roman" w:hAnsi="Times New Roman"/>
                <w:b/>
                <w:sz w:val="24"/>
                <w:szCs w:val="24"/>
              </w:rPr>
              <w:t>Анатомо-физиологические особенности формирования потребностей  человека. Человек как предмет изучения анатомии и физиологии</w:t>
            </w:r>
          </w:p>
        </w:tc>
        <w:tc>
          <w:tcPr>
            <w:tcW w:w="2650" w:type="pct"/>
          </w:tcPr>
          <w:p w14:paraId="3D84F52B" w14:textId="74E10CB4"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Merge w:val="restart"/>
          </w:tcPr>
          <w:p w14:paraId="30BE50A8" w14:textId="46AD3FC7"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1029154D"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1F92B0C9" w14:textId="10107FC1" w:rsidTr="00C06014">
        <w:trPr>
          <w:trHeight w:val="20"/>
        </w:trPr>
        <w:tc>
          <w:tcPr>
            <w:tcW w:w="1048" w:type="pct"/>
            <w:vMerge/>
          </w:tcPr>
          <w:p w14:paraId="3B94754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96351B2" w14:textId="77777777" w:rsidR="00B56428" w:rsidRPr="003F50E0" w:rsidRDefault="00B56428" w:rsidP="00B56428">
            <w:pPr>
              <w:pStyle w:val="1f0"/>
              <w:rPr>
                <w:sz w:val="24"/>
                <w:szCs w:val="24"/>
              </w:rPr>
            </w:pPr>
            <w:r w:rsidRPr="003F50E0">
              <w:rPr>
                <w:sz w:val="24"/>
                <w:szCs w:val="24"/>
              </w:rPr>
              <w:t>Взаимодействие организма человека с внешней средой.</w:t>
            </w:r>
          </w:p>
        </w:tc>
        <w:tc>
          <w:tcPr>
            <w:tcW w:w="634" w:type="pct"/>
            <w:vMerge/>
          </w:tcPr>
          <w:p w14:paraId="02420903" w14:textId="77777777" w:rsidR="00B56428" w:rsidRPr="003F50E0" w:rsidRDefault="00B56428" w:rsidP="00B56428">
            <w:pPr>
              <w:suppressAutoHyphens/>
              <w:spacing w:after="0" w:line="240" w:lineRule="auto"/>
              <w:jc w:val="center"/>
              <w:rPr>
                <w:rFonts w:ascii="Times New Roman" w:hAnsi="Times New Roman"/>
                <w:b/>
                <w:bCs/>
                <w:sz w:val="24"/>
                <w:szCs w:val="24"/>
              </w:rPr>
            </w:pPr>
          </w:p>
        </w:tc>
        <w:tc>
          <w:tcPr>
            <w:tcW w:w="668" w:type="pct"/>
            <w:vMerge/>
          </w:tcPr>
          <w:p w14:paraId="3A60686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6731933" w14:textId="31132DCB" w:rsidTr="00C06014">
        <w:trPr>
          <w:trHeight w:val="20"/>
        </w:trPr>
        <w:tc>
          <w:tcPr>
            <w:tcW w:w="1048" w:type="pct"/>
            <w:vMerge/>
          </w:tcPr>
          <w:p w14:paraId="5994C65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B88ED37" w14:textId="77777777" w:rsidR="00B56428" w:rsidRPr="003F50E0" w:rsidRDefault="00B56428" w:rsidP="00B56428">
            <w:pPr>
              <w:pStyle w:val="1f0"/>
              <w:ind w:left="21"/>
              <w:rPr>
                <w:sz w:val="24"/>
                <w:szCs w:val="24"/>
              </w:rPr>
            </w:pPr>
            <w:r w:rsidRPr="003F50E0">
              <w:rPr>
                <w:sz w:val="24"/>
                <w:szCs w:val="24"/>
              </w:rPr>
              <w:t>Периоды онтогенеза: антенатальный, перинатальный и постнатальный.</w:t>
            </w:r>
          </w:p>
        </w:tc>
        <w:tc>
          <w:tcPr>
            <w:tcW w:w="634" w:type="pct"/>
            <w:vMerge/>
            <w:vAlign w:val="center"/>
          </w:tcPr>
          <w:p w14:paraId="0F011E04"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8E93A6C"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5BB70EE" w14:textId="28669D6B" w:rsidTr="00C06014">
        <w:trPr>
          <w:trHeight w:val="20"/>
        </w:trPr>
        <w:tc>
          <w:tcPr>
            <w:tcW w:w="1048" w:type="pct"/>
            <w:vMerge/>
          </w:tcPr>
          <w:p w14:paraId="689A9CC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E7E7E87" w14:textId="77777777" w:rsidR="00B56428" w:rsidRPr="003F50E0" w:rsidRDefault="00B56428" w:rsidP="00B56428">
            <w:pPr>
              <w:pStyle w:val="1f0"/>
              <w:ind w:left="21"/>
              <w:rPr>
                <w:sz w:val="24"/>
                <w:szCs w:val="24"/>
              </w:rPr>
            </w:pPr>
            <w:r w:rsidRPr="003F50E0">
              <w:rPr>
                <w:sz w:val="24"/>
                <w:szCs w:val="24"/>
              </w:rPr>
              <w:t>Роль внутренней среды в превращении потребностей клеток в потребности целого организма.</w:t>
            </w:r>
          </w:p>
        </w:tc>
        <w:tc>
          <w:tcPr>
            <w:tcW w:w="634" w:type="pct"/>
            <w:vMerge/>
            <w:vAlign w:val="center"/>
          </w:tcPr>
          <w:p w14:paraId="25C8C5E7"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25D05F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8D0BD79" w14:textId="57D842E3" w:rsidTr="00C06014">
        <w:trPr>
          <w:trHeight w:val="20"/>
        </w:trPr>
        <w:tc>
          <w:tcPr>
            <w:tcW w:w="1048" w:type="pct"/>
            <w:vMerge/>
          </w:tcPr>
          <w:p w14:paraId="62E8593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6B45FE4" w14:textId="77777777" w:rsidR="00B56428" w:rsidRPr="003F50E0" w:rsidRDefault="00B56428" w:rsidP="00B56428">
            <w:pPr>
              <w:pStyle w:val="1f0"/>
              <w:ind w:left="21"/>
              <w:rPr>
                <w:sz w:val="24"/>
                <w:szCs w:val="24"/>
              </w:rPr>
            </w:pPr>
            <w:r w:rsidRPr="003F50E0">
              <w:rPr>
                <w:sz w:val="24"/>
                <w:szCs w:val="24"/>
              </w:rPr>
              <w:t>Классификация потребностей человека.</w:t>
            </w:r>
          </w:p>
        </w:tc>
        <w:tc>
          <w:tcPr>
            <w:tcW w:w="634" w:type="pct"/>
            <w:vMerge/>
            <w:vAlign w:val="center"/>
          </w:tcPr>
          <w:p w14:paraId="50CF626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EFFDD1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67816BE" w14:textId="53283103" w:rsidTr="00C06014">
        <w:trPr>
          <w:trHeight w:val="20"/>
        </w:trPr>
        <w:tc>
          <w:tcPr>
            <w:tcW w:w="1048" w:type="pct"/>
            <w:vMerge/>
          </w:tcPr>
          <w:p w14:paraId="7B01C52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DF5BFFE" w14:textId="77777777" w:rsidR="00B56428" w:rsidRPr="003F50E0" w:rsidRDefault="00B56428" w:rsidP="00B56428">
            <w:pPr>
              <w:pStyle w:val="1f0"/>
              <w:ind w:left="21"/>
              <w:rPr>
                <w:sz w:val="24"/>
                <w:szCs w:val="24"/>
              </w:rPr>
            </w:pPr>
            <w:r w:rsidRPr="003F50E0">
              <w:rPr>
                <w:sz w:val="24"/>
                <w:szCs w:val="24"/>
              </w:rPr>
              <w:t>Регуляция процессов самоудовлетворения потребностей организма.</w:t>
            </w:r>
          </w:p>
        </w:tc>
        <w:tc>
          <w:tcPr>
            <w:tcW w:w="634" w:type="pct"/>
            <w:vMerge/>
            <w:vAlign w:val="center"/>
          </w:tcPr>
          <w:p w14:paraId="27D31DC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92974F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624F66D" w14:textId="6DA9B566" w:rsidTr="00C06014">
        <w:trPr>
          <w:trHeight w:val="20"/>
        </w:trPr>
        <w:tc>
          <w:tcPr>
            <w:tcW w:w="1048" w:type="pct"/>
            <w:vMerge/>
          </w:tcPr>
          <w:p w14:paraId="780D650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4E93D2B" w14:textId="77777777" w:rsidR="00B56428" w:rsidRPr="003F50E0" w:rsidRDefault="00B56428" w:rsidP="00B56428">
            <w:pPr>
              <w:pStyle w:val="1f0"/>
              <w:ind w:left="21"/>
              <w:rPr>
                <w:sz w:val="24"/>
                <w:szCs w:val="24"/>
              </w:rPr>
            </w:pPr>
            <w:r w:rsidRPr="003F50E0">
              <w:rPr>
                <w:sz w:val="24"/>
                <w:szCs w:val="24"/>
              </w:rPr>
              <w:t>Предмет анатомии и физиологии, их взаимная связь и место в составе общепрофессиональных дисциплин.</w:t>
            </w:r>
          </w:p>
        </w:tc>
        <w:tc>
          <w:tcPr>
            <w:tcW w:w="634" w:type="pct"/>
            <w:vMerge/>
            <w:vAlign w:val="center"/>
          </w:tcPr>
          <w:p w14:paraId="72DC780E"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EF69E5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0F9811A" w14:textId="1464568F" w:rsidTr="00C06014">
        <w:trPr>
          <w:trHeight w:val="20"/>
        </w:trPr>
        <w:tc>
          <w:tcPr>
            <w:tcW w:w="1048" w:type="pct"/>
            <w:vMerge/>
          </w:tcPr>
          <w:p w14:paraId="730E7B6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DA01288" w14:textId="77777777" w:rsidR="00B56428" w:rsidRPr="003F50E0" w:rsidRDefault="00B56428" w:rsidP="00B56428">
            <w:pPr>
              <w:pStyle w:val="1f0"/>
              <w:ind w:left="21"/>
              <w:rPr>
                <w:sz w:val="24"/>
                <w:szCs w:val="24"/>
              </w:rPr>
            </w:pPr>
            <w:r w:rsidRPr="003F50E0">
              <w:rPr>
                <w:sz w:val="24"/>
                <w:szCs w:val="24"/>
              </w:rPr>
              <w:t>Известные отечественные анатомы и физиологи. Их вклад в развитие науки.</w:t>
            </w:r>
          </w:p>
        </w:tc>
        <w:tc>
          <w:tcPr>
            <w:tcW w:w="634" w:type="pct"/>
            <w:vMerge/>
            <w:vAlign w:val="center"/>
          </w:tcPr>
          <w:p w14:paraId="50F39A3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C70DDC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5CA2FC3" w14:textId="4B7D1E6D" w:rsidTr="00C06014">
        <w:trPr>
          <w:trHeight w:val="20"/>
        </w:trPr>
        <w:tc>
          <w:tcPr>
            <w:tcW w:w="1048" w:type="pct"/>
            <w:vMerge/>
          </w:tcPr>
          <w:p w14:paraId="7EDA797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E71CA55" w14:textId="77777777" w:rsidR="00B56428" w:rsidRPr="003F50E0" w:rsidRDefault="00B56428" w:rsidP="00B56428">
            <w:pPr>
              <w:pStyle w:val="1f0"/>
              <w:tabs>
                <w:tab w:val="num" w:pos="720"/>
              </w:tabs>
              <w:ind w:left="21"/>
              <w:rPr>
                <w:sz w:val="24"/>
                <w:szCs w:val="24"/>
              </w:rPr>
            </w:pPr>
            <w:r w:rsidRPr="003F50E0">
              <w:rPr>
                <w:sz w:val="24"/>
                <w:szCs w:val="24"/>
              </w:rPr>
              <w:t>Взаимосвязь структуры органов и тканей  и функции организма.</w:t>
            </w:r>
          </w:p>
        </w:tc>
        <w:tc>
          <w:tcPr>
            <w:tcW w:w="634" w:type="pct"/>
            <w:vMerge/>
            <w:vAlign w:val="center"/>
          </w:tcPr>
          <w:p w14:paraId="0E6BDBA6"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AD62EB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AD00613" w14:textId="535E7577" w:rsidTr="00C06014">
        <w:trPr>
          <w:trHeight w:val="20"/>
        </w:trPr>
        <w:tc>
          <w:tcPr>
            <w:tcW w:w="1048" w:type="pct"/>
            <w:vMerge/>
          </w:tcPr>
          <w:p w14:paraId="1897488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EC5F9BE" w14:textId="77777777" w:rsidR="00B56428" w:rsidRPr="003F50E0" w:rsidRDefault="00B56428" w:rsidP="00B56428">
            <w:pPr>
              <w:pStyle w:val="1f0"/>
              <w:tabs>
                <w:tab w:val="num" w:pos="720"/>
              </w:tabs>
              <w:ind w:left="21"/>
              <w:rPr>
                <w:sz w:val="24"/>
                <w:szCs w:val="24"/>
              </w:rPr>
            </w:pPr>
            <w:r w:rsidRPr="003F50E0">
              <w:rPr>
                <w:sz w:val="24"/>
                <w:szCs w:val="24"/>
              </w:rPr>
              <w:t xml:space="preserve">Теория функциональных систем </w:t>
            </w:r>
            <w:proofErr w:type="spellStart"/>
            <w:r w:rsidRPr="003F50E0">
              <w:rPr>
                <w:sz w:val="24"/>
                <w:szCs w:val="24"/>
              </w:rPr>
              <w:t>П.К.Анохина</w:t>
            </w:r>
            <w:proofErr w:type="spellEnd"/>
          </w:p>
        </w:tc>
        <w:tc>
          <w:tcPr>
            <w:tcW w:w="634" w:type="pct"/>
            <w:vMerge/>
            <w:vAlign w:val="center"/>
          </w:tcPr>
          <w:p w14:paraId="0C0AEFA7"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A98967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8F94437" w14:textId="02ADF234" w:rsidTr="00C06014">
        <w:trPr>
          <w:trHeight w:val="20"/>
        </w:trPr>
        <w:tc>
          <w:tcPr>
            <w:tcW w:w="1048" w:type="pct"/>
            <w:vMerge/>
          </w:tcPr>
          <w:p w14:paraId="4985FA5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3E2BE8B" w14:textId="77777777" w:rsidR="00B56428" w:rsidRPr="003F50E0" w:rsidRDefault="00B56428" w:rsidP="00B56428">
            <w:pPr>
              <w:pStyle w:val="1f0"/>
              <w:tabs>
                <w:tab w:val="num" w:pos="720"/>
              </w:tabs>
              <w:ind w:left="21"/>
              <w:rPr>
                <w:sz w:val="24"/>
                <w:szCs w:val="24"/>
              </w:rPr>
            </w:pPr>
            <w:r w:rsidRPr="003F50E0">
              <w:rPr>
                <w:sz w:val="24"/>
                <w:szCs w:val="24"/>
              </w:rPr>
              <w:t>Понятия: норма, аномалия, жизнь и здоровье.</w:t>
            </w:r>
          </w:p>
        </w:tc>
        <w:tc>
          <w:tcPr>
            <w:tcW w:w="634" w:type="pct"/>
            <w:vMerge/>
            <w:vAlign w:val="center"/>
          </w:tcPr>
          <w:p w14:paraId="1CB49E8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8329E8C"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697FD4E" w14:textId="0EF9A149" w:rsidTr="00C06014">
        <w:trPr>
          <w:trHeight w:val="20"/>
        </w:trPr>
        <w:tc>
          <w:tcPr>
            <w:tcW w:w="1048" w:type="pct"/>
            <w:vMerge/>
          </w:tcPr>
          <w:p w14:paraId="7DBAC64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1555289" w14:textId="77777777" w:rsidR="00B56428" w:rsidRPr="003F50E0" w:rsidRDefault="00B56428" w:rsidP="00B56428">
            <w:pPr>
              <w:pStyle w:val="1f0"/>
              <w:tabs>
                <w:tab w:val="num" w:pos="720"/>
              </w:tabs>
              <w:ind w:left="21"/>
              <w:rPr>
                <w:sz w:val="24"/>
                <w:szCs w:val="24"/>
              </w:rPr>
            </w:pPr>
            <w:r w:rsidRPr="003F50E0">
              <w:rPr>
                <w:sz w:val="24"/>
                <w:szCs w:val="24"/>
              </w:rPr>
              <w:t>Анатомическая номенклатура.</w:t>
            </w:r>
          </w:p>
        </w:tc>
        <w:tc>
          <w:tcPr>
            <w:tcW w:w="634" w:type="pct"/>
            <w:vMerge/>
            <w:vAlign w:val="center"/>
          </w:tcPr>
          <w:p w14:paraId="414C02D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C1617B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4736BB8" w14:textId="225BE25D" w:rsidTr="00C06014">
        <w:trPr>
          <w:trHeight w:val="20"/>
        </w:trPr>
        <w:tc>
          <w:tcPr>
            <w:tcW w:w="1048" w:type="pct"/>
            <w:vMerge/>
          </w:tcPr>
          <w:p w14:paraId="5FDD538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8DB4D98" w14:textId="77777777" w:rsidR="00B56428" w:rsidRPr="003F50E0" w:rsidRDefault="00B56428" w:rsidP="00B56428">
            <w:pPr>
              <w:pStyle w:val="1f0"/>
              <w:tabs>
                <w:tab w:val="num" w:pos="720"/>
              </w:tabs>
              <w:ind w:left="21"/>
              <w:rPr>
                <w:sz w:val="24"/>
                <w:szCs w:val="24"/>
              </w:rPr>
            </w:pPr>
            <w:proofErr w:type="spellStart"/>
            <w:r w:rsidRPr="003F50E0">
              <w:rPr>
                <w:sz w:val="24"/>
                <w:szCs w:val="24"/>
              </w:rPr>
              <w:t>Многоуровневость</w:t>
            </w:r>
            <w:proofErr w:type="spellEnd"/>
            <w:r w:rsidRPr="003F50E0">
              <w:rPr>
                <w:sz w:val="24"/>
                <w:szCs w:val="24"/>
              </w:rPr>
              <w:t xml:space="preserve"> организма человека.</w:t>
            </w:r>
          </w:p>
        </w:tc>
        <w:tc>
          <w:tcPr>
            <w:tcW w:w="634" w:type="pct"/>
            <w:vMerge/>
            <w:vAlign w:val="center"/>
          </w:tcPr>
          <w:p w14:paraId="203CA65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1C66DE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6FE3907" w14:textId="563981E8" w:rsidTr="00C06014">
        <w:trPr>
          <w:trHeight w:val="20"/>
        </w:trPr>
        <w:tc>
          <w:tcPr>
            <w:tcW w:w="1048" w:type="pct"/>
            <w:vMerge/>
          </w:tcPr>
          <w:p w14:paraId="1AF8572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4341676" w14:textId="77777777" w:rsidR="00B56428" w:rsidRPr="003F50E0" w:rsidRDefault="00B56428" w:rsidP="00B56428">
            <w:pPr>
              <w:pStyle w:val="1f0"/>
              <w:tabs>
                <w:tab w:val="num" w:pos="720"/>
              </w:tabs>
              <w:ind w:left="21"/>
              <w:rPr>
                <w:sz w:val="24"/>
                <w:szCs w:val="24"/>
              </w:rPr>
            </w:pPr>
            <w:r w:rsidRPr="003F50E0">
              <w:rPr>
                <w:sz w:val="24"/>
                <w:szCs w:val="24"/>
              </w:rPr>
              <w:t>Части тела человека. Полости тела.</w:t>
            </w:r>
          </w:p>
        </w:tc>
        <w:tc>
          <w:tcPr>
            <w:tcW w:w="634" w:type="pct"/>
            <w:vMerge/>
            <w:vAlign w:val="center"/>
          </w:tcPr>
          <w:p w14:paraId="1D4E758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6005D0A"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F6D65DD" w14:textId="7590CAC6" w:rsidTr="00C06014">
        <w:trPr>
          <w:trHeight w:val="20"/>
        </w:trPr>
        <w:tc>
          <w:tcPr>
            <w:tcW w:w="1048" w:type="pct"/>
            <w:vMerge/>
          </w:tcPr>
          <w:p w14:paraId="51DE86B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0E273F7" w14:textId="77777777" w:rsidR="00B56428" w:rsidRPr="003F50E0" w:rsidRDefault="00B56428" w:rsidP="00B56428">
            <w:pPr>
              <w:pStyle w:val="1f0"/>
              <w:tabs>
                <w:tab w:val="num" w:pos="720"/>
              </w:tabs>
              <w:ind w:left="21"/>
              <w:rPr>
                <w:sz w:val="24"/>
                <w:szCs w:val="24"/>
              </w:rPr>
            </w:pPr>
            <w:r w:rsidRPr="003F50E0">
              <w:rPr>
                <w:sz w:val="24"/>
                <w:szCs w:val="24"/>
              </w:rPr>
              <w:t>Орган, системы органов. Органы паренхиматозные и трубчатые.</w:t>
            </w:r>
          </w:p>
        </w:tc>
        <w:tc>
          <w:tcPr>
            <w:tcW w:w="634" w:type="pct"/>
            <w:vMerge/>
            <w:vAlign w:val="center"/>
          </w:tcPr>
          <w:p w14:paraId="6A87BCFE"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46A5C8C"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A70C7AF" w14:textId="35A3A5DD" w:rsidTr="00C06014">
        <w:trPr>
          <w:trHeight w:val="20"/>
        </w:trPr>
        <w:tc>
          <w:tcPr>
            <w:tcW w:w="1048" w:type="pct"/>
            <w:vMerge/>
          </w:tcPr>
          <w:p w14:paraId="12E9A4A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85D8A0F" w14:textId="77777777" w:rsidR="00B56428" w:rsidRPr="003F50E0" w:rsidRDefault="00B56428" w:rsidP="00B56428">
            <w:pPr>
              <w:pStyle w:val="1f0"/>
              <w:tabs>
                <w:tab w:val="num" w:pos="720"/>
              </w:tabs>
              <w:ind w:left="21"/>
              <w:rPr>
                <w:sz w:val="24"/>
                <w:szCs w:val="24"/>
              </w:rPr>
            </w:pPr>
            <w:r w:rsidRPr="003F50E0">
              <w:rPr>
                <w:sz w:val="24"/>
                <w:szCs w:val="24"/>
              </w:rPr>
              <w:t>Основные плоскости, оси тела человека и условные линии, определяющие положение органов и их частей в теле.</w:t>
            </w:r>
          </w:p>
        </w:tc>
        <w:tc>
          <w:tcPr>
            <w:tcW w:w="634" w:type="pct"/>
            <w:vMerge/>
            <w:vAlign w:val="center"/>
          </w:tcPr>
          <w:p w14:paraId="2786259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05BBD0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B7CFCC6" w14:textId="543900F2" w:rsidTr="00C06014">
        <w:trPr>
          <w:trHeight w:val="20"/>
        </w:trPr>
        <w:tc>
          <w:tcPr>
            <w:tcW w:w="1048" w:type="pct"/>
            <w:vMerge/>
          </w:tcPr>
          <w:p w14:paraId="13A9593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2D1831A" w14:textId="77777777" w:rsidR="00B56428" w:rsidRPr="003F50E0" w:rsidRDefault="00B56428" w:rsidP="00B56428">
            <w:pPr>
              <w:pStyle w:val="1f0"/>
              <w:tabs>
                <w:tab w:val="num" w:pos="720"/>
              </w:tabs>
              <w:ind w:left="21"/>
              <w:jc w:val="both"/>
              <w:rPr>
                <w:sz w:val="24"/>
                <w:szCs w:val="24"/>
              </w:rPr>
            </w:pPr>
            <w:r w:rsidRPr="003F50E0">
              <w:rPr>
                <w:sz w:val="24"/>
                <w:szCs w:val="24"/>
              </w:rPr>
              <w:t>Морфологические типы конституции.</w:t>
            </w:r>
          </w:p>
        </w:tc>
        <w:tc>
          <w:tcPr>
            <w:tcW w:w="634" w:type="pct"/>
            <w:vMerge/>
            <w:vAlign w:val="center"/>
          </w:tcPr>
          <w:p w14:paraId="1A9F65A6"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00B45A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63E4092" w14:textId="7EA2892A" w:rsidTr="00C06014">
        <w:trPr>
          <w:trHeight w:val="20"/>
        </w:trPr>
        <w:tc>
          <w:tcPr>
            <w:tcW w:w="1048" w:type="pct"/>
            <w:vMerge/>
          </w:tcPr>
          <w:p w14:paraId="04FA2CB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C9355C2" w14:textId="77777777" w:rsidR="00B56428" w:rsidRPr="003F50E0" w:rsidRDefault="00B56428" w:rsidP="00B56428">
            <w:pPr>
              <w:pStyle w:val="1f0"/>
              <w:tabs>
                <w:tab w:val="num" w:pos="720"/>
              </w:tabs>
              <w:ind w:left="21"/>
              <w:jc w:val="both"/>
              <w:rPr>
                <w:sz w:val="24"/>
                <w:szCs w:val="24"/>
              </w:rPr>
            </w:pPr>
            <w:r w:rsidRPr="003F50E0">
              <w:rPr>
                <w:sz w:val="24"/>
                <w:szCs w:val="24"/>
              </w:rPr>
              <w:t>Методы оценивания анатомо-функционального состояния органов.</w:t>
            </w:r>
          </w:p>
        </w:tc>
        <w:tc>
          <w:tcPr>
            <w:tcW w:w="634" w:type="pct"/>
            <w:vMerge/>
            <w:vAlign w:val="center"/>
          </w:tcPr>
          <w:p w14:paraId="0B4DBA1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FE7AF5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0744AB0" w14:textId="744156F3" w:rsidTr="00C06014">
        <w:trPr>
          <w:trHeight w:val="20"/>
        </w:trPr>
        <w:tc>
          <w:tcPr>
            <w:tcW w:w="1048" w:type="pct"/>
            <w:vMerge/>
          </w:tcPr>
          <w:p w14:paraId="0D40021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B9C4EFE" w14:textId="6EBB9E3E"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668F5A09" w14:textId="6AB855A8"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247DFD8A"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1A3DDA56" w14:textId="7F73EA2F" w:rsidTr="00C06014">
        <w:trPr>
          <w:trHeight w:val="20"/>
        </w:trPr>
        <w:tc>
          <w:tcPr>
            <w:tcW w:w="1048" w:type="pct"/>
            <w:vMerge/>
          </w:tcPr>
          <w:p w14:paraId="5861F43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0E2B740"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549CE0D9" w14:textId="3CBAFCC7"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216AD36E"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D9D36DD" w14:textId="25535F4D" w:rsidTr="00C06014">
        <w:trPr>
          <w:trHeight w:val="20"/>
        </w:trPr>
        <w:tc>
          <w:tcPr>
            <w:tcW w:w="3698" w:type="pct"/>
            <w:gridSpan w:val="2"/>
          </w:tcPr>
          <w:p w14:paraId="51EDD1A2"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Раздел 2</w:t>
            </w:r>
          </w:p>
          <w:p w14:paraId="2B901D21" w14:textId="09924C5D"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Отдельные вопросы цитологии и гистологии</w:t>
            </w:r>
          </w:p>
        </w:tc>
        <w:tc>
          <w:tcPr>
            <w:tcW w:w="634" w:type="pct"/>
          </w:tcPr>
          <w:p w14:paraId="52BA3655" w14:textId="5F11EAF5" w:rsidR="00B56428" w:rsidRPr="003F50E0" w:rsidRDefault="00B56428" w:rsidP="00B56428">
            <w:pPr>
              <w:spacing w:after="0" w:line="240" w:lineRule="auto"/>
              <w:jc w:val="center"/>
              <w:rPr>
                <w:rFonts w:ascii="Times New Roman" w:hAnsi="Times New Roman"/>
                <w:b/>
                <w:bCs/>
                <w:sz w:val="24"/>
                <w:szCs w:val="24"/>
              </w:rPr>
            </w:pPr>
          </w:p>
        </w:tc>
        <w:tc>
          <w:tcPr>
            <w:tcW w:w="668" w:type="pct"/>
            <w:vMerge w:val="restart"/>
          </w:tcPr>
          <w:p w14:paraId="4CC32F53"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76FB51D3"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227F0138"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7D5E74AB"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2BAEAE3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675E7BF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2EC6F34C"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21707D68"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7387CD9A"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3BE79072" w14:textId="77777777" w:rsidR="00B56428" w:rsidRPr="003F50E0" w:rsidRDefault="00B56428" w:rsidP="00B56428">
            <w:pPr>
              <w:spacing w:after="0" w:line="240" w:lineRule="auto"/>
              <w:jc w:val="center"/>
              <w:rPr>
                <w:rFonts w:ascii="Times New Roman" w:hAnsi="Times New Roman"/>
                <w:b/>
                <w:bCs/>
                <w:sz w:val="24"/>
                <w:szCs w:val="24"/>
              </w:rPr>
            </w:pPr>
          </w:p>
        </w:tc>
      </w:tr>
      <w:tr w:rsidR="00B56428" w:rsidRPr="003F50E0" w14:paraId="4343F472" w14:textId="49C65F9C" w:rsidTr="00C06014">
        <w:trPr>
          <w:trHeight w:val="20"/>
        </w:trPr>
        <w:tc>
          <w:tcPr>
            <w:tcW w:w="1048" w:type="pct"/>
            <w:vMerge w:val="restart"/>
          </w:tcPr>
          <w:p w14:paraId="534E80C5"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2.</w:t>
            </w:r>
          </w:p>
          <w:p w14:paraId="05AEE029" w14:textId="77777777" w:rsidR="00B56428" w:rsidRPr="003F50E0" w:rsidRDefault="00B56428" w:rsidP="00B56428">
            <w:pPr>
              <w:rPr>
                <w:rFonts w:ascii="Times New Roman" w:hAnsi="Times New Roman"/>
                <w:b/>
                <w:bCs/>
                <w:sz w:val="24"/>
                <w:szCs w:val="24"/>
              </w:rPr>
            </w:pPr>
            <w:r w:rsidRPr="003F50E0">
              <w:rPr>
                <w:rFonts w:ascii="Times New Roman" w:hAnsi="Times New Roman"/>
                <w:b/>
                <w:bCs/>
                <w:sz w:val="24"/>
                <w:szCs w:val="24"/>
              </w:rPr>
              <w:t>Основы цитологии, клетка. Основы гистологии, ткани.</w:t>
            </w:r>
          </w:p>
        </w:tc>
        <w:tc>
          <w:tcPr>
            <w:tcW w:w="2650" w:type="pct"/>
          </w:tcPr>
          <w:p w14:paraId="20DA2929" w14:textId="78B14D59"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6C69E06F" w14:textId="6C802399"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34D3FAA9"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1001AD07" w14:textId="1CA05B8B" w:rsidTr="00C06014">
        <w:trPr>
          <w:trHeight w:val="20"/>
        </w:trPr>
        <w:tc>
          <w:tcPr>
            <w:tcW w:w="1048" w:type="pct"/>
            <w:vMerge/>
          </w:tcPr>
          <w:p w14:paraId="2105851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BCFAEBA" w14:textId="77777777" w:rsidR="00B56428" w:rsidRPr="003F50E0" w:rsidRDefault="00B56428" w:rsidP="00B56428">
            <w:pPr>
              <w:spacing w:after="0" w:line="240" w:lineRule="auto"/>
              <w:ind w:left="21"/>
              <w:jc w:val="both"/>
              <w:rPr>
                <w:rFonts w:ascii="Times New Roman" w:hAnsi="Times New Roman"/>
                <w:snapToGrid w:val="0"/>
                <w:sz w:val="24"/>
                <w:szCs w:val="24"/>
              </w:rPr>
            </w:pPr>
            <w:r w:rsidRPr="003F50E0">
              <w:rPr>
                <w:rFonts w:ascii="Times New Roman" w:hAnsi="Times New Roman"/>
                <w:snapToGrid w:val="0"/>
                <w:sz w:val="24"/>
                <w:szCs w:val="24"/>
              </w:rPr>
              <w:t>Клетка. Строение эукариотической клетки.</w:t>
            </w:r>
          </w:p>
        </w:tc>
        <w:tc>
          <w:tcPr>
            <w:tcW w:w="634" w:type="pct"/>
            <w:vMerge w:val="restart"/>
          </w:tcPr>
          <w:p w14:paraId="196EFA94" w14:textId="0AE2A576" w:rsidR="00B56428" w:rsidRPr="003F50E0" w:rsidRDefault="00B56428" w:rsidP="00B56428">
            <w:pPr>
              <w:suppressAutoHyphens/>
              <w:spacing w:after="0" w:line="240" w:lineRule="auto"/>
              <w:jc w:val="center"/>
              <w:rPr>
                <w:rFonts w:ascii="Times New Roman" w:hAnsi="Times New Roman"/>
                <w:b/>
                <w:bCs/>
                <w:sz w:val="24"/>
                <w:szCs w:val="24"/>
              </w:rPr>
            </w:pPr>
          </w:p>
        </w:tc>
        <w:tc>
          <w:tcPr>
            <w:tcW w:w="668" w:type="pct"/>
            <w:vMerge/>
          </w:tcPr>
          <w:p w14:paraId="518FAD8C"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18ADD8F" w14:textId="37298A76" w:rsidTr="00C06014">
        <w:trPr>
          <w:trHeight w:val="20"/>
        </w:trPr>
        <w:tc>
          <w:tcPr>
            <w:tcW w:w="1048" w:type="pct"/>
            <w:vMerge/>
          </w:tcPr>
          <w:p w14:paraId="2B579ED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B765C66" w14:textId="77777777" w:rsidR="00B56428" w:rsidRPr="003F50E0" w:rsidRDefault="00B56428" w:rsidP="00B56428">
            <w:pPr>
              <w:spacing w:after="0" w:line="240" w:lineRule="auto"/>
              <w:ind w:left="21"/>
              <w:jc w:val="both"/>
              <w:rPr>
                <w:rFonts w:ascii="Times New Roman" w:hAnsi="Times New Roman"/>
                <w:snapToGrid w:val="0"/>
                <w:sz w:val="24"/>
                <w:szCs w:val="24"/>
              </w:rPr>
            </w:pPr>
            <w:r w:rsidRPr="003F50E0">
              <w:rPr>
                <w:rFonts w:ascii="Times New Roman" w:hAnsi="Times New Roman"/>
                <w:snapToGrid w:val="0"/>
                <w:sz w:val="24"/>
                <w:szCs w:val="24"/>
              </w:rPr>
              <w:t>Химический состав клетки.</w:t>
            </w:r>
          </w:p>
        </w:tc>
        <w:tc>
          <w:tcPr>
            <w:tcW w:w="634" w:type="pct"/>
            <w:vMerge/>
            <w:vAlign w:val="center"/>
          </w:tcPr>
          <w:p w14:paraId="66C3A64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ACE908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24F2892" w14:textId="6A87BA9C" w:rsidTr="00C06014">
        <w:trPr>
          <w:trHeight w:val="20"/>
        </w:trPr>
        <w:tc>
          <w:tcPr>
            <w:tcW w:w="1048" w:type="pct"/>
            <w:vMerge/>
          </w:tcPr>
          <w:p w14:paraId="2762AD6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FA375A8" w14:textId="77777777" w:rsidR="00B56428" w:rsidRPr="003F50E0" w:rsidRDefault="00B56428" w:rsidP="00B56428">
            <w:pPr>
              <w:pStyle w:val="1f0"/>
              <w:ind w:left="21"/>
              <w:jc w:val="both"/>
              <w:rPr>
                <w:sz w:val="24"/>
                <w:szCs w:val="24"/>
              </w:rPr>
            </w:pPr>
            <w:r w:rsidRPr="003F50E0">
              <w:rPr>
                <w:sz w:val="24"/>
                <w:szCs w:val="24"/>
              </w:rPr>
              <w:t>Дифференцировка, рост и размножение  клеток.</w:t>
            </w:r>
          </w:p>
        </w:tc>
        <w:tc>
          <w:tcPr>
            <w:tcW w:w="634" w:type="pct"/>
            <w:vMerge/>
            <w:vAlign w:val="center"/>
          </w:tcPr>
          <w:p w14:paraId="0CE55FB6"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6958D0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9A95EAE" w14:textId="79DF0BB2" w:rsidTr="00C06014">
        <w:trPr>
          <w:trHeight w:val="20"/>
        </w:trPr>
        <w:tc>
          <w:tcPr>
            <w:tcW w:w="1048" w:type="pct"/>
            <w:vMerge/>
          </w:tcPr>
          <w:p w14:paraId="71D42E4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40006F9" w14:textId="77777777" w:rsidR="00B56428" w:rsidRPr="003F50E0" w:rsidRDefault="00B56428" w:rsidP="00B56428">
            <w:pPr>
              <w:pStyle w:val="1f0"/>
              <w:ind w:left="21"/>
              <w:rPr>
                <w:sz w:val="24"/>
                <w:szCs w:val="24"/>
              </w:rPr>
            </w:pPr>
            <w:proofErr w:type="spellStart"/>
            <w:r w:rsidRPr="003F50E0">
              <w:rPr>
                <w:sz w:val="24"/>
                <w:szCs w:val="24"/>
              </w:rPr>
              <w:t>Видоспецифичность</w:t>
            </w:r>
            <w:proofErr w:type="spellEnd"/>
            <w:r w:rsidRPr="003F50E0">
              <w:rPr>
                <w:sz w:val="24"/>
                <w:szCs w:val="24"/>
              </w:rPr>
              <w:t xml:space="preserve"> клеток.</w:t>
            </w:r>
          </w:p>
        </w:tc>
        <w:tc>
          <w:tcPr>
            <w:tcW w:w="634" w:type="pct"/>
            <w:vMerge/>
            <w:vAlign w:val="center"/>
          </w:tcPr>
          <w:p w14:paraId="40186CA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40E0A2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CEB5AE1" w14:textId="693399DD" w:rsidTr="00C06014">
        <w:trPr>
          <w:trHeight w:val="20"/>
        </w:trPr>
        <w:tc>
          <w:tcPr>
            <w:tcW w:w="1048" w:type="pct"/>
            <w:vMerge/>
          </w:tcPr>
          <w:p w14:paraId="61A1F62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D6C1D51" w14:textId="77777777" w:rsidR="00B56428" w:rsidRPr="003F50E0" w:rsidRDefault="00B56428" w:rsidP="00B56428">
            <w:pPr>
              <w:pStyle w:val="1f0"/>
              <w:rPr>
                <w:sz w:val="24"/>
                <w:szCs w:val="24"/>
              </w:rPr>
            </w:pPr>
            <w:r w:rsidRPr="003F50E0">
              <w:rPr>
                <w:sz w:val="24"/>
                <w:szCs w:val="24"/>
              </w:rPr>
              <w:t>Ткань. Межклеточное вещество.</w:t>
            </w:r>
          </w:p>
        </w:tc>
        <w:tc>
          <w:tcPr>
            <w:tcW w:w="634" w:type="pct"/>
            <w:vMerge/>
            <w:vAlign w:val="center"/>
          </w:tcPr>
          <w:p w14:paraId="57AD714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3DFD49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4760A85" w14:textId="28B8F785" w:rsidTr="00C06014">
        <w:trPr>
          <w:trHeight w:val="20"/>
        </w:trPr>
        <w:tc>
          <w:tcPr>
            <w:tcW w:w="1048" w:type="pct"/>
            <w:vMerge/>
          </w:tcPr>
          <w:p w14:paraId="5C0A422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098B8E6" w14:textId="77777777" w:rsidR="00B56428" w:rsidRPr="003F50E0" w:rsidRDefault="00B56428" w:rsidP="00B56428">
            <w:pPr>
              <w:pStyle w:val="1f0"/>
              <w:rPr>
                <w:sz w:val="24"/>
                <w:szCs w:val="24"/>
              </w:rPr>
            </w:pPr>
            <w:r w:rsidRPr="003F50E0">
              <w:rPr>
                <w:sz w:val="24"/>
                <w:szCs w:val="24"/>
              </w:rPr>
              <w:t>Основные группы тканей организма человека.</w:t>
            </w:r>
          </w:p>
        </w:tc>
        <w:tc>
          <w:tcPr>
            <w:tcW w:w="634" w:type="pct"/>
            <w:vMerge/>
            <w:vAlign w:val="center"/>
          </w:tcPr>
          <w:p w14:paraId="4DFA0427"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B7E39A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84D06E9" w14:textId="20ED8D7C" w:rsidTr="00C06014">
        <w:trPr>
          <w:trHeight w:val="20"/>
        </w:trPr>
        <w:tc>
          <w:tcPr>
            <w:tcW w:w="1048" w:type="pct"/>
            <w:vMerge/>
          </w:tcPr>
          <w:p w14:paraId="3F7E3DC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9159EC3" w14:textId="77777777" w:rsidR="00B56428" w:rsidRPr="003F50E0" w:rsidRDefault="00B56428" w:rsidP="00B56428">
            <w:pPr>
              <w:pStyle w:val="1f0"/>
              <w:rPr>
                <w:sz w:val="24"/>
                <w:szCs w:val="24"/>
              </w:rPr>
            </w:pPr>
            <w:r w:rsidRPr="003F50E0">
              <w:rPr>
                <w:sz w:val="24"/>
                <w:szCs w:val="24"/>
              </w:rPr>
              <w:t>Эпителиальные ткани: морфологические признаки, классификация, месторасположение в организме, функции.</w:t>
            </w:r>
          </w:p>
        </w:tc>
        <w:tc>
          <w:tcPr>
            <w:tcW w:w="634" w:type="pct"/>
            <w:vMerge/>
            <w:vAlign w:val="center"/>
          </w:tcPr>
          <w:p w14:paraId="7D788F0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513165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74F10D6" w14:textId="0D4E4F5E" w:rsidTr="00C06014">
        <w:trPr>
          <w:trHeight w:val="20"/>
        </w:trPr>
        <w:tc>
          <w:tcPr>
            <w:tcW w:w="1048" w:type="pct"/>
            <w:vMerge/>
          </w:tcPr>
          <w:p w14:paraId="5E0EE36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C378AB6" w14:textId="77777777" w:rsidR="00B56428" w:rsidRPr="003F50E0" w:rsidRDefault="00B56428" w:rsidP="00B56428">
            <w:pPr>
              <w:pStyle w:val="1f0"/>
              <w:rPr>
                <w:sz w:val="24"/>
                <w:szCs w:val="24"/>
              </w:rPr>
            </w:pPr>
            <w:r w:rsidRPr="003F50E0">
              <w:rPr>
                <w:sz w:val="24"/>
                <w:szCs w:val="24"/>
              </w:rPr>
              <w:t>Соединительные ткани: морфологические признаки, классификация, месторасположение в организме, функции.</w:t>
            </w:r>
          </w:p>
        </w:tc>
        <w:tc>
          <w:tcPr>
            <w:tcW w:w="634" w:type="pct"/>
            <w:vMerge/>
            <w:vAlign w:val="center"/>
          </w:tcPr>
          <w:p w14:paraId="79D1583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F31DF4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72BE9F2" w14:textId="206564BB" w:rsidTr="00C06014">
        <w:trPr>
          <w:trHeight w:val="20"/>
        </w:trPr>
        <w:tc>
          <w:tcPr>
            <w:tcW w:w="1048" w:type="pct"/>
            <w:vMerge/>
          </w:tcPr>
          <w:p w14:paraId="5F45D98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5B7E113" w14:textId="77777777" w:rsidR="00B56428" w:rsidRPr="003F50E0" w:rsidRDefault="00B56428" w:rsidP="00B56428">
            <w:pPr>
              <w:pStyle w:val="1f0"/>
              <w:rPr>
                <w:sz w:val="24"/>
                <w:szCs w:val="24"/>
              </w:rPr>
            </w:pPr>
            <w:r w:rsidRPr="003F50E0">
              <w:rPr>
                <w:sz w:val="24"/>
                <w:szCs w:val="24"/>
              </w:rPr>
              <w:t>Мышечные ткани: классификация,  структурно-функциональные единицы,  месторасположение в организме, функции.</w:t>
            </w:r>
          </w:p>
        </w:tc>
        <w:tc>
          <w:tcPr>
            <w:tcW w:w="634" w:type="pct"/>
            <w:vMerge/>
            <w:vAlign w:val="center"/>
          </w:tcPr>
          <w:p w14:paraId="4A424A2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C229E9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4C2B9F7" w14:textId="6F005672" w:rsidTr="00C06014">
        <w:trPr>
          <w:trHeight w:val="20"/>
        </w:trPr>
        <w:tc>
          <w:tcPr>
            <w:tcW w:w="1048" w:type="pct"/>
            <w:vMerge/>
          </w:tcPr>
          <w:p w14:paraId="3ABA949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2E38774" w14:textId="77777777" w:rsidR="00B56428" w:rsidRPr="003F50E0" w:rsidRDefault="00B56428" w:rsidP="00B56428">
            <w:pPr>
              <w:pStyle w:val="1f0"/>
              <w:rPr>
                <w:sz w:val="24"/>
                <w:szCs w:val="24"/>
              </w:rPr>
            </w:pPr>
            <w:r w:rsidRPr="003F50E0">
              <w:rPr>
                <w:sz w:val="24"/>
                <w:szCs w:val="24"/>
              </w:rPr>
              <w:t>Нервная ткань. Нейрон. Нейроглия. Нервное волокно. Нервные окончания.</w:t>
            </w:r>
          </w:p>
        </w:tc>
        <w:tc>
          <w:tcPr>
            <w:tcW w:w="634" w:type="pct"/>
            <w:vMerge/>
            <w:vAlign w:val="center"/>
          </w:tcPr>
          <w:p w14:paraId="0DD026C4"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56BD47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E190022" w14:textId="7BDDB28F" w:rsidTr="00C06014">
        <w:trPr>
          <w:trHeight w:val="20"/>
        </w:trPr>
        <w:tc>
          <w:tcPr>
            <w:tcW w:w="1048" w:type="pct"/>
            <w:vMerge/>
          </w:tcPr>
          <w:p w14:paraId="0D64FF5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6A37DF2" w14:textId="77777777" w:rsidR="00B56428" w:rsidRPr="003F50E0" w:rsidRDefault="00B56428" w:rsidP="00B56428">
            <w:pPr>
              <w:pStyle w:val="1f0"/>
              <w:rPr>
                <w:sz w:val="24"/>
                <w:szCs w:val="24"/>
              </w:rPr>
            </w:pPr>
            <w:r w:rsidRPr="003F50E0">
              <w:rPr>
                <w:sz w:val="24"/>
                <w:szCs w:val="24"/>
              </w:rPr>
              <w:t>Лабораторные методы исследования анатомо-функционального состояния тканей, их значение для диагностики заболеваний и организации лечебных мероприятий в практике фельдшера.</w:t>
            </w:r>
          </w:p>
        </w:tc>
        <w:tc>
          <w:tcPr>
            <w:tcW w:w="634" w:type="pct"/>
            <w:vMerge/>
            <w:vAlign w:val="center"/>
          </w:tcPr>
          <w:p w14:paraId="79239D9A"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662245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22AF9EF" w14:textId="4B6C840E" w:rsidTr="00C06014">
        <w:trPr>
          <w:trHeight w:val="20"/>
        </w:trPr>
        <w:tc>
          <w:tcPr>
            <w:tcW w:w="1048" w:type="pct"/>
            <w:vMerge/>
          </w:tcPr>
          <w:p w14:paraId="0027131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613FAB2" w14:textId="77777777" w:rsidR="00B56428" w:rsidRPr="003F50E0" w:rsidRDefault="00B56428" w:rsidP="00B56428">
            <w:pPr>
              <w:pStyle w:val="1f0"/>
              <w:rPr>
                <w:sz w:val="24"/>
                <w:szCs w:val="24"/>
              </w:rPr>
            </w:pPr>
            <w:r w:rsidRPr="003F50E0">
              <w:rPr>
                <w:sz w:val="24"/>
                <w:szCs w:val="24"/>
              </w:rPr>
              <w:t>Вклад отечественных ученых в развитие гистологии и цитологии.</w:t>
            </w:r>
          </w:p>
        </w:tc>
        <w:tc>
          <w:tcPr>
            <w:tcW w:w="634" w:type="pct"/>
            <w:vMerge/>
            <w:vAlign w:val="center"/>
          </w:tcPr>
          <w:p w14:paraId="7785785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666D5F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CACB3DE" w14:textId="7C3CF7B9" w:rsidTr="00C06014">
        <w:trPr>
          <w:trHeight w:val="20"/>
        </w:trPr>
        <w:tc>
          <w:tcPr>
            <w:tcW w:w="1048" w:type="pct"/>
            <w:vMerge/>
          </w:tcPr>
          <w:p w14:paraId="05C32F2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BF593A9" w14:textId="6DE829CD"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072E8AB9" w14:textId="586D64C2"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1F8C83E5"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106614C" w14:textId="5985C9B0" w:rsidTr="00C06014">
        <w:trPr>
          <w:trHeight w:val="20"/>
        </w:trPr>
        <w:tc>
          <w:tcPr>
            <w:tcW w:w="1048" w:type="pct"/>
            <w:vMerge/>
          </w:tcPr>
          <w:p w14:paraId="387D370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6B49FE5"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1. Строение и функции клетки. Изучение строения и функции тканей.</w:t>
            </w:r>
          </w:p>
        </w:tc>
        <w:tc>
          <w:tcPr>
            <w:tcW w:w="634" w:type="pct"/>
            <w:vAlign w:val="center"/>
          </w:tcPr>
          <w:p w14:paraId="4A66EF4E" w14:textId="77BF4EEC"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69F75861"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FE0A7E7" w14:textId="50F14E3B" w:rsidTr="00C06014">
        <w:trPr>
          <w:trHeight w:val="20"/>
        </w:trPr>
        <w:tc>
          <w:tcPr>
            <w:tcW w:w="1048" w:type="pct"/>
            <w:vMerge/>
          </w:tcPr>
          <w:p w14:paraId="7CCF753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DD02881"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vAlign w:val="center"/>
          </w:tcPr>
          <w:p w14:paraId="75AEA3D1" w14:textId="0143BBE2"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47CF89A7"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5D0091E" w14:textId="135E76AB" w:rsidTr="00C06014">
        <w:trPr>
          <w:trHeight w:val="20"/>
        </w:trPr>
        <w:tc>
          <w:tcPr>
            <w:tcW w:w="3698" w:type="pct"/>
            <w:gridSpan w:val="2"/>
          </w:tcPr>
          <w:p w14:paraId="689639C2"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Раздел 3</w:t>
            </w:r>
          </w:p>
          <w:p w14:paraId="6632B698"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опорно-двигательный аппарат</w:t>
            </w:r>
          </w:p>
        </w:tc>
        <w:tc>
          <w:tcPr>
            <w:tcW w:w="634" w:type="pct"/>
          </w:tcPr>
          <w:p w14:paraId="4293CD5F" w14:textId="4D6F98D6" w:rsidR="00B56428" w:rsidRPr="003F50E0" w:rsidRDefault="00B56428" w:rsidP="00B56428">
            <w:pPr>
              <w:spacing w:after="0" w:line="240" w:lineRule="auto"/>
              <w:jc w:val="center"/>
              <w:rPr>
                <w:rFonts w:ascii="Times New Roman" w:hAnsi="Times New Roman"/>
                <w:b/>
                <w:bCs/>
                <w:sz w:val="24"/>
                <w:szCs w:val="24"/>
              </w:rPr>
            </w:pPr>
          </w:p>
        </w:tc>
        <w:tc>
          <w:tcPr>
            <w:tcW w:w="668" w:type="pct"/>
            <w:vMerge w:val="restart"/>
          </w:tcPr>
          <w:p w14:paraId="3B3A7B6C"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4D9DA3C4"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33A0859F"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3033026C"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2FF0C50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42C33E3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57367EF3"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60B1083E"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029615C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52CF4D29" w14:textId="77777777" w:rsidR="00B56428" w:rsidRPr="003F50E0" w:rsidRDefault="00B56428" w:rsidP="00B56428">
            <w:pPr>
              <w:spacing w:after="0" w:line="240" w:lineRule="auto"/>
              <w:jc w:val="center"/>
              <w:rPr>
                <w:rFonts w:ascii="Times New Roman" w:hAnsi="Times New Roman"/>
                <w:b/>
                <w:bCs/>
                <w:sz w:val="24"/>
                <w:szCs w:val="24"/>
              </w:rPr>
            </w:pPr>
          </w:p>
        </w:tc>
      </w:tr>
      <w:tr w:rsidR="00B56428" w:rsidRPr="003F50E0" w14:paraId="0F283117" w14:textId="27DAE787" w:rsidTr="00C06014">
        <w:trPr>
          <w:trHeight w:val="20"/>
        </w:trPr>
        <w:tc>
          <w:tcPr>
            <w:tcW w:w="1048" w:type="pct"/>
            <w:vMerge w:val="restart"/>
          </w:tcPr>
          <w:p w14:paraId="48FAB1F8"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3.1.</w:t>
            </w:r>
          </w:p>
          <w:p w14:paraId="548A4A7D" w14:textId="690FBC9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F50E0">
              <w:rPr>
                <w:rFonts w:ascii="Times New Roman" w:hAnsi="Times New Roman"/>
                <w:b/>
                <w:bCs/>
                <w:sz w:val="24"/>
                <w:szCs w:val="24"/>
              </w:rPr>
              <w:t xml:space="preserve">Общие вопросы </w:t>
            </w:r>
            <w:proofErr w:type="spellStart"/>
            <w:r w:rsidRPr="003F50E0">
              <w:rPr>
                <w:rFonts w:ascii="Times New Roman" w:hAnsi="Times New Roman"/>
                <w:b/>
                <w:bCs/>
                <w:sz w:val="24"/>
                <w:szCs w:val="24"/>
              </w:rPr>
              <w:t>остеоартросиндесмологии</w:t>
            </w:r>
            <w:proofErr w:type="spellEnd"/>
          </w:p>
        </w:tc>
        <w:tc>
          <w:tcPr>
            <w:tcW w:w="2650" w:type="pct"/>
          </w:tcPr>
          <w:p w14:paraId="58587D9E" w14:textId="44F14831"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55D7F8EE" w14:textId="7127D889"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597596D4"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E69D04E" w14:textId="1C98B52D" w:rsidTr="00C06014">
        <w:trPr>
          <w:trHeight w:val="20"/>
        </w:trPr>
        <w:tc>
          <w:tcPr>
            <w:tcW w:w="1048" w:type="pct"/>
            <w:vMerge/>
          </w:tcPr>
          <w:p w14:paraId="13EFEC5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649924D" w14:textId="77777777" w:rsidR="00B56428" w:rsidRPr="003F50E0" w:rsidRDefault="00B56428" w:rsidP="00B56428">
            <w:pPr>
              <w:pStyle w:val="1f0"/>
              <w:rPr>
                <w:bCs/>
                <w:sz w:val="24"/>
                <w:szCs w:val="24"/>
              </w:rPr>
            </w:pPr>
            <w:r w:rsidRPr="003F50E0">
              <w:rPr>
                <w:sz w:val="24"/>
                <w:szCs w:val="24"/>
              </w:rPr>
              <w:t>Определение процесса движения.</w:t>
            </w:r>
          </w:p>
        </w:tc>
        <w:tc>
          <w:tcPr>
            <w:tcW w:w="634" w:type="pct"/>
            <w:vMerge w:val="restart"/>
          </w:tcPr>
          <w:p w14:paraId="7F7E7A9F" w14:textId="20AAEDB1"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3233204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219AED4" w14:textId="13C57515" w:rsidTr="00C06014">
        <w:trPr>
          <w:trHeight w:val="20"/>
        </w:trPr>
        <w:tc>
          <w:tcPr>
            <w:tcW w:w="1048" w:type="pct"/>
            <w:vMerge/>
          </w:tcPr>
          <w:p w14:paraId="6C6926F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9098C0F" w14:textId="77777777" w:rsidR="00B56428" w:rsidRPr="003F50E0" w:rsidRDefault="00B56428" w:rsidP="00B56428">
            <w:pPr>
              <w:pStyle w:val="1f0"/>
              <w:rPr>
                <w:sz w:val="24"/>
                <w:szCs w:val="24"/>
              </w:rPr>
            </w:pPr>
            <w:r w:rsidRPr="003F50E0">
              <w:rPr>
                <w:sz w:val="24"/>
                <w:szCs w:val="24"/>
              </w:rPr>
              <w:t>Структуры организма, осуществляющие процесс движения.</w:t>
            </w:r>
          </w:p>
        </w:tc>
        <w:tc>
          <w:tcPr>
            <w:tcW w:w="634" w:type="pct"/>
            <w:vMerge/>
            <w:vAlign w:val="center"/>
          </w:tcPr>
          <w:p w14:paraId="1E4ECE54"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04E2CC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B4AA234" w14:textId="62BD4C1E" w:rsidTr="00C06014">
        <w:trPr>
          <w:trHeight w:val="20"/>
        </w:trPr>
        <w:tc>
          <w:tcPr>
            <w:tcW w:w="1048" w:type="pct"/>
            <w:vMerge/>
          </w:tcPr>
          <w:p w14:paraId="0E54EC9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B05DE3B" w14:textId="77777777" w:rsidR="00B56428" w:rsidRPr="003F50E0" w:rsidRDefault="00B56428" w:rsidP="00B56428">
            <w:pPr>
              <w:pStyle w:val="1f0"/>
              <w:rPr>
                <w:sz w:val="24"/>
                <w:szCs w:val="24"/>
              </w:rPr>
            </w:pPr>
            <w:r w:rsidRPr="003F50E0">
              <w:rPr>
                <w:sz w:val="24"/>
                <w:szCs w:val="24"/>
              </w:rPr>
              <w:t>Состав и функциональное назначение скелета.</w:t>
            </w:r>
          </w:p>
        </w:tc>
        <w:tc>
          <w:tcPr>
            <w:tcW w:w="634" w:type="pct"/>
            <w:vMerge/>
            <w:vAlign w:val="center"/>
          </w:tcPr>
          <w:p w14:paraId="5B2B7B2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E20CC4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5EAFE9F" w14:textId="00623B67" w:rsidTr="00C06014">
        <w:trPr>
          <w:trHeight w:val="20"/>
        </w:trPr>
        <w:tc>
          <w:tcPr>
            <w:tcW w:w="1048" w:type="pct"/>
            <w:vMerge/>
          </w:tcPr>
          <w:p w14:paraId="393D84E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81F5301" w14:textId="77777777" w:rsidR="00B56428" w:rsidRPr="003F50E0" w:rsidRDefault="00B56428" w:rsidP="00B56428">
            <w:pPr>
              <w:pStyle w:val="1f0"/>
              <w:rPr>
                <w:sz w:val="24"/>
                <w:szCs w:val="24"/>
              </w:rPr>
            </w:pPr>
            <w:r w:rsidRPr="003F50E0">
              <w:rPr>
                <w:sz w:val="24"/>
                <w:szCs w:val="24"/>
              </w:rPr>
              <w:t>Строение кости как органа.</w:t>
            </w:r>
          </w:p>
        </w:tc>
        <w:tc>
          <w:tcPr>
            <w:tcW w:w="634" w:type="pct"/>
            <w:vMerge/>
            <w:vAlign w:val="center"/>
          </w:tcPr>
          <w:p w14:paraId="34C007B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5F57DE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214C86F" w14:textId="7A8CFF91" w:rsidTr="00C06014">
        <w:trPr>
          <w:trHeight w:val="20"/>
        </w:trPr>
        <w:tc>
          <w:tcPr>
            <w:tcW w:w="1048" w:type="pct"/>
            <w:vMerge/>
          </w:tcPr>
          <w:p w14:paraId="53370A7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198E52D" w14:textId="77777777" w:rsidR="00B56428" w:rsidRPr="003F50E0" w:rsidRDefault="00B56428" w:rsidP="00B56428">
            <w:pPr>
              <w:pStyle w:val="1f0"/>
              <w:rPr>
                <w:sz w:val="24"/>
                <w:szCs w:val="24"/>
              </w:rPr>
            </w:pPr>
            <w:r w:rsidRPr="003F50E0">
              <w:rPr>
                <w:sz w:val="24"/>
                <w:szCs w:val="24"/>
              </w:rPr>
              <w:t>Анатомическая классификация костей.</w:t>
            </w:r>
          </w:p>
        </w:tc>
        <w:tc>
          <w:tcPr>
            <w:tcW w:w="634" w:type="pct"/>
            <w:vMerge/>
            <w:vAlign w:val="center"/>
          </w:tcPr>
          <w:p w14:paraId="619CAB7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269DB7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3B150A1" w14:textId="2F625DDE" w:rsidTr="00C06014">
        <w:trPr>
          <w:trHeight w:val="20"/>
        </w:trPr>
        <w:tc>
          <w:tcPr>
            <w:tcW w:w="1048" w:type="pct"/>
            <w:vMerge/>
          </w:tcPr>
          <w:p w14:paraId="325A154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4EE2AAA" w14:textId="77777777" w:rsidR="00B56428" w:rsidRPr="003F50E0" w:rsidRDefault="00B56428" w:rsidP="00B56428">
            <w:pPr>
              <w:pStyle w:val="1f0"/>
              <w:jc w:val="both"/>
              <w:rPr>
                <w:sz w:val="24"/>
                <w:szCs w:val="24"/>
              </w:rPr>
            </w:pPr>
            <w:r w:rsidRPr="003F50E0">
              <w:rPr>
                <w:sz w:val="24"/>
                <w:szCs w:val="24"/>
              </w:rPr>
              <w:t>Рост костей.</w:t>
            </w:r>
          </w:p>
        </w:tc>
        <w:tc>
          <w:tcPr>
            <w:tcW w:w="634" w:type="pct"/>
            <w:vMerge/>
            <w:vAlign w:val="center"/>
          </w:tcPr>
          <w:p w14:paraId="7FE7A39B"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47C681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01414DA" w14:textId="070DB10C" w:rsidTr="00C06014">
        <w:trPr>
          <w:trHeight w:val="20"/>
        </w:trPr>
        <w:tc>
          <w:tcPr>
            <w:tcW w:w="1048" w:type="pct"/>
            <w:vMerge/>
          </w:tcPr>
          <w:p w14:paraId="246F257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6FC9B5F" w14:textId="77777777" w:rsidR="00B56428" w:rsidRPr="003F50E0" w:rsidRDefault="00B56428" w:rsidP="00B56428">
            <w:pPr>
              <w:pStyle w:val="1f0"/>
              <w:rPr>
                <w:sz w:val="24"/>
                <w:szCs w:val="24"/>
              </w:rPr>
            </w:pPr>
            <w:r w:rsidRPr="003F50E0">
              <w:rPr>
                <w:sz w:val="24"/>
                <w:szCs w:val="24"/>
              </w:rPr>
              <w:t>Химический состав костей</w:t>
            </w:r>
          </w:p>
        </w:tc>
        <w:tc>
          <w:tcPr>
            <w:tcW w:w="634" w:type="pct"/>
            <w:vMerge/>
            <w:vAlign w:val="center"/>
          </w:tcPr>
          <w:p w14:paraId="33E1694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98F78A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FE363C9" w14:textId="491FD1C7" w:rsidTr="00C06014">
        <w:trPr>
          <w:trHeight w:val="20"/>
        </w:trPr>
        <w:tc>
          <w:tcPr>
            <w:tcW w:w="1048" w:type="pct"/>
            <w:vMerge/>
          </w:tcPr>
          <w:p w14:paraId="5D70D0E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C0B025D" w14:textId="77777777" w:rsidR="00B56428" w:rsidRPr="003F50E0" w:rsidRDefault="00B56428" w:rsidP="00B56428">
            <w:pPr>
              <w:pStyle w:val="1f0"/>
              <w:rPr>
                <w:sz w:val="24"/>
                <w:szCs w:val="24"/>
              </w:rPr>
            </w:pPr>
            <w:r w:rsidRPr="003F50E0">
              <w:rPr>
                <w:sz w:val="24"/>
                <w:szCs w:val="24"/>
              </w:rPr>
              <w:t>Виды соединений костей скелета и их функциональное назначение.</w:t>
            </w:r>
          </w:p>
        </w:tc>
        <w:tc>
          <w:tcPr>
            <w:tcW w:w="634" w:type="pct"/>
            <w:vMerge/>
            <w:vAlign w:val="center"/>
          </w:tcPr>
          <w:p w14:paraId="5D66787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F28161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9240430" w14:textId="26C6EEFD" w:rsidTr="00C06014">
        <w:trPr>
          <w:trHeight w:val="20"/>
        </w:trPr>
        <w:tc>
          <w:tcPr>
            <w:tcW w:w="1048" w:type="pct"/>
            <w:vMerge/>
          </w:tcPr>
          <w:p w14:paraId="51781F8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85DCA6C" w14:textId="77777777" w:rsidR="00B56428" w:rsidRPr="003F50E0" w:rsidRDefault="00B56428" w:rsidP="00B56428">
            <w:pPr>
              <w:pStyle w:val="1f0"/>
              <w:rPr>
                <w:sz w:val="24"/>
                <w:szCs w:val="24"/>
              </w:rPr>
            </w:pPr>
            <w:r w:rsidRPr="003F50E0">
              <w:rPr>
                <w:sz w:val="24"/>
                <w:szCs w:val="24"/>
              </w:rPr>
              <w:t>Строение и виды суставов, их классификация</w:t>
            </w:r>
          </w:p>
        </w:tc>
        <w:tc>
          <w:tcPr>
            <w:tcW w:w="634" w:type="pct"/>
            <w:vMerge/>
            <w:vAlign w:val="center"/>
          </w:tcPr>
          <w:p w14:paraId="112B3EF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31A75B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9F9F743" w14:textId="658AA268" w:rsidTr="00C06014">
        <w:trPr>
          <w:trHeight w:val="20"/>
        </w:trPr>
        <w:tc>
          <w:tcPr>
            <w:tcW w:w="1048" w:type="pct"/>
            <w:vMerge/>
          </w:tcPr>
          <w:p w14:paraId="25C1A38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0ABD9E0" w14:textId="77777777" w:rsidR="00B56428" w:rsidRPr="003F50E0" w:rsidRDefault="00B56428" w:rsidP="00B56428">
            <w:pPr>
              <w:pStyle w:val="1f0"/>
              <w:rPr>
                <w:sz w:val="24"/>
                <w:szCs w:val="24"/>
              </w:rPr>
            </w:pPr>
            <w:r w:rsidRPr="003F50E0">
              <w:rPr>
                <w:sz w:val="24"/>
                <w:szCs w:val="24"/>
              </w:rPr>
              <w:t>Анатомо-биомеханические особенности суставов.</w:t>
            </w:r>
          </w:p>
        </w:tc>
        <w:tc>
          <w:tcPr>
            <w:tcW w:w="634" w:type="pct"/>
            <w:vMerge/>
            <w:vAlign w:val="center"/>
          </w:tcPr>
          <w:p w14:paraId="2BD219B4"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630D22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9073872" w14:textId="1FD619E2" w:rsidTr="00C06014">
        <w:trPr>
          <w:trHeight w:val="20"/>
        </w:trPr>
        <w:tc>
          <w:tcPr>
            <w:tcW w:w="1048" w:type="pct"/>
            <w:vMerge/>
          </w:tcPr>
          <w:p w14:paraId="558F6C7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A4070EF" w14:textId="77777777" w:rsidR="00B56428" w:rsidRPr="003F50E0" w:rsidRDefault="00B56428" w:rsidP="00B56428">
            <w:pPr>
              <w:pStyle w:val="1f0"/>
              <w:rPr>
                <w:sz w:val="24"/>
                <w:szCs w:val="24"/>
              </w:rPr>
            </w:pPr>
            <w:r w:rsidRPr="003F50E0">
              <w:rPr>
                <w:sz w:val="24"/>
                <w:szCs w:val="24"/>
              </w:rPr>
              <w:t>Анатомо-функциональное состояние костной системы в разные возрастные периоды, закономерности функционирования</w:t>
            </w:r>
          </w:p>
        </w:tc>
        <w:tc>
          <w:tcPr>
            <w:tcW w:w="634" w:type="pct"/>
            <w:vMerge/>
            <w:vAlign w:val="center"/>
          </w:tcPr>
          <w:p w14:paraId="15397604"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8712E3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EF8A048" w14:textId="1C80FDAA" w:rsidTr="00C06014">
        <w:trPr>
          <w:trHeight w:val="20"/>
        </w:trPr>
        <w:tc>
          <w:tcPr>
            <w:tcW w:w="1048" w:type="pct"/>
            <w:vMerge/>
          </w:tcPr>
          <w:p w14:paraId="750D2AE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534CB2C" w14:textId="77777777" w:rsidR="00B56428" w:rsidRPr="003F50E0" w:rsidRDefault="00B56428" w:rsidP="00B56428">
            <w:pPr>
              <w:pStyle w:val="1f0"/>
              <w:rPr>
                <w:sz w:val="24"/>
                <w:szCs w:val="24"/>
              </w:rPr>
            </w:pPr>
            <w:r w:rsidRPr="003F50E0">
              <w:rPr>
                <w:sz w:val="24"/>
                <w:szCs w:val="24"/>
              </w:rPr>
              <w:t xml:space="preserve">Роль физической культуры в развитии и поддержании функции </w:t>
            </w:r>
            <w:proofErr w:type="spellStart"/>
            <w:r w:rsidRPr="003F50E0">
              <w:rPr>
                <w:sz w:val="24"/>
                <w:szCs w:val="24"/>
              </w:rPr>
              <w:t>опорно</w:t>
            </w:r>
            <w:proofErr w:type="spellEnd"/>
            <w:r w:rsidRPr="003F50E0">
              <w:rPr>
                <w:sz w:val="24"/>
                <w:szCs w:val="24"/>
              </w:rPr>
              <w:t xml:space="preserve"> -двигательного аппарата </w:t>
            </w:r>
          </w:p>
        </w:tc>
        <w:tc>
          <w:tcPr>
            <w:tcW w:w="634" w:type="pct"/>
            <w:vAlign w:val="center"/>
          </w:tcPr>
          <w:p w14:paraId="2563213E"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6FEFB3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25D23E0" w14:textId="0105553C" w:rsidTr="00C06014">
        <w:trPr>
          <w:trHeight w:val="20"/>
        </w:trPr>
        <w:tc>
          <w:tcPr>
            <w:tcW w:w="1048" w:type="pct"/>
            <w:vMerge/>
          </w:tcPr>
          <w:p w14:paraId="0329DD8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8251335" w14:textId="77777777" w:rsidR="00B56428" w:rsidRPr="003F50E0" w:rsidRDefault="00B56428" w:rsidP="00B56428">
            <w:pPr>
              <w:pStyle w:val="1f0"/>
              <w:rPr>
                <w:sz w:val="24"/>
                <w:szCs w:val="24"/>
              </w:rPr>
            </w:pPr>
            <w:r w:rsidRPr="003F50E0">
              <w:rPr>
                <w:sz w:val="24"/>
                <w:szCs w:val="24"/>
              </w:rPr>
              <w:t>Профилактика перенапряжений опорно-двигательного аппарата.</w:t>
            </w:r>
          </w:p>
        </w:tc>
        <w:tc>
          <w:tcPr>
            <w:tcW w:w="634" w:type="pct"/>
            <w:vAlign w:val="center"/>
          </w:tcPr>
          <w:p w14:paraId="415EBFC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AF133C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0D5FDE1" w14:textId="4EEDBE9B" w:rsidTr="00C06014">
        <w:trPr>
          <w:trHeight w:val="20"/>
        </w:trPr>
        <w:tc>
          <w:tcPr>
            <w:tcW w:w="1048" w:type="pct"/>
            <w:vMerge/>
          </w:tcPr>
          <w:p w14:paraId="0A36318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C15CF45" w14:textId="5EA9330E"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4BBD66C1" w14:textId="6C497B06"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3C1BC80A"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0E80C68" w14:textId="149CB862" w:rsidTr="00C06014">
        <w:trPr>
          <w:trHeight w:val="20"/>
        </w:trPr>
        <w:tc>
          <w:tcPr>
            <w:tcW w:w="1048" w:type="pct"/>
            <w:vMerge/>
          </w:tcPr>
          <w:p w14:paraId="7C7956D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6052F20"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2. Изучение строения, функции, видов соединений костей.</w:t>
            </w:r>
          </w:p>
        </w:tc>
        <w:tc>
          <w:tcPr>
            <w:tcW w:w="634" w:type="pct"/>
            <w:vAlign w:val="center"/>
          </w:tcPr>
          <w:p w14:paraId="1FEDC14F" w14:textId="5A01874B"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7F1DAFA3"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EB79477" w14:textId="2E8DEBF7" w:rsidTr="00C06014">
        <w:trPr>
          <w:trHeight w:val="20"/>
        </w:trPr>
        <w:tc>
          <w:tcPr>
            <w:tcW w:w="1048" w:type="pct"/>
            <w:vMerge/>
          </w:tcPr>
          <w:p w14:paraId="5130C5E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725EE43"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vAlign w:val="center"/>
          </w:tcPr>
          <w:p w14:paraId="65326005" w14:textId="07B03AAA"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589A9E4B"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5F49B49" w14:textId="0BDAE023" w:rsidTr="00C06014">
        <w:trPr>
          <w:trHeight w:val="20"/>
        </w:trPr>
        <w:tc>
          <w:tcPr>
            <w:tcW w:w="1048" w:type="pct"/>
            <w:vMerge w:val="restart"/>
          </w:tcPr>
          <w:p w14:paraId="23C75E51"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Тема 3.2.</w:t>
            </w:r>
          </w:p>
          <w:p w14:paraId="327A0F09"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Скелет головы. Соединения костей черепа.</w:t>
            </w:r>
          </w:p>
        </w:tc>
        <w:tc>
          <w:tcPr>
            <w:tcW w:w="2650" w:type="pct"/>
          </w:tcPr>
          <w:p w14:paraId="0F9F9C4C" w14:textId="776B5930"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tcPr>
          <w:p w14:paraId="793BC2C8" w14:textId="0EC74D40"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04AC752F"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67184FBB"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2AB7B9F6"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6565E3F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10E74D28"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1487A384"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lastRenderedPageBreak/>
              <w:t>ОК 03</w:t>
            </w:r>
          </w:p>
          <w:p w14:paraId="3298CA55"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2A96EE61"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7B43CE5C"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7350986E" w14:textId="77777777" w:rsidR="00B56428" w:rsidRPr="003F50E0" w:rsidRDefault="00B56428" w:rsidP="00B56428">
            <w:pPr>
              <w:pStyle w:val="ConsPlusNormal"/>
              <w:jc w:val="center"/>
              <w:rPr>
                <w:rFonts w:ascii="Times New Roman" w:hAnsi="Times New Roman"/>
                <w:b/>
                <w:sz w:val="24"/>
                <w:szCs w:val="24"/>
              </w:rPr>
            </w:pPr>
          </w:p>
        </w:tc>
      </w:tr>
      <w:tr w:rsidR="00B56428" w:rsidRPr="003F50E0" w14:paraId="090FFA99" w14:textId="21B90839" w:rsidTr="00C06014">
        <w:trPr>
          <w:trHeight w:val="20"/>
        </w:trPr>
        <w:tc>
          <w:tcPr>
            <w:tcW w:w="1048" w:type="pct"/>
            <w:vMerge/>
          </w:tcPr>
          <w:p w14:paraId="43F62BF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6009018" w14:textId="77777777" w:rsidR="00B56428" w:rsidRPr="003F50E0" w:rsidRDefault="00B56428" w:rsidP="00B56428">
            <w:pPr>
              <w:pStyle w:val="1f0"/>
              <w:rPr>
                <w:bCs/>
                <w:sz w:val="24"/>
                <w:szCs w:val="24"/>
              </w:rPr>
            </w:pPr>
            <w:r w:rsidRPr="003F50E0">
              <w:rPr>
                <w:sz w:val="24"/>
                <w:szCs w:val="24"/>
              </w:rPr>
              <w:t xml:space="preserve">Области головы, Топографические образования головы. </w:t>
            </w:r>
          </w:p>
        </w:tc>
        <w:tc>
          <w:tcPr>
            <w:tcW w:w="634" w:type="pct"/>
            <w:vMerge w:val="restart"/>
          </w:tcPr>
          <w:p w14:paraId="6EA4D6DC" w14:textId="0EEB3A4A"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44D3B693"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1FC9548" w14:textId="29E06033" w:rsidTr="00C06014">
        <w:trPr>
          <w:trHeight w:val="20"/>
        </w:trPr>
        <w:tc>
          <w:tcPr>
            <w:tcW w:w="1048" w:type="pct"/>
            <w:vMerge/>
          </w:tcPr>
          <w:p w14:paraId="450D873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3091555" w14:textId="77777777" w:rsidR="00B56428" w:rsidRPr="003F50E0" w:rsidRDefault="00B56428" w:rsidP="00B56428">
            <w:pPr>
              <w:pStyle w:val="1f0"/>
              <w:jc w:val="both"/>
              <w:rPr>
                <w:sz w:val="24"/>
                <w:szCs w:val="24"/>
              </w:rPr>
            </w:pPr>
            <w:r w:rsidRPr="003F50E0">
              <w:rPr>
                <w:sz w:val="24"/>
                <w:szCs w:val="24"/>
              </w:rPr>
              <w:t xml:space="preserve">Мозговой отдел черепа. </w:t>
            </w:r>
          </w:p>
        </w:tc>
        <w:tc>
          <w:tcPr>
            <w:tcW w:w="634" w:type="pct"/>
            <w:vMerge/>
            <w:vAlign w:val="center"/>
          </w:tcPr>
          <w:p w14:paraId="7E843B3C"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31E17970"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C4189DD" w14:textId="2243C53B" w:rsidTr="00C06014">
        <w:trPr>
          <w:trHeight w:val="20"/>
        </w:trPr>
        <w:tc>
          <w:tcPr>
            <w:tcW w:w="1048" w:type="pct"/>
            <w:vMerge/>
          </w:tcPr>
          <w:p w14:paraId="41F7AB9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57EC826" w14:textId="77777777" w:rsidR="00B56428" w:rsidRPr="003F50E0" w:rsidRDefault="00B56428" w:rsidP="00B56428">
            <w:pPr>
              <w:pStyle w:val="1f0"/>
              <w:jc w:val="both"/>
              <w:rPr>
                <w:sz w:val="24"/>
                <w:szCs w:val="24"/>
              </w:rPr>
            </w:pPr>
            <w:r w:rsidRPr="003F50E0">
              <w:rPr>
                <w:sz w:val="24"/>
                <w:szCs w:val="24"/>
              </w:rPr>
              <w:t>Важнейшие каналы и отверстия в основании черепа.</w:t>
            </w:r>
          </w:p>
        </w:tc>
        <w:tc>
          <w:tcPr>
            <w:tcW w:w="634" w:type="pct"/>
            <w:vMerge/>
            <w:vAlign w:val="center"/>
          </w:tcPr>
          <w:p w14:paraId="7BD14327"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260A17D8"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AA22AAC" w14:textId="11A0CEBD" w:rsidTr="00C06014">
        <w:trPr>
          <w:trHeight w:val="20"/>
        </w:trPr>
        <w:tc>
          <w:tcPr>
            <w:tcW w:w="1048" w:type="pct"/>
            <w:vMerge/>
          </w:tcPr>
          <w:p w14:paraId="2952DFA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B5B6AAD" w14:textId="77777777" w:rsidR="00B56428" w:rsidRPr="003F50E0" w:rsidRDefault="00B56428" w:rsidP="00B56428">
            <w:pPr>
              <w:pStyle w:val="1f0"/>
              <w:jc w:val="both"/>
              <w:rPr>
                <w:sz w:val="24"/>
                <w:szCs w:val="24"/>
              </w:rPr>
            </w:pPr>
            <w:r w:rsidRPr="003F50E0">
              <w:rPr>
                <w:sz w:val="24"/>
                <w:szCs w:val="24"/>
              </w:rPr>
              <w:t xml:space="preserve">Лицевой отдел черепа. </w:t>
            </w:r>
          </w:p>
        </w:tc>
        <w:tc>
          <w:tcPr>
            <w:tcW w:w="634" w:type="pct"/>
            <w:vMerge/>
            <w:vAlign w:val="center"/>
          </w:tcPr>
          <w:p w14:paraId="2D185A99"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1A585ADA"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1D2864C7" w14:textId="52A20BF6" w:rsidTr="00C06014">
        <w:trPr>
          <w:trHeight w:val="20"/>
        </w:trPr>
        <w:tc>
          <w:tcPr>
            <w:tcW w:w="1048" w:type="pct"/>
            <w:vMerge/>
          </w:tcPr>
          <w:p w14:paraId="4A4BDB4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B2827FB" w14:textId="77777777" w:rsidR="00B56428" w:rsidRPr="003F50E0" w:rsidRDefault="00B56428" w:rsidP="00B56428">
            <w:pPr>
              <w:pStyle w:val="1f0"/>
              <w:jc w:val="both"/>
              <w:rPr>
                <w:sz w:val="24"/>
                <w:szCs w:val="24"/>
              </w:rPr>
            </w:pPr>
            <w:r w:rsidRPr="003F50E0">
              <w:rPr>
                <w:sz w:val="24"/>
                <w:szCs w:val="24"/>
              </w:rPr>
              <w:t>Полости и ямки лицевого отдела черепа. Соединения костей черепа.</w:t>
            </w:r>
          </w:p>
        </w:tc>
        <w:tc>
          <w:tcPr>
            <w:tcW w:w="634" w:type="pct"/>
            <w:vMerge/>
            <w:vAlign w:val="center"/>
          </w:tcPr>
          <w:p w14:paraId="2E92A552"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4ADD0C29"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BA90A84" w14:textId="17A4AA0A" w:rsidTr="00C06014">
        <w:trPr>
          <w:trHeight w:val="20"/>
        </w:trPr>
        <w:tc>
          <w:tcPr>
            <w:tcW w:w="1048" w:type="pct"/>
            <w:vMerge/>
          </w:tcPr>
          <w:p w14:paraId="31AEDEA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CA003D6" w14:textId="77777777" w:rsidR="00B56428" w:rsidRPr="003F50E0" w:rsidRDefault="00B56428" w:rsidP="00B56428">
            <w:pPr>
              <w:pStyle w:val="1f0"/>
              <w:jc w:val="both"/>
              <w:rPr>
                <w:sz w:val="24"/>
                <w:szCs w:val="24"/>
              </w:rPr>
            </w:pPr>
            <w:r w:rsidRPr="003F50E0">
              <w:rPr>
                <w:sz w:val="24"/>
                <w:szCs w:val="24"/>
              </w:rPr>
              <w:t>Швы черепа. Височно-нижнечелюстной сустав.</w:t>
            </w:r>
          </w:p>
        </w:tc>
        <w:tc>
          <w:tcPr>
            <w:tcW w:w="634" w:type="pct"/>
            <w:vMerge/>
            <w:vAlign w:val="center"/>
          </w:tcPr>
          <w:p w14:paraId="41BFDC71"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7878C1A0"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8D46CA3" w14:textId="0271A687" w:rsidTr="00C06014">
        <w:trPr>
          <w:trHeight w:val="20"/>
        </w:trPr>
        <w:tc>
          <w:tcPr>
            <w:tcW w:w="1048" w:type="pct"/>
            <w:vMerge/>
          </w:tcPr>
          <w:p w14:paraId="2F05394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6742685" w14:textId="77777777" w:rsidR="00B56428" w:rsidRPr="003F50E0" w:rsidRDefault="00B56428" w:rsidP="00B56428">
            <w:pPr>
              <w:pStyle w:val="1f0"/>
              <w:jc w:val="both"/>
              <w:rPr>
                <w:sz w:val="24"/>
                <w:szCs w:val="24"/>
              </w:rPr>
            </w:pPr>
            <w:r w:rsidRPr="003F50E0">
              <w:rPr>
                <w:sz w:val="24"/>
                <w:szCs w:val="24"/>
              </w:rPr>
              <w:t>Анатомо-физиологические особенности строения  костей черепа  в разные периоды жизни человека.</w:t>
            </w:r>
          </w:p>
        </w:tc>
        <w:tc>
          <w:tcPr>
            <w:tcW w:w="634" w:type="pct"/>
            <w:vMerge/>
            <w:vAlign w:val="center"/>
          </w:tcPr>
          <w:p w14:paraId="60F6BD91"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74D34A40"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17CAE466" w14:textId="086AD284" w:rsidTr="00C06014">
        <w:trPr>
          <w:trHeight w:val="20"/>
        </w:trPr>
        <w:tc>
          <w:tcPr>
            <w:tcW w:w="1048" w:type="pct"/>
            <w:vMerge/>
          </w:tcPr>
          <w:p w14:paraId="38589EE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AD5D1A6" w14:textId="77777777" w:rsidR="00B56428" w:rsidRPr="003F50E0" w:rsidRDefault="00B56428" w:rsidP="00B56428">
            <w:pPr>
              <w:pStyle w:val="1f0"/>
              <w:jc w:val="both"/>
              <w:rPr>
                <w:sz w:val="24"/>
                <w:szCs w:val="24"/>
              </w:rPr>
            </w:pPr>
            <w:r w:rsidRPr="003F50E0">
              <w:rPr>
                <w:sz w:val="24"/>
                <w:szCs w:val="24"/>
              </w:rPr>
              <w:t>Современные методы исследования черепа их значение для диагностики заболеваний и организации лечебных мероприятий в практике фельдшера.</w:t>
            </w:r>
          </w:p>
        </w:tc>
        <w:tc>
          <w:tcPr>
            <w:tcW w:w="634" w:type="pct"/>
            <w:vMerge/>
            <w:vAlign w:val="center"/>
          </w:tcPr>
          <w:p w14:paraId="37D8A832"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0DB9464E"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4A5C35D" w14:textId="71878270" w:rsidTr="00C06014">
        <w:trPr>
          <w:trHeight w:val="20"/>
        </w:trPr>
        <w:tc>
          <w:tcPr>
            <w:tcW w:w="1048" w:type="pct"/>
            <w:vMerge/>
          </w:tcPr>
          <w:p w14:paraId="5DA8CA2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F606E12" w14:textId="77777777" w:rsidR="00B56428" w:rsidRPr="003F50E0" w:rsidRDefault="00B56428" w:rsidP="00B56428">
            <w:pPr>
              <w:pStyle w:val="1f0"/>
              <w:jc w:val="both"/>
              <w:rPr>
                <w:sz w:val="24"/>
                <w:szCs w:val="24"/>
              </w:rPr>
            </w:pPr>
            <w:r w:rsidRPr="003F50E0">
              <w:rPr>
                <w:sz w:val="24"/>
                <w:szCs w:val="24"/>
              </w:rPr>
              <w:t>Аномалии развития черепа.</w:t>
            </w:r>
          </w:p>
        </w:tc>
        <w:tc>
          <w:tcPr>
            <w:tcW w:w="634" w:type="pct"/>
            <w:vMerge/>
            <w:vAlign w:val="center"/>
          </w:tcPr>
          <w:p w14:paraId="216B86F3"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3524ED06"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13A02AC" w14:textId="0A975308" w:rsidTr="00C06014">
        <w:trPr>
          <w:trHeight w:val="20"/>
        </w:trPr>
        <w:tc>
          <w:tcPr>
            <w:tcW w:w="1048" w:type="pct"/>
            <w:vMerge/>
          </w:tcPr>
          <w:p w14:paraId="4644ABD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3821866" w14:textId="761FEB34"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vAlign w:val="center"/>
          </w:tcPr>
          <w:p w14:paraId="40EED619" w14:textId="4D472FCB"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25985D24"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EA9921D" w14:textId="7443C734" w:rsidTr="00C06014">
        <w:trPr>
          <w:trHeight w:val="20"/>
        </w:trPr>
        <w:tc>
          <w:tcPr>
            <w:tcW w:w="1048" w:type="pct"/>
            <w:vMerge/>
          </w:tcPr>
          <w:p w14:paraId="09855D1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C514F0A"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3. Изучение костей черепа. Череп в целом</w:t>
            </w:r>
          </w:p>
        </w:tc>
        <w:tc>
          <w:tcPr>
            <w:tcW w:w="634" w:type="pct"/>
            <w:vAlign w:val="center"/>
          </w:tcPr>
          <w:p w14:paraId="36520CFF" w14:textId="3F0167B9"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04C96EBA"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B7244CB" w14:textId="5255BA50" w:rsidTr="00C06014">
        <w:trPr>
          <w:trHeight w:val="20"/>
        </w:trPr>
        <w:tc>
          <w:tcPr>
            <w:tcW w:w="1048" w:type="pct"/>
            <w:vMerge/>
          </w:tcPr>
          <w:p w14:paraId="0A57336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E5B1011"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vAlign w:val="center"/>
          </w:tcPr>
          <w:p w14:paraId="1684315F" w14:textId="33F4EA0B"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6866D124"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566A89A" w14:textId="589197FA" w:rsidTr="00C06014">
        <w:trPr>
          <w:trHeight w:val="20"/>
        </w:trPr>
        <w:tc>
          <w:tcPr>
            <w:tcW w:w="1048" w:type="pct"/>
            <w:vMerge w:val="restart"/>
          </w:tcPr>
          <w:p w14:paraId="79C5FD1B"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Тема 3.3.</w:t>
            </w:r>
          </w:p>
          <w:p w14:paraId="3B8BDB16"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Скелет туловища: позвоночный столб и грудная клетка.</w:t>
            </w:r>
          </w:p>
        </w:tc>
        <w:tc>
          <w:tcPr>
            <w:tcW w:w="2650" w:type="pct"/>
          </w:tcPr>
          <w:p w14:paraId="7F60B294" w14:textId="1BC2EA2D"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tcPr>
          <w:p w14:paraId="3BAFE4EE" w14:textId="55C3668F"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65EE6064"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04F4C5AE"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3D506686"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5079F301"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716C3C6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60567A2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709A4898"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69DFE228"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4CF40AF2"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4954CDC4"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1D2E73E3" w14:textId="25E0CF81" w:rsidTr="00C06014">
        <w:trPr>
          <w:trHeight w:val="20"/>
        </w:trPr>
        <w:tc>
          <w:tcPr>
            <w:tcW w:w="1048" w:type="pct"/>
            <w:vMerge/>
          </w:tcPr>
          <w:p w14:paraId="5E5EF1F6" w14:textId="77777777" w:rsidR="00B56428" w:rsidRPr="003F50E0" w:rsidRDefault="00B56428" w:rsidP="00B56428">
            <w:pPr>
              <w:spacing w:after="0" w:line="240" w:lineRule="auto"/>
              <w:rPr>
                <w:rFonts w:ascii="Times New Roman" w:hAnsi="Times New Roman"/>
                <w:b/>
                <w:bCs/>
                <w:sz w:val="24"/>
                <w:szCs w:val="24"/>
              </w:rPr>
            </w:pPr>
          </w:p>
        </w:tc>
        <w:tc>
          <w:tcPr>
            <w:tcW w:w="2650" w:type="pct"/>
            <w:vMerge w:val="restart"/>
          </w:tcPr>
          <w:p w14:paraId="7B755849" w14:textId="39B5BA08" w:rsidR="00B56428" w:rsidRPr="003F50E0" w:rsidRDefault="00B56428" w:rsidP="00B56428">
            <w:pPr>
              <w:pStyle w:val="1f0"/>
              <w:jc w:val="both"/>
              <w:rPr>
                <w:sz w:val="24"/>
                <w:szCs w:val="24"/>
              </w:rPr>
            </w:pPr>
            <w:r w:rsidRPr="003F50E0">
              <w:rPr>
                <w:sz w:val="24"/>
                <w:szCs w:val="24"/>
              </w:rPr>
              <w:t xml:space="preserve">Структурные образования, составляющие скелет туловища. Особенности строения скелета человека в разные возрастные периоды жизни (новорожденный ребенок, грудной возраст, зрелый возраст, старческий возраст).  </w:t>
            </w:r>
          </w:p>
          <w:p w14:paraId="5FC8D444" w14:textId="0BAEA558" w:rsidR="00B56428" w:rsidRPr="003F50E0" w:rsidRDefault="00B56428" w:rsidP="00B56428">
            <w:pPr>
              <w:pStyle w:val="1f0"/>
              <w:jc w:val="both"/>
              <w:rPr>
                <w:sz w:val="24"/>
                <w:szCs w:val="24"/>
              </w:rPr>
            </w:pPr>
            <w:r w:rsidRPr="003F50E0">
              <w:rPr>
                <w:sz w:val="24"/>
                <w:szCs w:val="24"/>
              </w:rPr>
              <w:t>Позвоночный столб, его отделы, изгибы. Особенности строение позвонков в разных отделах позвоночного столба. Соединения позвонков.</w:t>
            </w:r>
          </w:p>
          <w:p w14:paraId="36841656" w14:textId="77777777" w:rsidR="00B56428" w:rsidRPr="003F50E0" w:rsidRDefault="00B56428" w:rsidP="00B56428">
            <w:pPr>
              <w:pStyle w:val="1f0"/>
              <w:jc w:val="both"/>
              <w:rPr>
                <w:sz w:val="24"/>
                <w:szCs w:val="24"/>
              </w:rPr>
            </w:pPr>
            <w:r w:rsidRPr="003F50E0">
              <w:rPr>
                <w:sz w:val="24"/>
                <w:szCs w:val="24"/>
              </w:rPr>
              <w:t>Грудная клетка. Строение грудины, ребер, их соединения. Соединение ребер с позвоночником.</w:t>
            </w:r>
          </w:p>
          <w:p w14:paraId="0459AEB9" w14:textId="77777777" w:rsidR="00B56428" w:rsidRPr="003F50E0" w:rsidRDefault="00B56428" w:rsidP="00B56428">
            <w:pPr>
              <w:pStyle w:val="1f0"/>
              <w:jc w:val="both"/>
              <w:rPr>
                <w:sz w:val="24"/>
                <w:szCs w:val="24"/>
              </w:rPr>
            </w:pPr>
            <w:r w:rsidRPr="003F50E0">
              <w:rPr>
                <w:sz w:val="24"/>
                <w:szCs w:val="24"/>
              </w:rPr>
              <w:t>Особенности строения скелета туловища в разные возрастные периоды жизни человека.</w:t>
            </w:r>
          </w:p>
          <w:p w14:paraId="7F909BA3" w14:textId="77777777" w:rsidR="00B56428" w:rsidRPr="003F50E0" w:rsidRDefault="00B56428" w:rsidP="00B56428">
            <w:pPr>
              <w:pStyle w:val="1f0"/>
              <w:jc w:val="both"/>
              <w:rPr>
                <w:sz w:val="24"/>
                <w:szCs w:val="24"/>
              </w:rPr>
            </w:pPr>
            <w:r w:rsidRPr="003F50E0">
              <w:rPr>
                <w:sz w:val="24"/>
                <w:szCs w:val="24"/>
              </w:rPr>
              <w:t>Современные инструментальные методы исследования состояния скелета туловища и их значение для диагностики, лечения и профилактики нарушений осанки в разные возрастные периоды.</w:t>
            </w:r>
          </w:p>
          <w:p w14:paraId="69AFB167" w14:textId="77777777" w:rsidR="00B56428" w:rsidRPr="003F50E0" w:rsidRDefault="00B56428" w:rsidP="00B56428">
            <w:pPr>
              <w:pStyle w:val="1f0"/>
              <w:jc w:val="both"/>
              <w:rPr>
                <w:sz w:val="24"/>
                <w:szCs w:val="24"/>
              </w:rPr>
            </w:pPr>
            <w:r w:rsidRPr="003F50E0">
              <w:rPr>
                <w:sz w:val="24"/>
                <w:szCs w:val="24"/>
              </w:rPr>
              <w:t>Нарушения осанки и их последствия. Основные профилактические мероприятия.</w:t>
            </w:r>
          </w:p>
        </w:tc>
        <w:tc>
          <w:tcPr>
            <w:tcW w:w="634" w:type="pct"/>
          </w:tcPr>
          <w:p w14:paraId="1435998F" w14:textId="44426F7D"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6750ADF5"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256B572E" w14:textId="637AEE24" w:rsidTr="00C06014">
        <w:trPr>
          <w:trHeight w:val="20"/>
        </w:trPr>
        <w:tc>
          <w:tcPr>
            <w:tcW w:w="1048" w:type="pct"/>
            <w:vMerge/>
          </w:tcPr>
          <w:p w14:paraId="1A2083D0" w14:textId="77777777" w:rsidR="00B56428" w:rsidRPr="003F50E0" w:rsidRDefault="00B56428" w:rsidP="00B56428">
            <w:pPr>
              <w:spacing w:after="0" w:line="240" w:lineRule="auto"/>
              <w:rPr>
                <w:rFonts w:ascii="Times New Roman" w:hAnsi="Times New Roman"/>
                <w:b/>
                <w:bCs/>
                <w:sz w:val="24"/>
                <w:szCs w:val="24"/>
              </w:rPr>
            </w:pPr>
          </w:p>
        </w:tc>
        <w:tc>
          <w:tcPr>
            <w:tcW w:w="2650" w:type="pct"/>
            <w:vMerge/>
          </w:tcPr>
          <w:p w14:paraId="6C6D8CD0" w14:textId="77777777" w:rsidR="00B56428" w:rsidRPr="003F50E0" w:rsidRDefault="00B56428" w:rsidP="00B56428">
            <w:pPr>
              <w:pStyle w:val="1f0"/>
              <w:jc w:val="both"/>
              <w:rPr>
                <w:sz w:val="24"/>
                <w:szCs w:val="24"/>
              </w:rPr>
            </w:pPr>
          </w:p>
        </w:tc>
        <w:tc>
          <w:tcPr>
            <w:tcW w:w="634" w:type="pct"/>
            <w:vAlign w:val="center"/>
          </w:tcPr>
          <w:p w14:paraId="41C007FD"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7EFF5BA2"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2BB0824D" w14:textId="15760A97" w:rsidTr="00C06014">
        <w:trPr>
          <w:trHeight w:val="20"/>
        </w:trPr>
        <w:tc>
          <w:tcPr>
            <w:tcW w:w="1048" w:type="pct"/>
            <w:vMerge/>
          </w:tcPr>
          <w:p w14:paraId="21FC46F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63B67F7" w14:textId="5D220E65"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vAlign w:val="center"/>
          </w:tcPr>
          <w:p w14:paraId="101060B3" w14:textId="4609CBAE"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5F5A7111"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662B09F" w14:textId="2A2C2FEA" w:rsidTr="00C06014">
        <w:trPr>
          <w:trHeight w:val="20"/>
        </w:trPr>
        <w:tc>
          <w:tcPr>
            <w:tcW w:w="1048" w:type="pct"/>
            <w:vMerge/>
          </w:tcPr>
          <w:p w14:paraId="2D8397B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C6130B6"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4. Изучение строения позвоночного столба и грудной клетки</w:t>
            </w:r>
          </w:p>
        </w:tc>
        <w:tc>
          <w:tcPr>
            <w:tcW w:w="634" w:type="pct"/>
            <w:vAlign w:val="center"/>
          </w:tcPr>
          <w:p w14:paraId="2796840B" w14:textId="00D79A39"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5454703D"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287A30BB" w14:textId="63734DFD" w:rsidTr="00C06014">
        <w:trPr>
          <w:trHeight w:val="20"/>
        </w:trPr>
        <w:tc>
          <w:tcPr>
            <w:tcW w:w="1048" w:type="pct"/>
            <w:vMerge/>
          </w:tcPr>
          <w:p w14:paraId="531EA32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965A50C"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vAlign w:val="center"/>
          </w:tcPr>
          <w:p w14:paraId="2B7998B3" w14:textId="6A441F2C"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72E3CE9C"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F883134" w14:textId="2E0F61DF" w:rsidTr="00C06014">
        <w:trPr>
          <w:trHeight w:val="20"/>
        </w:trPr>
        <w:tc>
          <w:tcPr>
            <w:tcW w:w="1048" w:type="pct"/>
            <w:vMerge w:val="restart"/>
          </w:tcPr>
          <w:p w14:paraId="72AC4BB9"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lastRenderedPageBreak/>
              <w:t>Тема 3.4.</w:t>
            </w:r>
          </w:p>
          <w:p w14:paraId="56E1F796"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Скелет верхних и нижних конечностей</w:t>
            </w:r>
          </w:p>
        </w:tc>
        <w:tc>
          <w:tcPr>
            <w:tcW w:w="2650" w:type="pct"/>
          </w:tcPr>
          <w:p w14:paraId="35E4073D" w14:textId="1F9E7F24"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tcPr>
          <w:p w14:paraId="07F68F86" w14:textId="43BBEBB2" w:rsidR="00B56428" w:rsidRPr="00C06014" w:rsidRDefault="00B56428" w:rsidP="00B56428">
            <w:pPr>
              <w:suppressAutoHyphens/>
              <w:spacing w:after="0" w:line="240" w:lineRule="auto"/>
              <w:jc w:val="center"/>
              <w:rPr>
                <w:rFonts w:ascii="Times New Roman" w:hAnsi="Times New Roman"/>
                <w:b/>
                <w:sz w:val="24"/>
                <w:szCs w:val="24"/>
                <w:lang w:val="en-US"/>
              </w:rPr>
            </w:pPr>
          </w:p>
        </w:tc>
        <w:tc>
          <w:tcPr>
            <w:tcW w:w="668" w:type="pct"/>
            <w:vMerge w:val="restart"/>
            <w:vAlign w:val="center"/>
          </w:tcPr>
          <w:p w14:paraId="18ECAB6C"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4A791A5C"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22F52A3E"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326258CD"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01F586DE"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4343B6A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17C42EB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5C411CD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48FC2F55"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0DB0B7CF"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3BCE3841" w14:textId="3B09ADC9" w:rsidTr="00C06014">
        <w:trPr>
          <w:trHeight w:val="20"/>
        </w:trPr>
        <w:tc>
          <w:tcPr>
            <w:tcW w:w="1048" w:type="pct"/>
            <w:vMerge/>
          </w:tcPr>
          <w:p w14:paraId="36D469C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DEB3251" w14:textId="77777777" w:rsidR="00B56428" w:rsidRPr="003F50E0" w:rsidRDefault="00B56428" w:rsidP="00B56428">
            <w:pPr>
              <w:pStyle w:val="1f0"/>
              <w:jc w:val="both"/>
              <w:rPr>
                <w:sz w:val="24"/>
                <w:szCs w:val="24"/>
              </w:rPr>
            </w:pPr>
            <w:r w:rsidRPr="003F50E0">
              <w:rPr>
                <w:sz w:val="24"/>
                <w:szCs w:val="24"/>
              </w:rPr>
              <w:t>Строение костей пояса верхних конечностей. Характеристика  их соединений.</w:t>
            </w:r>
          </w:p>
        </w:tc>
        <w:tc>
          <w:tcPr>
            <w:tcW w:w="634" w:type="pct"/>
            <w:vMerge w:val="restart"/>
          </w:tcPr>
          <w:p w14:paraId="12F60F4A" w14:textId="526CCA1A"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04B556C3"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EEDA47A" w14:textId="6A39D5A1" w:rsidTr="00C06014">
        <w:trPr>
          <w:trHeight w:val="20"/>
        </w:trPr>
        <w:tc>
          <w:tcPr>
            <w:tcW w:w="1048" w:type="pct"/>
            <w:vMerge/>
          </w:tcPr>
          <w:p w14:paraId="7150DF0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6898322" w14:textId="77777777" w:rsidR="00B56428" w:rsidRPr="003F50E0" w:rsidRDefault="00B56428" w:rsidP="00B56428">
            <w:pPr>
              <w:pStyle w:val="1f0"/>
              <w:jc w:val="both"/>
              <w:rPr>
                <w:sz w:val="24"/>
                <w:szCs w:val="24"/>
              </w:rPr>
            </w:pPr>
            <w:r w:rsidRPr="003F50E0">
              <w:rPr>
                <w:sz w:val="24"/>
                <w:szCs w:val="24"/>
              </w:rPr>
              <w:t>Строение костей свободной верхней конечности. Характеристика  их соединений.</w:t>
            </w:r>
          </w:p>
        </w:tc>
        <w:tc>
          <w:tcPr>
            <w:tcW w:w="634" w:type="pct"/>
            <w:vMerge/>
            <w:vAlign w:val="center"/>
          </w:tcPr>
          <w:p w14:paraId="24789CF9"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422ACC55"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21A4B2A" w14:textId="7DBFC3F9" w:rsidTr="00C06014">
        <w:trPr>
          <w:trHeight w:val="20"/>
        </w:trPr>
        <w:tc>
          <w:tcPr>
            <w:tcW w:w="1048" w:type="pct"/>
            <w:vMerge/>
          </w:tcPr>
          <w:p w14:paraId="7DCBE71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26D201F" w14:textId="77777777" w:rsidR="00B56428" w:rsidRPr="003F50E0" w:rsidRDefault="00B56428" w:rsidP="00B56428">
            <w:pPr>
              <w:pStyle w:val="1f0"/>
              <w:jc w:val="both"/>
              <w:rPr>
                <w:sz w:val="24"/>
                <w:szCs w:val="24"/>
              </w:rPr>
            </w:pPr>
            <w:r w:rsidRPr="003F50E0">
              <w:rPr>
                <w:sz w:val="24"/>
                <w:szCs w:val="24"/>
              </w:rPr>
              <w:t>Строение костей пояса нижних конечностей и их соединений. Половые отличия строения таза. Размеры женского таза, способы его измерения.</w:t>
            </w:r>
          </w:p>
        </w:tc>
        <w:tc>
          <w:tcPr>
            <w:tcW w:w="634" w:type="pct"/>
            <w:vMerge/>
            <w:vAlign w:val="center"/>
          </w:tcPr>
          <w:p w14:paraId="7F75F2BD"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6AEE46AD"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C673B3D" w14:textId="3CA9B49D" w:rsidTr="00C06014">
        <w:trPr>
          <w:trHeight w:val="20"/>
        </w:trPr>
        <w:tc>
          <w:tcPr>
            <w:tcW w:w="1048" w:type="pct"/>
            <w:vMerge/>
          </w:tcPr>
          <w:p w14:paraId="55C26EE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F24D222" w14:textId="77777777" w:rsidR="00B56428" w:rsidRPr="003F50E0" w:rsidRDefault="00B56428" w:rsidP="00B56428">
            <w:pPr>
              <w:pStyle w:val="1f0"/>
              <w:jc w:val="both"/>
              <w:rPr>
                <w:sz w:val="24"/>
                <w:szCs w:val="24"/>
              </w:rPr>
            </w:pPr>
            <w:r w:rsidRPr="003F50E0">
              <w:rPr>
                <w:sz w:val="24"/>
                <w:szCs w:val="24"/>
              </w:rPr>
              <w:t xml:space="preserve">Строение костей свободной нижней конечности. Характеристика  их соединений. </w:t>
            </w:r>
          </w:p>
        </w:tc>
        <w:tc>
          <w:tcPr>
            <w:tcW w:w="634" w:type="pct"/>
            <w:vMerge/>
            <w:vAlign w:val="center"/>
          </w:tcPr>
          <w:p w14:paraId="629E29C2"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68B4D549"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1C86B1C0" w14:textId="11B11A9D" w:rsidTr="00C06014">
        <w:trPr>
          <w:trHeight w:val="20"/>
        </w:trPr>
        <w:tc>
          <w:tcPr>
            <w:tcW w:w="1048" w:type="pct"/>
            <w:vMerge/>
          </w:tcPr>
          <w:p w14:paraId="1F589EA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5CC3515" w14:textId="77777777" w:rsidR="00B56428" w:rsidRPr="003F50E0" w:rsidRDefault="00B56428" w:rsidP="00B56428">
            <w:pPr>
              <w:pStyle w:val="1f0"/>
              <w:jc w:val="both"/>
              <w:rPr>
                <w:sz w:val="24"/>
                <w:szCs w:val="24"/>
              </w:rPr>
            </w:pPr>
            <w:r w:rsidRPr="003F50E0">
              <w:rPr>
                <w:sz w:val="24"/>
                <w:szCs w:val="24"/>
              </w:rPr>
              <w:t xml:space="preserve">Типичные места переломов костей. Особенности переломов костей </w:t>
            </w:r>
            <w:r w:rsidRPr="003F50E0">
              <w:rPr>
                <w:bCs/>
                <w:sz w:val="24"/>
                <w:szCs w:val="24"/>
              </w:rPr>
              <w:t>верхних и нижних  конечностей в детском и старческом возрасте.</w:t>
            </w:r>
          </w:p>
        </w:tc>
        <w:tc>
          <w:tcPr>
            <w:tcW w:w="634" w:type="pct"/>
            <w:vMerge/>
            <w:vAlign w:val="center"/>
          </w:tcPr>
          <w:p w14:paraId="261D1F20"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463FE6D1"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788BC40" w14:textId="652FEC36" w:rsidTr="00C06014">
        <w:trPr>
          <w:trHeight w:val="20"/>
        </w:trPr>
        <w:tc>
          <w:tcPr>
            <w:tcW w:w="1048" w:type="pct"/>
            <w:vMerge/>
          </w:tcPr>
          <w:p w14:paraId="765DD3B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88FD978" w14:textId="77777777" w:rsidR="00B56428" w:rsidRPr="003F50E0" w:rsidRDefault="00B56428" w:rsidP="00B56428">
            <w:pPr>
              <w:pStyle w:val="1f0"/>
              <w:jc w:val="both"/>
              <w:rPr>
                <w:sz w:val="24"/>
                <w:szCs w:val="24"/>
              </w:rPr>
            </w:pPr>
            <w:r w:rsidRPr="003F50E0">
              <w:rPr>
                <w:sz w:val="24"/>
                <w:szCs w:val="24"/>
              </w:rPr>
              <w:t>Инструментальные методы исследования костей и суставов конечностей: рентгенография, денситометрия. Значение для диагностики, организации лечебных и профилактических мероприятий</w:t>
            </w:r>
          </w:p>
        </w:tc>
        <w:tc>
          <w:tcPr>
            <w:tcW w:w="634" w:type="pct"/>
            <w:vMerge/>
            <w:vAlign w:val="center"/>
          </w:tcPr>
          <w:p w14:paraId="119676E3" w14:textId="77777777" w:rsidR="00B56428" w:rsidRPr="003F50E0" w:rsidRDefault="00B56428" w:rsidP="00B56428">
            <w:pPr>
              <w:suppressAutoHyphens/>
              <w:spacing w:after="0" w:line="240" w:lineRule="auto"/>
              <w:jc w:val="both"/>
              <w:rPr>
                <w:rFonts w:ascii="Times New Roman" w:hAnsi="Times New Roman"/>
                <w:sz w:val="24"/>
                <w:szCs w:val="24"/>
              </w:rPr>
            </w:pPr>
          </w:p>
        </w:tc>
        <w:tc>
          <w:tcPr>
            <w:tcW w:w="668" w:type="pct"/>
            <w:vMerge/>
          </w:tcPr>
          <w:p w14:paraId="545B8EF9"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0E43AE6B" w14:textId="7A66D91B" w:rsidTr="00C06014">
        <w:trPr>
          <w:trHeight w:val="20"/>
        </w:trPr>
        <w:tc>
          <w:tcPr>
            <w:tcW w:w="1048" w:type="pct"/>
            <w:vMerge/>
          </w:tcPr>
          <w:p w14:paraId="33AABC4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8054E73" w14:textId="69D454D6"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vAlign w:val="center"/>
          </w:tcPr>
          <w:p w14:paraId="3E9F7223" w14:textId="32923B10"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05EA72D3"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E8D87AD" w14:textId="669791DF" w:rsidTr="00C06014">
        <w:trPr>
          <w:trHeight w:val="20"/>
        </w:trPr>
        <w:tc>
          <w:tcPr>
            <w:tcW w:w="1048" w:type="pct"/>
            <w:vMerge/>
          </w:tcPr>
          <w:p w14:paraId="5587075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830EDCB"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5. Изучение строения и соединения костей верхних и нижних конечностей</w:t>
            </w:r>
          </w:p>
        </w:tc>
        <w:tc>
          <w:tcPr>
            <w:tcW w:w="634" w:type="pct"/>
            <w:vAlign w:val="center"/>
          </w:tcPr>
          <w:p w14:paraId="481F5B23" w14:textId="2EF092B4"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75F8381C"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D82FE9E" w14:textId="7DF38967" w:rsidTr="00C06014">
        <w:trPr>
          <w:trHeight w:val="20"/>
        </w:trPr>
        <w:tc>
          <w:tcPr>
            <w:tcW w:w="1048" w:type="pct"/>
            <w:vMerge/>
          </w:tcPr>
          <w:p w14:paraId="269ADB4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DDB0E0F"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vAlign w:val="center"/>
          </w:tcPr>
          <w:p w14:paraId="77B71210" w14:textId="5E38DE94"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453CEDFE"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1330EA45" w14:textId="1473E7C1" w:rsidTr="00C06014">
        <w:trPr>
          <w:trHeight w:val="20"/>
        </w:trPr>
        <w:tc>
          <w:tcPr>
            <w:tcW w:w="1048" w:type="pct"/>
            <w:vMerge w:val="restart"/>
          </w:tcPr>
          <w:p w14:paraId="356EC8F8"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3.5.</w:t>
            </w:r>
          </w:p>
          <w:p w14:paraId="76209633"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Общая анатомия мышечной системы. Мышцы головы и шеи</w:t>
            </w:r>
          </w:p>
        </w:tc>
        <w:tc>
          <w:tcPr>
            <w:tcW w:w="2650" w:type="pct"/>
          </w:tcPr>
          <w:p w14:paraId="5B2F2700" w14:textId="711E4966"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3AF80A3C" w14:textId="46BFAFC7"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58AD7477"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1159DCD0"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3F78DA66"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1A5F55CC"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566B254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67833C5C"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30AF8E82"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59FAD915"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0766DBE4"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100E6477"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49A971BE" w14:textId="23CEA459" w:rsidTr="00C06014">
        <w:trPr>
          <w:trHeight w:val="20"/>
        </w:trPr>
        <w:tc>
          <w:tcPr>
            <w:tcW w:w="1048" w:type="pct"/>
            <w:vMerge/>
          </w:tcPr>
          <w:p w14:paraId="56982604" w14:textId="77777777" w:rsidR="00B56428" w:rsidRPr="003F50E0" w:rsidRDefault="00B56428" w:rsidP="00B56428">
            <w:pPr>
              <w:spacing w:after="0" w:line="240" w:lineRule="auto"/>
              <w:rPr>
                <w:rFonts w:ascii="Times New Roman" w:hAnsi="Times New Roman"/>
                <w:b/>
                <w:bCs/>
                <w:sz w:val="24"/>
                <w:szCs w:val="24"/>
              </w:rPr>
            </w:pPr>
          </w:p>
        </w:tc>
        <w:tc>
          <w:tcPr>
            <w:tcW w:w="2650" w:type="pct"/>
            <w:vMerge w:val="restart"/>
          </w:tcPr>
          <w:p w14:paraId="25F75633" w14:textId="77777777" w:rsidR="00B56428" w:rsidRPr="003F50E0" w:rsidRDefault="00B56428" w:rsidP="00B56428">
            <w:pPr>
              <w:pStyle w:val="1f0"/>
              <w:numPr>
                <w:ilvl w:val="12"/>
                <w:numId w:val="0"/>
              </w:numPr>
              <w:jc w:val="both"/>
              <w:rPr>
                <w:sz w:val="24"/>
                <w:szCs w:val="24"/>
              </w:rPr>
            </w:pPr>
            <w:r w:rsidRPr="003F50E0">
              <w:rPr>
                <w:sz w:val="24"/>
                <w:szCs w:val="24"/>
              </w:rPr>
              <w:t>Анатомо-функциональное состояние мышечной системы в разные возрастные периоды жизни человека.</w:t>
            </w:r>
          </w:p>
          <w:p w14:paraId="1CB2A7D7" w14:textId="77777777" w:rsidR="00B56428" w:rsidRPr="003F50E0" w:rsidRDefault="00B56428" w:rsidP="00B56428">
            <w:pPr>
              <w:pStyle w:val="1f0"/>
              <w:jc w:val="both"/>
              <w:rPr>
                <w:bCs/>
                <w:sz w:val="24"/>
                <w:szCs w:val="24"/>
              </w:rPr>
            </w:pPr>
            <w:r w:rsidRPr="003F50E0">
              <w:rPr>
                <w:sz w:val="24"/>
                <w:szCs w:val="24"/>
              </w:rPr>
              <w:t xml:space="preserve">Строение скелетной мышцы как органа. </w:t>
            </w:r>
          </w:p>
          <w:p w14:paraId="0CDD9742" w14:textId="77777777" w:rsidR="00B56428" w:rsidRPr="003F50E0" w:rsidRDefault="00B56428" w:rsidP="00B56428">
            <w:pPr>
              <w:pStyle w:val="1f0"/>
              <w:jc w:val="both"/>
              <w:rPr>
                <w:sz w:val="24"/>
                <w:szCs w:val="24"/>
              </w:rPr>
            </w:pPr>
            <w:r w:rsidRPr="003F50E0">
              <w:rPr>
                <w:sz w:val="24"/>
                <w:szCs w:val="24"/>
              </w:rPr>
              <w:t>Вспомогательный аппарат скелетных мышц.</w:t>
            </w:r>
          </w:p>
          <w:p w14:paraId="2C0082A3" w14:textId="77777777" w:rsidR="00B56428" w:rsidRPr="003F50E0" w:rsidRDefault="00B56428" w:rsidP="00B56428">
            <w:pPr>
              <w:pStyle w:val="1f0"/>
              <w:jc w:val="both"/>
              <w:rPr>
                <w:sz w:val="24"/>
                <w:szCs w:val="24"/>
              </w:rPr>
            </w:pPr>
            <w:r w:rsidRPr="003F50E0">
              <w:rPr>
                <w:sz w:val="24"/>
                <w:szCs w:val="24"/>
              </w:rPr>
              <w:t>Анатомическая классификация скелетных мышц.</w:t>
            </w:r>
          </w:p>
          <w:p w14:paraId="2AA081E1" w14:textId="77777777" w:rsidR="00B56428" w:rsidRPr="003F50E0" w:rsidRDefault="00B56428" w:rsidP="00B56428">
            <w:pPr>
              <w:pStyle w:val="1f0"/>
              <w:jc w:val="both"/>
              <w:rPr>
                <w:sz w:val="24"/>
                <w:szCs w:val="24"/>
              </w:rPr>
            </w:pPr>
            <w:r w:rsidRPr="003F50E0">
              <w:rPr>
                <w:sz w:val="24"/>
                <w:szCs w:val="24"/>
              </w:rPr>
              <w:t>Особенности биомеханики работы мышц.</w:t>
            </w:r>
          </w:p>
          <w:p w14:paraId="6AA36655" w14:textId="77777777" w:rsidR="00B56428" w:rsidRPr="003F50E0" w:rsidRDefault="00B56428" w:rsidP="00B56428">
            <w:pPr>
              <w:pStyle w:val="1f0"/>
              <w:jc w:val="both"/>
              <w:rPr>
                <w:sz w:val="24"/>
                <w:szCs w:val="24"/>
              </w:rPr>
            </w:pPr>
            <w:r w:rsidRPr="003F50E0">
              <w:rPr>
                <w:sz w:val="24"/>
                <w:szCs w:val="24"/>
              </w:rPr>
              <w:t>Мышцы и фасции головы.</w:t>
            </w:r>
          </w:p>
          <w:p w14:paraId="1999C3AA" w14:textId="77777777" w:rsidR="00B56428" w:rsidRPr="003F50E0" w:rsidRDefault="00B56428" w:rsidP="00B56428">
            <w:pPr>
              <w:pStyle w:val="1f0"/>
              <w:jc w:val="both"/>
              <w:rPr>
                <w:sz w:val="24"/>
                <w:szCs w:val="24"/>
              </w:rPr>
            </w:pPr>
            <w:r w:rsidRPr="003F50E0">
              <w:rPr>
                <w:sz w:val="24"/>
                <w:szCs w:val="24"/>
              </w:rPr>
              <w:t>Мышцы и фасции шеи.</w:t>
            </w:r>
          </w:p>
          <w:p w14:paraId="3AF4231B" w14:textId="77777777" w:rsidR="00B56428" w:rsidRPr="003F50E0" w:rsidRDefault="00B56428" w:rsidP="00B56428">
            <w:pPr>
              <w:pStyle w:val="1f0"/>
              <w:jc w:val="both"/>
              <w:rPr>
                <w:sz w:val="24"/>
                <w:szCs w:val="24"/>
              </w:rPr>
            </w:pPr>
            <w:r w:rsidRPr="003F50E0">
              <w:rPr>
                <w:sz w:val="24"/>
                <w:szCs w:val="24"/>
              </w:rPr>
              <w:t>Треугольники шеи.</w:t>
            </w:r>
          </w:p>
          <w:p w14:paraId="42F38E30" w14:textId="77777777" w:rsidR="00B56428" w:rsidRPr="003F50E0" w:rsidRDefault="00B56428" w:rsidP="00B56428">
            <w:pPr>
              <w:pStyle w:val="1f0"/>
              <w:jc w:val="both"/>
              <w:rPr>
                <w:sz w:val="24"/>
                <w:szCs w:val="24"/>
              </w:rPr>
            </w:pPr>
            <w:proofErr w:type="spellStart"/>
            <w:r w:rsidRPr="003F50E0">
              <w:rPr>
                <w:sz w:val="24"/>
                <w:szCs w:val="24"/>
              </w:rPr>
              <w:t>Физикальное</w:t>
            </w:r>
            <w:proofErr w:type="spellEnd"/>
            <w:r w:rsidRPr="003F50E0">
              <w:rPr>
                <w:sz w:val="24"/>
                <w:szCs w:val="24"/>
              </w:rPr>
              <w:t xml:space="preserve"> обследование - пальпация мышц шеи. Значение в диагностике  заболеваний костно-мышечных и нервных образований шеи.</w:t>
            </w:r>
          </w:p>
          <w:p w14:paraId="14A296F0" w14:textId="77777777" w:rsidR="00B56428" w:rsidRPr="003F50E0" w:rsidRDefault="00B56428" w:rsidP="00B56428">
            <w:pPr>
              <w:pStyle w:val="1f0"/>
              <w:jc w:val="both"/>
              <w:rPr>
                <w:sz w:val="24"/>
                <w:szCs w:val="24"/>
              </w:rPr>
            </w:pPr>
            <w:r w:rsidRPr="003F50E0">
              <w:rPr>
                <w:sz w:val="24"/>
                <w:szCs w:val="24"/>
              </w:rPr>
              <w:lastRenderedPageBreak/>
              <w:t>Роль физической культуры в формировании и развитии мышечной системы и профилактике заболеваний. Профилактика травм.</w:t>
            </w:r>
          </w:p>
          <w:p w14:paraId="3C854450" w14:textId="77777777" w:rsidR="00B56428" w:rsidRPr="003F50E0" w:rsidRDefault="00B56428" w:rsidP="00B56428">
            <w:pPr>
              <w:pStyle w:val="1f0"/>
              <w:jc w:val="both"/>
              <w:rPr>
                <w:sz w:val="24"/>
                <w:szCs w:val="24"/>
              </w:rPr>
            </w:pPr>
            <w:r w:rsidRPr="003F50E0">
              <w:rPr>
                <w:sz w:val="24"/>
                <w:szCs w:val="24"/>
              </w:rPr>
              <w:t>Достижения отечественных ученых в области мышечной физиологии</w:t>
            </w:r>
          </w:p>
        </w:tc>
        <w:tc>
          <w:tcPr>
            <w:tcW w:w="634" w:type="pct"/>
          </w:tcPr>
          <w:p w14:paraId="5F9A83B5" w14:textId="42C7413B"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45BB9E0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F1A02BD" w14:textId="5A74D26B" w:rsidTr="00C06014">
        <w:trPr>
          <w:trHeight w:val="20"/>
        </w:trPr>
        <w:tc>
          <w:tcPr>
            <w:tcW w:w="1048" w:type="pct"/>
            <w:vMerge/>
          </w:tcPr>
          <w:p w14:paraId="047D56A6" w14:textId="77777777" w:rsidR="00B56428" w:rsidRPr="003F50E0" w:rsidRDefault="00B56428" w:rsidP="00B56428">
            <w:pPr>
              <w:spacing w:after="0" w:line="240" w:lineRule="auto"/>
              <w:rPr>
                <w:rFonts w:ascii="Times New Roman" w:hAnsi="Times New Roman"/>
                <w:b/>
                <w:bCs/>
                <w:sz w:val="24"/>
                <w:szCs w:val="24"/>
              </w:rPr>
            </w:pPr>
          </w:p>
        </w:tc>
        <w:tc>
          <w:tcPr>
            <w:tcW w:w="2650" w:type="pct"/>
            <w:vMerge/>
          </w:tcPr>
          <w:p w14:paraId="5771E2DD" w14:textId="77777777" w:rsidR="00B56428" w:rsidRPr="003F50E0" w:rsidRDefault="00B56428" w:rsidP="00B56428">
            <w:pPr>
              <w:pStyle w:val="1f0"/>
              <w:jc w:val="both"/>
              <w:rPr>
                <w:sz w:val="24"/>
                <w:szCs w:val="24"/>
              </w:rPr>
            </w:pPr>
          </w:p>
        </w:tc>
        <w:tc>
          <w:tcPr>
            <w:tcW w:w="634" w:type="pct"/>
            <w:vAlign w:val="center"/>
          </w:tcPr>
          <w:p w14:paraId="471919D7"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90139FA"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EE51D1C" w14:textId="35A69DBB" w:rsidTr="00C06014">
        <w:trPr>
          <w:trHeight w:val="20"/>
        </w:trPr>
        <w:tc>
          <w:tcPr>
            <w:tcW w:w="1048" w:type="pct"/>
            <w:vMerge/>
          </w:tcPr>
          <w:p w14:paraId="13E7DB1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0CDA1D4" w14:textId="77B9FD76"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2BC627FF" w14:textId="4AC2CD04"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6BF91D47"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1AD55049" w14:textId="4F563FE9" w:rsidTr="00C06014">
        <w:trPr>
          <w:trHeight w:val="20"/>
        </w:trPr>
        <w:tc>
          <w:tcPr>
            <w:tcW w:w="1048" w:type="pct"/>
            <w:vMerge/>
          </w:tcPr>
          <w:p w14:paraId="469A9FC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4F15324"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vAlign w:val="center"/>
          </w:tcPr>
          <w:p w14:paraId="290F537D" w14:textId="2E3FF5A9"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4C0299DB"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9CCC7E0" w14:textId="0C4D4064" w:rsidTr="00C06014">
        <w:trPr>
          <w:trHeight w:val="20"/>
        </w:trPr>
        <w:tc>
          <w:tcPr>
            <w:tcW w:w="1048" w:type="pct"/>
            <w:vMerge w:val="restart"/>
          </w:tcPr>
          <w:p w14:paraId="0475BF50"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3.6.</w:t>
            </w:r>
          </w:p>
          <w:p w14:paraId="34391BC8"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Мышцы туловища</w:t>
            </w:r>
          </w:p>
        </w:tc>
        <w:tc>
          <w:tcPr>
            <w:tcW w:w="2650" w:type="pct"/>
          </w:tcPr>
          <w:p w14:paraId="0DEB9895" w14:textId="31F2CD82"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22494633" w14:textId="66C01AC0"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7016E399"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392652F4"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0E49238D"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26E5819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4DA91528"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6A9D8C2D"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391782B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55FECE05"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2B32755A"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tc>
      </w:tr>
      <w:tr w:rsidR="00B56428" w:rsidRPr="003F50E0" w14:paraId="4AEC5B43" w14:textId="04855C32" w:rsidTr="00C06014">
        <w:trPr>
          <w:trHeight w:val="20"/>
        </w:trPr>
        <w:tc>
          <w:tcPr>
            <w:tcW w:w="1048" w:type="pct"/>
            <w:vMerge/>
          </w:tcPr>
          <w:p w14:paraId="501CAF7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784794A" w14:textId="77777777" w:rsidR="00B56428" w:rsidRPr="003F50E0" w:rsidRDefault="00B56428" w:rsidP="00B56428">
            <w:pPr>
              <w:pStyle w:val="1f0"/>
              <w:jc w:val="both"/>
              <w:rPr>
                <w:sz w:val="24"/>
                <w:szCs w:val="24"/>
              </w:rPr>
            </w:pPr>
            <w:r w:rsidRPr="003F50E0">
              <w:rPr>
                <w:sz w:val="24"/>
                <w:szCs w:val="24"/>
              </w:rPr>
              <w:t>Топографические образования туловища: области спины, груди, живота, пупочное кольцо, паховый канал.</w:t>
            </w:r>
          </w:p>
        </w:tc>
        <w:tc>
          <w:tcPr>
            <w:tcW w:w="634" w:type="pct"/>
            <w:vMerge w:val="restart"/>
          </w:tcPr>
          <w:p w14:paraId="302DFEE6" w14:textId="72CF2717"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6F98907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20181A4" w14:textId="184B1844" w:rsidTr="00C06014">
        <w:trPr>
          <w:trHeight w:val="20"/>
        </w:trPr>
        <w:tc>
          <w:tcPr>
            <w:tcW w:w="1048" w:type="pct"/>
            <w:vMerge/>
          </w:tcPr>
          <w:p w14:paraId="6875EE6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F4705AA" w14:textId="77777777" w:rsidR="00B56428" w:rsidRPr="003F50E0" w:rsidRDefault="00B56428" w:rsidP="00B56428">
            <w:pPr>
              <w:pStyle w:val="1f0"/>
              <w:jc w:val="both"/>
              <w:rPr>
                <w:sz w:val="24"/>
                <w:szCs w:val="24"/>
              </w:rPr>
            </w:pPr>
            <w:r w:rsidRPr="003F50E0">
              <w:rPr>
                <w:sz w:val="24"/>
                <w:szCs w:val="24"/>
              </w:rPr>
              <w:t>Мышцы спины (группы, топография, названия, функции, места начала и прикрепления).</w:t>
            </w:r>
          </w:p>
        </w:tc>
        <w:tc>
          <w:tcPr>
            <w:tcW w:w="634" w:type="pct"/>
            <w:vMerge/>
            <w:vAlign w:val="center"/>
          </w:tcPr>
          <w:p w14:paraId="32B0F8F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A4CDE8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3142005" w14:textId="4817B246" w:rsidTr="00C06014">
        <w:trPr>
          <w:trHeight w:val="20"/>
        </w:trPr>
        <w:tc>
          <w:tcPr>
            <w:tcW w:w="1048" w:type="pct"/>
            <w:vMerge/>
          </w:tcPr>
          <w:p w14:paraId="0ED7249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EA31DDA" w14:textId="77777777" w:rsidR="00B56428" w:rsidRPr="003F50E0" w:rsidRDefault="00B56428" w:rsidP="00B56428">
            <w:pPr>
              <w:pStyle w:val="1f0"/>
              <w:jc w:val="both"/>
              <w:rPr>
                <w:sz w:val="24"/>
                <w:szCs w:val="24"/>
              </w:rPr>
            </w:pPr>
            <w:r w:rsidRPr="003F50E0">
              <w:rPr>
                <w:sz w:val="24"/>
                <w:szCs w:val="24"/>
              </w:rPr>
              <w:t>Мышцы груди (группы, топография, названия, функции, места начала и прикрепления).</w:t>
            </w:r>
          </w:p>
        </w:tc>
        <w:tc>
          <w:tcPr>
            <w:tcW w:w="634" w:type="pct"/>
            <w:vMerge/>
            <w:vAlign w:val="center"/>
          </w:tcPr>
          <w:p w14:paraId="02BD2E1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E9E89A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C733CAB" w14:textId="50A8C3ED" w:rsidTr="00C06014">
        <w:trPr>
          <w:trHeight w:val="20"/>
        </w:trPr>
        <w:tc>
          <w:tcPr>
            <w:tcW w:w="1048" w:type="pct"/>
            <w:vMerge/>
          </w:tcPr>
          <w:p w14:paraId="061D217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6993D7A" w14:textId="77777777" w:rsidR="00B56428" w:rsidRPr="003F50E0" w:rsidRDefault="00B56428" w:rsidP="00B56428">
            <w:pPr>
              <w:pStyle w:val="1f0"/>
              <w:jc w:val="both"/>
              <w:rPr>
                <w:sz w:val="24"/>
                <w:szCs w:val="24"/>
              </w:rPr>
            </w:pPr>
            <w:r w:rsidRPr="003F50E0">
              <w:rPr>
                <w:sz w:val="24"/>
                <w:szCs w:val="24"/>
              </w:rPr>
              <w:t>Мышцы живота (группы, топография, названия, функции, места начала и прикрепления). Места формирования грыж.</w:t>
            </w:r>
          </w:p>
        </w:tc>
        <w:tc>
          <w:tcPr>
            <w:tcW w:w="634" w:type="pct"/>
            <w:vMerge/>
            <w:vAlign w:val="center"/>
          </w:tcPr>
          <w:p w14:paraId="5FD83F18"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5F96A6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31111EE" w14:textId="15D18CCA" w:rsidTr="00C06014">
        <w:trPr>
          <w:trHeight w:val="20"/>
        </w:trPr>
        <w:tc>
          <w:tcPr>
            <w:tcW w:w="1048" w:type="pct"/>
            <w:vMerge/>
          </w:tcPr>
          <w:p w14:paraId="7BEB4AC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C9FB7C4" w14:textId="77777777" w:rsidR="00B56428" w:rsidRPr="003F50E0" w:rsidRDefault="00B56428" w:rsidP="00B56428">
            <w:pPr>
              <w:pStyle w:val="1f0"/>
              <w:jc w:val="both"/>
              <w:rPr>
                <w:sz w:val="24"/>
                <w:szCs w:val="24"/>
              </w:rPr>
            </w:pPr>
            <w:r w:rsidRPr="003F50E0">
              <w:rPr>
                <w:sz w:val="24"/>
                <w:szCs w:val="24"/>
              </w:rPr>
              <w:t>Диафрагма (части, отверстия, функции).</w:t>
            </w:r>
          </w:p>
        </w:tc>
        <w:tc>
          <w:tcPr>
            <w:tcW w:w="634" w:type="pct"/>
            <w:vMerge/>
            <w:vAlign w:val="center"/>
          </w:tcPr>
          <w:p w14:paraId="6659922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549962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0674241" w14:textId="26823651" w:rsidTr="00C06014">
        <w:trPr>
          <w:trHeight w:val="20"/>
        </w:trPr>
        <w:tc>
          <w:tcPr>
            <w:tcW w:w="1048" w:type="pct"/>
            <w:vMerge/>
          </w:tcPr>
          <w:p w14:paraId="00E9BC2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1E475E5" w14:textId="77777777" w:rsidR="00B56428" w:rsidRPr="003F50E0" w:rsidRDefault="00B56428" w:rsidP="00B56428">
            <w:pPr>
              <w:pStyle w:val="1f0"/>
              <w:jc w:val="both"/>
              <w:rPr>
                <w:sz w:val="24"/>
                <w:szCs w:val="24"/>
              </w:rPr>
            </w:pPr>
            <w:proofErr w:type="spellStart"/>
            <w:r w:rsidRPr="003F50E0">
              <w:rPr>
                <w:sz w:val="24"/>
                <w:szCs w:val="24"/>
              </w:rPr>
              <w:t>Физикальное</w:t>
            </w:r>
            <w:proofErr w:type="spellEnd"/>
            <w:r w:rsidRPr="003F50E0">
              <w:rPr>
                <w:sz w:val="24"/>
                <w:szCs w:val="24"/>
              </w:rPr>
              <w:t xml:space="preserve"> обследование мышц туловища – пальпация.</w:t>
            </w:r>
          </w:p>
        </w:tc>
        <w:tc>
          <w:tcPr>
            <w:tcW w:w="634" w:type="pct"/>
            <w:vMerge/>
            <w:vAlign w:val="center"/>
          </w:tcPr>
          <w:p w14:paraId="548B957A"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9F2530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F31C95E" w14:textId="4ED3A865" w:rsidTr="00C06014">
        <w:trPr>
          <w:trHeight w:val="20"/>
        </w:trPr>
        <w:tc>
          <w:tcPr>
            <w:tcW w:w="1048" w:type="pct"/>
            <w:vMerge/>
          </w:tcPr>
          <w:p w14:paraId="046578E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3DB0B3B" w14:textId="77777777" w:rsidR="00B56428" w:rsidRPr="003F50E0" w:rsidRDefault="00B56428" w:rsidP="00B56428">
            <w:pPr>
              <w:pStyle w:val="1f0"/>
              <w:jc w:val="both"/>
              <w:rPr>
                <w:sz w:val="24"/>
                <w:szCs w:val="24"/>
              </w:rPr>
            </w:pPr>
            <w:r w:rsidRPr="003F50E0">
              <w:rPr>
                <w:sz w:val="24"/>
                <w:szCs w:val="24"/>
              </w:rPr>
              <w:t>Оценка анатомо-функционального состояния мышц: миография мышц туловища. Значение в диагностике заболеваний скелетных мышц и в организации лечебных мероприятий.</w:t>
            </w:r>
          </w:p>
        </w:tc>
        <w:tc>
          <w:tcPr>
            <w:tcW w:w="634" w:type="pct"/>
            <w:vMerge/>
            <w:vAlign w:val="center"/>
          </w:tcPr>
          <w:p w14:paraId="454AB8D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EA0F05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B713E61" w14:textId="1B8B9FD7" w:rsidTr="00C06014">
        <w:trPr>
          <w:trHeight w:val="20"/>
        </w:trPr>
        <w:tc>
          <w:tcPr>
            <w:tcW w:w="1048" w:type="pct"/>
            <w:vMerge/>
          </w:tcPr>
          <w:p w14:paraId="1407141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E9A49E9" w14:textId="1D6594CB"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30125925" w14:textId="101B9A6A"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4AF2B0B0"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1E9A581" w14:textId="7B311D9C" w:rsidTr="00C06014">
        <w:trPr>
          <w:trHeight w:val="20"/>
        </w:trPr>
        <w:tc>
          <w:tcPr>
            <w:tcW w:w="1048" w:type="pct"/>
            <w:vMerge/>
          </w:tcPr>
          <w:p w14:paraId="2273056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1A3050E"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6. Изучение строения и функции мышц головы, шеи и туловища.</w:t>
            </w:r>
          </w:p>
        </w:tc>
        <w:tc>
          <w:tcPr>
            <w:tcW w:w="634" w:type="pct"/>
            <w:vAlign w:val="center"/>
          </w:tcPr>
          <w:p w14:paraId="5605AC3F" w14:textId="0DFF8E22"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32ADD5A3"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405EF25" w14:textId="79B2A9BE" w:rsidTr="00C06014">
        <w:trPr>
          <w:trHeight w:val="20"/>
        </w:trPr>
        <w:tc>
          <w:tcPr>
            <w:tcW w:w="1048" w:type="pct"/>
            <w:vMerge/>
          </w:tcPr>
          <w:p w14:paraId="0B7F372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A73C596"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vAlign w:val="center"/>
          </w:tcPr>
          <w:p w14:paraId="366FCCFB" w14:textId="1FFC559E"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7A178994"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F621E45" w14:textId="2CBAC24C" w:rsidTr="00C06014">
        <w:trPr>
          <w:trHeight w:val="20"/>
        </w:trPr>
        <w:tc>
          <w:tcPr>
            <w:tcW w:w="1048" w:type="pct"/>
            <w:vMerge w:val="restart"/>
          </w:tcPr>
          <w:p w14:paraId="22B44C5D"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3.7.</w:t>
            </w:r>
          </w:p>
          <w:p w14:paraId="79E2513E"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Мышцы конечностей</w:t>
            </w:r>
          </w:p>
        </w:tc>
        <w:tc>
          <w:tcPr>
            <w:tcW w:w="2650" w:type="pct"/>
          </w:tcPr>
          <w:p w14:paraId="7A539FF8" w14:textId="1AADB3B1"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752CF563" w14:textId="2E6D48C5"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58CEC063"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0EB785B0"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31905DBF"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0A6933B1"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00F0D5D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32481FA0"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13F20F67"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48458BF7"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2F176500"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lastRenderedPageBreak/>
              <w:t>ОК 09</w:t>
            </w:r>
          </w:p>
          <w:p w14:paraId="2F8A8020"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1F58C757" w14:textId="491BB0DB" w:rsidTr="00C06014">
        <w:trPr>
          <w:trHeight w:val="20"/>
        </w:trPr>
        <w:tc>
          <w:tcPr>
            <w:tcW w:w="1048" w:type="pct"/>
            <w:vMerge/>
          </w:tcPr>
          <w:p w14:paraId="2230245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BEE1CF5" w14:textId="77777777" w:rsidR="00B56428" w:rsidRPr="003F50E0" w:rsidRDefault="00B56428" w:rsidP="00B56428">
            <w:pPr>
              <w:pStyle w:val="1f0"/>
              <w:jc w:val="both"/>
              <w:rPr>
                <w:sz w:val="24"/>
                <w:szCs w:val="24"/>
              </w:rPr>
            </w:pPr>
            <w:r w:rsidRPr="003F50E0">
              <w:rPr>
                <w:sz w:val="24"/>
                <w:szCs w:val="24"/>
              </w:rPr>
              <w:t>Топографические образования верхних конечностей.</w:t>
            </w:r>
          </w:p>
          <w:p w14:paraId="68D99B33" w14:textId="77777777" w:rsidR="00B56428" w:rsidRPr="003F50E0" w:rsidRDefault="00B56428" w:rsidP="00B56428">
            <w:pPr>
              <w:pStyle w:val="1f0"/>
              <w:jc w:val="both"/>
              <w:rPr>
                <w:sz w:val="24"/>
                <w:szCs w:val="24"/>
              </w:rPr>
            </w:pPr>
            <w:r w:rsidRPr="003F50E0">
              <w:rPr>
                <w:sz w:val="24"/>
                <w:szCs w:val="24"/>
              </w:rPr>
              <w:t>Мышцы плечевого пояса (названия, функции, места начала и прикрепления).</w:t>
            </w:r>
          </w:p>
          <w:p w14:paraId="7F23D634" w14:textId="77777777" w:rsidR="00B56428" w:rsidRPr="003F50E0" w:rsidRDefault="00B56428" w:rsidP="00B56428">
            <w:pPr>
              <w:pStyle w:val="1f0"/>
              <w:jc w:val="both"/>
              <w:rPr>
                <w:sz w:val="24"/>
                <w:szCs w:val="24"/>
              </w:rPr>
            </w:pPr>
            <w:r w:rsidRPr="003F50E0">
              <w:rPr>
                <w:sz w:val="24"/>
                <w:szCs w:val="24"/>
              </w:rPr>
              <w:t>Мышцы свободной верхней конечностей (группы, названия, функции, места начала и прикрепления).</w:t>
            </w:r>
          </w:p>
          <w:p w14:paraId="1CDD9190" w14:textId="77777777" w:rsidR="00B56428" w:rsidRPr="003F50E0" w:rsidRDefault="00B56428" w:rsidP="00B56428">
            <w:pPr>
              <w:pStyle w:val="1f0"/>
              <w:jc w:val="both"/>
              <w:rPr>
                <w:sz w:val="24"/>
                <w:szCs w:val="24"/>
              </w:rPr>
            </w:pPr>
            <w:r w:rsidRPr="003F50E0">
              <w:rPr>
                <w:sz w:val="24"/>
                <w:szCs w:val="24"/>
              </w:rPr>
              <w:t>Мышцы тазового пояса (названия, функции, места начала и прикрепления).</w:t>
            </w:r>
          </w:p>
          <w:p w14:paraId="7B2600C6" w14:textId="77777777" w:rsidR="00B56428" w:rsidRPr="003F50E0" w:rsidRDefault="00B56428" w:rsidP="00B56428">
            <w:pPr>
              <w:pStyle w:val="1f0"/>
              <w:jc w:val="both"/>
              <w:rPr>
                <w:sz w:val="24"/>
                <w:szCs w:val="24"/>
              </w:rPr>
            </w:pPr>
            <w:r w:rsidRPr="003F50E0">
              <w:rPr>
                <w:sz w:val="24"/>
                <w:szCs w:val="24"/>
              </w:rPr>
              <w:lastRenderedPageBreak/>
              <w:t>Мышцы свободной нижней конечности (названия, функции, места начала и прикрепления).</w:t>
            </w:r>
          </w:p>
          <w:p w14:paraId="7BF8A65C" w14:textId="77777777" w:rsidR="00B56428" w:rsidRPr="003F50E0" w:rsidRDefault="00B56428" w:rsidP="00B56428">
            <w:pPr>
              <w:pStyle w:val="1f0"/>
              <w:jc w:val="both"/>
              <w:rPr>
                <w:sz w:val="24"/>
                <w:szCs w:val="24"/>
              </w:rPr>
            </w:pPr>
            <w:proofErr w:type="spellStart"/>
            <w:r w:rsidRPr="003F50E0">
              <w:rPr>
                <w:sz w:val="24"/>
                <w:szCs w:val="24"/>
              </w:rPr>
              <w:t>Физикальное</w:t>
            </w:r>
            <w:proofErr w:type="spellEnd"/>
            <w:r w:rsidRPr="003F50E0">
              <w:rPr>
                <w:sz w:val="24"/>
                <w:szCs w:val="24"/>
              </w:rPr>
              <w:t xml:space="preserve"> обследование мышц конечностей – пальпация.</w:t>
            </w:r>
          </w:p>
          <w:p w14:paraId="0D131023" w14:textId="77777777" w:rsidR="00B56428" w:rsidRPr="003F50E0" w:rsidRDefault="00B56428" w:rsidP="00B56428">
            <w:pPr>
              <w:pStyle w:val="1f0"/>
              <w:jc w:val="both"/>
              <w:rPr>
                <w:sz w:val="24"/>
                <w:szCs w:val="24"/>
              </w:rPr>
            </w:pPr>
            <w:r w:rsidRPr="003F50E0">
              <w:rPr>
                <w:sz w:val="24"/>
                <w:szCs w:val="24"/>
              </w:rPr>
              <w:t>Оценка анатомо-функционального состояния мышц. Значение в диагностике и лечении заболеваний, организации реабилитационного периода. Принципы иммобилизации при травмах.</w:t>
            </w:r>
          </w:p>
        </w:tc>
        <w:tc>
          <w:tcPr>
            <w:tcW w:w="634" w:type="pct"/>
          </w:tcPr>
          <w:p w14:paraId="2F5EB3CE" w14:textId="318D7426"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5F24BC4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0674902" w14:textId="69974BAA" w:rsidTr="00C06014">
        <w:trPr>
          <w:trHeight w:val="20"/>
        </w:trPr>
        <w:tc>
          <w:tcPr>
            <w:tcW w:w="1048" w:type="pct"/>
            <w:vMerge/>
          </w:tcPr>
          <w:p w14:paraId="2BE427A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AD108DA" w14:textId="3A8E713A"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704D8A54" w14:textId="4C883718"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69C0B186"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DF0C64B" w14:textId="3AFD418D" w:rsidTr="00C06014">
        <w:trPr>
          <w:trHeight w:val="20"/>
        </w:trPr>
        <w:tc>
          <w:tcPr>
            <w:tcW w:w="1048" w:type="pct"/>
            <w:vMerge/>
          </w:tcPr>
          <w:p w14:paraId="356897B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890ED9F"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7. Изучение строения и функции мышц конечностей.</w:t>
            </w:r>
          </w:p>
        </w:tc>
        <w:tc>
          <w:tcPr>
            <w:tcW w:w="634" w:type="pct"/>
            <w:vAlign w:val="center"/>
          </w:tcPr>
          <w:p w14:paraId="3AF8B1B2" w14:textId="20B66D1C"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71C5D7B2"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2BCE373B" w14:textId="4A8FAEB5" w:rsidTr="00C06014">
        <w:trPr>
          <w:trHeight w:val="20"/>
        </w:trPr>
        <w:tc>
          <w:tcPr>
            <w:tcW w:w="1048" w:type="pct"/>
            <w:vMerge/>
          </w:tcPr>
          <w:p w14:paraId="28F4043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4517038"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vAlign w:val="center"/>
          </w:tcPr>
          <w:p w14:paraId="334AD276" w14:textId="11849966"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5878C298"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0919232D" w14:textId="59DE9521" w:rsidTr="00C06014">
        <w:trPr>
          <w:trHeight w:val="565"/>
        </w:trPr>
        <w:tc>
          <w:tcPr>
            <w:tcW w:w="3698" w:type="pct"/>
            <w:gridSpan w:val="2"/>
          </w:tcPr>
          <w:p w14:paraId="2129AF7F"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Раздел 4</w:t>
            </w:r>
          </w:p>
          <w:p w14:paraId="573E658A"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Нервная система</w:t>
            </w:r>
          </w:p>
        </w:tc>
        <w:tc>
          <w:tcPr>
            <w:tcW w:w="634" w:type="pct"/>
          </w:tcPr>
          <w:p w14:paraId="0FCA4723" w14:textId="6913FF52" w:rsidR="00B56428" w:rsidRPr="003F50E0" w:rsidRDefault="00B56428" w:rsidP="00B56428">
            <w:pPr>
              <w:spacing w:after="0" w:line="240" w:lineRule="auto"/>
              <w:jc w:val="center"/>
              <w:rPr>
                <w:rFonts w:ascii="Times New Roman" w:hAnsi="Times New Roman"/>
                <w:b/>
                <w:bCs/>
                <w:sz w:val="24"/>
                <w:szCs w:val="24"/>
              </w:rPr>
            </w:pPr>
          </w:p>
        </w:tc>
        <w:tc>
          <w:tcPr>
            <w:tcW w:w="668" w:type="pct"/>
            <w:vMerge w:val="restart"/>
          </w:tcPr>
          <w:p w14:paraId="5E17C1AF"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506E4AB6"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323516CA"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39B801B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6326F4D7"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688BC5C1"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552E5B4C"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6E7158C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0D68F41D"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0E69BA34" w14:textId="77777777" w:rsidR="00B56428" w:rsidRPr="003F50E0" w:rsidRDefault="00B56428" w:rsidP="00B56428">
            <w:pPr>
              <w:spacing w:after="0" w:line="240" w:lineRule="auto"/>
              <w:jc w:val="center"/>
              <w:rPr>
                <w:rFonts w:ascii="Times New Roman" w:hAnsi="Times New Roman"/>
                <w:bCs/>
                <w:sz w:val="24"/>
                <w:szCs w:val="24"/>
              </w:rPr>
            </w:pPr>
          </w:p>
        </w:tc>
      </w:tr>
      <w:tr w:rsidR="00B56428" w:rsidRPr="003F50E0" w14:paraId="02C06833" w14:textId="24020D42" w:rsidTr="00C06014">
        <w:trPr>
          <w:trHeight w:val="20"/>
        </w:trPr>
        <w:tc>
          <w:tcPr>
            <w:tcW w:w="1048" w:type="pct"/>
            <w:vMerge w:val="restart"/>
          </w:tcPr>
          <w:p w14:paraId="2467375D"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4.1.</w:t>
            </w:r>
          </w:p>
          <w:p w14:paraId="26C39F3D"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 xml:space="preserve">Общие </w:t>
            </w:r>
            <w:proofErr w:type="spellStart"/>
            <w:r w:rsidRPr="003F50E0">
              <w:rPr>
                <w:rFonts w:ascii="Times New Roman" w:hAnsi="Times New Roman"/>
                <w:b/>
                <w:bCs/>
                <w:sz w:val="24"/>
                <w:szCs w:val="24"/>
              </w:rPr>
              <w:t>вОпросы</w:t>
            </w:r>
            <w:proofErr w:type="spellEnd"/>
            <w:r w:rsidRPr="003F50E0">
              <w:rPr>
                <w:rFonts w:ascii="Times New Roman" w:hAnsi="Times New Roman"/>
                <w:b/>
                <w:bCs/>
                <w:sz w:val="24"/>
                <w:szCs w:val="24"/>
              </w:rPr>
              <w:t xml:space="preserve"> анатомии и физиологии нервной системы. Спинной мозг.</w:t>
            </w:r>
          </w:p>
        </w:tc>
        <w:tc>
          <w:tcPr>
            <w:tcW w:w="2650" w:type="pct"/>
          </w:tcPr>
          <w:p w14:paraId="39C0A055" w14:textId="14D357A2"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2DD3A70F" w14:textId="26FDA9CF"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2BBCBD8C"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C55C201" w14:textId="4BAFA442" w:rsidTr="00C06014">
        <w:trPr>
          <w:trHeight w:val="20"/>
        </w:trPr>
        <w:tc>
          <w:tcPr>
            <w:tcW w:w="1048" w:type="pct"/>
            <w:vMerge/>
          </w:tcPr>
          <w:p w14:paraId="2A6A12D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260AECD" w14:textId="77777777" w:rsidR="00B56428" w:rsidRPr="003F50E0" w:rsidRDefault="00B56428" w:rsidP="00B56428">
            <w:pPr>
              <w:pStyle w:val="1f0"/>
              <w:rPr>
                <w:sz w:val="24"/>
                <w:szCs w:val="24"/>
              </w:rPr>
            </w:pPr>
            <w:r w:rsidRPr="003F50E0">
              <w:rPr>
                <w:sz w:val="24"/>
                <w:szCs w:val="24"/>
              </w:rPr>
              <w:t>Состав и функциональное значение нервной системы.</w:t>
            </w:r>
          </w:p>
        </w:tc>
        <w:tc>
          <w:tcPr>
            <w:tcW w:w="634" w:type="pct"/>
            <w:vMerge w:val="restart"/>
          </w:tcPr>
          <w:p w14:paraId="121EB4E9" w14:textId="6C68362D"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3F0EF83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D6B5908" w14:textId="46369F15" w:rsidTr="00C06014">
        <w:trPr>
          <w:trHeight w:val="20"/>
        </w:trPr>
        <w:tc>
          <w:tcPr>
            <w:tcW w:w="1048" w:type="pct"/>
            <w:vMerge/>
          </w:tcPr>
          <w:p w14:paraId="410080A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B542371" w14:textId="77777777" w:rsidR="00B56428" w:rsidRPr="003F50E0" w:rsidRDefault="00B56428" w:rsidP="00B56428">
            <w:pPr>
              <w:pStyle w:val="1f0"/>
              <w:rPr>
                <w:sz w:val="24"/>
                <w:szCs w:val="24"/>
              </w:rPr>
            </w:pPr>
            <w:r w:rsidRPr="003F50E0">
              <w:rPr>
                <w:sz w:val="24"/>
                <w:szCs w:val="24"/>
              </w:rPr>
              <w:t>Развитие нервной системы. Возрастные особенности развития.</w:t>
            </w:r>
          </w:p>
        </w:tc>
        <w:tc>
          <w:tcPr>
            <w:tcW w:w="634" w:type="pct"/>
            <w:vMerge/>
            <w:vAlign w:val="center"/>
          </w:tcPr>
          <w:p w14:paraId="75E0764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F27300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A0E80A8" w14:textId="652B05F8" w:rsidTr="00C06014">
        <w:trPr>
          <w:trHeight w:val="20"/>
        </w:trPr>
        <w:tc>
          <w:tcPr>
            <w:tcW w:w="1048" w:type="pct"/>
            <w:vMerge/>
          </w:tcPr>
          <w:p w14:paraId="7A4380D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AB29864" w14:textId="77777777" w:rsidR="00B56428" w:rsidRPr="003F50E0" w:rsidRDefault="00B56428" w:rsidP="00B56428">
            <w:pPr>
              <w:pStyle w:val="1f0"/>
              <w:rPr>
                <w:sz w:val="24"/>
                <w:szCs w:val="24"/>
              </w:rPr>
            </w:pPr>
            <w:r w:rsidRPr="003F50E0">
              <w:rPr>
                <w:sz w:val="24"/>
                <w:szCs w:val="24"/>
              </w:rPr>
              <w:t>Анатомия нервной ткани. Нейрон. Нейроглия.</w:t>
            </w:r>
          </w:p>
        </w:tc>
        <w:tc>
          <w:tcPr>
            <w:tcW w:w="634" w:type="pct"/>
            <w:vMerge/>
            <w:vAlign w:val="center"/>
          </w:tcPr>
          <w:p w14:paraId="008CF78B"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B01405A"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F04549D" w14:textId="5A86E9F8" w:rsidTr="00C06014">
        <w:trPr>
          <w:trHeight w:val="20"/>
        </w:trPr>
        <w:tc>
          <w:tcPr>
            <w:tcW w:w="1048" w:type="pct"/>
            <w:vMerge/>
          </w:tcPr>
          <w:p w14:paraId="596A88A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709E794" w14:textId="77777777" w:rsidR="00B56428" w:rsidRPr="003F50E0" w:rsidRDefault="00B56428" w:rsidP="00B56428">
            <w:pPr>
              <w:pStyle w:val="1f0"/>
              <w:rPr>
                <w:sz w:val="24"/>
                <w:szCs w:val="24"/>
              </w:rPr>
            </w:pPr>
            <w:r w:rsidRPr="003F50E0">
              <w:rPr>
                <w:sz w:val="24"/>
                <w:szCs w:val="24"/>
              </w:rPr>
              <w:t xml:space="preserve">Нервное волокно. Нервное окончание. Нервный узел. </w:t>
            </w:r>
          </w:p>
        </w:tc>
        <w:tc>
          <w:tcPr>
            <w:tcW w:w="634" w:type="pct"/>
            <w:vMerge/>
            <w:vAlign w:val="center"/>
          </w:tcPr>
          <w:p w14:paraId="02060258"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B949AD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0890968" w14:textId="71DBBB29" w:rsidTr="00C06014">
        <w:trPr>
          <w:trHeight w:val="20"/>
        </w:trPr>
        <w:tc>
          <w:tcPr>
            <w:tcW w:w="1048" w:type="pct"/>
            <w:vMerge/>
          </w:tcPr>
          <w:p w14:paraId="742EF23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80EE007" w14:textId="77777777" w:rsidR="00B56428" w:rsidRPr="003F50E0" w:rsidRDefault="00B56428" w:rsidP="00B56428">
            <w:pPr>
              <w:pStyle w:val="1f0"/>
              <w:numPr>
                <w:ilvl w:val="12"/>
                <w:numId w:val="0"/>
              </w:numPr>
              <w:rPr>
                <w:bCs/>
                <w:sz w:val="24"/>
                <w:szCs w:val="24"/>
              </w:rPr>
            </w:pPr>
            <w:r w:rsidRPr="003F50E0">
              <w:rPr>
                <w:bCs/>
                <w:sz w:val="24"/>
                <w:szCs w:val="24"/>
              </w:rPr>
              <w:t>Синапс, строение, функции, виды.</w:t>
            </w:r>
          </w:p>
        </w:tc>
        <w:tc>
          <w:tcPr>
            <w:tcW w:w="634" w:type="pct"/>
            <w:vMerge/>
            <w:vAlign w:val="center"/>
          </w:tcPr>
          <w:p w14:paraId="7DB5414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D967812"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D63B6A4" w14:textId="6A34EA8E" w:rsidTr="00C06014">
        <w:trPr>
          <w:trHeight w:val="20"/>
        </w:trPr>
        <w:tc>
          <w:tcPr>
            <w:tcW w:w="1048" w:type="pct"/>
            <w:vMerge/>
          </w:tcPr>
          <w:p w14:paraId="243A9D7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7B7D165"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F50E0">
              <w:rPr>
                <w:rFonts w:ascii="Times New Roman" w:hAnsi="Times New Roman"/>
                <w:sz w:val="24"/>
                <w:szCs w:val="24"/>
              </w:rPr>
              <w:t>Рефлекторный принцип функционирования нервной системы.</w:t>
            </w:r>
          </w:p>
        </w:tc>
        <w:tc>
          <w:tcPr>
            <w:tcW w:w="634" w:type="pct"/>
            <w:vMerge/>
            <w:vAlign w:val="center"/>
          </w:tcPr>
          <w:p w14:paraId="61E8FC0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218683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23EAF30" w14:textId="12F5EFEB" w:rsidTr="00C06014">
        <w:trPr>
          <w:trHeight w:val="20"/>
        </w:trPr>
        <w:tc>
          <w:tcPr>
            <w:tcW w:w="1048" w:type="pct"/>
            <w:vMerge/>
          </w:tcPr>
          <w:p w14:paraId="35627A2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DF6374A" w14:textId="77777777" w:rsidR="00B56428" w:rsidRPr="003F50E0" w:rsidRDefault="00B56428" w:rsidP="00B56428">
            <w:pPr>
              <w:pStyle w:val="1f0"/>
              <w:rPr>
                <w:sz w:val="24"/>
                <w:szCs w:val="24"/>
              </w:rPr>
            </w:pPr>
            <w:r w:rsidRPr="003F50E0">
              <w:rPr>
                <w:sz w:val="24"/>
                <w:szCs w:val="24"/>
              </w:rPr>
              <w:t>Топография  и внешнее строение спинного мозга.</w:t>
            </w:r>
          </w:p>
        </w:tc>
        <w:tc>
          <w:tcPr>
            <w:tcW w:w="634" w:type="pct"/>
            <w:vMerge/>
            <w:vAlign w:val="center"/>
          </w:tcPr>
          <w:p w14:paraId="09B3E00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4A67E0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B633A93" w14:textId="5E3BDB3C" w:rsidTr="00C06014">
        <w:trPr>
          <w:trHeight w:val="20"/>
        </w:trPr>
        <w:tc>
          <w:tcPr>
            <w:tcW w:w="1048" w:type="pct"/>
            <w:vMerge/>
          </w:tcPr>
          <w:p w14:paraId="09D37E9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1ABF22C" w14:textId="77777777" w:rsidR="00B56428" w:rsidRPr="003F50E0" w:rsidRDefault="00B56428" w:rsidP="00B56428">
            <w:pPr>
              <w:pStyle w:val="1f0"/>
              <w:rPr>
                <w:sz w:val="24"/>
                <w:szCs w:val="24"/>
              </w:rPr>
            </w:pPr>
            <w:r w:rsidRPr="003F50E0">
              <w:rPr>
                <w:sz w:val="24"/>
                <w:szCs w:val="24"/>
              </w:rPr>
              <w:t>Спинномозговые сегменты.</w:t>
            </w:r>
          </w:p>
        </w:tc>
        <w:tc>
          <w:tcPr>
            <w:tcW w:w="634" w:type="pct"/>
            <w:vMerge/>
            <w:vAlign w:val="center"/>
          </w:tcPr>
          <w:p w14:paraId="0C7645D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063453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4D74F74" w14:textId="4538DD64" w:rsidTr="00C06014">
        <w:trPr>
          <w:trHeight w:val="20"/>
        </w:trPr>
        <w:tc>
          <w:tcPr>
            <w:tcW w:w="1048" w:type="pct"/>
            <w:vMerge/>
          </w:tcPr>
          <w:p w14:paraId="58CB134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1B0ABEC" w14:textId="77777777" w:rsidR="00B56428" w:rsidRPr="003F50E0" w:rsidRDefault="00B56428" w:rsidP="00B56428">
            <w:pPr>
              <w:pStyle w:val="1f0"/>
              <w:rPr>
                <w:sz w:val="24"/>
                <w:szCs w:val="24"/>
              </w:rPr>
            </w:pPr>
            <w:r w:rsidRPr="003F50E0">
              <w:rPr>
                <w:sz w:val="24"/>
                <w:szCs w:val="24"/>
              </w:rPr>
              <w:t>Оболочки спинного мозга.</w:t>
            </w:r>
          </w:p>
        </w:tc>
        <w:tc>
          <w:tcPr>
            <w:tcW w:w="634" w:type="pct"/>
            <w:vMerge/>
            <w:vAlign w:val="center"/>
          </w:tcPr>
          <w:p w14:paraId="71C037A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622EC7C"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EE7BEDF" w14:textId="4EF33895" w:rsidTr="00C06014">
        <w:trPr>
          <w:trHeight w:val="20"/>
        </w:trPr>
        <w:tc>
          <w:tcPr>
            <w:tcW w:w="1048" w:type="pct"/>
            <w:vMerge/>
          </w:tcPr>
          <w:p w14:paraId="430FD91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2088A9E" w14:textId="77777777" w:rsidR="00B56428" w:rsidRPr="003F50E0" w:rsidRDefault="00B56428" w:rsidP="00B56428">
            <w:pPr>
              <w:pStyle w:val="1f0"/>
              <w:rPr>
                <w:sz w:val="24"/>
                <w:szCs w:val="24"/>
              </w:rPr>
            </w:pPr>
            <w:r w:rsidRPr="003F50E0">
              <w:rPr>
                <w:sz w:val="24"/>
                <w:szCs w:val="24"/>
              </w:rPr>
              <w:t>Спинномозговые нервы, состав волокон, ветви, области иннервации</w:t>
            </w:r>
          </w:p>
        </w:tc>
        <w:tc>
          <w:tcPr>
            <w:tcW w:w="634" w:type="pct"/>
            <w:vMerge/>
            <w:vAlign w:val="center"/>
          </w:tcPr>
          <w:p w14:paraId="2CBAB6E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206834C"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01ED26A" w14:textId="086BA4F0" w:rsidTr="00C06014">
        <w:trPr>
          <w:trHeight w:val="20"/>
        </w:trPr>
        <w:tc>
          <w:tcPr>
            <w:tcW w:w="1048" w:type="pct"/>
            <w:vMerge/>
          </w:tcPr>
          <w:p w14:paraId="3B9236B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34921A7" w14:textId="77777777" w:rsidR="00B56428" w:rsidRPr="003F50E0" w:rsidRDefault="00B56428" w:rsidP="00B56428">
            <w:pPr>
              <w:pStyle w:val="1f0"/>
              <w:rPr>
                <w:sz w:val="24"/>
                <w:szCs w:val="24"/>
              </w:rPr>
            </w:pPr>
            <w:r w:rsidRPr="003F50E0">
              <w:rPr>
                <w:sz w:val="24"/>
                <w:szCs w:val="24"/>
              </w:rPr>
              <w:t>Внутреннее строение спинного мозга: белое вещество, серое вещество, спинномозговой канал.</w:t>
            </w:r>
          </w:p>
        </w:tc>
        <w:tc>
          <w:tcPr>
            <w:tcW w:w="634" w:type="pct"/>
            <w:vMerge/>
            <w:vAlign w:val="center"/>
          </w:tcPr>
          <w:p w14:paraId="579CFF7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D00BB5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7E6753C" w14:textId="251817E6" w:rsidTr="00C06014">
        <w:trPr>
          <w:trHeight w:val="20"/>
        </w:trPr>
        <w:tc>
          <w:tcPr>
            <w:tcW w:w="1048" w:type="pct"/>
            <w:vMerge/>
          </w:tcPr>
          <w:p w14:paraId="197B0AF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0618DFD" w14:textId="77777777" w:rsidR="00B56428" w:rsidRPr="003F50E0" w:rsidRDefault="00B56428" w:rsidP="00B56428">
            <w:pPr>
              <w:pStyle w:val="1f0"/>
              <w:rPr>
                <w:sz w:val="24"/>
                <w:szCs w:val="24"/>
              </w:rPr>
            </w:pPr>
            <w:r w:rsidRPr="003F50E0">
              <w:rPr>
                <w:sz w:val="24"/>
                <w:szCs w:val="24"/>
              </w:rPr>
              <w:t>Проводящие пути спинного мозга.</w:t>
            </w:r>
          </w:p>
        </w:tc>
        <w:tc>
          <w:tcPr>
            <w:tcW w:w="634" w:type="pct"/>
            <w:vMerge/>
            <w:vAlign w:val="center"/>
          </w:tcPr>
          <w:p w14:paraId="5990E2F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6604FE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3C3CB9D" w14:textId="0F889AC9" w:rsidTr="00C06014">
        <w:trPr>
          <w:trHeight w:val="20"/>
        </w:trPr>
        <w:tc>
          <w:tcPr>
            <w:tcW w:w="1048" w:type="pct"/>
            <w:vMerge/>
          </w:tcPr>
          <w:p w14:paraId="3F2C659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5428084" w14:textId="77777777" w:rsidR="00B56428" w:rsidRPr="003F50E0" w:rsidRDefault="00B56428" w:rsidP="00B56428">
            <w:pPr>
              <w:pStyle w:val="1f0"/>
              <w:rPr>
                <w:sz w:val="24"/>
                <w:szCs w:val="24"/>
              </w:rPr>
            </w:pPr>
            <w:r w:rsidRPr="003F50E0">
              <w:rPr>
                <w:sz w:val="24"/>
                <w:szCs w:val="24"/>
              </w:rPr>
              <w:t>Спинномозговые рефлексы.</w:t>
            </w:r>
          </w:p>
        </w:tc>
        <w:tc>
          <w:tcPr>
            <w:tcW w:w="634" w:type="pct"/>
            <w:vMerge/>
            <w:vAlign w:val="center"/>
          </w:tcPr>
          <w:p w14:paraId="03490AF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43581D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C595113" w14:textId="4814BF11" w:rsidTr="00C06014">
        <w:trPr>
          <w:trHeight w:val="20"/>
        </w:trPr>
        <w:tc>
          <w:tcPr>
            <w:tcW w:w="1048" w:type="pct"/>
            <w:vMerge/>
          </w:tcPr>
          <w:p w14:paraId="796705B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0537330"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Критерии оценки деятельности нервной системы</w:t>
            </w:r>
          </w:p>
        </w:tc>
        <w:tc>
          <w:tcPr>
            <w:tcW w:w="634" w:type="pct"/>
            <w:vMerge/>
            <w:vAlign w:val="center"/>
          </w:tcPr>
          <w:p w14:paraId="1C7697F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CB1641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C21FE19" w14:textId="219B0133" w:rsidTr="00C06014">
        <w:trPr>
          <w:trHeight w:val="20"/>
        </w:trPr>
        <w:tc>
          <w:tcPr>
            <w:tcW w:w="1048" w:type="pct"/>
            <w:vMerge/>
          </w:tcPr>
          <w:p w14:paraId="5987F86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0517197"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F50E0">
              <w:rPr>
                <w:rFonts w:ascii="Times New Roman" w:hAnsi="Times New Roman"/>
                <w:sz w:val="24"/>
                <w:szCs w:val="24"/>
              </w:rPr>
              <w:t xml:space="preserve">Методы оценки анатомо-функционального состояния спинного мозга: (компьютерная томография (КТ), магнитно-резонансная томография (МРТ), </w:t>
            </w:r>
            <w:proofErr w:type="spellStart"/>
            <w:r w:rsidRPr="003F50E0">
              <w:rPr>
                <w:rFonts w:ascii="Times New Roman" w:hAnsi="Times New Roman"/>
                <w:sz w:val="24"/>
                <w:szCs w:val="24"/>
              </w:rPr>
              <w:t>миелография</w:t>
            </w:r>
            <w:proofErr w:type="spellEnd"/>
            <w:r w:rsidRPr="003F50E0">
              <w:rPr>
                <w:rFonts w:ascii="Times New Roman" w:hAnsi="Times New Roman"/>
                <w:sz w:val="24"/>
                <w:szCs w:val="24"/>
              </w:rPr>
              <w:t xml:space="preserve">, дискография и спинальная ангиография), значение </w:t>
            </w:r>
            <w:r w:rsidRPr="003F50E0">
              <w:rPr>
                <w:rFonts w:ascii="Times New Roman" w:hAnsi="Times New Roman"/>
                <w:sz w:val="24"/>
                <w:szCs w:val="24"/>
              </w:rPr>
              <w:lastRenderedPageBreak/>
              <w:t>в диагностике и организации лечебных и профилактических мероприятий</w:t>
            </w:r>
          </w:p>
        </w:tc>
        <w:tc>
          <w:tcPr>
            <w:tcW w:w="634" w:type="pct"/>
            <w:vMerge/>
            <w:vAlign w:val="center"/>
          </w:tcPr>
          <w:p w14:paraId="5F7F9674"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CBBCFDC"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8565C84" w14:textId="08E8EDEB" w:rsidTr="00C06014">
        <w:trPr>
          <w:trHeight w:val="20"/>
        </w:trPr>
        <w:tc>
          <w:tcPr>
            <w:tcW w:w="1048" w:type="pct"/>
            <w:vMerge/>
          </w:tcPr>
          <w:p w14:paraId="0F1DAA0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01070B7"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F50E0">
              <w:rPr>
                <w:rFonts w:ascii="Times New Roman" w:hAnsi="Times New Roman"/>
                <w:sz w:val="24"/>
                <w:szCs w:val="24"/>
              </w:rPr>
              <w:t>Роль отечественных ученых в развитии нейрофизиологии</w:t>
            </w:r>
          </w:p>
        </w:tc>
        <w:tc>
          <w:tcPr>
            <w:tcW w:w="634" w:type="pct"/>
            <w:vAlign w:val="center"/>
          </w:tcPr>
          <w:p w14:paraId="11C0C95E"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BF9C70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22F5247" w14:textId="5FBC7E0E" w:rsidTr="00C06014">
        <w:trPr>
          <w:trHeight w:val="20"/>
        </w:trPr>
        <w:tc>
          <w:tcPr>
            <w:tcW w:w="1048" w:type="pct"/>
            <w:vMerge/>
          </w:tcPr>
          <w:p w14:paraId="142801F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DDFCADA" w14:textId="38139AC0"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6D75E589" w14:textId="13794A3B"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5EF39887"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FFB027F" w14:textId="01D37CA1" w:rsidTr="00C06014">
        <w:trPr>
          <w:trHeight w:val="20"/>
        </w:trPr>
        <w:tc>
          <w:tcPr>
            <w:tcW w:w="1048" w:type="pct"/>
            <w:vMerge/>
          </w:tcPr>
          <w:p w14:paraId="2C74427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3268C73"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8. Изучение строения и закономерностей функционирования спинного мозга.</w:t>
            </w:r>
          </w:p>
        </w:tc>
        <w:tc>
          <w:tcPr>
            <w:tcW w:w="634" w:type="pct"/>
          </w:tcPr>
          <w:p w14:paraId="78E6DA9C" w14:textId="2F21875C"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4B5D93C6"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5479E40" w14:textId="05740D49" w:rsidTr="00C06014">
        <w:trPr>
          <w:trHeight w:val="20"/>
        </w:trPr>
        <w:tc>
          <w:tcPr>
            <w:tcW w:w="1048" w:type="pct"/>
            <w:vMerge/>
          </w:tcPr>
          <w:p w14:paraId="3B9BADB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E64D8D7"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5DDF9E40" w14:textId="3452AAAA"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66C6D789"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186986C1" w14:textId="1FB4FD29" w:rsidTr="00C06014">
        <w:trPr>
          <w:trHeight w:val="20"/>
        </w:trPr>
        <w:tc>
          <w:tcPr>
            <w:tcW w:w="1048" w:type="pct"/>
            <w:vMerge w:val="restart"/>
          </w:tcPr>
          <w:p w14:paraId="578EE446" w14:textId="77777777" w:rsidR="00B56428" w:rsidRPr="003F50E0" w:rsidRDefault="00B56428" w:rsidP="00B56428">
            <w:pPr>
              <w:pStyle w:val="1f0"/>
              <w:rPr>
                <w:b/>
                <w:bCs/>
                <w:sz w:val="24"/>
                <w:szCs w:val="24"/>
              </w:rPr>
            </w:pPr>
            <w:r w:rsidRPr="003F50E0">
              <w:rPr>
                <w:b/>
                <w:bCs/>
                <w:sz w:val="24"/>
                <w:szCs w:val="24"/>
              </w:rPr>
              <w:t>Тема 4.2.</w:t>
            </w:r>
          </w:p>
          <w:p w14:paraId="1FD84858" w14:textId="77777777" w:rsidR="00B56428" w:rsidRPr="003F50E0" w:rsidRDefault="00B56428" w:rsidP="00B56428">
            <w:pPr>
              <w:pStyle w:val="1f0"/>
              <w:rPr>
                <w:b/>
                <w:bCs/>
                <w:sz w:val="24"/>
                <w:szCs w:val="24"/>
              </w:rPr>
            </w:pPr>
            <w:r w:rsidRPr="003F50E0">
              <w:rPr>
                <w:b/>
                <w:bCs/>
                <w:sz w:val="24"/>
                <w:szCs w:val="24"/>
              </w:rPr>
              <w:t>Головной мозг. Функциональная анатомия большого мозга.</w:t>
            </w:r>
          </w:p>
        </w:tc>
        <w:tc>
          <w:tcPr>
            <w:tcW w:w="2650" w:type="pct"/>
          </w:tcPr>
          <w:p w14:paraId="475C158F" w14:textId="0AD59C86"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32B3F4A1" w14:textId="74F33D3A"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vAlign w:val="center"/>
          </w:tcPr>
          <w:p w14:paraId="3CBC8A9F"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281ED034"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41261795"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6D638DE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1F481B3B"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2C497C61"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1A3555D4"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0B2A6F8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7605226C"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3E0672A9" w14:textId="77777777" w:rsidR="00B56428" w:rsidRPr="003F50E0" w:rsidRDefault="00B56428" w:rsidP="00B56428">
            <w:pPr>
              <w:pStyle w:val="ConsPlusNormal"/>
              <w:jc w:val="center"/>
              <w:rPr>
                <w:rFonts w:ascii="Times New Roman" w:hAnsi="Times New Roman" w:cs="Times New Roman"/>
                <w:sz w:val="24"/>
                <w:szCs w:val="24"/>
              </w:rPr>
            </w:pPr>
          </w:p>
        </w:tc>
      </w:tr>
      <w:tr w:rsidR="00B56428" w:rsidRPr="003F50E0" w14:paraId="51138835" w14:textId="084558E1" w:rsidTr="00C06014">
        <w:trPr>
          <w:trHeight w:val="20"/>
        </w:trPr>
        <w:tc>
          <w:tcPr>
            <w:tcW w:w="1048" w:type="pct"/>
            <w:vMerge/>
          </w:tcPr>
          <w:p w14:paraId="236346E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2A4970A" w14:textId="77777777" w:rsidR="00B56428" w:rsidRPr="003F50E0" w:rsidRDefault="00B56428" w:rsidP="00B56428">
            <w:pPr>
              <w:pStyle w:val="1f0"/>
              <w:jc w:val="both"/>
              <w:rPr>
                <w:sz w:val="24"/>
                <w:szCs w:val="24"/>
              </w:rPr>
            </w:pPr>
            <w:r w:rsidRPr="003F50E0">
              <w:rPr>
                <w:sz w:val="24"/>
                <w:szCs w:val="24"/>
              </w:rPr>
              <w:t>Головной мозг – расположение, отделы. Оболочки головного мозга.</w:t>
            </w:r>
          </w:p>
        </w:tc>
        <w:tc>
          <w:tcPr>
            <w:tcW w:w="634" w:type="pct"/>
            <w:vMerge w:val="restart"/>
          </w:tcPr>
          <w:p w14:paraId="6F432329" w14:textId="3280D507"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7DA8D58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593B727" w14:textId="3868F934" w:rsidTr="00C06014">
        <w:trPr>
          <w:trHeight w:val="20"/>
        </w:trPr>
        <w:tc>
          <w:tcPr>
            <w:tcW w:w="1048" w:type="pct"/>
            <w:vMerge/>
          </w:tcPr>
          <w:p w14:paraId="755D4B1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715C802" w14:textId="77777777" w:rsidR="00B56428" w:rsidRPr="003F50E0" w:rsidRDefault="00B56428" w:rsidP="00B56428">
            <w:pPr>
              <w:pStyle w:val="1f0"/>
              <w:jc w:val="both"/>
              <w:rPr>
                <w:sz w:val="24"/>
                <w:szCs w:val="24"/>
              </w:rPr>
            </w:pPr>
            <w:r w:rsidRPr="003F50E0">
              <w:rPr>
                <w:sz w:val="24"/>
                <w:szCs w:val="24"/>
              </w:rPr>
              <w:t xml:space="preserve">Ствол головного мозга. </w:t>
            </w:r>
          </w:p>
        </w:tc>
        <w:tc>
          <w:tcPr>
            <w:tcW w:w="634" w:type="pct"/>
            <w:vMerge/>
          </w:tcPr>
          <w:p w14:paraId="39A6BFE1" w14:textId="77777777"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4D1BFBB2"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7E3391E" w14:textId="1232B8C4" w:rsidTr="00C06014">
        <w:trPr>
          <w:trHeight w:val="20"/>
        </w:trPr>
        <w:tc>
          <w:tcPr>
            <w:tcW w:w="1048" w:type="pct"/>
            <w:vMerge/>
          </w:tcPr>
          <w:p w14:paraId="4EE624B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E1A65C0" w14:textId="77777777" w:rsidR="00B56428" w:rsidRPr="003F50E0" w:rsidRDefault="00B56428" w:rsidP="00B56428">
            <w:pPr>
              <w:pStyle w:val="1f0"/>
              <w:jc w:val="both"/>
              <w:rPr>
                <w:sz w:val="24"/>
                <w:szCs w:val="24"/>
              </w:rPr>
            </w:pPr>
            <w:r w:rsidRPr="003F50E0">
              <w:rPr>
                <w:sz w:val="24"/>
                <w:szCs w:val="24"/>
              </w:rPr>
              <w:t>Продолговатый мозг - расположение, строение, функции.</w:t>
            </w:r>
          </w:p>
        </w:tc>
        <w:tc>
          <w:tcPr>
            <w:tcW w:w="634" w:type="pct"/>
            <w:vMerge/>
            <w:vAlign w:val="center"/>
          </w:tcPr>
          <w:p w14:paraId="05BE7396"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664E64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C61213D" w14:textId="3C446131" w:rsidTr="00C06014">
        <w:trPr>
          <w:trHeight w:val="20"/>
        </w:trPr>
        <w:tc>
          <w:tcPr>
            <w:tcW w:w="1048" w:type="pct"/>
            <w:vMerge/>
          </w:tcPr>
          <w:p w14:paraId="0312E92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7881C72" w14:textId="77777777" w:rsidR="00B56428" w:rsidRPr="003F50E0" w:rsidRDefault="00B56428" w:rsidP="00B56428">
            <w:pPr>
              <w:pStyle w:val="1f0"/>
              <w:jc w:val="both"/>
              <w:rPr>
                <w:sz w:val="24"/>
                <w:szCs w:val="24"/>
              </w:rPr>
            </w:pPr>
            <w:r w:rsidRPr="003F50E0">
              <w:rPr>
                <w:sz w:val="24"/>
                <w:szCs w:val="24"/>
              </w:rPr>
              <w:t>Ретикулярная формация, понятие, расположение, функции</w:t>
            </w:r>
          </w:p>
        </w:tc>
        <w:tc>
          <w:tcPr>
            <w:tcW w:w="634" w:type="pct"/>
            <w:vMerge/>
            <w:vAlign w:val="center"/>
          </w:tcPr>
          <w:p w14:paraId="0BB804A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D965C5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8C96C48" w14:textId="1E8F89EC" w:rsidTr="00C06014">
        <w:trPr>
          <w:trHeight w:val="20"/>
        </w:trPr>
        <w:tc>
          <w:tcPr>
            <w:tcW w:w="1048" w:type="pct"/>
            <w:vMerge/>
          </w:tcPr>
          <w:p w14:paraId="35451DD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796A489" w14:textId="77777777" w:rsidR="00B56428" w:rsidRPr="003F50E0" w:rsidRDefault="00B56428" w:rsidP="00B56428">
            <w:pPr>
              <w:pStyle w:val="1f0"/>
              <w:jc w:val="both"/>
              <w:rPr>
                <w:sz w:val="24"/>
                <w:szCs w:val="24"/>
              </w:rPr>
            </w:pPr>
            <w:r w:rsidRPr="003F50E0">
              <w:rPr>
                <w:sz w:val="24"/>
                <w:szCs w:val="24"/>
              </w:rPr>
              <w:t>Мост – расположение, строение, функции.</w:t>
            </w:r>
          </w:p>
        </w:tc>
        <w:tc>
          <w:tcPr>
            <w:tcW w:w="634" w:type="pct"/>
            <w:vMerge/>
            <w:vAlign w:val="center"/>
          </w:tcPr>
          <w:p w14:paraId="2932F70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33BD0E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DA02086" w14:textId="4F527FF9" w:rsidTr="00C06014">
        <w:trPr>
          <w:trHeight w:val="20"/>
        </w:trPr>
        <w:tc>
          <w:tcPr>
            <w:tcW w:w="1048" w:type="pct"/>
            <w:vMerge/>
          </w:tcPr>
          <w:p w14:paraId="724BDB7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3309311" w14:textId="77777777" w:rsidR="00B56428" w:rsidRPr="003F50E0" w:rsidRDefault="00B56428" w:rsidP="00B56428">
            <w:pPr>
              <w:pStyle w:val="1f0"/>
              <w:jc w:val="both"/>
              <w:rPr>
                <w:sz w:val="24"/>
                <w:szCs w:val="24"/>
              </w:rPr>
            </w:pPr>
            <w:r w:rsidRPr="003F50E0">
              <w:rPr>
                <w:sz w:val="24"/>
                <w:szCs w:val="24"/>
              </w:rPr>
              <w:t>Мозжечок -  расположение, строение,  функции.</w:t>
            </w:r>
          </w:p>
        </w:tc>
        <w:tc>
          <w:tcPr>
            <w:tcW w:w="634" w:type="pct"/>
            <w:vMerge/>
            <w:vAlign w:val="center"/>
          </w:tcPr>
          <w:p w14:paraId="5986DDC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5F7C72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D40F38E" w14:textId="60FED84B" w:rsidTr="00C06014">
        <w:trPr>
          <w:trHeight w:val="20"/>
        </w:trPr>
        <w:tc>
          <w:tcPr>
            <w:tcW w:w="1048" w:type="pct"/>
            <w:vMerge/>
          </w:tcPr>
          <w:p w14:paraId="730C8A1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31ABD9E" w14:textId="77777777" w:rsidR="00B56428" w:rsidRPr="003F50E0" w:rsidRDefault="00B56428" w:rsidP="00B56428">
            <w:pPr>
              <w:pStyle w:val="1f0"/>
              <w:jc w:val="both"/>
              <w:rPr>
                <w:sz w:val="24"/>
                <w:szCs w:val="24"/>
              </w:rPr>
            </w:pPr>
            <w:r w:rsidRPr="003F50E0">
              <w:rPr>
                <w:sz w:val="24"/>
                <w:szCs w:val="24"/>
              </w:rPr>
              <w:t>Средний мозг - расположение, строение, функции .</w:t>
            </w:r>
          </w:p>
        </w:tc>
        <w:tc>
          <w:tcPr>
            <w:tcW w:w="634" w:type="pct"/>
            <w:vMerge/>
            <w:vAlign w:val="center"/>
          </w:tcPr>
          <w:p w14:paraId="73E93CD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5CF501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889F64F" w14:textId="7FF7608D" w:rsidTr="00C06014">
        <w:trPr>
          <w:trHeight w:val="20"/>
        </w:trPr>
        <w:tc>
          <w:tcPr>
            <w:tcW w:w="1048" w:type="pct"/>
            <w:vMerge/>
          </w:tcPr>
          <w:p w14:paraId="0FCC369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8576546" w14:textId="77777777" w:rsidR="00B56428" w:rsidRPr="003F50E0" w:rsidRDefault="00B56428" w:rsidP="00B56428">
            <w:pPr>
              <w:pStyle w:val="1f0"/>
              <w:jc w:val="both"/>
              <w:rPr>
                <w:sz w:val="24"/>
                <w:szCs w:val="24"/>
              </w:rPr>
            </w:pPr>
            <w:r w:rsidRPr="003F50E0">
              <w:rPr>
                <w:sz w:val="24"/>
                <w:szCs w:val="24"/>
              </w:rPr>
              <w:t>Промежуточный мозг- строение, расположение,  функции</w:t>
            </w:r>
          </w:p>
        </w:tc>
        <w:tc>
          <w:tcPr>
            <w:tcW w:w="634" w:type="pct"/>
            <w:vMerge/>
            <w:vAlign w:val="center"/>
          </w:tcPr>
          <w:p w14:paraId="3BD4F22A"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35B16E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DA8907D" w14:textId="42ABC289" w:rsidTr="00C06014">
        <w:trPr>
          <w:trHeight w:val="20"/>
        </w:trPr>
        <w:tc>
          <w:tcPr>
            <w:tcW w:w="1048" w:type="pct"/>
            <w:vMerge/>
          </w:tcPr>
          <w:p w14:paraId="2FBAE14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F6163EB" w14:textId="77777777" w:rsidR="00B56428" w:rsidRPr="003F50E0" w:rsidRDefault="00B56428" w:rsidP="00B56428">
            <w:pPr>
              <w:pStyle w:val="1f0"/>
              <w:jc w:val="both"/>
              <w:rPr>
                <w:sz w:val="24"/>
                <w:szCs w:val="24"/>
              </w:rPr>
            </w:pPr>
            <w:r w:rsidRPr="003F50E0">
              <w:rPr>
                <w:sz w:val="24"/>
                <w:szCs w:val="24"/>
              </w:rPr>
              <w:t xml:space="preserve">Конечный мозг – полушария мозга и рельеф их поверхности. </w:t>
            </w:r>
          </w:p>
        </w:tc>
        <w:tc>
          <w:tcPr>
            <w:tcW w:w="634" w:type="pct"/>
            <w:vMerge/>
            <w:vAlign w:val="center"/>
          </w:tcPr>
          <w:p w14:paraId="46430344"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3E119D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3EDEEE9" w14:textId="4DD43775" w:rsidTr="00C06014">
        <w:trPr>
          <w:trHeight w:val="20"/>
        </w:trPr>
        <w:tc>
          <w:tcPr>
            <w:tcW w:w="1048" w:type="pct"/>
            <w:vMerge/>
          </w:tcPr>
          <w:p w14:paraId="06BBE74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1A4366D" w14:textId="77777777" w:rsidR="00B56428" w:rsidRPr="003F50E0" w:rsidRDefault="00B56428" w:rsidP="00B56428">
            <w:pPr>
              <w:pStyle w:val="1f0"/>
              <w:jc w:val="both"/>
              <w:rPr>
                <w:sz w:val="24"/>
                <w:szCs w:val="24"/>
              </w:rPr>
            </w:pPr>
            <w:r w:rsidRPr="003F50E0">
              <w:rPr>
                <w:sz w:val="24"/>
                <w:szCs w:val="24"/>
              </w:rPr>
              <w:t>Строение коры. Проекционные зоны коры большого мозга.</w:t>
            </w:r>
          </w:p>
        </w:tc>
        <w:tc>
          <w:tcPr>
            <w:tcW w:w="634" w:type="pct"/>
            <w:vMerge/>
            <w:vAlign w:val="center"/>
          </w:tcPr>
          <w:p w14:paraId="43C8F72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FBF2B5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9E9D5C3" w14:textId="4AF7D2F9" w:rsidTr="00C06014">
        <w:trPr>
          <w:trHeight w:val="20"/>
        </w:trPr>
        <w:tc>
          <w:tcPr>
            <w:tcW w:w="1048" w:type="pct"/>
            <w:vMerge/>
          </w:tcPr>
          <w:p w14:paraId="49F33FB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3E0AFAB" w14:textId="77777777" w:rsidR="00B56428" w:rsidRPr="003F50E0" w:rsidRDefault="00B56428" w:rsidP="00B56428">
            <w:pPr>
              <w:pStyle w:val="1f0"/>
              <w:jc w:val="both"/>
              <w:rPr>
                <w:sz w:val="24"/>
                <w:szCs w:val="24"/>
              </w:rPr>
            </w:pPr>
            <w:r w:rsidRPr="003F50E0">
              <w:rPr>
                <w:sz w:val="24"/>
                <w:szCs w:val="24"/>
              </w:rPr>
              <w:t>Базальные ядра большого мозга.</w:t>
            </w:r>
          </w:p>
        </w:tc>
        <w:tc>
          <w:tcPr>
            <w:tcW w:w="634" w:type="pct"/>
            <w:vMerge/>
            <w:vAlign w:val="center"/>
          </w:tcPr>
          <w:p w14:paraId="2DBFF89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8B02E3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D4FD664" w14:textId="7111236C" w:rsidTr="00C06014">
        <w:trPr>
          <w:trHeight w:val="20"/>
        </w:trPr>
        <w:tc>
          <w:tcPr>
            <w:tcW w:w="1048" w:type="pct"/>
            <w:vMerge/>
          </w:tcPr>
          <w:p w14:paraId="7ABA754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E31092A" w14:textId="77777777" w:rsidR="00B56428" w:rsidRPr="003F50E0" w:rsidRDefault="00B56428" w:rsidP="00B56428">
            <w:pPr>
              <w:pStyle w:val="1f0"/>
              <w:jc w:val="both"/>
              <w:rPr>
                <w:sz w:val="24"/>
                <w:szCs w:val="24"/>
              </w:rPr>
            </w:pPr>
            <w:r w:rsidRPr="003F50E0">
              <w:rPr>
                <w:sz w:val="24"/>
                <w:szCs w:val="24"/>
              </w:rPr>
              <w:t>Лимбическая система, структуры, расположение, функции.</w:t>
            </w:r>
          </w:p>
        </w:tc>
        <w:tc>
          <w:tcPr>
            <w:tcW w:w="634" w:type="pct"/>
            <w:vMerge/>
            <w:vAlign w:val="center"/>
          </w:tcPr>
          <w:p w14:paraId="1A398646"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BE0E22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4E9938C" w14:textId="5308D380" w:rsidTr="00C06014">
        <w:trPr>
          <w:trHeight w:val="20"/>
        </w:trPr>
        <w:tc>
          <w:tcPr>
            <w:tcW w:w="1048" w:type="pct"/>
            <w:vMerge/>
          </w:tcPr>
          <w:p w14:paraId="2AE0A25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6C04EDB" w14:textId="77777777" w:rsidR="00B56428" w:rsidRPr="003F50E0" w:rsidRDefault="00B56428" w:rsidP="00B56428">
            <w:pPr>
              <w:pStyle w:val="1f0"/>
              <w:jc w:val="both"/>
              <w:rPr>
                <w:sz w:val="24"/>
                <w:szCs w:val="24"/>
              </w:rPr>
            </w:pPr>
            <w:r w:rsidRPr="003F50E0">
              <w:rPr>
                <w:sz w:val="24"/>
                <w:szCs w:val="24"/>
              </w:rPr>
              <w:t>Желудочки мозга. Оболочки головного мозга. Ликвор.</w:t>
            </w:r>
          </w:p>
        </w:tc>
        <w:tc>
          <w:tcPr>
            <w:tcW w:w="634" w:type="pct"/>
            <w:vMerge/>
            <w:vAlign w:val="center"/>
          </w:tcPr>
          <w:p w14:paraId="1A9DCEF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319EEC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0220B66" w14:textId="5C676E55" w:rsidTr="00C06014">
        <w:trPr>
          <w:trHeight w:val="20"/>
        </w:trPr>
        <w:tc>
          <w:tcPr>
            <w:tcW w:w="1048" w:type="pct"/>
            <w:vMerge/>
          </w:tcPr>
          <w:p w14:paraId="0FCE1A2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0CD4DA2" w14:textId="77777777" w:rsidR="00B56428" w:rsidRPr="003F50E0" w:rsidRDefault="00B56428" w:rsidP="00B56428">
            <w:pPr>
              <w:pStyle w:val="1f0"/>
              <w:jc w:val="both"/>
              <w:rPr>
                <w:sz w:val="24"/>
                <w:szCs w:val="24"/>
              </w:rPr>
            </w:pPr>
            <w:r w:rsidRPr="003F50E0">
              <w:rPr>
                <w:sz w:val="24"/>
                <w:szCs w:val="24"/>
              </w:rPr>
              <w:t>Методы оценки анатомо-функционального состояния (МРТ, КТ, ЭЭГ, РЭГ). Значение для диагностики, организации лечебных и профилактических мероприятий.</w:t>
            </w:r>
          </w:p>
        </w:tc>
        <w:tc>
          <w:tcPr>
            <w:tcW w:w="634" w:type="pct"/>
            <w:vMerge/>
            <w:vAlign w:val="center"/>
          </w:tcPr>
          <w:p w14:paraId="0F284467"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6D4E35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A731941" w14:textId="3DC10262" w:rsidTr="00C06014">
        <w:trPr>
          <w:trHeight w:val="20"/>
        </w:trPr>
        <w:tc>
          <w:tcPr>
            <w:tcW w:w="1048" w:type="pct"/>
            <w:vMerge/>
          </w:tcPr>
          <w:p w14:paraId="351C018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E7357BD" w14:textId="53A40C43"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79F9984B" w14:textId="626A1838"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77545CA5"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0157A4ED" w14:textId="033CBA71" w:rsidTr="00C06014">
        <w:trPr>
          <w:trHeight w:val="20"/>
        </w:trPr>
        <w:tc>
          <w:tcPr>
            <w:tcW w:w="1048" w:type="pct"/>
            <w:vMerge/>
          </w:tcPr>
          <w:p w14:paraId="2C9CC16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4B58BAE"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9. Изучение строения и функции структур ствола головного мозга</w:t>
            </w:r>
          </w:p>
        </w:tc>
        <w:tc>
          <w:tcPr>
            <w:tcW w:w="634" w:type="pct"/>
          </w:tcPr>
          <w:p w14:paraId="13BC4936" w14:textId="1B2FFBBB"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39515C88"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00FDE263" w14:textId="0258408E" w:rsidTr="00C06014">
        <w:trPr>
          <w:trHeight w:val="20"/>
        </w:trPr>
        <w:tc>
          <w:tcPr>
            <w:tcW w:w="1048" w:type="pct"/>
            <w:vMerge/>
          </w:tcPr>
          <w:p w14:paraId="1A5ED19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29A8DBB"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3E3C0D0C" w14:textId="1AD8F12E"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20CD59E1"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32F87B1" w14:textId="411F5BE2" w:rsidTr="00C06014">
        <w:trPr>
          <w:trHeight w:val="20"/>
        </w:trPr>
        <w:tc>
          <w:tcPr>
            <w:tcW w:w="1048" w:type="pct"/>
            <w:vMerge/>
          </w:tcPr>
          <w:p w14:paraId="26E294A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D6EB133"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10. Изучение строения и функции структур конечного мозга</w:t>
            </w:r>
          </w:p>
        </w:tc>
        <w:tc>
          <w:tcPr>
            <w:tcW w:w="634" w:type="pct"/>
          </w:tcPr>
          <w:p w14:paraId="7A90DCA2" w14:textId="0FA926B0"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226D38FA"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C7236B3" w14:textId="15DC0BD7" w:rsidTr="00C06014">
        <w:trPr>
          <w:trHeight w:val="20"/>
        </w:trPr>
        <w:tc>
          <w:tcPr>
            <w:tcW w:w="1048" w:type="pct"/>
            <w:vMerge/>
          </w:tcPr>
          <w:p w14:paraId="617565F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FD5BEAC"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7600B5AE" w14:textId="673DF185"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1446D551"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0B0D7BE3" w14:textId="78F7DF43" w:rsidTr="00C06014">
        <w:trPr>
          <w:trHeight w:val="20"/>
        </w:trPr>
        <w:tc>
          <w:tcPr>
            <w:tcW w:w="1048" w:type="pct"/>
            <w:vMerge w:val="restart"/>
          </w:tcPr>
          <w:p w14:paraId="44A96CA9" w14:textId="77777777" w:rsidR="00B56428" w:rsidRPr="003F50E0" w:rsidRDefault="00B56428" w:rsidP="00B56428">
            <w:pPr>
              <w:pStyle w:val="1f0"/>
              <w:rPr>
                <w:b/>
                <w:bCs/>
                <w:sz w:val="24"/>
                <w:szCs w:val="24"/>
              </w:rPr>
            </w:pPr>
            <w:r w:rsidRPr="003F50E0">
              <w:rPr>
                <w:b/>
                <w:bCs/>
                <w:sz w:val="24"/>
                <w:szCs w:val="24"/>
              </w:rPr>
              <w:t>Тема 4.3.</w:t>
            </w:r>
          </w:p>
          <w:p w14:paraId="32BA5E25" w14:textId="77777777" w:rsidR="00B56428" w:rsidRPr="003F50E0" w:rsidRDefault="00B56428" w:rsidP="00B56428">
            <w:pPr>
              <w:pStyle w:val="1f0"/>
              <w:rPr>
                <w:b/>
                <w:bCs/>
                <w:sz w:val="24"/>
                <w:szCs w:val="24"/>
              </w:rPr>
            </w:pPr>
            <w:r w:rsidRPr="003F50E0">
              <w:rPr>
                <w:b/>
                <w:bCs/>
                <w:snapToGrid/>
                <w:sz w:val="24"/>
                <w:szCs w:val="24"/>
              </w:rPr>
              <w:lastRenderedPageBreak/>
              <w:t>Высшая нервная деятельность</w:t>
            </w:r>
          </w:p>
        </w:tc>
        <w:tc>
          <w:tcPr>
            <w:tcW w:w="2650" w:type="pct"/>
          </w:tcPr>
          <w:p w14:paraId="32BA879C" w14:textId="3FE27CC6"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lastRenderedPageBreak/>
              <w:t xml:space="preserve">Содержание </w:t>
            </w:r>
          </w:p>
        </w:tc>
        <w:tc>
          <w:tcPr>
            <w:tcW w:w="634" w:type="pct"/>
            <w:vAlign w:val="center"/>
          </w:tcPr>
          <w:p w14:paraId="38F1412A" w14:textId="4E677560"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1A5DCBC4"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1B5EDA13"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lastRenderedPageBreak/>
              <w:t>ПК 2.1.</w:t>
            </w:r>
          </w:p>
          <w:p w14:paraId="20E0C367"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69B4F83E"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5EA45AB5"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6238B914"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3521209D"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52ECF38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6747BA11"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45B9FC36" w14:textId="77777777" w:rsidR="00B56428" w:rsidRPr="003F50E0" w:rsidRDefault="00B56428" w:rsidP="00B56428">
            <w:pPr>
              <w:pStyle w:val="ConsPlusNormal"/>
              <w:jc w:val="center"/>
              <w:rPr>
                <w:rFonts w:ascii="Times New Roman" w:hAnsi="Times New Roman" w:cs="Times New Roman"/>
                <w:sz w:val="24"/>
                <w:szCs w:val="24"/>
              </w:rPr>
            </w:pPr>
          </w:p>
        </w:tc>
      </w:tr>
      <w:tr w:rsidR="00B56428" w:rsidRPr="003F50E0" w14:paraId="1E770AE0" w14:textId="38A7E5F8" w:rsidTr="00C06014">
        <w:trPr>
          <w:trHeight w:val="20"/>
        </w:trPr>
        <w:tc>
          <w:tcPr>
            <w:tcW w:w="1048" w:type="pct"/>
            <w:vMerge/>
          </w:tcPr>
          <w:p w14:paraId="1F5665E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08FBF08" w14:textId="77777777" w:rsidR="00B56428" w:rsidRPr="003F50E0" w:rsidRDefault="00B56428" w:rsidP="00B56428">
            <w:pPr>
              <w:pStyle w:val="1f0"/>
              <w:jc w:val="both"/>
              <w:rPr>
                <w:sz w:val="24"/>
                <w:szCs w:val="24"/>
              </w:rPr>
            </w:pPr>
            <w:r w:rsidRPr="003F50E0">
              <w:rPr>
                <w:sz w:val="24"/>
                <w:szCs w:val="24"/>
              </w:rPr>
              <w:t>Структуры, осуществляющие психическую деятельность.</w:t>
            </w:r>
          </w:p>
          <w:p w14:paraId="35A082A1" w14:textId="77777777" w:rsidR="00B56428" w:rsidRPr="003F50E0" w:rsidRDefault="00B56428" w:rsidP="00B56428">
            <w:pPr>
              <w:pStyle w:val="1f0"/>
              <w:jc w:val="both"/>
              <w:rPr>
                <w:sz w:val="24"/>
                <w:szCs w:val="24"/>
              </w:rPr>
            </w:pPr>
            <w:r w:rsidRPr="003F50E0">
              <w:rPr>
                <w:sz w:val="24"/>
                <w:szCs w:val="24"/>
              </w:rPr>
              <w:t>Условный рефлекс, виды, торможение условного рефлекса.</w:t>
            </w:r>
          </w:p>
          <w:p w14:paraId="69C02377" w14:textId="77777777" w:rsidR="00B56428" w:rsidRPr="003F50E0" w:rsidRDefault="00B56428" w:rsidP="00B56428">
            <w:pPr>
              <w:pStyle w:val="1f0"/>
              <w:jc w:val="both"/>
              <w:rPr>
                <w:sz w:val="24"/>
                <w:szCs w:val="24"/>
              </w:rPr>
            </w:pPr>
            <w:r w:rsidRPr="003F50E0">
              <w:rPr>
                <w:sz w:val="24"/>
                <w:szCs w:val="24"/>
              </w:rPr>
              <w:t>I и II сигнальные системы</w:t>
            </w:r>
          </w:p>
          <w:p w14:paraId="0B1D894A" w14:textId="77777777" w:rsidR="00B56428" w:rsidRPr="003F50E0" w:rsidRDefault="00B56428" w:rsidP="00B56428">
            <w:pPr>
              <w:pStyle w:val="1f0"/>
              <w:jc w:val="both"/>
              <w:rPr>
                <w:sz w:val="24"/>
                <w:szCs w:val="24"/>
              </w:rPr>
            </w:pPr>
            <w:r w:rsidRPr="003F50E0">
              <w:rPr>
                <w:sz w:val="24"/>
                <w:szCs w:val="24"/>
              </w:rPr>
              <w:t>Типы высшей нервной деятельности.</w:t>
            </w:r>
          </w:p>
          <w:p w14:paraId="0728956E" w14:textId="77777777" w:rsidR="00B56428" w:rsidRPr="003F50E0" w:rsidRDefault="00B56428" w:rsidP="00B56428">
            <w:pPr>
              <w:pStyle w:val="1f0"/>
              <w:jc w:val="both"/>
              <w:rPr>
                <w:sz w:val="24"/>
                <w:szCs w:val="24"/>
              </w:rPr>
            </w:pPr>
            <w:r w:rsidRPr="003F50E0">
              <w:rPr>
                <w:sz w:val="24"/>
                <w:szCs w:val="24"/>
              </w:rPr>
              <w:t>Формы психической деятельности.</w:t>
            </w:r>
          </w:p>
          <w:p w14:paraId="3AF9639E" w14:textId="77777777" w:rsidR="00B56428" w:rsidRPr="003F50E0" w:rsidRDefault="00B56428" w:rsidP="00B56428">
            <w:pPr>
              <w:pStyle w:val="1f0"/>
              <w:jc w:val="both"/>
              <w:rPr>
                <w:sz w:val="24"/>
                <w:szCs w:val="24"/>
              </w:rPr>
            </w:pPr>
            <w:r w:rsidRPr="003F50E0">
              <w:rPr>
                <w:sz w:val="24"/>
                <w:szCs w:val="24"/>
              </w:rPr>
              <w:t>Физиологические основы памяти, речи, сознания.</w:t>
            </w:r>
          </w:p>
          <w:p w14:paraId="0C6F8941" w14:textId="77777777" w:rsidR="00B56428" w:rsidRPr="003F50E0" w:rsidRDefault="00B56428" w:rsidP="00B56428">
            <w:pPr>
              <w:pStyle w:val="1f0"/>
              <w:jc w:val="both"/>
              <w:rPr>
                <w:sz w:val="24"/>
                <w:szCs w:val="24"/>
              </w:rPr>
            </w:pPr>
            <w:r w:rsidRPr="003F50E0">
              <w:rPr>
                <w:sz w:val="24"/>
                <w:szCs w:val="24"/>
              </w:rPr>
              <w:t>Методы оценки анатомо-функционального состояния высшей нервной деятельности.</w:t>
            </w:r>
          </w:p>
          <w:p w14:paraId="2DF148D3" w14:textId="77777777" w:rsidR="00B56428" w:rsidRPr="003F50E0" w:rsidRDefault="00B56428" w:rsidP="00B56428">
            <w:pPr>
              <w:pStyle w:val="1f0"/>
              <w:jc w:val="both"/>
              <w:rPr>
                <w:sz w:val="24"/>
                <w:szCs w:val="24"/>
              </w:rPr>
            </w:pPr>
            <w:r w:rsidRPr="003F50E0">
              <w:rPr>
                <w:sz w:val="24"/>
                <w:szCs w:val="24"/>
              </w:rPr>
              <w:t xml:space="preserve">Роль </w:t>
            </w:r>
            <w:proofErr w:type="spellStart"/>
            <w:r w:rsidRPr="003F50E0">
              <w:rPr>
                <w:sz w:val="24"/>
                <w:szCs w:val="24"/>
              </w:rPr>
              <w:t>И.М.Сеченова</w:t>
            </w:r>
            <w:proofErr w:type="spellEnd"/>
            <w:r w:rsidRPr="003F50E0">
              <w:rPr>
                <w:sz w:val="24"/>
                <w:szCs w:val="24"/>
              </w:rPr>
              <w:t xml:space="preserve"> и </w:t>
            </w:r>
            <w:proofErr w:type="spellStart"/>
            <w:r w:rsidRPr="003F50E0">
              <w:rPr>
                <w:sz w:val="24"/>
                <w:szCs w:val="24"/>
              </w:rPr>
              <w:t>И.П.Павлова</w:t>
            </w:r>
            <w:proofErr w:type="spellEnd"/>
            <w:r w:rsidRPr="003F50E0">
              <w:rPr>
                <w:sz w:val="24"/>
                <w:szCs w:val="24"/>
              </w:rPr>
              <w:t xml:space="preserve"> в изучении ВНД</w:t>
            </w:r>
          </w:p>
          <w:p w14:paraId="1C8381B3" w14:textId="77777777" w:rsidR="00B56428" w:rsidRPr="003F50E0" w:rsidRDefault="00B56428" w:rsidP="00B56428">
            <w:pPr>
              <w:pStyle w:val="1f0"/>
              <w:jc w:val="both"/>
              <w:rPr>
                <w:sz w:val="24"/>
                <w:szCs w:val="24"/>
              </w:rPr>
            </w:pPr>
            <w:r w:rsidRPr="003F50E0">
              <w:rPr>
                <w:sz w:val="24"/>
                <w:szCs w:val="24"/>
              </w:rPr>
              <w:t>Влияние режима дня на функциональное состояние головного мозга</w:t>
            </w:r>
          </w:p>
        </w:tc>
        <w:tc>
          <w:tcPr>
            <w:tcW w:w="634" w:type="pct"/>
          </w:tcPr>
          <w:p w14:paraId="7C136898" w14:textId="720EB997"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0FA094B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DB29A92" w14:textId="324A36AA" w:rsidTr="00C06014">
        <w:trPr>
          <w:trHeight w:val="20"/>
        </w:trPr>
        <w:tc>
          <w:tcPr>
            <w:tcW w:w="1048" w:type="pct"/>
            <w:vMerge/>
          </w:tcPr>
          <w:p w14:paraId="57E902A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1177AE4" w14:textId="5CE70895"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1CD2357A" w14:textId="39F2CE44"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475A4916"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5E28B97" w14:textId="3528D2EC" w:rsidTr="00C06014">
        <w:trPr>
          <w:trHeight w:val="20"/>
        </w:trPr>
        <w:tc>
          <w:tcPr>
            <w:tcW w:w="1048" w:type="pct"/>
            <w:vMerge/>
          </w:tcPr>
          <w:p w14:paraId="77E0BB1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3772CEB"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0E02DDB5" w14:textId="32DFDCA6"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1F003449"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27D62EC6" w14:textId="3285CEF6" w:rsidTr="00C06014">
        <w:trPr>
          <w:trHeight w:val="20"/>
        </w:trPr>
        <w:tc>
          <w:tcPr>
            <w:tcW w:w="1048" w:type="pct"/>
            <w:vMerge w:val="restart"/>
          </w:tcPr>
          <w:p w14:paraId="3F120D1A" w14:textId="77777777" w:rsidR="00B56428" w:rsidRPr="003F50E0" w:rsidRDefault="00B56428" w:rsidP="00B56428">
            <w:pPr>
              <w:pStyle w:val="1f0"/>
              <w:rPr>
                <w:b/>
                <w:bCs/>
                <w:sz w:val="24"/>
                <w:szCs w:val="24"/>
              </w:rPr>
            </w:pPr>
            <w:r w:rsidRPr="003F50E0">
              <w:rPr>
                <w:b/>
                <w:bCs/>
                <w:sz w:val="24"/>
                <w:szCs w:val="24"/>
              </w:rPr>
              <w:t>Тема 4.4.</w:t>
            </w:r>
          </w:p>
          <w:p w14:paraId="328D71D7" w14:textId="77777777" w:rsidR="00B56428" w:rsidRPr="003F50E0" w:rsidRDefault="00B56428" w:rsidP="00B56428">
            <w:pPr>
              <w:pStyle w:val="1f0"/>
              <w:rPr>
                <w:b/>
                <w:bCs/>
                <w:sz w:val="24"/>
                <w:szCs w:val="24"/>
              </w:rPr>
            </w:pPr>
            <w:r w:rsidRPr="003F50E0">
              <w:rPr>
                <w:b/>
                <w:bCs/>
                <w:sz w:val="24"/>
                <w:szCs w:val="24"/>
              </w:rPr>
              <w:t>Периферическая нервная система. Черепные нервы.</w:t>
            </w:r>
          </w:p>
        </w:tc>
        <w:tc>
          <w:tcPr>
            <w:tcW w:w="2650" w:type="pct"/>
          </w:tcPr>
          <w:p w14:paraId="7755254F" w14:textId="6ED98554"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18855099" w14:textId="51208CE4"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4D71ABAA"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1CD3676F"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7533DC85"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619FDA4B"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4C865260"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581312A0"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6EBE779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1BFEB22D"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1506256B"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tc>
      </w:tr>
      <w:tr w:rsidR="00B56428" w:rsidRPr="003F50E0" w14:paraId="5309237E" w14:textId="03EBB680" w:rsidTr="00C06014">
        <w:trPr>
          <w:trHeight w:val="20"/>
        </w:trPr>
        <w:tc>
          <w:tcPr>
            <w:tcW w:w="1048" w:type="pct"/>
            <w:vMerge/>
          </w:tcPr>
          <w:p w14:paraId="5ECD1E8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E19B8AC" w14:textId="77777777" w:rsidR="00B56428" w:rsidRPr="003F50E0" w:rsidRDefault="00B56428" w:rsidP="00B56428">
            <w:pPr>
              <w:pStyle w:val="1f0"/>
              <w:jc w:val="both"/>
              <w:rPr>
                <w:sz w:val="24"/>
                <w:szCs w:val="24"/>
              </w:rPr>
            </w:pPr>
            <w:r w:rsidRPr="003F50E0">
              <w:rPr>
                <w:sz w:val="24"/>
                <w:szCs w:val="24"/>
              </w:rPr>
              <w:t>Обонятельный нерв. Зона иннервации, функция.</w:t>
            </w:r>
          </w:p>
        </w:tc>
        <w:tc>
          <w:tcPr>
            <w:tcW w:w="634" w:type="pct"/>
            <w:vMerge w:val="restart"/>
          </w:tcPr>
          <w:p w14:paraId="3BCE9A31" w14:textId="68C9F6B2"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7FFE1F7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D856959" w14:textId="119A8E28" w:rsidTr="00C06014">
        <w:trPr>
          <w:trHeight w:val="20"/>
        </w:trPr>
        <w:tc>
          <w:tcPr>
            <w:tcW w:w="1048" w:type="pct"/>
            <w:vMerge/>
          </w:tcPr>
          <w:p w14:paraId="20A372E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97C4231" w14:textId="77777777" w:rsidR="00B56428" w:rsidRPr="003F50E0" w:rsidRDefault="00B56428" w:rsidP="00B56428">
            <w:pPr>
              <w:pStyle w:val="1f0"/>
              <w:jc w:val="both"/>
              <w:rPr>
                <w:sz w:val="24"/>
                <w:szCs w:val="24"/>
              </w:rPr>
            </w:pPr>
            <w:r w:rsidRPr="003F50E0">
              <w:rPr>
                <w:sz w:val="24"/>
                <w:szCs w:val="24"/>
              </w:rPr>
              <w:t>Зрительный нерв. Зона иннервации, функция.</w:t>
            </w:r>
          </w:p>
        </w:tc>
        <w:tc>
          <w:tcPr>
            <w:tcW w:w="634" w:type="pct"/>
            <w:vMerge/>
          </w:tcPr>
          <w:p w14:paraId="6F041AB4" w14:textId="77777777"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0B81617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AF3CDF1" w14:textId="152B9525" w:rsidTr="00C06014">
        <w:trPr>
          <w:trHeight w:val="20"/>
        </w:trPr>
        <w:tc>
          <w:tcPr>
            <w:tcW w:w="1048" w:type="pct"/>
            <w:vMerge/>
          </w:tcPr>
          <w:p w14:paraId="022767F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CCCCA59" w14:textId="77777777" w:rsidR="00B56428" w:rsidRPr="003F50E0" w:rsidRDefault="00B56428" w:rsidP="00B56428">
            <w:pPr>
              <w:pStyle w:val="1f0"/>
              <w:jc w:val="both"/>
              <w:rPr>
                <w:sz w:val="24"/>
                <w:szCs w:val="24"/>
              </w:rPr>
            </w:pPr>
            <w:r w:rsidRPr="003F50E0">
              <w:rPr>
                <w:sz w:val="24"/>
                <w:szCs w:val="24"/>
              </w:rPr>
              <w:t>Глазодвигательный нерв. Зона иннервации, функция.</w:t>
            </w:r>
          </w:p>
        </w:tc>
        <w:tc>
          <w:tcPr>
            <w:tcW w:w="634" w:type="pct"/>
            <w:vMerge/>
            <w:vAlign w:val="center"/>
          </w:tcPr>
          <w:p w14:paraId="177B7AB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71FD32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58798DF" w14:textId="1E967C87" w:rsidTr="00C06014">
        <w:trPr>
          <w:trHeight w:val="20"/>
        </w:trPr>
        <w:tc>
          <w:tcPr>
            <w:tcW w:w="1048" w:type="pct"/>
            <w:vMerge/>
          </w:tcPr>
          <w:p w14:paraId="1630638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966143E" w14:textId="77777777" w:rsidR="00B56428" w:rsidRPr="003F50E0" w:rsidRDefault="00B56428" w:rsidP="00B56428">
            <w:pPr>
              <w:pStyle w:val="1f0"/>
              <w:jc w:val="both"/>
              <w:rPr>
                <w:sz w:val="24"/>
                <w:szCs w:val="24"/>
              </w:rPr>
            </w:pPr>
            <w:r w:rsidRPr="003F50E0">
              <w:rPr>
                <w:sz w:val="24"/>
                <w:szCs w:val="24"/>
              </w:rPr>
              <w:t>Блоковый нерв. Зона иннервации, функция.</w:t>
            </w:r>
          </w:p>
        </w:tc>
        <w:tc>
          <w:tcPr>
            <w:tcW w:w="634" w:type="pct"/>
            <w:vMerge/>
            <w:vAlign w:val="center"/>
          </w:tcPr>
          <w:p w14:paraId="3C237A3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813AAA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21F33BD" w14:textId="7BAE4B85" w:rsidTr="00C06014">
        <w:trPr>
          <w:trHeight w:val="20"/>
        </w:trPr>
        <w:tc>
          <w:tcPr>
            <w:tcW w:w="1048" w:type="pct"/>
            <w:vMerge/>
          </w:tcPr>
          <w:p w14:paraId="1E007DA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3E22773" w14:textId="77777777" w:rsidR="00B56428" w:rsidRPr="003F50E0" w:rsidRDefault="00B56428" w:rsidP="00B56428">
            <w:pPr>
              <w:pStyle w:val="1f0"/>
              <w:jc w:val="both"/>
              <w:rPr>
                <w:sz w:val="24"/>
                <w:szCs w:val="24"/>
              </w:rPr>
            </w:pPr>
            <w:r w:rsidRPr="003F50E0">
              <w:rPr>
                <w:sz w:val="24"/>
                <w:szCs w:val="24"/>
              </w:rPr>
              <w:t>Тройничный нерв. Зона иннервации, функция.</w:t>
            </w:r>
          </w:p>
        </w:tc>
        <w:tc>
          <w:tcPr>
            <w:tcW w:w="634" w:type="pct"/>
            <w:vMerge/>
            <w:vAlign w:val="center"/>
          </w:tcPr>
          <w:p w14:paraId="661012D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1AF6E1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3CC845A" w14:textId="156FB26A" w:rsidTr="00C06014">
        <w:trPr>
          <w:trHeight w:val="20"/>
        </w:trPr>
        <w:tc>
          <w:tcPr>
            <w:tcW w:w="1048" w:type="pct"/>
            <w:vMerge/>
          </w:tcPr>
          <w:p w14:paraId="521082C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E769B3B" w14:textId="77777777" w:rsidR="00B56428" w:rsidRPr="003F50E0" w:rsidRDefault="00B56428" w:rsidP="00B56428">
            <w:pPr>
              <w:pStyle w:val="1f0"/>
              <w:jc w:val="both"/>
              <w:rPr>
                <w:sz w:val="24"/>
                <w:szCs w:val="24"/>
              </w:rPr>
            </w:pPr>
            <w:r w:rsidRPr="003F50E0">
              <w:rPr>
                <w:sz w:val="24"/>
                <w:szCs w:val="24"/>
              </w:rPr>
              <w:t>Отводящий нерв. Зона иннервации, функция.</w:t>
            </w:r>
          </w:p>
        </w:tc>
        <w:tc>
          <w:tcPr>
            <w:tcW w:w="634" w:type="pct"/>
            <w:vMerge/>
            <w:vAlign w:val="center"/>
          </w:tcPr>
          <w:p w14:paraId="072E1F7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F79194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544DB8B" w14:textId="4D1A0959" w:rsidTr="00C06014">
        <w:trPr>
          <w:trHeight w:val="20"/>
        </w:trPr>
        <w:tc>
          <w:tcPr>
            <w:tcW w:w="1048" w:type="pct"/>
            <w:vMerge/>
          </w:tcPr>
          <w:p w14:paraId="47FE415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01CAB5A" w14:textId="77777777" w:rsidR="00B56428" w:rsidRPr="003F50E0" w:rsidRDefault="00B56428" w:rsidP="00B56428">
            <w:pPr>
              <w:pStyle w:val="1f0"/>
              <w:jc w:val="both"/>
              <w:rPr>
                <w:sz w:val="24"/>
                <w:szCs w:val="24"/>
              </w:rPr>
            </w:pPr>
            <w:r w:rsidRPr="003F50E0">
              <w:rPr>
                <w:sz w:val="24"/>
                <w:szCs w:val="24"/>
              </w:rPr>
              <w:t>Лицевой нерв. Зона иннервации, функция.</w:t>
            </w:r>
          </w:p>
        </w:tc>
        <w:tc>
          <w:tcPr>
            <w:tcW w:w="634" w:type="pct"/>
            <w:vMerge/>
            <w:vAlign w:val="center"/>
          </w:tcPr>
          <w:p w14:paraId="66E656E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DA02F5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0D6BB39" w14:textId="4DB642B6" w:rsidTr="00C06014">
        <w:trPr>
          <w:trHeight w:val="20"/>
        </w:trPr>
        <w:tc>
          <w:tcPr>
            <w:tcW w:w="1048" w:type="pct"/>
            <w:vMerge/>
          </w:tcPr>
          <w:p w14:paraId="6DA7538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73BB7B5" w14:textId="77777777" w:rsidR="00B56428" w:rsidRPr="003F50E0" w:rsidRDefault="00B56428" w:rsidP="00B56428">
            <w:pPr>
              <w:pStyle w:val="1f0"/>
              <w:jc w:val="both"/>
              <w:rPr>
                <w:sz w:val="24"/>
                <w:szCs w:val="24"/>
              </w:rPr>
            </w:pPr>
            <w:r w:rsidRPr="003F50E0">
              <w:rPr>
                <w:sz w:val="24"/>
                <w:szCs w:val="24"/>
              </w:rPr>
              <w:t>Преддверно-улитковый нерв. Зона иннервации, функция.</w:t>
            </w:r>
          </w:p>
        </w:tc>
        <w:tc>
          <w:tcPr>
            <w:tcW w:w="634" w:type="pct"/>
            <w:vMerge/>
            <w:vAlign w:val="center"/>
          </w:tcPr>
          <w:p w14:paraId="590382FA"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6C4A40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028E893" w14:textId="3E049FBF" w:rsidTr="00C06014">
        <w:trPr>
          <w:trHeight w:val="20"/>
        </w:trPr>
        <w:tc>
          <w:tcPr>
            <w:tcW w:w="1048" w:type="pct"/>
            <w:vMerge/>
          </w:tcPr>
          <w:p w14:paraId="78D9699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7B40D96" w14:textId="77777777" w:rsidR="00B56428" w:rsidRPr="003F50E0" w:rsidRDefault="00B56428" w:rsidP="00B56428">
            <w:pPr>
              <w:pStyle w:val="1f0"/>
              <w:jc w:val="both"/>
              <w:rPr>
                <w:sz w:val="24"/>
                <w:szCs w:val="24"/>
              </w:rPr>
            </w:pPr>
            <w:r w:rsidRPr="003F50E0">
              <w:rPr>
                <w:sz w:val="24"/>
                <w:szCs w:val="24"/>
              </w:rPr>
              <w:t>Языкоглоточный нерв. Зона иннервации, функция.</w:t>
            </w:r>
          </w:p>
        </w:tc>
        <w:tc>
          <w:tcPr>
            <w:tcW w:w="634" w:type="pct"/>
            <w:vMerge/>
            <w:vAlign w:val="center"/>
          </w:tcPr>
          <w:p w14:paraId="6179FD98"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002A2B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7B4A69A" w14:textId="5B712224" w:rsidTr="00C06014">
        <w:trPr>
          <w:trHeight w:val="20"/>
        </w:trPr>
        <w:tc>
          <w:tcPr>
            <w:tcW w:w="1048" w:type="pct"/>
            <w:vMerge/>
          </w:tcPr>
          <w:p w14:paraId="5C6F1BA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D85B89B" w14:textId="77777777" w:rsidR="00B56428" w:rsidRPr="003F50E0" w:rsidRDefault="00B56428" w:rsidP="00B56428">
            <w:pPr>
              <w:pStyle w:val="1f0"/>
              <w:jc w:val="both"/>
              <w:rPr>
                <w:sz w:val="24"/>
                <w:szCs w:val="24"/>
              </w:rPr>
            </w:pPr>
            <w:r w:rsidRPr="003F50E0">
              <w:rPr>
                <w:sz w:val="24"/>
                <w:szCs w:val="24"/>
              </w:rPr>
              <w:t>Блуждающий нерв. Зона иннервации, функция.</w:t>
            </w:r>
          </w:p>
        </w:tc>
        <w:tc>
          <w:tcPr>
            <w:tcW w:w="634" w:type="pct"/>
            <w:vMerge/>
            <w:vAlign w:val="center"/>
          </w:tcPr>
          <w:p w14:paraId="7E07D657"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DB6C51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10AF8CF" w14:textId="5687BA51" w:rsidTr="00C06014">
        <w:trPr>
          <w:trHeight w:val="20"/>
        </w:trPr>
        <w:tc>
          <w:tcPr>
            <w:tcW w:w="1048" w:type="pct"/>
            <w:vMerge/>
          </w:tcPr>
          <w:p w14:paraId="28683D3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200FD3C" w14:textId="77777777" w:rsidR="00B56428" w:rsidRPr="003F50E0" w:rsidRDefault="00B56428" w:rsidP="00B56428">
            <w:pPr>
              <w:pStyle w:val="1f0"/>
              <w:jc w:val="both"/>
              <w:rPr>
                <w:sz w:val="24"/>
                <w:szCs w:val="24"/>
              </w:rPr>
            </w:pPr>
            <w:r w:rsidRPr="003F50E0">
              <w:rPr>
                <w:sz w:val="24"/>
                <w:szCs w:val="24"/>
              </w:rPr>
              <w:t>Добавочный нерв. Зона иннервации, функция.</w:t>
            </w:r>
          </w:p>
        </w:tc>
        <w:tc>
          <w:tcPr>
            <w:tcW w:w="634" w:type="pct"/>
            <w:vMerge/>
            <w:vAlign w:val="center"/>
          </w:tcPr>
          <w:p w14:paraId="3AFFBE9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0406262"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87231F0" w14:textId="15EC1ABD" w:rsidTr="00C06014">
        <w:trPr>
          <w:trHeight w:val="20"/>
        </w:trPr>
        <w:tc>
          <w:tcPr>
            <w:tcW w:w="1048" w:type="pct"/>
            <w:vMerge/>
          </w:tcPr>
          <w:p w14:paraId="5CF7E14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C8B8032" w14:textId="77777777" w:rsidR="00B56428" w:rsidRPr="003F50E0" w:rsidRDefault="00B56428" w:rsidP="00B56428">
            <w:pPr>
              <w:pStyle w:val="1f0"/>
              <w:jc w:val="both"/>
              <w:rPr>
                <w:sz w:val="24"/>
                <w:szCs w:val="24"/>
              </w:rPr>
            </w:pPr>
            <w:r w:rsidRPr="003F50E0">
              <w:rPr>
                <w:sz w:val="24"/>
                <w:szCs w:val="24"/>
              </w:rPr>
              <w:t>Подъязычный нерв. Зона иннервации, функция.</w:t>
            </w:r>
          </w:p>
        </w:tc>
        <w:tc>
          <w:tcPr>
            <w:tcW w:w="634" w:type="pct"/>
            <w:vMerge/>
            <w:vAlign w:val="center"/>
          </w:tcPr>
          <w:p w14:paraId="7EC1D89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D9F6F0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776CCD7" w14:textId="7AA0B1B2" w:rsidTr="00C06014">
        <w:trPr>
          <w:trHeight w:val="20"/>
        </w:trPr>
        <w:tc>
          <w:tcPr>
            <w:tcW w:w="1048" w:type="pct"/>
            <w:vMerge/>
          </w:tcPr>
          <w:p w14:paraId="6FF27D0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4B47D1E" w14:textId="77777777" w:rsidR="00B56428" w:rsidRPr="003F50E0" w:rsidRDefault="00B56428" w:rsidP="00B56428">
            <w:pPr>
              <w:pStyle w:val="1f0"/>
              <w:jc w:val="both"/>
              <w:rPr>
                <w:sz w:val="24"/>
                <w:szCs w:val="24"/>
              </w:rPr>
            </w:pPr>
            <w:r w:rsidRPr="003F50E0">
              <w:rPr>
                <w:sz w:val="24"/>
                <w:szCs w:val="24"/>
              </w:rPr>
              <w:t>Расположение ядер черепных нервов в стволе головного мозга. Классификация черепных нервов по составу волокон.</w:t>
            </w:r>
          </w:p>
        </w:tc>
        <w:tc>
          <w:tcPr>
            <w:tcW w:w="634" w:type="pct"/>
            <w:vMerge/>
            <w:vAlign w:val="center"/>
          </w:tcPr>
          <w:p w14:paraId="5B30CBA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A00B042"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EEF6621" w14:textId="545F5DC2" w:rsidTr="00C06014">
        <w:trPr>
          <w:trHeight w:val="20"/>
        </w:trPr>
        <w:tc>
          <w:tcPr>
            <w:tcW w:w="1048" w:type="pct"/>
            <w:vMerge/>
          </w:tcPr>
          <w:p w14:paraId="739D072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A277193" w14:textId="74EC9B84"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063D0686" w14:textId="2709EBC6"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6E2FE84B"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FA45929" w14:textId="3E54910A" w:rsidTr="00C06014">
        <w:trPr>
          <w:trHeight w:val="20"/>
        </w:trPr>
        <w:tc>
          <w:tcPr>
            <w:tcW w:w="1048" w:type="pct"/>
            <w:vMerge/>
          </w:tcPr>
          <w:p w14:paraId="012DD49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64134BD"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11. Изучение расположения и функции черепных нервов</w:t>
            </w:r>
          </w:p>
        </w:tc>
        <w:tc>
          <w:tcPr>
            <w:tcW w:w="634" w:type="pct"/>
          </w:tcPr>
          <w:p w14:paraId="1E9123FC" w14:textId="42A6CDFE"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411E3A03"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2B435F6B" w14:textId="1BC8069E" w:rsidTr="00C06014">
        <w:trPr>
          <w:trHeight w:val="20"/>
        </w:trPr>
        <w:tc>
          <w:tcPr>
            <w:tcW w:w="1048" w:type="pct"/>
            <w:vMerge/>
          </w:tcPr>
          <w:p w14:paraId="1EFD4C1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65CF228"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66C2E6A2" w14:textId="1439528E"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5E16C9AA"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4738CB7" w14:textId="583649F9" w:rsidTr="00C06014">
        <w:trPr>
          <w:trHeight w:val="20"/>
        </w:trPr>
        <w:tc>
          <w:tcPr>
            <w:tcW w:w="1048" w:type="pct"/>
            <w:vMerge w:val="restart"/>
          </w:tcPr>
          <w:p w14:paraId="52B04B7C" w14:textId="77777777" w:rsidR="00B56428" w:rsidRPr="003F50E0" w:rsidRDefault="00B56428" w:rsidP="00B56428">
            <w:pPr>
              <w:pStyle w:val="1f0"/>
              <w:rPr>
                <w:b/>
                <w:bCs/>
                <w:sz w:val="24"/>
                <w:szCs w:val="24"/>
              </w:rPr>
            </w:pPr>
            <w:r w:rsidRPr="003F50E0">
              <w:rPr>
                <w:b/>
                <w:bCs/>
                <w:sz w:val="24"/>
                <w:szCs w:val="24"/>
              </w:rPr>
              <w:t>Тема 4.5.</w:t>
            </w:r>
          </w:p>
          <w:p w14:paraId="504CB60D" w14:textId="77777777" w:rsidR="00B56428" w:rsidRPr="003F50E0" w:rsidRDefault="00B56428" w:rsidP="00B56428">
            <w:pPr>
              <w:pStyle w:val="1f0"/>
              <w:rPr>
                <w:b/>
                <w:bCs/>
                <w:sz w:val="24"/>
                <w:szCs w:val="24"/>
              </w:rPr>
            </w:pPr>
            <w:r w:rsidRPr="003F50E0">
              <w:rPr>
                <w:b/>
                <w:bCs/>
                <w:sz w:val="24"/>
                <w:szCs w:val="24"/>
              </w:rPr>
              <w:lastRenderedPageBreak/>
              <w:t>Периферическая нервная система. Спинномозговые нервы.</w:t>
            </w:r>
          </w:p>
        </w:tc>
        <w:tc>
          <w:tcPr>
            <w:tcW w:w="2650" w:type="pct"/>
          </w:tcPr>
          <w:p w14:paraId="29F1010B" w14:textId="29DCD9B5"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lastRenderedPageBreak/>
              <w:t xml:space="preserve">Содержание </w:t>
            </w:r>
          </w:p>
        </w:tc>
        <w:tc>
          <w:tcPr>
            <w:tcW w:w="634" w:type="pct"/>
            <w:vAlign w:val="center"/>
          </w:tcPr>
          <w:p w14:paraId="1DC1C130" w14:textId="7620DDC9"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2D1D1F23"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51404D3E"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lastRenderedPageBreak/>
              <w:t>ПК 2.1.</w:t>
            </w:r>
          </w:p>
          <w:p w14:paraId="2AE020F6"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735D443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5C101EA5"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7174803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1D67F435"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38106581"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6812CDF1" w14:textId="77777777" w:rsidR="00B56428" w:rsidRPr="003F50E0" w:rsidRDefault="00B56428" w:rsidP="00B56428">
            <w:pPr>
              <w:pStyle w:val="ConsPlusNormal"/>
              <w:jc w:val="center"/>
              <w:rPr>
                <w:rFonts w:ascii="Times New Roman" w:hAnsi="Times New Roman"/>
                <w:b/>
                <w:sz w:val="24"/>
                <w:szCs w:val="24"/>
              </w:rPr>
            </w:pPr>
            <w:r w:rsidRPr="003F50E0">
              <w:rPr>
                <w:rFonts w:ascii="Times New Roman" w:hAnsi="Times New Roman" w:cs="Times New Roman"/>
                <w:sz w:val="24"/>
                <w:szCs w:val="24"/>
              </w:rPr>
              <w:t>ОК 09</w:t>
            </w:r>
          </w:p>
        </w:tc>
      </w:tr>
      <w:tr w:rsidR="00B56428" w:rsidRPr="003F50E0" w14:paraId="197B3A6A" w14:textId="3B6B0FC8" w:rsidTr="00C06014">
        <w:trPr>
          <w:trHeight w:val="20"/>
        </w:trPr>
        <w:tc>
          <w:tcPr>
            <w:tcW w:w="1048" w:type="pct"/>
            <w:vMerge/>
          </w:tcPr>
          <w:p w14:paraId="4FEA0D1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105FA0F" w14:textId="77777777" w:rsidR="00B56428" w:rsidRPr="003F50E0" w:rsidRDefault="00B56428" w:rsidP="00B56428">
            <w:pPr>
              <w:pStyle w:val="1f0"/>
              <w:jc w:val="both"/>
              <w:rPr>
                <w:sz w:val="24"/>
                <w:szCs w:val="24"/>
              </w:rPr>
            </w:pPr>
            <w:r w:rsidRPr="003F50E0">
              <w:rPr>
                <w:sz w:val="24"/>
                <w:szCs w:val="24"/>
              </w:rPr>
              <w:t>Структуры периферической нервной системы. Значение периферической нервной системы в передаче информации.</w:t>
            </w:r>
          </w:p>
          <w:p w14:paraId="3D56FA33" w14:textId="77777777" w:rsidR="00B56428" w:rsidRPr="003F50E0" w:rsidRDefault="00B56428" w:rsidP="00B56428">
            <w:pPr>
              <w:pStyle w:val="1f0"/>
              <w:jc w:val="both"/>
              <w:rPr>
                <w:sz w:val="24"/>
                <w:szCs w:val="24"/>
              </w:rPr>
            </w:pPr>
            <w:r w:rsidRPr="003F50E0">
              <w:rPr>
                <w:sz w:val="24"/>
                <w:szCs w:val="24"/>
              </w:rPr>
              <w:t>Формирование спинномозговых нервов.</w:t>
            </w:r>
          </w:p>
          <w:p w14:paraId="4CC94DD1" w14:textId="77777777" w:rsidR="00B56428" w:rsidRPr="003F50E0" w:rsidRDefault="00B56428" w:rsidP="00B56428">
            <w:pPr>
              <w:pStyle w:val="1f0"/>
              <w:jc w:val="both"/>
              <w:rPr>
                <w:sz w:val="24"/>
                <w:szCs w:val="24"/>
              </w:rPr>
            </w:pPr>
            <w:r w:rsidRPr="003F50E0">
              <w:rPr>
                <w:sz w:val="24"/>
                <w:szCs w:val="24"/>
              </w:rPr>
              <w:t>Топография спинномозговых нервов.</w:t>
            </w:r>
          </w:p>
          <w:p w14:paraId="61BB3C37" w14:textId="77777777" w:rsidR="00B56428" w:rsidRPr="003F50E0" w:rsidRDefault="00B56428" w:rsidP="00B56428">
            <w:pPr>
              <w:pStyle w:val="1f0"/>
              <w:jc w:val="both"/>
              <w:rPr>
                <w:sz w:val="24"/>
                <w:szCs w:val="24"/>
              </w:rPr>
            </w:pPr>
            <w:r w:rsidRPr="003F50E0">
              <w:rPr>
                <w:sz w:val="24"/>
                <w:szCs w:val="24"/>
              </w:rPr>
              <w:t>Ветви спинномозгового нерва, области иннервации.</w:t>
            </w:r>
          </w:p>
          <w:p w14:paraId="6701FC65" w14:textId="77777777" w:rsidR="00B56428" w:rsidRPr="003F50E0" w:rsidRDefault="00B56428" w:rsidP="00B56428">
            <w:pPr>
              <w:pStyle w:val="1f0"/>
              <w:jc w:val="both"/>
              <w:rPr>
                <w:sz w:val="24"/>
                <w:szCs w:val="24"/>
              </w:rPr>
            </w:pPr>
            <w:r w:rsidRPr="003F50E0">
              <w:rPr>
                <w:sz w:val="24"/>
                <w:szCs w:val="24"/>
              </w:rPr>
              <w:t>Шейное сплетение передних ветвей спинномозговых нервов, области иннервации.</w:t>
            </w:r>
          </w:p>
          <w:p w14:paraId="523C968B" w14:textId="77777777" w:rsidR="00B56428" w:rsidRPr="003F50E0" w:rsidRDefault="00B56428" w:rsidP="00B56428">
            <w:pPr>
              <w:pStyle w:val="1f0"/>
              <w:jc w:val="both"/>
              <w:rPr>
                <w:sz w:val="24"/>
                <w:szCs w:val="24"/>
              </w:rPr>
            </w:pPr>
            <w:r w:rsidRPr="003F50E0">
              <w:rPr>
                <w:sz w:val="24"/>
                <w:szCs w:val="24"/>
              </w:rPr>
              <w:t>Плечевое сплетение передних ветвей спинномозговых нервов, области иннервации.</w:t>
            </w:r>
          </w:p>
          <w:p w14:paraId="796822E4" w14:textId="77777777" w:rsidR="00B56428" w:rsidRPr="003F50E0" w:rsidRDefault="00B56428" w:rsidP="00B56428">
            <w:pPr>
              <w:pStyle w:val="1f0"/>
              <w:jc w:val="both"/>
              <w:rPr>
                <w:sz w:val="24"/>
                <w:szCs w:val="24"/>
              </w:rPr>
            </w:pPr>
            <w:r w:rsidRPr="003F50E0">
              <w:rPr>
                <w:sz w:val="24"/>
                <w:szCs w:val="24"/>
              </w:rPr>
              <w:t>Поясничное сплетение передних ветвей спинномозговых нервов, области иннервации.</w:t>
            </w:r>
          </w:p>
          <w:p w14:paraId="2B0F8136" w14:textId="77777777" w:rsidR="00B56428" w:rsidRPr="003F50E0" w:rsidRDefault="00B56428" w:rsidP="00B56428">
            <w:pPr>
              <w:pStyle w:val="1f0"/>
              <w:jc w:val="both"/>
              <w:rPr>
                <w:sz w:val="24"/>
                <w:szCs w:val="24"/>
              </w:rPr>
            </w:pPr>
            <w:r w:rsidRPr="003F50E0">
              <w:rPr>
                <w:sz w:val="24"/>
                <w:szCs w:val="24"/>
              </w:rPr>
              <w:t>Крестцовое сплетение передних ветвей спинномозговых нервов, области иннервации.</w:t>
            </w:r>
          </w:p>
          <w:p w14:paraId="0CDCBC2D" w14:textId="77777777" w:rsidR="00B56428" w:rsidRPr="003F50E0" w:rsidRDefault="00B56428" w:rsidP="00B56428">
            <w:pPr>
              <w:pStyle w:val="1f0"/>
              <w:jc w:val="both"/>
              <w:rPr>
                <w:sz w:val="24"/>
                <w:szCs w:val="24"/>
              </w:rPr>
            </w:pPr>
            <w:r w:rsidRPr="003F50E0">
              <w:rPr>
                <w:sz w:val="24"/>
                <w:szCs w:val="24"/>
              </w:rPr>
              <w:t>Методы оценки анатомо-функционального состояния периферической нервной системы и их  значение для диагностики, организации лечебных и профилактических мероприятий.</w:t>
            </w:r>
          </w:p>
        </w:tc>
        <w:tc>
          <w:tcPr>
            <w:tcW w:w="634" w:type="pct"/>
          </w:tcPr>
          <w:p w14:paraId="0B2BCFBC" w14:textId="65E95DCE"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2ACD1A6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C402D36" w14:textId="383DDC53" w:rsidTr="00C06014">
        <w:trPr>
          <w:trHeight w:val="20"/>
        </w:trPr>
        <w:tc>
          <w:tcPr>
            <w:tcW w:w="1048" w:type="pct"/>
            <w:vMerge/>
          </w:tcPr>
          <w:p w14:paraId="277CA92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4733E26" w14:textId="26BF978F"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04241BFD" w14:textId="44C0965B"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785266D7"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035F827D" w14:textId="2BF6E5CB" w:rsidTr="00C06014">
        <w:trPr>
          <w:trHeight w:val="20"/>
        </w:trPr>
        <w:tc>
          <w:tcPr>
            <w:tcW w:w="1048" w:type="pct"/>
            <w:vMerge/>
          </w:tcPr>
          <w:p w14:paraId="151321B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A008288"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12. Изучение сплетений спинномозговых нервов</w:t>
            </w:r>
          </w:p>
        </w:tc>
        <w:tc>
          <w:tcPr>
            <w:tcW w:w="634" w:type="pct"/>
          </w:tcPr>
          <w:p w14:paraId="209C5F38" w14:textId="2B54F7D4"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29FDA995"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4E61DA1" w14:textId="0949D51B" w:rsidTr="00C06014">
        <w:trPr>
          <w:trHeight w:val="20"/>
        </w:trPr>
        <w:tc>
          <w:tcPr>
            <w:tcW w:w="1048" w:type="pct"/>
            <w:vMerge/>
          </w:tcPr>
          <w:p w14:paraId="021DA23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5E509A6"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7EAFEDD6" w14:textId="75B44087"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3E4414FE"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56875BD" w14:textId="22C0B937" w:rsidTr="00C06014">
        <w:trPr>
          <w:trHeight w:val="20"/>
        </w:trPr>
        <w:tc>
          <w:tcPr>
            <w:tcW w:w="1048" w:type="pct"/>
            <w:vMerge w:val="restart"/>
          </w:tcPr>
          <w:p w14:paraId="1B0B7CA9" w14:textId="77777777" w:rsidR="00B56428" w:rsidRPr="003F50E0" w:rsidRDefault="00B56428" w:rsidP="00B56428">
            <w:pPr>
              <w:pStyle w:val="1f0"/>
              <w:rPr>
                <w:b/>
                <w:bCs/>
                <w:sz w:val="24"/>
                <w:szCs w:val="24"/>
              </w:rPr>
            </w:pPr>
            <w:r w:rsidRPr="003F50E0">
              <w:rPr>
                <w:b/>
                <w:bCs/>
                <w:sz w:val="24"/>
                <w:szCs w:val="24"/>
              </w:rPr>
              <w:t>Тема 4.6.</w:t>
            </w:r>
          </w:p>
          <w:p w14:paraId="22BA2AB3"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napToGrid w:val="0"/>
                <w:sz w:val="24"/>
                <w:szCs w:val="24"/>
              </w:rPr>
            </w:pPr>
            <w:r w:rsidRPr="003F50E0">
              <w:rPr>
                <w:rFonts w:ascii="Times New Roman" w:hAnsi="Times New Roman"/>
                <w:b/>
                <w:bCs/>
                <w:snapToGrid w:val="0"/>
                <w:sz w:val="24"/>
                <w:szCs w:val="24"/>
              </w:rPr>
              <w:t>Автономная (вегетативная) нервная система</w:t>
            </w:r>
          </w:p>
          <w:p w14:paraId="5B04DD8E" w14:textId="77777777" w:rsidR="00B56428" w:rsidRPr="003F50E0" w:rsidRDefault="00B56428" w:rsidP="00B56428">
            <w:pPr>
              <w:pStyle w:val="1f0"/>
              <w:rPr>
                <w:b/>
                <w:bCs/>
                <w:sz w:val="24"/>
                <w:szCs w:val="24"/>
              </w:rPr>
            </w:pPr>
          </w:p>
        </w:tc>
        <w:tc>
          <w:tcPr>
            <w:tcW w:w="2650" w:type="pct"/>
          </w:tcPr>
          <w:p w14:paraId="64B48A31" w14:textId="1898C7B4"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7D26726F" w14:textId="1F1C63F2"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4700F719"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0B144DC8"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24F8A103"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7145C222"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1C358E9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4DABCA43"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527B47E7"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5E824168"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4614207A"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0D2EBF2A"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43344812" w14:textId="270720EF" w:rsidTr="00C06014">
        <w:trPr>
          <w:trHeight w:val="20"/>
        </w:trPr>
        <w:tc>
          <w:tcPr>
            <w:tcW w:w="1048" w:type="pct"/>
            <w:vMerge/>
          </w:tcPr>
          <w:p w14:paraId="2379B87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FA5864B" w14:textId="77777777" w:rsidR="00B56428" w:rsidRPr="003F50E0" w:rsidRDefault="00B56428" w:rsidP="00B56428">
            <w:pPr>
              <w:pStyle w:val="2f"/>
              <w:jc w:val="both"/>
              <w:rPr>
                <w:bCs/>
                <w:sz w:val="24"/>
                <w:szCs w:val="24"/>
              </w:rPr>
            </w:pPr>
            <w:r w:rsidRPr="003F50E0">
              <w:rPr>
                <w:sz w:val="24"/>
                <w:szCs w:val="24"/>
              </w:rPr>
              <w:t>Функции вегетативной нервной системы.</w:t>
            </w:r>
          </w:p>
        </w:tc>
        <w:tc>
          <w:tcPr>
            <w:tcW w:w="634" w:type="pct"/>
            <w:vMerge w:val="restart"/>
          </w:tcPr>
          <w:p w14:paraId="5C1DAA69" w14:textId="1F32F9C8"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791F5CB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E0780F4" w14:textId="7C1FEF3D" w:rsidTr="00C06014">
        <w:trPr>
          <w:trHeight w:val="20"/>
        </w:trPr>
        <w:tc>
          <w:tcPr>
            <w:tcW w:w="1048" w:type="pct"/>
            <w:vMerge/>
          </w:tcPr>
          <w:p w14:paraId="47BDBCE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505702A" w14:textId="77777777" w:rsidR="00B56428" w:rsidRPr="003F50E0" w:rsidRDefault="00B56428" w:rsidP="00B56428">
            <w:pPr>
              <w:pStyle w:val="2f"/>
              <w:jc w:val="both"/>
              <w:rPr>
                <w:sz w:val="24"/>
                <w:szCs w:val="24"/>
              </w:rPr>
            </w:pPr>
            <w:r w:rsidRPr="003F50E0">
              <w:rPr>
                <w:sz w:val="24"/>
                <w:szCs w:val="24"/>
              </w:rPr>
              <w:t>Отличия вегетативной нервной системы от соматической.</w:t>
            </w:r>
          </w:p>
        </w:tc>
        <w:tc>
          <w:tcPr>
            <w:tcW w:w="634" w:type="pct"/>
            <w:vMerge/>
          </w:tcPr>
          <w:p w14:paraId="4CACF192" w14:textId="77777777"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21BC409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2A50E4F" w14:textId="12181E29" w:rsidTr="00C06014">
        <w:trPr>
          <w:trHeight w:val="20"/>
        </w:trPr>
        <w:tc>
          <w:tcPr>
            <w:tcW w:w="1048" w:type="pct"/>
            <w:vMerge/>
          </w:tcPr>
          <w:p w14:paraId="10EAFA2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18B0754" w14:textId="77777777" w:rsidR="00B56428" w:rsidRPr="003F50E0" w:rsidRDefault="00B56428" w:rsidP="00B56428">
            <w:pPr>
              <w:pStyle w:val="2f"/>
              <w:jc w:val="both"/>
              <w:rPr>
                <w:sz w:val="24"/>
                <w:szCs w:val="24"/>
              </w:rPr>
            </w:pPr>
            <w:r w:rsidRPr="003F50E0">
              <w:rPr>
                <w:sz w:val="24"/>
                <w:szCs w:val="24"/>
              </w:rPr>
              <w:t>Общая характеристика вегетативной нервной системы.</w:t>
            </w:r>
          </w:p>
        </w:tc>
        <w:tc>
          <w:tcPr>
            <w:tcW w:w="634" w:type="pct"/>
            <w:vMerge/>
            <w:vAlign w:val="center"/>
          </w:tcPr>
          <w:p w14:paraId="6DA4E998"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AA2626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D72CCD1" w14:textId="22AE8D76" w:rsidTr="00C06014">
        <w:trPr>
          <w:trHeight w:val="20"/>
        </w:trPr>
        <w:tc>
          <w:tcPr>
            <w:tcW w:w="1048" w:type="pct"/>
            <w:vMerge/>
          </w:tcPr>
          <w:p w14:paraId="4122DC3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166286D" w14:textId="77777777" w:rsidR="00B56428" w:rsidRPr="003F50E0" w:rsidRDefault="00B56428" w:rsidP="00B56428">
            <w:pPr>
              <w:pStyle w:val="2f"/>
              <w:jc w:val="both"/>
              <w:rPr>
                <w:sz w:val="24"/>
                <w:szCs w:val="24"/>
              </w:rPr>
            </w:pPr>
            <w:r w:rsidRPr="003F50E0">
              <w:rPr>
                <w:sz w:val="24"/>
                <w:szCs w:val="24"/>
              </w:rPr>
              <w:t>Классификация вегетативной нервной системы.</w:t>
            </w:r>
          </w:p>
        </w:tc>
        <w:tc>
          <w:tcPr>
            <w:tcW w:w="634" w:type="pct"/>
            <w:vMerge/>
            <w:vAlign w:val="center"/>
          </w:tcPr>
          <w:p w14:paraId="7729DBA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BDB770C"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51ACEAC" w14:textId="46257600" w:rsidTr="00C06014">
        <w:trPr>
          <w:trHeight w:val="20"/>
        </w:trPr>
        <w:tc>
          <w:tcPr>
            <w:tcW w:w="1048" w:type="pct"/>
            <w:vMerge/>
          </w:tcPr>
          <w:p w14:paraId="4828566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E8682A8" w14:textId="77777777" w:rsidR="00B56428" w:rsidRPr="003F50E0" w:rsidRDefault="00B56428" w:rsidP="00B56428">
            <w:pPr>
              <w:pStyle w:val="2f"/>
              <w:jc w:val="both"/>
              <w:rPr>
                <w:sz w:val="24"/>
                <w:szCs w:val="24"/>
              </w:rPr>
            </w:pPr>
            <w:r w:rsidRPr="003F50E0">
              <w:rPr>
                <w:sz w:val="24"/>
                <w:szCs w:val="24"/>
              </w:rPr>
              <w:t>Симпатическая часть автономной нервной системы.</w:t>
            </w:r>
          </w:p>
        </w:tc>
        <w:tc>
          <w:tcPr>
            <w:tcW w:w="634" w:type="pct"/>
            <w:vMerge/>
            <w:vAlign w:val="center"/>
          </w:tcPr>
          <w:p w14:paraId="194F427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0B4D9F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13E8016" w14:textId="1BC68E17" w:rsidTr="00C06014">
        <w:trPr>
          <w:trHeight w:val="20"/>
        </w:trPr>
        <w:tc>
          <w:tcPr>
            <w:tcW w:w="1048" w:type="pct"/>
            <w:vMerge/>
          </w:tcPr>
          <w:p w14:paraId="70774C3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BB3A882" w14:textId="77777777" w:rsidR="00B56428" w:rsidRPr="003F50E0" w:rsidRDefault="00B56428" w:rsidP="00B56428">
            <w:pPr>
              <w:pStyle w:val="2f"/>
              <w:jc w:val="both"/>
              <w:rPr>
                <w:sz w:val="24"/>
                <w:szCs w:val="24"/>
              </w:rPr>
            </w:pPr>
            <w:r w:rsidRPr="003F50E0">
              <w:rPr>
                <w:sz w:val="24"/>
                <w:szCs w:val="24"/>
              </w:rPr>
              <w:t>Парасимпатическая часть автономной нервной системы.</w:t>
            </w:r>
          </w:p>
        </w:tc>
        <w:tc>
          <w:tcPr>
            <w:tcW w:w="634" w:type="pct"/>
            <w:vMerge/>
            <w:vAlign w:val="center"/>
          </w:tcPr>
          <w:p w14:paraId="2654447E"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9D4514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CFE8006" w14:textId="316B3C34" w:rsidTr="00C06014">
        <w:trPr>
          <w:trHeight w:val="20"/>
        </w:trPr>
        <w:tc>
          <w:tcPr>
            <w:tcW w:w="1048" w:type="pct"/>
            <w:vMerge/>
          </w:tcPr>
          <w:p w14:paraId="45C4926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1322F8C" w14:textId="77777777" w:rsidR="00B56428" w:rsidRPr="003F50E0" w:rsidRDefault="00B56428" w:rsidP="00B56428">
            <w:pPr>
              <w:pStyle w:val="2f"/>
              <w:jc w:val="both"/>
              <w:rPr>
                <w:sz w:val="24"/>
                <w:szCs w:val="24"/>
              </w:rPr>
            </w:pPr>
            <w:r w:rsidRPr="003F50E0">
              <w:rPr>
                <w:sz w:val="24"/>
                <w:szCs w:val="24"/>
              </w:rPr>
              <w:t>Висцеральные сплетения и висцеральные ганглии.</w:t>
            </w:r>
          </w:p>
        </w:tc>
        <w:tc>
          <w:tcPr>
            <w:tcW w:w="634" w:type="pct"/>
            <w:vMerge/>
            <w:vAlign w:val="center"/>
          </w:tcPr>
          <w:p w14:paraId="1D56E06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8ECBC3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720E68D" w14:textId="3A2339C9" w:rsidTr="00C06014">
        <w:trPr>
          <w:trHeight w:val="20"/>
        </w:trPr>
        <w:tc>
          <w:tcPr>
            <w:tcW w:w="1048" w:type="pct"/>
            <w:vMerge/>
          </w:tcPr>
          <w:p w14:paraId="6A82366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06EE20B" w14:textId="77777777" w:rsidR="00B56428" w:rsidRPr="003F50E0" w:rsidRDefault="00B56428" w:rsidP="00B56428">
            <w:pPr>
              <w:pStyle w:val="2f"/>
              <w:jc w:val="both"/>
              <w:rPr>
                <w:sz w:val="24"/>
                <w:szCs w:val="24"/>
              </w:rPr>
            </w:pPr>
            <w:r w:rsidRPr="003F50E0">
              <w:rPr>
                <w:sz w:val="24"/>
                <w:szCs w:val="24"/>
              </w:rPr>
              <w:t>Принципы образования и расположения симпатических сплетений.</w:t>
            </w:r>
          </w:p>
        </w:tc>
        <w:tc>
          <w:tcPr>
            <w:tcW w:w="634" w:type="pct"/>
            <w:vMerge/>
            <w:vAlign w:val="center"/>
          </w:tcPr>
          <w:p w14:paraId="58E28FCB"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6B349B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8CB5243" w14:textId="0673B853" w:rsidTr="00C06014">
        <w:trPr>
          <w:trHeight w:val="20"/>
        </w:trPr>
        <w:tc>
          <w:tcPr>
            <w:tcW w:w="1048" w:type="pct"/>
            <w:vMerge/>
          </w:tcPr>
          <w:p w14:paraId="3439719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AC844F7" w14:textId="77777777" w:rsidR="00B56428" w:rsidRPr="003F50E0" w:rsidRDefault="00B56428" w:rsidP="00B56428">
            <w:pPr>
              <w:pStyle w:val="2f"/>
              <w:jc w:val="both"/>
              <w:rPr>
                <w:sz w:val="24"/>
                <w:szCs w:val="24"/>
              </w:rPr>
            </w:pPr>
            <w:r w:rsidRPr="003F50E0">
              <w:rPr>
                <w:sz w:val="24"/>
                <w:szCs w:val="24"/>
              </w:rPr>
              <w:t>Влияние симпатической и парасимпатической нервной системы на деятельность внутренних органов.</w:t>
            </w:r>
          </w:p>
        </w:tc>
        <w:tc>
          <w:tcPr>
            <w:tcW w:w="634" w:type="pct"/>
            <w:vMerge/>
            <w:vAlign w:val="center"/>
          </w:tcPr>
          <w:p w14:paraId="100A82A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E43597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01E7F5E" w14:textId="76659E92" w:rsidTr="00C06014">
        <w:trPr>
          <w:trHeight w:val="20"/>
        </w:trPr>
        <w:tc>
          <w:tcPr>
            <w:tcW w:w="1048" w:type="pct"/>
            <w:vMerge/>
          </w:tcPr>
          <w:p w14:paraId="2B1FCB4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DC53A47" w14:textId="77777777" w:rsidR="00B56428" w:rsidRPr="003F50E0" w:rsidRDefault="00B56428" w:rsidP="00B56428">
            <w:pPr>
              <w:pStyle w:val="2f"/>
              <w:jc w:val="both"/>
              <w:rPr>
                <w:sz w:val="24"/>
                <w:szCs w:val="24"/>
              </w:rPr>
            </w:pPr>
            <w:r w:rsidRPr="003F50E0">
              <w:rPr>
                <w:sz w:val="24"/>
                <w:szCs w:val="24"/>
              </w:rPr>
              <w:t>Вклад отечественных ученых в изучение ВНС. Теория трофической функции ВНС.</w:t>
            </w:r>
          </w:p>
        </w:tc>
        <w:tc>
          <w:tcPr>
            <w:tcW w:w="634" w:type="pct"/>
            <w:vAlign w:val="center"/>
          </w:tcPr>
          <w:p w14:paraId="1259A27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3B98B3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023FFDA" w14:textId="00AB31E1" w:rsidTr="00C06014">
        <w:trPr>
          <w:trHeight w:val="20"/>
        </w:trPr>
        <w:tc>
          <w:tcPr>
            <w:tcW w:w="1048" w:type="pct"/>
            <w:vMerge/>
          </w:tcPr>
          <w:p w14:paraId="3D09107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FC889FB" w14:textId="72EB5783"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6B622E3C" w14:textId="01A53059"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30949BA6"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100D2FDD" w14:textId="574AC913" w:rsidTr="00C06014">
        <w:trPr>
          <w:trHeight w:val="20"/>
        </w:trPr>
        <w:tc>
          <w:tcPr>
            <w:tcW w:w="1048" w:type="pct"/>
            <w:vMerge/>
          </w:tcPr>
          <w:p w14:paraId="101B322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E5FC17B"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13. Изучение структур симпатической и парасимпатической нервной системы</w:t>
            </w:r>
          </w:p>
        </w:tc>
        <w:tc>
          <w:tcPr>
            <w:tcW w:w="634" w:type="pct"/>
          </w:tcPr>
          <w:p w14:paraId="3A8E782E" w14:textId="393C6CC5"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06A55727"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4320D40" w14:textId="7E17A6A7" w:rsidTr="00C06014">
        <w:trPr>
          <w:trHeight w:val="20"/>
        </w:trPr>
        <w:tc>
          <w:tcPr>
            <w:tcW w:w="1048" w:type="pct"/>
            <w:vMerge/>
          </w:tcPr>
          <w:p w14:paraId="64F1E9B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F9F95FA"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18496DC4" w14:textId="5E25A260"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5404B8CA"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2D44700C" w14:textId="6E3832CA" w:rsidTr="00C06014">
        <w:trPr>
          <w:trHeight w:val="20"/>
        </w:trPr>
        <w:tc>
          <w:tcPr>
            <w:tcW w:w="3698" w:type="pct"/>
            <w:gridSpan w:val="2"/>
          </w:tcPr>
          <w:p w14:paraId="1F33315C"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Раздел 5</w:t>
            </w:r>
          </w:p>
          <w:p w14:paraId="09F9597C"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F50E0">
              <w:rPr>
                <w:rFonts w:ascii="Times New Roman" w:hAnsi="Times New Roman"/>
                <w:b/>
                <w:bCs/>
                <w:sz w:val="24"/>
                <w:szCs w:val="24"/>
              </w:rPr>
              <w:t>Сердечно-сосудистая и лимфатическая системы</w:t>
            </w:r>
          </w:p>
        </w:tc>
        <w:tc>
          <w:tcPr>
            <w:tcW w:w="634" w:type="pct"/>
          </w:tcPr>
          <w:p w14:paraId="3DEAB354" w14:textId="65D7783F" w:rsidR="00B56428" w:rsidRPr="003F50E0" w:rsidRDefault="00B56428" w:rsidP="00B56428">
            <w:pPr>
              <w:spacing w:after="0" w:line="240" w:lineRule="auto"/>
              <w:jc w:val="center"/>
              <w:rPr>
                <w:rFonts w:ascii="Times New Roman" w:hAnsi="Times New Roman"/>
                <w:b/>
                <w:bCs/>
                <w:sz w:val="24"/>
                <w:szCs w:val="24"/>
              </w:rPr>
            </w:pPr>
          </w:p>
        </w:tc>
        <w:tc>
          <w:tcPr>
            <w:tcW w:w="668" w:type="pct"/>
            <w:vMerge w:val="restart"/>
          </w:tcPr>
          <w:p w14:paraId="6FEE69B7"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285A8745"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34042A39"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1ED4A37A"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5E903FD5"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5EEDB747"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609D0405"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02B01CD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39503D73"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56524596" w14:textId="77777777" w:rsidR="00B56428" w:rsidRPr="003F50E0" w:rsidRDefault="00B56428" w:rsidP="00B56428">
            <w:pPr>
              <w:spacing w:after="0" w:line="240" w:lineRule="auto"/>
              <w:jc w:val="center"/>
              <w:rPr>
                <w:rFonts w:ascii="Times New Roman" w:hAnsi="Times New Roman"/>
                <w:b/>
                <w:bCs/>
                <w:sz w:val="24"/>
                <w:szCs w:val="24"/>
              </w:rPr>
            </w:pPr>
          </w:p>
        </w:tc>
      </w:tr>
      <w:tr w:rsidR="00B56428" w:rsidRPr="003F50E0" w14:paraId="4B966205" w14:textId="38AA3BB1" w:rsidTr="00C06014">
        <w:trPr>
          <w:trHeight w:val="20"/>
        </w:trPr>
        <w:tc>
          <w:tcPr>
            <w:tcW w:w="1048" w:type="pct"/>
            <w:vMerge w:val="restart"/>
          </w:tcPr>
          <w:p w14:paraId="358B4D0F"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5.1.</w:t>
            </w:r>
          </w:p>
          <w:p w14:paraId="3C1803FA"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 xml:space="preserve">Общие </w:t>
            </w:r>
            <w:proofErr w:type="spellStart"/>
            <w:r w:rsidRPr="003F50E0">
              <w:rPr>
                <w:rFonts w:ascii="Times New Roman" w:hAnsi="Times New Roman"/>
                <w:b/>
                <w:bCs/>
                <w:sz w:val="24"/>
                <w:szCs w:val="24"/>
              </w:rPr>
              <w:t>вОпросы</w:t>
            </w:r>
            <w:proofErr w:type="spellEnd"/>
            <w:r w:rsidRPr="003F50E0">
              <w:rPr>
                <w:rFonts w:ascii="Times New Roman" w:hAnsi="Times New Roman"/>
                <w:b/>
                <w:bCs/>
                <w:sz w:val="24"/>
                <w:szCs w:val="24"/>
              </w:rPr>
              <w:t xml:space="preserve"> анатомии и физиологии сердечно-сосудистой системы. </w:t>
            </w:r>
          </w:p>
        </w:tc>
        <w:tc>
          <w:tcPr>
            <w:tcW w:w="2650" w:type="pct"/>
          </w:tcPr>
          <w:p w14:paraId="005D6B43" w14:textId="3831FACA"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1AE889DC" w14:textId="64D315E3"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65FD9051"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6CCDD24" w14:textId="7FB7F6AE" w:rsidTr="00C06014">
        <w:trPr>
          <w:trHeight w:val="20"/>
        </w:trPr>
        <w:tc>
          <w:tcPr>
            <w:tcW w:w="1048" w:type="pct"/>
            <w:vMerge/>
          </w:tcPr>
          <w:p w14:paraId="633B378D" w14:textId="77777777" w:rsidR="00B56428" w:rsidRPr="003F50E0" w:rsidRDefault="00B56428" w:rsidP="00B56428">
            <w:pPr>
              <w:spacing w:after="0" w:line="240" w:lineRule="auto"/>
              <w:rPr>
                <w:rFonts w:ascii="Times New Roman" w:hAnsi="Times New Roman"/>
                <w:b/>
                <w:bCs/>
                <w:sz w:val="24"/>
                <w:szCs w:val="24"/>
              </w:rPr>
            </w:pPr>
          </w:p>
        </w:tc>
        <w:tc>
          <w:tcPr>
            <w:tcW w:w="2650" w:type="pct"/>
            <w:vMerge w:val="restart"/>
          </w:tcPr>
          <w:p w14:paraId="71CEFEFA" w14:textId="77777777" w:rsidR="00B56428" w:rsidRPr="003F50E0" w:rsidRDefault="00B56428" w:rsidP="00B56428">
            <w:pPr>
              <w:pStyle w:val="2f"/>
              <w:jc w:val="both"/>
              <w:rPr>
                <w:bCs/>
                <w:sz w:val="24"/>
                <w:szCs w:val="24"/>
              </w:rPr>
            </w:pPr>
            <w:r w:rsidRPr="003F50E0">
              <w:rPr>
                <w:sz w:val="24"/>
                <w:szCs w:val="24"/>
              </w:rPr>
              <w:t xml:space="preserve">Строение системы органов кровообращения. </w:t>
            </w:r>
          </w:p>
          <w:p w14:paraId="2D18A619" w14:textId="77777777" w:rsidR="00B56428" w:rsidRPr="003F50E0" w:rsidRDefault="00B56428" w:rsidP="00B56428">
            <w:pPr>
              <w:pStyle w:val="2f"/>
              <w:jc w:val="both"/>
              <w:rPr>
                <w:sz w:val="24"/>
                <w:szCs w:val="24"/>
              </w:rPr>
            </w:pPr>
            <w:r w:rsidRPr="003F50E0">
              <w:rPr>
                <w:sz w:val="24"/>
                <w:szCs w:val="24"/>
              </w:rPr>
              <w:t>Особенности строения в разные возрастные периоды.</w:t>
            </w:r>
          </w:p>
          <w:p w14:paraId="25A8C881" w14:textId="77777777" w:rsidR="00B56428" w:rsidRPr="003F50E0" w:rsidRDefault="00B56428" w:rsidP="00B56428">
            <w:pPr>
              <w:pStyle w:val="2f"/>
              <w:jc w:val="both"/>
              <w:rPr>
                <w:sz w:val="24"/>
                <w:szCs w:val="24"/>
              </w:rPr>
            </w:pPr>
            <w:r w:rsidRPr="003F50E0">
              <w:rPr>
                <w:sz w:val="24"/>
                <w:szCs w:val="24"/>
              </w:rPr>
              <w:t>Сущность процесса кровообращения.</w:t>
            </w:r>
          </w:p>
          <w:p w14:paraId="5720B1E9" w14:textId="77777777" w:rsidR="00B56428" w:rsidRPr="003F50E0" w:rsidRDefault="00B56428" w:rsidP="00B56428">
            <w:pPr>
              <w:pStyle w:val="2f"/>
              <w:jc w:val="both"/>
              <w:rPr>
                <w:sz w:val="24"/>
                <w:szCs w:val="24"/>
              </w:rPr>
            </w:pPr>
            <w:r w:rsidRPr="003F50E0">
              <w:rPr>
                <w:sz w:val="24"/>
                <w:szCs w:val="24"/>
              </w:rPr>
              <w:t>Структуры, осуществляющие процесс кровообращения.</w:t>
            </w:r>
          </w:p>
          <w:p w14:paraId="1C562890" w14:textId="77777777" w:rsidR="00B56428" w:rsidRPr="003F50E0" w:rsidRDefault="00B56428" w:rsidP="00B56428">
            <w:pPr>
              <w:pStyle w:val="2f"/>
              <w:jc w:val="both"/>
              <w:rPr>
                <w:sz w:val="24"/>
                <w:szCs w:val="24"/>
              </w:rPr>
            </w:pPr>
            <w:r w:rsidRPr="003F50E0">
              <w:rPr>
                <w:sz w:val="24"/>
                <w:szCs w:val="24"/>
              </w:rPr>
              <w:t>Функциональные группы сосудов.</w:t>
            </w:r>
          </w:p>
          <w:p w14:paraId="305EEBE3" w14:textId="77777777" w:rsidR="00B56428" w:rsidRPr="003F50E0" w:rsidRDefault="00B56428" w:rsidP="00B56428">
            <w:pPr>
              <w:pStyle w:val="2f"/>
              <w:jc w:val="both"/>
              <w:rPr>
                <w:sz w:val="24"/>
                <w:szCs w:val="24"/>
              </w:rPr>
            </w:pPr>
            <w:r w:rsidRPr="003F50E0">
              <w:rPr>
                <w:sz w:val="24"/>
                <w:szCs w:val="24"/>
              </w:rPr>
              <w:t xml:space="preserve">Строение стенок артерий, вен, капилляров. </w:t>
            </w:r>
          </w:p>
          <w:p w14:paraId="448C398F" w14:textId="77777777" w:rsidR="00B56428" w:rsidRPr="003F50E0" w:rsidRDefault="00B56428" w:rsidP="00B56428">
            <w:pPr>
              <w:pStyle w:val="2f"/>
              <w:jc w:val="both"/>
              <w:rPr>
                <w:sz w:val="24"/>
                <w:szCs w:val="24"/>
              </w:rPr>
            </w:pPr>
            <w:proofErr w:type="spellStart"/>
            <w:r w:rsidRPr="003F50E0">
              <w:rPr>
                <w:sz w:val="24"/>
                <w:szCs w:val="24"/>
              </w:rPr>
              <w:t>Гемомикроциркуляторное</w:t>
            </w:r>
            <w:proofErr w:type="spellEnd"/>
            <w:r w:rsidRPr="003F50E0">
              <w:rPr>
                <w:sz w:val="24"/>
                <w:szCs w:val="24"/>
              </w:rPr>
              <w:t xml:space="preserve"> русло.</w:t>
            </w:r>
          </w:p>
          <w:p w14:paraId="5288F179" w14:textId="77777777" w:rsidR="00B56428" w:rsidRPr="003F50E0" w:rsidRDefault="00B56428" w:rsidP="00B56428">
            <w:pPr>
              <w:pStyle w:val="2f"/>
              <w:jc w:val="both"/>
              <w:rPr>
                <w:sz w:val="24"/>
                <w:szCs w:val="24"/>
              </w:rPr>
            </w:pPr>
            <w:r w:rsidRPr="003F50E0">
              <w:rPr>
                <w:sz w:val="24"/>
                <w:szCs w:val="24"/>
              </w:rPr>
              <w:t>Основные показатели кровообращения (число сердечных сокращений, артериальное давление,  показатели электрокардиограммы).</w:t>
            </w:r>
          </w:p>
          <w:p w14:paraId="6AA49695" w14:textId="77777777" w:rsidR="00B56428" w:rsidRPr="003F50E0" w:rsidRDefault="00B56428" w:rsidP="00B56428">
            <w:pPr>
              <w:pStyle w:val="2f"/>
              <w:jc w:val="both"/>
              <w:rPr>
                <w:sz w:val="24"/>
                <w:szCs w:val="24"/>
              </w:rPr>
            </w:pPr>
            <w:r w:rsidRPr="003F50E0">
              <w:rPr>
                <w:sz w:val="24"/>
                <w:szCs w:val="24"/>
              </w:rPr>
              <w:t>Факторы, влияющие на кровообращение (физическая и пищевая нагрузка, стресс, образ жизни,  вредные привычки и т.д.)</w:t>
            </w:r>
          </w:p>
          <w:p w14:paraId="4731B3FC" w14:textId="77777777" w:rsidR="00B56428" w:rsidRPr="003F50E0" w:rsidRDefault="00B56428" w:rsidP="00B56428">
            <w:pPr>
              <w:pStyle w:val="2f"/>
              <w:jc w:val="both"/>
              <w:rPr>
                <w:bCs/>
                <w:sz w:val="24"/>
                <w:szCs w:val="24"/>
              </w:rPr>
            </w:pPr>
            <w:r w:rsidRPr="003F50E0">
              <w:rPr>
                <w:sz w:val="24"/>
                <w:szCs w:val="24"/>
              </w:rPr>
              <w:t>Вклад отечественных ученых в изучение строения и функции сердечно-сосудистой системы.</w:t>
            </w:r>
          </w:p>
        </w:tc>
        <w:tc>
          <w:tcPr>
            <w:tcW w:w="634" w:type="pct"/>
          </w:tcPr>
          <w:p w14:paraId="58D2ACED" w14:textId="10FB9D94"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2540ECE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D6D37C3" w14:textId="65A7D2D7" w:rsidTr="00C06014">
        <w:trPr>
          <w:trHeight w:val="20"/>
        </w:trPr>
        <w:tc>
          <w:tcPr>
            <w:tcW w:w="1048" w:type="pct"/>
            <w:vMerge/>
          </w:tcPr>
          <w:p w14:paraId="3C4C80A6" w14:textId="77777777" w:rsidR="00B56428" w:rsidRPr="003F50E0" w:rsidRDefault="00B56428" w:rsidP="00B56428">
            <w:pPr>
              <w:spacing w:after="0" w:line="240" w:lineRule="auto"/>
              <w:rPr>
                <w:rFonts w:ascii="Times New Roman" w:hAnsi="Times New Roman"/>
                <w:b/>
                <w:bCs/>
                <w:sz w:val="24"/>
                <w:szCs w:val="24"/>
              </w:rPr>
            </w:pPr>
          </w:p>
        </w:tc>
        <w:tc>
          <w:tcPr>
            <w:tcW w:w="2650" w:type="pct"/>
            <w:vMerge/>
          </w:tcPr>
          <w:p w14:paraId="5DF04096" w14:textId="77777777" w:rsidR="00B56428" w:rsidRPr="003F50E0" w:rsidRDefault="00B56428" w:rsidP="00B56428">
            <w:pPr>
              <w:pStyle w:val="2f"/>
              <w:jc w:val="both"/>
              <w:rPr>
                <w:sz w:val="24"/>
                <w:szCs w:val="24"/>
              </w:rPr>
            </w:pPr>
          </w:p>
        </w:tc>
        <w:tc>
          <w:tcPr>
            <w:tcW w:w="634" w:type="pct"/>
            <w:vAlign w:val="center"/>
          </w:tcPr>
          <w:p w14:paraId="64EAA3F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8A2178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7B3389B" w14:textId="145F10FD" w:rsidTr="00C06014">
        <w:trPr>
          <w:trHeight w:val="20"/>
        </w:trPr>
        <w:tc>
          <w:tcPr>
            <w:tcW w:w="1048" w:type="pct"/>
            <w:vMerge/>
          </w:tcPr>
          <w:p w14:paraId="020103A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BF56F36" w14:textId="6B3F5251"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11B85326" w14:textId="1FD8F0C3"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675A8BD4"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490BA5A" w14:textId="1DFDF81B" w:rsidTr="00C06014">
        <w:trPr>
          <w:trHeight w:val="20"/>
        </w:trPr>
        <w:tc>
          <w:tcPr>
            <w:tcW w:w="1048" w:type="pct"/>
            <w:vMerge/>
          </w:tcPr>
          <w:p w14:paraId="518F5E0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41857CB"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34ECC144" w14:textId="609932F1"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79BF2238"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241C64A5" w14:textId="007163EC" w:rsidTr="00C06014">
        <w:trPr>
          <w:trHeight w:val="20"/>
        </w:trPr>
        <w:tc>
          <w:tcPr>
            <w:tcW w:w="1048" w:type="pct"/>
            <w:vMerge w:val="restart"/>
          </w:tcPr>
          <w:p w14:paraId="2F49D9DA"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5.2.</w:t>
            </w:r>
          </w:p>
          <w:p w14:paraId="3F373ACA"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Строение и физиология сердца</w:t>
            </w:r>
          </w:p>
        </w:tc>
        <w:tc>
          <w:tcPr>
            <w:tcW w:w="2650" w:type="pct"/>
          </w:tcPr>
          <w:p w14:paraId="44D732DF" w14:textId="706EEC46"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0EC76689" w14:textId="70443A0A"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12B5613A"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535F9E2C"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1643EF5B"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474222B7"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4F3AAA3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18A0AA65"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66B590D2"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5E81C7F7"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lastRenderedPageBreak/>
              <w:t>ОК 05</w:t>
            </w:r>
          </w:p>
          <w:p w14:paraId="33E13C5A"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62D51891" w14:textId="77777777" w:rsidR="00B56428" w:rsidRPr="003F50E0" w:rsidRDefault="00B56428" w:rsidP="00B56428">
            <w:pPr>
              <w:pStyle w:val="ConsPlusNormal"/>
              <w:jc w:val="center"/>
              <w:rPr>
                <w:rFonts w:ascii="Times New Roman" w:hAnsi="Times New Roman"/>
                <w:b/>
                <w:sz w:val="24"/>
                <w:szCs w:val="24"/>
              </w:rPr>
            </w:pPr>
          </w:p>
        </w:tc>
      </w:tr>
      <w:tr w:rsidR="00B56428" w:rsidRPr="003F50E0" w14:paraId="18612CD9" w14:textId="07BC2D7D" w:rsidTr="00C06014">
        <w:trPr>
          <w:trHeight w:val="20"/>
        </w:trPr>
        <w:tc>
          <w:tcPr>
            <w:tcW w:w="1048" w:type="pct"/>
            <w:vMerge/>
          </w:tcPr>
          <w:p w14:paraId="704DCBF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397454E" w14:textId="77777777" w:rsidR="00B56428" w:rsidRPr="003F50E0" w:rsidRDefault="00B56428" w:rsidP="00B56428">
            <w:pPr>
              <w:pStyle w:val="2f"/>
              <w:jc w:val="both"/>
              <w:rPr>
                <w:sz w:val="24"/>
                <w:szCs w:val="24"/>
              </w:rPr>
            </w:pPr>
            <w:r w:rsidRPr="003F50E0">
              <w:rPr>
                <w:sz w:val="24"/>
                <w:szCs w:val="24"/>
              </w:rPr>
              <w:t>Сердце – расположение, внешнее строение, анатомическая ось, проекция на поверхность грудной клетки в разные возрастные периоды.</w:t>
            </w:r>
          </w:p>
        </w:tc>
        <w:tc>
          <w:tcPr>
            <w:tcW w:w="634" w:type="pct"/>
            <w:vMerge w:val="restart"/>
          </w:tcPr>
          <w:p w14:paraId="0D4ABB8C" w14:textId="04738075"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0709A73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7FA5A08" w14:textId="3135849A" w:rsidTr="00C06014">
        <w:trPr>
          <w:trHeight w:val="20"/>
        </w:trPr>
        <w:tc>
          <w:tcPr>
            <w:tcW w:w="1048" w:type="pct"/>
            <w:vMerge/>
          </w:tcPr>
          <w:p w14:paraId="63022CF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583D90B" w14:textId="77777777" w:rsidR="00B56428" w:rsidRPr="003F50E0" w:rsidRDefault="00B56428" w:rsidP="00B56428">
            <w:pPr>
              <w:pStyle w:val="2f"/>
              <w:jc w:val="both"/>
              <w:rPr>
                <w:sz w:val="24"/>
                <w:szCs w:val="24"/>
              </w:rPr>
            </w:pPr>
            <w:r w:rsidRPr="003F50E0">
              <w:rPr>
                <w:sz w:val="24"/>
                <w:szCs w:val="24"/>
              </w:rPr>
              <w:t>Внутреннее строение сердца. Камеры сердца, отверстия и клапаны сердца. Принцип работы клапанов сердца.</w:t>
            </w:r>
          </w:p>
        </w:tc>
        <w:tc>
          <w:tcPr>
            <w:tcW w:w="634" w:type="pct"/>
            <w:vMerge/>
            <w:vAlign w:val="center"/>
          </w:tcPr>
          <w:p w14:paraId="0E2A689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BFC454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CC180A9" w14:textId="6BE1E494" w:rsidTr="00C06014">
        <w:trPr>
          <w:trHeight w:val="20"/>
        </w:trPr>
        <w:tc>
          <w:tcPr>
            <w:tcW w:w="1048" w:type="pct"/>
            <w:vMerge/>
          </w:tcPr>
          <w:p w14:paraId="0A5CC95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4A3C4D3" w14:textId="77777777" w:rsidR="00B56428" w:rsidRPr="003F50E0" w:rsidRDefault="00B56428" w:rsidP="00B56428">
            <w:pPr>
              <w:pStyle w:val="2f"/>
              <w:jc w:val="both"/>
              <w:rPr>
                <w:sz w:val="24"/>
                <w:szCs w:val="24"/>
              </w:rPr>
            </w:pPr>
            <w:r w:rsidRPr="003F50E0">
              <w:rPr>
                <w:sz w:val="24"/>
                <w:szCs w:val="24"/>
              </w:rPr>
              <w:t>Строение стенки сердца – эндокард, миокард, эпикард, расположение, физиологические свойства.</w:t>
            </w:r>
          </w:p>
        </w:tc>
        <w:tc>
          <w:tcPr>
            <w:tcW w:w="634" w:type="pct"/>
            <w:vMerge/>
            <w:vAlign w:val="center"/>
          </w:tcPr>
          <w:p w14:paraId="39C2A66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B7759E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72D7EF8" w14:textId="455D1895" w:rsidTr="00C06014">
        <w:trPr>
          <w:trHeight w:val="20"/>
        </w:trPr>
        <w:tc>
          <w:tcPr>
            <w:tcW w:w="1048" w:type="pct"/>
            <w:vMerge/>
          </w:tcPr>
          <w:p w14:paraId="1671A9A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185AEAE" w14:textId="77777777" w:rsidR="00B56428" w:rsidRPr="003F50E0" w:rsidRDefault="00B56428" w:rsidP="00B56428">
            <w:pPr>
              <w:pStyle w:val="2f"/>
              <w:jc w:val="both"/>
              <w:rPr>
                <w:sz w:val="24"/>
                <w:szCs w:val="24"/>
              </w:rPr>
            </w:pPr>
            <w:r w:rsidRPr="003F50E0">
              <w:rPr>
                <w:bCs/>
                <w:sz w:val="24"/>
                <w:szCs w:val="24"/>
              </w:rPr>
              <w:t>Проводящая система сердца.</w:t>
            </w:r>
          </w:p>
        </w:tc>
        <w:tc>
          <w:tcPr>
            <w:tcW w:w="634" w:type="pct"/>
            <w:vMerge/>
            <w:vAlign w:val="center"/>
          </w:tcPr>
          <w:p w14:paraId="208B023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FE1740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3D9343B" w14:textId="48350FBD" w:rsidTr="00C06014">
        <w:trPr>
          <w:trHeight w:val="20"/>
        </w:trPr>
        <w:tc>
          <w:tcPr>
            <w:tcW w:w="1048" w:type="pct"/>
            <w:vMerge/>
          </w:tcPr>
          <w:p w14:paraId="076CDA0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5F5ABB0"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Сосуды и нервы сердца.</w:t>
            </w:r>
          </w:p>
        </w:tc>
        <w:tc>
          <w:tcPr>
            <w:tcW w:w="634" w:type="pct"/>
            <w:vMerge/>
            <w:vAlign w:val="center"/>
          </w:tcPr>
          <w:p w14:paraId="6CC87B04"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22440DC"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3A6D37F" w14:textId="26FC44C8" w:rsidTr="00C06014">
        <w:trPr>
          <w:trHeight w:val="20"/>
        </w:trPr>
        <w:tc>
          <w:tcPr>
            <w:tcW w:w="1048" w:type="pct"/>
            <w:vMerge/>
          </w:tcPr>
          <w:p w14:paraId="5EB57C0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363BBAE"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Строение перикарда.</w:t>
            </w:r>
          </w:p>
        </w:tc>
        <w:tc>
          <w:tcPr>
            <w:tcW w:w="634" w:type="pct"/>
            <w:vMerge/>
            <w:vAlign w:val="center"/>
          </w:tcPr>
          <w:p w14:paraId="542409AE"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59441A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D939BA4" w14:textId="69A6F8BF" w:rsidTr="00C06014">
        <w:trPr>
          <w:trHeight w:val="20"/>
        </w:trPr>
        <w:tc>
          <w:tcPr>
            <w:tcW w:w="1048" w:type="pct"/>
            <w:vMerge/>
          </w:tcPr>
          <w:p w14:paraId="520C7B5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3E48808"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Понятие о пальпации, перкуссии и аускультации сердца. Значение в диагностике заболеваний, организации динамического наблюдения за пациентом и лечении, при выполнении простых медицинских услуг.</w:t>
            </w:r>
          </w:p>
        </w:tc>
        <w:tc>
          <w:tcPr>
            <w:tcW w:w="634" w:type="pct"/>
            <w:vMerge/>
            <w:vAlign w:val="center"/>
          </w:tcPr>
          <w:p w14:paraId="3143631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13C339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5748772" w14:textId="68660984" w:rsidTr="00C06014">
        <w:trPr>
          <w:trHeight w:val="20"/>
        </w:trPr>
        <w:tc>
          <w:tcPr>
            <w:tcW w:w="1048" w:type="pct"/>
            <w:vMerge/>
          </w:tcPr>
          <w:p w14:paraId="22C6CB7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F78F816" w14:textId="77777777" w:rsidR="00B56428" w:rsidRPr="003F50E0" w:rsidRDefault="00B56428" w:rsidP="00B56428">
            <w:pPr>
              <w:pStyle w:val="2f"/>
              <w:rPr>
                <w:sz w:val="24"/>
                <w:szCs w:val="24"/>
              </w:rPr>
            </w:pPr>
            <w:r w:rsidRPr="003F50E0">
              <w:rPr>
                <w:sz w:val="24"/>
                <w:szCs w:val="24"/>
              </w:rPr>
              <w:t>Электрические явления, возникающие в работающем сердце; электрокардиограмма.</w:t>
            </w:r>
          </w:p>
        </w:tc>
        <w:tc>
          <w:tcPr>
            <w:tcW w:w="634" w:type="pct"/>
            <w:vMerge/>
            <w:vAlign w:val="center"/>
          </w:tcPr>
          <w:p w14:paraId="1ED24BF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4BA2D9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7A2F58C" w14:textId="55767FD6" w:rsidTr="00C06014">
        <w:trPr>
          <w:trHeight w:val="20"/>
        </w:trPr>
        <w:tc>
          <w:tcPr>
            <w:tcW w:w="1048" w:type="pct"/>
            <w:vMerge/>
          </w:tcPr>
          <w:p w14:paraId="127D0F1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2B87D68" w14:textId="77777777" w:rsidR="00B56428" w:rsidRPr="003F50E0" w:rsidRDefault="00B56428" w:rsidP="00B56428">
            <w:pPr>
              <w:pStyle w:val="2f"/>
              <w:jc w:val="both"/>
              <w:rPr>
                <w:sz w:val="24"/>
                <w:szCs w:val="24"/>
              </w:rPr>
            </w:pPr>
            <w:r w:rsidRPr="003F50E0">
              <w:rPr>
                <w:sz w:val="24"/>
                <w:szCs w:val="24"/>
              </w:rPr>
              <w:t>Внешние проявления сердечной деятельности.</w:t>
            </w:r>
          </w:p>
        </w:tc>
        <w:tc>
          <w:tcPr>
            <w:tcW w:w="634" w:type="pct"/>
            <w:vMerge/>
            <w:vAlign w:val="center"/>
          </w:tcPr>
          <w:p w14:paraId="5AAFE46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8D96922"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0C588BF" w14:textId="7AE9E9E5" w:rsidTr="00C06014">
        <w:trPr>
          <w:trHeight w:val="20"/>
        </w:trPr>
        <w:tc>
          <w:tcPr>
            <w:tcW w:w="1048" w:type="pct"/>
            <w:vMerge/>
          </w:tcPr>
          <w:p w14:paraId="01B2DE8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6103670" w14:textId="77777777" w:rsidR="00B56428" w:rsidRPr="003F50E0" w:rsidRDefault="00B56428" w:rsidP="00B56428">
            <w:pPr>
              <w:pStyle w:val="2f"/>
              <w:jc w:val="both"/>
              <w:rPr>
                <w:sz w:val="24"/>
                <w:szCs w:val="24"/>
              </w:rPr>
            </w:pPr>
            <w:r w:rsidRPr="003F50E0">
              <w:rPr>
                <w:sz w:val="24"/>
                <w:szCs w:val="24"/>
              </w:rPr>
              <w:t xml:space="preserve">Физиологические свойства сердечной мышцы </w:t>
            </w:r>
          </w:p>
        </w:tc>
        <w:tc>
          <w:tcPr>
            <w:tcW w:w="634" w:type="pct"/>
            <w:vMerge/>
            <w:vAlign w:val="center"/>
          </w:tcPr>
          <w:p w14:paraId="77054C84"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1554F0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AE2A73E" w14:textId="0941C66A" w:rsidTr="00C06014">
        <w:trPr>
          <w:trHeight w:val="20"/>
        </w:trPr>
        <w:tc>
          <w:tcPr>
            <w:tcW w:w="1048" w:type="pct"/>
            <w:vMerge/>
          </w:tcPr>
          <w:p w14:paraId="151BF2F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C458117" w14:textId="77777777" w:rsidR="00B56428" w:rsidRPr="003F50E0" w:rsidRDefault="00B56428" w:rsidP="00B56428">
            <w:pPr>
              <w:pStyle w:val="2f"/>
              <w:jc w:val="both"/>
              <w:rPr>
                <w:sz w:val="24"/>
                <w:szCs w:val="24"/>
              </w:rPr>
            </w:pPr>
            <w:r w:rsidRPr="003F50E0">
              <w:rPr>
                <w:sz w:val="24"/>
                <w:szCs w:val="24"/>
              </w:rPr>
              <w:t>Сердечные тоны. Точки прослушивания сердечных тонов.</w:t>
            </w:r>
          </w:p>
        </w:tc>
        <w:tc>
          <w:tcPr>
            <w:tcW w:w="634" w:type="pct"/>
            <w:vMerge/>
            <w:vAlign w:val="center"/>
          </w:tcPr>
          <w:p w14:paraId="41763D8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02231F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6A789FE" w14:textId="3E744404" w:rsidTr="00C06014">
        <w:trPr>
          <w:trHeight w:val="20"/>
        </w:trPr>
        <w:tc>
          <w:tcPr>
            <w:tcW w:w="1048" w:type="pct"/>
            <w:vMerge/>
          </w:tcPr>
          <w:p w14:paraId="1436D47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6816BBE" w14:textId="77777777" w:rsidR="00B56428" w:rsidRPr="003F50E0" w:rsidRDefault="00B56428" w:rsidP="00B56428">
            <w:pPr>
              <w:pStyle w:val="2f"/>
              <w:jc w:val="both"/>
              <w:rPr>
                <w:sz w:val="24"/>
                <w:szCs w:val="24"/>
              </w:rPr>
            </w:pPr>
            <w:r w:rsidRPr="003F50E0">
              <w:rPr>
                <w:sz w:val="24"/>
                <w:szCs w:val="24"/>
              </w:rPr>
              <w:t>Сердечный цикл. Фазы и продолжительность сердечного цикла</w:t>
            </w:r>
          </w:p>
        </w:tc>
        <w:tc>
          <w:tcPr>
            <w:tcW w:w="634" w:type="pct"/>
            <w:vMerge/>
            <w:vAlign w:val="center"/>
          </w:tcPr>
          <w:p w14:paraId="7E0F065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172A81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2EB05F0" w14:textId="08200A37" w:rsidTr="00C06014">
        <w:trPr>
          <w:trHeight w:val="20"/>
        </w:trPr>
        <w:tc>
          <w:tcPr>
            <w:tcW w:w="1048" w:type="pct"/>
            <w:vMerge/>
          </w:tcPr>
          <w:p w14:paraId="2465B6F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D298FA0" w14:textId="77777777" w:rsidR="00B56428" w:rsidRPr="003F50E0" w:rsidRDefault="00B56428" w:rsidP="00B56428">
            <w:pPr>
              <w:pStyle w:val="2f"/>
              <w:jc w:val="both"/>
              <w:rPr>
                <w:sz w:val="24"/>
                <w:szCs w:val="24"/>
              </w:rPr>
            </w:pPr>
            <w:r w:rsidRPr="003F50E0">
              <w:rPr>
                <w:sz w:val="24"/>
                <w:szCs w:val="24"/>
              </w:rPr>
              <w:t>Механизмы регуляции сердечной деятельности и тонуса сосудов.</w:t>
            </w:r>
          </w:p>
        </w:tc>
        <w:tc>
          <w:tcPr>
            <w:tcW w:w="634" w:type="pct"/>
            <w:vMerge/>
            <w:vAlign w:val="center"/>
          </w:tcPr>
          <w:p w14:paraId="6E77E22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82C349C"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873AEF9" w14:textId="0F0C1E85" w:rsidTr="00C06014">
        <w:trPr>
          <w:trHeight w:val="20"/>
        </w:trPr>
        <w:tc>
          <w:tcPr>
            <w:tcW w:w="1048" w:type="pct"/>
            <w:vMerge/>
          </w:tcPr>
          <w:p w14:paraId="2D4F83A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E7B8C97" w14:textId="77777777" w:rsidR="00B56428" w:rsidRPr="003F50E0" w:rsidRDefault="00B56428" w:rsidP="00B56428">
            <w:pPr>
              <w:pStyle w:val="2f"/>
              <w:jc w:val="both"/>
              <w:rPr>
                <w:sz w:val="24"/>
                <w:szCs w:val="24"/>
              </w:rPr>
            </w:pPr>
            <w:r w:rsidRPr="003F50E0">
              <w:rPr>
                <w:sz w:val="24"/>
                <w:szCs w:val="24"/>
              </w:rPr>
              <w:t xml:space="preserve">Показатели сердечной деятельности, пульс, артериальное давление. Понятие </w:t>
            </w:r>
            <w:proofErr w:type="spellStart"/>
            <w:r w:rsidRPr="003F50E0">
              <w:rPr>
                <w:sz w:val="24"/>
                <w:szCs w:val="24"/>
              </w:rPr>
              <w:t>тахи</w:t>
            </w:r>
            <w:proofErr w:type="spellEnd"/>
            <w:r w:rsidRPr="003F50E0">
              <w:rPr>
                <w:sz w:val="24"/>
                <w:szCs w:val="24"/>
              </w:rPr>
              <w:t xml:space="preserve"> - и брадикардии, </w:t>
            </w:r>
            <w:proofErr w:type="spellStart"/>
            <w:r w:rsidRPr="003F50E0">
              <w:rPr>
                <w:sz w:val="24"/>
                <w:szCs w:val="24"/>
              </w:rPr>
              <w:t>гипо</w:t>
            </w:r>
            <w:proofErr w:type="spellEnd"/>
            <w:r w:rsidRPr="003F50E0">
              <w:rPr>
                <w:sz w:val="24"/>
                <w:szCs w:val="24"/>
              </w:rPr>
              <w:t>- и гипертонии, аритмии.</w:t>
            </w:r>
          </w:p>
        </w:tc>
        <w:tc>
          <w:tcPr>
            <w:tcW w:w="634" w:type="pct"/>
            <w:vMerge/>
            <w:vAlign w:val="center"/>
          </w:tcPr>
          <w:p w14:paraId="44CD69A7"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75AFB9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6071D8D" w14:textId="73BA7B39" w:rsidTr="00C06014">
        <w:trPr>
          <w:trHeight w:val="20"/>
        </w:trPr>
        <w:tc>
          <w:tcPr>
            <w:tcW w:w="1048" w:type="pct"/>
            <w:vMerge/>
          </w:tcPr>
          <w:p w14:paraId="290C406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60E8C5F" w14:textId="77777777" w:rsidR="00B56428" w:rsidRPr="003F50E0" w:rsidRDefault="00B56428" w:rsidP="00B56428">
            <w:pPr>
              <w:pStyle w:val="2f"/>
              <w:jc w:val="both"/>
              <w:rPr>
                <w:sz w:val="24"/>
                <w:szCs w:val="24"/>
              </w:rPr>
            </w:pPr>
            <w:r w:rsidRPr="003F50E0">
              <w:rPr>
                <w:sz w:val="24"/>
                <w:szCs w:val="24"/>
              </w:rPr>
              <w:t>Возрастные особенности показателей АД и пульса.</w:t>
            </w:r>
          </w:p>
        </w:tc>
        <w:tc>
          <w:tcPr>
            <w:tcW w:w="634" w:type="pct"/>
            <w:vMerge/>
            <w:vAlign w:val="center"/>
          </w:tcPr>
          <w:p w14:paraId="072C0F2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04D06B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ED84E44" w14:textId="73E66F52" w:rsidTr="00C06014">
        <w:trPr>
          <w:trHeight w:val="20"/>
        </w:trPr>
        <w:tc>
          <w:tcPr>
            <w:tcW w:w="1048" w:type="pct"/>
            <w:vMerge/>
          </w:tcPr>
          <w:p w14:paraId="3A05953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33A6DDF" w14:textId="77777777" w:rsidR="00B56428" w:rsidRPr="003F50E0" w:rsidRDefault="00B56428" w:rsidP="00B56428">
            <w:pPr>
              <w:pStyle w:val="2f"/>
              <w:jc w:val="both"/>
              <w:rPr>
                <w:sz w:val="24"/>
                <w:szCs w:val="24"/>
              </w:rPr>
            </w:pPr>
            <w:r w:rsidRPr="003F50E0">
              <w:rPr>
                <w:sz w:val="24"/>
                <w:szCs w:val="24"/>
              </w:rPr>
              <w:t>Понятие о перкуторном определении границ сердца</w:t>
            </w:r>
          </w:p>
        </w:tc>
        <w:tc>
          <w:tcPr>
            <w:tcW w:w="634" w:type="pct"/>
            <w:vMerge/>
            <w:vAlign w:val="center"/>
          </w:tcPr>
          <w:p w14:paraId="7395C66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3E90E5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82975A2" w14:textId="21F0D270" w:rsidTr="00C06014">
        <w:trPr>
          <w:trHeight w:val="20"/>
        </w:trPr>
        <w:tc>
          <w:tcPr>
            <w:tcW w:w="1048" w:type="pct"/>
            <w:vMerge/>
          </w:tcPr>
          <w:p w14:paraId="3B3F49B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5FACD9E" w14:textId="77777777" w:rsidR="00B56428" w:rsidRPr="003F50E0" w:rsidRDefault="00B56428" w:rsidP="00B56428">
            <w:pPr>
              <w:pStyle w:val="2f"/>
              <w:jc w:val="both"/>
              <w:rPr>
                <w:sz w:val="24"/>
                <w:szCs w:val="24"/>
              </w:rPr>
            </w:pPr>
            <w:r w:rsidRPr="003F50E0">
              <w:rPr>
                <w:sz w:val="24"/>
                <w:szCs w:val="24"/>
              </w:rPr>
              <w:t>Методы оценки анатомо-функционального состояния сердечно-сосудистой системы: электрокардиография, ультразвуковое исследование сердца  и т.д.</w:t>
            </w:r>
          </w:p>
        </w:tc>
        <w:tc>
          <w:tcPr>
            <w:tcW w:w="634" w:type="pct"/>
            <w:vMerge/>
            <w:vAlign w:val="center"/>
          </w:tcPr>
          <w:p w14:paraId="01AED05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A7C287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89FA9D3" w14:textId="7766875D" w:rsidTr="00C06014">
        <w:trPr>
          <w:trHeight w:val="20"/>
        </w:trPr>
        <w:tc>
          <w:tcPr>
            <w:tcW w:w="1048" w:type="pct"/>
            <w:vMerge/>
          </w:tcPr>
          <w:p w14:paraId="6992CA3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F64EF02" w14:textId="0E4AD8EB"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1E31F4B3" w14:textId="5E13AE7E"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7D8529C0"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5DECD81" w14:textId="1A73122F" w:rsidTr="00C06014">
        <w:trPr>
          <w:trHeight w:val="20"/>
        </w:trPr>
        <w:tc>
          <w:tcPr>
            <w:tcW w:w="1048" w:type="pct"/>
            <w:vMerge/>
          </w:tcPr>
          <w:p w14:paraId="2043064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653B62B"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14. Изучение строения и закономерностей функционирования сердца.</w:t>
            </w:r>
          </w:p>
        </w:tc>
        <w:tc>
          <w:tcPr>
            <w:tcW w:w="634" w:type="pct"/>
          </w:tcPr>
          <w:p w14:paraId="14805F33" w14:textId="3419F523"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1BD0D742"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1EA3937E" w14:textId="0861212A" w:rsidTr="00C06014">
        <w:trPr>
          <w:trHeight w:val="20"/>
        </w:trPr>
        <w:tc>
          <w:tcPr>
            <w:tcW w:w="1048" w:type="pct"/>
            <w:vMerge/>
          </w:tcPr>
          <w:p w14:paraId="3F7E8F2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545A07A"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0B2A7111" w14:textId="62DDFFA0"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76405FAE"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4CEFB99" w14:textId="292726B5" w:rsidTr="00C06014">
        <w:trPr>
          <w:trHeight w:val="20"/>
        </w:trPr>
        <w:tc>
          <w:tcPr>
            <w:tcW w:w="1048" w:type="pct"/>
            <w:vMerge w:val="restart"/>
          </w:tcPr>
          <w:p w14:paraId="045E173A"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Тема 5.3.</w:t>
            </w:r>
          </w:p>
          <w:p w14:paraId="28ADC65E"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4"/>
              </w:rPr>
            </w:pPr>
            <w:r w:rsidRPr="003F50E0">
              <w:rPr>
                <w:rFonts w:ascii="Times New Roman" w:hAnsi="Times New Roman"/>
                <w:b/>
                <w:bCs/>
                <w:sz w:val="24"/>
                <w:szCs w:val="24"/>
              </w:rPr>
              <w:t>Сосуды малого и большого кругов кровообращения. Кровообращение плода.</w:t>
            </w:r>
          </w:p>
        </w:tc>
        <w:tc>
          <w:tcPr>
            <w:tcW w:w="2650" w:type="pct"/>
          </w:tcPr>
          <w:p w14:paraId="2D9FC3C4" w14:textId="6A6B31EA"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6525F1D8" w14:textId="79A49B00"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7BBBDBC8"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70EB9292"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1862E241"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248E8ACB"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0B6F438C"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467F155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1463AA3E"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4E86C000"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228091AD"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lastRenderedPageBreak/>
              <w:t>ОК 09</w:t>
            </w:r>
          </w:p>
          <w:p w14:paraId="39614CE0" w14:textId="77777777" w:rsidR="00B56428" w:rsidRPr="003F50E0" w:rsidRDefault="00B56428" w:rsidP="00B56428">
            <w:pPr>
              <w:pStyle w:val="ConsPlusNormal"/>
              <w:jc w:val="center"/>
              <w:rPr>
                <w:rFonts w:ascii="Times New Roman" w:hAnsi="Times New Roman" w:cs="Times New Roman"/>
                <w:sz w:val="24"/>
                <w:szCs w:val="24"/>
              </w:rPr>
            </w:pPr>
          </w:p>
        </w:tc>
      </w:tr>
      <w:tr w:rsidR="00B56428" w:rsidRPr="003F50E0" w14:paraId="1F565835" w14:textId="74C3ADEB" w:rsidTr="00C06014">
        <w:trPr>
          <w:trHeight w:val="20"/>
        </w:trPr>
        <w:tc>
          <w:tcPr>
            <w:tcW w:w="1048" w:type="pct"/>
            <w:vMerge/>
          </w:tcPr>
          <w:p w14:paraId="73970EB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51BB502"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Значение малого круга кровообращения для поддержания  жизнедеятельности организма.</w:t>
            </w:r>
          </w:p>
        </w:tc>
        <w:tc>
          <w:tcPr>
            <w:tcW w:w="634" w:type="pct"/>
            <w:vMerge w:val="restart"/>
          </w:tcPr>
          <w:p w14:paraId="12FBC866" w14:textId="3ADB5532"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6043AD2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D16EB5E" w14:textId="5A9A0FAB" w:rsidTr="00C06014">
        <w:trPr>
          <w:trHeight w:val="20"/>
        </w:trPr>
        <w:tc>
          <w:tcPr>
            <w:tcW w:w="1048" w:type="pct"/>
            <w:vMerge/>
          </w:tcPr>
          <w:p w14:paraId="4E82B51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769B994"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Артерии и вены малого круга кровообращения.</w:t>
            </w:r>
          </w:p>
        </w:tc>
        <w:tc>
          <w:tcPr>
            <w:tcW w:w="634" w:type="pct"/>
            <w:vMerge/>
            <w:vAlign w:val="center"/>
          </w:tcPr>
          <w:p w14:paraId="7E01192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B2F352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AADBD66" w14:textId="41D96C21" w:rsidTr="00C06014">
        <w:trPr>
          <w:trHeight w:val="20"/>
        </w:trPr>
        <w:tc>
          <w:tcPr>
            <w:tcW w:w="1048" w:type="pct"/>
            <w:vMerge/>
          </w:tcPr>
          <w:p w14:paraId="6350329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6B1A299"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Особенности кровообращения плода.</w:t>
            </w:r>
          </w:p>
        </w:tc>
        <w:tc>
          <w:tcPr>
            <w:tcW w:w="634" w:type="pct"/>
            <w:vMerge/>
            <w:vAlign w:val="center"/>
          </w:tcPr>
          <w:p w14:paraId="37B795F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900B1B2"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C726608" w14:textId="6305ECDD" w:rsidTr="00C06014">
        <w:trPr>
          <w:trHeight w:val="20"/>
        </w:trPr>
        <w:tc>
          <w:tcPr>
            <w:tcW w:w="1048" w:type="pct"/>
            <w:vMerge/>
          </w:tcPr>
          <w:p w14:paraId="0647D3B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C90D46B"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Значение большого круга кровообращения для поддержания жизни организма.</w:t>
            </w:r>
          </w:p>
        </w:tc>
        <w:tc>
          <w:tcPr>
            <w:tcW w:w="634" w:type="pct"/>
            <w:vMerge/>
            <w:vAlign w:val="center"/>
          </w:tcPr>
          <w:p w14:paraId="2B31B94E"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D9EB42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D1EECF0" w14:textId="04737364" w:rsidTr="00C06014">
        <w:trPr>
          <w:trHeight w:val="20"/>
        </w:trPr>
        <w:tc>
          <w:tcPr>
            <w:tcW w:w="1048" w:type="pct"/>
            <w:vMerge/>
          </w:tcPr>
          <w:p w14:paraId="0BC1124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8E711AD"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Аорта, ее части.</w:t>
            </w:r>
          </w:p>
        </w:tc>
        <w:tc>
          <w:tcPr>
            <w:tcW w:w="634" w:type="pct"/>
            <w:vMerge/>
            <w:vAlign w:val="center"/>
          </w:tcPr>
          <w:p w14:paraId="239DD23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895926A"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8FE18D4" w14:textId="16EBD815" w:rsidTr="00C06014">
        <w:trPr>
          <w:trHeight w:val="20"/>
        </w:trPr>
        <w:tc>
          <w:tcPr>
            <w:tcW w:w="1048" w:type="pct"/>
            <w:vMerge/>
          </w:tcPr>
          <w:p w14:paraId="4674738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C81C32F"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 xml:space="preserve">Артерии, </w:t>
            </w:r>
            <w:proofErr w:type="spellStart"/>
            <w:r w:rsidRPr="003F50E0">
              <w:rPr>
                <w:rFonts w:ascii="Times New Roman" w:hAnsi="Times New Roman"/>
                <w:sz w:val="24"/>
                <w:szCs w:val="24"/>
              </w:rPr>
              <w:t>кровоснабжающие</w:t>
            </w:r>
            <w:proofErr w:type="spellEnd"/>
            <w:r w:rsidRPr="003F50E0">
              <w:rPr>
                <w:rFonts w:ascii="Times New Roman" w:hAnsi="Times New Roman"/>
                <w:sz w:val="24"/>
                <w:szCs w:val="24"/>
              </w:rPr>
              <w:t xml:space="preserve"> структуры головы и шеи.</w:t>
            </w:r>
          </w:p>
        </w:tc>
        <w:tc>
          <w:tcPr>
            <w:tcW w:w="634" w:type="pct"/>
            <w:vMerge/>
            <w:vAlign w:val="center"/>
          </w:tcPr>
          <w:p w14:paraId="1929CF8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40BEFD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779879D" w14:textId="0F514E9F" w:rsidTr="00C06014">
        <w:trPr>
          <w:trHeight w:val="20"/>
        </w:trPr>
        <w:tc>
          <w:tcPr>
            <w:tcW w:w="1048" w:type="pct"/>
            <w:vMerge/>
          </w:tcPr>
          <w:p w14:paraId="170B363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42A999E"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Артерии верхних конечностей, области кровоснабжения.</w:t>
            </w:r>
          </w:p>
        </w:tc>
        <w:tc>
          <w:tcPr>
            <w:tcW w:w="634" w:type="pct"/>
            <w:vMerge/>
            <w:vAlign w:val="center"/>
          </w:tcPr>
          <w:p w14:paraId="1154157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1C96D7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A8A8655" w14:textId="2549A262" w:rsidTr="00C06014">
        <w:trPr>
          <w:trHeight w:val="20"/>
        </w:trPr>
        <w:tc>
          <w:tcPr>
            <w:tcW w:w="1048" w:type="pct"/>
            <w:vMerge/>
          </w:tcPr>
          <w:p w14:paraId="5C543E8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6F0304A"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 xml:space="preserve">Артерии, </w:t>
            </w:r>
            <w:proofErr w:type="spellStart"/>
            <w:r w:rsidRPr="003F50E0">
              <w:rPr>
                <w:rFonts w:ascii="Times New Roman" w:hAnsi="Times New Roman"/>
                <w:sz w:val="24"/>
                <w:szCs w:val="24"/>
              </w:rPr>
              <w:t>кровоснабжающие</w:t>
            </w:r>
            <w:proofErr w:type="spellEnd"/>
            <w:r w:rsidRPr="003F50E0">
              <w:rPr>
                <w:rFonts w:ascii="Times New Roman" w:hAnsi="Times New Roman"/>
                <w:sz w:val="24"/>
                <w:szCs w:val="24"/>
              </w:rPr>
              <w:t xml:space="preserve"> органы и стенки грудной полости.</w:t>
            </w:r>
          </w:p>
        </w:tc>
        <w:tc>
          <w:tcPr>
            <w:tcW w:w="634" w:type="pct"/>
            <w:vMerge/>
            <w:vAlign w:val="center"/>
          </w:tcPr>
          <w:p w14:paraId="67795FE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660CC4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F94A54D" w14:textId="082A2267" w:rsidTr="00C06014">
        <w:trPr>
          <w:trHeight w:val="20"/>
        </w:trPr>
        <w:tc>
          <w:tcPr>
            <w:tcW w:w="1048" w:type="pct"/>
            <w:vMerge/>
          </w:tcPr>
          <w:p w14:paraId="6F5034F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30D73AC" w14:textId="77777777" w:rsidR="00B56428" w:rsidRPr="003F50E0" w:rsidRDefault="00B56428" w:rsidP="00B56428">
            <w:pPr>
              <w:spacing w:after="0" w:line="240" w:lineRule="auto"/>
              <w:rPr>
                <w:rFonts w:ascii="Times New Roman" w:hAnsi="Times New Roman"/>
                <w:bCs/>
                <w:sz w:val="24"/>
                <w:szCs w:val="24"/>
              </w:rPr>
            </w:pPr>
            <w:r w:rsidRPr="003F50E0">
              <w:rPr>
                <w:rFonts w:ascii="Times New Roman" w:hAnsi="Times New Roman"/>
                <w:sz w:val="24"/>
                <w:szCs w:val="24"/>
              </w:rPr>
              <w:t xml:space="preserve">Артерии, </w:t>
            </w:r>
            <w:proofErr w:type="spellStart"/>
            <w:r w:rsidRPr="003F50E0">
              <w:rPr>
                <w:rFonts w:ascii="Times New Roman" w:hAnsi="Times New Roman"/>
                <w:sz w:val="24"/>
                <w:szCs w:val="24"/>
              </w:rPr>
              <w:t>кровоснабжающие</w:t>
            </w:r>
            <w:proofErr w:type="spellEnd"/>
            <w:r w:rsidRPr="003F50E0">
              <w:rPr>
                <w:rFonts w:ascii="Times New Roman" w:hAnsi="Times New Roman"/>
                <w:sz w:val="24"/>
                <w:szCs w:val="24"/>
              </w:rPr>
              <w:t xml:space="preserve"> органы и стенки брюшной полости.</w:t>
            </w:r>
          </w:p>
        </w:tc>
        <w:tc>
          <w:tcPr>
            <w:tcW w:w="634" w:type="pct"/>
            <w:vMerge/>
            <w:vAlign w:val="center"/>
          </w:tcPr>
          <w:p w14:paraId="661B7C4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77C88B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7CC26D7" w14:textId="062611E6" w:rsidTr="00C06014">
        <w:trPr>
          <w:trHeight w:val="20"/>
        </w:trPr>
        <w:tc>
          <w:tcPr>
            <w:tcW w:w="1048" w:type="pct"/>
            <w:vMerge/>
          </w:tcPr>
          <w:p w14:paraId="54963AE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25DEDFC"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 xml:space="preserve">Артерии, </w:t>
            </w:r>
            <w:proofErr w:type="spellStart"/>
            <w:r w:rsidRPr="003F50E0">
              <w:rPr>
                <w:rFonts w:ascii="Times New Roman" w:hAnsi="Times New Roman"/>
                <w:sz w:val="24"/>
                <w:szCs w:val="24"/>
              </w:rPr>
              <w:t>кровоснабжающие</w:t>
            </w:r>
            <w:proofErr w:type="spellEnd"/>
            <w:r w:rsidRPr="003F50E0">
              <w:rPr>
                <w:rFonts w:ascii="Times New Roman" w:hAnsi="Times New Roman"/>
                <w:sz w:val="24"/>
                <w:szCs w:val="24"/>
              </w:rPr>
              <w:t xml:space="preserve"> органы и стенки тазовой полости.</w:t>
            </w:r>
          </w:p>
        </w:tc>
        <w:tc>
          <w:tcPr>
            <w:tcW w:w="634" w:type="pct"/>
            <w:vMerge/>
            <w:vAlign w:val="center"/>
          </w:tcPr>
          <w:p w14:paraId="087F960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1AAFD82"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7BEE1D2" w14:textId="1895C17F" w:rsidTr="00C06014">
        <w:trPr>
          <w:trHeight w:val="20"/>
        </w:trPr>
        <w:tc>
          <w:tcPr>
            <w:tcW w:w="1048" w:type="pct"/>
            <w:vMerge/>
          </w:tcPr>
          <w:p w14:paraId="2DFACBF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96E9B1F"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Артерии нижних конечностей, области кровоснабжения</w:t>
            </w:r>
          </w:p>
        </w:tc>
        <w:tc>
          <w:tcPr>
            <w:tcW w:w="634" w:type="pct"/>
            <w:vMerge/>
            <w:vAlign w:val="center"/>
          </w:tcPr>
          <w:p w14:paraId="73419B1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6E7053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FA35DE2" w14:textId="07E64C0E" w:rsidTr="00C06014">
        <w:trPr>
          <w:trHeight w:val="20"/>
        </w:trPr>
        <w:tc>
          <w:tcPr>
            <w:tcW w:w="1048" w:type="pct"/>
            <w:vMerge/>
          </w:tcPr>
          <w:p w14:paraId="50EA17E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FA38788" w14:textId="77777777" w:rsidR="00B56428" w:rsidRPr="003F50E0" w:rsidRDefault="00B56428" w:rsidP="00B56428">
            <w:pPr>
              <w:pStyle w:val="2f"/>
              <w:jc w:val="both"/>
              <w:rPr>
                <w:sz w:val="24"/>
                <w:szCs w:val="24"/>
              </w:rPr>
            </w:pPr>
            <w:r w:rsidRPr="003F50E0">
              <w:rPr>
                <w:sz w:val="24"/>
                <w:szCs w:val="24"/>
              </w:rPr>
              <w:t>Кровоснабжение сердца.</w:t>
            </w:r>
          </w:p>
        </w:tc>
        <w:tc>
          <w:tcPr>
            <w:tcW w:w="634" w:type="pct"/>
            <w:vMerge/>
            <w:vAlign w:val="center"/>
          </w:tcPr>
          <w:p w14:paraId="7F932FF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CA4F6F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D690652" w14:textId="106A65F8" w:rsidTr="00C06014">
        <w:trPr>
          <w:trHeight w:val="20"/>
        </w:trPr>
        <w:tc>
          <w:tcPr>
            <w:tcW w:w="1048" w:type="pct"/>
            <w:vMerge/>
          </w:tcPr>
          <w:p w14:paraId="6955A67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5E08E6F" w14:textId="77777777" w:rsidR="00B56428" w:rsidRPr="003F50E0" w:rsidRDefault="00B56428" w:rsidP="00B56428">
            <w:pPr>
              <w:pStyle w:val="2f"/>
              <w:jc w:val="both"/>
              <w:rPr>
                <w:sz w:val="24"/>
                <w:szCs w:val="24"/>
              </w:rPr>
            </w:pPr>
            <w:r w:rsidRPr="003F50E0">
              <w:rPr>
                <w:sz w:val="24"/>
                <w:szCs w:val="24"/>
              </w:rPr>
              <w:t>Система венечного синуса.</w:t>
            </w:r>
          </w:p>
        </w:tc>
        <w:tc>
          <w:tcPr>
            <w:tcW w:w="634" w:type="pct"/>
            <w:vMerge/>
            <w:vAlign w:val="center"/>
          </w:tcPr>
          <w:p w14:paraId="62C4F25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890FDE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6AF8C87" w14:textId="300B32FC" w:rsidTr="00C06014">
        <w:trPr>
          <w:trHeight w:val="20"/>
        </w:trPr>
        <w:tc>
          <w:tcPr>
            <w:tcW w:w="1048" w:type="pct"/>
            <w:vMerge/>
          </w:tcPr>
          <w:p w14:paraId="3124403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6C17D2A" w14:textId="77777777" w:rsidR="00B56428" w:rsidRPr="003F50E0" w:rsidRDefault="00B56428" w:rsidP="00B56428">
            <w:pPr>
              <w:pStyle w:val="2f"/>
              <w:jc w:val="both"/>
              <w:rPr>
                <w:sz w:val="24"/>
                <w:szCs w:val="24"/>
              </w:rPr>
            </w:pPr>
            <w:r w:rsidRPr="003F50E0">
              <w:rPr>
                <w:sz w:val="24"/>
                <w:szCs w:val="24"/>
              </w:rPr>
              <w:t>Система верхней полой вены.</w:t>
            </w:r>
          </w:p>
        </w:tc>
        <w:tc>
          <w:tcPr>
            <w:tcW w:w="634" w:type="pct"/>
            <w:vMerge/>
            <w:vAlign w:val="center"/>
          </w:tcPr>
          <w:p w14:paraId="57EB8AA6"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232ECB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99BF872" w14:textId="4A2AB684" w:rsidTr="00C06014">
        <w:trPr>
          <w:trHeight w:val="20"/>
        </w:trPr>
        <w:tc>
          <w:tcPr>
            <w:tcW w:w="1048" w:type="pct"/>
            <w:vMerge/>
          </w:tcPr>
          <w:p w14:paraId="47AF20C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488C437" w14:textId="77777777" w:rsidR="00B56428" w:rsidRPr="003F50E0" w:rsidRDefault="00B56428" w:rsidP="00B56428">
            <w:pPr>
              <w:pStyle w:val="2f"/>
              <w:jc w:val="both"/>
              <w:rPr>
                <w:sz w:val="24"/>
                <w:szCs w:val="24"/>
              </w:rPr>
            </w:pPr>
            <w:r w:rsidRPr="003F50E0">
              <w:rPr>
                <w:sz w:val="24"/>
                <w:szCs w:val="24"/>
              </w:rPr>
              <w:t>Система воротной вены печени, кровоснабжение печени.</w:t>
            </w:r>
          </w:p>
        </w:tc>
        <w:tc>
          <w:tcPr>
            <w:tcW w:w="634" w:type="pct"/>
            <w:vMerge/>
            <w:vAlign w:val="center"/>
          </w:tcPr>
          <w:p w14:paraId="2DDC309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34217E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DFC8311" w14:textId="5D091273" w:rsidTr="00C06014">
        <w:trPr>
          <w:trHeight w:val="20"/>
        </w:trPr>
        <w:tc>
          <w:tcPr>
            <w:tcW w:w="1048" w:type="pct"/>
            <w:vMerge/>
          </w:tcPr>
          <w:p w14:paraId="7F970D3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0E40FF0" w14:textId="77777777" w:rsidR="00B56428" w:rsidRPr="003F50E0" w:rsidRDefault="00B56428" w:rsidP="00B56428">
            <w:pPr>
              <w:pStyle w:val="2f"/>
              <w:jc w:val="both"/>
              <w:rPr>
                <w:sz w:val="24"/>
                <w:szCs w:val="24"/>
              </w:rPr>
            </w:pPr>
            <w:r w:rsidRPr="003F50E0">
              <w:rPr>
                <w:sz w:val="24"/>
                <w:szCs w:val="24"/>
              </w:rPr>
              <w:t>Система нижней полой вены.</w:t>
            </w:r>
          </w:p>
        </w:tc>
        <w:tc>
          <w:tcPr>
            <w:tcW w:w="634" w:type="pct"/>
            <w:vMerge/>
            <w:vAlign w:val="center"/>
          </w:tcPr>
          <w:p w14:paraId="2844535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03CF7D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9CF0122" w14:textId="1AD26877" w:rsidTr="00C06014">
        <w:trPr>
          <w:trHeight w:val="20"/>
        </w:trPr>
        <w:tc>
          <w:tcPr>
            <w:tcW w:w="1048" w:type="pct"/>
            <w:vMerge/>
          </w:tcPr>
          <w:p w14:paraId="7B3CF11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BFA48AF" w14:textId="77777777" w:rsidR="00B56428" w:rsidRPr="003F50E0" w:rsidRDefault="00B56428" w:rsidP="00B56428">
            <w:pPr>
              <w:pStyle w:val="2f"/>
              <w:jc w:val="both"/>
              <w:rPr>
                <w:sz w:val="24"/>
                <w:szCs w:val="24"/>
              </w:rPr>
            </w:pPr>
            <w:r w:rsidRPr="003F50E0">
              <w:rPr>
                <w:sz w:val="24"/>
                <w:szCs w:val="24"/>
              </w:rPr>
              <w:t>Проекции крупных кровеносных сосудов на поверхности разных частей тела</w:t>
            </w:r>
            <w:r w:rsidRPr="003F50E0">
              <w:rPr>
                <w:bCs/>
                <w:sz w:val="24"/>
                <w:szCs w:val="24"/>
              </w:rPr>
              <w:t>.</w:t>
            </w:r>
          </w:p>
        </w:tc>
        <w:tc>
          <w:tcPr>
            <w:tcW w:w="634" w:type="pct"/>
            <w:vMerge/>
            <w:vAlign w:val="center"/>
          </w:tcPr>
          <w:p w14:paraId="7BC36478"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1F25C6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052F005" w14:textId="7F8CD1D5" w:rsidTr="00C06014">
        <w:trPr>
          <w:trHeight w:val="20"/>
        </w:trPr>
        <w:tc>
          <w:tcPr>
            <w:tcW w:w="1048" w:type="pct"/>
            <w:vMerge/>
          </w:tcPr>
          <w:p w14:paraId="356B2D8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BBF368A" w14:textId="77777777" w:rsidR="00B56428" w:rsidRPr="003F50E0" w:rsidRDefault="00B56428" w:rsidP="00B56428">
            <w:pPr>
              <w:pStyle w:val="2f"/>
              <w:jc w:val="both"/>
              <w:rPr>
                <w:sz w:val="24"/>
                <w:szCs w:val="24"/>
              </w:rPr>
            </w:pPr>
            <w:r w:rsidRPr="003F50E0">
              <w:rPr>
                <w:sz w:val="24"/>
                <w:szCs w:val="24"/>
              </w:rPr>
              <w:t>Методы оценки анатомо-функционального состояния кровообращения. Значение для диагностики заболеваний, организации динамического наблюдения за пациентом, проведения лечебных и реабилитационных мероприятий, при планировании и выполнении простых медицинских услуг.</w:t>
            </w:r>
          </w:p>
        </w:tc>
        <w:tc>
          <w:tcPr>
            <w:tcW w:w="634" w:type="pct"/>
            <w:vAlign w:val="center"/>
          </w:tcPr>
          <w:p w14:paraId="219C2E7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FAE648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82424E1" w14:textId="2D1481D4" w:rsidTr="00C06014">
        <w:trPr>
          <w:trHeight w:val="20"/>
        </w:trPr>
        <w:tc>
          <w:tcPr>
            <w:tcW w:w="1048" w:type="pct"/>
            <w:vMerge/>
          </w:tcPr>
          <w:p w14:paraId="68CEE88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4BB4E6B" w14:textId="634882DD"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00BC54BD" w14:textId="0B60454B"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540B7F6C"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B752ACF" w14:textId="615E3008" w:rsidTr="00C06014">
        <w:trPr>
          <w:trHeight w:val="20"/>
        </w:trPr>
        <w:tc>
          <w:tcPr>
            <w:tcW w:w="1048" w:type="pct"/>
            <w:vMerge/>
          </w:tcPr>
          <w:p w14:paraId="7DA7BE7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7424581"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15. Изучение строения и расположения артерий.</w:t>
            </w:r>
          </w:p>
        </w:tc>
        <w:tc>
          <w:tcPr>
            <w:tcW w:w="634" w:type="pct"/>
          </w:tcPr>
          <w:p w14:paraId="347125EE" w14:textId="074F17D4"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73C8DA8C"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4BFBD31" w14:textId="525E1253" w:rsidTr="00C06014">
        <w:trPr>
          <w:trHeight w:val="20"/>
        </w:trPr>
        <w:tc>
          <w:tcPr>
            <w:tcW w:w="1048" w:type="pct"/>
            <w:vMerge/>
          </w:tcPr>
          <w:p w14:paraId="58F8547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9CC35A9"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3A338097" w14:textId="0051E1BB"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64D905C8"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00BFF496" w14:textId="41CBC408" w:rsidTr="00C06014">
        <w:trPr>
          <w:trHeight w:val="20"/>
        </w:trPr>
        <w:tc>
          <w:tcPr>
            <w:tcW w:w="1048" w:type="pct"/>
            <w:vMerge/>
          </w:tcPr>
          <w:p w14:paraId="7ACA047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3198F2A"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16. Изучение строения и расположения вен.</w:t>
            </w:r>
          </w:p>
        </w:tc>
        <w:tc>
          <w:tcPr>
            <w:tcW w:w="634" w:type="pct"/>
          </w:tcPr>
          <w:p w14:paraId="7695FA92" w14:textId="604D81DF"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72BABBB5"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BC5DB65" w14:textId="5932B744" w:rsidTr="00C06014">
        <w:trPr>
          <w:trHeight w:val="20"/>
        </w:trPr>
        <w:tc>
          <w:tcPr>
            <w:tcW w:w="1048" w:type="pct"/>
            <w:vMerge/>
          </w:tcPr>
          <w:p w14:paraId="5F16CC4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8A77299"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1AE41C5E" w14:textId="187C3809"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3C21123F"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4292EF5" w14:textId="61BDAD99" w:rsidTr="00C06014">
        <w:trPr>
          <w:trHeight w:val="20"/>
        </w:trPr>
        <w:tc>
          <w:tcPr>
            <w:tcW w:w="1048" w:type="pct"/>
            <w:vMerge w:val="restart"/>
          </w:tcPr>
          <w:p w14:paraId="507E89BB"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Тема 5.4.</w:t>
            </w:r>
          </w:p>
          <w:p w14:paraId="2176B52F"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4"/>
              </w:rPr>
            </w:pPr>
            <w:r w:rsidRPr="003F50E0">
              <w:rPr>
                <w:rFonts w:ascii="Times New Roman" w:hAnsi="Times New Roman"/>
                <w:b/>
                <w:bCs/>
                <w:sz w:val="24"/>
                <w:szCs w:val="24"/>
              </w:rPr>
              <w:t>Лимфатическая система.</w:t>
            </w:r>
          </w:p>
        </w:tc>
        <w:tc>
          <w:tcPr>
            <w:tcW w:w="2650" w:type="pct"/>
          </w:tcPr>
          <w:p w14:paraId="62119547" w14:textId="2D66BAD8"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5798B064" w14:textId="707E61F8"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17B3BFE0"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65D4BC28"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2D4324D2"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03E8616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04EDB9D0"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2EFE0AAC"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62EC4578"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1D31F665"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20C64674"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lastRenderedPageBreak/>
              <w:t>ОК 09</w:t>
            </w:r>
          </w:p>
          <w:p w14:paraId="718987BC" w14:textId="77777777" w:rsidR="00B56428" w:rsidRPr="003F50E0" w:rsidRDefault="00B56428" w:rsidP="00B56428">
            <w:pPr>
              <w:pStyle w:val="ConsPlusNormal"/>
              <w:jc w:val="center"/>
              <w:rPr>
                <w:rFonts w:ascii="Times New Roman" w:hAnsi="Times New Roman"/>
                <w:b/>
                <w:sz w:val="24"/>
                <w:szCs w:val="24"/>
              </w:rPr>
            </w:pPr>
          </w:p>
        </w:tc>
      </w:tr>
      <w:tr w:rsidR="00B56428" w:rsidRPr="003F50E0" w14:paraId="3E5D628A" w14:textId="20859E52" w:rsidTr="00C06014">
        <w:trPr>
          <w:trHeight w:val="20"/>
        </w:trPr>
        <w:tc>
          <w:tcPr>
            <w:tcW w:w="1048" w:type="pct"/>
            <w:vMerge/>
          </w:tcPr>
          <w:p w14:paraId="7AFB49F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55258B6" w14:textId="77777777" w:rsidR="00B56428" w:rsidRPr="003F50E0" w:rsidRDefault="00B56428" w:rsidP="00B56428">
            <w:pPr>
              <w:pStyle w:val="2f"/>
              <w:jc w:val="both"/>
              <w:rPr>
                <w:sz w:val="24"/>
                <w:szCs w:val="24"/>
              </w:rPr>
            </w:pPr>
            <w:r w:rsidRPr="003F50E0">
              <w:rPr>
                <w:sz w:val="24"/>
                <w:szCs w:val="24"/>
              </w:rPr>
              <w:t>Общий план строения лимфатической системы</w:t>
            </w:r>
          </w:p>
        </w:tc>
        <w:tc>
          <w:tcPr>
            <w:tcW w:w="634" w:type="pct"/>
            <w:vMerge w:val="restart"/>
          </w:tcPr>
          <w:p w14:paraId="132203E1" w14:textId="3B8169D8"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1AFB865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43D77DB" w14:textId="3E1C01C4" w:rsidTr="00C06014">
        <w:trPr>
          <w:trHeight w:val="20"/>
        </w:trPr>
        <w:tc>
          <w:tcPr>
            <w:tcW w:w="1048" w:type="pct"/>
            <w:vMerge/>
          </w:tcPr>
          <w:p w14:paraId="1F9A250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78BF9D3" w14:textId="77777777" w:rsidR="00B56428" w:rsidRPr="003F50E0" w:rsidRDefault="00B56428" w:rsidP="00B56428">
            <w:pPr>
              <w:pStyle w:val="2f"/>
              <w:jc w:val="both"/>
              <w:rPr>
                <w:sz w:val="24"/>
                <w:szCs w:val="24"/>
              </w:rPr>
            </w:pPr>
            <w:r w:rsidRPr="003F50E0">
              <w:rPr>
                <w:sz w:val="24"/>
                <w:szCs w:val="24"/>
              </w:rPr>
              <w:t>Роль лимфатической системы в организме.</w:t>
            </w:r>
          </w:p>
        </w:tc>
        <w:tc>
          <w:tcPr>
            <w:tcW w:w="634" w:type="pct"/>
            <w:vMerge/>
            <w:vAlign w:val="center"/>
          </w:tcPr>
          <w:p w14:paraId="4FFC03E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22E45E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65D0336" w14:textId="6C6A031E" w:rsidTr="00C06014">
        <w:trPr>
          <w:trHeight w:val="20"/>
        </w:trPr>
        <w:tc>
          <w:tcPr>
            <w:tcW w:w="1048" w:type="pct"/>
            <w:vMerge/>
          </w:tcPr>
          <w:p w14:paraId="152BCF7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CC3104D" w14:textId="77777777" w:rsidR="00B56428" w:rsidRPr="003F50E0" w:rsidRDefault="00B56428" w:rsidP="00B56428">
            <w:pPr>
              <w:pStyle w:val="2f"/>
              <w:jc w:val="both"/>
              <w:rPr>
                <w:sz w:val="24"/>
                <w:szCs w:val="24"/>
              </w:rPr>
            </w:pPr>
            <w:r w:rsidRPr="003F50E0">
              <w:rPr>
                <w:sz w:val="24"/>
                <w:szCs w:val="24"/>
              </w:rPr>
              <w:t>Особенности строения лимфатических капилляров, прекапилляров.</w:t>
            </w:r>
          </w:p>
        </w:tc>
        <w:tc>
          <w:tcPr>
            <w:tcW w:w="634" w:type="pct"/>
            <w:vMerge/>
            <w:vAlign w:val="center"/>
          </w:tcPr>
          <w:p w14:paraId="72552E6A"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8E28D8C"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24E80E5" w14:textId="24E52CCE" w:rsidTr="00C06014">
        <w:trPr>
          <w:trHeight w:val="20"/>
        </w:trPr>
        <w:tc>
          <w:tcPr>
            <w:tcW w:w="1048" w:type="pct"/>
            <w:vMerge/>
          </w:tcPr>
          <w:p w14:paraId="2950EFC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10C8CBA" w14:textId="77777777" w:rsidR="00B56428" w:rsidRPr="003F50E0" w:rsidRDefault="00B56428" w:rsidP="00B56428">
            <w:pPr>
              <w:pStyle w:val="2f"/>
              <w:jc w:val="both"/>
              <w:rPr>
                <w:sz w:val="24"/>
                <w:szCs w:val="24"/>
              </w:rPr>
            </w:pPr>
            <w:r w:rsidRPr="003F50E0">
              <w:rPr>
                <w:sz w:val="24"/>
                <w:szCs w:val="24"/>
              </w:rPr>
              <w:t>Строение лимфоузла, его функции, основные группы лимфоузлов.</w:t>
            </w:r>
          </w:p>
        </w:tc>
        <w:tc>
          <w:tcPr>
            <w:tcW w:w="634" w:type="pct"/>
            <w:vMerge/>
            <w:vAlign w:val="center"/>
          </w:tcPr>
          <w:p w14:paraId="797F7BB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AB9BB2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C68684C" w14:textId="71182CCE" w:rsidTr="00C06014">
        <w:trPr>
          <w:trHeight w:val="20"/>
        </w:trPr>
        <w:tc>
          <w:tcPr>
            <w:tcW w:w="1048" w:type="pct"/>
            <w:vMerge/>
          </w:tcPr>
          <w:p w14:paraId="08B398F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D0062BE" w14:textId="77777777" w:rsidR="00B56428" w:rsidRPr="003F50E0" w:rsidRDefault="00B56428" w:rsidP="00B56428">
            <w:pPr>
              <w:pStyle w:val="2f"/>
              <w:jc w:val="both"/>
              <w:rPr>
                <w:sz w:val="24"/>
                <w:szCs w:val="24"/>
              </w:rPr>
            </w:pPr>
            <w:r w:rsidRPr="003F50E0">
              <w:rPr>
                <w:sz w:val="24"/>
                <w:szCs w:val="24"/>
              </w:rPr>
              <w:t>Основные лимфатические сосуды: грудной проток, правый лимфатический проток. Области сбора лимфы.</w:t>
            </w:r>
          </w:p>
        </w:tc>
        <w:tc>
          <w:tcPr>
            <w:tcW w:w="634" w:type="pct"/>
            <w:vMerge/>
            <w:vAlign w:val="center"/>
          </w:tcPr>
          <w:p w14:paraId="42D90E8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C0E51E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264D31A" w14:textId="763878D2" w:rsidTr="00C06014">
        <w:trPr>
          <w:trHeight w:val="20"/>
        </w:trPr>
        <w:tc>
          <w:tcPr>
            <w:tcW w:w="1048" w:type="pct"/>
            <w:vMerge/>
          </w:tcPr>
          <w:p w14:paraId="7C762EF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CF456E0" w14:textId="77777777" w:rsidR="00B56428" w:rsidRPr="003F50E0" w:rsidRDefault="00B56428" w:rsidP="00B56428">
            <w:pPr>
              <w:pStyle w:val="2f"/>
              <w:jc w:val="both"/>
              <w:rPr>
                <w:sz w:val="24"/>
                <w:szCs w:val="24"/>
              </w:rPr>
            </w:pPr>
            <w:r w:rsidRPr="003F50E0">
              <w:rPr>
                <w:sz w:val="24"/>
                <w:szCs w:val="24"/>
              </w:rPr>
              <w:t>Образование лимфы. Состав лимфы.</w:t>
            </w:r>
          </w:p>
        </w:tc>
        <w:tc>
          <w:tcPr>
            <w:tcW w:w="634" w:type="pct"/>
            <w:vMerge/>
            <w:vAlign w:val="center"/>
          </w:tcPr>
          <w:p w14:paraId="24B5C28B"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BF508F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7E22F4B" w14:textId="1F19A2B1" w:rsidTr="00C06014">
        <w:trPr>
          <w:trHeight w:val="20"/>
        </w:trPr>
        <w:tc>
          <w:tcPr>
            <w:tcW w:w="1048" w:type="pct"/>
            <w:vMerge/>
          </w:tcPr>
          <w:p w14:paraId="6103664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A77D031" w14:textId="77777777" w:rsidR="00B56428" w:rsidRPr="003F50E0" w:rsidRDefault="00B56428" w:rsidP="00B56428">
            <w:pPr>
              <w:pStyle w:val="2f"/>
              <w:jc w:val="both"/>
              <w:rPr>
                <w:sz w:val="24"/>
                <w:szCs w:val="24"/>
              </w:rPr>
            </w:pPr>
            <w:r w:rsidRPr="003F50E0">
              <w:rPr>
                <w:sz w:val="24"/>
                <w:szCs w:val="24"/>
              </w:rPr>
              <w:t>Принцип движения лимфы по лимфатическим сосудам.</w:t>
            </w:r>
          </w:p>
        </w:tc>
        <w:tc>
          <w:tcPr>
            <w:tcW w:w="634" w:type="pct"/>
            <w:vMerge/>
            <w:vAlign w:val="center"/>
          </w:tcPr>
          <w:p w14:paraId="417AC13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D52430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4FE3EB9" w14:textId="040FE323" w:rsidTr="00C06014">
        <w:trPr>
          <w:trHeight w:val="20"/>
        </w:trPr>
        <w:tc>
          <w:tcPr>
            <w:tcW w:w="1048" w:type="pct"/>
            <w:vMerge/>
          </w:tcPr>
          <w:p w14:paraId="3B3D429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8305586" w14:textId="77777777" w:rsidR="00B56428" w:rsidRPr="003F50E0" w:rsidRDefault="00B56428" w:rsidP="00B56428">
            <w:pPr>
              <w:pStyle w:val="2f"/>
              <w:jc w:val="both"/>
              <w:rPr>
                <w:sz w:val="24"/>
                <w:szCs w:val="24"/>
              </w:rPr>
            </w:pPr>
            <w:r w:rsidRPr="003F50E0">
              <w:rPr>
                <w:sz w:val="24"/>
                <w:szCs w:val="24"/>
              </w:rPr>
              <w:t>Регуляция работы системы лимфообращения.</w:t>
            </w:r>
          </w:p>
        </w:tc>
        <w:tc>
          <w:tcPr>
            <w:tcW w:w="634" w:type="pct"/>
            <w:vMerge/>
            <w:vAlign w:val="center"/>
          </w:tcPr>
          <w:p w14:paraId="314DD82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269841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3333CC0" w14:textId="620594F0" w:rsidTr="00C06014">
        <w:trPr>
          <w:trHeight w:val="20"/>
        </w:trPr>
        <w:tc>
          <w:tcPr>
            <w:tcW w:w="1048" w:type="pct"/>
            <w:vMerge/>
          </w:tcPr>
          <w:p w14:paraId="58B9388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4B9FCCA" w14:textId="77777777" w:rsidR="00B56428" w:rsidRPr="003F50E0" w:rsidRDefault="00B56428" w:rsidP="00B56428">
            <w:pPr>
              <w:pStyle w:val="2f"/>
              <w:jc w:val="both"/>
              <w:rPr>
                <w:sz w:val="24"/>
                <w:szCs w:val="24"/>
              </w:rPr>
            </w:pPr>
            <w:r w:rsidRPr="003F50E0">
              <w:rPr>
                <w:sz w:val="24"/>
                <w:szCs w:val="24"/>
              </w:rPr>
              <w:t xml:space="preserve">Взаимоотношения лимфатической системы с кровеносной и иммунной системами. </w:t>
            </w:r>
          </w:p>
        </w:tc>
        <w:tc>
          <w:tcPr>
            <w:tcW w:w="634" w:type="pct"/>
            <w:vMerge/>
            <w:vAlign w:val="center"/>
          </w:tcPr>
          <w:p w14:paraId="7E23AD3E"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9BA17E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5470FA8" w14:textId="3D85E76B" w:rsidTr="00C06014">
        <w:trPr>
          <w:trHeight w:val="20"/>
        </w:trPr>
        <w:tc>
          <w:tcPr>
            <w:tcW w:w="1048" w:type="pct"/>
            <w:vMerge/>
          </w:tcPr>
          <w:p w14:paraId="4FAE710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2342815" w14:textId="77777777" w:rsidR="00B56428" w:rsidRPr="003F50E0" w:rsidRDefault="00B56428" w:rsidP="00B56428">
            <w:pPr>
              <w:pStyle w:val="2f"/>
              <w:jc w:val="both"/>
              <w:rPr>
                <w:sz w:val="24"/>
                <w:szCs w:val="24"/>
              </w:rPr>
            </w:pPr>
            <w:r w:rsidRPr="003F50E0">
              <w:rPr>
                <w:sz w:val="24"/>
                <w:szCs w:val="24"/>
              </w:rPr>
              <w:t>Методы оценки анатомо-функционального состояния лимфатической системы. Значение для диагностики заболеваний, организации динамического наблюдения за пациентом, проведения лечебных и реабилитационных мероприятий, при планировании и выполнении простых медицинских услуг.</w:t>
            </w:r>
          </w:p>
        </w:tc>
        <w:tc>
          <w:tcPr>
            <w:tcW w:w="634" w:type="pct"/>
            <w:vMerge/>
            <w:vAlign w:val="center"/>
          </w:tcPr>
          <w:p w14:paraId="55F2B37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ADB2C8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5BE546C" w14:textId="4227420C" w:rsidTr="00C06014">
        <w:trPr>
          <w:trHeight w:val="20"/>
        </w:trPr>
        <w:tc>
          <w:tcPr>
            <w:tcW w:w="1048" w:type="pct"/>
            <w:vMerge/>
          </w:tcPr>
          <w:p w14:paraId="32305BC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43CA5AD" w14:textId="2F237FB8"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25AC97EB" w14:textId="6EC65BF5"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694CE371"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3D42772" w14:textId="451C2745" w:rsidTr="00C06014">
        <w:trPr>
          <w:trHeight w:val="20"/>
        </w:trPr>
        <w:tc>
          <w:tcPr>
            <w:tcW w:w="1048" w:type="pct"/>
            <w:vMerge/>
          </w:tcPr>
          <w:p w14:paraId="31B97C1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3D960EF"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17. Изучение строения и закономерностей функционирования лимфатической системы</w:t>
            </w:r>
          </w:p>
        </w:tc>
        <w:tc>
          <w:tcPr>
            <w:tcW w:w="634" w:type="pct"/>
          </w:tcPr>
          <w:p w14:paraId="3568729D" w14:textId="4AC2B3B3"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0301B6F3"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32A5D48" w14:textId="099E9993" w:rsidTr="00C06014">
        <w:trPr>
          <w:trHeight w:val="20"/>
        </w:trPr>
        <w:tc>
          <w:tcPr>
            <w:tcW w:w="1048" w:type="pct"/>
            <w:vMerge/>
          </w:tcPr>
          <w:p w14:paraId="2CFA2FD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509F30C"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39BDBFB8" w14:textId="2A74B0DF"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3F70BDB3"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D0F3B22" w14:textId="6CF6D8F9" w:rsidTr="00C06014">
        <w:trPr>
          <w:trHeight w:val="20"/>
        </w:trPr>
        <w:tc>
          <w:tcPr>
            <w:tcW w:w="3698" w:type="pct"/>
            <w:gridSpan w:val="2"/>
          </w:tcPr>
          <w:p w14:paraId="6B498A84"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Раздел 6</w:t>
            </w:r>
          </w:p>
          <w:p w14:paraId="7F53D15A"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F50E0">
              <w:rPr>
                <w:rFonts w:ascii="Times New Roman" w:hAnsi="Times New Roman"/>
                <w:b/>
                <w:bCs/>
                <w:sz w:val="24"/>
                <w:szCs w:val="24"/>
              </w:rPr>
              <w:t>Дыхательная система</w:t>
            </w:r>
          </w:p>
        </w:tc>
        <w:tc>
          <w:tcPr>
            <w:tcW w:w="634" w:type="pct"/>
          </w:tcPr>
          <w:p w14:paraId="4D935D02" w14:textId="75CAE533" w:rsidR="00B56428" w:rsidRPr="003F50E0" w:rsidRDefault="00B56428" w:rsidP="00B56428">
            <w:pPr>
              <w:spacing w:after="0" w:line="240" w:lineRule="auto"/>
              <w:jc w:val="center"/>
              <w:rPr>
                <w:rFonts w:ascii="Times New Roman" w:hAnsi="Times New Roman"/>
                <w:b/>
                <w:bCs/>
                <w:sz w:val="24"/>
                <w:szCs w:val="24"/>
              </w:rPr>
            </w:pPr>
          </w:p>
        </w:tc>
        <w:tc>
          <w:tcPr>
            <w:tcW w:w="668" w:type="pct"/>
          </w:tcPr>
          <w:p w14:paraId="2964048C" w14:textId="77777777" w:rsidR="00B56428" w:rsidRPr="003F50E0" w:rsidRDefault="00B56428" w:rsidP="00B56428">
            <w:pPr>
              <w:spacing w:after="0" w:line="240" w:lineRule="auto"/>
              <w:jc w:val="center"/>
              <w:rPr>
                <w:rFonts w:ascii="Times New Roman" w:hAnsi="Times New Roman"/>
                <w:b/>
                <w:bCs/>
                <w:sz w:val="24"/>
                <w:szCs w:val="24"/>
              </w:rPr>
            </w:pPr>
          </w:p>
        </w:tc>
      </w:tr>
      <w:tr w:rsidR="00B56428" w:rsidRPr="003F50E0" w14:paraId="2EE0E349" w14:textId="65056AA0" w:rsidTr="00C06014">
        <w:trPr>
          <w:trHeight w:val="20"/>
        </w:trPr>
        <w:tc>
          <w:tcPr>
            <w:tcW w:w="1048" w:type="pct"/>
            <w:vMerge w:val="restart"/>
          </w:tcPr>
          <w:p w14:paraId="4C5C841B"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6.1</w:t>
            </w:r>
          </w:p>
          <w:p w14:paraId="1444EA49"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Анатомия органов дыхательной системы</w:t>
            </w:r>
          </w:p>
        </w:tc>
        <w:tc>
          <w:tcPr>
            <w:tcW w:w="2650" w:type="pct"/>
          </w:tcPr>
          <w:p w14:paraId="32DCAA44" w14:textId="591ACC54"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567CD1F0" w14:textId="59B2227E"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0D8EB8DC"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37568D24"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0E7160EB"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2E9FCBB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435836F4"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2A40FCF1"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1A347C4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6A90514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3D8B3EC7"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21F4294B"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4D80FB57" w14:textId="59352A8F" w:rsidTr="00C06014">
        <w:trPr>
          <w:trHeight w:val="20"/>
        </w:trPr>
        <w:tc>
          <w:tcPr>
            <w:tcW w:w="1048" w:type="pct"/>
            <w:vMerge/>
          </w:tcPr>
          <w:p w14:paraId="047C347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BF5CE57"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F50E0">
              <w:rPr>
                <w:rFonts w:ascii="Times New Roman" w:hAnsi="Times New Roman"/>
                <w:sz w:val="24"/>
                <w:szCs w:val="24"/>
              </w:rPr>
              <w:t>Роль дыхательной системы в поддержании жизнедеятельности человека.</w:t>
            </w:r>
          </w:p>
        </w:tc>
        <w:tc>
          <w:tcPr>
            <w:tcW w:w="634" w:type="pct"/>
            <w:vMerge w:val="restart"/>
          </w:tcPr>
          <w:p w14:paraId="0FF9A4EB" w14:textId="21E2208E"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77387F8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4805432" w14:textId="3133162A" w:rsidTr="00C06014">
        <w:trPr>
          <w:trHeight w:val="20"/>
        </w:trPr>
        <w:tc>
          <w:tcPr>
            <w:tcW w:w="1048" w:type="pct"/>
            <w:vMerge/>
          </w:tcPr>
          <w:p w14:paraId="6837135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3EDEF89" w14:textId="77777777" w:rsidR="00B56428" w:rsidRPr="003F50E0" w:rsidRDefault="00B56428" w:rsidP="00B56428">
            <w:pPr>
              <w:pStyle w:val="2f"/>
              <w:jc w:val="both"/>
              <w:rPr>
                <w:sz w:val="24"/>
                <w:szCs w:val="24"/>
              </w:rPr>
            </w:pPr>
            <w:r w:rsidRPr="003F50E0">
              <w:rPr>
                <w:sz w:val="24"/>
                <w:szCs w:val="24"/>
              </w:rPr>
              <w:t>Верхние дыхательные пути, нижние дыхательные пути, функции дыхательных путей.</w:t>
            </w:r>
          </w:p>
        </w:tc>
        <w:tc>
          <w:tcPr>
            <w:tcW w:w="634" w:type="pct"/>
            <w:vMerge/>
            <w:vAlign w:val="center"/>
          </w:tcPr>
          <w:p w14:paraId="7A0B291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9336A4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4A99C0B" w14:textId="081187F6" w:rsidTr="00C06014">
        <w:trPr>
          <w:trHeight w:val="20"/>
        </w:trPr>
        <w:tc>
          <w:tcPr>
            <w:tcW w:w="1048" w:type="pct"/>
            <w:vMerge/>
          </w:tcPr>
          <w:p w14:paraId="2A2AE36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A63773B" w14:textId="77777777" w:rsidR="00B56428" w:rsidRPr="003F50E0" w:rsidRDefault="00B56428" w:rsidP="00B56428">
            <w:pPr>
              <w:pStyle w:val="2f"/>
              <w:jc w:val="both"/>
              <w:rPr>
                <w:sz w:val="24"/>
                <w:szCs w:val="24"/>
              </w:rPr>
            </w:pPr>
            <w:r w:rsidRPr="003F50E0">
              <w:rPr>
                <w:sz w:val="24"/>
                <w:szCs w:val="24"/>
              </w:rPr>
              <w:t>Наружный нос, носовая полость, носоглотка, придаточные пазухи носа. Функции носа. Особенности строения в детском возрасте.</w:t>
            </w:r>
          </w:p>
        </w:tc>
        <w:tc>
          <w:tcPr>
            <w:tcW w:w="634" w:type="pct"/>
            <w:vMerge/>
            <w:vAlign w:val="center"/>
          </w:tcPr>
          <w:p w14:paraId="64E1F9D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C3A53B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6C3BC6F" w14:textId="55787099" w:rsidTr="00C06014">
        <w:trPr>
          <w:trHeight w:val="20"/>
        </w:trPr>
        <w:tc>
          <w:tcPr>
            <w:tcW w:w="1048" w:type="pct"/>
            <w:vMerge/>
          </w:tcPr>
          <w:p w14:paraId="29D43DA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E4EA3B5" w14:textId="77777777" w:rsidR="00B56428" w:rsidRPr="003F50E0" w:rsidRDefault="00B56428" w:rsidP="00B56428">
            <w:pPr>
              <w:pStyle w:val="2f"/>
              <w:jc w:val="both"/>
              <w:rPr>
                <w:sz w:val="24"/>
                <w:szCs w:val="24"/>
              </w:rPr>
            </w:pPr>
            <w:r w:rsidRPr="003F50E0">
              <w:rPr>
                <w:sz w:val="24"/>
                <w:szCs w:val="24"/>
              </w:rPr>
              <w:t>Гортань, топография, строение стенки, хрящи гортани, мышцы гортани, отделы гортани, голосовая щель. Функции гортани. Особенности строения в детском возрасте.</w:t>
            </w:r>
          </w:p>
        </w:tc>
        <w:tc>
          <w:tcPr>
            <w:tcW w:w="634" w:type="pct"/>
            <w:vMerge/>
            <w:vAlign w:val="center"/>
          </w:tcPr>
          <w:p w14:paraId="39EB47B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22C40E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C25CB1C" w14:textId="5FB7BB72" w:rsidTr="00C06014">
        <w:trPr>
          <w:trHeight w:val="20"/>
        </w:trPr>
        <w:tc>
          <w:tcPr>
            <w:tcW w:w="1048" w:type="pct"/>
            <w:vMerge/>
          </w:tcPr>
          <w:p w14:paraId="5E20BD3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90817D0" w14:textId="77777777" w:rsidR="00B56428" w:rsidRPr="003F50E0" w:rsidRDefault="00B56428" w:rsidP="00B56428">
            <w:pPr>
              <w:pStyle w:val="2f"/>
              <w:jc w:val="both"/>
              <w:rPr>
                <w:sz w:val="24"/>
                <w:szCs w:val="24"/>
              </w:rPr>
            </w:pPr>
            <w:r w:rsidRPr="003F50E0">
              <w:rPr>
                <w:sz w:val="24"/>
                <w:szCs w:val="24"/>
              </w:rPr>
              <w:t>Трахея, топография, бифуркация трахеи, строение стенки, функции. Особенности строения в детском возрасте.</w:t>
            </w:r>
          </w:p>
        </w:tc>
        <w:tc>
          <w:tcPr>
            <w:tcW w:w="634" w:type="pct"/>
            <w:vMerge/>
            <w:vAlign w:val="center"/>
          </w:tcPr>
          <w:p w14:paraId="368653D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A4A36D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CA42FFD" w14:textId="37E6939B" w:rsidTr="00C06014">
        <w:trPr>
          <w:trHeight w:val="20"/>
        </w:trPr>
        <w:tc>
          <w:tcPr>
            <w:tcW w:w="1048" w:type="pct"/>
            <w:vMerge/>
          </w:tcPr>
          <w:p w14:paraId="00EDF38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3A51DCC" w14:textId="77777777" w:rsidR="00B56428" w:rsidRPr="003F50E0" w:rsidRDefault="00B56428" w:rsidP="00B56428">
            <w:pPr>
              <w:pStyle w:val="2f"/>
              <w:jc w:val="both"/>
              <w:rPr>
                <w:sz w:val="24"/>
                <w:szCs w:val="24"/>
              </w:rPr>
            </w:pPr>
            <w:r w:rsidRPr="003F50E0">
              <w:rPr>
                <w:sz w:val="24"/>
                <w:szCs w:val="24"/>
              </w:rPr>
              <w:t>Бронхи – виды бронхов, строение стенки, бронхиальное дерево. Особенности строения в детском возрасте.</w:t>
            </w:r>
          </w:p>
        </w:tc>
        <w:tc>
          <w:tcPr>
            <w:tcW w:w="634" w:type="pct"/>
            <w:vMerge/>
            <w:vAlign w:val="center"/>
          </w:tcPr>
          <w:p w14:paraId="3074F01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12B13D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37DAA44" w14:textId="1B5D6D82" w:rsidTr="00C06014">
        <w:trPr>
          <w:trHeight w:val="20"/>
        </w:trPr>
        <w:tc>
          <w:tcPr>
            <w:tcW w:w="1048" w:type="pct"/>
            <w:vMerge/>
          </w:tcPr>
          <w:p w14:paraId="01D1C87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8034E1F"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Легкие – внешнее и внутренне строение. Особенности  строения легких в разные возрастные периоды жизни человека. Границы легких.</w:t>
            </w:r>
          </w:p>
        </w:tc>
        <w:tc>
          <w:tcPr>
            <w:tcW w:w="634" w:type="pct"/>
            <w:vMerge/>
            <w:vAlign w:val="center"/>
          </w:tcPr>
          <w:p w14:paraId="61D8E88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95CADA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C3B110B" w14:textId="0806D8F8" w:rsidTr="00C06014">
        <w:trPr>
          <w:trHeight w:val="20"/>
        </w:trPr>
        <w:tc>
          <w:tcPr>
            <w:tcW w:w="1048" w:type="pct"/>
            <w:vMerge/>
          </w:tcPr>
          <w:p w14:paraId="16F9D61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995D1BF"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Проекция органов дыхательной системы на поверхность грудной клетки (переднюю, заднюю, боковые поверхности).</w:t>
            </w:r>
          </w:p>
        </w:tc>
        <w:tc>
          <w:tcPr>
            <w:tcW w:w="634" w:type="pct"/>
            <w:vMerge/>
            <w:vAlign w:val="center"/>
          </w:tcPr>
          <w:p w14:paraId="539C4D2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E479C1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6D00CCC" w14:textId="64DA3FBC" w:rsidTr="00C06014">
        <w:trPr>
          <w:trHeight w:val="20"/>
        </w:trPr>
        <w:tc>
          <w:tcPr>
            <w:tcW w:w="1048" w:type="pct"/>
            <w:vMerge/>
          </w:tcPr>
          <w:p w14:paraId="510996C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7EB456F" w14:textId="77777777" w:rsidR="00B56428" w:rsidRPr="003F50E0" w:rsidRDefault="00B56428" w:rsidP="00B56428">
            <w:pPr>
              <w:pStyle w:val="2f"/>
              <w:jc w:val="both"/>
              <w:rPr>
                <w:sz w:val="24"/>
                <w:szCs w:val="24"/>
              </w:rPr>
            </w:pPr>
            <w:r w:rsidRPr="003F50E0">
              <w:rPr>
                <w:sz w:val="24"/>
                <w:szCs w:val="24"/>
              </w:rPr>
              <w:t>Понятие о пальпации и перкуссии  грудной клетки. Значение в диагностике заболеваний и организации динамического наблюдения за пациентом.</w:t>
            </w:r>
          </w:p>
        </w:tc>
        <w:tc>
          <w:tcPr>
            <w:tcW w:w="634" w:type="pct"/>
            <w:vMerge/>
            <w:vAlign w:val="center"/>
          </w:tcPr>
          <w:p w14:paraId="17D3A30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D22B03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ED3957E" w14:textId="665BD498" w:rsidTr="00C06014">
        <w:trPr>
          <w:trHeight w:val="20"/>
        </w:trPr>
        <w:tc>
          <w:tcPr>
            <w:tcW w:w="1048" w:type="pct"/>
            <w:vMerge/>
          </w:tcPr>
          <w:p w14:paraId="1687B28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ED86BEF" w14:textId="77777777" w:rsidR="00B56428" w:rsidRPr="003F50E0" w:rsidRDefault="00B56428" w:rsidP="00B56428">
            <w:pPr>
              <w:pStyle w:val="2f"/>
              <w:jc w:val="both"/>
              <w:rPr>
                <w:sz w:val="24"/>
                <w:szCs w:val="24"/>
              </w:rPr>
            </w:pPr>
            <w:r w:rsidRPr="003F50E0">
              <w:rPr>
                <w:sz w:val="24"/>
                <w:szCs w:val="24"/>
              </w:rPr>
              <w:t>Ориентировочные линии тела, понятие о перкуссии грудной клетки. Значение в диагностике.</w:t>
            </w:r>
          </w:p>
        </w:tc>
        <w:tc>
          <w:tcPr>
            <w:tcW w:w="634" w:type="pct"/>
            <w:vMerge/>
            <w:vAlign w:val="center"/>
          </w:tcPr>
          <w:p w14:paraId="7FB1A4E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D11616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05971D4" w14:textId="177E16DF" w:rsidTr="00C06014">
        <w:trPr>
          <w:trHeight w:val="20"/>
        </w:trPr>
        <w:tc>
          <w:tcPr>
            <w:tcW w:w="1048" w:type="pct"/>
            <w:vMerge/>
          </w:tcPr>
          <w:p w14:paraId="161B0F7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72E0D0C"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Плевра – строение, листки, плевральная полость, синусы. Пневмоторакс, его виды. Ателектаз легкого. Принципы оказания неотложной помощи в практике фельдшера.</w:t>
            </w:r>
          </w:p>
        </w:tc>
        <w:tc>
          <w:tcPr>
            <w:tcW w:w="634" w:type="pct"/>
            <w:vMerge/>
            <w:vAlign w:val="center"/>
          </w:tcPr>
          <w:p w14:paraId="2CB748A6"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E6AC02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AFA3BAA" w14:textId="49464E67" w:rsidTr="00C06014">
        <w:trPr>
          <w:trHeight w:val="20"/>
        </w:trPr>
        <w:tc>
          <w:tcPr>
            <w:tcW w:w="1048" w:type="pct"/>
            <w:vMerge/>
          </w:tcPr>
          <w:p w14:paraId="7270A29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6195244" w14:textId="77777777" w:rsidR="00B56428" w:rsidRPr="003F50E0" w:rsidRDefault="00B56428" w:rsidP="00B56428">
            <w:pPr>
              <w:pStyle w:val="2f"/>
              <w:jc w:val="both"/>
              <w:rPr>
                <w:sz w:val="24"/>
                <w:szCs w:val="24"/>
              </w:rPr>
            </w:pPr>
            <w:r w:rsidRPr="003F50E0">
              <w:rPr>
                <w:sz w:val="24"/>
                <w:szCs w:val="24"/>
              </w:rPr>
              <w:t>Методы оценки анатомо-функционального состояния: бронхоскопия, рентгенография, ларингоскопия, риноскопия. Значение в диагностике и лечении заболеваний, значение при оказании простых медицинских услуг.</w:t>
            </w:r>
          </w:p>
        </w:tc>
        <w:tc>
          <w:tcPr>
            <w:tcW w:w="634" w:type="pct"/>
            <w:vMerge/>
            <w:vAlign w:val="center"/>
          </w:tcPr>
          <w:p w14:paraId="7475E087"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933957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C2C057C" w14:textId="4C15D4F4" w:rsidTr="00C06014">
        <w:trPr>
          <w:trHeight w:val="20"/>
        </w:trPr>
        <w:tc>
          <w:tcPr>
            <w:tcW w:w="1048" w:type="pct"/>
            <w:vMerge/>
          </w:tcPr>
          <w:p w14:paraId="6CCFDA7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CFE3025" w14:textId="77777777" w:rsidR="00B56428" w:rsidRPr="003F50E0" w:rsidRDefault="00B56428" w:rsidP="00B56428">
            <w:pPr>
              <w:pStyle w:val="2f"/>
              <w:jc w:val="both"/>
              <w:rPr>
                <w:sz w:val="24"/>
                <w:szCs w:val="24"/>
              </w:rPr>
            </w:pPr>
            <w:r w:rsidRPr="003F50E0">
              <w:rPr>
                <w:sz w:val="24"/>
                <w:szCs w:val="24"/>
              </w:rPr>
              <w:t>Основные методы профилактики заболеваний органов дыхательной системы в разные возрастные периоды.</w:t>
            </w:r>
          </w:p>
        </w:tc>
        <w:tc>
          <w:tcPr>
            <w:tcW w:w="634" w:type="pct"/>
            <w:vMerge/>
            <w:vAlign w:val="center"/>
          </w:tcPr>
          <w:p w14:paraId="3E89FEF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F0634F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13035DD" w14:textId="5A6A5FDA" w:rsidTr="00C06014">
        <w:trPr>
          <w:trHeight w:val="20"/>
        </w:trPr>
        <w:tc>
          <w:tcPr>
            <w:tcW w:w="1048" w:type="pct"/>
            <w:vMerge/>
          </w:tcPr>
          <w:p w14:paraId="7FDB40A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94B77D9" w14:textId="1FC9AA60"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7F417002" w14:textId="7B07A6D2"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0C72F511"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57ED114" w14:textId="24B1FF49" w:rsidTr="00C06014">
        <w:trPr>
          <w:trHeight w:val="20"/>
        </w:trPr>
        <w:tc>
          <w:tcPr>
            <w:tcW w:w="1048" w:type="pct"/>
            <w:vMerge/>
          </w:tcPr>
          <w:p w14:paraId="218F2AF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C700ABE"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18. Изучение строения органов дыхания.</w:t>
            </w:r>
          </w:p>
        </w:tc>
        <w:tc>
          <w:tcPr>
            <w:tcW w:w="634" w:type="pct"/>
          </w:tcPr>
          <w:p w14:paraId="4158D9AA" w14:textId="6F97D22D"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08A322E8"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115E93A7" w14:textId="72CB0A98" w:rsidTr="00C06014">
        <w:trPr>
          <w:trHeight w:val="20"/>
        </w:trPr>
        <w:tc>
          <w:tcPr>
            <w:tcW w:w="1048" w:type="pct"/>
            <w:vMerge/>
          </w:tcPr>
          <w:p w14:paraId="1D27F25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087BF41"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12C0F270" w14:textId="2E670D59"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0F2173A7"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9F8F467" w14:textId="429BBB31" w:rsidTr="00C06014">
        <w:trPr>
          <w:trHeight w:val="20"/>
        </w:trPr>
        <w:tc>
          <w:tcPr>
            <w:tcW w:w="1048" w:type="pct"/>
            <w:vMerge w:val="restart"/>
          </w:tcPr>
          <w:p w14:paraId="74533A2B"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6.2</w:t>
            </w:r>
          </w:p>
          <w:p w14:paraId="37EB6EEB"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Физиология органов дыхательной системы</w:t>
            </w:r>
          </w:p>
        </w:tc>
        <w:tc>
          <w:tcPr>
            <w:tcW w:w="2650" w:type="pct"/>
          </w:tcPr>
          <w:p w14:paraId="5E0B0B68" w14:textId="3097E2F3"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68C16D0B" w14:textId="4277D2B1"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5F813E26"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7C3A1B02"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5C2B0872"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79EFECD4"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045D850B"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12C5AC93"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447A3202"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1EDD4FD2"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2B4BDDA4"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1882B8D1" w14:textId="77777777" w:rsidR="00B56428" w:rsidRPr="003F50E0" w:rsidRDefault="00B56428" w:rsidP="00B56428">
            <w:pPr>
              <w:pStyle w:val="ConsPlusNormal"/>
              <w:jc w:val="center"/>
              <w:rPr>
                <w:rFonts w:ascii="Times New Roman" w:hAnsi="Times New Roman" w:cs="Times New Roman"/>
                <w:sz w:val="24"/>
                <w:szCs w:val="24"/>
              </w:rPr>
            </w:pPr>
          </w:p>
        </w:tc>
      </w:tr>
      <w:tr w:rsidR="00B56428" w:rsidRPr="003F50E0" w14:paraId="1BBAA19F" w14:textId="39DF9338" w:rsidTr="00C06014">
        <w:trPr>
          <w:trHeight w:val="20"/>
        </w:trPr>
        <w:tc>
          <w:tcPr>
            <w:tcW w:w="1048" w:type="pct"/>
            <w:vMerge/>
          </w:tcPr>
          <w:p w14:paraId="0EC5026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6F96A2E" w14:textId="77777777" w:rsidR="00B56428" w:rsidRPr="003F50E0" w:rsidRDefault="00B56428" w:rsidP="00B56428">
            <w:pPr>
              <w:pStyle w:val="2f"/>
              <w:jc w:val="both"/>
              <w:rPr>
                <w:sz w:val="24"/>
                <w:szCs w:val="24"/>
              </w:rPr>
            </w:pPr>
            <w:r w:rsidRPr="003F50E0">
              <w:rPr>
                <w:sz w:val="24"/>
                <w:szCs w:val="24"/>
              </w:rPr>
              <w:t>Этапы процесса дыхания</w:t>
            </w:r>
          </w:p>
          <w:p w14:paraId="196B34DD" w14:textId="77777777" w:rsidR="00B56428" w:rsidRPr="003F50E0" w:rsidRDefault="00B56428" w:rsidP="00B56428">
            <w:pPr>
              <w:pStyle w:val="2f"/>
              <w:jc w:val="both"/>
              <w:rPr>
                <w:sz w:val="24"/>
                <w:szCs w:val="24"/>
              </w:rPr>
            </w:pPr>
            <w:r w:rsidRPr="003F50E0">
              <w:rPr>
                <w:sz w:val="24"/>
                <w:szCs w:val="24"/>
              </w:rPr>
              <w:t>Внешнее дыхание. Частота дыхательных движений. Механизм вдоха и выдоха. Дыхательные объемы (ДО). Приборы для Определения ДО.</w:t>
            </w:r>
          </w:p>
          <w:p w14:paraId="40D7C712" w14:textId="77777777" w:rsidR="00B56428" w:rsidRPr="003F50E0" w:rsidRDefault="00B56428" w:rsidP="00B56428">
            <w:pPr>
              <w:pStyle w:val="2f"/>
              <w:jc w:val="both"/>
              <w:rPr>
                <w:sz w:val="24"/>
                <w:szCs w:val="24"/>
              </w:rPr>
            </w:pPr>
            <w:r w:rsidRPr="003F50E0">
              <w:rPr>
                <w:sz w:val="24"/>
                <w:szCs w:val="24"/>
              </w:rPr>
              <w:t>Определение частоты, ритма и глубины дыхания. Особенности в различные   возрастные периоды.</w:t>
            </w:r>
          </w:p>
          <w:p w14:paraId="30FCCDA3" w14:textId="77777777" w:rsidR="00B56428" w:rsidRPr="003F50E0" w:rsidRDefault="00B56428" w:rsidP="00B56428">
            <w:pPr>
              <w:pStyle w:val="2f"/>
              <w:jc w:val="both"/>
              <w:rPr>
                <w:sz w:val="24"/>
                <w:szCs w:val="24"/>
              </w:rPr>
            </w:pPr>
            <w:r w:rsidRPr="003F50E0">
              <w:rPr>
                <w:sz w:val="24"/>
                <w:szCs w:val="24"/>
              </w:rPr>
              <w:t xml:space="preserve">Легочный газообмен. Состав вдыхаемого и выдыхаемого воздуха. Парциальное давление газов. </w:t>
            </w:r>
            <w:proofErr w:type="spellStart"/>
            <w:r w:rsidRPr="003F50E0">
              <w:rPr>
                <w:sz w:val="24"/>
                <w:szCs w:val="24"/>
              </w:rPr>
              <w:t>Аэрогематический</w:t>
            </w:r>
            <w:proofErr w:type="spellEnd"/>
            <w:r w:rsidRPr="003F50E0">
              <w:rPr>
                <w:sz w:val="24"/>
                <w:szCs w:val="24"/>
              </w:rPr>
              <w:t xml:space="preserve"> барьер.</w:t>
            </w:r>
          </w:p>
          <w:p w14:paraId="6D69C6B8" w14:textId="77777777" w:rsidR="00B56428" w:rsidRPr="003F50E0" w:rsidRDefault="00B56428" w:rsidP="00B56428">
            <w:pPr>
              <w:pStyle w:val="2f"/>
              <w:jc w:val="both"/>
              <w:rPr>
                <w:sz w:val="24"/>
                <w:szCs w:val="24"/>
              </w:rPr>
            </w:pPr>
            <w:r w:rsidRPr="003F50E0">
              <w:rPr>
                <w:sz w:val="24"/>
                <w:szCs w:val="24"/>
              </w:rPr>
              <w:t xml:space="preserve">Транспортировка газов кровью. Оксигемоглобин. </w:t>
            </w:r>
            <w:proofErr w:type="spellStart"/>
            <w:r w:rsidRPr="003F50E0">
              <w:rPr>
                <w:sz w:val="24"/>
                <w:szCs w:val="24"/>
              </w:rPr>
              <w:t>Карбгемоглобин</w:t>
            </w:r>
            <w:proofErr w:type="spellEnd"/>
            <w:r w:rsidRPr="003F50E0">
              <w:rPr>
                <w:sz w:val="24"/>
                <w:szCs w:val="24"/>
              </w:rPr>
              <w:t>.</w:t>
            </w:r>
          </w:p>
          <w:p w14:paraId="0DF97F40" w14:textId="77777777" w:rsidR="00B56428" w:rsidRPr="003F50E0" w:rsidRDefault="00B56428" w:rsidP="00B56428">
            <w:pPr>
              <w:pStyle w:val="2f"/>
              <w:jc w:val="both"/>
              <w:rPr>
                <w:sz w:val="24"/>
                <w:szCs w:val="24"/>
              </w:rPr>
            </w:pPr>
            <w:r w:rsidRPr="003F50E0">
              <w:rPr>
                <w:sz w:val="24"/>
                <w:szCs w:val="24"/>
              </w:rPr>
              <w:t>Тканевой газообмен.</w:t>
            </w:r>
          </w:p>
          <w:p w14:paraId="37937E36" w14:textId="77777777" w:rsidR="00B56428" w:rsidRPr="003F50E0" w:rsidRDefault="00B56428" w:rsidP="00B56428">
            <w:pPr>
              <w:pStyle w:val="2f"/>
              <w:jc w:val="both"/>
              <w:rPr>
                <w:sz w:val="24"/>
                <w:szCs w:val="24"/>
              </w:rPr>
            </w:pPr>
            <w:r w:rsidRPr="003F50E0">
              <w:rPr>
                <w:sz w:val="24"/>
                <w:szCs w:val="24"/>
              </w:rPr>
              <w:t xml:space="preserve">Внутреннее (клеточное) дыхание. </w:t>
            </w:r>
          </w:p>
          <w:p w14:paraId="305DADCB" w14:textId="77777777" w:rsidR="00B56428" w:rsidRPr="003F50E0" w:rsidRDefault="00B56428" w:rsidP="00B56428">
            <w:pPr>
              <w:pStyle w:val="2f"/>
              <w:jc w:val="both"/>
              <w:rPr>
                <w:sz w:val="24"/>
                <w:szCs w:val="24"/>
              </w:rPr>
            </w:pPr>
            <w:r w:rsidRPr="003F50E0">
              <w:rPr>
                <w:sz w:val="24"/>
                <w:szCs w:val="24"/>
              </w:rPr>
              <w:lastRenderedPageBreak/>
              <w:t>Методы оценки анатомо-функционального состояния дыхательной системы. Значение в диагностике и лечении заболеваний, значение при оказании простых медицинских услуг.</w:t>
            </w:r>
          </w:p>
          <w:p w14:paraId="14E105DD" w14:textId="77777777" w:rsidR="00B56428" w:rsidRPr="003F50E0" w:rsidRDefault="00B56428" w:rsidP="00B56428">
            <w:pPr>
              <w:pStyle w:val="2f"/>
              <w:jc w:val="both"/>
              <w:rPr>
                <w:sz w:val="24"/>
                <w:szCs w:val="24"/>
              </w:rPr>
            </w:pPr>
            <w:r w:rsidRPr="003F50E0">
              <w:rPr>
                <w:sz w:val="24"/>
                <w:szCs w:val="24"/>
              </w:rPr>
              <w:t>Влияние физической культуры на функцию дыхательной системы в разных возрастных периодах.</w:t>
            </w:r>
          </w:p>
        </w:tc>
        <w:tc>
          <w:tcPr>
            <w:tcW w:w="634" w:type="pct"/>
          </w:tcPr>
          <w:p w14:paraId="17AA9CD8" w14:textId="03C7BA16"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074FCEB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5D3577A" w14:textId="43BAE8A5" w:rsidTr="00C06014">
        <w:trPr>
          <w:trHeight w:val="20"/>
        </w:trPr>
        <w:tc>
          <w:tcPr>
            <w:tcW w:w="1048" w:type="pct"/>
            <w:vMerge/>
          </w:tcPr>
          <w:p w14:paraId="61D7016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05D2EC0" w14:textId="4FD6B677"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61D731EC" w14:textId="09DAB575"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17A31117"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2BA78E3C" w14:textId="50940358" w:rsidTr="00C06014">
        <w:trPr>
          <w:trHeight w:val="20"/>
        </w:trPr>
        <w:tc>
          <w:tcPr>
            <w:tcW w:w="1048" w:type="pct"/>
            <w:vMerge/>
          </w:tcPr>
          <w:p w14:paraId="77CFBF0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7E07C55"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19. Изучение с закономерностей функционирования дыхательной системы</w:t>
            </w:r>
          </w:p>
        </w:tc>
        <w:tc>
          <w:tcPr>
            <w:tcW w:w="634" w:type="pct"/>
          </w:tcPr>
          <w:p w14:paraId="7A0EAE67" w14:textId="26700539"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2045AA6B"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662B191" w14:textId="16D208FB" w:rsidTr="00C06014">
        <w:trPr>
          <w:trHeight w:val="20"/>
        </w:trPr>
        <w:tc>
          <w:tcPr>
            <w:tcW w:w="1048" w:type="pct"/>
            <w:vMerge/>
          </w:tcPr>
          <w:p w14:paraId="5608529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8552693"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15B5A654" w14:textId="32852CA1"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74BA9E95"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C5674C0" w14:textId="6745BB41" w:rsidTr="00C06014">
        <w:trPr>
          <w:trHeight w:val="20"/>
        </w:trPr>
        <w:tc>
          <w:tcPr>
            <w:tcW w:w="3698" w:type="pct"/>
            <w:gridSpan w:val="2"/>
          </w:tcPr>
          <w:p w14:paraId="0342CFD6"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Раздел 7</w:t>
            </w:r>
          </w:p>
          <w:p w14:paraId="352BF526"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F50E0">
              <w:rPr>
                <w:rFonts w:ascii="Times New Roman" w:hAnsi="Times New Roman"/>
                <w:b/>
                <w:bCs/>
                <w:sz w:val="24"/>
                <w:szCs w:val="24"/>
              </w:rPr>
              <w:t>Пищеварительная система</w:t>
            </w:r>
          </w:p>
        </w:tc>
        <w:tc>
          <w:tcPr>
            <w:tcW w:w="634" w:type="pct"/>
          </w:tcPr>
          <w:p w14:paraId="72687351" w14:textId="331A3A9D" w:rsidR="00B56428" w:rsidRPr="003F50E0" w:rsidRDefault="00B56428" w:rsidP="00B56428">
            <w:pPr>
              <w:spacing w:after="0" w:line="240" w:lineRule="auto"/>
              <w:jc w:val="center"/>
              <w:rPr>
                <w:rFonts w:ascii="Times New Roman" w:hAnsi="Times New Roman"/>
                <w:b/>
                <w:bCs/>
                <w:sz w:val="24"/>
                <w:szCs w:val="24"/>
              </w:rPr>
            </w:pPr>
          </w:p>
        </w:tc>
        <w:tc>
          <w:tcPr>
            <w:tcW w:w="668" w:type="pct"/>
          </w:tcPr>
          <w:p w14:paraId="2C1CEA54" w14:textId="77777777" w:rsidR="00B56428" w:rsidRPr="003F50E0" w:rsidRDefault="00B56428" w:rsidP="00B56428">
            <w:pPr>
              <w:spacing w:after="0" w:line="240" w:lineRule="auto"/>
              <w:jc w:val="center"/>
              <w:rPr>
                <w:rFonts w:ascii="Times New Roman" w:hAnsi="Times New Roman"/>
                <w:b/>
                <w:bCs/>
                <w:sz w:val="24"/>
                <w:szCs w:val="24"/>
              </w:rPr>
            </w:pPr>
          </w:p>
        </w:tc>
      </w:tr>
      <w:tr w:rsidR="00B56428" w:rsidRPr="003F50E0" w14:paraId="1E5E90C5" w14:textId="6554C1BD" w:rsidTr="00C06014">
        <w:trPr>
          <w:trHeight w:val="20"/>
        </w:trPr>
        <w:tc>
          <w:tcPr>
            <w:tcW w:w="1048" w:type="pct"/>
            <w:vMerge w:val="restart"/>
          </w:tcPr>
          <w:p w14:paraId="4BC9DA97"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7.1</w:t>
            </w:r>
          </w:p>
          <w:p w14:paraId="19D3C1FA"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Анатомия органов пищеварительного канала</w:t>
            </w:r>
          </w:p>
        </w:tc>
        <w:tc>
          <w:tcPr>
            <w:tcW w:w="2650" w:type="pct"/>
          </w:tcPr>
          <w:p w14:paraId="6BC5559B" w14:textId="741DA6E0"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0C720795" w14:textId="3A0DFCEC"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0D99A4BE"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5A51B6AF"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0BDA311E"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4C9B01B2"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719CF38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2D37C1DC"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4F14EEC3"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71188082"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5406FAFA"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2AD73D7C"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73D0720B" w14:textId="38AAEDE5" w:rsidTr="00C06014">
        <w:trPr>
          <w:trHeight w:val="20"/>
        </w:trPr>
        <w:tc>
          <w:tcPr>
            <w:tcW w:w="1048" w:type="pct"/>
            <w:vMerge/>
          </w:tcPr>
          <w:p w14:paraId="2CE49D6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978197D" w14:textId="77777777" w:rsidR="00B56428" w:rsidRPr="003F50E0" w:rsidRDefault="00B56428" w:rsidP="00B56428">
            <w:pPr>
              <w:pStyle w:val="2f"/>
              <w:jc w:val="both"/>
              <w:rPr>
                <w:sz w:val="24"/>
                <w:szCs w:val="24"/>
              </w:rPr>
            </w:pPr>
            <w:r w:rsidRPr="003F50E0">
              <w:rPr>
                <w:sz w:val="24"/>
                <w:szCs w:val="24"/>
              </w:rPr>
              <w:t>Роль питания в поддержании жизнедеятельности человека.</w:t>
            </w:r>
          </w:p>
        </w:tc>
        <w:tc>
          <w:tcPr>
            <w:tcW w:w="634" w:type="pct"/>
            <w:vMerge w:val="restart"/>
          </w:tcPr>
          <w:p w14:paraId="6F76C7C5" w14:textId="45ACBACF"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3ADAB7F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9F46882" w14:textId="7BC5CF56" w:rsidTr="00C06014">
        <w:trPr>
          <w:trHeight w:val="20"/>
        </w:trPr>
        <w:tc>
          <w:tcPr>
            <w:tcW w:w="1048" w:type="pct"/>
            <w:vMerge/>
          </w:tcPr>
          <w:p w14:paraId="1EB3FEB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A40847B" w14:textId="77777777" w:rsidR="00B56428" w:rsidRPr="003F50E0" w:rsidRDefault="00B56428" w:rsidP="00B56428">
            <w:pPr>
              <w:pStyle w:val="2f"/>
              <w:jc w:val="both"/>
              <w:rPr>
                <w:sz w:val="24"/>
                <w:szCs w:val="24"/>
              </w:rPr>
            </w:pPr>
            <w:r w:rsidRPr="003F50E0">
              <w:rPr>
                <w:sz w:val="24"/>
                <w:szCs w:val="24"/>
              </w:rPr>
              <w:t>Общий план строения пищеварительной системы.</w:t>
            </w:r>
          </w:p>
        </w:tc>
        <w:tc>
          <w:tcPr>
            <w:tcW w:w="634" w:type="pct"/>
            <w:vMerge/>
            <w:vAlign w:val="center"/>
          </w:tcPr>
          <w:p w14:paraId="18274B2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67A394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F16E5EF" w14:textId="73BEAC24" w:rsidTr="00C06014">
        <w:trPr>
          <w:trHeight w:val="20"/>
        </w:trPr>
        <w:tc>
          <w:tcPr>
            <w:tcW w:w="1048" w:type="pct"/>
            <w:vMerge/>
          </w:tcPr>
          <w:p w14:paraId="005A058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8934F75" w14:textId="77777777" w:rsidR="00B56428" w:rsidRPr="003F50E0" w:rsidRDefault="00B56428" w:rsidP="00B56428">
            <w:pPr>
              <w:pStyle w:val="2f"/>
              <w:jc w:val="both"/>
              <w:rPr>
                <w:sz w:val="24"/>
                <w:szCs w:val="24"/>
              </w:rPr>
            </w:pPr>
            <w:r w:rsidRPr="003F50E0">
              <w:rPr>
                <w:sz w:val="24"/>
                <w:szCs w:val="24"/>
              </w:rPr>
              <w:t>Принцип строения  стенки органов пищеварительного тракта.</w:t>
            </w:r>
          </w:p>
        </w:tc>
        <w:tc>
          <w:tcPr>
            <w:tcW w:w="634" w:type="pct"/>
            <w:vMerge/>
            <w:vAlign w:val="center"/>
          </w:tcPr>
          <w:p w14:paraId="665C0A8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40DC3A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568FDC8" w14:textId="254D1AB7" w:rsidTr="00C06014">
        <w:trPr>
          <w:trHeight w:val="20"/>
        </w:trPr>
        <w:tc>
          <w:tcPr>
            <w:tcW w:w="1048" w:type="pct"/>
            <w:vMerge/>
          </w:tcPr>
          <w:p w14:paraId="3C7FD1C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E9F6B81" w14:textId="77777777" w:rsidR="00B56428" w:rsidRPr="003F50E0" w:rsidRDefault="00B56428" w:rsidP="00B56428">
            <w:pPr>
              <w:pStyle w:val="2f"/>
              <w:jc w:val="both"/>
              <w:rPr>
                <w:sz w:val="24"/>
                <w:szCs w:val="24"/>
              </w:rPr>
            </w:pPr>
            <w:r w:rsidRPr="003F50E0">
              <w:rPr>
                <w:sz w:val="24"/>
                <w:szCs w:val="24"/>
              </w:rPr>
              <w:t xml:space="preserve">Полость рта, строение, функции.  </w:t>
            </w:r>
          </w:p>
        </w:tc>
        <w:tc>
          <w:tcPr>
            <w:tcW w:w="634" w:type="pct"/>
            <w:vMerge/>
            <w:vAlign w:val="center"/>
          </w:tcPr>
          <w:p w14:paraId="14EBEDC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A0DFB2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F7217EE" w14:textId="0CFCC8EF" w:rsidTr="00C06014">
        <w:trPr>
          <w:trHeight w:val="20"/>
        </w:trPr>
        <w:tc>
          <w:tcPr>
            <w:tcW w:w="1048" w:type="pct"/>
            <w:vMerge/>
          </w:tcPr>
          <w:p w14:paraId="67DCA9B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7688776" w14:textId="77777777" w:rsidR="00B56428" w:rsidRPr="003F50E0" w:rsidRDefault="00B56428" w:rsidP="00B56428">
            <w:pPr>
              <w:pStyle w:val="2f"/>
              <w:jc w:val="both"/>
              <w:rPr>
                <w:sz w:val="24"/>
                <w:szCs w:val="24"/>
              </w:rPr>
            </w:pPr>
            <w:r w:rsidRPr="003F50E0">
              <w:rPr>
                <w:sz w:val="24"/>
                <w:szCs w:val="24"/>
              </w:rPr>
              <w:t>Глотка – расположение, отделы, строение стенки,  функции.</w:t>
            </w:r>
          </w:p>
        </w:tc>
        <w:tc>
          <w:tcPr>
            <w:tcW w:w="634" w:type="pct"/>
            <w:vMerge/>
            <w:vAlign w:val="center"/>
          </w:tcPr>
          <w:p w14:paraId="20217E8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FFEDD0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671FD04" w14:textId="3868E38B" w:rsidTr="00C06014">
        <w:trPr>
          <w:trHeight w:val="20"/>
        </w:trPr>
        <w:tc>
          <w:tcPr>
            <w:tcW w:w="1048" w:type="pct"/>
            <w:vMerge/>
          </w:tcPr>
          <w:p w14:paraId="470CDCC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37DA30A" w14:textId="77777777" w:rsidR="00B56428" w:rsidRPr="003F50E0" w:rsidRDefault="00B56428" w:rsidP="00B56428">
            <w:pPr>
              <w:pStyle w:val="2f"/>
              <w:jc w:val="both"/>
              <w:rPr>
                <w:sz w:val="24"/>
                <w:szCs w:val="24"/>
              </w:rPr>
            </w:pPr>
            <w:r w:rsidRPr="003F50E0">
              <w:rPr>
                <w:sz w:val="24"/>
                <w:szCs w:val="24"/>
              </w:rPr>
              <w:t>Окологлоточное кольцо Пирогова-</w:t>
            </w:r>
            <w:proofErr w:type="spellStart"/>
            <w:r w:rsidRPr="003F50E0">
              <w:rPr>
                <w:sz w:val="24"/>
                <w:szCs w:val="24"/>
              </w:rPr>
              <w:t>Вальдейера</w:t>
            </w:r>
            <w:proofErr w:type="spellEnd"/>
            <w:r w:rsidRPr="003F50E0">
              <w:rPr>
                <w:sz w:val="24"/>
                <w:szCs w:val="24"/>
              </w:rPr>
              <w:t>.</w:t>
            </w:r>
          </w:p>
        </w:tc>
        <w:tc>
          <w:tcPr>
            <w:tcW w:w="634" w:type="pct"/>
            <w:vMerge/>
            <w:vAlign w:val="center"/>
          </w:tcPr>
          <w:p w14:paraId="15E4A90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036193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117140A" w14:textId="0C5D6E74" w:rsidTr="00C06014">
        <w:trPr>
          <w:trHeight w:val="20"/>
        </w:trPr>
        <w:tc>
          <w:tcPr>
            <w:tcW w:w="1048" w:type="pct"/>
            <w:vMerge/>
          </w:tcPr>
          <w:p w14:paraId="4E04587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7C2EFE7" w14:textId="77777777" w:rsidR="00B56428" w:rsidRPr="003F50E0" w:rsidRDefault="00B56428" w:rsidP="00B56428">
            <w:pPr>
              <w:pStyle w:val="2f"/>
              <w:jc w:val="both"/>
              <w:rPr>
                <w:sz w:val="24"/>
                <w:szCs w:val="24"/>
              </w:rPr>
            </w:pPr>
            <w:r w:rsidRPr="003F50E0">
              <w:rPr>
                <w:sz w:val="24"/>
                <w:szCs w:val="24"/>
              </w:rPr>
              <w:t>Пищевод – топография, отделы,  сужения, функции, строение стенки.</w:t>
            </w:r>
          </w:p>
        </w:tc>
        <w:tc>
          <w:tcPr>
            <w:tcW w:w="634" w:type="pct"/>
            <w:vMerge/>
            <w:vAlign w:val="center"/>
          </w:tcPr>
          <w:p w14:paraId="2C7A318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6CA11B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3B3DA6F" w14:textId="2E3478E6" w:rsidTr="00C06014">
        <w:trPr>
          <w:trHeight w:val="20"/>
        </w:trPr>
        <w:tc>
          <w:tcPr>
            <w:tcW w:w="1048" w:type="pct"/>
            <w:vMerge/>
          </w:tcPr>
          <w:p w14:paraId="1D68AD0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3C3E1CE" w14:textId="77777777" w:rsidR="00B56428" w:rsidRPr="003F50E0" w:rsidRDefault="00B56428" w:rsidP="00B56428">
            <w:pPr>
              <w:pStyle w:val="2f"/>
              <w:jc w:val="both"/>
              <w:rPr>
                <w:sz w:val="24"/>
                <w:szCs w:val="24"/>
              </w:rPr>
            </w:pPr>
            <w:r w:rsidRPr="003F50E0">
              <w:rPr>
                <w:sz w:val="24"/>
                <w:szCs w:val="24"/>
              </w:rPr>
              <w:t>Желудок – расположение, внешнее строение, строение стенки, железы, функции. Желудочный сок – состав, количество.</w:t>
            </w:r>
          </w:p>
        </w:tc>
        <w:tc>
          <w:tcPr>
            <w:tcW w:w="634" w:type="pct"/>
            <w:vMerge/>
            <w:vAlign w:val="center"/>
          </w:tcPr>
          <w:p w14:paraId="1CBA6F0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7416B0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2991971" w14:textId="0B5C2D8B" w:rsidTr="00C06014">
        <w:trPr>
          <w:trHeight w:val="20"/>
        </w:trPr>
        <w:tc>
          <w:tcPr>
            <w:tcW w:w="1048" w:type="pct"/>
            <w:vMerge/>
          </w:tcPr>
          <w:p w14:paraId="05CFCDF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01C1C19" w14:textId="77777777" w:rsidR="00B56428" w:rsidRPr="003F50E0" w:rsidRDefault="00B56428" w:rsidP="00B56428">
            <w:pPr>
              <w:pStyle w:val="2f"/>
              <w:jc w:val="both"/>
              <w:rPr>
                <w:sz w:val="24"/>
                <w:szCs w:val="24"/>
              </w:rPr>
            </w:pPr>
            <w:r w:rsidRPr="003F50E0">
              <w:rPr>
                <w:sz w:val="24"/>
                <w:szCs w:val="24"/>
              </w:rPr>
              <w:t>Тонкая кишка – расположение, отделы, строение,  функции, образования слизистой оболочки.</w:t>
            </w:r>
          </w:p>
        </w:tc>
        <w:tc>
          <w:tcPr>
            <w:tcW w:w="634" w:type="pct"/>
            <w:vMerge/>
            <w:vAlign w:val="center"/>
          </w:tcPr>
          <w:p w14:paraId="216EAF7E"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E4F486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D47F8C2" w14:textId="7A8CD2F0" w:rsidTr="00C06014">
        <w:trPr>
          <w:trHeight w:val="20"/>
        </w:trPr>
        <w:tc>
          <w:tcPr>
            <w:tcW w:w="1048" w:type="pct"/>
            <w:vMerge/>
          </w:tcPr>
          <w:p w14:paraId="3671DA3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8CD6BD6" w14:textId="77777777" w:rsidR="00B56428" w:rsidRPr="003F50E0" w:rsidRDefault="00B56428" w:rsidP="00B56428">
            <w:pPr>
              <w:pStyle w:val="2f"/>
              <w:jc w:val="both"/>
              <w:rPr>
                <w:sz w:val="24"/>
                <w:szCs w:val="24"/>
              </w:rPr>
            </w:pPr>
            <w:r w:rsidRPr="003F50E0">
              <w:rPr>
                <w:sz w:val="24"/>
                <w:szCs w:val="24"/>
              </w:rPr>
              <w:t>Толстая кишка – расположение, отделы, проекция отделов на переднюю брюшную стенку, особенности строения, функции.</w:t>
            </w:r>
          </w:p>
        </w:tc>
        <w:tc>
          <w:tcPr>
            <w:tcW w:w="634" w:type="pct"/>
            <w:vMerge/>
            <w:vAlign w:val="center"/>
          </w:tcPr>
          <w:p w14:paraId="0BAED44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D11571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A30E9B6" w14:textId="1DE56E2E" w:rsidTr="00C06014">
        <w:trPr>
          <w:trHeight w:val="20"/>
        </w:trPr>
        <w:tc>
          <w:tcPr>
            <w:tcW w:w="1048" w:type="pct"/>
            <w:vMerge/>
          </w:tcPr>
          <w:p w14:paraId="3D1F02A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9B62BF1" w14:textId="77777777" w:rsidR="00B56428" w:rsidRPr="003F50E0" w:rsidRDefault="00B56428" w:rsidP="00B56428">
            <w:pPr>
              <w:pStyle w:val="2f"/>
              <w:jc w:val="both"/>
              <w:rPr>
                <w:sz w:val="24"/>
                <w:szCs w:val="24"/>
              </w:rPr>
            </w:pPr>
            <w:r w:rsidRPr="003F50E0">
              <w:rPr>
                <w:sz w:val="24"/>
                <w:szCs w:val="24"/>
              </w:rPr>
              <w:t>Проекции органов пищеварения на переднюю поверхность брюшной стенки</w:t>
            </w:r>
            <w:r w:rsidRPr="003F50E0">
              <w:rPr>
                <w:bCs/>
                <w:sz w:val="24"/>
                <w:szCs w:val="24"/>
              </w:rPr>
              <w:t>.</w:t>
            </w:r>
          </w:p>
        </w:tc>
        <w:tc>
          <w:tcPr>
            <w:tcW w:w="634" w:type="pct"/>
            <w:vMerge/>
            <w:vAlign w:val="center"/>
          </w:tcPr>
          <w:p w14:paraId="0CC0A3E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55BB4B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2E431EA" w14:textId="4B688794" w:rsidTr="00C06014">
        <w:trPr>
          <w:trHeight w:val="20"/>
        </w:trPr>
        <w:tc>
          <w:tcPr>
            <w:tcW w:w="1048" w:type="pct"/>
            <w:vMerge/>
          </w:tcPr>
          <w:p w14:paraId="0182B00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DA8C0C3" w14:textId="77777777" w:rsidR="00B56428" w:rsidRPr="003F50E0" w:rsidRDefault="00B56428" w:rsidP="00B56428">
            <w:pPr>
              <w:pStyle w:val="2f"/>
              <w:jc w:val="both"/>
              <w:rPr>
                <w:sz w:val="24"/>
                <w:szCs w:val="24"/>
              </w:rPr>
            </w:pPr>
            <w:r w:rsidRPr="003F50E0">
              <w:rPr>
                <w:sz w:val="24"/>
                <w:szCs w:val="24"/>
              </w:rPr>
              <w:t>Брюшина – строение, отношение органов к брюшине, складки брюшины, брюшинная полость</w:t>
            </w:r>
          </w:p>
        </w:tc>
        <w:tc>
          <w:tcPr>
            <w:tcW w:w="634" w:type="pct"/>
            <w:vMerge/>
            <w:vAlign w:val="center"/>
          </w:tcPr>
          <w:p w14:paraId="1DF7AAB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15E1F5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045EBB2" w14:textId="42C18033" w:rsidTr="00C06014">
        <w:trPr>
          <w:trHeight w:val="20"/>
        </w:trPr>
        <w:tc>
          <w:tcPr>
            <w:tcW w:w="1048" w:type="pct"/>
            <w:vMerge/>
          </w:tcPr>
          <w:p w14:paraId="175BCB1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78B9045" w14:textId="77777777" w:rsidR="00B56428" w:rsidRPr="003F50E0" w:rsidRDefault="00B56428" w:rsidP="00B56428">
            <w:pPr>
              <w:pStyle w:val="2f"/>
              <w:jc w:val="both"/>
              <w:rPr>
                <w:sz w:val="24"/>
                <w:szCs w:val="24"/>
              </w:rPr>
            </w:pPr>
            <w:r w:rsidRPr="003F50E0">
              <w:rPr>
                <w:sz w:val="24"/>
                <w:szCs w:val="24"/>
              </w:rPr>
              <w:t>Анатомо-физиологические особенности пищеварительной системы у детей (новорожденный, грудной возраст)</w:t>
            </w:r>
          </w:p>
        </w:tc>
        <w:tc>
          <w:tcPr>
            <w:tcW w:w="634" w:type="pct"/>
            <w:vMerge/>
            <w:vAlign w:val="center"/>
          </w:tcPr>
          <w:p w14:paraId="002A6928"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610DEF2"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6AB472A" w14:textId="3EA8F09C" w:rsidTr="00C06014">
        <w:trPr>
          <w:trHeight w:val="20"/>
        </w:trPr>
        <w:tc>
          <w:tcPr>
            <w:tcW w:w="1048" w:type="pct"/>
            <w:vMerge/>
          </w:tcPr>
          <w:p w14:paraId="156FBE3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AE21B4D" w14:textId="77777777" w:rsidR="00B56428" w:rsidRPr="003F50E0" w:rsidRDefault="00B56428" w:rsidP="00B56428">
            <w:pPr>
              <w:pStyle w:val="2f"/>
              <w:jc w:val="both"/>
              <w:rPr>
                <w:sz w:val="24"/>
                <w:szCs w:val="24"/>
              </w:rPr>
            </w:pPr>
            <w:r w:rsidRPr="003F50E0">
              <w:rPr>
                <w:sz w:val="24"/>
                <w:szCs w:val="24"/>
              </w:rPr>
              <w:t>Понятие о пальпации живота. Понятие о перкуссии паренхиматозных органов брюшной полости. Понятие об аускультации кишечника. Значение для диагностики заболеваний, организации лечебных и профилактических мероприятий.</w:t>
            </w:r>
          </w:p>
        </w:tc>
        <w:tc>
          <w:tcPr>
            <w:tcW w:w="634" w:type="pct"/>
            <w:vMerge/>
            <w:vAlign w:val="center"/>
          </w:tcPr>
          <w:p w14:paraId="4F3E4BD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3EF841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E2D6997" w14:textId="53105CE4" w:rsidTr="00C06014">
        <w:trPr>
          <w:trHeight w:val="20"/>
        </w:trPr>
        <w:tc>
          <w:tcPr>
            <w:tcW w:w="1048" w:type="pct"/>
            <w:vMerge/>
          </w:tcPr>
          <w:p w14:paraId="63D5E3C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F9155F7" w14:textId="77777777" w:rsidR="00B56428" w:rsidRPr="003F50E0" w:rsidRDefault="00B56428" w:rsidP="00B56428">
            <w:pPr>
              <w:pStyle w:val="2f"/>
              <w:jc w:val="both"/>
              <w:rPr>
                <w:sz w:val="24"/>
                <w:szCs w:val="24"/>
              </w:rPr>
            </w:pPr>
            <w:r w:rsidRPr="003F50E0">
              <w:rPr>
                <w:sz w:val="24"/>
                <w:szCs w:val="24"/>
              </w:rPr>
              <w:t xml:space="preserve">Методы оценки анатомо-функционального состояния пищеварительной системы: </w:t>
            </w:r>
            <w:proofErr w:type="spellStart"/>
            <w:r w:rsidRPr="003F50E0">
              <w:rPr>
                <w:sz w:val="24"/>
                <w:szCs w:val="24"/>
              </w:rPr>
              <w:t>ирригоскопия</w:t>
            </w:r>
            <w:proofErr w:type="spellEnd"/>
            <w:r w:rsidRPr="003F50E0">
              <w:rPr>
                <w:sz w:val="24"/>
                <w:szCs w:val="24"/>
              </w:rPr>
              <w:t xml:space="preserve">, </w:t>
            </w:r>
            <w:proofErr w:type="spellStart"/>
            <w:r w:rsidRPr="003F50E0">
              <w:rPr>
                <w:sz w:val="24"/>
                <w:szCs w:val="24"/>
              </w:rPr>
              <w:t>ректороманоскопия</w:t>
            </w:r>
            <w:proofErr w:type="spellEnd"/>
            <w:r w:rsidRPr="003F50E0">
              <w:rPr>
                <w:sz w:val="24"/>
                <w:szCs w:val="24"/>
              </w:rPr>
              <w:t xml:space="preserve">, колоноскопия, </w:t>
            </w:r>
            <w:proofErr w:type="spellStart"/>
            <w:r w:rsidRPr="003F50E0">
              <w:rPr>
                <w:sz w:val="24"/>
                <w:szCs w:val="24"/>
              </w:rPr>
              <w:t>фиброгастродуоденоскопия</w:t>
            </w:r>
            <w:proofErr w:type="spellEnd"/>
            <w:r w:rsidRPr="003F50E0">
              <w:rPr>
                <w:sz w:val="24"/>
                <w:szCs w:val="24"/>
              </w:rPr>
              <w:t>, рентгеноскопия, и т.д. Значение для диагностики и организации лечебных и профилактических мероприятий, при выполнении простых медицинских услуг.</w:t>
            </w:r>
          </w:p>
        </w:tc>
        <w:tc>
          <w:tcPr>
            <w:tcW w:w="634" w:type="pct"/>
            <w:vMerge/>
            <w:vAlign w:val="center"/>
          </w:tcPr>
          <w:p w14:paraId="259BAF7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0A612D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0276AEA" w14:textId="677A0C10" w:rsidTr="00C06014">
        <w:trPr>
          <w:trHeight w:val="20"/>
        </w:trPr>
        <w:tc>
          <w:tcPr>
            <w:tcW w:w="1048" w:type="pct"/>
            <w:vMerge/>
          </w:tcPr>
          <w:p w14:paraId="0F38BB7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E7DB15C" w14:textId="2D467C6C"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0709CF12" w14:textId="0E875F35"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1E59A54E"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A91A32B" w14:textId="0622A902" w:rsidTr="00C06014">
        <w:trPr>
          <w:trHeight w:val="20"/>
        </w:trPr>
        <w:tc>
          <w:tcPr>
            <w:tcW w:w="1048" w:type="pct"/>
            <w:vMerge/>
          </w:tcPr>
          <w:p w14:paraId="333D7B1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8A7BA01"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20. Изучение строения ротовой полости, глотки, пищевода, желудка.</w:t>
            </w:r>
          </w:p>
        </w:tc>
        <w:tc>
          <w:tcPr>
            <w:tcW w:w="634" w:type="pct"/>
          </w:tcPr>
          <w:p w14:paraId="3597AF5A" w14:textId="7A5C3D15"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172ED442"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059B4AF7" w14:textId="5CFFBF98" w:rsidTr="00C06014">
        <w:trPr>
          <w:trHeight w:val="20"/>
        </w:trPr>
        <w:tc>
          <w:tcPr>
            <w:tcW w:w="1048" w:type="pct"/>
            <w:vMerge/>
          </w:tcPr>
          <w:p w14:paraId="402D957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FCCD9C4"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21. Изучение строения тонкого и толстого кишечника, брюшины.</w:t>
            </w:r>
          </w:p>
        </w:tc>
        <w:tc>
          <w:tcPr>
            <w:tcW w:w="634" w:type="pct"/>
          </w:tcPr>
          <w:p w14:paraId="60CB099F" w14:textId="3FA03DBF"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683CF54C"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FD0DED8" w14:textId="18F56B42" w:rsidTr="00C06014">
        <w:trPr>
          <w:trHeight w:val="20"/>
        </w:trPr>
        <w:tc>
          <w:tcPr>
            <w:tcW w:w="1048" w:type="pct"/>
            <w:vMerge/>
          </w:tcPr>
          <w:p w14:paraId="31979DD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08F8FE9"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3E909DB5" w14:textId="016DB09E"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4CFF0E35"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B83CCA1" w14:textId="6D52B072" w:rsidTr="00C06014">
        <w:trPr>
          <w:trHeight w:val="20"/>
        </w:trPr>
        <w:tc>
          <w:tcPr>
            <w:tcW w:w="1048" w:type="pct"/>
            <w:vMerge w:val="restart"/>
          </w:tcPr>
          <w:p w14:paraId="3B01EB45"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7.2</w:t>
            </w:r>
          </w:p>
          <w:p w14:paraId="53AB97FF"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Анатомия больших пищеварительных желез. Физиология пищеварения.</w:t>
            </w:r>
          </w:p>
        </w:tc>
        <w:tc>
          <w:tcPr>
            <w:tcW w:w="2650" w:type="pct"/>
          </w:tcPr>
          <w:p w14:paraId="78F2FAFC" w14:textId="4DEA5C9E"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1C937E39" w14:textId="681D43E9"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615E211A"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7328DED3"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01F93294"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5015F6DC"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75AC3E5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6BE1BB4B"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4DDB24F4"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6B259674"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1C09DCF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416F079C"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3B62D765" w14:textId="19DF0042" w:rsidTr="00C06014">
        <w:trPr>
          <w:trHeight w:val="20"/>
        </w:trPr>
        <w:tc>
          <w:tcPr>
            <w:tcW w:w="1048" w:type="pct"/>
            <w:vMerge/>
          </w:tcPr>
          <w:p w14:paraId="6A4E17F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0FAA357" w14:textId="77777777" w:rsidR="00B56428" w:rsidRPr="003F50E0" w:rsidRDefault="00B56428" w:rsidP="00B56428">
            <w:pPr>
              <w:pStyle w:val="2f"/>
              <w:jc w:val="both"/>
              <w:rPr>
                <w:sz w:val="24"/>
                <w:szCs w:val="24"/>
              </w:rPr>
            </w:pPr>
            <w:r w:rsidRPr="003F50E0">
              <w:rPr>
                <w:sz w:val="24"/>
                <w:szCs w:val="24"/>
              </w:rPr>
              <w:t>Большие слюнные железы – строение, места открытия выводных протоков, секрет слюнных желез.</w:t>
            </w:r>
          </w:p>
        </w:tc>
        <w:tc>
          <w:tcPr>
            <w:tcW w:w="634" w:type="pct"/>
            <w:vMerge w:val="restart"/>
          </w:tcPr>
          <w:p w14:paraId="3A59326C" w14:textId="45C3296C"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0AF02FB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100AE26" w14:textId="4094A626" w:rsidTr="00C06014">
        <w:trPr>
          <w:trHeight w:val="20"/>
        </w:trPr>
        <w:tc>
          <w:tcPr>
            <w:tcW w:w="1048" w:type="pct"/>
            <w:vMerge/>
          </w:tcPr>
          <w:p w14:paraId="59EE10B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D03F9D9" w14:textId="77777777" w:rsidR="00B56428" w:rsidRPr="003F50E0" w:rsidRDefault="00B56428" w:rsidP="00B56428">
            <w:pPr>
              <w:pStyle w:val="2f"/>
              <w:jc w:val="both"/>
              <w:rPr>
                <w:sz w:val="24"/>
                <w:szCs w:val="24"/>
              </w:rPr>
            </w:pPr>
            <w:r w:rsidRPr="003F50E0">
              <w:rPr>
                <w:sz w:val="24"/>
                <w:szCs w:val="24"/>
              </w:rPr>
              <w:t>Слюна – состав, свойства, функции.</w:t>
            </w:r>
          </w:p>
        </w:tc>
        <w:tc>
          <w:tcPr>
            <w:tcW w:w="634" w:type="pct"/>
            <w:vMerge/>
            <w:vAlign w:val="center"/>
          </w:tcPr>
          <w:p w14:paraId="3C94CA9B"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32D6EC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A5B3306" w14:textId="7D94CE73" w:rsidTr="00C06014">
        <w:trPr>
          <w:trHeight w:val="20"/>
        </w:trPr>
        <w:tc>
          <w:tcPr>
            <w:tcW w:w="1048" w:type="pct"/>
            <w:vMerge/>
          </w:tcPr>
          <w:p w14:paraId="4225D56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079868C" w14:textId="77777777" w:rsidR="00B56428" w:rsidRPr="003F50E0" w:rsidRDefault="00B56428" w:rsidP="00B56428">
            <w:pPr>
              <w:pStyle w:val="2f"/>
              <w:jc w:val="both"/>
              <w:rPr>
                <w:sz w:val="24"/>
                <w:szCs w:val="24"/>
              </w:rPr>
            </w:pPr>
            <w:r w:rsidRPr="003F50E0">
              <w:rPr>
                <w:sz w:val="24"/>
                <w:szCs w:val="24"/>
              </w:rPr>
              <w:t>Пищеварение в полости рта, глотание.</w:t>
            </w:r>
          </w:p>
        </w:tc>
        <w:tc>
          <w:tcPr>
            <w:tcW w:w="634" w:type="pct"/>
            <w:vMerge/>
            <w:vAlign w:val="center"/>
          </w:tcPr>
          <w:p w14:paraId="112B7B6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C2B0B3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3669D8C" w14:textId="16E1DE48" w:rsidTr="00C06014">
        <w:trPr>
          <w:trHeight w:val="20"/>
        </w:trPr>
        <w:tc>
          <w:tcPr>
            <w:tcW w:w="1048" w:type="pct"/>
            <w:vMerge/>
          </w:tcPr>
          <w:p w14:paraId="07C13D6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B5E6D0B" w14:textId="77777777" w:rsidR="00B56428" w:rsidRPr="003F50E0" w:rsidRDefault="00B56428" w:rsidP="00B56428">
            <w:pPr>
              <w:pStyle w:val="2f"/>
              <w:jc w:val="both"/>
              <w:rPr>
                <w:sz w:val="24"/>
                <w:szCs w:val="24"/>
              </w:rPr>
            </w:pPr>
            <w:r w:rsidRPr="003F50E0">
              <w:rPr>
                <w:sz w:val="24"/>
                <w:szCs w:val="24"/>
              </w:rPr>
              <w:t>Пищеварение в желудке. Желудочный сок – свойства, состав. Эвакуация содержимого желудка в тонкий кишечник.</w:t>
            </w:r>
          </w:p>
        </w:tc>
        <w:tc>
          <w:tcPr>
            <w:tcW w:w="634" w:type="pct"/>
            <w:vMerge/>
            <w:vAlign w:val="center"/>
          </w:tcPr>
          <w:p w14:paraId="108A0EC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B666CB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9B9BD44" w14:textId="486D7B8D" w:rsidTr="00C06014">
        <w:trPr>
          <w:trHeight w:val="20"/>
        </w:trPr>
        <w:tc>
          <w:tcPr>
            <w:tcW w:w="1048" w:type="pct"/>
            <w:vMerge/>
          </w:tcPr>
          <w:p w14:paraId="52B6EC9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E9FF3F6" w14:textId="77777777" w:rsidR="00B56428" w:rsidRPr="003F50E0" w:rsidRDefault="00B56428" w:rsidP="00B56428">
            <w:pPr>
              <w:pStyle w:val="2f"/>
              <w:jc w:val="both"/>
              <w:rPr>
                <w:sz w:val="24"/>
                <w:szCs w:val="24"/>
              </w:rPr>
            </w:pPr>
            <w:r w:rsidRPr="003F50E0">
              <w:rPr>
                <w:sz w:val="24"/>
                <w:szCs w:val="24"/>
              </w:rPr>
              <w:t>Поджелудочная железа – расположение, строение, функции.</w:t>
            </w:r>
          </w:p>
        </w:tc>
        <w:tc>
          <w:tcPr>
            <w:tcW w:w="634" w:type="pct"/>
            <w:vMerge/>
            <w:vAlign w:val="center"/>
          </w:tcPr>
          <w:p w14:paraId="695F15A8"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FCEC07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A197E6C" w14:textId="78513AC6" w:rsidTr="00C06014">
        <w:trPr>
          <w:trHeight w:val="20"/>
        </w:trPr>
        <w:tc>
          <w:tcPr>
            <w:tcW w:w="1048" w:type="pct"/>
            <w:vMerge/>
          </w:tcPr>
          <w:p w14:paraId="259EAA4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2F63D34" w14:textId="77777777" w:rsidR="00B56428" w:rsidRPr="003F50E0" w:rsidRDefault="00B56428" w:rsidP="00B56428">
            <w:pPr>
              <w:pStyle w:val="2f"/>
              <w:jc w:val="both"/>
              <w:rPr>
                <w:sz w:val="24"/>
                <w:szCs w:val="24"/>
              </w:rPr>
            </w:pPr>
            <w:r w:rsidRPr="003F50E0">
              <w:rPr>
                <w:sz w:val="24"/>
                <w:szCs w:val="24"/>
              </w:rPr>
              <w:t>Состав, количество, функции поджелудочного сока.</w:t>
            </w:r>
          </w:p>
        </w:tc>
        <w:tc>
          <w:tcPr>
            <w:tcW w:w="634" w:type="pct"/>
            <w:vMerge/>
            <w:vAlign w:val="center"/>
          </w:tcPr>
          <w:p w14:paraId="4B96D99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5257C2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E2627C0" w14:textId="050EEBF7" w:rsidTr="00C06014">
        <w:trPr>
          <w:trHeight w:val="20"/>
        </w:trPr>
        <w:tc>
          <w:tcPr>
            <w:tcW w:w="1048" w:type="pct"/>
            <w:vMerge/>
          </w:tcPr>
          <w:p w14:paraId="7F13D85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7604D8A" w14:textId="77777777" w:rsidR="00B56428" w:rsidRPr="003F50E0" w:rsidRDefault="00B56428" w:rsidP="00B56428">
            <w:pPr>
              <w:pStyle w:val="2f"/>
              <w:jc w:val="both"/>
              <w:rPr>
                <w:sz w:val="24"/>
                <w:szCs w:val="24"/>
              </w:rPr>
            </w:pPr>
            <w:r w:rsidRPr="003F50E0">
              <w:rPr>
                <w:sz w:val="24"/>
                <w:szCs w:val="24"/>
              </w:rPr>
              <w:t>Печень – расположение, границы, макро- и микроскопическое строение, функции.</w:t>
            </w:r>
          </w:p>
        </w:tc>
        <w:tc>
          <w:tcPr>
            <w:tcW w:w="634" w:type="pct"/>
            <w:vMerge/>
            <w:vAlign w:val="center"/>
          </w:tcPr>
          <w:p w14:paraId="048B746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4FCB7DA"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805F51E" w14:textId="2CF9F2A5" w:rsidTr="00C06014">
        <w:trPr>
          <w:trHeight w:val="20"/>
        </w:trPr>
        <w:tc>
          <w:tcPr>
            <w:tcW w:w="1048" w:type="pct"/>
            <w:vMerge/>
          </w:tcPr>
          <w:p w14:paraId="38CFA67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13252DE" w14:textId="77777777" w:rsidR="00B56428" w:rsidRPr="003F50E0" w:rsidRDefault="00B56428" w:rsidP="00B56428">
            <w:pPr>
              <w:pStyle w:val="2f"/>
              <w:jc w:val="both"/>
              <w:rPr>
                <w:sz w:val="24"/>
                <w:szCs w:val="24"/>
              </w:rPr>
            </w:pPr>
            <w:r w:rsidRPr="003F50E0">
              <w:rPr>
                <w:sz w:val="24"/>
                <w:szCs w:val="24"/>
              </w:rPr>
              <w:t>Кровоснабжение печени, ее сосуды.</w:t>
            </w:r>
          </w:p>
        </w:tc>
        <w:tc>
          <w:tcPr>
            <w:tcW w:w="634" w:type="pct"/>
            <w:vMerge/>
            <w:vAlign w:val="center"/>
          </w:tcPr>
          <w:p w14:paraId="52A1B92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14826D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CC3EB43" w14:textId="6FDA26DB" w:rsidTr="00C06014">
        <w:trPr>
          <w:trHeight w:val="20"/>
        </w:trPr>
        <w:tc>
          <w:tcPr>
            <w:tcW w:w="1048" w:type="pct"/>
            <w:vMerge/>
          </w:tcPr>
          <w:p w14:paraId="47996DE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419B68B" w14:textId="77777777" w:rsidR="00B56428" w:rsidRPr="003F50E0" w:rsidRDefault="00B56428" w:rsidP="00B56428">
            <w:pPr>
              <w:pStyle w:val="2f"/>
              <w:jc w:val="both"/>
              <w:rPr>
                <w:sz w:val="24"/>
                <w:szCs w:val="24"/>
              </w:rPr>
            </w:pPr>
            <w:r w:rsidRPr="003F50E0">
              <w:rPr>
                <w:sz w:val="24"/>
                <w:szCs w:val="24"/>
              </w:rPr>
              <w:t>Желчный пузырь – расположение, строение, функции.</w:t>
            </w:r>
          </w:p>
        </w:tc>
        <w:tc>
          <w:tcPr>
            <w:tcW w:w="634" w:type="pct"/>
            <w:vMerge/>
            <w:vAlign w:val="center"/>
          </w:tcPr>
          <w:p w14:paraId="497CCFDB"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43EEAD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D1C39D9" w14:textId="7D9EA209" w:rsidTr="00C06014">
        <w:trPr>
          <w:trHeight w:val="20"/>
        </w:trPr>
        <w:tc>
          <w:tcPr>
            <w:tcW w:w="1048" w:type="pct"/>
            <w:vMerge/>
          </w:tcPr>
          <w:p w14:paraId="532522C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2B54540" w14:textId="77777777" w:rsidR="00B56428" w:rsidRPr="003F50E0" w:rsidRDefault="00B56428" w:rsidP="00B56428">
            <w:pPr>
              <w:pStyle w:val="2f"/>
              <w:jc w:val="both"/>
              <w:rPr>
                <w:sz w:val="24"/>
                <w:szCs w:val="24"/>
              </w:rPr>
            </w:pPr>
            <w:r w:rsidRPr="003F50E0">
              <w:rPr>
                <w:sz w:val="24"/>
                <w:szCs w:val="24"/>
              </w:rPr>
              <w:t>Состав и свойства желчи. Функции желчи.</w:t>
            </w:r>
          </w:p>
        </w:tc>
        <w:tc>
          <w:tcPr>
            <w:tcW w:w="634" w:type="pct"/>
            <w:vMerge/>
            <w:vAlign w:val="center"/>
          </w:tcPr>
          <w:p w14:paraId="0F2E913A"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88623E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7C464D5" w14:textId="2CE0A439" w:rsidTr="00C06014">
        <w:trPr>
          <w:trHeight w:val="20"/>
        </w:trPr>
        <w:tc>
          <w:tcPr>
            <w:tcW w:w="1048" w:type="pct"/>
            <w:vMerge/>
          </w:tcPr>
          <w:p w14:paraId="5EE4070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CEDB503" w14:textId="77777777" w:rsidR="00B56428" w:rsidRPr="003F50E0" w:rsidRDefault="00B56428" w:rsidP="00B56428">
            <w:pPr>
              <w:pStyle w:val="2f"/>
              <w:jc w:val="both"/>
              <w:rPr>
                <w:sz w:val="24"/>
                <w:szCs w:val="24"/>
              </w:rPr>
            </w:pPr>
            <w:r w:rsidRPr="003F50E0">
              <w:rPr>
                <w:sz w:val="24"/>
                <w:szCs w:val="24"/>
              </w:rPr>
              <w:t>Механизм образования и отделения желчи, виды желчи (пузырная, печеночная).</w:t>
            </w:r>
          </w:p>
        </w:tc>
        <w:tc>
          <w:tcPr>
            <w:tcW w:w="634" w:type="pct"/>
            <w:vMerge/>
            <w:vAlign w:val="center"/>
          </w:tcPr>
          <w:p w14:paraId="7646136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9630BB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408015F" w14:textId="0B90B9F2" w:rsidTr="00C06014">
        <w:trPr>
          <w:trHeight w:val="20"/>
        </w:trPr>
        <w:tc>
          <w:tcPr>
            <w:tcW w:w="1048" w:type="pct"/>
            <w:vMerge/>
          </w:tcPr>
          <w:p w14:paraId="745D2FF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60723B4" w14:textId="77777777" w:rsidR="00B56428" w:rsidRPr="003F50E0" w:rsidRDefault="00B56428" w:rsidP="00B56428">
            <w:pPr>
              <w:pStyle w:val="2f"/>
              <w:jc w:val="both"/>
              <w:rPr>
                <w:sz w:val="24"/>
                <w:szCs w:val="24"/>
              </w:rPr>
            </w:pPr>
            <w:r w:rsidRPr="003F50E0">
              <w:rPr>
                <w:sz w:val="24"/>
                <w:szCs w:val="24"/>
              </w:rPr>
              <w:t>Пищеварение и всасывание в тонком кишечнике, виды. Кишечный сок – свойства, состав, функции.</w:t>
            </w:r>
          </w:p>
        </w:tc>
        <w:tc>
          <w:tcPr>
            <w:tcW w:w="634" w:type="pct"/>
            <w:vMerge/>
            <w:vAlign w:val="center"/>
          </w:tcPr>
          <w:p w14:paraId="4AF170C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B7F771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9170F63" w14:textId="36CE1298" w:rsidTr="00C06014">
        <w:trPr>
          <w:trHeight w:val="20"/>
        </w:trPr>
        <w:tc>
          <w:tcPr>
            <w:tcW w:w="1048" w:type="pct"/>
            <w:vMerge/>
          </w:tcPr>
          <w:p w14:paraId="522981D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D65DC69" w14:textId="77777777" w:rsidR="00B56428" w:rsidRPr="003F50E0" w:rsidRDefault="00B56428" w:rsidP="00B56428">
            <w:pPr>
              <w:pStyle w:val="2f"/>
              <w:jc w:val="both"/>
              <w:rPr>
                <w:sz w:val="24"/>
                <w:szCs w:val="24"/>
              </w:rPr>
            </w:pPr>
            <w:r w:rsidRPr="003F50E0">
              <w:rPr>
                <w:sz w:val="24"/>
                <w:szCs w:val="24"/>
              </w:rPr>
              <w:t>Пищеварение в толстой кишке. Микрофлора толстого кишечника, её значение. Акт дефекации.</w:t>
            </w:r>
          </w:p>
        </w:tc>
        <w:tc>
          <w:tcPr>
            <w:tcW w:w="634" w:type="pct"/>
            <w:vMerge/>
            <w:vAlign w:val="center"/>
          </w:tcPr>
          <w:p w14:paraId="67C5656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AD1437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3EC3F5F" w14:textId="575EEE41" w:rsidTr="00C06014">
        <w:trPr>
          <w:trHeight w:val="20"/>
        </w:trPr>
        <w:tc>
          <w:tcPr>
            <w:tcW w:w="1048" w:type="pct"/>
            <w:vMerge/>
          </w:tcPr>
          <w:p w14:paraId="34B6484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FFF49D8" w14:textId="77777777" w:rsidR="00B56428" w:rsidRPr="003F50E0" w:rsidRDefault="00B56428" w:rsidP="00B56428">
            <w:pPr>
              <w:pStyle w:val="2f"/>
              <w:jc w:val="both"/>
              <w:rPr>
                <w:sz w:val="24"/>
                <w:szCs w:val="24"/>
              </w:rPr>
            </w:pPr>
            <w:r w:rsidRPr="003F50E0">
              <w:rPr>
                <w:sz w:val="24"/>
                <w:szCs w:val="24"/>
              </w:rPr>
              <w:t>Возрастные особенности пищеварения.</w:t>
            </w:r>
          </w:p>
        </w:tc>
        <w:tc>
          <w:tcPr>
            <w:tcW w:w="634" w:type="pct"/>
            <w:vMerge/>
            <w:vAlign w:val="center"/>
          </w:tcPr>
          <w:p w14:paraId="0FC0C7F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1C37F0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A4FE848" w14:textId="0E15CBA7" w:rsidTr="00C06014">
        <w:trPr>
          <w:trHeight w:val="20"/>
        </w:trPr>
        <w:tc>
          <w:tcPr>
            <w:tcW w:w="1048" w:type="pct"/>
            <w:vMerge/>
          </w:tcPr>
          <w:p w14:paraId="4948230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F73FB89" w14:textId="77777777" w:rsidR="00B56428" w:rsidRPr="003F50E0" w:rsidRDefault="00B56428" w:rsidP="00B56428">
            <w:pPr>
              <w:pStyle w:val="2f"/>
              <w:jc w:val="both"/>
              <w:rPr>
                <w:sz w:val="24"/>
                <w:szCs w:val="24"/>
              </w:rPr>
            </w:pPr>
            <w:r w:rsidRPr="003F50E0">
              <w:rPr>
                <w:sz w:val="24"/>
                <w:szCs w:val="24"/>
              </w:rPr>
              <w:t>Методы оценки анатомо-функционального состояния пищеварительных желез, их соков. Значение для диагностики и лечения, при выполнении простых медицинских услуг.</w:t>
            </w:r>
          </w:p>
        </w:tc>
        <w:tc>
          <w:tcPr>
            <w:tcW w:w="634" w:type="pct"/>
            <w:vMerge/>
            <w:vAlign w:val="center"/>
          </w:tcPr>
          <w:p w14:paraId="4F85A19E"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496052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695040E" w14:textId="2C80D090" w:rsidTr="00C06014">
        <w:trPr>
          <w:trHeight w:val="20"/>
        </w:trPr>
        <w:tc>
          <w:tcPr>
            <w:tcW w:w="1048" w:type="pct"/>
            <w:vMerge/>
          </w:tcPr>
          <w:p w14:paraId="068EE07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245BB3A" w14:textId="3A22C425"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382C67ED" w14:textId="6B18E920"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1A9BD05B"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044960DE" w14:textId="4BE7037F" w:rsidTr="00C06014">
        <w:trPr>
          <w:trHeight w:val="20"/>
        </w:trPr>
        <w:tc>
          <w:tcPr>
            <w:tcW w:w="1048" w:type="pct"/>
            <w:vMerge/>
          </w:tcPr>
          <w:p w14:paraId="7DC9747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486AC5D"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22. Изучение строения и закономерностей функционирования больших пищеварительных желез.</w:t>
            </w:r>
          </w:p>
        </w:tc>
        <w:tc>
          <w:tcPr>
            <w:tcW w:w="634" w:type="pct"/>
          </w:tcPr>
          <w:p w14:paraId="2D8F343E" w14:textId="35B4691C"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69D3FACC"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6FE4D1D" w14:textId="15970B8B" w:rsidTr="00C06014">
        <w:trPr>
          <w:trHeight w:val="20"/>
        </w:trPr>
        <w:tc>
          <w:tcPr>
            <w:tcW w:w="1048" w:type="pct"/>
            <w:vMerge/>
          </w:tcPr>
          <w:p w14:paraId="0E15E8B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98C58B6"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23. Изучение процессов пищеварения в органах пищеварительного тракта.</w:t>
            </w:r>
          </w:p>
        </w:tc>
        <w:tc>
          <w:tcPr>
            <w:tcW w:w="634" w:type="pct"/>
          </w:tcPr>
          <w:p w14:paraId="183447D7" w14:textId="65313402"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28B4B130"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364E1AC" w14:textId="1F7F2955" w:rsidTr="00C06014">
        <w:trPr>
          <w:trHeight w:val="20"/>
        </w:trPr>
        <w:tc>
          <w:tcPr>
            <w:tcW w:w="1048" w:type="pct"/>
            <w:vMerge/>
          </w:tcPr>
          <w:p w14:paraId="54E120B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BB1A5E9"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4936BEC6" w14:textId="2BA50C97"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544197AE"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0F0FB974" w14:textId="7175634A" w:rsidTr="00C06014">
        <w:trPr>
          <w:trHeight w:val="20"/>
        </w:trPr>
        <w:tc>
          <w:tcPr>
            <w:tcW w:w="1048" w:type="pct"/>
            <w:vMerge w:val="restart"/>
          </w:tcPr>
          <w:p w14:paraId="0032802B"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7.3</w:t>
            </w:r>
          </w:p>
          <w:p w14:paraId="2C6BAEB0"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Питание. Обмен веществ и энергии.</w:t>
            </w:r>
          </w:p>
        </w:tc>
        <w:tc>
          <w:tcPr>
            <w:tcW w:w="2650" w:type="pct"/>
          </w:tcPr>
          <w:p w14:paraId="3A197134" w14:textId="32EFF928"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7D18A2E4" w14:textId="75E0CADA"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352DFE37"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407E4159"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469DC41B"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2D79124E"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18C013A7"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1BBEB4ED"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7E2FB7F8"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07B19710"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42FCFEEE"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7ECCBA30"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1065CFEE" w14:textId="23062D89" w:rsidTr="00C06014">
        <w:trPr>
          <w:trHeight w:val="20"/>
        </w:trPr>
        <w:tc>
          <w:tcPr>
            <w:tcW w:w="1048" w:type="pct"/>
            <w:vMerge/>
          </w:tcPr>
          <w:p w14:paraId="694A4DE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29BDB61" w14:textId="77777777" w:rsidR="00B56428" w:rsidRPr="003F50E0" w:rsidRDefault="00B56428" w:rsidP="00B56428">
            <w:pPr>
              <w:pStyle w:val="2f"/>
              <w:rPr>
                <w:bCs/>
                <w:sz w:val="24"/>
                <w:szCs w:val="24"/>
              </w:rPr>
            </w:pPr>
            <w:r w:rsidRPr="003F50E0">
              <w:rPr>
                <w:sz w:val="24"/>
                <w:szCs w:val="24"/>
              </w:rPr>
              <w:t>Определение основного обмена.</w:t>
            </w:r>
          </w:p>
        </w:tc>
        <w:tc>
          <w:tcPr>
            <w:tcW w:w="634" w:type="pct"/>
            <w:vMerge w:val="restart"/>
          </w:tcPr>
          <w:p w14:paraId="103BFC1F" w14:textId="4BD310C5"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6843E99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6C3B8D1" w14:textId="071125A8" w:rsidTr="00C06014">
        <w:trPr>
          <w:trHeight w:val="20"/>
        </w:trPr>
        <w:tc>
          <w:tcPr>
            <w:tcW w:w="1048" w:type="pct"/>
            <w:vMerge/>
          </w:tcPr>
          <w:p w14:paraId="2CE6912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45BB879" w14:textId="77777777" w:rsidR="00B56428" w:rsidRPr="003F50E0" w:rsidRDefault="00B56428" w:rsidP="00B56428">
            <w:pPr>
              <w:pStyle w:val="2f"/>
              <w:rPr>
                <w:sz w:val="24"/>
                <w:szCs w:val="24"/>
              </w:rPr>
            </w:pPr>
            <w:r w:rsidRPr="003F50E0">
              <w:rPr>
                <w:sz w:val="24"/>
                <w:szCs w:val="24"/>
              </w:rPr>
              <w:t>Энергетическая ценность суточного рациона.</w:t>
            </w:r>
          </w:p>
        </w:tc>
        <w:tc>
          <w:tcPr>
            <w:tcW w:w="634" w:type="pct"/>
            <w:vMerge/>
            <w:vAlign w:val="center"/>
          </w:tcPr>
          <w:p w14:paraId="6DC0C6FB"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79E80E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30B4246" w14:textId="68458A3F" w:rsidTr="00C06014">
        <w:trPr>
          <w:trHeight w:val="20"/>
        </w:trPr>
        <w:tc>
          <w:tcPr>
            <w:tcW w:w="1048" w:type="pct"/>
            <w:vMerge/>
          </w:tcPr>
          <w:p w14:paraId="0D960BC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04EDA09" w14:textId="77777777" w:rsidR="00B56428" w:rsidRPr="003F50E0" w:rsidRDefault="00B56428" w:rsidP="00B56428">
            <w:pPr>
              <w:pStyle w:val="2f"/>
              <w:rPr>
                <w:sz w:val="24"/>
                <w:szCs w:val="24"/>
              </w:rPr>
            </w:pPr>
            <w:r w:rsidRPr="003F50E0">
              <w:rPr>
                <w:sz w:val="24"/>
                <w:szCs w:val="24"/>
              </w:rPr>
              <w:t>Критерии оценки процесса питания.</w:t>
            </w:r>
          </w:p>
        </w:tc>
        <w:tc>
          <w:tcPr>
            <w:tcW w:w="634" w:type="pct"/>
            <w:vMerge/>
            <w:vAlign w:val="center"/>
          </w:tcPr>
          <w:p w14:paraId="7C0F781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87DF41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EEC1C86" w14:textId="726A4BAC" w:rsidTr="00C06014">
        <w:trPr>
          <w:trHeight w:val="20"/>
        </w:trPr>
        <w:tc>
          <w:tcPr>
            <w:tcW w:w="1048" w:type="pct"/>
            <w:vMerge/>
          </w:tcPr>
          <w:p w14:paraId="31FA386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75240AC" w14:textId="77777777" w:rsidR="00B56428" w:rsidRPr="003F50E0" w:rsidRDefault="00B56428" w:rsidP="00B56428">
            <w:pPr>
              <w:pStyle w:val="2f"/>
              <w:rPr>
                <w:sz w:val="24"/>
                <w:szCs w:val="24"/>
              </w:rPr>
            </w:pPr>
            <w:r w:rsidRPr="003F50E0">
              <w:rPr>
                <w:sz w:val="24"/>
                <w:szCs w:val="24"/>
              </w:rPr>
              <w:t>Регуляция обмена веществ и энергии.</w:t>
            </w:r>
          </w:p>
        </w:tc>
        <w:tc>
          <w:tcPr>
            <w:tcW w:w="634" w:type="pct"/>
            <w:vMerge/>
            <w:vAlign w:val="center"/>
          </w:tcPr>
          <w:p w14:paraId="5987F95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075B6A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342CD89" w14:textId="7ABA8208" w:rsidTr="00C06014">
        <w:trPr>
          <w:trHeight w:val="20"/>
        </w:trPr>
        <w:tc>
          <w:tcPr>
            <w:tcW w:w="1048" w:type="pct"/>
            <w:vMerge/>
          </w:tcPr>
          <w:p w14:paraId="530F18F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53CD4B5" w14:textId="77777777" w:rsidR="00B56428" w:rsidRPr="003F50E0" w:rsidRDefault="00B56428" w:rsidP="00B56428">
            <w:pPr>
              <w:pStyle w:val="2f"/>
              <w:rPr>
                <w:sz w:val="24"/>
                <w:szCs w:val="24"/>
              </w:rPr>
            </w:pPr>
            <w:r w:rsidRPr="003F50E0">
              <w:rPr>
                <w:sz w:val="24"/>
                <w:szCs w:val="24"/>
              </w:rPr>
              <w:t>Обмен веществ и энергии – Определение.</w:t>
            </w:r>
          </w:p>
        </w:tc>
        <w:tc>
          <w:tcPr>
            <w:tcW w:w="634" w:type="pct"/>
            <w:vMerge/>
            <w:vAlign w:val="center"/>
          </w:tcPr>
          <w:p w14:paraId="09B8E09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48D13F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61D7612" w14:textId="17BF96B7" w:rsidTr="00C06014">
        <w:trPr>
          <w:trHeight w:val="20"/>
        </w:trPr>
        <w:tc>
          <w:tcPr>
            <w:tcW w:w="1048" w:type="pct"/>
            <w:vMerge/>
          </w:tcPr>
          <w:p w14:paraId="34D3B11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83DEBFE" w14:textId="77777777" w:rsidR="00B56428" w:rsidRPr="003F50E0" w:rsidRDefault="00B56428" w:rsidP="00B56428">
            <w:pPr>
              <w:pStyle w:val="2f"/>
              <w:rPr>
                <w:sz w:val="24"/>
                <w:szCs w:val="24"/>
              </w:rPr>
            </w:pPr>
            <w:proofErr w:type="spellStart"/>
            <w:r w:rsidRPr="003F50E0">
              <w:rPr>
                <w:sz w:val="24"/>
                <w:szCs w:val="24"/>
              </w:rPr>
              <w:t>Нормотермия</w:t>
            </w:r>
            <w:proofErr w:type="spellEnd"/>
            <w:r w:rsidRPr="003F50E0">
              <w:rPr>
                <w:sz w:val="24"/>
                <w:szCs w:val="24"/>
              </w:rPr>
              <w:t>, физиологические колебания температуры тела</w:t>
            </w:r>
          </w:p>
        </w:tc>
        <w:tc>
          <w:tcPr>
            <w:tcW w:w="634" w:type="pct"/>
            <w:vMerge/>
            <w:vAlign w:val="center"/>
          </w:tcPr>
          <w:p w14:paraId="3A934CE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FFB489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33772BC" w14:textId="6E9DB0C5" w:rsidTr="00C06014">
        <w:trPr>
          <w:trHeight w:val="20"/>
        </w:trPr>
        <w:tc>
          <w:tcPr>
            <w:tcW w:w="1048" w:type="pct"/>
            <w:vMerge/>
          </w:tcPr>
          <w:p w14:paraId="53474B8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1289231" w14:textId="77777777" w:rsidR="00B56428" w:rsidRPr="003F50E0" w:rsidRDefault="00B56428" w:rsidP="00B56428">
            <w:pPr>
              <w:pStyle w:val="2f"/>
              <w:rPr>
                <w:sz w:val="24"/>
                <w:szCs w:val="24"/>
              </w:rPr>
            </w:pPr>
            <w:r w:rsidRPr="003F50E0">
              <w:rPr>
                <w:sz w:val="24"/>
                <w:szCs w:val="24"/>
              </w:rPr>
              <w:t>Механизмы теплорегуляции. Теплопродукция. Теплоотдача.</w:t>
            </w:r>
          </w:p>
        </w:tc>
        <w:tc>
          <w:tcPr>
            <w:tcW w:w="634" w:type="pct"/>
            <w:vMerge/>
            <w:vAlign w:val="center"/>
          </w:tcPr>
          <w:p w14:paraId="3C7D451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CD0040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8698A52" w14:textId="59B5EACE" w:rsidTr="00C06014">
        <w:trPr>
          <w:trHeight w:val="20"/>
        </w:trPr>
        <w:tc>
          <w:tcPr>
            <w:tcW w:w="1048" w:type="pct"/>
            <w:vMerge/>
          </w:tcPr>
          <w:p w14:paraId="4139693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2874C49" w14:textId="77777777" w:rsidR="00B56428" w:rsidRPr="003F50E0" w:rsidRDefault="00B56428" w:rsidP="00B56428">
            <w:pPr>
              <w:pStyle w:val="2f"/>
              <w:jc w:val="both"/>
              <w:rPr>
                <w:sz w:val="24"/>
                <w:szCs w:val="24"/>
              </w:rPr>
            </w:pPr>
            <w:r w:rsidRPr="003F50E0">
              <w:rPr>
                <w:sz w:val="24"/>
                <w:szCs w:val="24"/>
              </w:rPr>
              <w:t>Обмен белков, жиров, углеводов. Функции, суточная норма.</w:t>
            </w:r>
          </w:p>
        </w:tc>
        <w:tc>
          <w:tcPr>
            <w:tcW w:w="634" w:type="pct"/>
            <w:vMerge/>
            <w:vAlign w:val="center"/>
          </w:tcPr>
          <w:p w14:paraId="2B86616A"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D53F1A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C1B026E" w14:textId="4AE0F12A" w:rsidTr="00C06014">
        <w:trPr>
          <w:trHeight w:val="20"/>
        </w:trPr>
        <w:tc>
          <w:tcPr>
            <w:tcW w:w="1048" w:type="pct"/>
            <w:vMerge/>
          </w:tcPr>
          <w:p w14:paraId="03EC6E0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0455D9B" w14:textId="77777777" w:rsidR="00B56428" w:rsidRPr="003F50E0" w:rsidRDefault="00B56428" w:rsidP="00B56428">
            <w:pPr>
              <w:pStyle w:val="2f"/>
              <w:rPr>
                <w:sz w:val="24"/>
                <w:szCs w:val="24"/>
              </w:rPr>
            </w:pPr>
            <w:r w:rsidRPr="003F50E0">
              <w:rPr>
                <w:sz w:val="24"/>
                <w:szCs w:val="24"/>
              </w:rPr>
              <w:t>Водно-солевой обмен, норма потребления.</w:t>
            </w:r>
          </w:p>
        </w:tc>
        <w:tc>
          <w:tcPr>
            <w:tcW w:w="634" w:type="pct"/>
            <w:vMerge/>
            <w:vAlign w:val="center"/>
          </w:tcPr>
          <w:p w14:paraId="2024C818"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E1D10D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54C8C56" w14:textId="771277F6" w:rsidTr="00C06014">
        <w:trPr>
          <w:trHeight w:val="20"/>
        </w:trPr>
        <w:tc>
          <w:tcPr>
            <w:tcW w:w="1048" w:type="pct"/>
            <w:vMerge/>
          </w:tcPr>
          <w:p w14:paraId="3339345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49ABE1C" w14:textId="77777777" w:rsidR="00B56428" w:rsidRPr="003F50E0" w:rsidRDefault="00B56428" w:rsidP="00B56428">
            <w:pPr>
              <w:pStyle w:val="2f"/>
              <w:tabs>
                <w:tab w:val="num" w:pos="381"/>
              </w:tabs>
              <w:jc w:val="both"/>
              <w:rPr>
                <w:sz w:val="24"/>
                <w:szCs w:val="24"/>
              </w:rPr>
            </w:pPr>
            <w:r w:rsidRPr="003F50E0">
              <w:rPr>
                <w:sz w:val="24"/>
                <w:szCs w:val="24"/>
              </w:rPr>
              <w:t>Витаминный обмен, значение, классификация витаминов, нормы потребления. Источники витаминов.</w:t>
            </w:r>
          </w:p>
        </w:tc>
        <w:tc>
          <w:tcPr>
            <w:tcW w:w="634" w:type="pct"/>
            <w:vMerge/>
            <w:vAlign w:val="center"/>
          </w:tcPr>
          <w:p w14:paraId="2F7C085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458FF72"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24688A7" w14:textId="4BEF84C8" w:rsidTr="00C06014">
        <w:trPr>
          <w:trHeight w:val="20"/>
        </w:trPr>
        <w:tc>
          <w:tcPr>
            <w:tcW w:w="1048" w:type="pct"/>
            <w:vMerge/>
          </w:tcPr>
          <w:p w14:paraId="04B0838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2B1B18D" w14:textId="77777777" w:rsidR="00B56428" w:rsidRPr="003F50E0" w:rsidRDefault="00B56428" w:rsidP="00B56428">
            <w:pPr>
              <w:pStyle w:val="2f"/>
              <w:tabs>
                <w:tab w:val="num" w:pos="381"/>
              </w:tabs>
              <w:jc w:val="both"/>
              <w:rPr>
                <w:sz w:val="24"/>
                <w:szCs w:val="24"/>
              </w:rPr>
            </w:pPr>
            <w:r w:rsidRPr="003F50E0">
              <w:rPr>
                <w:sz w:val="24"/>
                <w:szCs w:val="24"/>
              </w:rPr>
              <w:t>Пищевой рацион, принципы диетического питания.</w:t>
            </w:r>
          </w:p>
        </w:tc>
        <w:tc>
          <w:tcPr>
            <w:tcW w:w="634" w:type="pct"/>
            <w:vMerge/>
            <w:vAlign w:val="center"/>
          </w:tcPr>
          <w:p w14:paraId="75F51ED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7AD669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7A70232" w14:textId="461A53C3" w:rsidTr="00C06014">
        <w:trPr>
          <w:trHeight w:val="20"/>
        </w:trPr>
        <w:tc>
          <w:tcPr>
            <w:tcW w:w="1048" w:type="pct"/>
            <w:vMerge/>
          </w:tcPr>
          <w:p w14:paraId="56F52C8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6BB4524" w14:textId="77777777" w:rsidR="00B56428" w:rsidRPr="003F50E0" w:rsidRDefault="00B56428" w:rsidP="00B56428">
            <w:pPr>
              <w:pStyle w:val="2f"/>
              <w:jc w:val="both"/>
              <w:rPr>
                <w:sz w:val="24"/>
                <w:szCs w:val="24"/>
              </w:rPr>
            </w:pPr>
            <w:r w:rsidRPr="003F50E0">
              <w:rPr>
                <w:sz w:val="24"/>
                <w:szCs w:val="24"/>
              </w:rPr>
              <w:t>Возрастные особенности пищевого рациона, обмена веществ.</w:t>
            </w:r>
          </w:p>
        </w:tc>
        <w:tc>
          <w:tcPr>
            <w:tcW w:w="634" w:type="pct"/>
            <w:vMerge/>
            <w:vAlign w:val="center"/>
          </w:tcPr>
          <w:p w14:paraId="29582BBA"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6925A82"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8C4FED2" w14:textId="20FEE383" w:rsidTr="00C06014">
        <w:trPr>
          <w:trHeight w:val="20"/>
        </w:trPr>
        <w:tc>
          <w:tcPr>
            <w:tcW w:w="1048" w:type="pct"/>
            <w:vMerge/>
          </w:tcPr>
          <w:p w14:paraId="4D0C114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2FEC354" w14:textId="77777777" w:rsidR="00B56428" w:rsidRPr="003F50E0" w:rsidRDefault="00B56428" w:rsidP="00B56428">
            <w:pPr>
              <w:pStyle w:val="2f"/>
              <w:jc w:val="both"/>
              <w:rPr>
                <w:sz w:val="24"/>
                <w:szCs w:val="24"/>
              </w:rPr>
            </w:pPr>
            <w:r w:rsidRPr="003F50E0">
              <w:rPr>
                <w:sz w:val="24"/>
                <w:szCs w:val="24"/>
              </w:rPr>
              <w:t>Понятие об ожирении, истощении (дефиците массы тела), нарушении углеводного обмена, понятие об авитаминозе.</w:t>
            </w:r>
          </w:p>
        </w:tc>
        <w:tc>
          <w:tcPr>
            <w:tcW w:w="634" w:type="pct"/>
            <w:vMerge/>
            <w:vAlign w:val="center"/>
          </w:tcPr>
          <w:p w14:paraId="629849C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7523B9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0E8BA6A" w14:textId="37795EF3" w:rsidTr="00C06014">
        <w:trPr>
          <w:trHeight w:val="20"/>
        </w:trPr>
        <w:tc>
          <w:tcPr>
            <w:tcW w:w="1048" w:type="pct"/>
            <w:vMerge/>
          </w:tcPr>
          <w:p w14:paraId="3870BED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85718CC" w14:textId="57FF8856"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205F3542" w14:textId="7B372DE7"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7F8AF512"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D7B2693" w14:textId="14BA69DA" w:rsidTr="00C06014">
        <w:trPr>
          <w:trHeight w:val="20"/>
        </w:trPr>
        <w:tc>
          <w:tcPr>
            <w:tcW w:w="1048" w:type="pct"/>
            <w:vMerge/>
          </w:tcPr>
          <w:p w14:paraId="4B44262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079C353"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2A47105C" w14:textId="0EE8FD0B"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034B5EA9"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0761787" w14:textId="755459AF" w:rsidTr="00C06014">
        <w:trPr>
          <w:trHeight w:val="20"/>
        </w:trPr>
        <w:tc>
          <w:tcPr>
            <w:tcW w:w="3698" w:type="pct"/>
            <w:gridSpan w:val="2"/>
          </w:tcPr>
          <w:p w14:paraId="7883C38C"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lastRenderedPageBreak/>
              <w:t>Раздел 8</w:t>
            </w:r>
          </w:p>
          <w:p w14:paraId="71F1C339"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F50E0">
              <w:rPr>
                <w:rFonts w:ascii="Times New Roman" w:hAnsi="Times New Roman"/>
                <w:b/>
                <w:bCs/>
                <w:sz w:val="24"/>
                <w:szCs w:val="24"/>
              </w:rPr>
              <w:t>Мочевыделительная система</w:t>
            </w:r>
          </w:p>
        </w:tc>
        <w:tc>
          <w:tcPr>
            <w:tcW w:w="634" w:type="pct"/>
          </w:tcPr>
          <w:p w14:paraId="62DB5B2A" w14:textId="089328A6" w:rsidR="00B56428" w:rsidRPr="003F50E0" w:rsidRDefault="00B56428" w:rsidP="00B56428">
            <w:pPr>
              <w:spacing w:after="0" w:line="240" w:lineRule="auto"/>
              <w:jc w:val="center"/>
              <w:rPr>
                <w:rFonts w:ascii="Times New Roman" w:hAnsi="Times New Roman"/>
                <w:b/>
                <w:bCs/>
                <w:sz w:val="24"/>
                <w:szCs w:val="24"/>
              </w:rPr>
            </w:pPr>
          </w:p>
        </w:tc>
        <w:tc>
          <w:tcPr>
            <w:tcW w:w="668" w:type="pct"/>
          </w:tcPr>
          <w:p w14:paraId="14454509" w14:textId="77777777" w:rsidR="00B56428" w:rsidRPr="003F50E0" w:rsidRDefault="00B56428" w:rsidP="00B56428">
            <w:pPr>
              <w:spacing w:after="0" w:line="240" w:lineRule="auto"/>
              <w:jc w:val="center"/>
              <w:rPr>
                <w:rFonts w:ascii="Times New Roman" w:hAnsi="Times New Roman"/>
                <w:b/>
                <w:bCs/>
                <w:sz w:val="24"/>
                <w:szCs w:val="24"/>
              </w:rPr>
            </w:pPr>
          </w:p>
        </w:tc>
      </w:tr>
      <w:tr w:rsidR="00B56428" w:rsidRPr="003F50E0" w14:paraId="63B53DB9" w14:textId="17B52FB2" w:rsidTr="00C06014">
        <w:trPr>
          <w:trHeight w:val="20"/>
        </w:trPr>
        <w:tc>
          <w:tcPr>
            <w:tcW w:w="1048" w:type="pct"/>
            <w:vMerge w:val="restart"/>
          </w:tcPr>
          <w:p w14:paraId="0D7164CC"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8.1</w:t>
            </w:r>
          </w:p>
          <w:p w14:paraId="523495EA"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F50E0">
              <w:rPr>
                <w:rFonts w:ascii="Times New Roman" w:hAnsi="Times New Roman"/>
                <w:b/>
                <w:bCs/>
                <w:sz w:val="24"/>
                <w:szCs w:val="24"/>
              </w:rPr>
              <w:t xml:space="preserve">Анатомия органов мочевыделительной системы. </w:t>
            </w:r>
          </w:p>
        </w:tc>
        <w:tc>
          <w:tcPr>
            <w:tcW w:w="2650" w:type="pct"/>
          </w:tcPr>
          <w:p w14:paraId="46680780" w14:textId="3B36529E"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1FF49D02" w14:textId="1B4047DF"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06381199"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3007D314"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37397E75"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33B52054"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46A5F77A"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6813EFAA"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5FDE3F9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6C3BA20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46C4F77C"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0D572864"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75F5B3F5" w14:textId="45E4F799" w:rsidTr="00C06014">
        <w:trPr>
          <w:trHeight w:val="20"/>
        </w:trPr>
        <w:tc>
          <w:tcPr>
            <w:tcW w:w="1048" w:type="pct"/>
            <w:vMerge/>
          </w:tcPr>
          <w:p w14:paraId="3B0DC14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9BD20FB" w14:textId="77777777" w:rsidR="00B56428" w:rsidRPr="003F50E0" w:rsidRDefault="00B56428" w:rsidP="00B56428">
            <w:pPr>
              <w:pStyle w:val="2f"/>
              <w:jc w:val="both"/>
              <w:rPr>
                <w:sz w:val="24"/>
                <w:szCs w:val="24"/>
              </w:rPr>
            </w:pPr>
            <w:r w:rsidRPr="003F50E0">
              <w:rPr>
                <w:sz w:val="24"/>
                <w:szCs w:val="24"/>
              </w:rPr>
              <w:t>Основные  выделительные структуры и органы  организма человека.</w:t>
            </w:r>
          </w:p>
          <w:p w14:paraId="07A702A5" w14:textId="77777777" w:rsidR="00B56428" w:rsidRPr="003F50E0" w:rsidRDefault="00B56428" w:rsidP="00B56428">
            <w:pPr>
              <w:pStyle w:val="2f"/>
              <w:jc w:val="both"/>
              <w:rPr>
                <w:sz w:val="24"/>
                <w:szCs w:val="24"/>
              </w:rPr>
            </w:pPr>
            <w:r w:rsidRPr="003F50E0">
              <w:rPr>
                <w:sz w:val="24"/>
                <w:szCs w:val="24"/>
              </w:rPr>
              <w:t xml:space="preserve">Выделительная функция легких (углекислый газ и вода). </w:t>
            </w:r>
          </w:p>
          <w:p w14:paraId="2D1D3608" w14:textId="77777777" w:rsidR="00B56428" w:rsidRPr="003F50E0" w:rsidRDefault="00B56428" w:rsidP="00B56428">
            <w:pPr>
              <w:pStyle w:val="2f"/>
              <w:jc w:val="both"/>
              <w:rPr>
                <w:sz w:val="24"/>
                <w:szCs w:val="24"/>
              </w:rPr>
            </w:pPr>
            <w:r w:rsidRPr="003F50E0">
              <w:rPr>
                <w:sz w:val="24"/>
                <w:szCs w:val="24"/>
              </w:rPr>
              <w:t>Выделительная функция желез желудочно-кишечного тракта (вода, желчные кислоты, пигменты, холестерин, избыток гормонов и непереваренные остатки пищи в виде каловых масс).</w:t>
            </w:r>
          </w:p>
          <w:p w14:paraId="54AE8C53" w14:textId="77777777" w:rsidR="00B56428" w:rsidRPr="003F50E0" w:rsidRDefault="00B56428" w:rsidP="00B56428">
            <w:pPr>
              <w:pStyle w:val="2f"/>
              <w:jc w:val="both"/>
              <w:rPr>
                <w:sz w:val="24"/>
                <w:szCs w:val="24"/>
              </w:rPr>
            </w:pPr>
            <w:r w:rsidRPr="003F50E0">
              <w:rPr>
                <w:sz w:val="24"/>
                <w:szCs w:val="24"/>
              </w:rPr>
              <w:t>Выделительная функция потовых и сальных желез кожи, нервная и гуморальная регуляция потоотделения.</w:t>
            </w:r>
          </w:p>
          <w:p w14:paraId="474A2791" w14:textId="77777777" w:rsidR="00B56428" w:rsidRPr="003F50E0" w:rsidRDefault="00B56428" w:rsidP="00B56428">
            <w:pPr>
              <w:pStyle w:val="2f"/>
              <w:jc w:val="both"/>
              <w:rPr>
                <w:sz w:val="24"/>
                <w:szCs w:val="24"/>
              </w:rPr>
            </w:pPr>
            <w:r w:rsidRPr="003F50E0">
              <w:rPr>
                <w:sz w:val="24"/>
                <w:szCs w:val="24"/>
              </w:rPr>
              <w:t>Критерии оценки процесса выделения (самочувствие, состояние кожи, слизистых, водный баланс, характер мочеиспускания, свойства мочи, потоотделение, дефекация, состав пота, кала).</w:t>
            </w:r>
          </w:p>
          <w:p w14:paraId="02DCB03C" w14:textId="77777777" w:rsidR="00B56428" w:rsidRPr="003F50E0" w:rsidRDefault="00B56428" w:rsidP="00B56428">
            <w:pPr>
              <w:pStyle w:val="2f"/>
              <w:jc w:val="both"/>
              <w:rPr>
                <w:sz w:val="24"/>
                <w:szCs w:val="24"/>
              </w:rPr>
            </w:pPr>
            <w:r w:rsidRPr="003F50E0">
              <w:rPr>
                <w:sz w:val="24"/>
                <w:szCs w:val="24"/>
              </w:rPr>
              <w:t xml:space="preserve">Почки. Расположение, границы, кровоснабжение Макроскопическое и ультрамикроскопическое строение почек.  </w:t>
            </w:r>
          </w:p>
          <w:p w14:paraId="67619701" w14:textId="77777777" w:rsidR="00B56428" w:rsidRPr="003F50E0" w:rsidRDefault="00B56428" w:rsidP="00B56428">
            <w:pPr>
              <w:pStyle w:val="2f"/>
              <w:jc w:val="both"/>
              <w:rPr>
                <w:sz w:val="24"/>
                <w:szCs w:val="24"/>
              </w:rPr>
            </w:pPr>
            <w:r w:rsidRPr="003F50E0">
              <w:rPr>
                <w:sz w:val="24"/>
                <w:szCs w:val="24"/>
              </w:rPr>
              <w:t xml:space="preserve">Структурно-функциональная единица почек – нефрон. </w:t>
            </w:r>
          </w:p>
          <w:p w14:paraId="25EAFDD3" w14:textId="77777777" w:rsidR="00B56428" w:rsidRPr="003F50E0" w:rsidRDefault="00B56428" w:rsidP="00B56428">
            <w:pPr>
              <w:pStyle w:val="2f"/>
              <w:jc w:val="both"/>
              <w:rPr>
                <w:sz w:val="24"/>
                <w:szCs w:val="24"/>
              </w:rPr>
            </w:pPr>
            <w:r w:rsidRPr="003F50E0">
              <w:rPr>
                <w:sz w:val="24"/>
                <w:szCs w:val="24"/>
              </w:rPr>
              <w:t>Мочеточники, строение, расположение, функции.</w:t>
            </w:r>
          </w:p>
          <w:p w14:paraId="431846D1" w14:textId="77777777" w:rsidR="00B56428" w:rsidRPr="003F50E0" w:rsidRDefault="00B56428" w:rsidP="00B56428">
            <w:pPr>
              <w:pStyle w:val="2f"/>
              <w:jc w:val="both"/>
              <w:rPr>
                <w:sz w:val="24"/>
                <w:szCs w:val="24"/>
              </w:rPr>
            </w:pPr>
            <w:r w:rsidRPr="003F50E0">
              <w:rPr>
                <w:sz w:val="24"/>
                <w:szCs w:val="24"/>
              </w:rPr>
              <w:t>Мочевой пузырь, строение, расположение, функции.</w:t>
            </w:r>
          </w:p>
          <w:p w14:paraId="15619E7D" w14:textId="77777777" w:rsidR="00B56428" w:rsidRPr="003F50E0" w:rsidRDefault="00B56428" w:rsidP="00B56428">
            <w:pPr>
              <w:pStyle w:val="2f"/>
              <w:jc w:val="both"/>
              <w:rPr>
                <w:sz w:val="24"/>
                <w:szCs w:val="24"/>
              </w:rPr>
            </w:pPr>
            <w:r w:rsidRPr="003F50E0">
              <w:rPr>
                <w:sz w:val="24"/>
                <w:szCs w:val="24"/>
              </w:rPr>
              <w:t>Проекция органов мочевыделительной системы  на поверхность тела</w:t>
            </w:r>
            <w:r w:rsidRPr="003F50E0">
              <w:rPr>
                <w:bCs/>
                <w:sz w:val="24"/>
                <w:szCs w:val="24"/>
              </w:rPr>
              <w:t>.</w:t>
            </w:r>
          </w:p>
          <w:p w14:paraId="5D09DDBA" w14:textId="77777777" w:rsidR="00B56428" w:rsidRPr="003F50E0" w:rsidRDefault="00B56428" w:rsidP="00B56428">
            <w:pPr>
              <w:pStyle w:val="2f"/>
              <w:jc w:val="both"/>
              <w:rPr>
                <w:sz w:val="24"/>
                <w:szCs w:val="24"/>
              </w:rPr>
            </w:pPr>
            <w:r w:rsidRPr="003F50E0">
              <w:rPr>
                <w:sz w:val="24"/>
                <w:szCs w:val="24"/>
              </w:rPr>
              <w:t>Понятие о нормальном положении почек в организме. Понятие о пальпации и перкуссии почек. Значение для диагностики заболеваний, организации лечебных и  профилактических мероприятий, при выполнении простых медицинских услуг.</w:t>
            </w:r>
          </w:p>
        </w:tc>
        <w:tc>
          <w:tcPr>
            <w:tcW w:w="634" w:type="pct"/>
          </w:tcPr>
          <w:p w14:paraId="5E8C0AE0" w14:textId="0C11E452"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3D8A193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92BB55E" w14:textId="7C7F071E" w:rsidTr="00C06014">
        <w:trPr>
          <w:trHeight w:val="20"/>
        </w:trPr>
        <w:tc>
          <w:tcPr>
            <w:tcW w:w="1048" w:type="pct"/>
            <w:vMerge/>
          </w:tcPr>
          <w:p w14:paraId="6E05B69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C399631" w14:textId="2DB632A1"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7843B495" w14:textId="205C525E"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5873AFCA"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E36C9D8" w14:textId="479DF6AE" w:rsidTr="00C06014">
        <w:trPr>
          <w:trHeight w:val="20"/>
        </w:trPr>
        <w:tc>
          <w:tcPr>
            <w:tcW w:w="1048" w:type="pct"/>
            <w:vMerge/>
          </w:tcPr>
          <w:p w14:paraId="4CD9C0F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8CBF009"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24. Изучение строения органов мочевыделительной системы</w:t>
            </w:r>
          </w:p>
        </w:tc>
        <w:tc>
          <w:tcPr>
            <w:tcW w:w="634" w:type="pct"/>
          </w:tcPr>
          <w:p w14:paraId="22C4673B" w14:textId="10D0943A"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63B913BB"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9001978" w14:textId="2113B9C5" w:rsidTr="00C06014">
        <w:trPr>
          <w:trHeight w:val="20"/>
        </w:trPr>
        <w:tc>
          <w:tcPr>
            <w:tcW w:w="1048" w:type="pct"/>
            <w:vMerge/>
          </w:tcPr>
          <w:p w14:paraId="26EA464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497C1DB"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4CF4A5C8" w14:textId="2CD331C4"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6088BE79"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FDB53F6" w14:textId="5036A7C6" w:rsidTr="00C06014">
        <w:trPr>
          <w:trHeight w:val="20"/>
        </w:trPr>
        <w:tc>
          <w:tcPr>
            <w:tcW w:w="1048" w:type="pct"/>
            <w:vMerge w:val="restart"/>
          </w:tcPr>
          <w:p w14:paraId="13DE17EB"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8.2</w:t>
            </w:r>
          </w:p>
          <w:p w14:paraId="4A4847A5"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F50E0">
              <w:rPr>
                <w:rFonts w:ascii="Times New Roman" w:hAnsi="Times New Roman"/>
                <w:b/>
                <w:bCs/>
                <w:sz w:val="24"/>
                <w:szCs w:val="24"/>
              </w:rPr>
              <w:lastRenderedPageBreak/>
              <w:t xml:space="preserve">Физиология органов мочевыделительной системы. </w:t>
            </w:r>
          </w:p>
        </w:tc>
        <w:tc>
          <w:tcPr>
            <w:tcW w:w="2650" w:type="pct"/>
          </w:tcPr>
          <w:p w14:paraId="51F16466" w14:textId="2E0C3E22"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lastRenderedPageBreak/>
              <w:t xml:space="preserve">Содержание </w:t>
            </w:r>
          </w:p>
        </w:tc>
        <w:tc>
          <w:tcPr>
            <w:tcW w:w="634" w:type="pct"/>
            <w:vAlign w:val="center"/>
          </w:tcPr>
          <w:p w14:paraId="34A586A1" w14:textId="3D28E4A0"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4D2AA5B4"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7823D4B6"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11A440A8"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65512E4B"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7669D51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lastRenderedPageBreak/>
              <w:t>ОК 02</w:t>
            </w:r>
          </w:p>
          <w:p w14:paraId="552128D3"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74281385"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4081D29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70E94190"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3F85174A"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4FEDE70B" w14:textId="3982C53A" w:rsidTr="00C06014">
        <w:trPr>
          <w:trHeight w:val="20"/>
        </w:trPr>
        <w:tc>
          <w:tcPr>
            <w:tcW w:w="1048" w:type="pct"/>
            <w:vMerge/>
          </w:tcPr>
          <w:p w14:paraId="4C30FBA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E33161B" w14:textId="77777777" w:rsidR="00B56428" w:rsidRPr="003F50E0" w:rsidRDefault="00B56428" w:rsidP="00B56428">
            <w:pPr>
              <w:pStyle w:val="2f"/>
              <w:jc w:val="both"/>
              <w:rPr>
                <w:sz w:val="24"/>
                <w:szCs w:val="24"/>
              </w:rPr>
            </w:pPr>
            <w:r w:rsidRPr="003F50E0">
              <w:rPr>
                <w:sz w:val="24"/>
                <w:szCs w:val="24"/>
              </w:rPr>
              <w:t>Этапы образования мочи.</w:t>
            </w:r>
          </w:p>
          <w:p w14:paraId="58E3B484" w14:textId="77777777" w:rsidR="00B56428" w:rsidRPr="003F50E0" w:rsidRDefault="00B56428" w:rsidP="00B56428">
            <w:pPr>
              <w:pStyle w:val="2f"/>
              <w:ind w:left="21"/>
              <w:jc w:val="both"/>
              <w:rPr>
                <w:sz w:val="24"/>
                <w:szCs w:val="24"/>
              </w:rPr>
            </w:pPr>
            <w:r w:rsidRPr="003F50E0">
              <w:rPr>
                <w:sz w:val="24"/>
                <w:szCs w:val="24"/>
              </w:rPr>
              <w:t>Механизмы образования мочи.</w:t>
            </w:r>
          </w:p>
          <w:p w14:paraId="32911A53" w14:textId="77777777" w:rsidR="00B56428" w:rsidRPr="003F50E0" w:rsidRDefault="00B56428" w:rsidP="00B56428">
            <w:pPr>
              <w:pStyle w:val="2f"/>
              <w:ind w:left="21"/>
              <w:jc w:val="both"/>
              <w:rPr>
                <w:sz w:val="24"/>
                <w:szCs w:val="24"/>
              </w:rPr>
            </w:pPr>
            <w:r w:rsidRPr="003F50E0">
              <w:rPr>
                <w:sz w:val="24"/>
                <w:szCs w:val="24"/>
              </w:rPr>
              <w:t>Количество и состав первичной и конечной мочи.</w:t>
            </w:r>
          </w:p>
          <w:p w14:paraId="03ABAAFD" w14:textId="77777777" w:rsidR="00B56428" w:rsidRPr="003F50E0" w:rsidRDefault="00B56428" w:rsidP="00B56428">
            <w:pPr>
              <w:pStyle w:val="2f"/>
              <w:ind w:left="21"/>
              <w:jc w:val="both"/>
              <w:rPr>
                <w:sz w:val="24"/>
                <w:szCs w:val="24"/>
              </w:rPr>
            </w:pPr>
            <w:r w:rsidRPr="003F50E0">
              <w:rPr>
                <w:sz w:val="24"/>
                <w:szCs w:val="24"/>
              </w:rPr>
              <w:lastRenderedPageBreak/>
              <w:t>Регуляция мочеобразования.</w:t>
            </w:r>
          </w:p>
          <w:p w14:paraId="6BCB4E4D" w14:textId="77777777" w:rsidR="00B56428" w:rsidRPr="003F50E0" w:rsidRDefault="00B56428" w:rsidP="00B56428">
            <w:pPr>
              <w:pStyle w:val="2f"/>
              <w:jc w:val="both"/>
              <w:rPr>
                <w:sz w:val="24"/>
                <w:szCs w:val="24"/>
              </w:rPr>
            </w:pPr>
            <w:r w:rsidRPr="003F50E0">
              <w:rPr>
                <w:sz w:val="24"/>
                <w:szCs w:val="24"/>
              </w:rPr>
              <w:t>Водный баланс, суточный диурез.</w:t>
            </w:r>
          </w:p>
          <w:p w14:paraId="7187C81F" w14:textId="199CB6ED" w:rsidR="00B56428" w:rsidRPr="003F50E0" w:rsidRDefault="00B56428" w:rsidP="00B56428">
            <w:pPr>
              <w:pStyle w:val="2f"/>
              <w:ind w:left="21"/>
              <w:jc w:val="both"/>
              <w:rPr>
                <w:sz w:val="24"/>
                <w:szCs w:val="24"/>
              </w:rPr>
            </w:pPr>
            <w:r w:rsidRPr="003F50E0">
              <w:rPr>
                <w:sz w:val="24"/>
                <w:szCs w:val="24"/>
              </w:rPr>
              <w:t>Методы оценки анатомо-функционального состояния системы органов мочеобразования и мочевыделения. Значение для диагностики заболеваний и организации лечебных, реабилитационных и профилактических мероприятий, при выполнении простых медицинских услуг.</w:t>
            </w:r>
          </w:p>
        </w:tc>
        <w:tc>
          <w:tcPr>
            <w:tcW w:w="634" w:type="pct"/>
          </w:tcPr>
          <w:p w14:paraId="011539B0" w14:textId="64D79F58"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2652C21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C18F8DE" w14:textId="51187CC6" w:rsidTr="00C06014">
        <w:trPr>
          <w:trHeight w:val="20"/>
        </w:trPr>
        <w:tc>
          <w:tcPr>
            <w:tcW w:w="1048" w:type="pct"/>
            <w:vMerge/>
          </w:tcPr>
          <w:p w14:paraId="74C576C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66AE0D3" w14:textId="51E95019"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5D3FD664" w14:textId="1B6A77EB"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7510AF10"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1E5BF43" w14:textId="0FF183C8" w:rsidTr="00C06014">
        <w:trPr>
          <w:trHeight w:val="20"/>
        </w:trPr>
        <w:tc>
          <w:tcPr>
            <w:tcW w:w="1048" w:type="pct"/>
            <w:vMerge/>
          </w:tcPr>
          <w:p w14:paraId="0510207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6BA111A"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25. Изучение закономерностей функционирования мочевыделительной системы</w:t>
            </w:r>
          </w:p>
        </w:tc>
        <w:tc>
          <w:tcPr>
            <w:tcW w:w="634" w:type="pct"/>
          </w:tcPr>
          <w:p w14:paraId="3B2F022A" w14:textId="5E872612"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1572D86E"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231553F1" w14:textId="5E969F57" w:rsidTr="00C06014">
        <w:trPr>
          <w:trHeight w:val="20"/>
        </w:trPr>
        <w:tc>
          <w:tcPr>
            <w:tcW w:w="1048" w:type="pct"/>
            <w:vMerge/>
          </w:tcPr>
          <w:p w14:paraId="15E75C3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7CA3D0A"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5494A144" w14:textId="01CC671F"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64FB9879"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E0FB799" w14:textId="67442DE6" w:rsidTr="00C06014">
        <w:trPr>
          <w:trHeight w:val="20"/>
        </w:trPr>
        <w:tc>
          <w:tcPr>
            <w:tcW w:w="3698" w:type="pct"/>
            <w:gridSpan w:val="2"/>
          </w:tcPr>
          <w:p w14:paraId="0442134E"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Раздел 9</w:t>
            </w:r>
          </w:p>
          <w:p w14:paraId="75EB4723"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F50E0">
              <w:rPr>
                <w:rFonts w:ascii="Times New Roman" w:hAnsi="Times New Roman"/>
                <w:b/>
                <w:bCs/>
                <w:sz w:val="24"/>
                <w:szCs w:val="24"/>
              </w:rPr>
              <w:t>Репродуктивная система</w:t>
            </w:r>
          </w:p>
        </w:tc>
        <w:tc>
          <w:tcPr>
            <w:tcW w:w="634" w:type="pct"/>
          </w:tcPr>
          <w:p w14:paraId="5E150592" w14:textId="5D87E15C" w:rsidR="00B56428" w:rsidRPr="003F50E0" w:rsidRDefault="00B56428" w:rsidP="00B56428">
            <w:pPr>
              <w:spacing w:after="0" w:line="240" w:lineRule="auto"/>
              <w:jc w:val="center"/>
              <w:rPr>
                <w:rFonts w:ascii="Times New Roman" w:hAnsi="Times New Roman"/>
                <w:b/>
                <w:bCs/>
                <w:sz w:val="24"/>
                <w:szCs w:val="24"/>
              </w:rPr>
            </w:pPr>
          </w:p>
        </w:tc>
        <w:tc>
          <w:tcPr>
            <w:tcW w:w="668" w:type="pct"/>
          </w:tcPr>
          <w:p w14:paraId="6783959E" w14:textId="77777777" w:rsidR="00B56428" w:rsidRPr="003F50E0" w:rsidRDefault="00B56428" w:rsidP="00B56428">
            <w:pPr>
              <w:spacing w:after="0" w:line="240" w:lineRule="auto"/>
              <w:jc w:val="center"/>
              <w:rPr>
                <w:rFonts w:ascii="Times New Roman" w:hAnsi="Times New Roman"/>
                <w:b/>
                <w:bCs/>
                <w:sz w:val="24"/>
                <w:szCs w:val="24"/>
              </w:rPr>
            </w:pPr>
          </w:p>
        </w:tc>
      </w:tr>
      <w:tr w:rsidR="00B56428" w:rsidRPr="003F50E0" w14:paraId="58C0093E" w14:textId="00997945" w:rsidTr="00C06014">
        <w:trPr>
          <w:trHeight w:val="20"/>
        </w:trPr>
        <w:tc>
          <w:tcPr>
            <w:tcW w:w="1048" w:type="pct"/>
            <w:vMerge w:val="restart"/>
          </w:tcPr>
          <w:p w14:paraId="7C034351"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9.1</w:t>
            </w:r>
          </w:p>
          <w:p w14:paraId="243A795B" w14:textId="301AF4E5"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F50E0">
              <w:rPr>
                <w:rFonts w:ascii="Times New Roman" w:hAnsi="Times New Roman"/>
                <w:b/>
                <w:bCs/>
                <w:sz w:val="24"/>
                <w:szCs w:val="24"/>
              </w:rPr>
              <w:t>Анатомия и физиология органов репродуктивной системы.</w:t>
            </w:r>
          </w:p>
        </w:tc>
        <w:tc>
          <w:tcPr>
            <w:tcW w:w="2650" w:type="pct"/>
          </w:tcPr>
          <w:p w14:paraId="724E6681" w14:textId="26B863D0"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44BF69E2" w14:textId="2C227173"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7E4DE93A"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0DF94604"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2EFFC951"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25DAF54E"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5C0172BF"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3E9BF92E"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00B333DB"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75D8F960"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1FE3C72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005BB1C9"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4044E94C" w14:textId="6AC5F532" w:rsidTr="00C06014">
        <w:trPr>
          <w:trHeight w:val="20"/>
        </w:trPr>
        <w:tc>
          <w:tcPr>
            <w:tcW w:w="1048" w:type="pct"/>
            <w:vMerge/>
          </w:tcPr>
          <w:p w14:paraId="5A2F633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6FE3F72" w14:textId="640B7C94" w:rsidR="00B56428" w:rsidRPr="003F50E0" w:rsidRDefault="00C06014"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 xml:space="preserve">1. </w:t>
            </w:r>
            <w:r w:rsidR="00B56428" w:rsidRPr="003F50E0">
              <w:rPr>
                <w:rFonts w:ascii="Times New Roman" w:hAnsi="Times New Roman"/>
                <w:sz w:val="24"/>
                <w:szCs w:val="24"/>
              </w:rPr>
              <w:t>Признаки полового созревания девочек, характеристика подросткового периода.</w:t>
            </w:r>
          </w:p>
        </w:tc>
        <w:tc>
          <w:tcPr>
            <w:tcW w:w="634" w:type="pct"/>
            <w:vMerge w:val="restart"/>
          </w:tcPr>
          <w:p w14:paraId="42D4EC07" w14:textId="406720F8"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7D6FACC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F78B0A7" w14:textId="3E68EAA5" w:rsidTr="00C06014">
        <w:trPr>
          <w:trHeight w:val="20"/>
        </w:trPr>
        <w:tc>
          <w:tcPr>
            <w:tcW w:w="1048" w:type="pct"/>
            <w:vMerge/>
          </w:tcPr>
          <w:p w14:paraId="2EB6E4B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9706392" w14:textId="5395E3FC" w:rsidR="00B56428" w:rsidRPr="003F50E0" w:rsidRDefault="00C06014"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2. </w:t>
            </w:r>
            <w:r w:rsidR="00B56428" w:rsidRPr="003F50E0">
              <w:rPr>
                <w:rFonts w:ascii="Times New Roman" w:hAnsi="Times New Roman"/>
                <w:sz w:val="24"/>
                <w:szCs w:val="24"/>
              </w:rPr>
              <w:t>Женские половые органы (внутренние  и наружные), строение, расположение, функции.</w:t>
            </w:r>
          </w:p>
        </w:tc>
        <w:tc>
          <w:tcPr>
            <w:tcW w:w="634" w:type="pct"/>
            <w:vMerge/>
            <w:vAlign w:val="center"/>
          </w:tcPr>
          <w:p w14:paraId="27A8A8E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C63E5E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3D22516" w14:textId="15749A76" w:rsidTr="00C06014">
        <w:trPr>
          <w:trHeight w:val="20"/>
        </w:trPr>
        <w:tc>
          <w:tcPr>
            <w:tcW w:w="1048" w:type="pct"/>
            <w:vMerge/>
          </w:tcPr>
          <w:p w14:paraId="041DE4A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9DA1A1D" w14:textId="36642D90" w:rsidR="00B56428" w:rsidRPr="003F50E0" w:rsidRDefault="00C06014"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 xml:space="preserve">3. </w:t>
            </w:r>
            <w:r w:rsidR="00B56428" w:rsidRPr="003F50E0">
              <w:rPr>
                <w:rFonts w:ascii="Times New Roman" w:hAnsi="Times New Roman"/>
                <w:sz w:val="24"/>
                <w:szCs w:val="24"/>
              </w:rPr>
              <w:t>Промежность: понятие, границы, мочеполовой и анальный треугольник, женская промежность.</w:t>
            </w:r>
          </w:p>
        </w:tc>
        <w:tc>
          <w:tcPr>
            <w:tcW w:w="634" w:type="pct"/>
            <w:vMerge/>
            <w:vAlign w:val="center"/>
          </w:tcPr>
          <w:p w14:paraId="0F28818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FFE24B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ED2803D" w14:textId="4F21C0C8" w:rsidTr="00C06014">
        <w:trPr>
          <w:trHeight w:val="20"/>
        </w:trPr>
        <w:tc>
          <w:tcPr>
            <w:tcW w:w="1048" w:type="pct"/>
            <w:vMerge/>
          </w:tcPr>
          <w:p w14:paraId="5FE5C33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C7DEE91" w14:textId="2DFDE05B" w:rsidR="00B56428" w:rsidRPr="003F50E0" w:rsidRDefault="00C06014" w:rsidP="00B56428">
            <w:pPr>
              <w:pStyle w:val="2f"/>
              <w:jc w:val="both"/>
              <w:rPr>
                <w:sz w:val="24"/>
                <w:szCs w:val="24"/>
              </w:rPr>
            </w:pPr>
            <w:r>
              <w:rPr>
                <w:sz w:val="24"/>
                <w:szCs w:val="24"/>
              </w:rPr>
              <w:t xml:space="preserve">4. </w:t>
            </w:r>
            <w:r w:rsidR="00B56428" w:rsidRPr="003F50E0">
              <w:rPr>
                <w:sz w:val="24"/>
                <w:szCs w:val="24"/>
              </w:rPr>
              <w:t>Проекция женских половых органов   на поверхность тела</w:t>
            </w:r>
            <w:r w:rsidR="00B56428" w:rsidRPr="003F50E0">
              <w:rPr>
                <w:bCs/>
                <w:sz w:val="24"/>
                <w:szCs w:val="24"/>
              </w:rPr>
              <w:t>.</w:t>
            </w:r>
          </w:p>
        </w:tc>
        <w:tc>
          <w:tcPr>
            <w:tcW w:w="634" w:type="pct"/>
            <w:vMerge/>
            <w:vAlign w:val="center"/>
          </w:tcPr>
          <w:p w14:paraId="5635FA4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FCE77B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F5431EB" w14:textId="233EEB1C" w:rsidTr="00C06014">
        <w:trPr>
          <w:trHeight w:val="20"/>
        </w:trPr>
        <w:tc>
          <w:tcPr>
            <w:tcW w:w="1048" w:type="pct"/>
            <w:vMerge/>
          </w:tcPr>
          <w:p w14:paraId="4C8E942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4D77165" w14:textId="48FE3FC6" w:rsidR="00B56428" w:rsidRPr="003F50E0" w:rsidRDefault="00C06014" w:rsidP="00B56428">
            <w:pPr>
              <w:pStyle w:val="2f"/>
              <w:jc w:val="both"/>
              <w:rPr>
                <w:sz w:val="24"/>
                <w:szCs w:val="24"/>
              </w:rPr>
            </w:pPr>
            <w:r>
              <w:rPr>
                <w:sz w:val="24"/>
                <w:szCs w:val="24"/>
              </w:rPr>
              <w:t xml:space="preserve">5. </w:t>
            </w:r>
            <w:r w:rsidR="00B56428" w:rsidRPr="003F50E0">
              <w:rPr>
                <w:sz w:val="24"/>
                <w:szCs w:val="24"/>
              </w:rPr>
              <w:t>Молочная железа – функция, расположение, внешнее строение, строение дольки.</w:t>
            </w:r>
          </w:p>
        </w:tc>
        <w:tc>
          <w:tcPr>
            <w:tcW w:w="634" w:type="pct"/>
            <w:vMerge/>
            <w:vAlign w:val="center"/>
          </w:tcPr>
          <w:p w14:paraId="2825EA8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1A26D9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AA64767" w14:textId="69E126CF" w:rsidTr="00C06014">
        <w:trPr>
          <w:trHeight w:val="20"/>
        </w:trPr>
        <w:tc>
          <w:tcPr>
            <w:tcW w:w="1048" w:type="pct"/>
            <w:vMerge/>
          </w:tcPr>
          <w:p w14:paraId="3C0BF75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21B83F7" w14:textId="2F950146" w:rsidR="00B56428" w:rsidRPr="003F50E0" w:rsidRDefault="00C06014" w:rsidP="00B56428">
            <w:pPr>
              <w:pStyle w:val="2f"/>
              <w:jc w:val="both"/>
              <w:rPr>
                <w:sz w:val="24"/>
                <w:szCs w:val="24"/>
              </w:rPr>
            </w:pPr>
            <w:r>
              <w:rPr>
                <w:sz w:val="24"/>
                <w:szCs w:val="24"/>
              </w:rPr>
              <w:t xml:space="preserve">6. </w:t>
            </w:r>
            <w:r w:rsidR="00B56428" w:rsidRPr="003F50E0">
              <w:rPr>
                <w:sz w:val="24"/>
                <w:szCs w:val="24"/>
              </w:rPr>
              <w:t>Менструальный цикл. Созревание яйцеклетки. Овуляция.</w:t>
            </w:r>
            <w:r w:rsidRPr="003F50E0">
              <w:rPr>
                <w:sz w:val="24"/>
                <w:szCs w:val="24"/>
              </w:rPr>
              <w:t xml:space="preserve"> оплодотворение, беременность.</w:t>
            </w:r>
          </w:p>
        </w:tc>
        <w:tc>
          <w:tcPr>
            <w:tcW w:w="634" w:type="pct"/>
            <w:vMerge/>
            <w:vAlign w:val="center"/>
          </w:tcPr>
          <w:p w14:paraId="64A274A4"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761B69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1C52BFF" w14:textId="60D74701" w:rsidTr="00C06014">
        <w:trPr>
          <w:trHeight w:val="20"/>
        </w:trPr>
        <w:tc>
          <w:tcPr>
            <w:tcW w:w="1048" w:type="pct"/>
            <w:vMerge/>
          </w:tcPr>
          <w:p w14:paraId="17B5E9C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8D69039" w14:textId="64C32095" w:rsidR="00B56428" w:rsidRPr="003F50E0" w:rsidRDefault="00C06014"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7. </w:t>
            </w:r>
            <w:r w:rsidR="00B56428" w:rsidRPr="003F50E0">
              <w:rPr>
                <w:rFonts w:ascii="Times New Roman" w:hAnsi="Times New Roman"/>
                <w:sz w:val="24"/>
                <w:szCs w:val="24"/>
              </w:rPr>
              <w:t>Периоды внутриутробного развития плода.</w:t>
            </w:r>
          </w:p>
        </w:tc>
        <w:tc>
          <w:tcPr>
            <w:tcW w:w="634" w:type="pct"/>
            <w:vMerge/>
            <w:vAlign w:val="center"/>
          </w:tcPr>
          <w:p w14:paraId="1A67AA2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5F6A28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5A64CBA" w14:textId="531923B1" w:rsidTr="00C06014">
        <w:trPr>
          <w:trHeight w:val="20"/>
        </w:trPr>
        <w:tc>
          <w:tcPr>
            <w:tcW w:w="1048" w:type="pct"/>
            <w:vMerge/>
          </w:tcPr>
          <w:p w14:paraId="7435962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6CE18B4" w14:textId="76F9F5FF" w:rsidR="00B56428" w:rsidRPr="003F50E0" w:rsidRDefault="00C06014"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8. </w:t>
            </w:r>
            <w:r w:rsidR="00B56428" w:rsidRPr="003F50E0">
              <w:rPr>
                <w:rFonts w:ascii="Times New Roman" w:hAnsi="Times New Roman"/>
                <w:sz w:val="24"/>
                <w:szCs w:val="24"/>
              </w:rPr>
              <w:t>Менопауза, климакс. Особенности инволюционного развития молочных желез. Методы раннего выявления онкологических заболеваний у женщин.</w:t>
            </w:r>
          </w:p>
        </w:tc>
        <w:tc>
          <w:tcPr>
            <w:tcW w:w="634" w:type="pct"/>
            <w:vMerge/>
            <w:vAlign w:val="center"/>
          </w:tcPr>
          <w:p w14:paraId="6B96969E"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B1D147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B74A0C6" w14:textId="3E8C2B36" w:rsidTr="00C06014">
        <w:trPr>
          <w:trHeight w:val="20"/>
        </w:trPr>
        <w:tc>
          <w:tcPr>
            <w:tcW w:w="1048" w:type="pct"/>
            <w:vMerge/>
          </w:tcPr>
          <w:p w14:paraId="07DA6A5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12D6AE2" w14:textId="2E65CE94" w:rsidR="00B56428" w:rsidRPr="003F50E0" w:rsidRDefault="00C06014"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9. </w:t>
            </w:r>
            <w:r w:rsidR="00B56428" w:rsidRPr="003F50E0">
              <w:rPr>
                <w:rFonts w:ascii="Times New Roman" w:hAnsi="Times New Roman"/>
                <w:sz w:val="24"/>
                <w:szCs w:val="24"/>
              </w:rPr>
              <w:t xml:space="preserve">Методы оценки анатомо-функционального состояния репродуктивной системы женщины. Диагностика беременности. Диагностика бесплодия. Значение для  диагностики заболеваний, организации лечебных и </w:t>
            </w:r>
            <w:r w:rsidR="00B56428" w:rsidRPr="003F50E0">
              <w:rPr>
                <w:rFonts w:ascii="Times New Roman" w:hAnsi="Times New Roman"/>
                <w:sz w:val="24"/>
                <w:szCs w:val="24"/>
              </w:rPr>
              <w:lastRenderedPageBreak/>
              <w:t>профилактических мероприятий, организации деятельности фельдшера по сохранению семьи.</w:t>
            </w:r>
          </w:p>
        </w:tc>
        <w:tc>
          <w:tcPr>
            <w:tcW w:w="634" w:type="pct"/>
            <w:vMerge/>
            <w:vAlign w:val="center"/>
          </w:tcPr>
          <w:p w14:paraId="266A488E"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66E2B0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6F9052F" w14:textId="3A2A2BBA" w:rsidTr="00C06014">
        <w:trPr>
          <w:trHeight w:val="20"/>
        </w:trPr>
        <w:tc>
          <w:tcPr>
            <w:tcW w:w="1048" w:type="pct"/>
            <w:vMerge/>
          </w:tcPr>
          <w:p w14:paraId="2448BCD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581A069" w14:textId="25DF1FFC" w:rsidR="00B56428" w:rsidRPr="003F50E0" w:rsidRDefault="00C06014" w:rsidP="00B56428">
            <w:pPr>
              <w:pStyle w:val="2f"/>
              <w:jc w:val="both"/>
              <w:rPr>
                <w:sz w:val="24"/>
                <w:szCs w:val="24"/>
              </w:rPr>
            </w:pPr>
            <w:r>
              <w:rPr>
                <w:sz w:val="24"/>
                <w:szCs w:val="24"/>
              </w:rPr>
              <w:t xml:space="preserve">10. </w:t>
            </w:r>
            <w:r w:rsidR="00B56428" w:rsidRPr="003F50E0">
              <w:rPr>
                <w:sz w:val="24"/>
                <w:szCs w:val="24"/>
              </w:rPr>
              <w:t xml:space="preserve">Признаки полового созревания мальчиков, поллюции. </w:t>
            </w:r>
          </w:p>
        </w:tc>
        <w:tc>
          <w:tcPr>
            <w:tcW w:w="634" w:type="pct"/>
            <w:vMerge/>
            <w:vAlign w:val="center"/>
          </w:tcPr>
          <w:p w14:paraId="28F38BE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249DEE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CAD405D" w14:textId="67D0B373" w:rsidTr="00C06014">
        <w:trPr>
          <w:trHeight w:val="20"/>
        </w:trPr>
        <w:tc>
          <w:tcPr>
            <w:tcW w:w="1048" w:type="pct"/>
            <w:vMerge/>
          </w:tcPr>
          <w:p w14:paraId="1A48979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DEB780E" w14:textId="132CDD71" w:rsidR="00B56428" w:rsidRPr="003F50E0" w:rsidRDefault="00C06014" w:rsidP="00B56428">
            <w:pPr>
              <w:pStyle w:val="2f"/>
              <w:jc w:val="both"/>
              <w:rPr>
                <w:sz w:val="24"/>
                <w:szCs w:val="24"/>
              </w:rPr>
            </w:pPr>
            <w:r>
              <w:rPr>
                <w:sz w:val="24"/>
                <w:szCs w:val="24"/>
              </w:rPr>
              <w:t xml:space="preserve">11. </w:t>
            </w:r>
            <w:r w:rsidR="00B56428" w:rsidRPr="003F50E0">
              <w:rPr>
                <w:sz w:val="24"/>
                <w:szCs w:val="24"/>
              </w:rPr>
              <w:t>Мужские половые органы (внутренние и наружные), расположение, функции.</w:t>
            </w:r>
          </w:p>
        </w:tc>
        <w:tc>
          <w:tcPr>
            <w:tcW w:w="634" w:type="pct"/>
            <w:vMerge/>
            <w:vAlign w:val="center"/>
          </w:tcPr>
          <w:p w14:paraId="7D699DE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7DAB70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E7495B6" w14:textId="146C7A72" w:rsidTr="00C06014">
        <w:trPr>
          <w:trHeight w:val="20"/>
        </w:trPr>
        <w:tc>
          <w:tcPr>
            <w:tcW w:w="1048" w:type="pct"/>
            <w:vMerge/>
          </w:tcPr>
          <w:p w14:paraId="1D8B3D6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1BF5796" w14:textId="5EE40401" w:rsidR="00B56428" w:rsidRPr="003F50E0" w:rsidRDefault="00C06014" w:rsidP="00B56428">
            <w:pPr>
              <w:pStyle w:val="2f"/>
              <w:jc w:val="both"/>
              <w:rPr>
                <w:sz w:val="24"/>
                <w:szCs w:val="24"/>
              </w:rPr>
            </w:pPr>
            <w:r>
              <w:rPr>
                <w:sz w:val="24"/>
                <w:szCs w:val="24"/>
              </w:rPr>
              <w:t xml:space="preserve">12. </w:t>
            </w:r>
            <w:r w:rsidR="00B56428" w:rsidRPr="003F50E0">
              <w:rPr>
                <w:sz w:val="24"/>
                <w:szCs w:val="24"/>
              </w:rPr>
              <w:t xml:space="preserve">Сперматогенез. Сперматозоид. Семенная жидкость, ее состав, значение. </w:t>
            </w:r>
          </w:p>
        </w:tc>
        <w:tc>
          <w:tcPr>
            <w:tcW w:w="634" w:type="pct"/>
            <w:vMerge/>
            <w:vAlign w:val="center"/>
          </w:tcPr>
          <w:p w14:paraId="248FCDB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3BD2BB9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6846613" w14:textId="095E06EE" w:rsidTr="00C06014">
        <w:trPr>
          <w:trHeight w:val="20"/>
        </w:trPr>
        <w:tc>
          <w:tcPr>
            <w:tcW w:w="1048" w:type="pct"/>
            <w:vMerge/>
          </w:tcPr>
          <w:p w14:paraId="79A01D8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E9925DA" w14:textId="64A7D13E" w:rsidR="00B56428" w:rsidRPr="003F50E0" w:rsidRDefault="00C06014" w:rsidP="00B56428">
            <w:pPr>
              <w:pStyle w:val="2f"/>
              <w:jc w:val="both"/>
              <w:rPr>
                <w:sz w:val="24"/>
                <w:szCs w:val="24"/>
              </w:rPr>
            </w:pPr>
            <w:r>
              <w:rPr>
                <w:sz w:val="24"/>
                <w:szCs w:val="24"/>
              </w:rPr>
              <w:t xml:space="preserve">13. </w:t>
            </w:r>
            <w:r w:rsidR="00B56428" w:rsidRPr="003F50E0">
              <w:rPr>
                <w:sz w:val="24"/>
                <w:szCs w:val="24"/>
              </w:rPr>
              <w:t>Мужская промежность.</w:t>
            </w:r>
          </w:p>
        </w:tc>
        <w:tc>
          <w:tcPr>
            <w:tcW w:w="634" w:type="pct"/>
            <w:vMerge/>
            <w:vAlign w:val="center"/>
          </w:tcPr>
          <w:p w14:paraId="244DC808"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6FF985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129645C" w14:textId="697DC019" w:rsidTr="00C06014">
        <w:trPr>
          <w:trHeight w:val="20"/>
        </w:trPr>
        <w:tc>
          <w:tcPr>
            <w:tcW w:w="1048" w:type="pct"/>
            <w:vMerge/>
          </w:tcPr>
          <w:p w14:paraId="404CB54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9D33E7B" w14:textId="14CDEE78" w:rsidR="00B56428" w:rsidRPr="003F50E0" w:rsidRDefault="00C06014" w:rsidP="00B56428">
            <w:pPr>
              <w:pStyle w:val="2f"/>
              <w:jc w:val="both"/>
              <w:rPr>
                <w:sz w:val="24"/>
                <w:szCs w:val="24"/>
              </w:rPr>
            </w:pPr>
            <w:r>
              <w:rPr>
                <w:sz w:val="24"/>
                <w:szCs w:val="24"/>
              </w:rPr>
              <w:t xml:space="preserve">14. </w:t>
            </w:r>
            <w:r w:rsidR="00B56428" w:rsidRPr="003F50E0">
              <w:rPr>
                <w:sz w:val="24"/>
                <w:szCs w:val="24"/>
              </w:rPr>
              <w:t>Половая инволюция у мужчин. Климакс. Особенности течения мужского климакса.</w:t>
            </w:r>
          </w:p>
        </w:tc>
        <w:tc>
          <w:tcPr>
            <w:tcW w:w="634" w:type="pct"/>
            <w:vMerge/>
            <w:vAlign w:val="center"/>
          </w:tcPr>
          <w:p w14:paraId="1810DEC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A3F804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C560CB6" w14:textId="54680332" w:rsidTr="00C06014">
        <w:trPr>
          <w:trHeight w:val="20"/>
        </w:trPr>
        <w:tc>
          <w:tcPr>
            <w:tcW w:w="1048" w:type="pct"/>
            <w:vMerge/>
          </w:tcPr>
          <w:p w14:paraId="3BFBF03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B3B632B" w14:textId="77777777" w:rsidR="00B56428" w:rsidRPr="003F50E0" w:rsidRDefault="00B56428" w:rsidP="00B56428">
            <w:pPr>
              <w:pStyle w:val="2f"/>
              <w:jc w:val="both"/>
              <w:rPr>
                <w:sz w:val="24"/>
                <w:szCs w:val="24"/>
              </w:rPr>
            </w:pPr>
            <w:r w:rsidRPr="003F50E0">
              <w:rPr>
                <w:sz w:val="24"/>
                <w:szCs w:val="24"/>
              </w:rPr>
              <w:t>Методы оценки анатомо-функционального состояния репродуктивной системы мужчины. Диагностика бесплодия. Значение для диагностики заболеваний, организации лечебных и профилактических мероприятий, организации деятельности фельдшера по сохранению семьи.</w:t>
            </w:r>
          </w:p>
        </w:tc>
        <w:tc>
          <w:tcPr>
            <w:tcW w:w="634" w:type="pct"/>
            <w:vMerge/>
            <w:vAlign w:val="center"/>
          </w:tcPr>
          <w:p w14:paraId="405845C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578F4DA"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3A82D98" w14:textId="42DE10FC" w:rsidTr="00C06014">
        <w:trPr>
          <w:trHeight w:val="20"/>
        </w:trPr>
        <w:tc>
          <w:tcPr>
            <w:tcW w:w="1048" w:type="pct"/>
            <w:vMerge/>
          </w:tcPr>
          <w:p w14:paraId="6C3280D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8850F44" w14:textId="1CD1B47D"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53A7A434" w14:textId="4F689BEA"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61534C6F"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8CA5506" w14:textId="618FC54A" w:rsidTr="00C06014">
        <w:trPr>
          <w:trHeight w:val="20"/>
        </w:trPr>
        <w:tc>
          <w:tcPr>
            <w:tcW w:w="1048" w:type="pct"/>
            <w:vMerge/>
          </w:tcPr>
          <w:p w14:paraId="75E9EFF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AA6D495" w14:textId="77777777"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bCs/>
                <w:sz w:val="24"/>
                <w:szCs w:val="24"/>
              </w:rPr>
              <w:t>Практическое занятие № 26. Изучение строения и закономерностей функционирования женской половой системы</w:t>
            </w:r>
          </w:p>
        </w:tc>
        <w:tc>
          <w:tcPr>
            <w:tcW w:w="634" w:type="pct"/>
          </w:tcPr>
          <w:p w14:paraId="5D361E7C" w14:textId="7B324755"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003C6A65"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1864BF91" w14:textId="3EB86F3C" w:rsidTr="00C06014">
        <w:trPr>
          <w:trHeight w:val="20"/>
        </w:trPr>
        <w:tc>
          <w:tcPr>
            <w:tcW w:w="1048" w:type="pct"/>
            <w:vMerge/>
          </w:tcPr>
          <w:p w14:paraId="752C80B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753349D"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27. Изучение строения и закономерностей функционирования мужской половой системы</w:t>
            </w:r>
          </w:p>
        </w:tc>
        <w:tc>
          <w:tcPr>
            <w:tcW w:w="634" w:type="pct"/>
          </w:tcPr>
          <w:p w14:paraId="5E164B2B" w14:textId="52E77439"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184E8C30"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0701B36" w14:textId="69648506" w:rsidTr="00C06014">
        <w:trPr>
          <w:trHeight w:val="20"/>
        </w:trPr>
        <w:tc>
          <w:tcPr>
            <w:tcW w:w="1048" w:type="pct"/>
            <w:vMerge/>
          </w:tcPr>
          <w:p w14:paraId="6C15E50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EFF5492"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445C2C98" w14:textId="1462A1BA"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1F27AEF8"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9BE5D84" w14:textId="2D1C624C" w:rsidTr="00C06014">
        <w:trPr>
          <w:trHeight w:val="20"/>
        </w:trPr>
        <w:tc>
          <w:tcPr>
            <w:tcW w:w="3698" w:type="pct"/>
            <w:gridSpan w:val="2"/>
          </w:tcPr>
          <w:p w14:paraId="77D0CC84"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Раздел 10</w:t>
            </w:r>
          </w:p>
          <w:p w14:paraId="2042E55B"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F50E0">
              <w:rPr>
                <w:rFonts w:ascii="Times New Roman" w:hAnsi="Times New Roman"/>
                <w:b/>
                <w:bCs/>
                <w:sz w:val="24"/>
                <w:szCs w:val="24"/>
              </w:rPr>
              <w:t>Внутренняя среда организма. Кровь. Иммунная система.</w:t>
            </w:r>
          </w:p>
        </w:tc>
        <w:tc>
          <w:tcPr>
            <w:tcW w:w="634" w:type="pct"/>
          </w:tcPr>
          <w:p w14:paraId="4165A236" w14:textId="470604B6" w:rsidR="00B56428" w:rsidRPr="003F50E0" w:rsidRDefault="00B56428" w:rsidP="00B56428">
            <w:pPr>
              <w:spacing w:after="0" w:line="240" w:lineRule="auto"/>
              <w:jc w:val="center"/>
              <w:rPr>
                <w:rFonts w:ascii="Times New Roman" w:hAnsi="Times New Roman"/>
                <w:b/>
                <w:bCs/>
                <w:sz w:val="24"/>
                <w:szCs w:val="24"/>
              </w:rPr>
            </w:pPr>
          </w:p>
        </w:tc>
        <w:tc>
          <w:tcPr>
            <w:tcW w:w="668" w:type="pct"/>
          </w:tcPr>
          <w:p w14:paraId="730CB666" w14:textId="77777777" w:rsidR="00B56428" w:rsidRPr="003F50E0" w:rsidRDefault="00B56428" w:rsidP="00B56428">
            <w:pPr>
              <w:spacing w:after="0" w:line="240" w:lineRule="auto"/>
              <w:jc w:val="center"/>
              <w:rPr>
                <w:rFonts w:ascii="Times New Roman" w:hAnsi="Times New Roman"/>
                <w:b/>
                <w:bCs/>
                <w:sz w:val="24"/>
                <w:szCs w:val="24"/>
              </w:rPr>
            </w:pPr>
          </w:p>
        </w:tc>
      </w:tr>
      <w:tr w:rsidR="00B56428" w:rsidRPr="003F50E0" w14:paraId="52E6EF43" w14:textId="0724C4E8" w:rsidTr="00C06014">
        <w:trPr>
          <w:trHeight w:val="20"/>
        </w:trPr>
        <w:tc>
          <w:tcPr>
            <w:tcW w:w="1048" w:type="pct"/>
            <w:vMerge w:val="restart"/>
          </w:tcPr>
          <w:p w14:paraId="2716718A"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10.1</w:t>
            </w:r>
          </w:p>
          <w:p w14:paraId="230E73C8"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 xml:space="preserve">Гомеостаз. Состав, свойства, функции крови. </w:t>
            </w:r>
          </w:p>
        </w:tc>
        <w:tc>
          <w:tcPr>
            <w:tcW w:w="2650" w:type="pct"/>
          </w:tcPr>
          <w:p w14:paraId="7C7C7F6B" w14:textId="0AD9E4A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4F311BD0" w14:textId="26E30914"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2A04E2CA"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187D2C43"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1517C7C1"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4C57008B"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40BCAEA3"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21846A6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6FF293F5"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48231417"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04C69A64"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521D8E3F"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01C51944" w14:textId="01765C3E" w:rsidTr="00C06014">
        <w:trPr>
          <w:trHeight w:val="20"/>
        </w:trPr>
        <w:tc>
          <w:tcPr>
            <w:tcW w:w="1048" w:type="pct"/>
            <w:vMerge/>
          </w:tcPr>
          <w:p w14:paraId="0075B82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F268FB4" w14:textId="77777777" w:rsidR="00B56428" w:rsidRPr="003F50E0" w:rsidRDefault="00B56428" w:rsidP="00B56428">
            <w:pPr>
              <w:pStyle w:val="37"/>
              <w:jc w:val="both"/>
              <w:rPr>
                <w:sz w:val="24"/>
                <w:szCs w:val="24"/>
              </w:rPr>
            </w:pPr>
            <w:r w:rsidRPr="003F50E0">
              <w:rPr>
                <w:sz w:val="24"/>
                <w:szCs w:val="24"/>
              </w:rPr>
              <w:t>Состав внутренней среды организма. Гомеостаз. Основные константы внутренней среды.</w:t>
            </w:r>
          </w:p>
        </w:tc>
        <w:tc>
          <w:tcPr>
            <w:tcW w:w="634" w:type="pct"/>
            <w:vMerge w:val="restart"/>
          </w:tcPr>
          <w:p w14:paraId="4563B692" w14:textId="6EE01A0E"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1D5FDD9A"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33A8FA6" w14:textId="609B5F0D" w:rsidTr="00C06014">
        <w:trPr>
          <w:trHeight w:val="20"/>
        </w:trPr>
        <w:tc>
          <w:tcPr>
            <w:tcW w:w="1048" w:type="pct"/>
            <w:vMerge/>
          </w:tcPr>
          <w:p w14:paraId="016701A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7B6FCC5" w14:textId="77777777" w:rsidR="00B56428" w:rsidRPr="003F50E0" w:rsidRDefault="00B56428" w:rsidP="00B56428">
            <w:pPr>
              <w:pStyle w:val="37"/>
              <w:jc w:val="both"/>
              <w:rPr>
                <w:sz w:val="24"/>
                <w:szCs w:val="24"/>
              </w:rPr>
            </w:pPr>
            <w:r w:rsidRPr="003F50E0">
              <w:rPr>
                <w:sz w:val="24"/>
                <w:szCs w:val="24"/>
              </w:rPr>
              <w:t>Гемопоэз. Красный костный мозг. Константы крови.</w:t>
            </w:r>
          </w:p>
        </w:tc>
        <w:tc>
          <w:tcPr>
            <w:tcW w:w="634" w:type="pct"/>
            <w:vMerge/>
            <w:vAlign w:val="center"/>
          </w:tcPr>
          <w:p w14:paraId="720BFCA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0E7AF3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3DF7DB1" w14:textId="162DF7F2" w:rsidTr="00C06014">
        <w:trPr>
          <w:trHeight w:val="20"/>
        </w:trPr>
        <w:tc>
          <w:tcPr>
            <w:tcW w:w="1048" w:type="pct"/>
            <w:vMerge/>
          </w:tcPr>
          <w:p w14:paraId="58A5C10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9E9F3D7" w14:textId="77777777" w:rsidR="00B56428" w:rsidRPr="003F50E0" w:rsidRDefault="00B56428" w:rsidP="00B56428">
            <w:pPr>
              <w:pStyle w:val="37"/>
              <w:jc w:val="both"/>
              <w:rPr>
                <w:sz w:val="24"/>
                <w:szCs w:val="24"/>
              </w:rPr>
            </w:pPr>
            <w:r w:rsidRPr="003F50E0">
              <w:rPr>
                <w:sz w:val="24"/>
                <w:szCs w:val="24"/>
              </w:rPr>
              <w:t>Состав крови, состав сыворотки, плазмы крови.</w:t>
            </w:r>
          </w:p>
        </w:tc>
        <w:tc>
          <w:tcPr>
            <w:tcW w:w="634" w:type="pct"/>
            <w:vMerge/>
            <w:vAlign w:val="center"/>
          </w:tcPr>
          <w:p w14:paraId="4F3C6CF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C2C8B0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DAF81B9" w14:textId="64CD634E" w:rsidTr="00C06014">
        <w:trPr>
          <w:trHeight w:val="20"/>
        </w:trPr>
        <w:tc>
          <w:tcPr>
            <w:tcW w:w="1048" w:type="pct"/>
            <w:vMerge/>
          </w:tcPr>
          <w:p w14:paraId="1FE5AE7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962E9CA" w14:textId="77777777" w:rsidR="00B56428" w:rsidRPr="003F50E0" w:rsidRDefault="00B56428" w:rsidP="00B56428">
            <w:pPr>
              <w:pStyle w:val="37"/>
              <w:jc w:val="both"/>
              <w:rPr>
                <w:sz w:val="24"/>
                <w:szCs w:val="24"/>
              </w:rPr>
            </w:pPr>
            <w:r w:rsidRPr="003F50E0">
              <w:rPr>
                <w:sz w:val="24"/>
                <w:szCs w:val="24"/>
              </w:rPr>
              <w:t>Форменные элементы крови.</w:t>
            </w:r>
          </w:p>
        </w:tc>
        <w:tc>
          <w:tcPr>
            <w:tcW w:w="634" w:type="pct"/>
            <w:vMerge/>
            <w:vAlign w:val="center"/>
          </w:tcPr>
          <w:p w14:paraId="72AFCD1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D5AC11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D3B3269" w14:textId="4073B7BD" w:rsidTr="00C06014">
        <w:trPr>
          <w:trHeight w:val="20"/>
        </w:trPr>
        <w:tc>
          <w:tcPr>
            <w:tcW w:w="1048" w:type="pct"/>
            <w:vMerge/>
          </w:tcPr>
          <w:p w14:paraId="511090A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389B5EE" w14:textId="77777777" w:rsidR="00B56428" w:rsidRPr="003F50E0" w:rsidRDefault="00B56428" w:rsidP="00B56428">
            <w:pPr>
              <w:pStyle w:val="37"/>
              <w:jc w:val="both"/>
              <w:rPr>
                <w:sz w:val="24"/>
                <w:szCs w:val="24"/>
              </w:rPr>
            </w:pPr>
            <w:r w:rsidRPr="003F50E0">
              <w:rPr>
                <w:sz w:val="24"/>
                <w:szCs w:val="24"/>
              </w:rPr>
              <w:t>Понятие об анемиях, лейкозах.</w:t>
            </w:r>
          </w:p>
        </w:tc>
        <w:tc>
          <w:tcPr>
            <w:tcW w:w="634" w:type="pct"/>
            <w:vMerge/>
            <w:vAlign w:val="center"/>
          </w:tcPr>
          <w:p w14:paraId="5515107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425E7D2"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A6948CF" w14:textId="2605FD05" w:rsidTr="00C06014">
        <w:trPr>
          <w:trHeight w:val="20"/>
        </w:trPr>
        <w:tc>
          <w:tcPr>
            <w:tcW w:w="1048" w:type="pct"/>
            <w:vMerge/>
          </w:tcPr>
          <w:p w14:paraId="4309DF27"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CC2C26B" w14:textId="77777777" w:rsidR="00B56428" w:rsidRPr="003F50E0" w:rsidRDefault="00B56428" w:rsidP="00B56428">
            <w:pPr>
              <w:pStyle w:val="37"/>
              <w:rPr>
                <w:sz w:val="24"/>
                <w:szCs w:val="24"/>
              </w:rPr>
            </w:pPr>
            <w:r w:rsidRPr="003F50E0">
              <w:rPr>
                <w:sz w:val="24"/>
                <w:szCs w:val="24"/>
              </w:rPr>
              <w:t>Функции  крови.</w:t>
            </w:r>
          </w:p>
        </w:tc>
        <w:tc>
          <w:tcPr>
            <w:tcW w:w="634" w:type="pct"/>
            <w:vMerge/>
            <w:vAlign w:val="center"/>
          </w:tcPr>
          <w:p w14:paraId="06A9684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C112FF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CF3B8A6" w14:textId="7C35451D" w:rsidTr="00C06014">
        <w:trPr>
          <w:trHeight w:val="20"/>
        </w:trPr>
        <w:tc>
          <w:tcPr>
            <w:tcW w:w="1048" w:type="pct"/>
            <w:vMerge/>
          </w:tcPr>
          <w:p w14:paraId="241AE44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6B41850" w14:textId="77777777" w:rsidR="00B56428" w:rsidRPr="003F50E0" w:rsidRDefault="00B56428" w:rsidP="00B56428">
            <w:pPr>
              <w:pStyle w:val="37"/>
              <w:rPr>
                <w:sz w:val="24"/>
                <w:szCs w:val="24"/>
              </w:rPr>
            </w:pPr>
            <w:r w:rsidRPr="003F50E0">
              <w:rPr>
                <w:sz w:val="24"/>
                <w:szCs w:val="24"/>
              </w:rPr>
              <w:t xml:space="preserve">Группы крови. Принципы Определения групп крови. </w:t>
            </w:r>
          </w:p>
        </w:tc>
        <w:tc>
          <w:tcPr>
            <w:tcW w:w="634" w:type="pct"/>
            <w:vMerge/>
            <w:vAlign w:val="center"/>
          </w:tcPr>
          <w:p w14:paraId="3615887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320D0B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2AAEF57" w14:textId="5A04F57D" w:rsidTr="00C06014">
        <w:trPr>
          <w:trHeight w:val="20"/>
        </w:trPr>
        <w:tc>
          <w:tcPr>
            <w:tcW w:w="1048" w:type="pct"/>
            <w:vMerge/>
          </w:tcPr>
          <w:p w14:paraId="3CFF8CC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2C7706D" w14:textId="77777777" w:rsidR="00B56428" w:rsidRPr="003F50E0" w:rsidRDefault="00B56428" w:rsidP="00B56428">
            <w:pPr>
              <w:pStyle w:val="37"/>
              <w:jc w:val="both"/>
              <w:rPr>
                <w:sz w:val="24"/>
                <w:szCs w:val="24"/>
              </w:rPr>
            </w:pPr>
            <w:r w:rsidRPr="003F50E0">
              <w:rPr>
                <w:sz w:val="24"/>
                <w:szCs w:val="24"/>
              </w:rPr>
              <w:t xml:space="preserve">Виды и расположение </w:t>
            </w:r>
            <w:proofErr w:type="spellStart"/>
            <w:r w:rsidRPr="003F50E0">
              <w:rPr>
                <w:sz w:val="24"/>
                <w:szCs w:val="24"/>
              </w:rPr>
              <w:t>агглютиногенов</w:t>
            </w:r>
            <w:proofErr w:type="spellEnd"/>
            <w:r w:rsidRPr="003F50E0">
              <w:rPr>
                <w:sz w:val="24"/>
                <w:szCs w:val="24"/>
              </w:rPr>
              <w:t>, агглютининов</w:t>
            </w:r>
          </w:p>
        </w:tc>
        <w:tc>
          <w:tcPr>
            <w:tcW w:w="634" w:type="pct"/>
            <w:vMerge/>
            <w:vAlign w:val="center"/>
          </w:tcPr>
          <w:p w14:paraId="2830D4CC"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4606FB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6D4FDE2" w14:textId="4B0D9D68" w:rsidTr="00C06014">
        <w:trPr>
          <w:trHeight w:val="20"/>
        </w:trPr>
        <w:tc>
          <w:tcPr>
            <w:tcW w:w="1048" w:type="pct"/>
            <w:vMerge/>
          </w:tcPr>
          <w:p w14:paraId="62AC9C1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2EC329D" w14:textId="77777777" w:rsidR="00B56428" w:rsidRPr="003F50E0" w:rsidRDefault="00B56428" w:rsidP="00B56428">
            <w:pPr>
              <w:pStyle w:val="37"/>
              <w:jc w:val="both"/>
              <w:rPr>
                <w:sz w:val="24"/>
                <w:szCs w:val="24"/>
              </w:rPr>
            </w:pPr>
            <w:r w:rsidRPr="003F50E0">
              <w:rPr>
                <w:sz w:val="24"/>
                <w:szCs w:val="24"/>
              </w:rPr>
              <w:t>Резус-фактор, его локализация</w:t>
            </w:r>
          </w:p>
        </w:tc>
        <w:tc>
          <w:tcPr>
            <w:tcW w:w="634" w:type="pct"/>
            <w:vMerge/>
            <w:vAlign w:val="center"/>
          </w:tcPr>
          <w:p w14:paraId="0A5E5CD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11D947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73A5CE4" w14:textId="4D74BBF0" w:rsidTr="00C06014">
        <w:trPr>
          <w:trHeight w:val="20"/>
        </w:trPr>
        <w:tc>
          <w:tcPr>
            <w:tcW w:w="1048" w:type="pct"/>
            <w:vMerge/>
          </w:tcPr>
          <w:p w14:paraId="741C957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79F4303" w14:textId="77777777" w:rsidR="00B56428" w:rsidRPr="003F50E0" w:rsidRDefault="00B56428" w:rsidP="00B56428">
            <w:pPr>
              <w:pStyle w:val="37"/>
              <w:jc w:val="both"/>
              <w:rPr>
                <w:sz w:val="24"/>
                <w:szCs w:val="24"/>
              </w:rPr>
            </w:pPr>
            <w:r w:rsidRPr="003F50E0">
              <w:rPr>
                <w:sz w:val="24"/>
                <w:szCs w:val="24"/>
              </w:rPr>
              <w:t>Агглютинация, гемолиз, виды гемолиза.</w:t>
            </w:r>
          </w:p>
        </w:tc>
        <w:tc>
          <w:tcPr>
            <w:tcW w:w="634" w:type="pct"/>
            <w:vMerge/>
            <w:vAlign w:val="center"/>
          </w:tcPr>
          <w:p w14:paraId="03DA8DE7"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282992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B1651E9" w14:textId="3F79F339" w:rsidTr="00C06014">
        <w:trPr>
          <w:trHeight w:val="20"/>
        </w:trPr>
        <w:tc>
          <w:tcPr>
            <w:tcW w:w="1048" w:type="pct"/>
            <w:vMerge/>
          </w:tcPr>
          <w:p w14:paraId="350A43B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5D46F63" w14:textId="77777777" w:rsidR="00B56428" w:rsidRPr="003F50E0" w:rsidRDefault="00B56428" w:rsidP="00B56428">
            <w:pPr>
              <w:pStyle w:val="37"/>
              <w:jc w:val="both"/>
              <w:rPr>
                <w:sz w:val="24"/>
                <w:szCs w:val="24"/>
              </w:rPr>
            </w:pPr>
            <w:r w:rsidRPr="003F50E0">
              <w:rPr>
                <w:sz w:val="24"/>
                <w:szCs w:val="24"/>
              </w:rPr>
              <w:t>Реакция агглютинации, причины АВО-конфликта, резус-конфликта. Гемотрансфузионный шок.</w:t>
            </w:r>
          </w:p>
        </w:tc>
        <w:tc>
          <w:tcPr>
            <w:tcW w:w="634" w:type="pct"/>
            <w:vMerge/>
            <w:vAlign w:val="center"/>
          </w:tcPr>
          <w:p w14:paraId="21C213B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D7C0D4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4D50CD2" w14:textId="4A1414F9" w:rsidTr="00C06014">
        <w:trPr>
          <w:trHeight w:val="20"/>
        </w:trPr>
        <w:tc>
          <w:tcPr>
            <w:tcW w:w="1048" w:type="pct"/>
            <w:vMerge/>
          </w:tcPr>
          <w:p w14:paraId="7251077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9979C46" w14:textId="77777777" w:rsidR="00B56428" w:rsidRPr="003F50E0" w:rsidRDefault="00B56428" w:rsidP="00B56428">
            <w:pPr>
              <w:pStyle w:val="37"/>
              <w:rPr>
                <w:sz w:val="24"/>
                <w:szCs w:val="24"/>
              </w:rPr>
            </w:pPr>
            <w:r w:rsidRPr="003F50E0">
              <w:rPr>
                <w:sz w:val="24"/>
                <w:szCs w:val="24"/>
              </w:rPr>
              <w:t>Факторы свертывания крови, механизмы свёртывания крови, время свёртывания крови.</w:t>
            </w:r>
          </w:p>
        </w:tc>
        <w:tc>
          <w:tcPr>
            <w:tcW w:w="634" w:type="pct"/>
            <w:vMerge/>
            <w:vAlign w:val="center"/>
          </w:tcPr>
          <w:p w14:paraId="3852E6A6"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F67312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4DDB471" w14:textId="561B1688" w:rsidTr="00C06014">
        <w:trPr>
          <w:trHeight w:val="20"/>
        </w:trPr>
        <w:tc>
          <w:tcPr>
            <w:tcW w:w="1048" w:type="pct"/>
            <w:vMerge/>
          </w:tcPr>
          <w:p w14:paraId="4C59867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1895E13" w14:textId="77777777" w:rsidR="00B56428" w:rsidRPr="003F50E0" w:rsidRDefault="00B56428" w:rsidP="00B56428">
            <w:pPr>
              <w:pStyle w:val="37"/>
              <w:rPr>
                <w:sz w:val="24"/>
                <w:szCs w:val="24"/>
              </w:rPr>
            </w:pPr>
            <w:r w:rsidRPr="003F50E0">
              <w:rPr>
                <w:sz w:val="24"/>
                <w:szCs w:val="24"/>
              </w:rPr>
              <w:t>Методы оценки анатомо-функционального состояния системы крови. Значение для диагностики заболеваний, организации лечебных и профилактических мероприятий.</w:t>
            </w:r>
          </w:p>
        </w:tc>
        <w:tc>
          <w:tcPr>
            <w:tcW w:w="634" w:type="pct"/>
            <w:vAlign w:val="center"/>
          </w:tcPr>
          <w:p w14:paraId="2DEAD1A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478AEFC"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9484B2C" w14:textId="6B5B6150" w:rsidTr="00C06014">
        <w:trPr>
          <w:trHeight w:val="20"/>
        </w:trPr>
        <w:tc>
          <w:tcPr>
            <w:tcW w:w="1048" w:type="pct"/>
            <w:vMerge/>
          </w:tcPr>
          <w:p w14:paraId="0860240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B53C7C2" w14:textId="6E86D4ED" w:rsidR="00B56428" w:rsidRPr="003F50E0" w:rsidRDefault="00B56428" w:rsidP="00B56428">
            <w:pPr>
              <w:spacing w:after="0" w:line="240" w:lineRule="auto"/>
              <w:jc w:val="both"/>
              <w:rPr>
                <w:rFonts w:ascii="Times New Roman" w:hAnsi="Times New Roman"/>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082350CC" w14:textId="26548A77"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4DDF443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04EFFEF" w14:textId="464674C8" w:rsidTr="00C06014">
        <w:trPr>
          <w:trHeight w:val="20"/>
        </w:trPr>
        <w:tc>
          <w:tcPr>
            <w:tcW w:w="1048" w:type="pct"/>
            <w:vMerge/>
          </w:tcPr>
          <w:p w14:paraId="3578870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BE0687C"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28</w:t>
            </w:r>
          </w:p>
        </w:tc>
        <w:tc>
          <w:tcPr>
            <w:tcW w:w="634" w:type="pct"/>
          </w:tcPr>
          <w:p w14:paraId="1B155A8E" w14:textId="1450C8FB"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1D3FB6A8"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7580293" w14:textId="11F49621" w:rsidTr="00C06014">
        <w:trPr>
          <w:trHeight w:val="20"/>
        </w:trPr>
        <w:tc>
          <w:tcPr>
            <w:tcW w:w="1048" w:type="pct"/>
            <w:vMerge/>
          </w:tcPr>
          <w:p w14:paraId="61BD307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1F836DE"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1A5DB7FF" w14:textId="7A3AFF2D"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186860D8"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4C4F52BB" w14:textId="283456B8" w:rsidTr="00C06014">
        <w:trPr>
          <w:trHeight w:val="20"/>
        </w:trPr>
        <w:tc>
          <w:tcPr>
            <w:tcW w:w="1048" w:type="pct"/>
            <w:vMerge w:val="restart"/>
          </w:tcPr>
          <w:p w14:paraId="0667C5E1"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10.2</w:t>
            </w:r>
          </w:p>
          <w:p w14:paraId="561F019C"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F50E0">
              <w:rPr>
                <w:rFonts w:ascii="Times New Roman" w:hAnsi="Times New Roman"/>
                <w:b/>
                <w:bCs/>
                <w:sz w:val="24"/>
                <w:szCs w:val="24"/>
              </w:rPr>
              <w:t xml:space="preserve">Иммунитет. Иммунная система. </w:t>
            </w:r>
          </w:p>
        </w:tc>
        <w:tc>
          <w:tcPr>
            <w:tcW w:w="2650" w:type="pct"/>
          </w:tcPr>
          <w:p w14:paraId="7E8D9256" w14:textId="64259616"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1833F730" w14:textId="445C51D1"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1C9EAF5A"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0EB9CB0B"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08AF1315"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3F7BB4F1"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07D950C1"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36FBAF5D"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708365EA"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7BE9A7C2"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4DD5B117"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19F7A3B0"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64C3BE14" w14:textId="543DB23B" w:rsidTr="00C06014">
        <w:trPr>
          <w:trHeight w:val="20"/>
        </w:trPr>
        <w:tc>
          <w:tcPr>
            <w:tcW w:w="1048" w:type="pct"/>
            <w:vMerge/>
          </w:tcPr>
          <w:p w14:paraId="1A25A7D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0ED34B7" w14:textId="127123A6" w:rsidR="00B56428" w:rsidRPr="003F50E0" w:rsidRDefault="00B56428" w:rsidP="00B56428">
            <w:pPr>
              <w:pStyle w:val="37"/>
              <w:jc w:val="both"/>
              <w:rPr>
                <w:sz w:val="24"/>
                <w:szCs w:val="24"/>
              </w:rPr>
            </w:pPr>
            <w:r w:rsidRPr="003F50E0">
              <w:rPr>
                <w:sz w:val="24"/>
                <w:szCs w:val="24"/>
              </w:rPr>
              <w:t>Значение иммунной системы в поддержании здоровья человека.</w:t>
            </w:r>
            <w:r w:rsidR="00C06014">
              <w:rPr>
                <w:sz w:val="24"/>
                <w:szCs w:val="24"/>
              </w:rPr>
              <w:t xml:space="preserve"> </w:t>
            </w:r>
            <w:r w:rsidRPr="003F50E0">
              <w:rPr>
                <w:sz w:val="24"/>
                <w:szCs w:val="24"/>
              </w:rPr>
              <w:t>Врожденные механизмы защиты. Неспецифический иммунитет.</w:t>
            </w:r>
            <w:r w:rsidR="00C06014">
              <w:rPr>
                <w:sz w:val="24"/>
                <w:szCs w:val="24"/>
              </w:rPr>
              <w:t xml:space="preserve"> </w:t>
            </w:r>
            <w:r w:rsidRPr="003F50E0">
              <w:rPr>
                <w:sz w:val="24"/>
                <w:szCs w:val="24"/>
              </w:rPr>
              <w:t>Органы иммунной системы (центральные и периферические).</w:t>
            </w:r>
            <w:r w:rsidR="00C06014">
              <w:rPr>
                <w:sz w:val="24"/>
                <w:szCs w:val="24"/>
              </w:rPr>
              <w:t xml:space="preserve"> </w:t>
            </w:r>
            <w:r w:rsidRPr="003F50E0">
              <w:rPr>
                <w:sz w:val="24"/>
                <w:szCs w:val="24"/>
              </w:rPr>
              <w:t>Понятие гуморального и тканевого иммунитета.</w:t>
            </w:r>
            <w:r w:rsidR="00C06014">
              <w:rPr>
                <w:sz w:val="24"/>
                <w:szCs w:val="24"/>
              </w:rPr>
              <w:t xml:space="preserve"> </w:t>
            </w:r>
            <w:r w:rsidRPr="003F50E0">
              <w:rPr>
                <w:sz w:val="24"/>
                <w:szCs w:val="24"/>
              </w:rPr>
              <w:t>Механизм работы гипоталамо-гипофизарно-симпатико-адреналовой системы</w:t>
            </w:r>
            <w:r w:rsidR="00C06014">
              <w:rPr>
                <w:sz w:val="24"/>
                <w:szCs w:val="24"/>
              </w:rPr>
              <w:t xml:space="preserve">. </w:t>
            </w:r>
            <w:r w:rsidRPr="003F50E0">
              <w:rPr>
                <w:sz w:val="24"/>
                <w:szCs w:val="24"/>
              </w:rPr>
              <w:t xml:space="preserve">Приобретенные механизмы защиты. Адаптационный синдром </w:t>
            </w:r>
            <w:proofErr w:type="spellStart"/>
            <w:r w:rsidRPr="003F50E0">
              <w:rPr>
                <w:sz w:val="24"/>
                <w:szCs w:val="24"/>
              </w:rPr>
              <w:t>Г.Селье</w:t>
            </w:r>
            <w:proofErr w:type="spellEnd"/>
            <w:r w:rsidRPr="003F50E0">
              <w:rPr>
                <w:sz w:val="24"/>
                <w:szCs w:val="24"/>
              </w:rPr>
              <w:t>.</w:t>
            </w:r>
          </w:p>
          <w:p w14:paraId="370C22DD" w14:textId="77777777" w:rsidR="00B56428" w:rsidRPr="003F50E0" w:rsidRDefault="00B56428" w:rsidP="00B56428">
            <w:pPr>
              <w:pStyle w:val="37"/>
              <w:jc w:val="both"/>
              <w:rPr>
                <w:bCs/>
                <w:sz w:val="24"/>
                <w:szCs w:val="24"/>
              </w:rPr>
            </w:pPr>
            <w:r w:rsidRPr="003F50E0">
              <w:rPr>
                <w:sz w:val="24"/>
                <w:szCs w:val="24"/>
              </w:rPr>
              <w:t>Методы оценки анатомо-функционального состояния иммунной систем. Значение для диагностики заболеваний, организации лечебных и профилактических мероприятий, при выполнении простых медицинских услуг.</w:t>
            </w:r>
          </w:p>
        </w:tc>
        <w:tc>
          <w:tcPr>
            <w:tcW w:w="634" w:type="pct"/>
          </w:tcPr>
          <w:p w14:paraId="67A25A4A" w14:textId="24BB8B21"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5A6EB93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7456AA7" w14:textId="2D2FAF07" w:rsidTr="00C06014">
        <w:trPr>
          <w:trHeight w:val="20"/>
        </w:trPr>
        <w:tc>
          <w:tcPr>
            <w:tcW w:w="1048" w:type="pct"/>
            <w:vMerge/>
          </w:tcPr>
          <w:p w14:paraId="445FFC5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15FEE0B" w14:textId="4D0BEBCC"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483BF96E" w14:textId="49D54069"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3FDCDE3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BA8CE46" w14:textId="3E48BDC6" w:rsidTr="00C06014">
        <w:trPr>
          <w:trHeight w:val="20"/>
        </w:trPr>
        <w:tc>
          <w:tcPr>
            <w:tcW w:w="1048" w:type="pct"/>
            <w:vMerge/>
          </w:tcPr>
          <w:p w14:paraId="5D19428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D197E1F"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46083FA2" w14:textId="1514EAAB"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457DF18F"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5788F26" w14:textId="6841FEC0" w:rsidTr="00C06014">
        <w:trPr>
          <w:trHeight w:val="20"/>
        </w:trPr>
        <w:tc>
          <w:tcPr>
            <w:tcW w:w="3698" w:type="pct"/>
            <w:gridSpan w:val="2"/>
          </w:tcPr>
          <w:p w14:paraId="65FE064E"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Раздел 11</w:t>
            </w:r>
          </w:p>
          <w:p w14:paraId="5D44C4FC"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F50E0">
              <w:rPr>
                <w:rFonts w:ascii="Times New Roman" w:hAnsi="Times New Roman"/>
                <w:b/>
                <w:bCs/>
                <w:sz w:val="24"/>
                <w:szCs w:val="24"/>
              </w:rPr>
              <w:t>Эндокринная система.</w:t>
            </w:r>
          </w:p>
        </w:tc>
        <w:tc>
          <w:tcPr>
            <w:tcW w:w="634" w:type="pct"/>
          </w:tcPr>
          <w:p w14:paraId="3245F1E8" w14:textId="4EC4615D" w:rsidR="00B56428" w:rsidRPr="003F50E0" w:rsidRDefault="00B56428" w:rsidP="00B56428">
            <w:pPr>
              <w:spacing w:after="0" w:line="240" w:lineRule="auto"/>
              <w:jc w:val="center"/>
              <w:rPr>
                <w:rFonts w:ascii="Times New Roman" w:hAnsi="Times New Roman"/>
                <w:b/>
                <w:bCs/>
                <w:sz w:val="24"/>
                <w:szCs w:val="24"/>
              </w:rPr>
            </w:pPr>
          </w:p>
        </w:tc>
        <w:tc>
          <w:tcPr>
            <w:tcW w:w="668" w:type="pct"/>
          </w:tcPr>
          <w:p w14:paraId="405E1C82" w14:textId="77777777" w:rsidR="00B56428" w:rsidRPr="003F50E0" w:rsidRDefault="00B56428" w:rsidP="00B56428">
            <w:pPr>
              <w:spacing w:after="0" w:line="240" w:lineRule="auto"/>
              <w:jc w:val="center"/>
              <w:rPr>
                <w:rFonts w:ascii="Times New Roman" w:hAnsi="Times New Roman"/>
                <w:b/>
                <w:bCs/>
                <w:sz w:val="24"/>
                <w:szCs w:val="24"/>
              </w:rPr>
            </w:pPr>
          </w:p>
        </w:tc>
      </w:tr>
      <w:tr w:rsidR="00B56428" w:rsidRPr="003F50E0" w14:paraId="6E3234FB" w14:textId="42B32428" w:rsidTr="00C06014">
        <w:trPr>
          <w:trHeight w:val="20"/>
        </w:trPr>
        <w:tc>
          <w:tcPr>
            <w:tcW w:w="1048" w:type="pct"/>
            <w:vMerge w:val="restart"/>
          </w:tcPr>
          <w:p w14:paraId="2D18A289"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11.1</w:t>
            </w:r>
          </w:p>
          <w:p w14:paraId="252033D1"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F50E0">
              <w:rPr>
                <w:rFonts w:ascii="Times New Roman" w:hAnsi="Times New Roman"/>
                <w:b/>
                <w:bCs/>
                <w:sz w:val="24"/>
                <w:szCs w:val="24"/>
              </w:rPr>
              <w:t xml:space="preserve">Анатомия и физиология желез внутренней секреции </w:t>
            </w:r>
          </w:p>
        </w:tc>
        <w:tc>
          <w:tcPr>
            <w:tcW w:w="2650" w:type="pct"/>
          </w:tcPr>
          <w:p w14:paraId="5F70AECB" w14:textId="10FBA568"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00EE81BC" w14:textId="5E7B5286"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58F3B08F"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17C93EB0"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1E7691A0"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45BD56A1"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0BB13E7A"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29B6759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lastRenderedPageBreak/>
              <w:t>ОК 03</w:t>
            </w:r>
          </w:p>
          <w:p w14:paraId="57C9B5DC"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7052A5DD"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2DB21389"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23A4392D"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23828FF1" w14:textId="3B4432E8" w:rsidTr="00C06014">
        <w:trPr>
          <w:trHeight w:val="20"/>
        </w:trPr>
        <w:tc>
          <w:tcPr>
            <w:tcW w:w="1048" w:type="pct"/>
            <w:vMerge/>
          </w:tcPr>
          <w:p w14:paraId="172785E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247FCF3" w14:textId="77777777" w:rsidR="00B56428" w:rsidRPr="003F50E0" w:rsidRDefault="00B56428" w:rsidP="00B56428">
            <w:pPr>
              <w:pStyle w:val="37"/>
              <w:jc w:val="both"/>
              <w:rPr>
                <w:bCs/>
                <w:sz w:val="24"/>
                <w:szCs w:val="24"/>
              </w:rPr>
            </w:pPr>
            <w:r w:rsidRPr="003F50E0">
              <w:rPr>
                <w:sz w:val="24"/>
                <w:szCs w:val="24"/>
              </w:rPr>
              <w:t>Железы внешней, внутренней и смешанной секреции..</w:t>
            </w:r>
          </w:p>
        </w:tc>
        <w:tc>
          <w:tcPr>
            <w:tcW w:w="634" w:type="pct"/>
            <w:vMerge w:val="restart"/>
          </w:tcPr>
          <w:p w14:paraId="7EBFEBE9" w14:textId="3C19C58F"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23CA509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E035F3E" w14:textId="3A4D35B2" w:rsidTr="00C06014">
        <w:trPr>
          <w:trHeight w:val="20"/>
        </w:trPr>
        <w:tc>
          <w:tcPr>
            <w:tcW w:w="1048" w:type="pct"/>
            <w:vMerge/>
          </w:tcPr>
          <w:p w14:paraId="62D8D74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3C7D0FB" w14:textId="77777777" w:rsidR="00B56428" w:rsidRPr="003F50E0" w:rsidRDefault="00B56428" w:rsidP="00B56428">
            <w:pPr>
              <w:pStyle w:val="37"/>
              <w:jc w:val="both"/>
              <w:rPr>
                <w:sz w:val="24"/>
                <w:szCs w:val="24"/>
              </w:rPr>
            </w:pPr>
            <w:r w:rsidRPr="003F50E0">
              <w:rPr>
                <w:sz w:val="24"/>
                <w:szCs w:val="24"/>
              </w:rPr>
              <w:t>Железы внутренней секреции. Гормоны. Виды гормонов, их характеристика. Механизм действия гормонов. Органы–мишени.</w:t>
            </w:r>
          </w:p>
        </w:tc>
        <w:tc>
          <w:tcPr>
            <w:tcW w:w="634" w:type="pct"/>
            <w:vMerge/>
            <w:vAlign w:val="center"/>
          </w:tcPr>
          <w:p w14:paraId="13A8EF46"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52F00BD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6925A26" w14:textId="27843885" w:rsidTr="00C06014">
        <w:trPr>
          <w:trHeight w:val="20"/>
        </w:trPr>
        <w:tc>
          <w:tcPr>
            <w:tcW w:w="1048" w:type="pct"/>
            <w:vMerge/>
          </w:tcPr>
          <w:p w14:paraId="4269BE7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DBBC49F" w14:textId="77777777" w:rsidR="00B56428" w:rsidRPr="003F50E0" w:rsidRDefault="00B56428" w:rsidP="00B56428">
            <w:pPr>
              <w:pStyle w:val="37"/>
              <w:jc w:val="both"/>
              <w:rPr>
                <w:sz w:val="24"/>
                <w:szCs w:val="24"/>
              </w:rPr>
            </w:pPr>
            <w:r w:rsidRPr="003F50E0">
              <w:rPr>
                <w:sz w:val="24"/>
                <w:szCs w:val="24"/>
              </w:rPr>
              <w:t>Гипоталамо-гипофизарная система – структуры ее образующие</w:t>
            </w:r>
          </w:p>
        </w:tc>
        <w:tc>
          <w:tcPr>
            <w:tcW w:w="634" w:type="pct"/>
            <w:vMerge/>
            <w:vAlign w:val="center"/>
          </w:tcPr>
          <w:p w14:paraId="57730437"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275A6F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25A07AA" w14:textId="3E9CFE2C" w:rsidTr="00C06014">
        <w:trPr>
          <w:trHeight w:val="20"/>
        </w:trPr>
        <w:tc>
          <w:tcPr>
            <w:tcW w:w="1048" w:type="pct"/>
            <w:vMerge/>
          </w:tcPr>
          <w:p w14:paraId="57991B2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7B4701B" w14:textId="77777777" w:rsidR="00B56428" w:rsidRPr="003F50E0" w:rsidRDefault="00B56428" w:rsidP="00B56428">
            <w:pPr>
              <w:pStyle w:val="37"/>
              <w:jc w:val="both"/>
              <w:rPr>
                <w:sz w:val="24"/>
                <w:szCs w:val="24"/>
              </w:rPr>
            </w:pPr>
            <w:r w:rsidRPr="003F50E0">
              <w:rPr>
                <w:sz w:val="24"/>
                <w:szCs w:val="24"/>
              </w:rPr>
              <w:t>Механизм регуляции деятельности желез внутренней секреции</w:t>
            </w:r>
          </w:p>
        </w:tc>
        <w:tc>
          <w:tcPr>
            <w:tcW w:w="634" w:type="pct"/>
            <w:vMerge/>
            <w:vAlign w:val="center"/>
          </w:tcPr>
          <w:p w14:paraId="503D7EB8"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2333A8C"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06EFB8E" w14:textId="6470467B" w:rsidTr="00C06014">
        <w:trPr>
          <w:trHeight w:val="20"/>
        </w:trPr>
        <w:tc>
          <w:tcPr>
            <w:tcW w:w="1048" w:type="pct"/>
            <w:vMerge/>
          </w:tcPr>
          <w:p w14:paraId="32E4F9C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54FD650" w14:textId="77777777" w:rsidR="00B56428" w:rsidRPr="003F50E0" w:rsidRDefault="00B56428" w:rsidP="00B56428">
            <w:pPr>
              <w:pStyle w:val="37"/>
              <w:jc w:val="both"/>
              <w:rPr>
                <w:sz w:val="24"/>
                <w:szCs w:val="24"/>
              </w:rPr>
            </w:pPr>
            <w:proofErr w:type="spellStart"/>
            <w:r w:rsidRPr="003F50E0">
              <w:rPr>
                <w:sz w:val="24"/>
                <w:szCs w:val="24"/>
              </w:rPr>
              <w:t>Гипофиззависимые</w:t>
            </w:r>
            <w:proofErr w:type="spellEnd"/>
            <w:r w:rsidRPr="003F50E0">
              <w:rPr>
                <w:sz w:val="24"/>
                <w:szCs w:val="24"/>
              </w:rPr>
              <w:t xml:space="preserve"> и </w:t>
            </w:r>
            <w:proofErr w:type="spellStart"/>
            <w:r w:rsidRPr="003F50E0">
              <w:rPr>
                <w:sz w:val="24"/>
                <w:szCs w:val="24"/>
              </w:rPr>
              <w:t>гипофизнезависимые</w:t>
            </w:r>
            <w:proofErr w:type="spellEnd"/>
            <w:r w:rsidRPr="003F50E0">
              <w:rPr>
                <w:sz w:val="24"/>
                <w:szCs w:val="24"/>
              </w:rPr>
              <w:t xml:space="preserve"> железы внутренней секреции</w:t>
            </w:r>
          </w:p>
        </w:tc>
        <w:tc>
          <w:tcPr>
            <w:tcW w:w="634" w:type="pct"/>
            <w:vMerge/>
            <w:vAlign w:val="center"/>
          </w:tcPr>
          <w:p w14:paraId="32DD6E5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3DDD631"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6497CB1" w14:textId="1727E025" w:rsidTr="00C06014">
        <w:trPr>
          <w:trHeight w:val="20"/>
        </w:trPr>
        <w:tc>
          <w:tcPr>
            <w:tcW w:w="1048" w:type="pct"/>
            <w:vMerge/>
          </w:tcPr>
          <w:p w14:paraId="5CB543D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0F84CFF" w14:textId="77777777" w:rsidR="00B56428" w:rsidRPr="003F50E0" w:rsidRDefault="00B56428" w:rsidP="00B56428">
            <w:pPr>
              <w:pStyle w:val="37"/>
              <w:jc w:val="both"/>
              <w:rPr>
                <w:sz w:val="24"/>
                <w:szCs w:val="24"/>
              </w:rPr>
            </w:pPr>
            <w:r w:rsidRPr="003F50E0">
              <w:rPr>
                <w:sz w:val="24"/>
                <w:szCs w:val="24"/>
              </w:rPr>
              <w:t>Эпифиз расположение, строение, гормоны их действие.</w:t>
            </w:r>
          </w:p>
        </w:tc>
        <w:tc>
          <w:tcPr>
            <w:tcW w:w="634" w:type="pct"/>
            <w:vMerge/>
            <w:vAlign w:val="center"/>
          </w:tcPr>
          <w:p w14:paraId="40AEADD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84F53A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D982208" w14:textId="642F34FD" w:rsidTr="00C06014">
        <w:trPr>
          <w:trHeight w:val="20"/>
        </w:trPr>
        <w:tc>
          <w:tcPr>
            <w:tcW w:w="1048" w:type="pct"/>
            <w:vMerge/>
          </w:tcPr>
          <w:p w14:paraId="2C418DA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9E358F0" w14:textId="77777777" w:rsidR="00B56428" w:rsidRPr="003F50E0" w:rsidRDefault="00B56428" w:rsidP="00B56428">
            <w:pPr>
              <w:pStyle w:val="37"/>
              <w:jc w:val="both"/>
              <w:rPr>
                <w:sz w:val="24"/>
                <w:szCs w:val="24"/>
              </w:rPr>
            </w:pPr>
            <w:r w:rsidRPr="003F50E0">
              <w:rPr>
                <w:sz w:val="24"/>
                <w:szCs w:val="24"/>
              </w:rPr>
              <w:t>Щитовидная железа: расположение, строение, гормоны их действие.</w:t>
            </w:r>
          </w:p>
        </w:tc>
        <w:tc>
          <w:tcPr>
            <w:tcW w:w="634" w:type="pct"/>
            <w:vMerge/>
            <w:vAlign w:val="center"/>
          </w:tcPr>
          <w:p w14:paraId="51D7EE44"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3DC82F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39E6AA3" w14:textId="595884DD" w:rsidTr="00C06014">
        <w:trPr>
          <w:trHeight w:val="20"/>
        </w:trPr>
        <w:tc>
          <w:tcPr>
            <w:tcW w:w="1048" w:type="pct"/>
            <w:vMerge/>
          </w:tcPr>
          <w:p w14:paraId="705E558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E035CCD"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Заболевания щитовидной железы – как региональная патология.</w:t>
            </w:r>
          </w:p>
        </w:tc>
        <w:tc>
          <w:tcPr>
            <w:tcW w:w="634" w:type="pct"/>
            <w:vMerge/>
            <w:vAlign w:val="center"/>
          </w:tcPr>
          <w:p w14:paraId="120C18F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52766C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7167544" w14:textId="48B3B9DF" w:rsidTr="00C06014">
        <w:trPr>
          <w:trHeight w:val="20"/>
        </w:trPr>
        <w:tc>
          <w:tcPr>
            <w:tcW w:w="1048" w:type="pct"/>
            <w:vMerge/>
          </w:tcPr>
          <w:p w14:paraId="6F6DA56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C6EAD51" w14:textId="77777777" w:rsidR="00B56428" w:rsidRPr="003F50E0" w:rsidRDefault="00B56428" w:rsidP="00B56428">
            <w:pPr>
              <w:pStyle w:val="37"/>
              <w:jc w:val="both"/>
              <w:rPr>
                <w:sz w:val="24"/>
                <w:szCs w:val="24"/>
              </w:rPr>
            </w:pPr>
            <w:r w:rsidRPr="003F50E0">
              <w:rPr>
                <w:sz w:val="24"/>
                <w:szCs w:val="24"/>
              </w:rPr>
              <w:t>Паращитовидные железы: расположение, строение, гормоны их действие.</w:t>
            </w:r>
          </w:p>
        </w:tc>
        <w:tc>
          <w:tcPr>
            <w:tcW w:w="634" w:type="pct"/>
            <w:vMerge/>
            <w:vAlign w:val="center"/>
          </w:tcPr>
          <w:p w14:paraId="1CFBDB1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50FB81A"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BA2F810" w14:textId="230DA5A8" w:rsidTr="00C06014">
        <w:trPr>
          <w:trHeight w:val="20"/>
        </w:trPr>
        <w:tc>
          <w:tcPr>
            <w:tcW w:w="1048" w:type="pct"/>
            <w:vMerge/>
          </w:tcPr>
          <w:p w14:paraId="439D97E8"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FD96FD5" w14:textId="77777777" w:rsidR="00B56428" w:rsidRPr="003F50E0" w:rsidRDefault="00B56428" w:rsidP="00B56428">
            <w:pPr>
              <w:pStyle w:val="37"/>
              <w:jc w:val="both"/>
              <w:rPr>
                <w:sz w:val="24"/>
                <w:szCs w:val="24"/>
              </w:rPr>
            </w:pPr>
            <w:r w:rsidRPr="003F50E0">
              <w:rPr>
                <w:sz w:val="24"/>
                <w:szCs w:val="24"/>
              </w:rPr>
              <w:t>Надпочечники – расположение, строение, гормоны, их действие.</w:t>
            </w:r>
          </w:p>
        </w:tc>
        <w:tc>
          <w:tcPr>
            <w:tcW w:w="634" w:type="pct"/>
            <w:vMerge/>
            <w:vAlign w:val="center"/>
          </w:tcPr>
          <w:p w14:paraId="23A3FBF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5063EC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0569DEC" w14:textId="4D19FDD6" w:rsidTr="00C06014">
        <w:trPr>
          <w:trHeight w:val="20"/>
        </w:trPr>
        <w:tc>
          <w:tcPr>
            <w:tcW w:w="1048" w:type="pct"/>
            <w:vMerge/>
          </w:tcPr>
          <w:p w14:paraId="7613583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F2D724E" w14:textId="77777777" w:rsidR="00B56428" w:rsidRPr="003F50E0" w:rsidRDefault="00B56428" w:rsidP="00B56428">
            <w:pPr>
              <w:pStyle w:val="37"/>
              <w:jc w:val="both"/>
              <w:rPr>
                <w:sz w:val="24"/>
                <w:szCs w:val="24"/>
              </w:rPr>
            </w:pPr>
            <w:r w:rsidRPr="003F50E0">
              <w:rPr>
                <w:sz w:val="24"/>
                <w:szCs w:val="24"/>
              </w:rPr>
              <w:t>Гормоны поджелудочной железы, их действие на организм.</w:t>
            </w:r>
          </w:p>
        </w:tc>
        <w:tc>
          <w:tcPr>
            <w:tcW w:w="634" w:type="pct"/>
            <w:vMerge/>
            <w:vAlign w:val="center"/>
          </w:tcPr>
          <w:p w14:paraId="6D86F94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E15AB39"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E73640D" w14:textId="1FACDF24" w:rsidTr="00C06014">
        <w:trPr>
          <w:trHeight w:val="20"/>
        </w:trPr>
        <w:tc>
          <w:tcPr>
            <w:tcW w:w="1048" w:type="pct"/>
            <w:vMerge/>
          </w:tcPr>
          <w:p w14:paraId="25F5361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B28AB2E" w14:textId="77777777" w:rsidR="00B56428" w:rsidRPr="003F50E0" w:rsidRDefault="00B56428" w:rsidP="00B56428">
            <w:pPr>
              <w:pStyle w:val="37"/>
              <w:jc w:val="both"/>
              <w:rPr>
                <w:sz w:val="24"/>
                <w:szCs w:val="24"/>
              </w:rPr>
            </w:pPr>
            <w:r w:rsidRPr="003F50E0">
              <w:rPr>
                <w:sz w:val="24"/>
                <w:szCs w:val="24"/>
              </w:rPr>
              <w:t>Гормоны половых желез, их действие на организм.</w:t>
            </w:r>
          </w:p>
        </w:tc>
        <w:tc>
          <w:tcPr>
            <w:tcW w:w="634" w:type="pct"/>
            <w:vMerge/>
            <w:vAlign w:val="center"/>
          </w:tcPr>
          <w:p w14:paraId="723BDE9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DD77A1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F342944" w14:textId="04BEF8EE" w:rsidTr="00C06014">
        <w:trPr>
          <w:trHeight w:val="20"/>
        </w:trPr>
        <w:tc>
          <w:tcPr>
            <w:tcW w:w="1048" w:type="pct"/>
            <w:vMerge/>
          </w:tcPr>
          <w:p w14:paraId="3BD21A4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64690DA" w14:textId="77777777" w:rsidR="00B56428" w:rsidRPr="003F50E0" w:rsidRDefault="00B56428" w:rsidP="00B56428">
            <w:pPr>
              <w:pStyle w:val="37"/>
              <w:jc w:val="both"/>
              <w:rPr>
                <w:sz w:val="24"/>
                <w:szCs w:val="24"/>
              </w:rPr>
            </w:pPr>
            <w:r w:rsidRPr="003F50E0">
              <w:rPr>
                <w:sz w:val="24"/>
                <w:szCs w:val="24"/>
              </w:rPr>
              <w:t>Гормон вилочковой железы, его действие на организм.</w:t>
            </w:r>
          </w:p>
        </w:tc>
        <w:tc>
          <w:tcPr>
            <w:tcW w:w="634" w:type="pct"/>
            <w:vMerge/>
            <w:vAlign w:val="center"/>
          </w:tcPr>
          <w:p w14:paraId="5C2FAF1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C5E0D62"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3650CF2" w14:textId="66B65F96" w:rsidTr="00C06014">
        <w:trPr>
          <w:trHeight w:val="20"/>
        </w:trPr>
        <w:tc>
          <w:tcPr>
            <w:tcW w:w="1048" w:type="pct"/>
            <w:vMerge/>
          </w:tcPr>
          <w:p w14:paraId="7F1FE62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5CE2956" w14:textId="77777777" w:rsidR="00B56428" w:rsidRPr="003F50E0" w:rsidRDefault="00B56428" w:rsidP="00B56428">
            <w:pPr>
              <w:pStyle w:val="37"/>
              <w:jc w:val="both"/>
              <w:rPr>
                <w:sz w:val="24"/>
                <w:szCs w:val="24"/>
              </w:rPr>
            </w:pPr>
            <w:r w:rsidRPr="003F50E0">
              <w:rPr>
                <w:sz w:val="24"/>
                <w:szCs w:val="24"/>
              </w:rPr>
              <w:t>Тканевые гормоны, их физиологические эффекты.</w:t>
            </w:r>
          </w:p>
        </w:tc>
        <w:tc>
          <w:tcPr>
            <w:tcW w:w="634" w:type="pct"/>
            <w:vMerge/>
            <w:vAlign w:val="center"/>
          </w:tcPr>
          <w:p w14:paraId="51148BC0"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C4237D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5E6A90B" w14:textId="5FEE6739" w:rsidTr="00C06014">
        <w:trPr>
          <w:trHeight w:val="20"/>
        </w:trPr>
        <w:tc>
          <w:tcPr>
            <w:tcW w:w="1048" w:type="pct"/>
            <w:vMerge/>
          </w:tcPr>
          <w:p w14:paraId="46AE719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D4860E2"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 xml:space="preserve">Проявление </w:t>
            </w:r>
            <w:proofErr w:type="spellStart"/>
            <w:r w:rsidRPr="003F50E0">
              <w:rPr>
                <w:rFonts w:ascii="Times New Roman" w:hAnsi="Times New Roman"/>
                <w:sz w:val="24"/>
                <w:szCs w:val="24"/>
              </w:rPr>
              <w:t>гипо</w:t>
            </w:r>
            <w:proofErr w:type="spellEnd"/>
            <w:r w:rsidRPr="003F50E0">
              <w:rPr>
                <w:rFonts w:ascii="Times New Roman" w:hAnsi="Times New Roman"/>
                <w:sz w:val="24"/>
                <w:szCs w:val="24"/>
              </w:rPr>
              <w:t xml:space="preserve">- и гиперфункции  желез внутренней секреции. </w:t>
            </w:r>
          </w:p>
        </w:tc>
        <w:tc>
          <w:tcPr>
            <w:tcW w:w="634" w:type="pct"/>
            <w:vMerge/>
            <w:vAlign w:val="center"/>
          </w:tcPr>
          <w:p w14:paraId="4CB98C54"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5493E4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A122FF8" w14:textId="4C497BE9" w:rsidTr="00C06014">
        <w:trPr>
          <w:trHeight w:val="20"/>
        </w:trPr>
        <w:tc>
          <w:tcPr>
            <w:tcW w:w="1048" w:type="pct"/>
            <w:vMerge/>
          </w:tcPr>
          <w:p w14:paraId="5CEFEBE0"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B38EB41"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 xml:space="preserve">Возрастные особенности эндокринной системы. </w:t>
            </w:r>
          </w:p>
        </w:tc>
        <w:tc>
          <w:tcPr>
            <w:tcW w:w="634" w:type="pct"/>
            <w:vMerge/>
            <w:vAlign w:val="center"/>
          </w:tcPr>
          <w:p w14:paraId="51A6189E"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C0B56EA"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A6A7888" w14:textId="7CF56F02" w:rsidTr="00C06014">
        <w:trPr>
          <w:trHeight w:val="20"/>
        </w:trPr>
        <w:tc>
          <w:tcPr>
            <w:tcW w:w="1048" w:type="pct"/>
            <w:vMerge/>
          </w:tcPr>
          <w:p w14:paraId="76C6F25D"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94CDF9B"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Методы оценки анатомо-функционального состояния желез внутренней секреции, значение в диагностике заболеваний, организации лечебных и профилактических мероприятий, при выполнении простых медицинских услуг.</w:t>
            </w:r>
          </w:p>
        </w:tc>
        <w:tc>
          <w:tcPr>
            <w:tcW w:w="634" w:type="pct"/>
            <w:vAlign w:val="center"/>
          </w:tcPr>
          <w:p w14:paraId="252B270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385431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499013A" w14:textId="09503B13" w:rsidTr="00C06014">
        <w:trPr>
          <w:trHeight w:val="20"/>
        </w:trPr>
        <w:tc>
          <w:tcPr>
            <w:tcW w:w="1048" w:type="pct"/>
            <w:vMerge/>
          </w:tcPr>
          <w:p w14:paraId="519ECA5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3C4D8F3"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Роль отечественных ученых в становлении и развитии эндокринологии.</w:t>
            </w:r>
          </w:p>
        </w:tc>
        <w:tc>
          <w:tcPr>
            <w:tcW w:w="634" w:type="pct"/>
            <w:vAlign w:val="center"/>
          </w:tcPr>
          <w:p w14:paraId="41C3B35A"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0BC44BB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1718985" w14:textId="4D8F9B7F" w:rsidTr="00C06014">
        <w:trPr>
          <w:trHeight w:val="20"/>
        </w:trPr>
        <w:tc>
          <w:tcPr>
            <w:tcW w:w="1048" w:type="pct"/>
            <w:vMerge/>
          </w:tcPr>
          <w:p w14:paraId="7CD0B076"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D0E8704" w14:textId="15EC8844"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615E90DF" w14:textId="43BCC17C"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03E8B4E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A6DF3CA" w14:textId="44CC50EB" w:rsidTr="00C06014">
        <w:trPr>
          <w:trHeight w:val="20"/>
        </w:trPr>
        <w:tc>
          <w:tcPr>
            <w:tcW w:w="1048" w:type="pct"/>
            <w:vMerge/>
          </w:tcPr>
          <w:p w14:paraId="4BB5673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9468AA5" w14:textId="77777777"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bCs/>
                <w:sz w:val="24"/>
                <w:szCs w:val="24"/>
              </w:rPr>
              <w:t>Практическое занятие № 29. Изучение строения и закономерностей функционирования желез внутренней секреции</w:t>
            </w:r>
          </w:p>
        </w:tc>
        <w:tc>
          <w:tcPr>
            <w:tcW w:w="634" w:type="pct"/>
          </w:tcPr>
          <w:p w14:paraId="72419C9A" w14:textId="3B579747"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5A21B6C8"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78A65E76" w14:textId="2A385E88" w:rsidTr="00C06014">
        <w:trPr>
          <w:trHeight w:val="20"/>
        </w:trPr>
        <w:tc>
          <w:tcPr>
            <w:tcW w:w="1048" w:type="pct"/>
            <w:vMerge/>
          </w:tcPr>
          <w:p w14:paraId="472E841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E8F56C7"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3C00EF01" w14:textId="2A53417B"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0ADDC39F"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238B1867" w14:textId="47F79D90" w:rsidTr="00C06014">
        <w:trPr>
          <w:trHeight w:val="20"/>
        </w:trPr>
        <w:tc>
          <w:tcPr>
            <w:tcW w:w="3698" w:type="pct"/>
            <w:gridSpan w:val="2"/>
          </w:tcPr>
          <w:p w14:paraId="2182BB72"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Раздел 12</w:t>
            </w:r>
          </w:p>
          <w:p w14:paraId="2F5DD184"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F50E0">
              <w:rPr>
                <w:rFonts w:ascii="Times New Roman" w:hAnsi="Times New Roman"/>
                <w:b/>
                <w:bCs/>
                <w:sz w:val="24"/>
                <w:szCs w:val="24"/>
              </w:rPr>
              <w:t>Сенсорная  система.</w:t>
            </w:r>
          </w:p>
        </w:tc>
        <w:tc>
          <w:tcPr>
            <w:tcW w:w="634" w:type="pct"/>
          </w:tcPr>
          <w:p w14:paraId="3D3B8B45" w14:textId="2A18AC16" w:rsidR="00B56428" w:rsidRPr="003F50E0" w:rsidRDefault="00B56428" w:rsidP="00B56428">
            <w:pPr>
              <w:spacing w:after="0" w:line="240" w:lineRule="auto"/>
              <w:jc w:val="center"/>
              <w:rPr>
                <w:rFonts w:ascii="Times New Roman" w:hAnsi="Times New Roman"/>
                <w:b/>
                <w:bCs/>
                <w:sz w:val="24"/>
                <w:szCs w:val="24"/>
              </w:rPr>
            </w:pPr>
          </w:p>
        </w:tc>
        <w:tc>
          <w:tcPr>
            <w:tcW w:w="668" w:type="pct"/>
          </w:tcPr>
          <w:p w14:paraId="305AB97F" w14:textId="77777777" w:rsidR="00B56428" w:rsidRPr="003F50E0" w:rsidRDefault="00B56428" w:rsidP="00B56428">
            <w:pPr>
              <w:spacing w:after="0" w:line="240" w:lineRule="auto"/>
              <w:jc w:val="center"/>
              <w:rPr>
                <w:rFonts w:ascii="Times New Roman" w:hAnsi="Times New Roman"/>
                <w:b/>
                <w:bCs/>
                <w:sz w:val="24"/>
                <w:szCs w:val="24"/>
              </w:rPr>
            </w:pPr>
          </w:p>
        </w:tc>
      </w:tr>
      <w:tr w:rsidR="00B56428" w:rsidRPr="003F50E0" w14:paraId="3E7249F8" w14:textId="05B7AACB" w:rsidTr="00C06014">
        <w:trPr>
          <w:trHeight w:val="20"/>
        </w:trPr>
        <w:tc>
          <w:tcPr>
            <w:tcW w:w="1048" w:type="pct"/>
            <w:vMerge w:val="restart"/>
          </w:tcPr>
          <w:p w14:paraId="2A33E409"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12.1</w:t>
            </w:r>
          </w:p>
          <w:p w14:paraId="23C00516"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F50E0">
              <w:rPr>
                <w:rFonts w:ascii="Times New Roman" w:hAnsi="Times New Roman"/>
                <w:b/>
                <w:bCs/>
                <w:sz w:val="24"/>
                <w:szCs w:val="24"/>
              </w:rPr>
              <w:t xml:space="preserve">Виды анализаторов. Анатомия и физиология органов чувств. </w:t>
            </w:r>
          </w:p>
        </w:tc>
        <w:tc>
          <w:tcPr>
            <w:tcW w:w="2650" w:type="pct"/>
          </w:tcPr>
          <w:p w14:paraId="188FF257" w14:textId="21055156"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6550A2CF" w14:textId="5703D87C"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val="restart"/>
          </w:tcPr>
          <w:p w14:paraId="6182C9AC"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1.3.</w:t>
            </w:r>
          </w:p>
          <w:p w14:paraId="717FA997"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499A0B74" w14:textId="77777777" w:rsidR="00B56428" w:rsidRPr="003F50E0" w:rsidRDefault="00B56428" w:rsidP="00B56428">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35B635E3"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2A3E09A7"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29050A62"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416C2CB7"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6DFC3D86"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lastRenderedPageBreak/>
              <w:t>ОК 05</w:t>
            </w:r>
          </w:p>
          <w:p w14:paraId="00D11DBE" w14:textId="77777777" w:rsidR="00B56428" w:rsidRPr="003F50E0" w:rsidRDefault="00B56428" w:rsidP="00B56428">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716EB067"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49D94611" w14:textId="4BA8A988" w:rsidTr="00C06014">
        <w:trPr>
          <w:trHeight w:val="20"/>
        </w:trPr>
        <w:tc>
          <w:tcPr>
            <w:tcW w:w="1048" w:type="pct"/>
            <w:vMerge/>
          </w:tcPr>
          <w:p w14:paraId="418C795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5182565" w14:textId="77777777" w:rsidR="00B56428" w:rsidRPr="003F50E0" w:rsidRDefault="00B56428" w:rsidP="00B56428">
            <w:pPr>
              <w:pStyle w:val="37"/>
              <w:jc w:val="both"/>
              <w:rPr>
                <w:sz w:val="24"/>
                <w:szCs w:val="24"/>
              </w:rPr>
            </w:pPr>
            <w:r w:rsidRPr="003F50E0">
              <w:rPr>
                <w:sz w:val="24"/>
                <w:szCs w:val="24"/>
              </w:rPr>
              <w:t>Значение органов чувств в жизнедеятельности человека.</w:t>
            </w:r>
          </w:p>
        </w:tc>
        <w:tc>
          <w:tcPr>
            <w:tcW w:w="634" w:type="pct"/>
            <w:vMerge w:val="restart"/>
          </w:tcPr>
          <w:p w14:paraId="4A5F7A45" w14:textId="4994EDDB" w:rsidR="00B56428" w:rsidRPr="003F50E0" w:rsidRDefault="00B56428" w:rsidP="00B56428">
            <w:pPr>
              <w:suppressAutoHyphens/>
              <w:spacing w:after="0" w:line="240" w:lineRule="auto"/>
              <w:jc w:val="center"/>
              <w:rPr>
                <w:rFonts w:ascii="Times New Roman" w:hAnsi="Times New Roman"/>
                <w:bCs/>
                <w:sz w:val="24"/>
                <w:szCs w:val="24"/>
              </w:rPr>
            </w:pPr>
          </w:p>
        </w:tc>
        <w:tc>
          <w:tcPr>
            <w:tcW w:w="668" w:type="pct"/>
            <w:vMerge/>
          </w:tcPr>
          <w:p w14:paraId="4BE2761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AF9F67D" w14:textId="6855DFF8" w:rsidTr="00C06014">
        <w:trPr>
          <w:trHeight w:val="20"/>
        </w:trPr>
        <w:tc>
          <w:tcPr>
            <w:tcW w:w="1048" w:type="pct"/>
            <w:vMerge/>
          </w:tcPr>
          <w:p w14:paraId="2F61E1B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91D7775" w14:textId="77777777" w:rsidR="00B56428" w:rsidRPr="003F50E0" w:rsidRDefault="00B56428" w:rsidP="00B56428">
            <w:pPr>
              <w:pStyle w:val="37"/>
              <w:jc w:val="both"/>
              <w:rPr>
                <w:sz w:val="24"/>
                <w:szCs w:val="24"/>
              </w:rPr>
            </w:pPr>
            <w:r w:rsidRPr="003F50E0">
              <w:rPr>
                <w:sz w:val="24"/>
                <w:szCs w:val="24"/>
              </w:rPr>
              <w:t>Классификация сенсорных систем.</w:t>
            </w:r>
          </w:p>
        </w:tc>
        <w:tc>
          <w:tcPr>
            <w:tcW w:w="634" w:type="pct"/>
            <w:vMerge/>
            <w:vAlign w:val="center"/>
          </w:tcPr>
          <w:p w14:paraId="5A7CAA0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B92D4C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5DEE825" w14:textId="1FB0D8E3" w:rsidTr="00C06014">
        <w:trPr>
          <w:trHeight w:val="20"/>
        </w:trPr>
        <w:tc>
          <w:tcPr>
            <w:tcW w:w="1048" w:type="pct"/>
            <w:vMerge/>
          </w:tcPr>
          <w:p w14:paraId="727200B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A9318A5" w14:textId="77777777" w:rsidR="00B56428" w:rsidRPr="003F50E0" w:rsidRDefault="00B56428" w:rsidP="00B56428">
            <w:pPr>
              <w:pStyle w:val="37"/>
              <w:jc w:val="both"/>
              <w:rPr>
                <w:sz w:val="24"/>
                <w:szCs w:val="24"/>
              </w:rPr>
            </w:pPr>
            <w:r w:rsidRPr="003F50E0">
              <w:rPr>
                <w:sz w:val="24"/>
                <w:szCs w:val="24"/>
              </w:rPr>
              <w:t>Анализатор по И.П. Павлову. Виды анализаторов.</w:t>
            </w:r>
          </w:p>
        </w:tc>
        <w:tc>
          <w:tcPr>
            <w:tcW w:w="634" w:type="pct"/>
            <w:vMerge/>
            <w:vAlign w:val="center"/>
          </w:tcPr>
          <w:p w14:paraId="18253E99"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7DF2016"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289B3A59" w14:textId="0839CD76" w:rsidTr="00C06014">
        <w:trPr>
          <w:trHeight w:val="20"/>
        </w:trPr>
        <w:tc>
          <w:tcPr>
            <w:tcW w:w="1048" w:type="pct"/>
            <w:vMerge/>
          </w:tcPr>
          <w:p w14:paraId="037CD2D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6B09409" w14:textId="77777777" w:rsidR="00B56428" w:rsidRPr="003F50E0" w:rsidRDefault="00B56428" w:rsidP="00B56428">
            <w:pPr>
              <w:pStyle w:val="37"/>
              <w:jc w:val="both"/>
              <w:rPr>
                <w:bCs/>
                <w:sz w:val="24"/>
                <w:szCs w:val="24"/>
              </w:rPr>
            </w:pPr>
            <w:r w:rsidRPr="003F50E0">
              <w:rPr>
                <w:sz w:val="24"/>
                <w:szCs w:val="24"/>
              </w:rPr>
              <w:t>Зрительный анализатор.</w:t>
            </w:r>
          </w:p>
        </w:tc>
        <w:tc>
          <w:tcPr>
            <w:tcW w:w="634" w:type="pct"/>
            <w:vMerge/>
            <w:vAlign w:val="center"/>
          </w:tcPr>
          <w:p w14:paraId="1F2BFDA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5ADD397"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620DB04" w14:textId="0D56460A" w:rsidTr="00C06014">
        <w:trPr>
          <w:trHeight w:val="20"/>
        </w:trPr>
        <w:tc>
          <w:tcPr>
            <w:tcW w:w="1048" w:type="pct"/>
            <w:vMerge/>
          </w:tcPr>
          <w:p w14:paraId="661A30C9"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5CE81AA" w14:textId="77777777" w:rsidR="00B56428" w:rsidRPr="003F50E0" w:rsidRDefault="00B56428" w:rsidP="00B56428">
            <w:pPr>
              <w:pStyle w:val="37"/>
              <w:jc w:val="both"/>
              <w:rPr>
                <w:sz w:val="24"/>
                <w:szCs w:val="24"/>
              </w:rPr>
            </w:pPr>
            <w:r w:rsidRPr="003F50E0">
              <w:rPr>
                <w:sz w:val="24"/>
                <w:szCs w:val="24"/>
              </w:rPr>
              <w:t>Глаз, глазное яблоко, вспомогательный аппарат.</w:t>
            </w:r>
          </w:p>
        </w:tc>
        <w:tc>
          <w:tcPr>
            <w:tcW w:w="634" w:type="pct"/>
            <w:vMerge/>
            <w:vAlign w:val="center"/>
          </w:tcPr>
          <w:p w14:paraId="2E5106CA"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57E376A"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C8E4D3B" w14:textId="703EF4F1" w:rsidTr="00C06014">
        <w:trPr>
          <w:trHeight w:val="20"/>
        </w:trPr>
        <w:tc>
          <w:tcPr>
            <w:tcW w:w="1048" w:type="pct"/>
            <w:vMerge/>
          </w:tcPr>
          <w:p w14:paraId="357EE58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037FA94" w14:textId="77777777" w:rsidR="00B56428" w:rsidRPr="003F50E0" w:rsidRDefault="00B56428" w:rsidP="00B56428">
            <w:pPr>
              <w:pStyle w:val="37"/>
              <w:jc w:val="both"/>
              <w:rPr>
                <w:sz w:val="24"/>
                <w:szCs w:val="24"/>
              </w:rPr>
            </w:pPr>
            <w:r w:rsidRPr="003F50E0">
              <w:rPr>
                <w:sz w:val="24"/>
                <w:szCs w:val="24"/>
              </w:rPr>
              <w:t>Механизм зрительного восприятия.</w:t>
            </w:r>
          </w:p>
        </w:tc>
        <w:tc>
          <w:tcPr>
            <w:tcW w:w="634" w:type="pct"/>
            <w:vMerge/>
            <w:vAlign w:val="center"/>
          </w:tcPr>
          <w:p w14:paraId="5E94E2B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0CB913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7E3A4E2" w14:textId="6E7C13E0" w:rsidTr="00C06014">
        <w:trPr>
          <w:trHeight w:val="20"/>
        </w:trPr>
        <w:tc>
          <w:tcPr>
            <w:tcW w:w="1048" w:type="pct"/>
            <w:vMerge/>
          </w:tcPr>
          <w:p w14:paraId="2A35CC5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CEDF668" w14:textId="77777777" w:rsidR="00B56428" w:rsidRPr="003F50E0" w:rsidRDefault="00B56428" w:rsidP="00B56428">
            <w:pPr>
              <w:pStyle w:val="37"/>
              <w:jc w:val="both"/>
              <w:rPr>
                <w:sz w:val="24"/>
                <w:szCs w:val="24"/>
              </w:rPr>
            </w:pPr>
            <w:r w:rsidRPr="003F50E0">
              <w:rPr>
                <w:sz w:val="24"/>
                <w:szCs w:val="24"/>
              </w:rPr>
              <w:t>Аккомодация, аккомодационный аппарат.</w:t>
            </w:r>
          </w:p>
        </w:tc>
        <w:tc>
          <w:tcPr>
            <w:tcW w:w="634" w:type="pct"/>
            <w:vMerge/>
            <w:vAlign w:val="center"/>
          </w:tcPr>
          <w:p w14:paraId="0012DFD5"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F219F2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AAA26EE" w14:textId="67652135" w:rsidTr="00C06014">
        <w:trPr>
          <w:trHeight w:val="20"/>
        </w:trPr>
        <w:tc>
          <w:tcPr>
            <w:tcW w:w="1048" w:type="pct"/>
            <w:vMerge/>
          </w:tcPr>
          <w:p w14:paraId="73397A8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7F1F1DDA" w14:textId="77777777" w:rsidR="00B56428" w:rsidRPr="003F50E0" w:rsidRDefault="00B56428" w:rsidP="00B56428">
            <w:pPr>
              <w:pStyle w:val="37"/>
              <w:jc w:val="both"/>
              <w:rPr>
                <w:sz w:val="24"/>
                <w:szCs w:val="24"/>
              </w:rPr>
            </w:pPr>
            <w:r w:rsidRPr="003F50E0">
              <w:rPr>
                <w:sz w:val="24"/>
                <w:szCs w:val="24"/>
              </w:rPr>
              <w:t>Определение остроты зрения.</w:t>
            </w:r>
          </w:p>
        </w:tc>
        <w:tc>
          <w:tcPr>
            <w:tcW w:w="634" w:type="pct"/>
            <w:vMerge/>
            <w:vAlign w:val="center"/>
          </w:tcPr>
          <w:p w14:paraId="67C94208"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EF7274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5D6A3EE" w14:textId="02750500" w:rsidTr="00C06014">
        <w:trPr>
          <w:trHeight w:val="20"/>
        </w:trPr>
        <w:tc>
          <w:tcPr>
            <w:tcW w:w="1048" w:type="pct"/>
            <w:vMerge/>
          </w:tcPr>
          <w:p w14:paraId="4CA4606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9128D54" w14:textId="77777777" w:rsidR="00B56428" w:rsidRPr="003F50E0" w:rsidRDefault="00B56428" w:rsidP="00B56428">
            <w:pPr>
              <w:pStyle w:val="37"/>
              <w:jc w:val="both"/>
              <w:rPr>
                <w:sz w:val="24"/>
                <w:szCs w:val="24"/>
              </w:rPr>
            </w:pPr>
            <w:r w:rsidRPr="003F50E0">
              <w:rPr>
                <w:sz w:val="24"/>
                <w:szCs w:val="24"/>
              </w:rPr>
              <w:t>Астигматизм, близорукость, дальнозоркость. Современные методы Определения. Значение в проведении профилактических мероприятий..</w:t>
            </w:r>
          </w:p>
        </w:tc>
        <w:tc>
          <w:tcPr>
            <w:tcW w:w="634" w:type="pct"/>
            <w:vMerge/>
            <w:vAlign w:val="center"/>
          </w:tcPr>
          <w:p w14:paraId="37C4C7C7"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330E53A"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8B165B9" w14:textId="6080DB3E" w:rsidTr="00C06014">
        <w:trPr>
          <w:trHeight w:val="20"/>
        </w:trPr>
        <w:tc>
          <w:tcPr>
            <w:tcW w:w="1048" w:type="pct"/>
            <w:vMerge/>
          </w:tcPr>
          <w:p w14:paraId="265BD4B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BFBBECE" w14:textId="77777777" w:rsidR="00B56428" w:rsidRPr="003F50E0" w:rsidRDefault="00B56428" w:rsidP="00B56428">
            <w:pPr>
              <w:pStyle w:val="37"/>
              <w:jc w:val="both"/>
              <w:rPr>
                <w:sz w:val="24"/>
                <w:szCs w:val="24"/>
              </w:rPr>
            </w:pPr>
            <w:r w:rsidRPr="003F50E0">
              <w:rPr>
                <w:sz w:val="24"/>
                <w:szCs w:val="24"/>
              </w:rPr>
              <w:t>Слуховой анализатор.</w:t>
            </w:r>
          </w:p>
        </w:tc>
        <w:tc>
          <w:tcPr>
            <w:tcW w:w="634" w:type="pct"/>
            <w:vMerge/>
            <w:vAlign w:val="center"/>
          </w:tcPr>
          <w:p w14:paraId="73D3AE43"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AD140D8"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3DE9F33C" w14:textId="076A07AF" w:rsidTr="00C06014">
        <w:trPr>
          <w:trHeight w:val="20"/>
        </w:trPr>
        <w:tc>
          <w:tcPr>
            <w:tcW w:w="1048" w:type="pct"/>
            <w:vMerge/>
          </w:tcPr>
          <w:p w14:paraId="7898607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8B8C105" w14:textId="77777777" w:rsidR="00B56428" w:rsidRPr="003F50E0" w:rsidRDefault="00B56428" w:rsidP="00B56428">
            <w:pPr>
              <w:pStyle w:val="37"/>
              <w:jc w:val="both"/>
              <w:rPr>
                <w:sz w:val="24"/>
                <w:szCs w:val="24"/>
              </w:rPr>
            </w:pPr>
            <w:r w:rsidRPr="003F50E0">
              <w:rPr>
                <w:sz w:val="24"/>
                <w:szCs w:val="24"/>
              </w:rPr>
              <w:t>Вспомогательный аппарат слуховой и вестибулярной сенсорных систем – ухо. Отделы, строение.</w:t>
            </w:r>
          </w:p>
        </w:tc>
        <w:tc>
          <w:tcPr>
            <w:tcW w:w="634" w:type="pct"/>
            <w:vMerge/>
            <w:vAlign w:val="center"/>
          </w:tcPr>
          <w:p w14:paraId="32D19AEF"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E318C8E"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7BDA13A3" w14:textId="13C545A3" w:rsidTr="00C06014">
        <w:trPr>
          <w:trHeight w:val="20"/>
        </w:trPr>
        <w:tc>
          <w:tcPr>
            <w:tcW w:w="1048" w:type="pct"/>
            <w:vMerge/>
          </w:tcPr>
          <w:p w14:paraId="532521DB"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290BF53" w14:textId="77777777" w:rsidR="00B56428" w:rsidRPr="003F50E0" w:rsidRDefault="00B56428" w:rsidP="00B56428">
            <w:pPr>
              <w:pStyle w:val="37"/>
              <w:jc w:val="both"/>
              <w:rPr>
                <w:sz w:val="24"/>
                <w:szCs w:val="24"/>
              </w:rPr>
            </w:pPr>
            <w:r w:rsidRPr="003F50E0">
              <w:rPr>
                <w:sz w:val="24"/>
                <w:szCs w:val="24"/>
              </w:rPr>
              <w:t>Определение остроты слуха.</w:t>
            </w:r>
          </w:p>
        </w:tc>
        <w:tc>
          <w:tcPr>
            <w:tcW w:w="634" w:type="pct"/>
            <w:vMerge/>
            <w:vAlign w:val="center"/>
          </w:tcPr>
          <w:p w14:paraId="1608BB28"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800A58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5F3104AC" w14:textId="1FB0DF8B" w:rsidTr="00C06014">
        <w:trPr>
          <w:trHeight w:val="20"/>
        </w:trPr>
        <w:tc>
          <w:tcPr>
            <w:tcW w:w="1048" w:type="pct"/>
            <w:vMerge/>
          </w:tcPr>
          <w:p w14:paraId="783042E1"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E82BCE1" w14:textId="77777777" w:rsidR="00B56428" w:rsidRPr="003F50E0" w:rsidRDefault="00B56428" w:rsidP="00B56428">
            <w:pPr>
              <w:pStyle w:val="37"/>
              <w:jc w:val="both"/>
              <w:rPr>
                <w:sz w:val="24"/>
                <w:szCs w:val="24"/>
              </w:rPr>
            </w:pPr>
            <w:r w:rsidRPr="003F50E0">
              <w:rPr>
                <w:sz w:val="24"/>
                <w:szCs w:val="24"/>
              </w:rPr>
              <w:t>Вестибулярная сенсорная система, рецепторы, проводниковый и центральный отделы.</w:t>
            </w:r>
          </w:p>
        </w:tc>
        <w:tc>
          <w:tcPr>
            <w:tcW w:w="634" w:type="pct"/>
            <w:vMerge/>
            <w:vAlign w:val="center"/>
          </w:tcPr>
          <w:p w14:paraId="2894E96B"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73CB741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47D55455" w14:textId="4AA9A493" w:rsidTr="00C06014">
        <w:trPr>
          <w:trHeight w:val="20"/>
        </w:trPr>
        <w:tc>
          <w:tcPr>
            <w:tcW w:w="1048" w:type="pct"/>
            <w:vMerge/>
          </w:tcPr>
          <w:p w14:paraId="768D196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1E14FD08" w14:textId="77777777" w:rsidR="00B56428" w:rsidRPr="003F50E0" w:rsidRDefault="00B56428" w:rsidP="00B56428">
            <w:pPr>
              <w:pStyle w:val="37"/>
              <w:jc w:val="both"/>
              <w:rPr>
                <w:sz w:val="24"/>
                <w:szCs w:val="24"/>
              </w:rPr>
            </w:pPr>
            <w:r w:rsidRPr="003F50E0">
              <w:rPr>
                <w:sz w:val="24"/>
                <w:szCs w:val="24"/>
              </w:rPr>
              <w:t>Рецепторы, виды, функции, виды кожных рецепторов.</w:t>
            </w:r>
          </w:p>
        </w:tc>
        <w:tc>
          <w:tcPr>
            <w:tcW w:w="634" w:type="pct"/>
            <w:vMerge/>
            <w:vAlign w:val="center"/>
          </w:tcPr>
          <w:p w14:paraId="263BE9C2"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38386C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A653362" w14:textId="5C25EBF0" w:rsidTr="00C06014">
        <w:trPr>
          <w:trHeight w:val="20"/>
        </w:trPr>
        <w:tc>
          <w:tcPr>
            <w:tcW w:w="1048" w:type="pct"/>
            <w:vMerge/>
          </w:tcPr>
          <w:p w14:paraId="5E111FE3"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52012D97" w14:textId="77777777" w:rsidR="00B56428" w:rsidRPr="003F50E0" w:rsidRDefault="00B56428" w:rsidP="00B56428">
            <w:pPr>
              <w:pStyle w:val="37"/>
              <w:jc w:val="both"/>
              <w:rPr>
                <w:sz w:val="24"/>
                <w:szCs w:val="24"/>
              </w:rPr>
            </w:pPr>
            <w:r w:rsidRPr="003F50E0">
              <w:rPr>
                <w:sz w:val="24"/>
                <w:szCs w:val="24"/>
              </w:rPr>
              <w:t>Кожа, ее строение, функции, производные.</w:t>
            </w:r>
          </w:p>
        </w:tc>
        <w:tc>
          <w:tcPr>
            <w:tcW w:w="634" w:type="pct"/>
            <w:vMerge/>
            <w:vAlign w:val="center"/>
          </w:tcPr>
          <w:p w14:paraId="123EE9CD"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129C1F30"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67E9D32" w14:textId="696D3EB2" w:rsidTr="00C06014">
        <w:trPr>
          <w:trHeight w:val="20"/>
        </w:trPr>
        <w:tc>
          <w:tcPr>
            <w:tcW w:w="1048" w:type="pct"/>
            <w:vMerge/>
          </w:tcPr>
          <w:p w14:paraId="6770D9E4"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F63EEDF" w14:textId="77777777" w:rsidR="00B56428" w:rsidRPr="003F50E0" w:rsidRDefault="00B56428" w:rsidP="00B56428">
            <w:pPr>
              <w:pStyle w:val="37"/>
              <w:jc w:val="both"/>
              <w:rPr>
                <w:sz w:val="24"/>
                <w:szCs w:val="24"/>
              </w:rPr>
            </w:pPr>
            <w:r w:rsidRPr="003F50E0">
              <w:rPr>
                <w:sz w:val="24"/>
                <w:szCs w:val="24"/>
              </w:rPr>
              <w:t>Оценка состояния кожи и видимых слизистых (цвет, тургор, эластичность, температура).</w:t>
            </w:r>
          </w:p>
        </w:tc>
        <w:tc>
          <w:tcPr>
            <w:tcW w:w="634" w:type="pct"/>
            <w:vMerge/>
            <w:vAlign w:val="center"/>
          </w:tcPr>
          <w:p w14:paraId="67CFC231"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859C245"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6B8B9E9" w14:textId="067B3C13" w:rsidTr="00C06014">
        <w:trPr>
          <w:trHeight w:val="20"/>
        </w:trPr>
        <w:tc>
          <w:tcPr>
            <w:tcW w:w="1048" w:type="pct"/>
            <w:vMerge/>
          </w:tcPr>
          <w:p w14:paraId="12614F9F"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A38530A" w14:textId="77777777" w:rsidR="00B56428" w:rsidRPr="003F50E0" w:rsidRDefault="00B56428" w:rsidP="00B56428">
            <w:pPr>
              <w:pStyle w:val="37"/>
              <w:jc w:val="both"/>
              <w:rPr>
                <w:sz w:val="24"/>
                <w:szCs w:val="24"/>
              </w:rPr>
            </w:pPr>
            <w:r w:rsidRPr="003F50E0">
              <w:rPr>
                <w:sz w:val="24"/>
                <w:szCs w:val="24"/>
              </w:rPr>
              <w:t>Обонятельные рецепторы, вспомогательный аппарат обонятельной сенсорной системы (нос), проводниковый и центральный отделы.</w:t>
            </w:r>
          </w:p>
        </w:tc>
        <w:tc>
          <w:tcPr>
            <w:tcW w:w="634" w:type="pct"/>
            <w:vMerge/>
            <w:vAlign w:val="center"/>
          </w:tcPr>
          <w:p w14:paraId="1DD67D07"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48873994"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D2365C3" w14:textId="1263EC43" w:rsidTr="00C06014">
        <w:trPr>
          <w:trHeight w:val="20"/>
        </w:trPr>
        <w:tc>
          <w:tcPr>
            <w:tcW w:w="1048" w:type="pct"/>
            <w:vMerge/>
          </w:tcPr>
          <w:p w14:paraId="77C0DCA2"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3CDD2D82" w14:textId="77777777" w:rsidR="00B56428" w:rsidRPr="003F50E0" w:rsidRDefault="00B56428" w:rsidP="00B56428">
            <w:pPr>
              <w:pStyle w:val="37"/>
              <w:jc w:val="both"/>
              <w:rPr>
                <w:sz w:val="24"/>
                <w:szCs w:val="24"/>
              </w:rPr>
            </w:pPr>
            <w:r w:rsidRPr="003F50E0">
              <w:rPr>
                <w:sz w:val="24"/>
                <w:szCs w:val="24"/>
              </w:rPr>
              <w:t>Вкусовой анализатор.</w:t>
            </w:r>
          </w:p>
        </w:tc>
        <w:tc>
          <w:tcPr>
            <w:tcW w:w="634" w:type="pct"/>
            <w:vMerge/>
            <w:vAlign w:val="center"/>
          </w:tcPr>
          <w:p w14:paraId="0C27BB68"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6B4D3CD3"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10EFDE7D" w14:textId="1C6C55C1" w:rsidTr="00C06014">
        <w:trPr>
          <w:trHeight w:val="20"/>
        </w:trPr>
        <w:tc>
          <w:tcPr>
            <w:tcW w:w="1048" w:type="pct"/>
            <w:vMerge/>
          </w:tcPr>
          <w:p w14:paraId="2203AE1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023AE122" w14:textId="77777777" w:rsidR="00B56428" w:rsidRPr="003F50E0" w:rsidRDefault="00B56428" w:rsidP="00B56428">
            <w:pPr>
              <w:pStyle w:val="37"/>
              <w:jc w:val="both"/>
              <w:rPr>
                <w:sz w:val="24"/>
                <w:szCs w:val="24"/>
              </w:rPr>
            </w:pPr>
            <w:r w:rsidRPr="003F50E0">
              <w:rPr>
                <w:sz w:val="24"/>
                <w:szCs w:val="24"/>
              </w:rPr>
              <w:t>Висцеральная сенсорная система.</w:t>
            </w:r>
          </w:p>
        </w:tc>
        <w:tc>
          <w:tcPr>
            <w:tcW w:w="634" w:type="pct"/>
            <w:vMerge/>
            <w:vAlign w:val="center"/>
          </w:tcPr>
          <w:p w14:paraId="27DB85FB"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BAFC39B"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A7A63FE" w14:textId="6143C924" w:rsidTr="00C06014">
        <w:trPr>
          <w:trHeight w:val="20"/>
        </w:trPr>
        <w:tc>
          <w:tcPr>
            <w:tcW w:w="1048" w:type="pct"/>
            <w:vMerge/>
          </w:tcPr>
          <w:p w14:paraId="5D37185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5AD5431" w14:textId="77777777" w:rsidR="00B56428" w:rsidRPr="003F50E0" w:rsidRDefault="00B56428" w:rsidP="00B56428">
            <w:pPr>
              <w:pStyle w:val="37"/>
              <w:jc w:val="both"/>
              <w:rPr>
                <w:sz w:val="24"/>
                <w:szCs w:val="24"/>
              </w:rPr>
            </w:pPr>
            <w:r w:rsidRPr="003F50E0">
              <w:rPr>
                <w:sz w:val="24"/>
                <w:szCs w:val="24"/>
              </w:rPr>
              <w:t>Методы оценки анатомо-функционального состояния органов зрения, слуха и равновесия. Значение для диагностики заболеваний, организации лечебных и профилактических мероприятий, при выполнении простых медицинских услуг.</w:t>
            </w:r>
          </w:p>
        </w:tc>
        <w:tc>
          <w:tcPr>
            <w:tcW w:w="634" w:type="pct"/>
            <w:vMerge/>
            <w:vAlign w:val="center"/>
          </w:tcPr>
          <w:p w14:paraId="05839114" w14:textId="77777777" w:rsidR="00B56428" w:rsidRPr="003F50E0" w:rsidRDefault="00B56428" w:rsidP="00B56428">
            <w:pPr>
              <w:suppressAutoHyphens/>
              <w:spacing w:after="0" w:line="240" w:lineRule="auto"/>
              <w:jc w:val="both"/>
              <w:rPr>
                <w:rFonts w:ascii="Times New Roman" w:hAnsi="Times New Roman"/>
                <w:bCs/>
                <w:sz w:val="24"/>
                <w:szCs w:val="24"/>
              </w:rPr>
            </w:pPr>
          </w:p>
        </w:tc>
        <w:tc>
          <w:tcPr>
            <w:tcW w:w="668" w:type="pct"/>
            <w:vMerge/>
          </w:tcPr>
          <w:p w14:paraId="2361655D"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61307746" w14:textId="0A290E71" w:rsidTr="00C06014">
        <w:trPr>
          <w:trHeight w:val="20"/>
        </w:trPr>
        <w:tc>
          <w:tcPr>
            <w:tcW w:w="1048" w:type="pct"/>
            <w:vMerge/>
          </w:tcPr>
          <w:p w14:paraId="745B04DA"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62D60984" w14:textId="0CE76B06"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tcPr>
          <w:p w14:paraId="48380390" w14:textId="7175B81B"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27ED99C2" w14:textId="77777777" w:rsidR="00B56428" w:rsidRPr="003F50E0" w:rsidRDefault="00B56428" w:rsidP="00B56428">
            <w:pPr>
              <w:spacing w:after="0" w:line="240" w:lineRule="auto"/>
              <w:rPr>
                <w:rFonts w:ascii="Times New Roman" w:hAnsi="Times New Roman"/>
                <w:b/>
                <w:bCs/>
                <w:sz w:val="24"/>
                <w:szCs w:val="24"/>
              </w:rPr>
            </w:pPr>
          </w:p>
        </w:tc>
      </w:tr>
      <w:tr w:rsidR="00B56428" w:rsidRPr="003F50E0" w14:paraId="06C22389" w14:textId="16A28ECC" w:rsidTr="00C06014">
        <w:trPr>
          <w:trHeight w:val="20"/>
        </w:trPr>
        <w:tc>
          <w:tcPr>
            <w:tcW w:w="1048" w:type="pct"/>
            <w:vMerge/>
          </w:tcPr>
          <w:p w14:paraId="1B5CA36E"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BF6751F" w14:textId="77777777"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bCs/>
                <w:sz w:val="24"/>
                <w:szCs w:val="24"/>
              </w:rPr>
              <w:t>Практическое занятие № 30. Изучение строения и закономерностей функционирования зрительного, слухового и вестибулярного анализаторов.</w:t>
            </w:r>
          </w:p>
        </w:tc>
        <w:tc>
          <w:tcPr>
            <w:tcW w:w="634" w:type="pct"/>
          </w:tcPr>
          <w:p w14:paraId="48F80F03" w14:textId="4C24E3F0" w:rsidR="00B56428" w:rsidRPr="003F50E0" w:rsidRDefault="00B56428" w:rsidP="00B56428">
            <w:pPr>
              <w:suppressAutoHyphens/>
              <w:spacing w:after="0" w:line="240" w:lineRule="auto"/>
              <w:jc w:val="center"/>
              <w:rPr>
                <w:rFonts w:ascii="Times New Roman" w:hAnsi="Times New Roman"/>
                <w:b/>
                <w:sz w:val="24"/>
                <w:szCs w:val="24"/>
              </w:rPr>
            </w:pPr>
          </w:p>
        </w:tc>
        <w:tc>
          <w:tcPr>
            <w:tcW w:w="668" w:type="pct"/>
            <w:vMerge/>
          </w:tcPr>
          <w:p w14:paraId="6F64BD61"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6E7FA13C" w14:textId="21A7AE9F" w:rsidTr="00C06014">
        <w:trPr>
          <w:trHeight w:val="20"/>
        </w:trPr>
        <w:tc>
          <w:tcPr>
            <w:tcW w:w="1048" w:type="pct"/>
            <w:vMerge/>
          </w:tcPr>
          <w:p w14:paraId="60D9E475"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221E445B"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Практическое занятие № 31. Изучение строения и закономерностей функционирования соматосенсорных органов, вкусового и обонятельного анализаторов.</w:t>
            </w:r>
          </w:p>
        </w:tc>
        <w:tc>
          <w:tcPr>
            <w:tcW w:w="634" w:type="pct"/>
          </w:tcPr>
          <w:p w14:paraId="7E312774" w14:textId="3E49390B"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3EC38986"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3FF1AE5E" w14:textId="70C9F911" w:rsidTr="00C06014">
        <w:trPr>
          <w:trHeight w:val="20"/>
        </w:trPr>
        <w:tc>
          <w:tcPr>
            <w:tcW w:w="1048" w:type="pct"/>
            <w:vMerge/>
          </w:tcPr>
          <w:p w14:paraId="3159668C" w14:textId="77777777" w:rsidR="00B56428" w:rsidRPr="003F50E0" w:rsidRDefault="00B56428" w:rsidP="00B56428">
            <w:pPr>
              <w:spacing w:after="0" w:line="240" w:lineRule="auto"/>
              <w:rPr>
                <w:rFonts w:ascii="Times New Roman" w:hAnsi="Times New Roman"/>
                <w:b/>
                <w:bCs/>
                <w:sz w:val="24"/>
                <w:szCs w:val="24"/>
              </w:rPr>
            </w:pPr>
          </w:p>
        </w:tc>
        <w:tc>
          <w:tcPr>
            <w:tcW w:w="2650" w:type="pct"/>
          </w:tcPr>
          <w:p w14:paraId="4DBFC421"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34" w:type="pct"/>
          </w:tcPr>
          <w:p w14:paraId="50D3F377" w14:textId="1A1E2015" w:rsidR="00B56428" w:rsidRPr="003F50E0" w:rsidRDefault="00B56428" w:rsidP="00B56428">
            <w:pPr>
              <w:suppressAutoHyphens/>
              <w:spacing w:after="0" w:line="240" w:lineRule="auto"/>
              <w:jc w:val="center"/>
              <w:rPr>
                <w:rFonts w:ascii="Times New Roman" w:hAnsi="Times New Roman"/>
                <w:sz w:val="24"/>
                <w:szCs w:val="24"/>
              </w:rPr>
            </w:pPr>
          </w:p>
        </w:tc>
        <w:tc>
          <w:tcPr>
            <w:tcW w:w="668" w:type="pct"/>
            <w:vMerge/>
          </w:tcPr>
          <w:p w14:paraId="6E2FEF06" w14:textId="77777777" w:rsidR="00B56428" w:rsidRPr="003F50E0" w:rsidRDefault="00B56428" w:rsidP="00B56428">
            <w:pPr>
              <w:spacing w:after="0" w:line="240" w:lineRule="auto"/>
              <w:rPr>
                <w:rFonts w:ascii="Times New Roman" w:hAnsi="Times New Roman"/>
                <w:b/>
                <w:sz w:val="24"/>
                <w:szCs w:val="24"/>
              </w:rPr>
            </w:pPr>
          </w:p>
        </w:tc>
      </w:tr>
      <w:tr w:rsidR="00B56428" w:rsidRPr="003F50E0" w14:paraId="55276A76" w14:textId="2EC51113" w:rsidTr="00C06014">
        <w:trPr>
          <w:trHeight w:val="20"/>
        </w:trPr>
        <w:tc>
          <w:tcPr>
            <w:tcW w:w="3698" w:type="pct"/>
            <w:gridSpan w:val="2"/>
          </w:tcPr>
          <w:p w14:paraId="35BB2949" w14:textId="77777777" w:rsidR="00B56428" w:rsidRPr="003F50E0" w:rsidRDefault="00B56428" w:rsidP="00B56428">
            <w:pPr>
              <w:suppressAutoHyphens/>
              <w:rPr>
                <w:rFonts w:ascii="Times New Roman" w:hAnsi="Times New Roman"/>
                <w:b/>
                <w:sz w:val="24"/>
                <w:szCs w:val="24"/>
              </w:rPr>
            </w:pPr>
            <w:r w:rsidRPr="003F50E0">
              <w:rPr>
                <w:rFonts w:ascii="Times New Roman" w:hAnsi="Times New Roman"/>
                <w:b/>
                <w:sz w:val="24"/>
                <w:szCs w:val="24"/>
              </w:rPr>
              <w:t>Промежуточная аттестация</w:t>
            </w:r>
          </w:p>
        </w:tc>
        <w:tc>
          <w:tcPr>
            <w:tcW w:w="634" w:type="pct"/>
          </w:tcPr>
          <w:p w14:paraId="682BA6E4" w14:textId="0F8E964C" w:rsidR="00B56428" w:rsidRPr="003F50E0" w:rsidRDefault="00B56428" w:rsidP="00B56428">
            <w:pPr>
              <w:jc w:val="center"/>
              <w:rPr>
                <w:rFonts w:ascii="Times New Roman" w:hAnsi="Times New Roman"/>
                <w:b/>
                <w:sz w:val="24"/>
                <w:szCs w:val="24"/>
              </w:rPr>
            </w:pPr>
          </w:p>
        </w:tc>
        <w:tc>
          <w:tcPr>
            <w:tcW w:w="668" w:type="pct"/>
          </w:tcPr>
          <w:p w14:paraId="6DAE5CB4" w14:textId="77777777" w:rsidR="00B56428" w:rsidRPr="003F50E0" w:rsidRDefault="00B56428" w:rsidP="00B56428">
            <w:pPr>
              <w:rPr>
                <w:rFonts w:ascii="Times New Roman" w:hAnsi="Times New Roman"/>
                <w:b/>
                <w:sz w:val="24"/>
                <w:szCs w:val="24"/>
              </w:rPr>
            </w:pPr>
          </w:p>
        </w:tc>
      </w:tr>
      <w:tr w:rsidR="00B56428" w:rsidRPr="003F50E0" w14:paraId="6D3516C6" w14:textId="299EAD0D" w:rsidTr="00C06014">
        <w:trPr>
          <w:trHeight w:val="20"/>
        </w:trPr>
        <w:tc>
          <w:tcPr>
            <w:tcW w:w="3698" w:type="pct"/>
            <w:gridSpan w:val="2"/>
          </w:tcPr>
          <w:p w14:paraId="642C217C" w14:textId="77777777" w:rsidR="00B56428" w:rsidRPr="003F50E0" w:rsidRDefault="00B56428" w:rsidP="00B56428">
            <w:pPr>
              <w:rPr>
                <w:rFonts w:ascii="Times New Roman" w:hAnsi="Times New Roman"/>
                <w:b/>
                <w:bCs/>
                <w:sz w:val="24"/>
                <w:szCs w:val="24"/>
              </w:rPr>
            </w:pPr>
            <w:r w:rsidRPr="003F50E0">
              <w:rPr>
                <w:rFonts w:ascii="Times New Roman" w:hAnsi="Times New Roman"/>
                <w:b/>
                <w:bCs/>
                <w:sz w:val="24"/>
                <w:szCs w:val="24"/>
              </w:rPr>
              <w:lastRenderedPageBreak/>
              <w:t>Всего:</w:t>
            </w:r>
          </w:p>
        </w:tc>
        <w:tc>
          <w:tcPr>
            <w:tcW w:w="634" w:type="pct"/>
            <w:vAlign w:val="center"/>
          </w:tcPr>
          <w:p w14:paraId="0C0D6C1D" w14:textId="2FB1B7F4" w:rsidR="00B56428" w:rsidRPr="003F50E0" w:rsidRDefault="00C06014" w:rsidP="00B56428">
            <w:pPr>
              <w:jc w:val="center"/>
              <w:rPr>
                <w:rFonts w:ascii="Times New Roman" w:hAnsi="Times New Roman"/>
                <w:b/>
                <w:bCs/>
                <w:sz w:val="24"/>
                <w:szCs w:val="24"/>
              </w:rPr>
            </w:pPr>
            <w:r>
              <w:rPr>
                <w:rFonts w:ascii="Times New Roman" w:hAnsi="Times New Roman"/>
                <w:b/>
                <w:bCs/>
                <w:sz w:val="24"/>
                <w:szCs w:val="24"/>
              </w:rPr>
              <w:t>18</w:t>
            </w:r>
            <w:r w:rsidR="008A4874">
              <w:rPr>
                <w:rFonts w:ascii="Times New Roman" w:hAnsi="Times New Roman"/>
                <w:b/>
                <w:bCs/>
                <w:sz w:val="24"/>
                <w:szCs w:val="24"/>
              </w:rPr>
              <w:t>6</w:t>
            </w:r>
          </w:p>
        </w:tc>
        <w:tc>
          <w:tcPr>
            <w:tcW w:w="668" w:type="pct"/>
          </w:tcPr>
          <w:p w14:paraId="79F954BF" w14:textId="77777777" w:rsidR="00B56428" w:rsidRPr="003F50E0" w:rsidRDefault="00B56428" w:rsidP="00B56428">
            <w:pPr>
              <w:rPr>
                <w:rFonts w:ascii="Times New Roman" w:hAnsi="Times New Roman"/>
                <w:b/>
                <w:bCs/>
                <w:sz w:val="24"/>
                <w:szCs w:val="24"/>
              </w:rPr>
            </w:pPr>
          </w:p>
        </w:tc>
      </w:tr>
    </w:tbl>
    <w:p w14:paraId="28B79FA5" w14:textId="77777777" w:rsidR="00242DD2" w:rsidRPr="003F50E0" w:rsidRDefault="00242DD2" w:rsidP="00242DD2">
      <w:pPr>
        <w:pStyle w:val="af"/>
        <w:ind w:left="709"/>
      </w:pPr>
    </w:p>
    <w:p w14:paraId="27743E35" w14:textId="77777777" w:rsidR="00242DD2" w:rsidRPr="003F50E0" w:rsidRDefault="00242DD2" w:rsidP="00242DD2">
      <w:pPr>
        <w:ind w:firstLine="709"/>
        <w:rPr>
          <w:rFonts w:ascii="Times New Roman" w:hAnsi="Times New Roman"/>
          <w:sz w:val="24"/>
          <w:szCs w:val="24"/>
        </w:rPr>
        <w:sectPr w:rsidR="00242DD2" w:rsidRPr="003F50E0" w:rsidSect="00021C94">
          <w:pgSz w:w="16840" w:h="11907" w:orient="landscape"/>
          <w:pgMar w:top="1134" w:right="851" w:bottom="1134" w:left="1418" w:header="709" w:footer="709" w:gutter="0"/>
          <w:cols w:space="720"/>
        </w:sectPr>
      </w:pPr>
    </w:p>
    <w:p w14:paraId="318332C0" w14:textId="77777777" w:rsidR="00242DD2" w:rsidRPr="003F50E0" w:rsidRDefault="00242DD2" w:rsidP="00242DD2">
      <w:pPr>
        <w:ind w:left="1353"/>
        <w:rPr>
          <w:rFonts w:ascii="Times New Roman" w:hAnsi="Times New Roman"/>
          <w:b/>
          <w:bCs/>
          <w:sz w:val="24"/>
          <w:szCs w:val="24"/>
        </w:rPr>
      </w:pPr>
      <w:r w:rsidRPr="003F50E0">
        <w:rPr>
          <w:rFonts w:ascii="Times New Roman" w:hAnsi="Times New Roman"/>
          <w:b/>
          <w:bCs/>
          <w:sz w:val="24"/>
          <w:szCs w:val="24"/>
        </w:rPr>
        <w:lastRenderedPageBreak/>
        <w:t>3. УСЛОВИЯ РЕАЛИЗАЦИИ УЧЕБНОЙ ДИСЦИПЛИНЫ</w:t>
      </w:r>
    </w:p>
    <w:p w14:paraId="113EABC5" w14:textId="77777777" w:rsidR="00242DD2" w:rsidRPr="003F50E0" w:rsidRDefault="00242DD2" w:rsidP="00242DD2">
      <w:pPr>
        <w:suppressAutoHyphens/>
        <w:spacing w:after="0"/>
        <w:ind w:firstLine="709"/>
        <w:jc w:val="both"/>
        <w:rPr>
          <w:rFonts w:ascii="Times New Roman" w:hAnsi="Times New Roman"/>
          <w:b/>
          <w:sz w:val="24"/>
          <w:szCs w:val="24"/>
        </w:rPr>
      </w:pPr>
      <w:r w:rsidRPr="003F50E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C506B00" w14:textId="202924B0"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sz w:val="24"/>
          <w:szCs w:val="24"/>
        </w:rPr>
        <w:t>Кабинет анатомии и патологии,</w:t>
      </w:r>
      <w:r w:rsidRPr="003F50E0">
        <w:rPr>
          <w:rFonts w:ascii="Times New Roman" w:hAnsi="Times New Roman"/>
          <w:b/>
          <w:sz w:val="24"/>
          <w:szCs w:val="24"/>
        </w:rPr>
        <w:t xml:space="preserve"> </w:t>
      </w:r>
      <w:r w:rsidRPr="003F50E0">
        <w:rPr>
          <w:rFonts w:ascii="Times New Roman" w:hAnsi="Times New Roman"/>
          <w:bCs/>
          <w:sz w:val="24"/>
          <w:szCs w:val="24"/>
        </w:rPr>
        <w:t xml:space="preserve">оснащенный в соответствии с п. 6.1.2.1 </w:t>
      </w:r>
      <w:r w:rsidR="00C0730F" w:rsidRPr="003F50E0">
        <w:rPr>
          <w:rFonts w:ascii="Times New Roman" w:hAnsi="Times New Roman"/>
          <w:bCs/>
          <w:sz w:val="24"/>
          <w:szCs w:val="24"/>
        </w:rPr>
        <w:t>ПОП-П</w:t>
      </w:r>
      <w:r w:rsidRPr="003F50E0">
        <w:rPr>
          <w:rFonts w:ascii="Times New Roman" w:hAnsi="Times New Roman"/>
          <w:bCs/>
          <w:sz w:val="24"/>
          <w:szCs w:val="24"/>
        </w:rPr>
        <w:t xml:space="preserve"> по специальности 31.02.01 Лечебное дело </w:t>
      </w:r>
    </w:p>
    <w:p w14:paraId="2425AEF3"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54B572D9" w14:textId="77777777" w:rsidR="00242DD2" w:rsidRPr="003F50E0" w:rsidRDefault="00242DD2" w:rsidP="00242DD2">
      <w:pPr>
        <w:suppressAutoHyphens/>
        <w:spacing w:after="0"/>
        <w:ind w:firstLine="709"/>
        <w:jc w:val="both"/>
        <w:rPr>
          <w:rFonts w:ascii="Times New Roman" w:hAnsi="Times New Roman"/>
          <w:bCs/>
          <w:sz w:val="24"/>
          <w:szCs w:val="24"/>
        </w:rPr>
      </w:pPr>
    </w:p>
    <w:p w14:paraId="5003CF1D" w14:textId="77777777" w:rsidR="00242DD2" w:rsidRPr="003F50E0" w:rsidRDefault="00242DD2" w:rsidP="00242DD2">
      <w:pPr>
        <w:suppressAutoHyphens/>
        <w:spacing w:after="0"/>
        <w:ind w:firstLine="709"/>
        <w:jc w:val="both"/>
        <w:rPr>
          <w:rFonts w:ascii="Times New Roman" w:hAnsi="Times New Roman"/>
          <w:b/>
          <w:bCs/>
          <w:sz w:val="24"/>
          <w:szCs w:val="24"/>
        </w:rPr>
      </w:pPr>
      <w:r w:rsidRPr="003F50E0">
        <w:rPr>
          <w:rFonts w:ascii="Times New Roman" w:hAnsi="Times New Roman"/>
          <w:b/>
          <w:bCs/>
          <w:sz w:val="24"/>
          <w:szCs w:val="24"/>
        </w:rPr>
        <w:t>3.2. Информационное обеспечение реализации программы</w:t>
      </w:r>
    </w:p>
    <w:p w14:paraId="3D2D7509" w14:textId="77777777"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bCs/>
          <w:sz w:val="24"/>
          <w:szCs w:val="24"/>
        </w:rPr>
        <w:t>Для реализации программы библиотечный фонд образовательной организации должен иметь п</w:t>
      </w:r>
      <w:r w:rsidRPr="003F50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50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EFAA85" w14:textId="77777777" w:rsidR="00242DD2" w:rsidRPr="003F50E0" w:rsidRDefault="00242DD2" w:rsidP="00242DD2">
      <w:pPr>
        <w:suppressAutoHyphens/>
        <w:spacing w:after="0"/>
        <w:ind w:firstLine="709"/>
        <w:jc w:val="both"/>
        <w:rPr>
          <w:rFonts w:ascii="Times New Roman" w:hAnsi="Times New Roman"/>
          <w:sz w:val="24"/>
          <w:szCs w:val="24"/>
        </w:rPr>
      </w:pPr>
    </w:p>
    <w:p w14:paraId="6C6D7865" w14:textId="77777777" w:rsidR="00242DD2" w:rsidRPr="003F50E0" w:rsidRDefault="00242DD2" w:rsidP="00242DD2">
      <w:pPr>
        <w:suppressAutoHyphens/>
        <w:spacing w:after="0"/>
        <w:ind w:firstLine="709"/>
        <w:jc w:val="both"/>
        <w:rPr>
          <w:rFonts w:ascii="Times New Roman" w:hAnsi="Times New Roman"/>
          <w:b/>
          <w:sz w:val="24"/>
          <w:szCs w:val="24"/>
        </w:rPr>
      </w:pPr>
      <w:r w:rsidRPr="003F50E0">
        <w:rPr>
          <w:rFonts w:ascii="Times New Roman" w:hAnsi="Times New Roman"/>
          <w:b/>
          <w:sz w:val="24"/>
          <w:szCs w:val="24"/>
        </w:rPr>
        <w:t>3.2.1. Основные печатные издания</w:t>
      </w:r>
    </w:p>
    <w:p w14:paraId="3EB0B0DB" w14:textId="77777777" w:rsidR="00242DD2" w:rsidRPr="003F50E0" w:rsidRDefault="00242DD2" w:rsidP="00144121">
      <w:pPr>
        <w:pStyle w:val="af"/>
        <w:numPr>
          <w:ilvl w:val="0"/>
          <w:numId w:val="37"/>
        </w:numPr>
        <w:tabs>
          <w:tab w:val="left" w:pos="993"/>
        </w:tabs>
        <w:spacing w:before="0" w:after="0" w:line="276" w:lineRule="auto"/>
        <w:ind w:left="0" w:firstLine="709"/>
        <w:jc w:val="both"/>
      </w:pPr>
      <w:r w:rsidRPr="003F50E0">
        <w:t>Гайворонский, И. В. Анатомия и физиология человека. Иллюстрированный учебник / И. В. Гайворонский [и др. ] ; под ред. И. В. Гайворонского. - Москва : ГЭОТАР-Медиа, 2020. - 672 с. : ил. - 672 с. - ISBN 978-5-9704-5759-7. - Текст :</w:t>
      </w:r>
      <w:r w:rsidRPr="003F50E0">
        <w:rPr>
          <w:lang w:val="ru-RU"/>
        </w:rPr>
        <w:t xml:space="preserve"> непосредственный.</w:t>
      </w:r>
    </w:p>
    <w:p w14:paraId="1B7D8645" w14:textId="77777777" w:rsidR="00242DD2" w:rsidRPr="003F50E0" w:rsidRDefault="00242DD2" w:rsidP="00144121">
      <w:pPr>
        <w:pStyle w:val="af"/>
        <w:numPr>
          <w:ilvl w:val="0"/>
          <w:numId w:val="37"/>
        </w:numPr>
        <w:tabs>
          <w:tab w:val="left" w:pos="993"/>
        </w:tabs>
        <w:spacing w:before="0" w:after="0" w:line="276" w:lineRule="auto"/>
        <w:ind w:left="0" w:firstLine="709"/>
        <w:jc w:val="both"/>
      </w:pPr>
      <w:proofErr w:type="spellStart"/>
      <w:r w:rsidRPr="003F50E0">
        <w:t>Крыжановский</w:t>
      </w:r>
      <w:proofErr w:type="spellEnd"/>
      <w:r w:rsidRPr="003F50E0">
        <w:t xml:space="preserve">, В. А. Анатомия человека. Атлас в 3-х томах. Том 2. Внутренние органы   : учебное пособие / </w:t>
      </w:r>
      <w:proofErr w:type="spellStart"/>
      <w:r w:rsidRPr="003F50E0">
        <w:t>Крыжановский</w:t>
      </w:r>
      <w:proofErr w:type="spellEnd"/>
      <w:r w:rsidRPr="003F50E0">
        <w:t xml:space="preserve"> В. А. , Никитюк Д. Б. , Клочкова С. В. - Москва : ГЭОТАР-Медиа, 2021. - 840 с. - ISBN 978-5-9704-5775-7. - Текст </w:t>
      </w:r>
      <w:r w:rsidRPr="003F50E0">
        <w:rPr>
          <w:lang w:val="ru-RU"/>
        </w:rPr>
        <w:t>: непосредственный.</w:t>
      </w:r>
    </w:p>
    <w:p w14:paraId="3994CE32" w14:textId="77777777" w:rsidR="00242DD2" w:rsidRPr="003F50E0" w:rsidRDefault="00242DD2" w:rsidP="00144121">
      <w:pPr>
        <w:pStyle w:val="af"/>
        <w:numPr>
          <w:ilvl w:val="0"/>
          <w:numId w:val="37"/>
        </w:numPr>
        <w:tabs>
          <w:tab w:val="left" w:pos="993"/>
        </w:tabs>
        <w:spacing w:before="0" w:after="0" w:line="276" w:lineRule="auto"/>
        <w:ind w:left="0" w:firstLine="709"/>
        <w:jc w:val="both"/>
      </w:pPr>
      <w:proofErr w:type="spellStart"/>
      <w:r w:rsidRPr="003F50E0">
        <w:t>Смольянникова</w:t>
      </w:r>
      <w:proofErr w:type="spellEnd"/>
      <w:r w:rsidRPr="003F50E0">
        <w:t xml:space="preserve">, Н. В. Анатомия и физиология человека   : учебник / Н. В. </w:t>
      </w:r>
      <w:proofErr w:type="spellStart"/>
      <w:r w:rsidRPr="003F50E0">
        <w:t>Смольянникова</w:t>
      </w:r>
      <w:proofErr w:type="spellEnd"/>
      <w:r w:rsidRPr="003F50E0">
        <w:t xml:space="preserve">, Е. Ф. </w:t>
      </w:r>
      <w:proofErr w:type="spellStart"/>
      <w:r w:rsidRPr="003F50E0">
        <w:t>Фалина</w:t>
      </w:r>
      <w:proofErr w:type="spellEnd"/>
      <w:r w:rsidRPr="003F50E0">
        <w:t xml:space="preserve">, В. А. </w:t>
      </w:r>
      <w:proofErr w:type="spellStart"/>
      <w:r w:rsidRPr="003F50E0">
        <w:t>Сагун</w:t>
      </w:r>
      <w:proofErr w:type="spellEnd"/>
      <w:r w:rsidRPr="003F50E0">
        <w:t xml:space="preserve">. - 3-е изд. , </w:t>
      </w:r>
      <w:proofErr w:type="spellStart"/>
      <w:r w:rsidRPr="003F50E0">
        <w:t>перераб</w:t>
      </w:r>
      <w:proofErr w:type="spellEnd"/>
      <w:r w:rsidRPr="003F50E0">
        <w:t>. и доп. - Москва : ГЭОТАР- Медиа, 2020. - 560 с. : ил. - 560 с. - ISBN 978-5-9704-5457-2. - Текст :</w:t>
      </w:r>
      <w:r w:rsidRPr="003F50E0">
        <w:rPr>
          <w:lang w:val="ru-RU"/>
        </w:rPr>
        <w:t xml:space="preserve"> непосредственный.</w:t>
      </w:r>
    </w:p>
    <w:p w14:paraId="1CB738CC" w14:textId="77777777" w:rsidR="00242DD2" w:rsidRPr="003F50E0" w:rsidRDefault="00242DD2" w:rsidP="00144121">
      <w:pPr>
        <w:pStyle w:val="af"/>
        <w:numPr>
          <w:ilvl w:val="0"/>
          <w:numId w:val="37"/>
        </w:numPr>
        <w:tabs>
          <w:tab w:val="left" w:pos="993"/>
        </w:tabs>
        <w:spacing w:before="0" w:after="0" w:line="276" w:lineRule="auto"/>
        <w:ind w:left="0" w:firstLine="709"/>
        <w:jc w:val="both"/>
      </w:pPr>
      <w:r w:rsidRPr="003F50E0">
        <w:t xml:space="preserve">Анатомия и физиология человека. Практические занятия : учебное пособие для </w:t>
      </w:r>
      <w:proofErr w:type="spellStart"/>
      <w:r w:rsidRPr="003F50E0">
        <w:t>спо</w:t>
      </w:r>
      <w:proofErr w:type="spellEnd"/>
      <w:r w:rsidRPr="003F50E0">
        <w:t xml:space="preserve"> / В. Б. Брин, Р. И. </w:t>
      </w:r>
      <w:proofErr w:type="spellStart"/>
      <w:r w:rsidRPr="003F50E0">
        <w:t>Кокаев</w:t>
      </w:r>
      <w:proofErr w:type="spellEnd"/>
      <w:r w:rsidRPr="003F50E0">
        <w:t xml:space="preserve">, Ж. К. </w:t>
      </w:r>
      <w:proofErr w:type="spellStart"/>
      <w:r w:rsidRPr="003F50E0">
        <w:t>Албегова</w:t>
      </w:r>
      <w:proofErr w:type="spellEnd"/>
      <w:r w:rsidRPr="003F50E0">
        <w:t xml:space="preserve">, Т. В. </w:t>
      </w:r>
      <w:proofErr w:type="spellStart"/>
      <w:r w:rsidRPr="003F50E0">
        <w:t>Молдован</w:t>
      </w:r>
      <w:proofErr w:type="spellEnd"/>
      <w:r w:rsidRPr="003F50E0">
        <w:t>. — 3-е изд., стер. — Санкт-Петербург : Лань, 2023. — 492 с. — ISBN 978-5-507-46339-8. - Текст :</w:t>
      </w:r>
      <w:r w:rsidRPr="003F50E0">
        <w:rPr>
          <w:lang w:val="ru-RU"/>
        </w:rPr>
        <w:t xml:space="preserve"> непосредственный.</w:t>
      </w:r>
    </w:p>
    <w:p w14:paraId="3C0A9B6A" w14:textId="77777777" w:rsidR="00242DD2" w:rsidRPr="003F50E0" w:rsidRDefault="00242DD2" w:rsidP="00144121">
      <w:pPr>
        <w:pStyle w:val="af"/>
        <w:numPr>
          <w:ilvl w:val="0"/>
          <w:numId w:val="37"/>
        </w:numPr>
        <w:tabs>
          <w:tab w:val="left" w:pos="1134"/>
        </w:tabs>
        <w:spacing w:before="0" w:after="0" w:line="276" w:lineRule="auto"/>
        <w:ind w:left="0" w:firstLine="709"/>
        <w:jc w:val="both"/>
      </w:pPr>
      <w:r w:rsidRPr="003F50E0">
        <w:t xml:space="preserve">Сай, Ю. В. Анатомия и физиология человека. Словарь терминов и понятий : учебное пособие для </w:t>
      </w:r>
      <w:proofErr w:type="spellStart"/>
      <w:r w:rsidRPr="003F50E0">
        <w:t>спо</w:t>
      </w:r>
      <w:proofErr w:type="spellEnd"/>
      <w:r w:rsidRPr="003F50E0">
        <w:t xml:space="preserve"> / Ю. В. Сай. — 3-е изд., стер. — Санкт-Петербург : Лань, 2022. — 116 с. — ISBN 978-5-8114-9152-0. - Текст :</w:t>
      </w:r>
      <w:r w:rsidRPr="003F50E0">
        <w:rPr>
          <w:lang w:val="ru-RU"/>
        </w:rPr>
        <w:t xml:space="preserve"> непосредственный.</w:t>
      </w:r>
    </w:p>
    <w:p w14:paraId="7DF8F8E9" w14:textId="77777777" w:rsidR="00242DD2" w:rsidRPr="003F50E0" w:rsidRDefault="00242DD2" w:rsidP="00242DD2">
      <w:pPr>
        <w:pStyle w:val="af"/>
        <w:spacing w:before="0" w:after="0" w:line="276" w:lineRule="auto"/>
        <w:ind w:left="0"/>
        <w:jc w:val="both"/>
      </w:pPr>
    </w:p>
    <w:p w14:paraId="537206D1" w14:textId="77777777" w:rsidR="00242DD2" w:rsidRPr="003F50E0" w:rsidRDefault="00242DD2" w:rsidP="00242DD2">
      <w:pPr>
        <w:spacing w:after="0"/>
        <w:ind w:firstLine="709"/>
        <w:contextualSpacing/>
        <w:rPr>
          <w:rFonts w:ascii="Times New Roman" w:hAnsi="Times New Roman"/>
          <w:b/>
          <w:sz w:val="24"/>
          <w:szCs w:val="24"/>
        </w:rPr>
      </w:pPr>
      <w:r w:rsidRPr="003F50E0">
        <w:rPr>
          <w:rFonts w:ascii="Times New Roman" w:hAnsi="Times New Roman"/>
          <w:b/>
          <w:sz w:val="24"/>
          <w:szCs w:val="24"/>
        </w:rPr>
        <w:t>3.2.2. Основные электронные издания</w:t>
      </w:r>
    </w:p>
    <w:p w14:paraId="587C69A6" w14:textId="77777777" w:rsidR="00242DD2" w:rsidRPr="003F50E0" w:rsidRDefault="00242DD2" w:rsidP="00144121">
      <w:pPr>
        <w:pStyle w:val="af"/>
        <w:numPr>
          <w:ilvl w:val="0"/>
          <w:numId w:val="39"/>
        </w:numPr>
        <w:tabs>
          <w:tab w:val="left" w:pos="1134"/>
        </w:tabs>
        <w:spacing w:before="0" w:after="0"/>
        <w:ind w:left="0" w:firstLine="851"/>
        <w:contextualSpacing/>
        <w:jc w:val="both"/>
      </w:pPr>
      <w:r w:rsidRPr="003F50E0">
        <w:t>Гайворонский, И. В. Анатомия и физиология человека. Иллюстрированный учебник / И. В. Гайворонский [и др. ] ; под ред. И. В. Гайворонского. - Москва : ГЭОТАР-Медиа, 2020. - 672 с. : ил. - 672 с. - ISBN 978-5-9704-5759-7. - Текст : электронный // ЭБС "Консультант студента" : [сайт]. - URL : https://www.studentlibrary.ru/book/ISBN9785970457597.html (дата обращения: 03.03.2023). - Режим доступа : по подписке.</w:t>
      </w:r>
    </w:p>
    <w:p w14:paraId="37EDEA75" w14:textId="77777777" w:rsidR="00242DD2" w:rsidRPr="003F50E0" w:rsidRDefault="00242DD2" w:rsidP="00144121">
      <w:pPr>
        <w:pStyle w:val="af"/>
        <w:numPr>
          <w:ilvl w:val="0"/>
          <w:numId w:val="39"/>
        </w:numPr>
        <w:tabs>
          <w:tab w:val="left" w:pos="1134"/>
        </w:tabs>
        <w:spacing w:before="0" w:after="0"/>
        <w:ind w:left="0" w:firstLine="851"/>
        <w:jc w:val="both"/>
      </w:pPr>
      <w:proofErr w:type="spellStart"/>
      <w:r w:rsidRPr="003F50E0">
        <w:t>Крыжановский</w:t>
      </w:r>
      <w:proofErr w:type="spellEnd"/>
      <w:r w:rsidRPr="003F50E0">
        <w:t xml:space="preserve">, В. А. Анатомия человека : атлас : в 3 т. Т. 1. Опорно-двигательный аппарат   : учеб. пособие / В. А. </w:t>
      </w:r>
      <w:proofErr w:type="spellStart"/>
      <w:r w:rsidRPr="003F50E0">
        <w:t>Крыжановский</w:t>
      </w:r>
      <w:proofErr w:type="spellEnd"/>
      <w:r w:rsidRPr="003F50E0">
        <w:t>, Д. Б. Никитюк, С. В. Клочкова. - Москва : ГЭОТАР-Медиа, 2020. - 768 с. - ISBN 978-5-9704-5774-0. - Текст : электронный // ЭБС "Консультант студента" : [сайт]. - URL : https://www.studentlibrary.ru/book/ISBN9785970457740.html (дата обращения: 02.03.2023). - Режим доступа : по подписке.</w:t>
      </w:r>
    </w:p>
    <w:p w14:paraId="3D486C96" w14:textId="77777777" w:rsidR="00242DD2" w:rsidRPr="003F50E0" w:rsidRDefault="00242DD2" w:rsidP="00144121">
      <w:pPr>
        <w:pStyle w:val="af"/>
        <w:numPr>
          <w:ilvl w:val="0"/>
          <w:numId w:val="39"/>
        </w:numPr>
        <w:tabs>
          <w:tab w:val="left" w:pos="1134"/>
        </w:tabs>
        <w:spacing w:before="0" w:after="0"/>
        <w:ind w:left="0" w:firstLine="851"/>
        <w:jc w:val="both"/>
      </w:pPr>
      <w:r w:rsidRPr="003F50E0">
        <w:lastRenderedPageBreak/>
        <w:t>Никитюк, Д. Б. Анатомия и физиология человека : атлас   / Никитюк Д. Б. , Клочкова С. В. , Алексеева Н. Т. - Москва : ГЭОТАР-Медиа, 2020. - 368 с. - ISBN 978-5-9704-4600-3. - Текст : электронный // ЭБС "Консультант студента" : [сайт]. - URL : https://www.studentlibrary.ru/book/ISBN9785970446003.html (дата обращения: 03.03.2023). - Режим доступа : по подписке.</w:t>
      </w:r>
    </w:p>
    <w:p w14:paraId="1E7A876B" w14:textId="77777777" w:rsidR="00242DD2" w:rsidRPr="003F50E0" w:rsidRDefault="00242DD2" w:rsidP="00144121">
      <w:pPr>
        <w:pStyle w:val="af"/>
        <w:numPr>
          <w:ilvl w:val="0"/>
          <w:numId w:val="39"/>
        </w:numPr>
        <w:tabs>
          <w:tab w:val="left" w:pos="1134"/>
        </w:tabs>
        <w:spacing w:before="0" w:after="0"/>
        <w:ind w:left="0" w:firstLine="851"/>
        <w:jc w:val="both"/>
      </w:pPr>
      <w:proofErr w:type="spellStart"/>
      <w:r w:rsidRPr="003F50E0">
        <w:t>Сапин</w:t>
      </w:r>
      <w:proofErr w:type="spellEnd"/>
      <w:r w:rsidRPr="003F50E0">
        <w:t xml:space="preserve">, М. Р. Анатомия человека : атлас : учеб. пособие для медицинских училищ и колледжей / М. Р. </w:t>
      </w:r>
      <w:proofErr w:type="spellStart"/>
      <w:r w:rsidRPr="003F50E0">
        <w:t>Сапин</w:t>
      </w:r>
      <w:proofErr w:type="spellEnd"/>
      <w:r w:rsidRPr="003F50E0">
        <w:t xml:space="preserve">, З. Г. </w:t>
      </w:r>
      <w:proofErr w:type="spellStart"/>
      <w:r w:rsidRPr="003F50E0">
        <w:t>Брыксина</w:t>
      </w:r>
      <w:proofErr w:type="spellEnd"/>
      <w:r w:rsidRPr="003F50E0">
        <w:t xml:space="preserve">, С. В. </w:t>
      </w:r>
      <w:proofErr w:type="spellStart"/>
      <w:r w:rsidRPr="003F50E0">
        <w:t>Чава</w:t>
      </w:r>
      <w:proofErr w:type="spellEnd"/>
      <w:r w:rsidRPr="003F50E0">
        <w:t xml:space="preserve">. - Москва : ГЭОТАР-Медиа, 2020. - 376 с. : ил. - 376 с. - ISBN 978-5-9704-5686-6. - Текст : электронный // ЭБС "Консультант студента" : [сайт]. - URL : https://www.studentlibrary.ru/book/ISBN9785970456866.html </w:t>
      </w:r>
    </w:p>
    <w:p w14:paraId="5DA9CDF0" w14:textId="77777777" w:rsidR="00242DD2" w:rsidRPr="003F50E0" w:rsidRDefault="00242DD2" w:rsidP="00144121">
      <w:pPr>
        <w:pStyle w:val="af"/>
        <w:numPr>
          <w:ilvl w:val="0"/>
          <w:numId w:val="39"/>
        </w:numPr>
        <w:tabs>
          <w:tab w:val="left" w:pos="1134"/>
        </w:tabs>
        <w:spacing w:before="0" w:after="0"/>
        <w:ind w:left="0" w:firstLine="851"/>
        <w:jc w:val="both"/>
      </w:pPr>
      <w:proofErr w:type="spellStart"/>
      <w:r w:rsidRPr="003F50E0">
        <w:t>Смольянникова</w:t>
      </w:r>
      <w:proofErr w:type="spellEnd"/>
      <w:r w:rsidRPr="003F50E0">
        <w:t xml:space="preserve">, Н. В. Анатомия и физиология человека   : учебник / Н. В. </w:t>
      </w:r>
      <w:proofErr w:type="spellStart"/>
      <w:r w:rsidRPr="003F50E0">
        <w:t>Смольянникова</w:t>
      </w:r>
      <w:proofErr w:type="spellEnd"/>
      <w:r w:rsidRPr="003F50E0">
        <w:t xml:space="preserve">, Е. Ф. </w:t>
      </w:r>
      <w:proofErr w:type="spellStart"/>
      <w:r w:rsidRPr="003F50E0">
        <w:t>Фалина</w:t>
      </w:r>
      <w:proofErr w:type="spellEnd"/>
      <w:r w:rsidRPr="003F50E0">
        <w:t xml:space="preserve">, В. А. </w:t>
      </w:r>
      <w:proofErr w:type="spellStart"/>
      <w:r w:rsidRPr="003F50E0">
        <w:t>Сагун</w:t>
      </w:r>
      <w:proofErr w:type="spellEnd"/>
      <w:r w:rsidRPr="003F50E0">
        <w:t xml:space="preserve">. - 3-е изд. , </w:t>
      </w:r>
      <w:proofErr w:type="spellStart"/>
      <w:r w:rsidRPr="003F50E0">
        <w:t>перераб</w:t>
      </w:r>
      <w:proofErr w:type="spellEnd"/>
      <w:r w:rsidRPr="003F50E0">
        <w:t>. и доп. - Москва : ГЭОТАР- Медиа, 2020. - 560 с. : ил. - 560 с. - ISBN 978-5-9704-5457-2. - Текст : электронный // ЭБС "Консультант студента" : [сайт]. - URL : https://www.studentlibrary.ru/book/ISBN9785970454572.html (дата обращения: 02.03.2023). - Режим доступа : по подписке.</w:t>
      </w:r>
    </w:p>
    <w:p w14:paraId="564E679F" w14:textId="77777777" w:rsidR="00242DD2" w:rsidRPr="003F50E0" w:rsidRDefault="00242DD2" w:rsidP="00242DD2">
      <w:pPr>
        <w:spacing w:after="0"/>
        <w:ind w:firstLine="709"/>
        <w:contextualSpacing/>
        <w:jc w:val="both"/>
        <w:rPr>
          <w:rFonts w:ascii="Times New Roman" w:hAnsi="Times New Roman"/>
          <w:b/>
          <w:bCs/>
          <w:sz w:val="24"/>
          <w:szCs w:val="24"/>
        </w:rPr>
      </w:pPr>
    </w:p>
    <w:p w14:paraId="18EA2D22" w14:textId="77777777" w:rsidR="00242DD2" w:rsidRPr="003F50E0" w:rsidRDefault="00242DD2" w:rsidP="00242DD2">
      <w:pPr>
        <w:spacing w:after="0"/>
        <w:ind w:firstLine="709"/>
        <w:contextualSpacing/>
        <w:jc w:val="both"/>
        <w:rPr>
          <w:rFonts w:ascii="Times New Roman" w:hAnsi="Times New Roman"/>
          <w:bCs/>
          <w:sz w:val="24"/>
          <w:szCs w:val="24"/>
        </w:rPr>
      </w:pPr>
      <w:r w:rsidRPr="003F50E0">
        <w:rPr>
          <w:rFonts w:ascii="Times New Roman" w:hAnsi="Times New Roman"/>
          <w:b/>
          <w:bCs/>
          <w:sz w:val="24"/>
          <w:szCs w:val="24"/>
        </w:rPr>
        <w:t xml:space="preserve">3.2.3. Дополнительные источники </w:t>
      </w:r>
    </w:p>
    <w:p w14:paraId="6AD23A2E" w14:textId="77777777" w:rsidR="00242DD2" w:rsidRPr="003F50E0" w:rsidRDefault="00242DD2" w:rsidP="00144121">
      <w:pPr>
        <w:pStyle w:val="af"/>
        <w:numPr>
          <w:ilvl w:val="0"/>
          <w:numId w:val="40"/>
        </w:numPr>
        <w:spacing w:before="0" w:after="0"/>
        <w:ind w:left="0" w:firstLine="0"/>
        <w:jc w:val="both"/>
      </w:pPr>
      <w:r w:rsidRPr="003F50E0">
        <w:t>Никитюк, Д. Б. Анатомия и физиология человека : атлас   / Никитюк Д. Б. , Клочкова С. В. , Алексеева Н. Т. - Москва : ГЭОТАР-Медиа, 2020. - 368 с. - ISBN 978-5-9704-4600-3. - Текст : электронный // ЭБС "Консультант студента" : [сайт]. - URL : https://www.studentlibrary.ru/book/ISBN9785970446003.html (дата обращения: 03.03.2023). - Режим доступа : по подписке.</w:t>
      </w:r>
    </w:p>
    <w:p w14:paraId="1E0EE5D5" w14:textId="77777777" w:rsidR="00242DD2" w:rsidRPr="003F50E0" w:rsidRDefault="00242DD2" w:rsidP="00242DD2">
      <w:pPr>
        <w:pStyle w:val="af"/>
        <w:spacing w:before="0" w:after="0"/>
        <w:ind w:left="0"/>
        <w:jc w:val="both"/>
      </w:pPr>
    </w:p>
    <w:p w14:paraId="08F502FE" w14:textId="77777777" w:rsidR="00B56428" w:rsidRPr="003F50E0" w:rsidRDefault="00B56428" w:rsidP="00242DD2">
      <w:pPr>
        <w:pStyle w:val="af"/>
        <w:spacing w:before="0" w:after="0"/>
        <w:ind w:left="0"/>
        <w:jc w:val="both"/>
        <w:sectPr w:rsidR="00B56428" w:rsidRPr="003F50E0" w:rsidSect="00021C94">
          <w:pgSz w:w="11906" w:h="16838"/>
          <w:pgMar w:top="1134" w:right="851" w:bottom="1134" w:left="1418" w:header="708" w:footer="708" w:gutter="0"/>
          <w:cols w:space="720"/>
          <w:docGrid w:linePitch="299"/>
        </w:sectPr>
      </w:pPr>
    </w:p>
    <w:p w14:paraId="0FC1BD67"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lastRenderedPageBreak/>
        <w:t xml:space="preserve">4. КОНТРОЛЬ И ОЦЕНКА РЕЗУЛЬТАТОВ ОСВОЕНИЯ  </w:t>
      </w:r>
    </w:p>
    <w:p w14:paraId="168BD9D5"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t>УЧЕБНОЙ ДИСЦИПЛИНЫ</w:t>
      </w:r>
    </w:p>
    <w:p w14:paraId="0E3089D0" w14:textId="77777777" w:rsidR="00242DD2" w:rsidRPr="003F50E0" w:rsidRDefault="00242DD2" w:rsidP="00242DD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902"/>
        <w:gridCol w:w="3356"/>
      </w:tblGrid>
      <w:tr w:rsidR="00242DD2" w:rsidRPr="003F50E0" w14:paraId="3B7C4059" w14:textId="77777777" w:rsidTr="00C725E1">
        <w:tc>
          <w:tcPr>
            <w:tcW w:w="1750" w:type="pct"/>
          </w:tcPr>
          <w:p w14:paraId="7723A456" w14:textId="77777777" w:rsidR="00242DD2" w:rsidRPr="003F50E0" w:rsidRDefault="00242DD2" w:rsidP="00C725E1">
            <w:pPr>
              <w:spacing w:after="0" w:line="240" w:lineRule="auto"/>
              <w:jc w:val="center"/>
              <w:rPr>
                <w:rFonts w:ascii="Times New Roman" w:hAnsi="Times New Roman"/>
                <w:sz w:val="24"/>
                <w:szCs w:val="24"/>
              </w:rPr>
            </w:pPr>
            <w:r w:rsidRPr="003F50E0">
              <w:rPr>
                <w:rFonts w:ascii="Times New Roman" w:hAnsi="Times New Roman"/>
                <w:b/>
                <w:bCs/>
                <w:sz w:val="24"/>
                <w:szCs w:val="24"/>
              </w:rPr>
              <w:t>Результаты обучения</w:t>
            </w:r>
          </w:p>
        </w:tc>
        <w:tc>
          <w:tcPr>
            <w:tcW w:w="1507" w:type="pct"/>
          </w:tcPr>
          <w:p w14:paraId="2D6464CA" w14:textId="77777777" w:rsidR="00242DD2" w:rsidRPr="003F50E0" w:rsidRDefault="00242DD2" w:rsidP="00C725E1">
            <w:pPr>
              <w:spacing w:after="0" w:line="240" w:lineRule="auto"/>
              <w:jc w:val="center"/>
              <w:rPr>
                <w:rFonts w:ascii="Times New Roman" w:hAnsi="Times New Roman"/>
                <w:b/>
                <w:bCs/>
                <w:sz w:val="24"/>
                <w:szCs w:val="24"/>
              </w:rPr>
            </w:pPr>
            <w:r w:rsidRPr="003F50E0">
              <w:rPr>
                <w:rFonts w:ascii="Times New Roman" w:hAnsi="Times New Roman"/>
                <w:b/>
                <w:bCs/>
                <w:sz w:val="24"/>
                <w:szCs w:val="24"/>
              </w:rPr>
              <w:t>Критерии оценки</w:t>
            </w:r>
          </w:p>
        </w:tc>
        <w:tc>
          <w:tcPr>
            <w:tcW w:w="1743" w:type="pct"/>
          </w:tcPr>
          <w:p w14:paraId="7F7B626F" w14:textId="77777777" w:rsidR="00242DD2" w:rsidRPr="003F50E0" w:rsidRDefault="00242DD2" w:rsidP="00C725E1">
            <w:pPr>
              <w:spacing w:after="0" w:line="240" w:lineRule="auto"/>
              <w:jc w:val="center"/>
              <w:rPr>
                <w:rFonts w:ascii="Times New Roman" w:hAnsi="Times New Roman"/>
                <w:b/>
                <w:bCs/>
                <w:sz w:val="24"/>
                <w:szCs w:val="24"/>
              </w:rPr>
            </w:pPr>
            <w:r w:rsidRPr="003F50E0">
              <w:rPr>
                <w:rFonts w:ascii="Times New Roman" w:hAnsi="Times New Roman"/>
                <w:b/>
                <w:bCs/>
                <w:sz w:val="24"/>
                <w:szCs w:val="24"/>
              </w:rPr>
              <w:t>Методы оценки</w:t>
            </w:r>
          </w:p>
        </w:tc>
      </w:tr>
      <w:tr w:rsidR="00242DD2" w:rsidRPr="00C06014" w14:paraId="06D5960A" w14:textId="77777777" w:rsidTr="00C725E1">
        <w:tc>
          <w:tcPr>
            <w:tcW w:w="5000" w:type="pct"/>
            <w:gridSpan w:val="3"/>
          </w:tcPr>
          <w:p w14:paraId="28BD7245" w14:textId="77777777" w:rsidR="00242DD2" w:rsidRPr="00C06014" w:rsidRDefault="00242DD2" w:rsidP="00C725E1">
            <w:pPr>
              <w:spacing w:after="0" w:line="240" w:lineRule="auto"/>
              <w:rPr>
                <w:rFonts w:ascii="Times New Roman" w:hAnsi="Times New Roman"/>
                <w:sz w:val="24"/>
                <w:szCs w:val="24"/>
              </w:rPr>
            </w:pPr>
            <w:r w:rsidRPr="00C06014">
              <w:rPr>
                <w:rFonts w:ascii="Times New Roman" w:hAnsi="Times New Roman"/>
                <w:sz w:val="24"/>
                <w:szCs w:val="24"/>
              </w:rPr>
              <w:t>Перечень знаний, осваиваемых в рамках дисциплины</w:t>
            </w:r>
          </w:p>
        </w:tc>
      </w:tr>
      <w:tr w:rsidR="00242DD2" w:rsidRPr="003F50E0" w14:paraId="2E702A57" w14:textId="77777777" w:rsidTr="00C725E1">
        <w:tc>
          <w:tcPr>
            <w:tcW w:w="1750" w:type="pct"/>
          </w:tcPr>
          <w:p w14:paraId="4AE9B05C"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Закономерности функционирования здорового организма человека с учетом возрастных особенностей и механизмы обеспечения здоровья с позиции теории функциональных систем</w:t>
            </w:r>
          </w:p>
        </w:tc>
        <w:tc>
          <w:tcPr>
            <w:tcW w:w="1507" w:type="pct"/>
          </w:tcPr>
          <w:p w14:paraId="021F9224"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Знает и объясняет закономерности функционирования органов и систем здорового человека с учетом возрастных особенностей.</w:t>
            </w:r>
          </w:p>
          <w:p w14:paraId="103624F4"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Знает механизмы обеспечения здоровья с позиции теории функциональных систем.</w:t>
            </w:r>
          </w:p>
        </w:tc>
        <w:tc>
          <w:tcPr>
            <w:tcW w:w="1743" w:type="pct"/>
          </w:tcPr>
          <w:p w14:paraId="08346F20"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Тестирование</w:t>
            </w:r>
          </w:p>
          <w:p w14:paraId="5E97D7DE"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Устный опрос</w:t>
            </w:r>
          </w:p>
          <w:p w14:paraId="0241572A"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bCs/>
                <w:sz w:val="24"/>
                <w:szCs w:val="24"/>
              </w:rPr>
              <w:t>Оценка результатов выполнения практической работы</w:t>
            </w:r>
            <w:r w:rsidRPr="003F50E0">
              <w:rPr>
                <w:rFonts w:ascii="Times New Roman" w:hAnsi="Times New Roman"/>
                <w:sz w:val="24"/>
                <w:szCs w:val="24"/>
              </w:rPr>
              <w:t xml:space="preserve"> </w:t>
            </w:r>
          </w:p>
          <w:p w14:paraId="1FB98EDF"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 xml:space="preserve">Решение ситуационных, </w:t>
            </w:r>
            <w:proofErr w:type="spellStart"/>
            <w:r w:rsidRPr="003F50E0">
              <w:rPr>
                <w:rFonts w:ascii="Times New Roman" w:hAnsi="Times New Roman"/>
                <w:sz w:val="24"/>
                <w:szCs w:val="24"/>
              </w:rPr>
              <w:t>практикоориентированных</w:t>
            </w:r>
            <w:proofErr w:type="spellEnd"/>
            <w:r w:rsidRPr="003F50E0">
              <w:rPr>
                <w:rFonts w:ascii="Times New Roman" w:hAnsi="Times New Roman"/>
                <w:sz w:val="24"/>
                <w:szCs w:val="24"/>
              </w:rPr>
              <w:t xml:space="preserve">  задач</w:t>
            </w:r>
          </w:p>
          <w:p w14:paraId="2CAAC5BA"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Оценка демонстрации на муляжах</w:t>
            </w:r>
          </w:p>
        </w:tc>
      </w:tr>
      <w:tr w:rsidR="00242DD2" w:rsidRPr="003F50E0" w14:paraId="182FCAEC" w14:textId="77777777" w:rsidTr="00C725E1">
        <w:tc>
          <w:tcPr>
            <w:tcW w:w="1750" w:type="pct"/>
          </w:tcPr>
          <w:p w14:paraId="2015272C"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Показатели функционального состояния, признаки ухудшения состояния пациента</w:t>
            </w:r>
          </w:p>
        </w:tc>
        <w:tc>
          <w:tcPr>
            <w:tcW w:w="1507" w:type="pct"/>
          </w:tcPr>
          <w:p w14:paraId="668C751C"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Знает основные показатели функционального состояния органов и систем организма.</w:t>
            </w:r>
          </w:p>
          <w:p w14:paraId="3575A0DE"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 xml:space="preserve">Знает основные признаки, свидетельствующие об ухудшении состояния пациента </w:t>
            </w:r>
          </w:p>
        </w:tc>
        <w:tc>
          <w:tcPr>
            <w:tcW w:w="1743" w:type="pct"/>
          </w:tcPr>
          <w:p w14:paraId="7CA93B7D"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Тестирование</w:t>
            </w:r>
          </w:p>
          <w:p w14:paraId="035C1842"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Устный опрос</w:t>
            </w:r>
          </w:p>
          <w:p w14:paraId="7F1B5A8A"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bCs/>
                <w:sz w:val="24"/>
                <w:szCs w:val="24"/>
              </w:rPr>
              <w:t>Оценка результатов выполнения практической работы</w:t>
            </w:r>
            <w:r w:rsidRPr="003F50E0">
              <w:rPr>
                <w:rFonts w:ascii="Times New Roman" w:hAnsi="Times New Roman"/>
                <w:sz w:val="24"/>
                <w:szCs w:val="24"/>
              </w:rPr>
              <w:t>.</w:t>
            </w:r>
          </w:p>
          <w:p w14:paraId="576D53AC"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 xml:space="preserve">Решение ситуационных, </w:t>
            </w:r>
            <w:proofErr w:type="spellStart"/>
            <w:r w:rsidRPr="003F50E0">
              <w:rPr>
                <w:rFonts w:ascii="Times New Roman" w:hAnsi="Times New Roman"/>
                <w:sz w:val="24"/>
                <w:szCs w:val="24"/>
              </w:rPr>
              <w:t>практикоориентированных</w:t>
            </w:r>
            <w:proofErr w:type="spellEnd"/>
            <w:r w:rsidRPr="003F50E0">
              <w:rPr>
                <w:rFonts w:ascii="Times New Roman" w:hAnsi="Times New Roman"/>
                <w:sz w:val="24"/>
                <w:szCs w:val="24"/>
              </w:rPr>
              <w:t xml:space="preserve">  задач.</w:t>
            </w:r>
          </w:p>
        </w:tc>
      </w:tr>
      <w:tr w:rsidR="00242DD2" w:rsidRPr="003F50E0" w14:paraId="26F180D4" w14:textId="77777777" w:rsidTr="00C725E1">
        <w:tc>
          <w:tcPr>
            <w:tcW w:w="1750" w:type="pct"/>
          </w:tcPr>
          <w:p w14:paraId="7C88869D"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Рекомендации по вопросам личной гигиены, контрацепции, здорового образа жизни, профилактике заболеваний</w:t>
            </w:r>
          </w:p>
        </w:tc>
        <w:tc>
          <w:tcPr>
            <w:tcW w:w="1507" w:type="pct"/>
          </w:tcPr>
          <w:p w14:paraId="1CA12ECC"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Знает основополагающие принципы формирования здорового образа жизни, правила личной гигиены</w:t>
            </w:r>
          </w:p>
          <w:p w14:paraId="6E8D0207"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 xml:space="preserve">Знает основные  принципы профилактики заболеваний различных органов и систем </w:t>
            </w:r>
          </w:p>
        </w:tc>
        <w:tc>
          <w:tcPr>
            <w:tcW w:w="1743" w:type="pct"/>
          </w:tcPr>
          <w:p w14:paraId="3293B00B"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Тестирование</w:t>
            </w:r>
          </w:p>
          <w:p w14:paraId="66D5663E"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Защита рефератов, докладов.</w:t>
            </w:r>
          </w:p>
          <w:p w14:paraId="23C046F8"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bCs/>
                <w:sz w:val="24"/>
                <w:szCs w:val="24"/>
              </w:rPr>
              <w:t>Оценка результатов выполнения практической работы</w:t>
            </w:r>
            <w:r w:rsidRPr="003F50E0">
              <w:rPr>
                <w:rFonts w:ascii="Times New Roman" w:hAnsi="Times New Roman"/>
                <w:sz w:val="24"/>
                <w:szCs w:val="24"/>
              </w:rPr>
              <w:t xml:space="preserve"> </w:t>
            </w:r>
          </w:p>
          <w:p w14:paraId="226F67E5"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 xml:space="preserve">Решение ситуационных, </w:t>
            </w:r>
            <w:proofErr w:type="spellStart"/>
            <w:r w:rsidRPr="003F50E0">
              <w:rPr>
                <w:rFonts w:ascii="Times New Roman" w:hAnsi="Times New Roman"/>
                <w:sz w:val="24"/>
                <w:szCs w:val="24"/>
              </w:rPr>
              <w:t>практикоориентированных</w:t>
            </w:r>
            <w:proofErr w:type="spellEnd"/>
            <w:r w:rsidRPr="003F50E0">
              <w:rPr>
                <w:rFonts w:ascii="Times New Roman" w:hAnsi="Times New Roman"/>
                <w:sz w:val="24"/>
                <w:szCs w:val="24"/>
              </w:rPr>
              <w:t xml:space="preserve">  задач.</w:t>
            </w:r>
          </w:p>
        </w:tc>
      </w:tr>
      <w:tr w:rsidR="00242DD2" w:rsidRPr="00C06014" w14:paraId="75683218" w14:textId="77777777" w:rsidTr="00C725E1">
        <w:tc>
          <w:tcPr>
            <w:tcW w:w="5000" w:type="pct"/>
            <w:gridSpan w:val="3"/>
          </w:tcPr>
          <w:p w14:paraId="19E8072E" w14:textId="77777777" w:rsidR="00242DD2" w:rsidRPr="00C06014" w:rsidRDefault="00242DD2" w:rsidP="00C725E1">
            <w:pPr>
              <w:widowControl w:val="0"/>
              <w:spacing w:after="0" w:line="240" w:lineRule="auto"/>
              <w:rPr>
                <w:rFonts w:ascii="Times New Roman" w:hAnsi="Times New Roman"/>
                <w:snapToGrid w:val="0"/>
                <w:sz w:val="24"/>
                <w:szCs w:val="24"/>
              </w:rPr>
            </w:pPr>
            <w:r w:rsidRPr="00C06014">
              <w:rPr>
                <w:rFonts w:ascii="Times New Roman" w:hAnsi="Times New Roman"/>
                <w:snapToGrid w:val="0"/>
                <w:sz w:val="24"/>
                <w:szCs w:val="24"/>
              </w:rPr>
              <w:t>Перечень умений, осваиваемых в рамках дисциплины</w:t>
            </w:r>
          </w:p>
        </w:tc>
      </w:tr>
      <w:tr w:rsidR="00242DD2" w:rsidRPr="003F50E0" w14:paraId="7B47AE30" w14:textId="77777777" w:rsidTr="00C725E1">
        <w:tc>
          <w:tcPr>
            <w:tcW w:w="1750" w:type="pct"/>
          </w:tcPr>
          <w:p w14:paraId="3956C060" w14:textId="77777777" w:rsidR="00242DD2" w:rsidRPr="003F50E0" w:rsidRDefault="00242DD2" w:rsidP="00C725E1">
            <w:pPr>
              <w:pStyle w:val="affff6"/>
              <w:spacing w:line="240" w:lineRule="auto"/>
              <w:jc w:val="both"/>
            </w:pPr>
            <w:r w:rsidRPr="003F50E0">
              <w:t>Определять основные показатели функционального состояния пациента</w:t>
            </w:r>
          </w:p>
        </w:tc>
        <w:tc>
          <w:tcPr>
            <w:tcW w:w="1507" w:type="pct"/>
          </w:tcPr>
          <w:p w14:paraId="501EEDE1" w14:textId="77777777" w:rsidR="00242DD2" w:rsidRPr="003F50E0" w:rsidRDefault="00242DD2" w:rsidP="00C725E1">
            <w:pPr>
              <w:pStyle w:val="affff6"/>
              <w:spacing w:line="240" w:lineRule="auto"/>
              <w:jc w:val="both"/>
            </w:pPr>
            <w:r w:rsidRPr="003F50E0">
              <w:t>Определяет основные показатели функционального состояния органов и систем организма человека</w:t>
            </w:r>
          </w:p>
        </w:tc>
        <w:tc>
          <w:tcPr>
            <w:tcW w:w="1743" w:type="pct"/>
          </w:tcPr>
          <w:p w14:paraId="4D98A3C2" w14:textId="77777777" w:rsidR="00242DD2" w:rsidRPr="003F50E0" w:rsidRDefault="00242DD2" w:rsidP="00C725E1">
            <w:pPr>
              <w:pStyle w:val="affff6"/>
              <w:spacing w:line="240" w:lineRule="auto"/>
              <w:jc w:val="both"/>
            </w:pPr>
            <w:r w:rsidRPr="003F50E0">
              <w:t xml:space="preserve">Оценка выводов по предлагаемой </w:t>
            </w:r>
            <w:proofErr w:type="spellStart"/>
            <w:r w:rsidRPr="003F50E0">
              <w:t>практикоориентированной</w:t>
            </w:r>
            <w:proofErr w:type="spellEnd"/>
            <w:r w:rsidRPr="003F50E0">
              <w:t xml:space="preserve"> ситуации</w:t>
            </w:r>
          </w:p>
          <w:p w14:paraId="73CF2D34" w14:textId="77777777" w:rsidR="00242DD2" w:rsidRPr="003F50E0" w:rsidRDefault="00242DD2" w:rsidP="00C725E1">
            <w:pPr>
              <w:pStyle w:val="affff6"/>
              <w:spacing w:line="240" w:lineRule="auto"/>
              <w:jc w:val="both"/>
            </w:pPr>
            <w:r w:rsidRPr="003F50E0">
              <w:t>Тестирование</w:t>
            </w:r>
          </w:p>
          <w:p w14:paraId="6E061B06"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bCs/>
                <w:sz w:val="24"/>
                <w:szCs w:val="24"/>
              </w:rPr>
              <w:t>Оценка результатов выполнения практической работы</w:t>
            </w:r>
            <w:r w:rsidRPr="003F50E0">
              <w:rPr>
                <w:rFonts w:ascii="Times New Roman" w:hAnsi="Times New Roman"/>
                <w:sz w:val="24"/>
                <w:szCs w:val="24"/>
              </w:rPr>
              <w:t>.</w:t>
            </w:r>
          </w:p>
        </w:tc>
      </w:tr>
      <w:tr w:rsidR="00242DD2" w:rsidRPr="003F50E0" w14:paraId="50E93E0B" w14:textId="77777777" w:rsidTr="00C725E1">
        <w:tc>
          <w:tcPr>
            <w:tcW w:w="1750" w:type="pct"/>
          </w:tcPr>
          <w:p w14:paraId="07F24EC4" w14:textId="77777777" w:rsidR="00242DD2" w:rsidRPr="003F50E0" w:rsidRDefault="00242DD2" w:rsidP="00C725E1">
            <w:pPr>
              <w:pStyle w:val="affff6"/>
              <w:spacing w:line="240" w:lineRule="auto"/>
              <w:jc w:val="both"/>
            </w:pPr>
            <w:r w:rsidRPr="003F50E0">
              <w:t>Оценивать анатомо-функциональное состояние органов и систем организма пациента с учетом возрастных особенностей и заболевания</w:t>
            </w:r>
          </w:p>
        </w:tc>
        <w:tc>
          <w:tcPr>
            <w:tcW w:w="1507" w:type="pct"/>
          </w:tcPr>
          <w:p w14:paraId="75C47B42" w14:textId="77777777" w:rsidR="00242DD2" w:rsidRPr="003F50E0" w:rsidRDefault="00242DD2" w:rsidP="00C725E1">
            <w:pPr>
              <w:pStyle w:val="affff6"/>
              <w:spacing w:line="240" w:lineRule="auto"/>
              <w:jc w:val="both"/>
            </w:pPr>
            <w:r w:rsidRPr="003F50E0">
              <w:t>Оценивает анатомо-функциональное состояние органов и систем организма пациента с учетом возрастных особенностей и заболевания, делает выводы</w:t>
            </w:r>
          </w:p>
        </w:tc>
        <w:tc>
          <w:tcPr>
            <w:tcW w:w="1743" w:type="pct"/>
          </w:tcPr>
          <w:p w14:paraId="0DB98CD0" w14:textId="77777777" w:rsidR="00242DD2" w:rsidRPr="003F50E0" w:rsidRDefault="00242DD2" w:rsidP="00C725E1">
            <w:pPr>
              <w:pStyle w:val="affff6"/>
              <w:spacing w:line="240" w:lineRule="auto"/>
              <w:jc w:val="both"/>
            </w:pPr>
            <w:r w:rsidRPr="003F50E0">
              <w:t xml:space="preserve">Оценка выводов по предлагаемой </w:t>
            </w:r>
            <w:proofErr w:type="spellStart"/>
            <w:r w:rsidRPr="003F50E0">
              <w:t>практикоориентированной</w:t>
            </w:r>
            <w:proofErr w:type="spellEnd"/>
            <w:r w:rsidRPr="003F50E0">
              <w:t xml:space="preserve"> ситуации</w:t>
            </w:r>
          </w:p>
          <w:p w14:paraId="225BC887" w14:textId="77777777" w:rsidR="00242DD2" w:rsidRPr="003F50E0" w:rsidRDefault="00242DD2" w:rsidP="00C725E1">
            <w:pPr>
              <w:pStyle w:val="affff6"/>
              <w:spacing w:line="240" w:lineRule="auto"/>
              <w:jc w:val="both"/>
            </w:pPr>
            <w:r w:rsidRPr="003F50E0">
              <w:t>Тестирование</w:t>
            </w:r>
          </w:p>
          <w:p w14:paraId="3628A907"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bCs/>
                <w:sz w:val="24"/>
                <w:szCs w:val="24"/>
              </w:rPr>
              <w:t>Оценка результатов выполнения практической работы</w:t>
            </w:r>
            <w:r w:rsidRPr="003F50E0">
              <w:rPr>
                <w:rFonts w:ascii="Times New Roman" w:hAnsi="Times New Roman"/>
                <w:sz w:val="24"/>
                <w:szCs w:val="24"/>
              </w:rPr>
              <w:t>.</w:t>
            </w:r>
          </w:p>
        </w:tc>
      </w:tr>
      <w:tr w:rsidR="00242DD2" w:rsidRPr="003F50E0" w14:paraId="2D705E22" w14:textId="77777777" w:rsidTr="00C725E1">
        <w:trPr>
          <w:trHeight w:val="896"/>
        </w:trPr>
        <w:tc>
          <w:tcPr>
            <w:tcW w:w="1750" w:type="pct"/>
          </w:tcPr>
          <w:p w14:paraId="1EFE174C"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sz w:val="24"/>
                <w:szCs w:val="24"/>
              </w:rPr>
              <w:lastRenderedPageBreak/>
              <w:t>Формировать общественное мнение в пользу здорового образа жизни, мотивировать население на здоровый образ жизни или изменение образа жизни, улучшение качества жизни, информировать о способах и программах отказа от вредных привычек.</w:t>
            </w:r>
          </w:p>
        </w:tc>
        <w:tc>
          <w:tcPr>
            <w:tcW w:w="1507" w:type="pct"/>
          </w:tcPr>
          <w:p w14:paraId="14D07649" w14:textId="77777777" w:rsidR="00242DD2" w:rsidRPr="003F50E0" w:rsidRDefault="00242DD2" w:rsidP="00C725E1">
            <w:pPr>
              <w:pStyle w:val="affff6"/>
              <w:spacing w:line="240" w:lineRule="auto"/>
              <w:jc w:val="both"/>
            </w:pPr>
            <w:r w:rsidRPr="003F50E0">
              <w:t>Аргументированно доказывает пользу здорового образа жизни.</w:t>
            </w:r>
          </w:p>
          <w:p w14:paraId="1C56806D"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Объясняет влияние вредных привычек на состояние органов и систем организма человека.</w:t>
            </w:r>
          </w:p>
        </w:tc>
        <w:tc>
          <w:tcPr>
            <w:tcW w:w="1743" w:type="pct"/>
          </w:tcPr>
          <w:p w14:paraId="3D898806" w14:textId="77777777" w:rsidR="00242DD2" w:rsidRPr="003F50E0" w:rsidRDefault="00242DD2" w:rsidP="00C725E1">
            <w:pPr>
              <w:pStyle w:val="affff6"/>
              <w:spacing w:line="240" w:lineRule="auto"/>
              <w:jc w:val="both"/>
            </w:pPr>
            <w:r w:rsidRPr="003F50E0">
              <w:t xml:space="preserve">Оценка выводов по предлагаемой </w:t>
            </w:r>
            <w:proofErr w:type="spellStart"/>
            <w:r w:rsidRPr="003F50E0">
              <w:t>практикоориентированной</w:t>
            </w:r>
            <w:proofErr w:type="spellEnd"/>
            <w:r w:rsidRPr="003F50E0">
              <w:t xml:space="preserve"> ситуации</w:t>
            </w:r>
          </w:p>
          <w:p w14:paraId="60343162" w14:textId="77777777" w:rsidR="00242DD2" w:rsidRPr="003F50E0" w:rsidRDefault="00242DD2" w:rsidP="00C725E1">
            <w:pPr>
              <w:pStyle w:val="affff6"/>
              <w:spacing w:line="240" w:lineRule="auto"/>
              <w:jc w:val="both"/>
              <w:rPr>
                <w:bCs/>
              </w:rPr>
            </w:pPr>
            <w:r w:rsidRPr="003F50E0">
              <w:rPr>
                <w:bCs/>
              </w:rPr>
              <w:t>Оценка результатов выполнения практической работы</w:t>
            </w:r>
          </w:p>
          <w:p w14:paraId="4D576952"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Защита рефератов, докладов</w:t>
            </w:r>
          </w:p>
        </w:tc>
      </w:tr>
    </w:tbl>
    <w:p w14:paraId="4AD8150B" w14:textId="77777777" w:rsidR="00242DD2" w:rsidRPr="003F50E0" w:rsidRDefault="00242DD2" w:rsidP="00242DD2">
      <w:pPr>
        <w:rPr>
          <w:sz w:val="24"/>
          <w:szCs w:val="24"/>
        </w:rPr>
      </w:pPr>
    </w:p>
    <w:p w14:paraId="5EAC26E7" w14:textId="0E3519FE" w:rsidR="00242DD2" w:rsidRPr="003F50E0" w:rsidRDefault="00242DD2" w:rsidP="00242DD2">
      <w:pPr>
        <w:pStyle w:val="1"/>
        <w:jc w:val="right"/>
        <w:rPr>
          <w:rFonts w:ascii="Times New Roman" w:hAnsi="Times New Roman"/>
          <w:sz w:val="24"/>
          <w:szCs w:val="24"/>
        </w:rPr>
      </w:pPr>
      <w:r w:rsidRPr="003F50E0">
        <w:rPr>
          <w:sz w:val="24"/>
          <w:szCs w:val="24"/>
        </w:rPr>
        <w:br w:type="page"/>
      </w:r>
      <w:bookmarkStart w:id="32" w:name="_Toc132208148"/>
      <w:r w:rsidRPr="003F50E0">
        <w:rPr>
          <w:rFonts w:ascii="Times New Roman" w:hAnsi="Times New Roman"/>
          <w:sz w:val="24"/>
          <w:szCs w:val="24"/>
        </w:rPr>
        <w:lastRenderedPageBreak/>
        <w:t xml:space="preserve">Приложение </w:t>
      </w:r>
      <w:r w:rsidR="007D44B9" w:rsidRPr="003F50E0">
        <w:rPr>
          <w:rFonts w:ascii="Times New Roman" w:hAnsi="Times New Roman"/>
          <w:sz w:val="24"/>
          <w:szCs w:val="24"/>
          <w:lang w:val="ru-RU"/>
        </w:rPr>
        <w:t>3</w:t>
      </w:r>
      <w:r w:rsidRPr="003F50E0">
        <w:rPr>
          <w:rFonts w:ascii="Times New Roman" w:hAnsi="Times New Roman"/>
          <w:sz w:val="24"/>
          <w:szCs w:val="24"/>
        </w:rPr>
        <w:t>.8</w:t>
      </w:r>
      <w:bookmarkEnd w:id="32"/>
    </w:p>
    <w:p w14:paraId="007313C2"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 xml:space="preserve">к ПОП-П по специальности </w:t>
      </w:r>
    </w:p>
    <w:p w14:paraId="59C9A3F6"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31.02.01 Лечебное дело</w:t>
      </w:r>
    </w:p>
    <w:p w14:paraId="5129D40A" w14:textId="77777777" w:rsidR="00242DD2" w:rsidRPr="003F50E0" w:rsidRDefault="00242DD2" w:rsidP="00242DD2">
      <w:pPr>
        <w:jc w:val="center"/>
        <w:rPr>
          <w:rFonts w:ascii="Times New Roman" w:hAnsi="Times New Roman"/>
          <w:b/>
          <w:sz w:val="24"/>
          <w:szCs w:val="24"/>
        </w:rPr>
      </w:pPr>
    </w:p>
    <w:p w14:paraId="4CB87034" w14:textId="77777777" w:rsidR="00242DD2" w:rsidRPr="003F50E0" w:rsidRDefault="00242DD2" w:rsidP="00242DD2">
      <w:pPr>
        <w:jc w:val="center"/>
        <w:rPr>
          <w:rFonts w:ascii="Times New Roman" w:hAnsi="Times New Roman"/>
          <w:b/>
          <w:sz w:val="24"/>
          <w:szCs w:val="24"/>
        </w:rPr>
      </w:pPr>
    </w:p>
    <w:p w14:paraId="5AB55C4C" w14:textId="77777777" w:rsidR="00242DD2" w:rsidRPr="003F50E0" w:rsidRDefault="00242DD2" w:rsidP="00242DD2">
      <w:pPr>
        <w:jc w:val="center"/>
        <w:rPr>
          <w:rFonts w:ascii="Times New Roman" w:hAnsi="Times New Roman"/>
          <w:b/>
          <w:sz w:val="24"/>
          <w:szCs w:val="24"/>
        </w:rPr>
      </w:pPr>
    </w:p>
    <w:p w14:paraId="7AA2AE8A" w14:textId="77777777" w:rsidR="00242DD2" w:rsidRPr="003F50E0" w:rsidRDefault="00242DD2" w:rsidP="00242DD2">
      <w:pPr>
        <w:jc w:val="center"/>
        <w:rPr>
          <w:rFonts w:ascii="Times New Roman" w:hAnsi="Times New Roman"/>
          <w:b/>
          <w:sz w:val="24"/>
          <w:szCs w:val="24"/>
        </w:rPr>
      </w:pPr>
    </w:p>
    <w:p w14:paraId="4E0EE9A8" w14:textId="77777777" w:rsidR="00242DD2" w:rsidRPr="003F50E0" w:rsidRDefault="00242DD2" w:rsidP="00242DD2">
      <w:pPr>
        <w:jc w:val="center"/>
        <w:rPr>
          <w:rFonts w:ascii="Times New Roman" w:hAnsi="Times New Roman"/>
          <w:b/>
          <w:sz w:val="24"/>
          <w:szCs w:val="24"/>
        </w:rPr>
      </w:pPr>
    </w:p>
    <w:p w14:paraId="2D269FE2" w14:textId="77777777" w:rsidR="00242DD2" w:rsidRPr="003F50E0" w:rsidRDefault="00242DD2" w:rsidP="00242DD2">
      <w:pPr>
        <w:jc w:val="center"/>
        <w:rPr>
          <w:rFonts w:ascii="Times New Roman" w:hAnsi="Times New Roman"/>
          <w:b/>
          <w:sz w:val="24"/>
          <w:szCs w:val="24"/>
        </w:rPr>
      </w:pPr>
    </w:p>
    <w:p w14:paraId="3DD07060" w14:textId="77777777" w:rsidR="00242DD2" w:rsidRPr="003F50E0" w:rsidRDefault="00242DD2" w:rsidP="00242DD2">
      <w:pPr>
        <w:jc w:val="center"/>
        <w:rPr>
          <w:rFonts w:ascii="Times New Roman" w:hAnsi="Times New Roman"/>
          <w:b/>
          <w:sz w:val="24"/>
          <w:szCs w:val="24"/>
        </w:rPr>
      </w:pPr>
    </w:p>
    <w:p w14:paraId="0073F376" w14:textId="77777777" w:rsidR="00242DD2" w:rsidRPr="003F50E0" w:rsidRDefault="00242DD2" w:rsidP="00242DD2">
      <w:pPr>
        <w:jc w:val="center"/>
        <w:rPr>
          <w:rFonts w:ascii="Times New Roman" w:hAnsi="Times New Roman"/>
          <w:b/>
          <w:sz w:val="24"/>
          <w:szCs w:val="24"/>
        </w:rPr>
      </w:pPr>
    </w:p>
    <w:p w14:paraId="7B4FAE82" w14:textId="77777777" w:rsidR="00242DD2" w:rsidRPr="003F50E0" w:rsidRDefault="00242DD2" w:rsidP="00242DD2">
      <w:pPr>
        <w:jc w:val="center"/>
        <w:rPr>
          <w:rFonts w:ascii="Times New Roman" w:hAnsi="Times New Roman"/>
          <w:b/>
          <w:sz w:val="24"/>
          <w:szCs w:val="24"/>
        </w:rPr>
      </w:pPr>
    </w:p>
    <w:p w14:paraId="3AE6BDB8" w14:textId="77777777" w:rsidR="00242DD2" w:rsidRPr="003F50E0" w:rsidRDefault="00242DD2" w:rsidP="00242DD2">
      <w:pPr>
        <w:jc w:val="center"/>
        <w:rPr>
          <w:rFonts w:ascii="Times New Roman" w:hAnsi="Times New Roman"/>
          <w:b/>
          <w:sz w:val="24"/>
          <w:szCs w:val="24"/>
        </w:rPr>
      </w:pPr>
    </w:p>
    <w:p w14:paraId="4109110A" w14:textId="77777777" w:rsidR="00242DD2" w:rsidRPr="003F50E0" w:rsidRDefault="00242DD2" w:rsidP="00242DD2">
      <w:pPr>
        <w:pStyle w:val="1"/>
        <w:jc w:val="center"/>
        <w:rPr>
          <w:rFonts w:ascii="Times New Roman" w:hAnsi="Times New Roman"/>
          <w:sz w:val="24"/>
          <w:szCs w:val="24"/>
        </w:rPr>
      </w:pPr>
      <w:bookmarkStart w:id="33" w:name="_Toc132208149"/>
      <w:r w:rsidRPr="003F50E0">
        <w:rPr>
          <w:rFonts w:ascii="Times New Roman" w:hAnsi="Times New Roman"/>
          <w:sz w:val="24"/>
          <w:szCs w:val="24"/>
        </w:rPr>
        <w:t>ПРИМЕРНАЯ РАБОЧАЯ ПРОГРАММА УЧЕБНОЙ ДИСЦИПЛИНЫ</w:t>
      </w:r>
      <w:bookmarkEnd w:id="33"/>
    </w:p>
    <w:p w14:paraId="13DF7444" w14:textId="206CFA8F" w:rsidR="00242DD2" w:rsidRPr="003F50E0" w:rsidRDefault="00242DD2" w:rsidP="00242DD2">
      <w:pPr>
        <w:pStyle w:val="1"/>
        <w:jc w:val="center"/>
        <w:rPr>
          <w:rFonts w:ascii="Times New Roman" w:hAnsi="Times New Roman"/>
          <w:sz w:val="24"/>
          <w:szCs w:val="24"/>
        </w:rPr>
      </w:pPr>
      <w:bookmarkStart w:id="34" w:name="_Toc132208150"/>
      <w:r w:rsidRPr="003F50E0">
        <w:rPr>
          <w:rFonts w:ascii="Times New Roman" w:hAnsi="Times New Roman"/>
          <w:sz w:val="24"/>
          <w:szCs w:val="24"/>
        </w:rPr>
        <w:t xml:space="preserve">«ОП.02 </w:t>
      </w:r>
      <w:r w:rsidR="007D44B9" w:rsidRPr="003F50E0">
        <w:rPr>
          <w:rFonts w:ascii="Times New Roman" w:hAnsi="Times New Roman"/>
          <w:sz w:val="24"/>
          <w:szCs w:val="24"/>
          <w:lang w:val="ru-RU"/>
        </w:rPr>
        <w:t>О</w:t>
      </w:r>
      <w:proofErr w:type="spellStart"/>
      <w:r w:rsidR="007D44B9" w:rsidRPr="003F50E0">
        <w:rPr>
          <w:rFonts w:ascii="Times New Roman" w:hAnsi="Times New Roman"/>
          <w:sz w:val="24"/>
          <w:szCs w:val="24"/>
        </w:rPr>
        <w:t>сновы</w:t>
      </w:r>
      <w:proofErr w:type="spellEnd"/>
      <w:r w:rsidR="007D44B9" w:rsidRPr="003F50E0">
        <w:rPr>
          <w:rFonts w:ascii="Times New Roman" w:hAnsi="Times New Roman"/>
          <w:sz w:val="24"/>
          <w:szCs w:val="24"/>
        </w:rPr>
        <w:t xml:space="preserve"> патологии</w:t>
      </w:r>
      <w:r w:rsidRPr="003F50E0">
        <w:rPr>
          <w:rFonts w:ascii="Times New Roman" w:hAnsi="Times New Roman"/>
          <w:sz w:val="24"/>
          <w:szCs w:val="24"/>
        </w:rPr>
        <w:t>»</w:t>
      </w:r>
      <w:bookmarkEnd w:id="34"/>
    </w:p>
    <w:p w14:paraId="7E7C210D" w14:textId="77777777" w:rsidR="00242DD2" w:rsidRPr="003F50E0" w:rsidRDefault="00242DD2" w:rsidP="00242DD2">
      <w:pPr>
        <w:jc w:val="center"/>
        <w:rPr>
          <w:rFonts w:ascii="Times New Roman" w:hAnsi="Times New Roman"/>
          <w:b/>
          <w:sz w:val="24"/>
          <w:szCs w:val="24"/>
        </w:rPr>
      </w:pPr>
    </w:p>
    <w:p w14:paraId="7B0CF371" w14:textId="77777777" w:rsidR="00242DD2" w:rsidRPr="003F50E0" w:rsidRDefault="00242DD2" w:rsidP="00242DD2">
      <w:pPr>
        <w:rPr>
          <w:rFonts w:ascii="Times New Roman" w:hAnsi="Times New Roman"/>
          <w:b/>
          <w:sz w:val="24"/>
          <w:szCs w:val="24"/>
        </w:rPr>
      </w:pPr>
    </w:p>
    <w:p w14:paraId="3AE442D7" w14:textId="77777777" w:rsidR="00242DD2" w:rsidRPr="003F50E0" w:rsidRDefault="00242DD2" w:rsidP="00242DD2">
      <w:pPr>
        <w:rPr>
          <w:rFonts w:ascii="Times New Roman" w:hAnsi="Times New Roman"/>
          <w:b/>
          <w:sz w:val="24"/>
          <w:szCs w:val="24"/>
        </w:rPr>
      </w:pPr>
    </w:p>
    <w:p w14:paraId="61E517A2" w14:textId="77777777" w:rsidR="00242DD2" w:rsidRPr="003F50E0" w:rsidRDefault="00242DD2" w:rsidP="00242DD2">
      <w:pPr>
        <w:rPr>
          <w:rFonts w:ascii="Times New Roman" w:hAnsi="Times New Roman"/>
          <w:b/>
          <w:sz w:val="24"/>
          <w:szCs w:val="24"/>
        </w:rPr>
      </w:pPr>
    </w:p>
    <w:p w14:paraId="2CC8806A" w14:textId="77777777" w:rsidR="00242DD2" w:rsidRPr="003F50E0" w:rsidRDefault="00242DD2" w:rsidP="00242DD2">
      <w:pPr>
        <w:rPr>
          <w:rFonts w:ascii="Times New Roman" w:hAnsi="Times New Roman"/>
          <w:b/>
          <w:sz w:val="24"/>
          <w:szCs w:val="24"/>
        </w:rPr>
      </w:pPr>
    </w:p>
    <w:p w14:paraId="22F31ED4" w14:textId="77777777" w:rsidR="00242DD2" w:rsidRPr="003F50E0" w:rsidRDefault="00242DD2" w:rsidP="00242DD2">
      <w:pPr>
        <w:rPr>
          <w:rFonts w:ascii="Times New Roman" w:hAnsi="Times New Roman"/>
          <w:b/>
          <w:sz w:val="24"/>
          <w:szCs w:val="24"/>
        </w:rPr>
      </w:pPr>
    </w:p>
    <w:p w14:paraId="63F266F5" w14:textId="77777777" w:rsidR="00242DD2" w:rsidRPr="003F50E0" w:rsidRDefault="00242DD2" w:rsidP="00242DD2">
      <w:pPr>
        <w:rPr>
          <w:rFonts w:ascii="Times New Roman" w:hAnsi="Times New Roman"/>
          <w:b/>
          <w:sz w:val="24"/>
          <w:szCs w:val="24"/>
        </w:rPr>
      </w:pPr>
    </w:p>
    <w:p w14:paraId="6564AAD4" w14:textId="77777777" w:rsidR="00242DD2" w:rsidRPr="003F50E0" w:rsidRDefault="00242DD2" w:rsidP="00242DD2">
      <w:pPr>
        <w:rPr>
          <w:rFonts w:ascii="Times New Roman" w:hAnsi="Times New Roman"/>
          <w:b/>
          <w:sz w:val="24"/>
          <w:szCs w:val="24"/>
        </w:rPr>
      </w:pPr>
    </w:p>
    <w:p w14:paraId="61FA8172" w14:textId="77777777" w:rsidR="00242DD2" w:rsidRPr="003F50E0" w:rsidRDefault="00242DD2" w:rsidP="00242DD2">
      <w:pPr>
        <w:rPr>
          <w:rFonts w:ascii="Times New Roman" w:hAnsi="Times New Roman"/>
          <w:b/>
          <w:sz w:val="24"/>
          <w:szCs w:val="24"/>
        </w:rPr>
      </w:pPr>
    </w:p>
    <w:p w14:paraId="6244EAF9" w14:textId="77777777" w:rsidR="00242DD2" w:rsidRPr="003F50E0" w:rsidRDefault="00242DD2" w:rsidP="00242DD2">
      <w:pPr>
        <w:rPr>
          <w:rFonts w:ascii="Times New Roman" w:hAnsi="Times New Roman"/>
          <w:b/>
          <w:sz w:val="24"/>
          <w:szCs w:val="24"/>
        </w:rPr>
      </w:pPr>
    </w:p>
    <w:p w14:paraId="08F73644" w14:textId="77777777" w:rsidR="00242DD2" w:rsidRPr="003F50E0" w:rsidRDefault="00242DD2" w:rsidP="00242DD2">
      <w:pPr>
        <w:rPr>
          <w:rFonts w:ascii="Times New Roman" w:hAnsi="Times New Roman"/>
          <w:b/>
          <w:sz w:val="24"/>
          <w:szCs w:val="24"/>
        </w:rPr>
      </w:pPr>
    </w:p>
    <w:p w14:paraId="0EE98016" w14:textId="77777777" w:rsidR="00242DD2" w:rsidRPr="003F50E0" w:rsidRDefault="00242DD2" w:rsidP="00242DD2">
      <w:pPr>
        <w:rPr>
          <w:rFonts w:ascii="Times New Roman" w:hAnsi="Times New Roman"/>
          <w:b/>
          <w:sz w:val="24"/>
          <w:szCs w:val="24"/>
        </w:rPr>
      </w:pPr>
    </w:p>
    <w:p w14:paraId="2EE37401" w14:textId="77777777" w:rsidR="00242DD2" w:rsidRPr="003F50E0" w:rsidRDefault="00242DD2" w:rsidP="00242DD2">
      <w:pPr>
        <w:rPr>
          <w:rFonts w:ascii="Times New Roman" w:hAnsi="Times New Roman"/>
          <w:b/>
          <w:sz w:val="24"/>
          <w:szCs w:val="24"/>
        </w:rPr>
      </w:pPr>
    </w:p>
    <w:p w14:paraId="66E6240D" w14:textId="48028275" w:rsidR="00242DD2" w:rsidRPr="003F50E0" w:rsidRDefault="004F2598" w:rsidP="00242DD2">
      <w:pPr>
        <w:jc w:val="center"/>
        <w:rPr>
          <w:rFonts w:ascii="Times New Roman" w:hAnsi="Times New Roman"/>
          <w:b/>
          <w:bCs/>
          <w:sz w:val="24"/>
          <w:szCs w:val="24"/>
        </w:rPr>
      </w:pPr>
      <w:r w:rsidRPr="003F50E0">
        <w:rPr>
          <w:rFonts w:ascii="Times New Roman" w:hAnsi="Times New Roman"/>
          <w:b/>
          <w:bCs/>
          <w:sz w:val="24"/>
          <w:szCs w:val="24"/>
        </w:rPr>
        <w:t>2023 год</w:t>
      </w:r>
    </w:p>
    <w:p w14:paraId="680A42F5" w14:textId="77777777" w:rsidR="00342F12" w:rsidRPr="003F50E0" w:rsidRDefault="00342F12" w:rsidP="00342F12">
      <w:pPr>
        <w:jc w:val="center"/>
        <w:rPr>
          <w:rFonts w:ascii="Times New Roman" w:hAnsi="Times New Roman"/>
          <w:b/>
          <w:i/>
          <w:sz w:val="24"/>
          <w:szCs w:val="24"/>
        </w:rPr>
      </w:pPr>
      <w:r w:rsidRPr="003F50E0">
        <w:rPr>
          <w:rFonts w:ascii="Times New Roman" w:hAnsi="Times New Roman"/>
          <w:b/>
          <w:i/>
          <w:sz w:val="24"/>
          <w:szCs w:val="24"/>
        </w:rPr>
        <w:lastRenderedPageBreak/>
        <w:t>СОДЕРЖАНИЕ</w:t>
      </w:r>
    </w:p>
    <w:p w14:paraId="6CB792C8" w14:textId="77777777" w:rsidR="00342F12" w:rsidRPr="003F50E0"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3F50E0" w14:paraId="47DCE750" w14:textId="77777777" w:rsidTr="005C262F">
        <w:tc>
          <w:tcPr>
            <w:tcW w:w="7501" w:type="dxa"/>
          </w:tcPr>
          <w:p w14:paraId="5987046E" w14:textId="77777777" w:rsidR="00342F12" w:rsidRPr="003F50E0" w:rsidRDefault="00342F12" w:rsidP="00144121">
            <w:pPr>
              <w:numPr>
                <w:ilvl w:val="0"/>
                <w:numId w:val="74"/>
              </w:numPr>
              <w:suppressAutoHyphens/>
              <w:rPr>
                <w:rFonts w:ascii="Times New Roman" w:hAnsi="Times New Roman"/>
                <w:b/>
                <w:sz w:val="24"/>
                <w:szCs w:val="24"/>
              </w:rPr>
            </w:pPr>
            <w:r w:rsidRPr="003F50E0">
              <w:rPr>
                <w:rFonts w:ascii="Times New Roman" w:hAnsi="Times New Roman"/>
                <w:b/>
                <w:sz w:val="24"/>
                <w:szCs w:val="24"/>
              </w:rPr>
              <w:t xml:space="preserve">ОБЩАЯ ХАРАКТЕРИСТИКА </w:t>
            </w:r>
            <w:r w:rsidRPr="003F50E0">
              <w:rPr>
                <w:rFonts w:ascii="Times New Roman" w:hAnsi="Times New Roman"/>
                <w:b/>
                <w:color w:val="000000"/>
                <w:sz w:val="24"/>
                <w:szCs w:val="24"/>
              </w:rPr>
              <w:t>РАБОЧЕЙ ПРОГРАММЫ</w:t>
            </w:r>
            <w:r w:rsidRPr="003F50E0">
              <w:rPr>
                <w:rFonts w:ascii="Times New Roman" w:hAnsi="Times New Roman"/>
                <w:b/>
                <w:sz w:val="24"/>
                <w:szCs w:val="24"/>
              </w:rPr>
              <w:t xml:space="preserve"> УЧЕБНОЙ ДИСЦИПЛИНЫ</w:t>
            </w:r>
          </w:p>
        </w:tc>
        <w:tc>
          <w:tcPr>
            <w:tcW w:w="1854" w:type="dxa"/>
          </w:tcPr>
          <w:p w14:paraId="2BC1E0E1" w14:textId="77777777" w:rsidR="00342F12" w:rsidRPr="003F50E0" w:rsidRDefault="00342F12" w:rsidP="005C262F">
            <w:pPr>
              <w:rPr>
                <w:rFonts w:ascii="Times New Roman" w:hAnsi="Times New Roman"/>
                <w:b/>
                <w:sz w:val="24"/>
                <w:szCs w:val="24"/>
              </w:rPr>
            </w:pPr>
          </w:p>
        </w:tc>
      </w:tr>
      <w:tr w:rsidR="00342F12" w:rsidRPr="003F50E0" w14:paraId="0154DE97" w14:textId="77777777" w:rsidTr="005C262F">
        <w:tc>
          <w:tcPr>
            <w:tcW w:w="7501" w:type="dxa"/>
          </w:tcPr>
          <w:p w14:paraId="00A2BE29" w14:textId="77777777" w:rsidR="00342F12" w:rsidRPr="003F50E0" w:rsidRDefault="00342F12" w:rsidP="00144121">
            <w:pPr>
              <w:numPr>
                <w:ilvl w:val="0"/>
                <w:numId w:val="74"/>
              </w:numPr>
              <w:suppressAutoHyphens/>
              <w:rPr>
                <w:rFonts w:ascii="Times New Roman" w:hAnsi="Times New Roman"/>
                <w:b/>
                <w:sz w:val="24"/>
                <w:szCs w:val="24"/>
              </w:rPr>
            </w:pPr>
            <w:r w:rsidRPr="003F50E0">
              <w:rPr>
                <w:rFonts w:ascii="Times New Roman" w:hAnsi="Times New Roman"/>
                <w:b/>
                <w:sz w:val="24"/>
                <w:szCs w:val="24"/>
              </w:rPr>
              <w:t>СТРУКТУРА И СОДЕРЖАНИЕ УЧЕБНОЙ ДИСЦИПЛИНЫ</w:t>
            </w:r>
          </w:p>
          <w:p w14:paraId="7E65D30D" w14:textId="77777777" w:rsidR="00342F12" w:rsidRPr="003F50E0" w:rsidRDefault="00342F12" w:rsidP="00144121">
            <w:pPr>
              <w:numPr>
                <w:ilvl w:val="0"/>
                <w:numId w:val="74"/>
              </w:numPr>
              <w:suppressAutoHyphens/>
              <w:rPr>
                <w:rFonts w:ascii="Times New Roman" w:hAnsi="Times New Roman"/>
                <w:b/>
                <w:sz w:val="24"/>
                <w:szCs w:val="24"/>
              </w:rPr>
            </w:pPr>
            <w:r w:rsidRPr="003F50E0">
              <w:rPr>
                <w:rFonts w:ascii="Times New Roman" w:hAnsi="Times New Roman"/>
                <w:b/>
                <w:sz w:val="24"/>
                <w:szCs w:val="24"/>
              </w:rPr>
              <w:t>УСЛОВИЯ РЕАЛИЗАЦИИ УЧЕБНОЙ ДИСЦИПЛИНЫ</w:t>
            </w:r>
          </w:p>
        </w:tc>
        <w:tc>
          <w:tcPr>
            <w:tcW w:w="1854" w:type="dxa"/>
          </w:tcPr>
          <w:p w14:paraId="235EA7B7" w14:textId="77777777" w:rsidR="00342F12" w:rsidRPr="003F50E0" w:rsidRDefault="00342F12" w:rsidP="005C262F">
            <w:pPr>
              <w:rPr>
                <w:rFonts w:ascii="Times New Roman" w:hAnsi="Times New Roman"/>
                <w:b/>
                <w:sz w:val="24"/>
                <w:szCs w:val="24"/>
              </w:rPr>
            </w:pPr>
          </w:p>
        </w:tc>
      </w:tr>
      <w:tr w:rsidR="00342F12" w:rsidRPr="003F50E0" w14:paraId="6FAC3A8A" w14:textId="77777777" w:rsidTr="005C262F">
        <w:tc>
          <w:tcPr>
            <w:tcW w:w="7501" w:type="dxa"/>
          </w:tcPr>
          <w:p w14:paraId="2FEC08CB" w14:textId="77777777" w:rsidR="00342F12" w:rsidRPr="003F50E0" w:rsidRDefault="00342F12" w:rsidP="00144121">
            <w:pPr>
              <w:numPr>
                <w:ilvl w:val="0"/>
                <w:numId w:val="74"/>
              </w:numPr>
              <w:suppressAutoHyphens/>
              <w:rPr>
                <w:rFonts w:ascii="Times New Roman" w:hAnsi="Times New Roman"/>
                <w:b/>
                <w:sz w:val="24"/>
                <w:szCs w:val="24"/>
              </w:rPr>
            </w:pPr>
            <w:r w:rsidRPr="003F50E0">
              <w:rPr>
                <w:rFonts w:ascii="Times New Roman" w:hAnsi="Times New Roman"/>
                <w:b/>
                <w:sz w:val="24"/>
                <w:szCs w:val="24"/>
              </w:rPr>
              <w:t>КОНТРОЛЬ И ОЦЕНКА РЕЗУЛЬТАТОВ ОСВОЕНИЯ УЧЕБНОЙ ДИСЦИПЛИНЫ</w:t>
            </w:r>
          </w:p>
          <w:p w14:paraId="0D1A2798" w14:textId="77777777" w:rsidR="00342F12" w:rsidRPr="003F50E0" w:rsidRDefault="00342F12" w:rsidP="005C262F">
            <w:pPr>
              <w:suppressAutoHyphens/>
              <w:rPr>
                <w:rFonts w:ascii="Times New Roman" w:hAnsi="Times New Roman"/>
                <w:b/>
                <w:sz w:val="24"/>
                <w:szCs w:val="24"/>
              </w:rPr>
            </w:pPr>
          </w:p>
        </w:tc>
        <w:tc>
          <w:tcPr>
            <w:tcW w:w="1854" w:type="dxa"/>
          </w:tcPr>
          <w:p w14:paraId="3F6DBB03" w14:textId="77777777" w:rsidR="00342F12" w:rsidRPr="003F50E0" w:rsidRDefault="00342F12" w:rsidP="005C262F">
            <w:pPr>
              <w:rPr>
                <w:rFonts w:ascii="Times New Roman" w:hAnsi="Times New Roman"/>
                <w:b/>
                <w:sz w:val="24"/>
                <w:szCs w:val="24"/>
              </w:rPr>
            </w:pPr>
          </w:p>
        </w:tc>
      </w:tr>
    </w:tbl>
    <w:p w14:paraId="37AD4773" w14:textId="77777777" w:rsidR="002301C4" w:rsidRPr="003F50E0" w:rsidRDefault="00242DD2" w:rsidP="002301C4">
      <w:pPr>
        <w:suppressAutoHyphens/>
        <w:contextualSpacing/>
        <w:jc w:val="center"/>
        <w:rPr>
          <w:rFonts w:ascii="Times New Roman" w:hAnsi="Times New Roman"/>
          <w:b/>
          <w:sz w:val="24"/>
          <w:szCs w:val="24"/>
        </w:rPr>
      </w:pPr>
      <w:r w:rsidRPr="003F50E0">
        <w:rPr>
          <w:rFonts w:ascii="Times New Roman" w:hAnsi="Times New Roman"/>
          <w:b/>
          <w:sz w:val="24"/>
          <w:szCs w:val="24"/>
        </w:rPr>
        <w:br w:type="page"/>
      </w:r>
      <w:r w:rsidR="002301C4" w:rsidRPr="003F50E0">
        <w:rPr>
          <w:rFonts w:ascii="Times New Roman" w:hAnsi="Times New Roman"/>
          <w:b/>
          <w:sz w:val="24"/>
          <w:szCs w:val="24"/>
        </w:rPr>
        <w:lastRenderedPageBreak/>
        <w:t xml:space="preserve">1. ОБЩАЯ ХАРАКТЕРИСТИКА </w:t>
      </w:r>
      <w:r w:rsidR="002301C4" w:rsidRPr="003F50E0">
        <w:rPr>
          <w:rFonts w:ascii="Times New Roman" w:hAnsi="Times New Roman"/>
          <w:b/>
          <w:color w:val="000000"/>
          <w:sz w:val="24"/>
          <w:szCs w:val="24"/>
        </w:rPr>
        <w:t>РАБОЧЕЙ ПРОГРАММЫ</w:t>
      </w:r>
      <w:r w:rsidR="002301C4" w:rsidRPr="003F50E0">
        <w:rPr>
          <w:rFonts w:ascii="Times New Roman" w:hAnsi="Times New Roman"/>
          <w:b/>
          <w:sz w:val="24"/>
          <w:szCs w:val="24"/>
        </w:rPr>
        <w:t xml:space="preserve"> </w:t>
      </w:r>
      <w:r w:rsidR="002301C4" w:rsidRPr="003F50E0">
        <w:rPr>
          <w:rFonts w:ascii="Times New Roman" w:hAnsi="Times New Roman"/>
          <w:b/>
          <w:sz w:val="24"/>
          <w:szCs w:val="24"/>
        </w:rPr>
        <w:br/>
        <w:t>УЧЕБНОЙ ДИСЦИПЛИНЫ</w:t>
      </w:r>
    </w:p>
    <w:p w14:paraId="4C9CD1B6" w14:textId="0D9AC7AB" w:rsidR="00242DD2" w:rsidRPr="003F50E0" w:rsidRDefault="00242DD2" w:rsidP="002301C4">
      <w:pPr>
        <w:suppressAutoHyphens/>
        <w:spacing w:after="0"/>
        <w:jc w:val="center"/>
        <w:rPr>
          <w:rFonts w:ascii="Times New Roman" w:hAnsi="Times New Roman"/>
          <w:b/>
          <w:sz w:val="24"/>
          <w:szCs w:val="24"/>
        </w:rPr>
      </w:pPr>
      <w:r w:rsidRPr="003F50E0">
        <w:rPr>
          <w:rFonts w:ascii="Times New Roman" w:hAnsi="Times New Roman"/>
          <w:b/>
          <w:sz w:val="24"/>
          <w:szCs w:val="24"/>
        </w:rPr>
        <w:t>«ОП.02 Основы патологии»</w:t>
      </w:r>
    </w:p>
    <w:p w14:paraId="372604DE"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489589A5"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F50E0">
        <w:rPr>
          <w:rFonts w:ascii="Times New Roman" w:hAnsi="Times New Roman"/>
          <w:b/>
          <w:sz w:val="24"/>
          <w:szCs w:val="24"/>
        </w:rPr>
        <w:t xml:space="preserve">1.1. Место дисциплины в структуре основной образовательной программы: </w:t>
      </w:r>
    </w:p>
    <w:p w14:paraId="2BCE6658" w14:textId="2545B9B6"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Учебная дисциплина ОП.02 Основы патологии является обязательной частью общепрофессиональных дисциплин </w:t>
      </w:r>
      <w:r w:rsidR="007D44B9" w:rsidRPr="003F50E0">
        <w:rPr>
          <w:rFonts w:ascii="Times New Roman" w:hAnsi="Times New Roman"/>
          <w:sz w:val="24"/>
          <w:szCs w:val="24"/>
        </w:rPr>
        <w:t xml:space="preserve">ПОП-П </w:t>
      </w:r>
      <w:r w:rsidRPr="003F50E0">
        <w:rPr>
          <w:rFonts w:ascii="Times New Roman" w:hAnsi="Times New Roman"/>
          <w:sz w:val="24"/>
          <w:szCs w:val="24"/>
        </w:rPr>
        <w:t>в соответствии с ФГОС СПО по специальности 31.02.01. Лечебное дело.</w:t>
      </w:r>
    </w:p>
    <w:p w14:paraId="2F64C81E" w14:textId="60EB615C" w:rsidR="00242DD2" w:rsidRPr="003F50E0" w:rsidRDefault="00242DD2" w:rsidP="00242DD2">
      <w:pPr>
        <w:suppressAutoHyphens/>
        <w:spacing w:after="0" w:line="240" w:lineRule="auto"/>
        <w:rPr>
          <w:rFonts w:ascii="Times New Roman" w:hAnsi="Times New Roman"/>
          <w:sz w:val="24"/>
          <w:szCs w:val="24"/>
        </w:rPr>
      </w:pPr>
      <w:r w:rsidRPr="003F50E0">
        <w:rPr>
          <w:rFonts w:ascii="Times New Roman" w:hAnsi="Times New Roman"/>
          <w:sz w:val="24"/>
          <w:szCs w:val="24"/>
        </w:rPr>
        <w:t>Особое значение дисциплина имеет при формировании и развитии ОК.01, ОК.02</w:t>
      </w:r>
    </w:p>
    <w:p w14:paraId="485DEC35"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63B87C4" w14:textId="77777777" w:rsidR="00242DD2" w:rsidRPr="003F50E0" w:rsidRDefault="00242DD2" w:rsidP="00242DD2">
      <w:pPr>
        <w:spacing w:after="0"/>
        <w:ind w:firstLine="709"/>
        <w:rPr>
          <w:rFonts w:ascii="Times New Roman" w:hAnsi="Times New Roman"/>
          <w:b/>
          <w:sz w:val="24"/>
          <w:szCs w:val="24"/>
        </w:rPr>
      </w:pPr>
      <w:r w:rsidRPr="003F50E0">
        <w:rPr>
          <w:rFonts w:ascii="Times New Roman" w:hAnsi="Times New Roman"/>
          <w:b/>
          <w:sz w:val="24"/>
          <w:szCs w:val="24"/>
        </w:rPr>
        <w:t>1.2. Цель и планируемые результаты освоения дисциплины:</w:t>
      </w:r>
    </w:p>
    <w:p w14:paraId="44D4543A" w14:textId="77777777" w:rsidR="00242DD2" w:rsidRPr="003F50E0" w:rsidRDefault="00242DD2" w:rsidP="00242DD2">
      <w:pPr>
        <w:suppressAutoHyphen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В рамках программы учебной дисциплины обучающимися осваиваются умения </w:t>
      </w:r>
      <w:r w:rsidRPr="003F50E0">
        <w:rPr>
          <w:rFonts w:ascii="Times New Roman" w:hAnsi="Times New Roman"/>
          <w:sz w:val="24"/>
          <w:szCs w:val="24"/>
        </w:rPr>
        <w:br/>
        <w:t>и знания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4209"/>
        <w:gridCol w:w="4110"/>
      </w:tblGrid>
      <w:tr w:rsidR="00B56428" w:rsidRPr="003F50E0" w14:paraId="1E130EB3" w14:textId="77777777" w:rsidTr="00B56428">
        <w:trPr>
          <w:trHeight w:val="649"/>
        </w:trPr>
        <w:tc>
          <w:tcPr>
            <w:tcW w:w="1207" w:type="dxa"/>
            <w:hideMark/>
          </w:tcPr>
          <w:p w14:paraId="20B00FBC" w14:textId="77777777" w:rsidR="00B56428" w:rsidRPr="003F50E0" w:rsidRDefault="00B56428"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Код </w:t>
            </w:r>
          </w:p>
          <w:p w14:paraId="1D5870E5" w14:textId="77777777" w:rsidR="00B56428" w:rsidRPr="003F50E0" w:rsidRDefault="00B56428"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ПК, ОК</w:t>
            </w:r>
          </w:p>
        </w:tc>
        <w:tc>
          <w:tcPr>
            <w:tcW w:w="4209" w:type="dxa"/>
            <w:hideMark/>
          </w:tcPr>
          <w:p w14:paraId="5F960061" w14:textId="1EC1B5D0" w:rsidR="00B56428" w:rsidRPr="003F50E0" w:rsidRDefault="00B56428" w:rsidP="007D44B9">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Умения</w:t>
            </w:r>
          </w:p>
        </w:tc>
        <w:tc>
          <w:tcPr>
            <w:tcW w:w="4110" w:type="dxa"/>
            <w:hideMark/>
          </w:tcPr>
          <w:p w14:paraId="18997AFB" w14:textId="5651C9BE" w:rsidR="00B56428" w:rsidRPr="003F50E0" w:rsidRDefault="00B56428"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Знания</w:t>
            </w:r>
          </w:p>
          <w:p w14:paraId="530FBEAF" w14:textId="77777777" w:rsidR="00B56428" w:rsidRPr="003F50E0" w:rsidRDefault="00B56428" w:rsidP="00C725E1">
            <w:pPr>
              <w:suppressAutoHyphens/>
              <w:spacing w:after="0" w:line="240" w:lineRule="auto"/>
              <w:jc w:val="center"/>
              <w:rPr>
                <w:rFonts w:ascii="Times New Roman" w:hAnsi="Times New Roman"/>
                <w:b/>
                <w:bCs/>
                <w:sz w:val="24"/>
                <w:szCs w:val="24"/>
              </w:rPr>
            </w:pPr>
          </w:p>
        </w:tc>
      </w:tr>
      <w:tr w:rsidR="00B56428" w:rsidRPr="003F50E0" w14:paraId="406A65D3" w14:textId="77777777" w:rsidTr="00B56428">
        <w:trPr>
          <w:trHeight w:val="586"/>
        </w:trPr>
        <w:tc>
          <w:tcPr>
            <w:tcW w:w="1207" w:type="dxa"/>
          </w:tcPr>
          <w:p w14:paraId="5C27BBAC" w14:textId="77777777" w:rsidR="00B56428" w:rsidRPr="003F50E0" w:rsidRDefault="00B56428"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ОК.01</w:t>
            </w:r>
          </w:p>
          <w:p w14:paraId="7B579CBB" w14:textId="77777777" w:rsidR="00B56428" w:rsidRPr="003F50E0" w:rsidRDefault="00B56428"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ОК.02.</w:t>
            </w:r>
          </w:p>
          <w:p w14:paraId="6B24BDAC" w14:textId="77777777" w:rsidR="00B56428" w:rsidRPr="003F50E0" w:rsidRDefault="00B56428"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7B8D668B" w14:textId="77777777" w:rsidR="00B56428" w:rsidRPr="003F50E0" w:rsidRDefault="00B56428"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3.1.</w:t>
            </w:r>
          </w:p>
          <w:p w14:paraId="7AA3D475" w14:textId="77777777" w:rsidR="00B56428" w:rsidRPr="003F50E0" w:rsidRDefault="00B56428"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4.1</w:t>
            </w:r>
          </w:p>
          <w:p w14:paraId="7A1A9758" w14:textId="77777777" w:rsidR="00B56428" w:rsidRPr="003F50E0" w:rsidRDefault="00B56428"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5.1</w:t>
            </w:r>
          </w:p>
          <w:p w14:paraId="692CFB22" w14:textId="77777777" w:rsidR="00B56428" w:rsidRPr="003F50E0" w:rsidRDefault="00B56428" w:rsidP="00C725E1">
            <w:pPr>
              <w:suppressAutoHyphens/>
              <w:spacing w:after="0" w:line="240" w:lineRule="auto"/>
              <w:jc w:val="center"/>
              <w:rPr>
                <w:rFonts w:ascii="Times New Roman" w:hAnsi="Times New Roman"/>
                <w:sz w:val="24"/>
                <w:szCs w:val="24"/>
              </w:rPr>
            </w:pPr>
          </w:p>
        </w:tc>
        <w:tc>
          <w:tcPr>
            <w:tcW w:w="4209" w:type="dxa"/>
          </w:tcPr>
          <w:p w14:paraId="7DAB4467" w14:textId="3D7AE1D6"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2E6C29B1"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определять этапы решения задачи; выявлять и эффективно искать информацию, необходимую для решения задачи и/или проблемы;</w:t>
            </w:r>
          </w:p>
          <w:p w14:paraId="068831F6"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составлять план действия; определять необходимые ресурсы;</w:t>
            </w:r>
          </w:p>
          <w:p w14:paraId="31F168DC"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xml:space="preserve">владеть актуальными методами работы в профессиональной и смежных сферах; </w:t>
            </w:r>
          </w:p>
          <w:p w14:paraId="15508622"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реализовывать составленный план; оценивать</w:t>
            </w:r>
            <w:r w:rsidRPr="003F50E0">
              <w:rPr>
                <w:sz w:val="24"/>
                <w:szCs w:val="24"/>
              </w:rPr>
              <w:t xml:space="preserve"> </w:t>
            </w:r>
            <w:r w:rsidRPr="003F50E0">
              <w:rPr>
                <w:rFonts w:ascii="Times New Roman" w:hAnsi="Times New Roman"/>
                <w:sz w:val="24"/>
                <w:szCs w:val="24"/>
              </w:rPr>
              <w:t>результат и последствия своих действий (самостоятельно или с помощью наставника)</w:t>
            </w:r>
          </w:p>
          <w:p w14:paraId="4D368165"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xml:space="preserve">определять задачи для поиска информации; </w:t>
            </w:r>
          </w:p>
          <w:p w14:paraId="3F0EDEA0"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xml:space="preserve">определять необходимые источники информации; </w:t>
            </w:r>
          </w:p>
          <w:p w14:paraId="387F7F49"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xml:space="preserve">планировать процесс поиска; структурировать получаемую информацию; </w:t>
            </w:r>
          </w:p>
          <w:p w14:paraId="0E42E139"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xml:space="preserve">выделять наиболее значимое в перечне информации; </w:t>
            </w:r>
          </w:p>
          <w:p w14:paraId="36C7090C"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оценивать практическую значимость результатов поиска и оформлять их;</w:t>
            </w:r>
          </w:p>
          <w:p w14:paraId="0CB2D3D3"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xml:space="preserve">применять средства информационных технологий для решения профессиональных задач; использовать современное программное обеспечение; </w:t>
            </w:r>
            <w:r w:rsidRPr="003F50E0">
              <w:rPr>
                <w:rFonts w:ascii="Times New Roman" w:hAnsi="Times New Roman"/>
                <w:sz w:val="24"/>
                <w:szCs w:val="24"/>
              </w:rPr>
              <w:lastRenderedPageBreak/>
              <w:t>использовать различные цифровые средства для решения профессиональных задач;</w:t>
            </w:r>
          </w:p>
          <w:p w14:paraId="4374FD8D"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xml:space="preserve">выявлять, интерпретировать и анализировать жалобы пациентов </w:t>
            </w:r>
          </w:p>
          <w:p w14:paraId="7A2FD107"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xml:space="preserve">интерпретировать и анализировать результаты </w:t>
            </w:r>
            <w:proofErr w:type="spellStart"/>
            <w:r w:rsidRPr="003F50E0">
              <w:rPr>
                <w:rFonts w:ascii="Times New Roman" w:hAnsi="Times New Roman"/>
                <w:sz w:val="24"/>
                <w:szCs w:val="24"/>
              </w:rPr>
              <w:t>физикального</w:t>
            </w:r>
            <w:proofErr w:type="spellEnd"/>
            <w:r w:rsidRPr="003F50E0">
              <w:rPr>
                <w:rFonts w:ascii="Times New Roman" w:hAnsi="Times New Roman"/>
                <w:sz w:val="24"/>
                <w:szCs w:val="24"/>
              </w:rPr>
              <w:t xml:space="preserve"> обследования с учетом возрастных особенностей и заболевания: </w:t>
            </w:r>
          </w:p>
          <w:p w14:paraId="1772EC56"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термометрию общую</w:t>
            </w:r>
          </w:p>
          <w:p w14:paraId="2EE15D36"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частоту дыхания</w:t>
            </w:r>
          </w:p>
          <w:p w14:paraId="16C19C6A"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частоту сердцебиения</w:t>
            </w:r>
          </w:p>
          <w:p w14:paraId="1C9A400A"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характер пульса</w:t>
            </w:r>
          </w:p>
          <w:p w14:paraId="64977594"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артериальное давление на периферических артериях</w:t>
            </w:r>
          </w:p>
          <w:p w14:paraId="2186A694"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общий анализ крови</w:t>
            </w:r>
          </w:p>
          <w:p w14:paraId="45B14040" w14:textId="77777777" w:rsidR="00B56428" w:rsidRPr="003F50E0" w:rsidRDefault="00B56428" w:rsidP="00C725E1">
            <w:pPr>
              <w:suppressAutoHyphens/>
              <w:spacing w:after="0" w:line="240" w:lineRule="auto"/>
              <w:ind w:firstLine="5"/>
              <w:jc w:val="both"/>
              <w:rPr>
                <w:rFonts w:ascii="Times New Roman" w:hAnsi="Times New Roman"/>
                <w:b/>
                <w:sz w:val="24"/>
                <w:szCs w:val="24"/>
              </w:rPr>
            </w:pPr>
            <w:r w:rsidRPr="003F50E0">
              <w:rPr>
                <w:rFonts w:ascii="Times New Roman" w:hAnsi="Times New Roman"/>
                <w:sz w:val="24"/>
                <w:szCs w:val="24"/>
              </w:rPr>
              <w:t>- общий анализ мочи</w:t>
            </w:r>
          </w:p>
          <w:p w14:paraId="3BFAB1D7"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определять факторы риска хронических неинфекционных заболеваний на основании диагностических критериев</w:t>
            </w:r>
          </w:p>
          <w:p w14:paraId="1B854FBD"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выявлять лиц, имеющих факторы риска развития инфекционных и неинфекционных заболеваний</w:t>
            </w:r>
          </w:p>
          <w:p w14:paraId="6450B5D6"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проводить опрос (анкетирование), направленный на выявление хронических неинфекционных заболеваний, факторов риска их развития</w:t>
            </w:r>
          </w:p>
          <w:p w14:paraId="075CCB15"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распознавать состояния, представляющие угрозу жизни</w:t>
            </w:r>
          </w:p>
          <w:p w14:paraId="0DE78D2B" w14:textId="7E63D03A"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 xml:space="preserve">соблюдать и </w:t>
            </w:r>
            <w:proofErr w:type="spellStart"/>
            <w:r w:rsidRPr="003F50E0">
              <w:rPr>
                <w:rFonts w:ascii="Times New Roman" w:hAnsi="Times New Roman"/>
                <w:sz w:val="24"/>
                <w:szCs w:val="24"/>
              </w:rPr>
              <w:t>прПОП-Пагандировать</w:t>
            </w:r>
            <w:proofErr w:type="spellEnd"/>
            <w:r w:rsidRPr="003F50E0">
              <w:rPr>
                <w:rFonts w:ascii="Times New Roman" w:hAnsi="Times New Roman"/>
                <w:sz w:val="24"/>
                <w:szCs w:val="24"/>
              </w:rPr>
              <w:t xml:space="preserve"> правила здорового и безопасного образа жизни</w:t>
            </w:r>
          </w:p>
          <w:p w14:paraId="071F685E"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соблюдать врачебную тайну, принципы медицинской этики в работе с пациентами, их законными представителями и коллегами</w:t>
            </w:r>
          </w:p>
          <w:p w14:paraId="5AF38509"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демонстрировать высокую исполнительскую дисциплину при работе с медицинской документацией</w:t>
            </w:r>
          </w:p>
          <w:p w14:paraId="4B438E86" w14:textId="77777777" w:rsidR="00B56428" w:rsidRPr="003F50E0" w:rsidRDefault="00B56428" w:rsidP="00C725E1">
            <w:pPr>
              <w:suppressAutoHyphens/>
              <w:spacing w:after="0" w:line="240" w:lineRule="auto"/>
              <w:ind w:firstLine="5"/>
              <w:jc w:val="both"/>
              <w:rPr>
                <w:rFonts w:ascii="Times New Roman" w:hAnsi="Times New Roman"/>
                <w:sz w:val="24"/>
                <w:szCs w:val="24"/>
              </w:rPr>
            </w:pPr>
            <w:r w:rsidRPr="003F50E0">
              <w:rPr>
                <w:rFonts w:ascii="Times New Roman" w:hAnsi="Times New Roman"/>
                <w:sz w:val="24"/>
                <w:szCs w:val="24"/>
              </w:rPr>
              <w:t>демонстрировать аккуратность, внимательность при работе с пациентами</w:t>
            </w:r>
          </w:p>
        </w:tc>
        <w:tc>
          <w:tcPr>
            <w:tcW w:w="4110" w:type="dxa"/>
          </w:tcPr>
          <w:p w14:paraId="79BF85DD" w14:textId="3C9C0C91" w:rsidR="00B56428" w:rsidRPr="003F50E0" w:rsidRDefault="00B56428" w:rsidP="00C725E1">
            <w:pPr>
              <w:suppressAutoHyphens/>
              <w:spacing w:after="0" w:line="240" w:lineRule="auto"/>
              <w:ind w:left="34"/>
              <w:jc w:val="both"/>
              <w:rPr>
                <w:rFonts w:ascii="Times New Roman" w:hAnsi="Times New Roman"/>
                <w:bCs/>
                <w:sz w:val="24"/>
                <w:szCs w:val="24"/>
              </w:rPr>
            </w:pPr>
            <w:r w:rsidRPr="003F50E0">
              <w:rPr>
                <w:rFonts w:ascii="Times New Roman" w:hAnsi="Times New Roman"/>
                <w:sz w:val="24"/>
                <w:szCs w:val="24"/>
              </w:rPr>
              <w:lastRenderedPageBreak/>
              <w:t>а</w:t>
            </w:r>
            <w:r w:rsidRPr="003F50E0">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37F71A9" w14:textId="77777777" w:rsidR="00B56428" w:rsidRPr="003F50E0" w:rsidRDefault="00B56428" w:rsidP="00C725E1">
            <w:pPr>
              <w:suppressAutoHyphens/>
              <w:spacing w:after="0" w:line="240" w:lineRule="auto"/>
              <w:ind w:left="34"/>
              <w:jc w:val="both"/>
              <w:rPr>
                <w:rFonts w:ascii="Times New Roman" w:hAnsi="Times New Roman"/>
                <w:sz w:val="24"/>
                <w:szCs w:val="24"/>
              </w:rPr>
            </w:pPr>
            <w:r w:rsidRPr="003F50E0">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0B383C56" w14:textId="77777777" w:rsidR="00B56428" w:rsidRPr="003F50E0" w:rsidRDefault="00B56428" w:rsidP="00C725E1">
            <w:pPr>
              <w:suppressAutoHyphens/>
              <w:spacing w:after="0" w:line="240" w:lineRule="auto"/>
              <w:ind w:left="34"/>
              <w:jc w:val="both"/>
              <w:rPr>
                <w:rFonts w:ascii="Times New Roman" w:hAnsi="Times New Roman"/>
                <w:sz w:val="24"/>
                <w:szCs w:val="24"/>
              </w:rPr>
            </w:pPr>
            <w:r w:rsidRPr="003F50E0">
              <w:rPr>
                <w:rFonts w:ascii="Times New Roman" w:hAnsi="Times New Roman"/>
                <w:sz w:val="24"/>
                <w:szCs w:val="24"/>
              </w:rPr>
              <w:t>международная статистическая классификация болезней и проблем, связанных со здоровьем</w:t>
            </w:r>
          </w:p>
          <w:p w14:paraId="076F5DDA" w14:textId="77777777" w:rsidR="00B56428" w:rsidRPr="003F50E0" w:rsidRDefault="00B56428" w:rsidP="00C725E1">
            <w:pPr>
              <w:suppressAutoHyphens/>
              <w:spacing w:after="0" w:line="240" w:lineRule="auto"/>
              <w:ind w:left="34"/>
              <w:jc w:val="both"/>
              <w:rPr>
                <w:rFonts w:ascii="Times New Roman" w:hAnsi="Times New Roman"/>
                <w:sz w:val="24"/>
                <w:szCs w:val="24"/>
              </w:rPr>
            </w:pPr>
            <w:r w:rsidRPr="003F50E0">
              <w:rPr>
                <w:rFonts w:ascii="Times New Roman" w:hAnsi="Times New Roman"/>
                <w:sz w:val="24"/>
                <w:szCs w:val="24"/>
              </w:rPr>
              <w:t xml:space="preserve">особенности регуляции функциональных систем организма человека при патологических процессах </w:t>
            </w:r>
          </w:p>
          <w:p w14:paraId="567026EC" w14:textId="77777777" w:rsidR="00B56428" w:rsidRPr="003F50E0" w:rsidRDefault="00B56428" w:rsidP="00C725E1">
            <w:pPr>
              <w:suppressAutoHyphens/>
              <w:spacing w:after="0" w:line="240" w:lineRule="auto"/>
              <w:ind w:left="34"/>
              <w:jc w:val="both"/>
              <w:rPr>
                <w:rFonts w:ascii="Times New Roman" w:hAnsi="Times New Roman"/>
                <w:sz w:val="24"/>
                <w:szCs w:val="24"/>
              </w:rPr>
            </w:pPr>
            <w:r w:rsidRPr="003F50E0">
              <w:rPr>
                <w:rFonts w:ascii="Times New Roman" w:hAnsi="Times New Roman"/>
                <w:sz w:val="24"/>
                <w:szCs w:val="24"/>
              </w:rPr>
              <w:t>этиология, патогенез, особенности течения, осложнения и исходы наиболее распространенных острых и хронических заболеваний и (или) состояний</w:t>
            </w:r>
          </w:p>
          <w:p w14:paraId="27920474" w14:textId="77777777" w:rsidR="00B56428" w:rsidRPr="003F50E0" w:rsidRDefault="00B56428" w:rsidP="00C725E1">
            <w:pPr>
              <w:suppressAutoHyphens/>
              <w:spacing w:after="0" w:line="240" w:lineRule="auto"/>
              <w:ind w:left="34"/>
              <w:jc w:val="both"/>
              <w:rPr>
                <w:rFonts w:ascii="Times New Roman" w:hAnsi="Times New Roman"/>
                <w:sz w:val="24"/>
                <w:szCs w:val="24"/>
              </w:rPr>
            </w:pPr>
            <w:r w:rsidRPr="003F50E0">
              <w:rPr>
                <w:rFonts w:ascii="Times New Roman" w:hAnsi="Times New Roman"/>
                <w:sz w:val="24"/>
                <w:szCs w:val="24"/>
              </w:rPr>
              <w:t>цели наблюдения пациентов с высоким риском развития или наличием заболеваний с учетом возрастных особенностей</w:t>
            </w:r>
          </w:p>
          <w:p w14:paraId="27C18C04" w14:textId="77777777" w:rsidR="00B56428" w:rsidRPr="003F50E0" w:rsidRDefault="00B56428" w:rsidP="00C725E1">
            <w:pPr>
              <w:suppressAutoHyphens/>
              <w:spacing w:after="0" w:line="240" w:lineRule="auto"/>
              <w:ind w:left="34"/>
              <w:jc w:val="both"/>
              <w:rPr>
                <w:rFonts w:ascii="Times New Roman" w:hAnsi="Times New Roman"/>
                <w:sz w:val="24"/>
                <w:szCs w:val="24"/>
              </w:rPr>
            </w:pPr>
            <w:r w:rsidRPr="003F50E0">
              <w:rPr>
                <w:rFonts w:ascii="Times New Roman" w:hAnsi="Times New Roman"/>
                <w:sz w:val="24"/>
                <w:szCs w:val="24"/>
              </w:rPr>
              <w:t xml:space="preserve">номенклатура информационных источников, применяемых в профессиональной деятельности; </w:t>
            </w:r>
            <w:r w:rsidRPr="003F50E0">
              <w:rPr>
                <w:rFonts w:ascii="Times New Roman" w:hAnsi="Times New Roman"/>
                <w:sz w:val="24"/>
                <w:szCs w:val="24"/>
              </w:rPr>
              <w:lastRenderedPageBreak/>
              <w:t xml:space="preserve">приемы структурирования информации; </w:t>
            </w:r>
          </w:p>
          <w:p w14:paraId="47253FEF" w14:textId="77777777" w:rsidR="00B56428" w:rsidRPr="003F50E0" w:rsidRDefault="00B56428" w:rsidP="00C725E1">
            <w:pPr>
              <w:suppressAutoHyphens/>
              <w:spacing w:after="0" w:line="240" w:lineRule="auto"/>
              <w:ind w:left="34"/>
              <w:jc w:val="both"/>
              <w:rPr>
                <w:rFonts w:ascii="Times New Roman" w:hAnsi="Times New Roman"/>
                <w:sz w:val="24"/>
                <w:szCs w:val="24"/>
              </w:rPr>
            </w:pPr>
            <w:r w:rsidRPr="003F50E0">
              <w:rPr>
                <w:rFonts w:ascii="Times New Roman" w:hAnsi="Times New Roman"/>
                <w:sz w:val="24"/>
                <w:szCs w:val="24"/>
              </w:rPr>
              <w:t xml:space="preserve">формат оформления результатов поиска информации, современные средства и устройства информатизации; </w:t>
            </w:r>
          </w:p>
          <w:p w14:paraId="7B127C6D" w14:textId="77777777" w:rsidR="00B56428" w:rsidRPr="003F50E0" w:rsidRDefault="00B56428" w:rsidP="00C725E1">
            <w:pPr>
              <w:suppressAutoHyphens/>
              <w:spacing w:after="0" w:line="240" w:lineRule="auto"/>
              <w:ind w:left="34"/>
              <w:jc w:val="both"/>
              <w:rPr>
                <w:rFonts w:ascii="Times New Roman" w:hAnsi="Times New Roman"/>
                <w:sz w:val="24"/>
                <w:szCs w:val="24"/>
              </w:rPr>
            </w:pPr>
            <w:r w:rsidRPr="003F50E0">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F3C622E" w14:textId="77777777" w:rsidR="00B56428" w:rsidRPr="003F50E0" w:rsidRDefault="00B56428" w:rsidP="00C725E1">
            <w:pPr>
              <w:suppressAutoHyphens/>
              <w:spacing w:after="0" w:line="240" w:lineRule="auto"/>
              <w:ind w:left="34"/>
              <w:jc w:val="both"/>
              <w:rPr>
                <w:rFonts w:ascii="Times New Roman" w:hAnsi="Times New Roman"/>
                <w:sz w:val="24"/>
                <w:szCs w:val="24"/>
              </w:rPr>
            </w:pPr>
            <w:r w:rsidRPr="003F50E0">
              <w:rPr>
                <w:rFonts w:ascii="Times New Roman" w:hAnsi="Times New Roman"/>
                <w:sz w:val="24"/>
                <w:szCs w:val="24"/>
              </w:rPr>
              <w:t xml:space="preserve">особенности регуляции функциональных систем организма человека при патологических процессах </w:t>
            </w:r>
          </w:p>
          <w:p w14:paraId="1A8F2680" w14:textId="77777777" w:rsidR="00B56428" w:rsidRPr="003F50E0" w:rsidRDefault="00B56428" w:rsidP="00C725E1">
            <w:pPr>
              <w:suppressAutoHyphens/>
              <w:spacing w:after="0" w:line="240" w:lineRule="auto"/>
              <w:ind w:left="34"/>
              <w:jc w:val="both"/>
              <w:rPr>
                <w:rFonts w:ascii="Times New Roman" w:hAnsi="Times New Roman"/>
                <w:sz w:val="24"/>
                <w:szCs w:val="24"/>
              </w:rPr>
            </w:pPr>
            <w:r w:rsidRPr="003F50E0">
              <w:rPr>
                <w:rFonts w:ascii="Times New Roman" w:hAnsi="Times New Roman"/>
                <w:sz w:val="24"/>
                <w:szCs w:val="24"/>
              </w:rPr>
              <w:t>этиология, патогенез, особенности течения, осложнения и исходы наиболее распространенных острых и хронических заболеваний и (или) состояний</w:t>
            </w:r>
          </w:p>
          <w:p w14:paraId="00C4C14A" w14:textId="77777777" w:rsidR="00B56428" w:rsidRPr="003F50E0" w:rsidRDefault="00B56428" w:rsidP="00C725E1">
            <w:pPr>
              <w:suppressAutoHyphens/>
              <w:spacing w:after="0" w:line="240" w:lineRule="auto"/>
              <w:ind w:left="34"/>
              <w:jc w:val="both"/>
              <w:rPr>
                <w:rFonts w:ascii="Times New Roman" w:hAnsi="Times New Roman"/>
                <w:sz w:val="24"/>
                <w:szCs w:val="24"/>
              </w:rPr>
            </w:pPr>
            <w:r w:rsidRPr="003F50E0">
              <w:rPr>
                <w:rFonts w:ascii="Times New Roman" w:hAnsi="Times New Roman"/>
                <w:sz w:val="24"/>
                <w:szCs w:val="24"/>
              </w:rPr>
              <w:t>диагностические критерии факторов риска заболеваний и (или) состояний, повышающих вероятность развития хронических неинфекционных заболеваний, с учетом возрастных особенностей</w:t>
            </w:r>
          </w:p>
          <w:p w14:paraId="1737DD9F" w14:textId="77777777" w:rsidR="00B56428" w:rsidRPr="003F50E0" w:rsidRDefault="00B56428" w:rsidP="00C725E1">
            <w:pPr>
              <w:suppressAutoHyphens/>
              <w:spacing w:after="0" w:line="240" w:lineRule="auto"/>
              <w:ind w:left="34"/>
              <w:jc w:val="both"/>
              <w:rPr>
                <w:rFonts w:ascii="Times New Roman" w:hAnsi="Times New Roman"/>
                <w:sz w:val="24"/>
                <w:szCs w:val="24"/>
              </w:rPr>
            </w:pPr>
            <w:r w:rsidRPr="003F50E0">
              <w:rPr>
                <w:rFonts w:ascii="Times New Roman" w:hAnsi="Times New Roman"/>
                <w:sz w:val="24"/>
                <w:szCs w:val="24"/>
              </w:rPr>
              <w:t>цели проведения диспансерного наблюдения, профилактических, лечебных, реабилитационных и оздоровительных мероприятий с учетом факторов риска развития неинфекционных заболеваний</w:t>
            </w:r>
          </w:p>
          <w:p w14:paraId="553DD6E8" w14:textId="77777777" w:rsidR="00B56428" w:rsidRPr="003F50E0" w:rsidRDefault="00B56428" w:rsidP="00C725E1">
            <w:pPr>
              <w:suppressAutoHyphens/>
              <w:spacing w:after="0" w:line="240" w:lineRule="auto"/>
              <w:ind w:left="34"/>
              <w:jc w:val="both"/>
              <w:rPr>
                <w:rFonts w:ascii="Times New Roman" w:hAnsi="Times New Roman"/>
                <w:sz w:val="24"/>
                <w:szCs w:val="24"/>
              </w:rPr>
            </w:pPr>
            <w:r w:rsidRPr="003F50E0">
              <w:rPr>
                <w:rFonts w:ascii="Times New Roman" w:hAnsi="Times New Roman"/>
                <w:sz w:val="24"/>
                <w:szCs w:val="24"/>
              </w:rPr>
              <w:t>признаки внезапного прекращения кровообращения и (или) дыхания</w:t>
            </w:r>
          </w:p>
        </w:tc>
      </w:tr>
    </w:tbl>
    <w:p w14:paraId="4CD12239" w14:textId="77777777" w:rsidR="00242DD2" w:rsidRPr="003F50E0" w:rsidRDefault="00242DD2" w:rsidP="00242DD2">
      <w:pPr>
        <w:suppressAutoHyphens/>
        <w:spacing w:after="240" w:line="240" w:lineRule="auto"/>
        <w:jc w:val="center"/>
        <w:rPr>
          <w:rFonts w:ascii="Times New Roman" w:hAnsi="Times New Roman"/>
          <w:b/>
          <w:sz w:val="24"/>
          <w:szCs w:val="24"/>
        </w:rPr>
      </w:pPr>
    </w:p>
    <w:p w14:paraId="0E1AC4FE" w14:textId="77777777" w:rsidR="00242DD2" w:rsidRPr="003F50E0" w:rsidRDefault="00242DD2" w:rsidP="00242DD2">
      <w:pPr>
        <w:suppressAutoHyphens/>
        <w:spacing w:after="240" w:line="240" w:lineRule="auto"/>
        <w:jc w:val="center"/>
        <w:rPr>
          <w:rFonts w:ascii="Times New Roman" w:hAnsi="Times New Roman"/>
          <w:b/>
          <w:sz w:val="24"/>
          <w:szCs w:val="24"/>
        </w:rPr>
      </w:pPr>
    </w:p>
    <w:p w14:paraId="63165F02" w14:textId="77777777" w:rsidR="007D44B9" w:rsidRPr="003F50E0" w:rsidRDefault="007D44B9">
      <w:pPr>
        <w:spacing w:after="160" w:line="259" w:lineRule="auto"/>
        <w:rPr>
          <w:rFonts w:ascii="Times New Roman" w:hAnsi="Times New Roman"/>
          <w:b/>
          <w:sz w:val="24"/>
          <w:szCs w:val="24"/>
        </w:rPr>
      </w:pPr>
      <w:r w:rsidRPr="003F50E0">
        <w:rPr>
          <w:rFonts w:ascii="Times New Roman" w:hAnsi="Times New Roman"/>
          <w:b/>
          <w:sz w:val="24"/>
          <w:szCs w:val="24"/>
        </w:rPr>
        <w:br w:type="page"/>
      </w:r>
    </w:p>
    <w:p w14:paraId="34040769" w14:textId="4792BAD5" w:rsidR="00242DD2" w:rsidRPr="003F50E0" w:rsidRDefault="00242DD2" w:rsidP="00242DD2">
      <w:pPr>
        <w:suppressAutoHyphens/>
        <w:spacing w:after="240" w:line="240" w:lineRule="auto"/>
        <w:jc w:val="center"/>
        <w:rPr>
          <w:rFonts w:ascii="Times New Roman" w:hAnsi="Times New Roman"/>
          <w:b/>
          <w:sz w:val="24"/>
          <w:szCs w:val="24"/>
        </w:rPr>
      </w:pPr>
      <w:r w:rsidRPr="003F50E0">
        <w:rPr>
          <w:rFonts w:ascii="Times New Roman" w:hAnsi="Times New Roman"/>
          <w:b/>
          <w:sz w:val="24"/>
          <w:szCs w:val="24"/>
        </w:rPr>
        <w:lastRenderedPageBreak/>
        <w:t>2. СТРУКТУРА И СОДЕРЖАНИЕ УЧЕБНОЙ ДИСЦИПЛИНЫ</w:t>
      </w:r>
    </w:p>
    <w:p w14:paraId="199D1765" w14:textId="77777777" w:rsidR="00242DD2" w:rsidRPr="003F50E0" w:rsidRDefault="00242DD2" w:rsidP="00242DD2">
      <w:pPr>
        <w:suppressAutoHyphens/>
        <w:spacing w:after="240" w:line="240" w:lineRule="auto"/>
        <w:ind w:firstLine="709"/>
        <w:rPr>
          <w:rFonts w:ascii="Times New Roman" w:hAnsi="Times New Roman"/>
          <w:b/>
          <w:sz w:val="24"/>
          <w:szCs w:val="24"/>
        </w:rPr>
      </w:pPr>
      <w:r w:rsidRPr="003F50E0">
        <w:rPr>
          <w:rFonts w:ascii="Times New Roman" w:hAnsi="Times New Roman"/>
          <w:b/>
          <w:sz w:val="24"/>
          <w:szCs w:val="24"/>
        </w:rPr>
        <w:t>2.1. Объем учебной дисциплины и виды учебной работы</w:t>
      </w:r>
    </w:p>
    <w:tbl>
      <w:tblPr>
        <w:tblW w:w="5308" w:type="pct"/>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11"/>
        <w:gridCol w:w="3203"/>
      </w:tblGrid>
      <w:tr w:rsidR="00242DD2" w:rsidRPr="003F50E0" w14:paraId="718FA691" w14:textId="77777777" w:rsidTr="00C725E1">
        <w:trPr>
          <w:trHeight w:val="490"/>
        </w:trPr>
        <w:tc>
          <w:tcPr>
            <w:tcW w:w="3432" w:type="pct"/>
            <w:vAlign w:val="center"/>
          </w:tcPr>
          <w:p w14:paraId="3A9745C6"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Вид учебной работы</w:t>
            </w:r>
          </w:p>
        </w:tc>
        <w:tc>
          <w:tcPr>
            <w:tcW w:w="1568" w:type="pct"/>
            <w:vAlign w:val="center"/>
          </w:tcPr>
          <w:p w14:paraId="585C8CBA" w14:textId="77777777" w:rsidR="00242DD2" w:rsidRPr="003F50E0" w:rsidRDefault="00242DD2" w:rsidP="00C725E1">
            <w:pPr>
              <w:suppressAutoHyphens/>
              <w:jc w:val="center"/>
              <w:rPr>
                <w:rFonts w:ascii="Times New Roman" w:hAnsi="Times New Roman"/>
                <w:b/>
                <w:sz w:val="24"/>
                <w:szCs w:val="24"/>
              </w:rPr>
            </w:pPr>
            <w:r w:rsidRPr="003F50E0">
              <w:rPr>
                <w:rFonts w:ascii="Times New Roman" w:hAnsi="Times New Roman"/>
                <w:b/>
                <w:sz w:val="24"/>
                <w:szCs w:val="24"/>
              </w:rPr>
              <w:t>Объем в часах</w:t>
            </w:r>
          </w:p>
        </w:tc>
      </w:tr>
      <w:tr w:rsidR="00242DD2" w:rsidRPr="003F50E0" w14:paraId="3F86CCF5" w14:textId="77777777" w:rsidTr="00C725E1">
        <w:trPr>
          <w:trHeight w:val="490"/>
        </w:trPr>
        <w:tc>
          <w:tcPr>
            <w:tcW w:w="3432" w:type="pct"/>
            <w:vAlign w:val="center"/>
          </w:tcPr>
          <w:p w14:paraId="2EF5F134"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Объем образовательной программы учебной дисциплины</w:t>
            </w:r>
          </w:p>
        </w:tc>
        <w:tc>
          <w:tcPr>
            <w:tcW w:w="1568" w:type="pct"/>
            <w:vAlign w:val="center"/>
          </w:tcPr>
          <w:p w14:paraId="2C331A5B" w14:textId="47CE30BC" w:rsidR="00242DD2" w:rsidRPr="003F50E0" w:rsidRDefault="00C06014" w:rsidP="00C725E1">
            <w:pPr>
              <w:suppressAutoHyphens/>
              <w:spacing w:after="0"/>
              <w:jc w:val="center"/>
              <w:rPr>
                <w:rFonts w:ascii="Times New Roman" w:hAnsi="Times New Roman"/>
                <w:b/>
                <w:sz w:val="24"/>
                <w:szCs w:val="24"/>
              </w:rPr>
            </w:pPr>
            <w:r>
              <w:rPr>
                <w:rFonts w:ascii="Times New Roman" w:hAnsi="Times New Roman"/>
                <w:b/>
                <w:sz w:val="24"/>
                <w:szCs w:val="24"/>
              </w:rPr>
              <w:t>68</w:t>
            </w:r>
          </w:p>
        </w:tc>
      </w:tr>
      <w:tr w:rsidR="00242DD2" w:rsidRPr="003F50E0" w14:paraId="57FBAA3D" w14:textId="77777777" w:rsidTr="00C725E1">
        <w:trPr>
          <w:trHeight w:val="490"/>
        </w:trPr>
        <w:tc>
          <w:tcPr>
            <w:tcW w:w="3432" w:type="pct"/>
            <w:shd w:val="clear" w:color="auto" w:fill="auto"/>
            <w:vAlign w:val="center"/>
          </w:tcPr>
          <w:p w14:paraId="317199D0"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в т.ч. в форме практической подготовки</w:t>
            </w:r>
          </w:p>
        </w:tc>
        <w:tc>
          <w:tcPr>
            <w:tcW w:w="1568" w:type="pct"/>
            <w:shd w:val="clear" w:color="auto" w:fill="auto"/>
            <w:vAlign w:val="center"/>
          </w:tcPr>
          <w:p w14:paraId="6E268CFD" w14:textId="30D839E1" w:rsidR="00242DD2" w:rsidRPr="003F50E0" w:rsidRDefault="00C06014" w:rsidP="00C725E1">
            <w:pPr>
              <w:suppressAutoHyphens/>
              <w:spacing w:after="0"/>
              <w:jc w:val="center"/>
              <w:rPr>
                <w:rFonts w:ascii="Times New Roman" w:hAnsi="Times New Roman"/>
                <w:b/>
                <w:bCs/>
                <w:sz w:val="24"/>
                <w:szCs w:val="24"/>
              </w:rPr>
            </w:pPr>
            <w:r>
              <w:rPr>
                <w:rFonts w:ascii="Times New Roman" w:hAnsi="Times New Roman"/>
                <w:b/>
                <w:bCs/>
                <w:sz w:val="24"/>
                <w:szCs w:val="24"/>
              </w:rPr>
              <w:t>44</w:t>
            </w:r>
          </w:p>
        </w:tc>
      </w:tr>
      <w:tr w:rsidR="00242DD2" w:rsidRPr="003F50E0" w14:paraId="6E1A832F" w14:textId="77777777" w:rsidTr="00C725E1">
        <w:trPr>
          <w:trHeight w:val="336"/>
        </w:trPr>
        <w:tc>
          <w:tcPr>
            <w:tcW w:w="5000" w:type="pct"/>
            <w:gridSpan w:val="2"/>
            <w:vAlign w:val="center"/>
          </w:tcPr>
          <w:p w14:paraId="6CBEC864" w14:textId="77777777" w:rsidR="00242DD2" w:rsidRPr="003F50E0" w:rsidRDefault="00242DD2" w:rsidP="00C725E1">
            <w:pPr>
              <w:suppressAutoHyphens/>
              <w:spacing w:after="0"/>
              <w:jc w:val="center"/>
              <w:rPr>
                <w:rFonts w:ascii="Times New Roman" w:hAnsi="Times New Roman"/>
                <w:sz w:val="24"/>
                <w:szCs w:val="24"/>
              </w:rPr>
            </w:pPr>
            <w:r w:rsidRPr="003F50E0">
              <w:rPr>
                <w:rFonts w:ascii="Times New Roman" w:hAnsi="Times New Roman"/>
                <w:sz w:val="24"/>
                <w:szCs w:val="24"/>
              </w:rPr>
              <w:t>в т. ч.:</w:t>
            </w:r>
          </w:p>
        </w:tc>
      </w:tr>
      <w:tr w:rsidR="00242DD2" w:rsidRPr="003F50E0" w14:paraId="6A3CFBAD" w14:textId="77777777" w:rsidTr="00C725E1">
        <w:trPr>
          <w:trHeight w:val="490"/>
        </w:trPr>
        <w:tc>
          <w:tcPr>
            <w:tcW w:w="3432" w:type="pct"/>
            <w:vAlign w:val="center"/>
          </w:tcPr>
          <w:p w14:paraId="0A27A0C8"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теоретическое обучение</w:t>
            </w:r>
          </w:p>
        </w:tc>
        <w:tc>
          <w:tcPr>
            <w:tcW w:w="1568" w:type="pct"/>
            <w:vAlign w:val="center"/>
          </w:tcPr>
          <w:p w14:paraId="2D4FD221" w14:textId="63792598" w:rsidR="00242DD2" w:rsidRPr="003F50E0" w:rsidRDefault="00C06014" w:rsidP="00C06014">
            <w:pPr>
              <w:suppressAutoHyphens/>
              <w:spacing w:after="0"/>
              <w:jc w:val="center"/>
              <w:rPr>
                <w:rFonts w:ascii="Times New Roman" w:hAnsi="Times New Roman"/>
                <w:bCs/>
                <w:sz w:val="24"/>
                <w:szCs w:val="24"/>
              </w:rPr>
            </w:pPr>
            <w:r>
              <w:rPr>
                <w:rFonts w:ascii="Times New Roman" w:hAnsi="Times New Roman"/>
                <w:bCs/>
                <w:sz w:val="24"/>
                <w:szCs w:val="24"/>
              </w:rPr>
              <w:t>24</w:t>
            </w:r>
          </w:p>
        </w:tc>
      </w:tr>
      <w:tr w:rsidR="00242DD2" w:rsidRPr="003F50E0" w14:paraId="111EF1FA" w14:textId="77777777" w:rsidTr="00C725E1">
        <w:trPr>
          <w:trHeight w:val="490"/>
        </w:trPr>
        <w:tc>
          <w:tcPr>
            <w:tcW w:w="3432" w:type="pct"/>
            <w:vAlign w:val="center"/>
          </w:tcPr>
          <w:p w14:paraId="409004D3"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практические занятия (если предусмотрено)</w:t>
            </w:r>
          </w:p>
        </w:tc>
        <w:tc>
          <w:tcPr>
            <w:tcW w:w="1568" w:type="pct"/>
            <w:vAlign w:val="center"/>
          </w:tcPr>
          <w:p w14:paraId="7015D87C" w14:textId="13D6BD4B" w:rsidR="00242DD2" w:rsidRPr="003F50E0" w:rsidRDefault="00C06014" w:rsidP="00C725E1">
            <w:pPr>
              <w:suppressAutoHyphens/>
              <w:spacing w:after="0"/>
              <w:jc w:val="center"/>
              <w:rPr>
                <w:rFonts w:ascii="Times New Roman" w:hAnsi="Times New Roman"/>
                <w:bCs/>
                <w:sz w:val="24"/>
                <w:szCs w:val="24"/>
              </w:rPr>
            </w:pPr>
            <w:r>
              <w:rPr>
                <w:rFonts w:ascii="Times New Roman" w:hAnsi="Times New Roman"/>
                <w:bCs/>
                <w:sz w:val="24"/>
                <w:szCs w:val="24"/>
              </w:rPr>
              <w:t>44</w:t>
            </w:r>
          </w:p>
        </w:tc>
      </w:tr>
      <w:tr w:rsidR="00242DD2" w:rsidRPr="003F50E0" w14:paraId="17A6DE16" w14:textId="77777777" w:rsidTr="00C725E1">
        <w:trPr>
          <w:trHeight w:val="267"/>
        </w:trPr>
        <w:tc>
          <w:tcPr>
            <w:tcW w:w="3432" w:type="pct"/>
            <w:vAlign w:val="center"/>
          </w:tcPr>
          <w:p w14:paraId="6B35D112"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 xml:space="preserve">Самостоятельная работа </w:t>
            </w:r>
            <w:r w:rsidRPr="003F50E0">
              <w:rPr>
                <w:rFonts w:ascii="Times New Roman" w:hAnsi="Times New Roman"/>
                <w:b/>
                <w:sz w:val="24"/>
                <w:szCs w:val="24"/>
                <w:vertAlign w:val="superscript"/>
              </w:rPr>
              <w:footnoteReference w:id="3"/>
            </w:r>
          </w:p>
        </w:tc>
        <w:tc>
          <w:tcPr>
            <w:tcW w:w="1568" w:type="pct"/>
            <w:vAlign w:val="center"/>
          </w:tcPr>
          <w:p w14:paraId="0AA283CC" w14:textId="77777777" w:rsidR="00242DD2" w:rsidRPr="003F50E0" w:rsidRDefault="00242DD2" w:rsidP="00C725E1">
            <w:pPr>
              <w:suppressAutoHyphens/>
              <w:spacing w:after="0"/>
              <w:jc w:val="center"/>
              <w:rPr>
                <w:rFonts w:ascii="Times New Roman" w:hAnsi="Times New Roman"/>
                <w:b/>
                <w:sz w:val="24"/>
                <w:szCs w:val="24"/>
              </w:rPr>
            </w:pPr>
          </w:p>
        </w:tc>
      </w:tr>
      <w:tr w:rsidR="00242DD2" w:rsidRPr="003F50E0" w14:paraId="425CFEA9" w14:textId="77777777" w:rsidTr="00C725E1">
        <w:trPr>
          <w:trHeight w:val="331"/>
        </w:trPr>
        <w:tc>
          <w:tcPr>
            <w:tcW w:w="3432" w:type="pct"/>
            <w:vAlign w:val="center"/>
          </w:tcPr>
          <w:p w14:paraId="77A2B593"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b/>
                <w:sz w:val="24"/>
                <w:szCs w:val="24"/>
              </w:rPr>
              <w:t>Промежуточная аттестация</w:t>
            </w:r>
          </w:p>
        </w:tc>
        <w:tc>
          <w:tcPr>
            <w:tcW w:w="1568" w:type="pct"/>
            <w:vAlign w:val="center"/>
          </w:tcPr>
          <w:p w14:paraId="381CC276" w14:textId="77777777" w:rsidR="00242DD2" w:rsidRPr="003F50E0" w:rsidRDefault="00242DD2" w:rsidP="00C725E1">
            <w:pPr>
              <w:suppressAutoHyphens/>
              <w:spacing w:after="0"/>
              <w:rPr>
                <w:rFonts w:ascii="Times New Roman" w:hAnsi="Times New Roman"/>
                <w:sz w:val="24"/>
                <w:szCs w:val="24"/>
              </w:rPr>
            </w:pPr>
          </w:p>
        </w:tc>
      </w:tr>
    </w:tbl>
    <w:p w14:paraId="04A2726A" w14:textId="77777777" w:rsidR="00242DD2" w:rsidRPr="003F50E0" w:rsidRDefault="00242DD2" w:rsidP="00242DD2">
      <w:pPr>
        <w:rPr>
          <w:rFonts w:ascii="Times New Roman" w:hAnsi="Times New Roman"/>
          <w:b/>
          <w:sz w:val="24"/>
          <w:szCs w:val="24"/>
        </w:rPr>
        <w:sectPr w:rsidR="00242DD2" w:rsidRPr="003F50E0" w:rsidSect="00021C94">
          <w:pgSz w:w="11906" w:h="16838"/>
          <w:pgMar w:top="1134" w:right="851" w:bottom="1134" w:left="1418" w:header="708" w:footer="708" w:gutter="0"/>
          <w:cols w:space="720"/>
          <w:docGrid w:linePitch="299"/>
        </w:sectPr>
      </w:pPr>
    </w:p>
    <w:p w14:paraId="670BF7E4" w14:textId="77777777" w:rsidR="00242DD2" w:rsidRPr="003F50E0" w:rsidRDefault="00242DD2" w:rsidP="00242DD2">
      <w:pPr>
        <w:ind w:firstLine="709"/>
        <w:rPr>
          <w:rFonts w:ascii="Times New Roman" w:hAnsi="Times New Roman"/>
          <w:b/>
          <w:bCs/>
          <w:sz w:val="24"/>
          <w:szCs w:val="24"/>
        </w:rPr>
      </w:pPr>
      <w:r w:rsidRPr="003F50E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6"/>
        <w:gridCol w:w="8824"/>
        <w:gridCol w:w="1846"/>
        <w:gridCol w:w="1945"/>
      </w:tblGrid>
      <w:tr w:rsidR="00B56428" w:rsidRPr="003F50E0" w14:paraId="0198C769" w14:textId="474F622B" w:rsidTr="00B56428">
        <w:trPr>
          <w:trHeight w:val="20"/>
        </w:trPr>
        <w:tc>
          <w:tcPr>
            <w:tcW w:w="668" w:type="pct"/>
            <w:vAlign w:val="center"/>
          </w:tcPr>
          <w:p w14:paraId="5131C62F" w14:textId="64497596" w:rsidR="00B56428" w:rsidRPr="003F50E0" w:rsidRDefault="00B56428" w:rsidP="00E97702">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Наименование разделов и тем</w:t>
            </w:r>
          </w:p>
        </w:tc>
        <w:tc>
          <w:tcPr>
            <w:tcW w:w="3029" w:type="pct"/>
            <w:vAlign w:val="center"/>
          </w:tcPr>
          <w:p w14:paraId="7D8CE98A" w14:textId="7A4F65B8" w:rsidR="00B56428" w:rsidRPr="003F50E0" w:rsidRDefault="00B56428" w:rsidP="00E97702">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634" w:type="pct"/>
          </w:tcPr>
          <w:p w14:paraId="21E845A0" w14:textId="3AF4E6B0" w:rsidR="00B56428" w:rsidRPr="003F50E0" w:rsidRDefault="00B56428" w:rsidP="00E97702">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Объем, акад. ч / в том числе в форме практической подготовки, акад</w:t>
            </w:r>
            <w:r w:rsidR="009B7496">
              <w:rPr>
                <w:rFonts w:ascii="Times New Roman" w:hAnsi="Times New Roman"/>
                <w:b/>
                <w:bCs/>
                <w:sz w:val="24"/>
                <w:szCs w:val="24"/>
              </w:rPr>
              <w:t>.</w:t>
            </w:r>
            <w:r w:rsidRPr="003F50E0">
              <w:rPr>
                <w:rFonts w:ascii="Times New Roman" w:hAnsi="Times New Roman"/>
                <w:b/>
                <w:bCs/>
                <w:sz w:val="24"/>
                <w:szCs w:val="24"/>
              </w:rPr>
              <w:t xml:space="preserve"> ч</w:t>
            </w:r>
            <w:r w:rsidR="009B7496">
              <w:rPr>
                <w:rFonts w:ascii="Times New Roman" w:hAnsi="Times New Roman"/>
                <w:b/>
                <w:bCs/>
                <w:sz w:val="24"/>
                <w:szCs w:val="24"/>
              </w:rPr>
              <w:t>.</w:t>
            </w:r>
          </w:p>
        </w:tc>
        <w:tc>
          <w:tcPr>
            <w:tcW w:w="669" w:type="pct"/>
          </w:tcPr>
          <w:p w14:paraId="66C3D394" w14:textId="0C3CC809" w:rsidR="00B56428" w:rsidRPr="003F50E0" w:rsidRDefault="00B56428" w:rsidP="00E97702">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B56428" w:rsidRPr="003F50E0" w14:paraId="049739CF" w14:textId="023ED095" w:rsidTr="00B56428">
        <w:trPr>
          <w:trHeight w:val="371"/>
        </w:trPr>
        <w:tc>
          <w:tcPr>
            <w:tcW w:w="668" w:type="pct"/>
          </w:tcPr>
          <w:p w14:paraId="5D26B72C" w14:textId="77777777" w:rsidR="00B56428" w:rsidRPr="003F50E0" w:rsidRDefault="00B56428" w:rsidP="00E97702">
            <w:pPr>
              <w:spacing w:after="0" w:line="240" w:lineRule="auto"/>
              <w:jc w:val="center"/>
              <w:rPr>
                <w:rFonts w:ascii="Times New Roman" w:hAnsi="Times New Roman"/>
                <w:b/>
                <w:bCs/>
                <w:sz w:val="24"/>
                <w:szCs w:val="24"/>
              </w:rPr>
            </w:pPr>
            <w:r w:rsidRPr="003F50E0">
              <w:rPr>
                <w:rFonts w:ascii="Times New Roman" w:hAnsi="Times New Roman"/>
                <w:b/>
                <w:bCs/>
                <w:sz w:val="24"/>
                <w:szCs w:val="24"/>
              </w:rPr>
              <w:t>1</w:t>
            </w:r>
          </w:p>
        </w:tc>
        <w:tc>
          <w:tcPr>
            <w:tcW w:w="3029" w:type="pct"/>
          </w:tcPr>
          <w:p w14:paraId="314DFD63" w14:textId="77777777" w:rsidR="00B56428" w:rsidRPr="003F50E0" w:rsidRDefault="00B56428" w:rsidP="00E97702">
            <w:pPr>
              <w:spacing w:after="0" w:line="240" w:lineRule="auto"/>
              <w:jc w:val="center"/>
              <w:rPr>
                <w:rFonts w:ascii="Times New Roman" w:hAnsi="Times New Roman"/>
                <w:b/>
                <w:bCs/>
                <w:sz w:val="24"/>
                <w:szCs w:val="24"/>
              </w:rPr>
            </w:pPr>
            <w:r w:rsidRPr="003F50E0">
              <w:rPr>
                <w:rFonts w:ascii="Times New Roman" w:hAnsi="Times New Roman"/>
                <w:b/>
                <w:bCs/>
                <w:sz w:val="24"/>
                <w:szCs w:val="24"/>
              </w:rPr>
              <w:t>2</w:t>
            </w:r>
          </w:p>
        </w:tc>
        <w:tc>
          <w:tcPr>
            <w:tcW w:w="634" w:type="pct"/>
          </w:tcPr>
          <w:p w14:paraId="17FE7B36" w14:textId="77777777" w:rsidR="00B56428" w:rsidRPr="003F50E0" w:rsidRDefault="00B56428" w:rsidP="00E97702">
            <w:pPr>
              <w:spacing w:after="0" w:line="240" w:lineRule="auto"/>
              <w:jc w:val="center"/>
              <w:rPr>
                <w:rFonts w:ascii="Times New Roman" w:hAnsi="Times New Roman"/>
                <w:b/>
                <w:bCs/>
                <w:sz w:val="24"/>
                <w:szCs w:val="24"/>
              </w:rPr>
            </w:pPr>
            <w:r w:rsidRPr="003F50E0">
              <w:rPr>
                <w:rFonts w:ascii="Times New Roman" w:hAnsi="Times New Roman"/>
                <w:b/>
                <w:bCs/>
                <w:sz w:val="24"/>
                <w:szCs w:val="24"/>
              </w:rPr>
              <w:t>3</w:t>
            </w:r>
          </w:p>
        </w:tc>
        <w:tc>
          <w:tcPr>
            <w:tcW w:w="669" w:type="pct"/>
          </w:tcPr>
          <w:p w14:paraId="18C97B98" w14:textId="77777777" w:rsidR="00B56428" w:rsidRPr="003F50E0" w:rsidRDefault="00B56428" w:rsidP="00E97702">
            <w:pPr>
              <w:spacing w:after="0" w:line="240" w:lineRule="auto"/>
              <w:jc w:val="center"/>
              <w:rPr>
                <w:rFonts w:ascii="Times New Roman" w:hAnsi="Times New Roman"/>
                <w:b/>
                <w:bCs/>
                <w:sz w:val="24"/>
                <w:szCs w:val="24"/>
              </w:rPr>
            </w:pPr>
            <w:r w:rsidRPr="003F50E0">
              <w:rPr>
                <w:rFonts w:ascii="Times New Roman" w:hAnsi="Times New Roman"/>
                <w:b/>
                <w:bCs/>
                <w:sz w:val="24"/>
                <w:szCs w:val="24"/>
              </w:rPr>
              <w:t>4</w:t>
            </w:r>
          </w:p>
        </w:tc>
      </w:tr>
      <w:tr w:rsidR="00C06014" w:rsidRPr="003F50E0" w14:paraId="49212CDC" w14:textId="77777777" w:rsidTr="00B56428">
        <w:trPr>
          <w:trHeight w:val="371"/>
        </w:trPr>
        <w:tc>
          <w:tcPr>
            <w:tcW w:w="668" w:type="pct"/>
          </w:tcPr>
          <w:p w14:paraId="5B63D132" w14:textId="77777777" w:rsidR="00C06014" w:rsidRPr="003F50E0" w:rsidRDefault="00C06014" w:rsidP="00E97702">
            <w:pPr>
              <w:spacing w:after="0" w:line="240" w:lineRule="auto"/>
              <w:jc w:val="center"/>
              <w:rPr>
                <w:rFonts w:ascii="Times New Roman" w:hAnsi="Times New Roman"/>
                <w:b/>
                <w:bCs/>
                <w:sz w:val="24"/>
                <w:szCs w:val="24"/>
              </w:rPr>
            </w:pPr>
          </w:p>
        </w:tc>
        <w:tc>
          <w:tcPr>
            <w:tcW w:w="3029" w:type="pct"/>
          </w:tcPr>
          <w:p w14:paraId="1F5D50EB" w14:textId="77777777" w:rsidR="00C06014" w:rsidRPr="003F50E0" w:rsidRDefault="00C06014" w:rsidP="00E97702">
            <w:pPr>
              <w:spacing w:after="0" w:line="240" w:lineRule="auto"/>
              <w:jc w:val="center"/>
              <w:rPr>
                <w:rFonts w:ascii="Times New Roman" w:hAnsi="Times New Roman"/>
                <w:b/>
                <w:bCs/>
                <w:sz w:val="24"/>
                <w:szCs w:val="24"/>
              </w:rPr>
            </w:pPr>
          </w:p>
        </w:tc>
        <w:tc>
          <w:tcPr>
            <w:tcW w:w="634" w:type="pct"/>
          </w:tcPr>
          <w:p w14:paraId="59F61479" w14:textId="17F7BBE9" w:rsidR="00C06014" w:rsidRPr="003F50E0" w:rsidRDefault="00C06014" w:rsidP="00E97702">
            <w:pPr>
              <w:spacing w:after="0" w:line="240" w:lineRule="auto"/>
              <w:jc w:val="center"/>
              <w:rPr>
                <w:rFonts w:ascii="Times New Roman" w:hAnsi="Times New Roman"/>
                <w:b/>
                <w:bCs/>
                <w:sz w:val="24"/>
                <w:szCs w:val="24"/>
              </w:rPr>
            </w:pPr>
            <w:r>
              <w:rPr>
                <w:rFonts w:ascii="Times New Roman" w:hAnsi="Times New Roman"/>
                <w:b/>
                <w:bCs/>
                <w:sz w:val="24"/>
                <w:szCs w:val="24"/>
              </w:rPr>
              <w:t>68/44</w:t>
            </w:r>
          </w:p>
        </w:tc>
        <w:tc>
          <w:tcPr>
            <w:tcW w:w="669" w:type="pct"/>
          </w:tcPr>
          <w:p w14:paraId="507C3C46" w14:textId="77777777" w:rsidR="00C06014" w:rsidRPr="003F50E0" w:rsidRDefault="00C06014" w:rsidP="00E97702">
            <w:pPr>
              <w:spacing w:after="0" w:line="240" w:lineRule="auto"/>
              <w:jc w:val="center"/>
              <w:rPr>
                <w:rFonts w:ascii="Times New Roman" w:hAnsi="Times New Roman"/>
                <w:b/>
                <w:bCs/>
                <w:sz w:val="24"/>
                <w:szCs w:val="24"/>
              </w:rPr>
            </w:pPr>
          </w:p>
        </w:tc>
      </w:tr>
      <w:tr w:rsidR="00B56428" w:rsidRPr="003F50E0" w14:paraId="01D8D75B" w14:textId="7B75B63D" w:rsidTr="00B56428">
        <w:trPr>
          <w:trHeight w:val="371"/>
        </w:trPr>
        <w:tc>
          <w:tcPr>
            <w:tcW w:w="3698" w:type="pct"/>
            <w:gridSpan w:val="2"/>
          </w:tcPr>
          <w:p w14:paraId="38916788" w14:textId="77777777" w:rsidR="00B56428" w:rsidRPr="003F50E0" w:rsidRDefault="00B56428" w:rsidP="00E97702">
            <w:pPr>
              <w:spacing w:after="0" w:line="240" w:lineRule="auto"/>
              <w:rPr>
                <w:rFonts w:ascii="Times New Roman" w:hAnsi="Times New Roman"/>
                <w:b/>
                <w:bCs/>
                <w:sz w:val="24"/>
                <w:szCs w:val="24"/>
              </w:rPr>
            </w:pPr>
            <w:r w:rsidRPr="003F50E0">
              <w:rPr>
                <w:rFonts w:ascii="Times New Roman" w:hAnsi="Times New Roman"/>
                <w:b/>
                <w:bCs/>
                <w:sz w:val="24"/>
                <w:szCs w:val="24"/>
              </w:rPr>
              <w:t>Раздел 1. Общая патология</w:t>
            </w:r>
          </w:p>
        </w:tc>
        <w:tc>
          <w:tcPr>
            <w:tcW w:w="634" w:type="pct"/>
          </w:tcPr>
          <w:p w14:paraId="3D3DA220" w14:textId="6861C271" w:rsidR="00B56428" w:rsidRPr="003F50E0" w:rsidRDefault="00B56428" w:rsidP="00E97702">
            <w:pPr>
              <w:spacing w:after="0" w:line="240" w:lineRule="auto"/>
              <w:jc w:val="center"/>
              <w:rPr>
                <w:rFonts w:ascii="Times New Roman" w:hAnsi="Times New Roman"/>
                <w:b/>
                <w:bCs/>
                <w:sz w:val="24"/>
                <w:szCs w:val="24"/>
              </w:rPr>
            </w:pPr>
          </w:p>
        </w:tc>
        <w:tc>
          <w:tcPr>
            <w:tcW w:w="669" w:type="pct"/>
          </w:tcPr>
          <w:p w14:paraId="008177AD" w14:textId="77777777" w:rsidR="00B56428" w:rsidRPr="003F50E0" w:rsidRDefault="00B56428" w:rsidP="00E97702">
            <w:pPr>
              <w:spacing w:after="0" w:line="240" w:lineRule="auto"/>
              <w:jc w:val="center"/>
              <w:rPr>
                <w:rFonts w:ascii="Times New Roman" w:hAnsi="Times New Roman"/>
                <w:b/>
                <w:bCs/>
                <w:sz w:val="24"/>
                <w:szCs w:val="24"/>
              </w:rPr>
            </w:pPr>
          </w:p>
        </w:tc>
      </w:tr>
      <w:tr w:rsidR="00B56428" w:rsidRPr="003F50E0" w14:paraId="570CF612" w14:textId="5DCBCA25" w:rsidTr="00B56428">
        <w:trPr>
          <w:trHeight w:val="20"/>
        </w:trPr>
        <w:tc>
          <w:tcPr>
            <w:tcW w:w="668" w:type="pct"/>
            <w:vMerge w:val="restart"/>
          </w:tcPr>
          <w:p w14:paraId="76CA77AD" w14:textId="77777777" w:rsidR="00B56428" w:rsidRPr="003F50E0" w:rsidRDefault="00B56428" w:rsidP="00E97702">
            <w:pPr>
              <w:spacing w:after="0" w:line="240" w:lineRule="auto"/>
              <w:rPr>
                <w:rFonts w:ascii="Times New Roman" w:hAnsi="Times New Roman"/>
                <w:b/>
                <w:bCs/>
                <w:sz w:val="24"/>
                <w:szCs w:val="24"/>
              </w:rPr>
            </w:pPr>
            <w:r w:rsidRPr="003F50E0">
              <w:rPr>
                <w:rFonts w:ascii="Times New Roman" w:hAnsi="Times New Roman"/>
                <w:b/>
                <w:bCs/>
                <w:sz w:val="24"/>
                <w:szCs w:val="24"/>
              </w:rPr>
              <w:t>Тема 1.</w:t>
            </w:r>
          </w:p>
          <w:p w14:paraId="505E2756" w14:textId="77777777" w:rsidR="00B56428" w:rsidRPr="003F50E0" w:rsidRDefault="00B56428" w:rsidP="00E97702">
            <w:pPr>
              <w:spacing w:after="0" w:line="240" w:lineRule="auto"/>
              <w:rPr>
                <w:rFonts w:ascii="Times New Roman" w:hAnsi="Times New Roman"/>
                <w:b/>
                <w:bCs/>
                <w:sz w:val="24"/>
                <w:szCs w:val="24"/>
              </w:rPr>
            </w:pPr>
            <w:r w:rsidRPr="003F50E0">
              <w:rPr>
                <w:rFonts w:ascii="Times New Roman" w:hAnsi="Times New Roman"/>
                <w:b/>
                <w:bCs/>
                <w:sz w:val="24"/>
                <w:szCs w:val="24"/>
              </w:rPr>
              <w:t>Принципы классификации заболеваний и их диагностики</w:t>
            </w:r>
            <w:r w:rsidRPr="003F50E0">
              <w:rPr>
                <w:sz w:val="24"/>
                <w:szCs w:val="24"/>
              </w:rPr>
              <w:t xml:space="preserve"> </w:t>
            </w:r>
          </w:p>
        </w:tc>
        <w:tc>
          <w:tcPr>
            <w:tcW w:w="3029" w:type="pct"/>
          </w:tcPr>
          <w:p w14:paraId="4717E6BB" w14:textId="71D23F75" w:rsidR="00B56428" w:rsidRPr="003F50E0" w:rsidRDefault="00B56428" w:rsidP="00D605CF">
            <w:pPr>
              <w:spacing w:after="0" w:line="240" w:lineRule="auto"/>
              <w:ind w:left="69"/>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7AFB81A0" w14:textId="2B17F929" w:rsidR="00B56428" w:rsidRPr="003F50E0" w:rsidRDefault="00B56428" w:rsidP="00E97702">
            <w:pPr>
              <w:suppressAutoHyphens/>
              <w:spacing w:after="0" w:line="240" w:lineRule="auto"/>
              <w:jc w:val="both"/>
              <w:rPr>
                <w:rFonts w:ascii="Times New Roman" w:hAnsi="Times New Roman"/>
                <w:b/>
                <w:sz w:val="24"/>
                <w:szCs w:val="24"/>
              </w:rPr>
            </w:pPr>
          </w:p>
        </w:tc>
        <w:tc>
          <w:tcPr>
            <w:tcW w:w="669" w:type="pct"/>
            <w:vMerge w:val="restart"/>
          </w:tcPr>
          <w:p w14:paraId="1DA8D455" w14:textId="2380ABC3" w:rsidR="00B56428" w:rsidRPr="003F50E0" w:rsidRDefault="00B56428" w:rsidP="00E97702">
            <w:pPr>
              <w:spacing w:after="0" w:line="240" w:lineRule="auto"/>
              <w:rPr>
                <w:rFonts w:ascii="Times New Roman" w:hAnsi="Times New Roman"/>
                <w:bCs/>
                <w:sz w:val="24"/>
                <w:szCs w:val="24"/>
              </w:rPr>
            </w:pPr>
            <w:r w:rsidRPr="003F50E0">
              <w:rPr>
                <w:rFonts w:ascii="Times New Roman" w:hAnsi="Times New Roman"/>
                <w:bCs/>
                <w:sz w:val="24"/>
                <w:szCs w:val="24"/>
              </w:rPr>
              <w:t>ОК.01, ОК.02, ПК.2.1, ПК.3.1</w:t>
            </w:r>
          </w:p>
          <w:p w14:paraId="70E6886F" w14:textId="77777777" w:rsidR="00B56428" w:rsidRPr="003F50E0" w:rsidRDefault="00B56428" w:rsidP="00E97702">
            <w:pPr>
              <w:spacing w:after="0" w:line="240" w:lineRule="auto"/>
              <w:rPr>
                <w:rFonts w:ascii="Times New Roman" w:hAnsi="Times New Roman"/>
                <w:bCs/>
                <w:sz w:val="24"/>
                <w:szCs w:val="24"/>
              </w:rPr>
            </w:pPr>
          </w:p>
        </w:tc>
      </w:tr>
      <w:tr w:rsidR="00B56428" w:rsidRPr="003F50E0" w14:paraId="20755B14" w14:textId="7FCD2E70" w:rsidTr="00B56428">
        <w:trPr>
          <w:trHeight w:val="516"/>
        </w:trPr>
        <w:tc>
          <w:tcPr>
            <w:tcW w:w="668" w:type="pct"/>
            <w:vMerge/>
          </w:tcPr>
          <w:p w14:paraId="2748F22C"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347F4F76" w14:textId="77777777" w:rsidR="00B56428" w:rsidRPr="003F50E0" w:rsidRDefault="00B56428" w:rsidP="00D605CF">
            <w:pPr>
              <w:spacing w:after="0" w:line="240" w:lineRule="auto"/>
              <w:ind w:left="69"/>
              <w:jc w:val="both"/>
              <w:rPr>
                <w:rFonts w:ascii="Times New Roman" w:hAnsi="Times New Roman"/>
                <w:b/>
                <w:bCs/>
                <w:sz w:val="24"/>
                <w:szCs w:val="24"/>
              </w:rPr>
            </w:pPr>
            <w:r w:rsidRPr="003F50E0">
              <w:rPr>
                <w:rFonts w:ascii="Times New Roman" w:hAnsi="Times New Roman"/>
                <w:bCs/>
                <w:sz w:val="24"/>
                <w:szCs w:val="24"/>
              </w:rPr>
              <w:t>Нормативная документация классификации заболеваний  и их диагностики</w:t>
            </w:r>
          </w:p>
          <w:p w14:paraId="131834AB" w14:textId="77777777" w:rsidR="00B56428" w:rsidRPr="003F50E0" w:rsidRDefault="00B56428" w:rsidP="00D605CF">
            <w:pPr>
              <w:spacing w:after="0" w:line="240" w:lineRule="auto"/>
              <w:ind w:left="69"/>
              <w:jc w:val="both"/>
              <w:rPr>
                <w:rFonts w:ascii="Times New Roman" w:hAnsi="Times New Roman"/>
                <w:b/>
                <w:bCs/>
                <w:sz w:val="24"/>
                <w:szCs w:val="24"/>
              </w:rPr>
            </w:pPr>
            <w:r w:rsidRPr="003F50E0">
              <w:rPr>
                <w:rFonts w:ascii="Times New Roman" w:hAnsi="Times New Roman"/>
                <w:bCs/>
                <w:sz w:val="24"/>
                <w:szCs w:val="24"/>
              </w:rPr>
              <w:t>Методы диагностики патологических состояний</w:t>
            </w:r>
          </w:p>
        </w:tc>
        <w:tc>
          <w:tcPr>
            <w:tcW w:w="634" w:type="pct"/>
            <w:vAlign w:val="center"/>
          </w:tcPr>
          <w:p w14:paraId="22A92C96" w14:textId="51BE6546" w:rsidR="00B56428" w:rsidRPr="003F50E0" w:rsidRDefault="00B56428" w:rsidP="00E97702">
            <w:pPr>
              <w:suppressAutoHyphens/>
              <w:spacing w:after="0" w:line="240" w:lineRule="auto"/>
              <w:jc w:val="both"/>
              <w:rPr>
                <w:rFonts w:ascii="Times New Roman" w:hAnsi="Times New Roman"/>
                <w:b/>
                <w:bCs/>
                <w:sz w:val="24"/>
                <w:szCs w:val="24"/>
              </w:rPr>
            </w:pPr>
          </w:p>
        </w:tc>
        <w:tc>
          <w:tcPr>
            <w:tcW w:w="669" w:type="pct"/>
            <w:vMerge/>
          </w:tcPr>
          <w:p w14:paraId="4F202D44" w14:textId="77777777" w:rsidR="00B56428" w:rsidRPr="003F50E0" w:rsidRDefault="00B56428" w:rsidP="00E97702">
            <w:pPr>
              <w:spacing w:after="0" w:line="240" w:lineRule="auto"/>
              <w:rPr>
                <w:rFonts w:ascii="Times New Roman" w:hAnsi="Times New Roman"/>
                <w:bCs/>
                <w:sz w:val="24"/>
                <w:szCs w:val="24"/>
              </w:rPr>
            </w:pPr>
          </w:p>
        </w:tc>
      </w:tr>
      <w:tr w:rsidR="00B56428" w:rsidRPr="003F50E0" w14:paraId="1D79A843" w14:textId="06A5B83C" w:rsidTr="00B56428">
        <w:trPr>
          <w:trHeight w:val="20"/>
        </w:trPr>
        <w:tc>
          <w:tcPr>
            <w:tcW w:w="668" w:type="pct"/>
            <w:vMerge/>
          </w:tcPr>
          <w:p w14:paraId="5133CBC8"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4B1D965E" w14:textId="048FBA85" w:rsidR="00B56428" w:rsidRPr="003F50E0" w:rsidRDefault="00B56428" w:rsidP="00D605CF">
            <w:pPr>
              <w:spacing w:after="0" w:line="240" w:lineRule="auto"/>
              <w:ind w:left="69"/>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vAlign w:val="center"/>
          </w:tcPr>
          <w:p w14:paraId="491E5E67" w14:textId="77777777" w:rsidR="00B56428" w:rsidRPr="003F50E0" w:rsidRDefault="00B56428" w:rsidP="00E97702">
            <w:pPr>
              <w:suppressAutoHyphens/>
              <w:spacing w:after="0" w:line="240" w:lineRule="auto"/>
              <w:jc w:val="both"/>
              <w:rPr>
                <w:rFonts w:ascii="Times New Roman" w:hAnsi="Times New Roman"/>
                <w:b/>
                <w:sz w:val="24"/>
                <w:szCs w:val="24"/>
              </w:rPr>
            </w:pPr>
          </w:p>
        </w:tc>
        <w:tc>
          <w:tcPr>
            <w:tcW w:w="669" w:type="pct"/>
            <w:vMerge/>
          </w:tcPr>
          <w:p w14:paraId="2D186F7C" w14:textId="77777777" w:rsidR="00B56428" w:rsidRPr="003F50E0" w:rsidRDefault="00B56428" w:rsidP="00E97702">
            <w:pPr>
              <w:spacing w:after="0" w:line="240" w:lineRule="auto"/>
              <w:rPr>
                <w:rFonts w:ascii="Times New Roman" w:hAnsi="Times New Roman"/>
                <w:bCs/>
                <w:sz w:val="24"/>
                <w:szCs w:val="24"/>
              </w:rPr>
            </w:pPr>
          </w:p>
        </w:tc>
      </w:tr>
      <w:tr w:rsidR="00B56428" w:rsidRPr="003F50E0" w14:paraId="4423C628" w14:textId="00C7300A" w:rsidTr="00B56428">
        <w:trPr>
          <w:trHeight w:val="77"/>
        </w:trPr>
        <w:tc>
          <w:tcPr>
            <w:tcW w:w="668" w:type="pct"/>
            <w:vMerge/>
          </w:tcPr>
          <w:p w14:paraId="5F38DF5D"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23DDE880" w14:textId="18F3264F" w:rsidR="00B56428" w:rsidRPr="003F50E0" w:rsidRDefault="00B56428" w:rsidP="00144121">
            <w:pPr>
              <w:numPr>
                <w:ilvl w:val="0"/>
                <w:numId w:val="38"/>
              </w:numPr>
              <w:spacing w:after="0" w:line="240" w:lineRule="auto"/>
              <w:ind w:left="69" w:firstLine="0"/>
              <w:jc w:val="both"/>
              <w:rPr>
                <w:rFonts w:ascii="Times New Roman" w:hAnsi="Times New Roman"/>
                <w:sz w:val="24"/>
                <w:szCs w:val="24"/>
              </w:rPr>
            </w:pPr>
            <w:r w:rsidRPr="003F50E0">
              <w:rPr>
                <w:rFonts w:ascii="Times New Roman" w:hAnsi="Times New Roman"/>
                <w:sz w:val="24"/>
                <w:szCs w:val="24"/>
              </w:rPr>
              <w:t xml:space="preserve">Интерпретация и анализ результатов диагностических исследований </w:t>
            </w:r>
          </w:p>
        </w:tc>
        <w:tc>
          <w:tcPr>
            <w:tcW w:w="634" w:type="pct"/>
            <w:vAlign w:val="center"/>
          </w:tcPr>
          <w:p w14:paraId="132D37B1" w14:textId="103FFDEF" w:rsidR="00B56428" w:rsidRPr="003F50E0" w:rsidRDefault="00B56428" w:rsidP="00E97702">
            <w:pPr>
              <w:suppressAutoHyphens/>
              <w:spacing w:after="0" w:line="240" w:lineRule="auto"/>
              <w:rPr>
                <w:rFonts w:ascii="Times New Roman" w:hAnsi="Times New Roman"/>
                <w:b/>
                <w:sz w:val="24"/>
                <w:szCs w:val="24"/>
              </w:rPr>
            </w:pPr>
          </w:p>
        </w:tc>
        <w:tc>
          <w:tcPr>
            <w:tcW w:w="669" w:type="pct"/>
            <w:vMerge/>
          </w:tcPr>
          <w:p w14:paraId="48BE35D3" w14:textId="77777777" w:rsidR="00B56428" w:rsidRPr="003F50E0" w:rsidRDefault="00B56428" w:rsidP="00E97702">
            <w:pPr>
              <w:spacing w:after="0" w:line="240" w:lineRule="auto"/>
              <w:rPr>
                <w:rFonts w:ascii="Times New Roman" w:hAnsi="Times New Roman"/>
                <w:bCs/>
                <w:sz w:val="24"/>
                <w:szCs w:val="24"/>
              </w:rPr>
            </w:pPr>
          </w:p>
        </w:tc>
      </w:tr>
      <w:tr w:rsidR="00B56428" w:rsidRPr="003F50E0" w14:paraId="612F5FA7" w14:textId="06B9EE2D" w:rsidTr="00B56428">
        <w:trPr>
          <w:trHeight w:val="20"/>
        </w:trPr>
        <w:tc>
          <w:tcPr>
            <w:tcW w:w="668" w:type="pct"/>
            <w:vMerge/>
          </w:tcPr>
          <w:p w14:paraId="2B75B297"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5D511E53" w14:textId="77777777" w:rsidR="00B56428" w:rsidRPr="003F50E0" w:rsidRDefault="00B56428" w:rsidP="00D605CF">
            <w:pPr>
              <w:spacing w:after="0" w:line="240" w:lineRule="auto"/>
              <w:ind w:left="69"/>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b/>
                <w:bCs/>
                <w:sz w:val="24"/>
                <w:szCs w:val="24"/>
                <w:vertAlign w:val="superscript"/>
              </w:rPr>
              <w:footnoteReference w:id="4"/>
            </w:r>
          </w:p>
          <w:p w14:paraId="0C053D55"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Изучение нормативной документации</w:t>
            </w:r>
          </w:p>
        </w:tc>
        <w:tc>
          <w:tcPr>
            <w:tcW w:w="634" w:type="pct"/>
            <w:vAlign w:val="center"/>
          </w:tcPr>
          <w:p w14:paraId="400E9DED" w14:textId="01FD6297" w:rsidR="00B56428" w:rsidRPr="003F50E0" w:rsidRDefault="00B56428" w:rsidP="00E97702">
            <w:pPr>
              <w:suppressAutoHyphens/>
              <w:spacing w:after="0" w:line="240" w:lineRule="auto"/>
              <w:jc w:val="both"/>
              <w:rPr>
                <w:rFonts w:ascii="Times New Roman" w:hAnsi="Times New Roman"/>
                <w:b/>
                <w:bCs/>
                <w:sz w:val="24"/>
                <w:szCs w:val="24"/>
              </w:rPr>
            </w:pPr>
          </w:p>
        </w:tc>
        <w:tc>
          <w:tcPr>
            <w:tcW w:w="669" w:type="pct"/>
            <w:vMerge/>
          </w:tcPr>
          <w:p w14:paraId="0BCD61D8" w14:textId="77777777" w:rsidR="00B56428" w:rsidRPr="003F50E0" w:rsidRDefault="00B56428" w:rsidP="00E97702">
            <w:pPr>
              <w:spacing w:after="0" w:line="240" w:lineRule="auto"/>
              <w:rPr>
                <w:rFonts w:ascii="Times New Roman" w:hAnsi="Times New Roman"/>
                <w:bCs/>
                <w:sz w:val="24"/>
                <w:szCs w:val="24"/>
              </w:rPr>
            </w:pPr>
          </w:p>
        </w:tc>
      </w:tr>
      <w:tr w:rsidR="00B56428" w:rsidRPr="003F50E0" w14:paraId="6662CAE4" w14:textId="7155AB19" w:rsidTr="00B56428">
        <w:trPr>
          <w:trHeight w:val="20"/>
        </w:trPr>
        <w:tc>
          <w:tcPr>
            <w:tcW w:w="668" w:type="pct"/>
            <w:vMerge w:val="restart"/>
          </w:tcPr>
          <w:p w14:paraId="71756EBE" w14:textId="32B1316F" w:rsidR="00B56428" w:rsidRPr="003F50E0" w:rsidRDefault="00B56428" w:rsidP="00E97702">
            <w:pPr>
              <w:spacing w:after="0" w:line="240" w:lineRule="auto"/>
              <w:rPr>
                <w:rFonts w:ascii="Times New Roman" w:hAnsi="Times New Roman"/>
                <w:b/>
                <w:bCs/>
                <w:sz w:val="24"/>
                <w:szCs w:val="24"/>
              </w:rPr>
            </w:pPr>
            <w:r w:rsidRPr="003F50E0">
              <w:rPr>
                <w:rFonts w:ascii="Times New Roman" w:hAnsi="Times New Roman"/>
                <w:b/>
                <w:bCs/>
                <w:sz w:val="24"/>
                <w:szCs w:val="24"/>
              </w:rPr>
              <w:t>Тема 2. Типовые патологические процессы</w:t>
            </w:r>
          </w:p>
        </w:tc>
        <w:tc>
          <w:tcPr>
            <w:tcW w:w="3029" w:type="pct"/>
          </w:tcPr>
          <w:p w14:paraId="41267080" w14:textId="29D96437" w:rsidR="00B56428" w:rsidRPr="003F50E0" w:rsidRDefault="00B56428" w:rsidP="00D605CF">
            <w:pPr>
              <w:spacing w:after="0" w:line="240" w:lineRule="auto"/>
              <w:ind w:left="69"/>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7AB6B38A" w14:textId="70BBE723" w:rsidR="00B56428" w:rsidRPr="003F50E0" w:rsidRDefault="00B56428" w:rsidP="00E97702">
            <w:pPr>
              <w:spacing w:after="0" w:line="240" w:lineRule="auto"/>
              <w:rPr>
                <w:rFonts w:ascii="Times New Roman" w:hAnsi="Times New Roman"/>
                <w:b/>
                <w:sz w:val="24"/>
                <w:szCs w:val="24"/>
              </w:rPr>
            </w:pPr>
          </w:p>
        </w:tc>
        <w:tc>
          <w:tcPr>
            <w:tcW w:w="669" w:type="pct"/>
            <w:vMerge w:val="restart"/>
          </w:tcPr>
          <w:p w14:paraId="4E12BB8E" w14:textId="0C0CF32C" w:rsidR="00B56428" w:rsidRPr="003F50E0" w:rsidRDefault="00B56428" w:rsidP="00E97702">
            <w:pPr>
              <w:spacing w:after="0" w:line="240" w:lineRule="auto"/>
              <w:rPr>
                <w:rFonts w:ascii="Times New Roman" w:hAnsi="Times New Roman"/>
                <w:bCs/>
                <w:sz w:val="24"/>
                <w:szCs w:val="24"/>
              </w:rPr>
            </w:pPr>
            <w:r w:rsidRPr="003F50E0">
              <w:rPr>
                <w:rFonts w:ascii="Times New Roman" w:hAnsi="Times New Roman"/>
                <w:bCs/>
                <w:sz w:val="24"/>
                <w:szCs w:val="24"/>
              </w:rPr>
              <w:t>ОК.01, ОК.02</w:t>
            </w:r>
          </w:p>
          <w:p w14:paraId="3FB20B55" w14:textId="77777777" w:rsidR="00B56428" w:rsidRPr="003F50E0" w:rsidRDefault="00B56428" w:rsidP="00E97702">
            <w:pPr>
              <w:spacing w:after="0" w:line="240" w:lineRule="auto"/>
              <w:rPr>
                <w:rFonts w:ascii="Times New Roman" w:hAnsi="Times New Roman"/>
                <w:bCs/>
                <w:sz w:val="24"/>
                <w:szCs w:val="24"/>
              </w:rPr>
            </w:pPr>
            <w:r w:rsidRPr="003F50E0">
              <w:rPr>
                <w:rFonts w:ascii="Times New Roman" w:hAnsi="Times New Roman"/>
                <w:bCs/>
                <w:sz w:val="24"/>
                <w:szCs w:val="24"/>
              </w:rPr>
              <w:t>ПК.2.1, ПК.3.1, ПК.4.1, ПК.5.1</w:t>
            </w:r>
          </w:p>
          <w:p w14:paraId="2C698011" w14:textId="77777777" w:rsidR="00B56428" w:rsidRPr="003F50E0" w:rsidRDefault="00B56428" w:rsidP="00E97702">
            <w:pPr>
              <w:spacing w:after="0" w:line="240" w:lineRule="auto"/>
              <w:rPr>
                <w:rFonts w:ascii="Times New Roman" w:hAnsi="Times New Roman"/>
                <w:bCs/>
                <w:sz w:val="24"/>
                <w:szCs w:val="24"/>
              </w:rPr>
            </w:pPr>
          </w:p>
        </w:tc>
      </w:tr>
      <w:tr w:rsidR="00B56428" w:rsidRPr="003F50E0" w14:paraId="303C8457" w14:textId="3D93620F" w:rsidTr="00B56428">
        <w:trPr>
          <w:trHeight w:val="20"/>
        </w:trPr>
        <w:tc>
          <w:tcPr>
            <w:tcW w:w="668" w:type="pct"/>
            <w:vMerge/>
          </w:tcPr>
          <w:p w14:paraId="770E67F0"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7EB65D97"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 xml:space="preserve">Повреждение </w:t>
            </w:r>
          </w:p>
        </w:tc>
        <w:tc>
          <w:tcPr>
            <w:tcW w:w="634" w:type="pct"/>
            <w:vMerge w:val="restart"/>
            <w:vAlign w:val="center"/>
          </w:tcPr>
          <w:p w14:paraId="3531705A" w14:textId="739F10F7" w:rsidR="00B56428" w:rsidRPr="003F50E0" w:rsidRDefault="00B56428" w:rsidP="00E97702">
            <w:pPr>
              <w:spacing w:after="0" w:line="240" w:lineRule="auto"/>
              <w:rPr>
                <w:rFonts w:ascii="Times New Roman" w:hAnsi="Times New Roman"/>
                <w:b/>
                <w:bCs/>
                <w:sz w:val="24"/>
                <w:szCs w:val="24"/>
              </w:rPr>
            </w:pPr>
          </w:p>
        </w:tc>
        <w:tc>
          <w:tcPr>
            <w:tcW w:w="669" w:type="pct"/>
            <w:vMerge/>
          </w:tcPr>
          <w:p w14:paraId="44B00855"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0171FF56" w14:textId="7372EE84" w:rsidTr="00B56428">
        <w:trPr>
          <w:trHeight w:val="20"/>
        </w:trPr>
        <w:tc>
          <w:tcPr>
            <w:tcW w:w="668" w:type="pct"/>
            <w:vMerge/>
          </w:tcPr>
          <w:p w14:paraId="1CADC0D2"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50CAE924"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 xml:space="preserve">Общие проявления нарушения обмена веществ </w:t>
            </w:r>
          </w:p>
        </w:tc>
        <w:tc>
          <w:tcPr>
            <w:tcW w:w="634" w:type="pct"/>
            <w:vMerge/>
            <w:vAlign w:val="center"/>
          </w:tcPr>
          <w:p w14:paraId="135EF468" w14:textId="77777777" w:rsidR="00B56428" w:rsidRPr="003F50E0" w:rsidRDefault="00B56428" w:rsidP="00E97702">
            <w:pPr>
              <w:spacing w:after="0" w:line="240" w:lineRule="auto"/>
              <w:rPr>
                <w:rFonts w:ascii="Times New Roman" w:hAnsi="Times New Roman"/>
                <w:b/>
                <w:bCs/>
                <w:sz w:val="24"/>
                <w:szCs w:val="24"/>
              </w:rPr>
            </w:pPr>
          </w:p>
        </w:tc>
        <w:tc>
          <w:tcPr>
            <w:tcW w:w="669" w:type="pct"/>
            <w:vMerge/>
          </w:tcPr>
          <w:p w14:paraId="3CD2E397"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723E0E0B" w14:textId="655C0DBE" w:rsidTr="00B56428">
        <w:trPr>
          <w:trHeight w:val="20"/>
        </w:trPr>
        <w:tc>
          <w:tcPr>
            <w:tcW w:w="668" w:type="pct"/>
            <w:vMerge/>
          </w:tcPr>
          <w:p w14:paraId="0D5D33CD"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4B9903BC"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Компенсаторно-приспособительные реакции</w:t>
            </w:r>
          </w:p>
        </w:tc>
        <w:tc>
          <w:tcPr>
            <w:tcW w:w="634" w:type="pct"/>
            <w:vMerge/>
            <w:vAlign w:val="center"/>
          </w:tcPr>
          <w:p w14:paraId="4831147B" w14:textId="77777777" w:rsidR="00B56428" w:rsidRPr="003F50E0" w:rsidRDefault="00B56428" w:rsidP="00E97702">
            <w:pPr>
              <w:spacing w:after="0" w:line="240" w:lineRule="auto"/>
              <w:rPr>
                <w:rFonts w:ascii="Times New Roman" w:hAnsi="Times New Roman"/>
                <w:b/>
                <w:bCs/>
                <w:sz w:val="24"/>
                <w:szCs w:val="24"/>
              </w:rPr>
            </w:pPr>
          </w:p>
        </w:tc>
        <w:tc>
          <w:tcPr>
            <w:tcW w:w="669" w:type="pct"/>
            <w:vMerge/>
          </w:tcPr>
          <w:p w14:paraId="1DEB984A"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45F119FD" w14:textId="59B1C9A7" w:rsidTr="00B56428">
        <w:trPr>
          <w:trHeight w:val="20"/>
        </w:trPr>
        <w:tc>
          <w:tcPr>
            <w:tcW w:w="668" w:type="pct"/>
            <w:vMerge/>
          </w:tcPr>
          <w:p w14:paraId="51ADC0EB"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11CEDA34"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Нарушения кровообращения</w:t>
            </w:r>
          </w:p>
        </w:tc>
        <w:tc>
          <w:tcPr>
            <w:tcW w:w="634" w:type="pct"/>
            <w:vMerge/>
            <w:vAlign w:val="center"/>
          </w:tcPr>
          <w:p w14:paraId="4795C6C5" w14:textId="77777777" w:rsidR="00B56428" w:rsidRPr="003F50E0" w:rsidRDefault="00B56428" w:rsidP="00E97702">
            <w:pPr>
              <w:spacing w:after="0" w:line="240" w:lineRule="auto"/>
              <w:rPr>
                <w:rFonts w:ascii="Times New Roman" w:hAnsi="Times New Roman"/>
                <w:b/>
                <w:bCs/>
                <w:sz w:val="24"/>
                <w:szCs w:val="24"/>
              </w:rPr>
            </w:pPr>
          </w:p>
        </w:tc>
        <w:tc>
          <w:tcPr>
            <w:tcW w:w="669" w:type="pct"/>
            <w:vMerge/>
          </w:tcPr>
          <w:p w14:paraId="57F75127"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52F39F20" w14:textId="3F79F73B" w:rsidTr="00B56428">
        <w:trPr>
          <w:trHeight w:val="20"/>
        </w:trPr>
        <w:tc>
          <w:tcPr>
            <w:tcW w:w="668" w:type="pct"/>
            <w:vMerge/>
          </w:tcPr>
          <w:p w14:paraId="4D7ECA10"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141AA8C6"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 xml:space="preserve">Нарушения гемопоэза </w:t>
            </w:r>
          </w:p>
        </w:tc>
        <w:tc>
          <w:tcPr>
            <w:tcW w:w="634" w:type="pct"/>
            <w:vMerge/>
            <w:vAlign w:val="center"/>
          </w:tcPr>
          <w:p w14:paraId="5DC9690D" w14:textId="77777777" w:rsidR="00B56428" w:rsidRPr="003F50E0" w:rsidRDefault="00B56428" w:rsidP="00E97702">
            <w:pPr>
              <w:spacing w:after="0" w:line="240" w:lineRule="auto"/>
              <w:rPr>
                <w:rFonts w:ascii="Times New Roman" w:hAnsi="Times New Roman"/>
                <w:b/>
                <w:bCs/>
                <w:sz w:val="24"/>
                <w:szCs w:val="24"/>
              </w:rPr>
            </w:pPr>
          </w:p>
        </w:tc>
        <w:tc>
          <w:tcPr>
            <w:tcW w:w="669" w:type="pct"/>
            <w:vMerge/>
          </w:tcPr>
          <w:p w14:paraId="12D00F9C"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01B79D40" w14:textId="549BF3C4" w:rsidTr="00B56428">
        <w:trPr>
          <w:trHeight w:val="20"/>
        </w:trPr>
        <w:tc>
          <w:tcPr>
            <w:tcW w:w="668" w:type="pct"/>
            <w:vMerge/>
          </w:tcPr>
          <w:p w14:paraId="672C6517"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2D2F14B9"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Гипоксии</w:t>
            </w:r>
          </w:p>
        </w:tc>
        <w:tc>
          <w:tcPr>
            <w:tcW w:w="634" w:type="pct"/>
            <w:vMerge/>
            <w:vAlign w:val="center"/>
          </w:tcPr>
          <w:p w14:paraId="023AD03B" w14:textId="77777777" w:rsidR="00B56428" w:rsidRPr="003F50E0" w:rsidRDefault="00B56428" w:rsidP="00E97702">
            <w:pPr>
              <w:spacing w:after="0" w:line="240" w:lineRule="auto"/>
              <w:rPr>
                <w:rFonts w:ascii="Times New Roman" w:hAnsi="Times New Roman"/>
                <w:b/>
                <w:bCs/>
                <w:sz w:val="24"/>
                <w:szCs w:val="24"/>
              </w:rPr>
            </w:pPr>
          </w:p>
        </w:tc>
        <w:tc>
          <w:tcPr>
            <w:tcW w:w="669" w:type="pct"/>
            <w:vMerge/>
          </w:tcPr>
          <w:p w14:paraId="255324CD"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25E1501B" w14:textId="1CC50B62" w:rsidTr="00B56428">
        <w:trPr>
          <w:trHeight w:val="20"/>
        </w:trPr>
        <w:tc>
          <w:tcPr>
            <w:tcW w:w="668" w:type="pct"/>
            <w:vMerge/>
          </w:tcPr>
          <w:p w14:paraId="7C186362"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4EA99D37"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Воспаление</w:t>
            </w:r>
          </w:p>
        </w:tc>
        <w:tc>
          <w:tcPr>
            <w:tcW w:w="634" w:type="pct"/>
            <w:vMerge/>
            <w:vAlign w:val="center"/>
          </w:tcPr>
          <w:p w14:paraId="5C012610" w14:textId="77777777" w:rsidR="00B56428" w:rsidRPr="003F50E0" w:rsidRDefault="00B56428" w:rsidP="00E97702">
            <w:pPr>
              <w:spacing w:after="0" w:line="240" w:lineRule="auto"/>
              <w:rPr>
                <w:rFonts w:ascii="Times New Roman" w:hAnsi="Times New Roman"/>
                <w:b/>
                <w:bCs/>
                <w:sz w:val="24"/>
                <w:szCs w:val="24"/>
              </w:rPr>
            </w:pPr>
          </w:p>
        </w:tc>
        <w:tc>
          <w:tcPr>
            <w:tcW w:w="669" w:type="pct"/>
            <w:vMerge/>
          </w:tcPr>
          <w:p w14:paraId="331E20E9"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5071F540" w14:textId="4E0CF6F3" w:rsidTr="00B56428">
        <w:trPr>
          <w:trHeight w:val="20"/>
        </w:trPr>
        <w:tc>
          <w:tcPr>
            <w:tcW w:w="668" w:type="pct"/>
            <w:vMerge/>
          </w:tcPr>
          <w:p w14:paraId="4FCADDE5"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34AF7BF9"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Патология терморегуляции</w:t>
            </w:r>
          </w:p>
        </w:tc>
        <w:tc>
          <w:tcPr>
            <w:tcW w:w="634" w:type="pct"/>
            <w:vMerge/>
            <w:vAlign w:val="center"/>
          </w:tcPr>
          <w:p w14:paraId="4B33DADF" w14:textId="77777777" w:rsidR="00B56428" w:rsidRPr="003F50E0" w:rsidRDefault="00B56428" w:rsidP="00E97702">
            <w:pPr>
              <w:spacing w:after="0" w:line="240" w:lineRule="auto"/>
              <w:rPr>
                <w:rFonts w:ascii="Times New Roman" w:hAnsi="Times New Roman"/>
                <w:b/>
                <w:bCs/>
                <w:sz w:val="24"/>
                <w:szCs w:val="24"/>
              </w:rPr>
            </w:pPr>
          </w:p>
        </w:tc>
        <w:tc>
          <w:tcPr>
            <w:tcW w:w="669" w:type="pct"/>
            <w:vMerge/>
          </w:tcPr>
          <w:p w14:paraId="1F606791"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7F88A42C" w14:textId="2EBAB781" w:rsidTr="00B56428">
        <w:trPr>
          <w:trHeight w:val="20"/>
        </w:trPr>
        <w:tc>
          <w:tcPr>
            <w:tcW w:w="668" w:type="pct"/>
            <w:vMerge/>
          </w:tcPr>
          <w:p w14:paraId="3EDA6E58"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5CC7F47E"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Патология иммунной системы</w:t>
            </w:r>
          </w:p>
        </w:tc>
        <w:tc>
          <w:tcPr>
            <w:tcW w:w="634" w:type="pct"/>
            <w:vMerge/>
            <w:vAlign w:val="center"/>
          </w:tcPr>
          <w:p w14:paraId="7DFB6D65" w14:textId="77777777" w:rsidR="00B56428" w:rsidRPr="003F50E0" w:rsidRDefault="00B56428" w:rsidP="00E97702">
            <w:pPr>
              <w:spacing w:after="0" w:line="240" w:lineRule="auto"/>
              <w:rPr>
                <w:rFonts w:ascii="Times New Roman" w:hAnsi="Times New Roman"/>
                <w:b/>
                <w:bCs/>
                <w:sz w:val="24"/>
                <w:szCs w:val="24"/>
              </w:rPr>
            </w:pPr>
          </w:p>
        </w:tc>
        <w:tc>
          <w:tcPr>
            <w:tcW w:w="669" w:type="pct"/>
            <w:vMerge/>
          </w:tcPr>
          <w:p w14:paraId="31A0C3EA"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4039E85B" w14:textId="4DD481E9" w:rsidTr="00B56428">
        <w:trPr>
          <w:trHeight w:val="20"/>
        </w:trPr>
        <w:tc>
          <w:tcPr>
            <w:tcW w:w="668" w:type="pct"/>
            <w:vMerge/>
          </w:tcPr>
          <w:p w14:paraId="380F26B8"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384D28B3"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опухолевый процесс</w:t>
            </w:r>
          </w:p>
        </w:tc>
        <w:tc>
          <w:tcPr>
            <w:tcW w:w="634" w:type="pct"/>
            <w:vMerge/>
            <w:vAlign w:val="center"/>
          </w:tcPr>
          <w:p w14:paraId="031F3C4A" w14:textId="77777777" w:rsidR="00B56428" w:rsidRPr="003F50E0" w:rsidRDefault="00B56428" w:rsidP="00E97702">
            <w:pPr>
              <w:spacing w:after="0" w:line="240" w:lineRule="auto"/>
              <w:rPr>
                <w:rFonts w:ascii="Times New Roman" w:hAnsi="Times New Roman"/>
                <w:b/>
                <w:bCs/>
                <w:sz w:val="24"/>
                <w:szCs w:val="24"/>
              </w:rPr>
            </w:pPr>
          </w:p>
        </w:tc>
        <w:tc>
          <w:tcPr>
            <w:tcW w:w="669" w:type="pct"/>
            <w:vMerge/>
          </w:tcPr>
          <w:p w14:paraId="60588D84"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33C22B49" w14:textId="4F93F022" w:rsidTr="00B56428">
        <w:trPr>
          <w:trHeight w:val="20"/>
        </w:trPr>
        <w:tc>
          <w:tcPr>
            <w:tcW w:w="668" w:type="pct"/>
            <w:vMerge/>
          </w:tcPr>
          <w:p w14:paraId="0893CF04"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29798BC5"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Экстремальные состояния</w:t>
            </w:r>
          </w:p>
        </w:tc>
        <w:tc>
          <w:tcPr>
            <w:tcW w:w="634" w:type="pct"/>
            <w:vMerge/>
            <w:vAlign w:val="center"/>
          </w:tcPr>
          <w:p w14:paraId="36F3CAB3" w14:textId="77777777" w:rsidR="00B56428" w:rsidRPr="003F50E0" w:rsidRDefault="00B56428" w:rsidP="00E97702">
            <w:pPr>
              <w:spacing w:after="0" w:line="240" w:lineRule="auto"/>
              <w:rPr>
                <w:rFonts w:ascii="Times New Roman" w:hAnsi="Times New Roman"/>
                <w:b/>
                <w:bCs/>
                <w:sz w:val="24"/>
                <w:szCs w:val="24"/>
              </w:rPr>
            </w:pPr>
          </w:p>
        </w:tc>
        <w:tc>
          <w:tcPr>
            <w:tcW w:w="669" w:type="pct"/>
            <w:vMerge/>
          </w:tcPr>
          <w:p w14:paraId="41B40F77"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5C78DD29" w14:textId="5F9CEF4C" w:rsidTr="00B56428">
        <w:trPr>
          <w:trHeight w:val="20"/>
        </w:trPr>
        <w:tc>
          <w:tcPr>
            <w:tcW w:w="668" w:type="pct"/>
            <w:vMerge/>
          </w:tcPr>
          <w:p w14:paraId="3B036E4E"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0DAB7790" w14:textId="5787EB44" w:rsidR="00B56428" w:rsidRPr="003F50E0" w:rsidRDefault="00B56428" w:rsidP="00D605CF">
            <w:pPr>
              <w:spacing w:after="0" w:line="240" w:lineRule="auto"/>
              <w:ind w:left="69"/>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vAlign w:val="center"/>
          </w:tcPr>
          <w:p w14:paraId="06167EE5" w14:textId="7B5838F7" w:rsidR="00B56428" w:rsidRPr="003F50E0" w:rsidRDefault="00B56428" w:rsidP="00E97702">
            <w:pPr>
              <w:spacing w:after="0" w:line="240" w:lineRule="auto"/>
              <w:rPr>
                <w:rFonts w:ascii="Times New Roman" w:hAnsi="Times New Roman"/>
                <w:b/>
                <w:bCs/>
                <w:sz w:val="24"/>
                <w:szCs w:val="24"/>
              </w:rPr>
            </w:pPr>
          </w:p>
        </w:tc>
        <w:tc>
          <w:tcPr>
            <w:tcW w:w="669" w:type="pct"/>
            <w:vMerge/>
          </w:tcPr>
          <w:p w14:paraId="280ED7C8"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4BFBDDB8" w14:textId="4CFDCDEE" w:rsidTr="00B56428">
        <w:trPr>
          <w:trHeight w:val="20"/>
        </w:trPr>
        <w:tc>
          <w:tcPr>
            <w:tcW w:w="668" w:type="pct"/>
            <w:vMerge/>
          </w:tcPr>
          <w:p w14:paraId="23C94F01"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7CE89C6C" w14:textId="77777777" w:rsidR="00B56428" w:rsidRPr="003F50E0" w:rsidRDefault="00B56428" w:rsidP="00144121">
            <w:pPr>
              <w:numPr>
                <w:ilvl w:val="0"/>
                <w:numId w:val="33"/>
              </w:numPr>
              <w:tabs>
                <w:tab w:val="left" w:pos="278"/>
              </w:tabs>
              <w:spacing w:after="0" w:line="240" w:lineRule="auto"/>
              <w:ind w:left="69" w:firstLine="0"/>
              <w:rPr>
                <w:rFonts w:ascii="Times New Roman" w:hAnsi="Times New Roman"/>
                <w:sz w:val="24"/>
                <w:szCs w:val="24"/>
              </w:rPr>
            </w:pPr>
            <w:r w:rsidRPr="003F50E0">
              <w:rPr>
                <w:rFonts w:ascii="Times New Roman" w:hAnsi="Times New Roman"/>
                <w:sz w:val="24"/>
                <w:szCs w:val="24"/>
              </w:rPr>
              <w:t xml:space="preserve">Изучение патогенеза нарушения обмена веществ </w:t>
            </w:r>
          </w:p>
        </w:tc>
        <w:tc>
          <w:tcPr>
            <w:tcW w:w="634" w:type="pct"/>
            <w:vAlign w:val="center"/>
          </w:tcPr>
          <w:p w14:paraId="02C5CAE2" w14:textId="028E5950" w:rsidR="00B56428" w:rsidRPr="003F50E0" w:rsidRDefault="00B56428" w:rsidP="00E97702">
            <w:pPr>
              <w:spacing w:after="0" w:line="240" w:lineRule="auto"/>
              <w:rPr>
                <w:rFonts w:ascii="Times New Roman" w:hAnsi="Times New Roman"/>
                <w:b/>
                <w:bCs/>
                <w:sz w:val="24"/>
                <w:szCs w:val="24"/>
              </w:rPr>
            </w:pPr>
          </w:p>
        </w:tc>
        <w:tc>
          <w:tcPr>
            <w:tcW w:w="669" w:type="pct"/>
            <w:vMerge/>
          </w:tcPr>
          <w:p w14:paraId="7904E616"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6E09F36A" w14:textId="767EFE2D" w:rsidTr="00B56428">
        <w:trPr>
          <w:trHeight w:val="20"/>
        </w:trPr>
        <w:tc>
          <w:tcPr>
            <w:tcW w:w="668" w:type="pct"/>
            <w:vMerge/>
          </w:tcPr>
          <w:p w14:paraId="1875B2D7" w14:textId="77777777" w:rsidR="00B56428" w:rsidRPr="003F50E0" w:rsidRDefault="00B56428" w:rsidP="00E97702">
            <w:pPr>
              <w:spacing w:after="0" w:line="240" w:lineRule="auto"/>
              <w:rPr>
                <w:rFonts w:ascii="Times New Roman" w:hAnsi="Times New Roman"/>
                <w:b/>
                <w:bCs/>
                <w:sz w:val="24"/>
                <w:szCs w:val="24"/>
              </w:rPr>
            </w:pPr>
          </w:p>
        </w:tc>
        <w:tc>
          <w:tcPr>
            <w:tcW w:w="3029" w:type="pct"/>
            <w:vAlign w:val="bottom"/>
          </w:tcPr>
          <w:p w14:paraId="765A9128" w14:textId="77777777" w:rsidR="00B56428" w:rsidRPr="003F50E0" w:rsidRDefault="00B56428" w:rsidP="00144121">
            <w:pPr>
              <w:numPr>
                <w:ilvl w:val="0"/>
                <w:numId w:val="33"/>
              </w:numPr>
              <w:tabs>
                <w:tab w:val="left" w:pos="278"/>
              </w:tabs>
              <w:spacing w:after="0" w:line="240" w:lineRule="auto"/>
              <w:ind w:left="69" w:firstLine="0"/>
              <w:rPr>
                <w:rFonts w:ascii="Times New Roman" w:hAnsi="Times New Roman"/>
                <w:sz w:val="24"/>
                <w:szCs w:val="24"/>
              </w:rPr>
            </w:pPr>
            <w:r w:rsidRPr="003F50E0">
              <w:rPr>
                <w:rFonts w:ascii="Times New Roman" w:hAnsi="Times New Roman"/>
                <w:sz w:val="24"/>
                <w:szCs w:val="24"/>
              </w:rPr>
              <w:t>Изучение патогенеза нарушения кровообращения и гипоксий</w:t>
            </w:r>
          </w:p>
        </w:tc>
        <w:tc>
          <w:tcPr>
            <w:tcW w:w="634" w:type="pct"/>
            <w:vAlign w:val="center"/>
          </w:tcPr>
          <w:p w14:paraId="0B7FAE6F" w14:textId="2A051606" w:rsidR="00B56428" w:rsidRPr="003F50E0" w:rsidRDefault="00B56428" w:rsidP="00E97702">
            <w:pPr>
              <w:spacing w:after="0" w:line="240" w:lineRule="auto"/>
              <w:rPr>
                <w:rFonts w:ascii="Times New Roman" w:hAnsi="Times New Roman"/>
                <w:b/>
                <w:sz w:val="24"/>
                <w:szCs w:val="24"/>
              </w:rPr>
            </w:pPr>
          </w:p>
        </w:tc>
        <w:tc>
          <w:tcPr>
            <w:tcW w:w="669" w:type="pct"/>
            <w:vMerge/>
          </w:tcPr>
          <w:p w14:paraId="3C539863"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37FDA97E" w14:textId="2A8A0052" w:rsidTr="00B56428">
        <w:trPr>
          <w:trHeight w:val="20"/>
        </w:trPr>
        <w:tc>
          <w:tcPr>
            <w:tcW w:w="668" w:type="pct"/>
            <w:vMerge/>
          </w:tcPr>
          <w:p w14:paraId="0ECC2777" w14:textId="77777777" w:rsidR="00B56428" w:rsidRPr="003F50E0" w:rsidRDefault="00B56428" w:rsidP="00E97702">
            <w:pPr>
              <w:spacing w:after="0" w:line="240" w:lineRule="auto"/>
              <w:rPr>
                <w:rFonts w:ascii="Times New Roman" w:hAnsi="Times New Roman"/>
                <w:b/>
                <w:bCs/>
                <w:sz w:val="24"/>
                <w:szCs w:val="24"/>
              </w:rPr>
            </w:pPr>
          </w:p>
        </w:tc>
        <w:tc>
          <w:tcPr>
            <w:tcW w:w="3029" w:type="pct"/>
            <w:vAlign w:val="bottom"/>
          </w:tcPr>
          <w:p w14:paraId="4912C0BE" w14:textId="77777777" w:rsidR="00B56428" w:rsidRPr="003F50E0" w:rsidRDefault="00B56428" w:rsidP="00144121">
            <w:pPr>
              <w:numPr>
                <w:ilvl w:val="0"/>
                <w:numId w:val="33"/>
              </w:numPr>
              <w:tabs>
                <w:tab w:val="left" w:pos="278"/>
              </w:tabs>
              <w:spacing w:after="0" w:line="240" w:lineRule="auto"/>
              <w:ind w:left="69" w:firstLine="0"/>
              <w:rPr>
                <w:rFonts w:ascii="Times New Roman" w:hAnsi="Times New Roman"/>
                <w:sz w:val="24"/>
                <w:szCs w:val="24"/>
              </w:rPr>
            </w:pPr>
            <w:r w:rsidRPr="003F50E0">
              <w:rPr>
                <w:rFonts w:ascii="Times New Roman" w:hAnsi="Times New Roman"/>
                <w:sz w:val="24"/>
                <w:szCs w:val="24"/>
              </w:rPr>
              <w:t>Изучение патогенеза воспаления</w:t>
            </w:r>
          </w:p>
        </w:tc>
        <w:tc>
          <w:tcPr>
            <w:tcW w:w="634" w:type="pct"/>
            <w:vAlign w:val="center"/>
          </w:tcPr>
          <w:p w14:paraId="6F7921EC" w14:textId="202AB45C" w:rsidR="00B56428" w:rsidRPr="003F50E0" w:rsidRDefault="00B56428" w:rsidP="00E97702">
            <w:pPr>
              <w:spacing w:after="0" w:line="240" w:lineRule="auto"/>
              <w:rPr>
                <w:rFonts w:ascii="Times New Roman" w:hAnsi="Times New Roman"/>
                <w:b/>
                <w:bCs/>
                <w:sz w:val="24"/>
                <w:szCs w:val="24"/>
              </w:rPr>
            </w:pPr>
          </w:p>
        </w:tc>
        <w:tc>
          <w:tcPr>
            <w:tcW w:w="669" w:type="pct"/>
            <w:vMerge/>
          </w:tcPr>
          <w:p w14:paraId="15173FF7"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66E5F4FC" w14:textId="725D8800" w:rsidTr="00B56428">
        <w:trPr>
          <w:trHeight w:val="20"/>
        </w:trPr>
        <w:tc>
          <w:tcPr>
            <w:tcW w:w="668" w:type="pct"/>
            <w:vMerge/>
          </w:tcPr>
          <w:p w14:paraId="195C1A8C" w14:textId="77777777" w:rsidR="00B56428" w:rsidRPr="003F50E0" w:rsidRDefault="00B56428" w:rsidP="00E97702">
            <w:pPr>
              <w:spacing w:after="0" w:line="240" w:lineRule="auto"/>
              <w:rPr>
                <w:rFonts w:ascii="Times New Roman" w:hAnsi="Times New Roman"/>
                <w:b/>
                <w:bCs/>
                <w:sz w:val="24"/>
                <w:szCs w:val="24"/>
              </w:rPr>
            </w:pPr>
          </w:p>
        </w:tc>
        <w:tc>
          <w:tcPr>
            <w:tcW w:w="3029" w:type="pct"/>
            <w:vAlign w:val="bottom"/>
          </w:tcPr>
          <w:p w14:paraId="7D73232E" w14:textId="77777777" w:rsidR="00B56428" w:rsidRPr="003F50E0" w:rsidRDefault="00B56428" w:rsidP="00144121">
            <w:pPr>
              <w:numPr>
                <w:ilvl w:val="0"/>
                <w:numId w:val="33"/>
              </w:numPr>
              <w:tabs>
                <w:tab w:val="left" w:pos="278"/>
              </w:tabs>
              <w:spacing w:after="0" w:line="240" w:lineRule="auto"/>
              <w:ind w:left="69" w:firstLine="0"/>
              <w:rPr>
                <w:rFonts w:ascii="Times New Roman" w:hAnsi="Times New Roman"/>
                <w:sz w:val="24"/>
                <w:szCs w:val="24"/>
              </w:rPr>
            </w:pPr>
            <w:r w:rsidRPr="003F50E0">
              <w:rPr>
                <w:rFonts w:ascii="Times New Roman" w:hAnsi="Times New Roman"/>
                <w:sz w:val="24"/>
                <w:szCs w:val="24"/>
              </w:rPr>
              <w:t>Изучение патогенеза патологии иммунного ответа и опухолевого процесса</w:t>
            </w:r>
          </w:p>
        </w:tc>
        <w:tc>
          <w:tcPr>
            <w:tcW w:w="634" w:type="pct"/>
            <w:vAlign w:val="center"/>
          </w:tcPr>
          <w:p w14:paraId="45199000" w14:textId="2155DF2D" w:rsidR="00B56428" w:rsidRPr="003F50E0" w:rsidRDefault="00B56428" w:rsidP="00E97702">
            <w:pPr>
              <w:spacing w:after="0" w:line="240" w:lineRule="auto"/>
              <w:rPr>
                <w:rFonts w:ascii="Times New Roman" w:hAnsi="Times New Roman"/>
                <w:b/>
                <w:bCs/>
                <w:sz w:val="24"/>
                <w:szCs w:val="24"/>
              </w:rPr>
            </w:pPr>
          </w:p>
        </w:tc>
        <w:tc>
          <w:tcPr>
            <w:tcW w:w="669" w:type="pct"/>
            <w:vMerge/>
          </w:tcPr>
          <w:p w14:paraId="00B6263F"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3506B5DA" w14:textId="2DBDD381" w:rsidTr="00B56428">
        <w:trPr>
          <w:trHeight w:val="20"/>
        </w:trPr>
        <w:tc>
          <w:tcPr>
            <w:tcW w:w="668" w:type="pct"/>
            <w:vMerge/>
          </w:tcPr>
          <w:p w14:paraId="1EF446EF" w14:textId="77777777" w:rsidR="00B56428" w:rsidRPr="003F50E0" w:rsidRDefault="00B56428" w:rsidP="00E97702">
            <w:pPr>
              <w:spacing w:after="0" w:line="240" w:lineRule="auto"/>
              <w:rPr>
                <w:rFonts w:ascii="Times New Roman" w:hAnsi="Times New Roman"/>
                <w:b/>
                <w:bCs/>
                <w:sz w:val="24"/>
                <w:szCs w:val="24"/>
              </w:rPr>
            </w:pPr>
          </w:p>
        </w:tc>
        <w:tc>
          <w:tcPr>
            <w:tcW w:w="3029" w:type="pct"/>
            <w:vAlign w:val="bottom"/>
          </w:tcPr>
          <w:p w14:paraId="1C520688" w14:textId="77777777" w:rsidR="00B56428" w:rsidRPr="003F50E0" w:rsidRDefault="00B56428" w:rsidP="00144121">
            <w:pPr>
              <w:numPr>
                <w:ilvl w:val="0"/>
                <w:numId w:val="33"/>
              </w:numPr>
              <w:tabs>
                <w:tab w:val="left" w:pos="278"/>
              </w:tabs>
              <w:spacing w:after="0" w:line="240" w:lineRule="auto"/>
              <w:ind w:left="69" w:firstLine="0"/>
              <w:rPr>
                <w:rFonts w:ascii="Times New Roman" w:hAnsi="Times New Roman"/>
                <w:sz w:val="24"/>
                <w:szCs w:val="24"/>
              </w:rPr>
            </w:pPr>
            <w:r w:rsidRPr="003F50E0">
              <w:rPr>
                <w:rFonts w:ascii="Times New Roman" w:hAnsi="Times New Roman"/>
                <w:sz w:val="24"/>
                <w:szCs w:val="24"/>
              </w:rPr>
              <w:t>Изучение патогенеза нарушений терморегуляции и компенсаторно-приспособительных процессах</w:t>
            </w:r>
          </w:p>
        </w:tc>
        <w:tc>
          <w:tcPr>
            <w:tcW w:w="634" w:type="pct"/>
            <w:vAlign w:val="center"/>
          </w:tcPr>
          <w:p w14:paraId="11D162BB" w14:textId="765F8C33" w:rsidR="00B56428" w:rsidRPr="003F50E0" w:rsidRDefault="00B56428" w:rsidP="00E97702">
            <w:pPr>
              <w:spacing w:after="0" w:line="240" w:lineRule="auto"/>
              <w:rPr>
                <w:rFonts w:ascii="Times New Roman" w:hAnsi="Times New Roman"/>
                <w:b/>
                <w:bCs/>
                <w:sz w:val="24"/>
                <w:szCs w:val="24"/>
              </w:rPr>
            </w:pPr>
          </w:p>
        </w:tc>
        <w:tc>
          <w:tcPr>
            <w:tcW w:w="669" w:type="pct"/>
            <w:vMerge/>
          </w:tcPr>
          <w:p w14:paraId="28C552D0"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23C47C44" w14:textId="33B2C349" w:rsidTr="00B56428">
        <w:trPr>
          <w:trHeight w:val="20"/>
        </w:trPr>
        <w:tc>
          <w:tcPr>
            <w:tcW w:w="668" w:type="pct"/>
            <w:vMerge/>
          </w:tcPr>
          <w:p w14:paraId="5D7B4030" w14:textId="77777777" w:rsidR="00B56428" w:rsidRPr="003F50E0" w:rsidRDefault="00B56428" w:rsidP="00E97702">
            <w:pPr>
              <w:spacing w:after="0" w:line="240" w:lineRule="auto"/>
              <w:rPr>
                <w:rFonts w:ascii="Times New Roman" w:hAnsi="Times New Roman"/>
                <w:b/>
                <w:bCs/>
                <w:sz w:val="24"/>
                <w:szCs w:val="24"/>
              </w:rPr>
            </w:pPr>
          </w:p>
        </w:tc>
        <w:tc>
          <w:tcPr>
            <w:tcW w:w="3029" w:type="pct"/>
            <w:vAlign w:val="bottom"/>
          </w:tcPr>
          <w:p w14:paraId="5C5A6307" w14:textId="77777777" w:rsidR="00B56428" w:rsidRPr="003F50E0" w:rsidRDefault="00B56428" w:rsidP="00144121">
            <w:pPr>
              <w:numPr>
                <w:ilvl w:val="0"/>
                <w:numId w:val="33"/>
              </w:numPr>
              <w:tabs>
                <w:tab w:val="left" w:pos="278"/>
              </w:tabs>
              <w:spacing w:after="0" w:line="240" w:lineRule="auto"/>
              <w:ind w:left="69" w:firstLine="0"/>
              <w:rPr>
                <w:rFonts w:ascii="Times New Roman" w:hAnsi="Times New Roman"/>
                <w:sz w:val="24"/>
                <w:szCs w:val="24"/>
              </w:rPr>
            </w:pPr>
            <w:r w:rsidRPr="003F50E0">
              <w:rPr>
                <w:rFonts w:ascii="Times New Roman" w:hAnsi="Times New Roman"/>
                <w:sz w:val="24"/>
                <w:szCs w:val="24"/>
              </w:rPr>
              <w:t>Изучение патогенеза экстремальных состояний</w:t>
            </w:r>
          </w:p>
        </w:tc>
        <w:tc>
          <w:tcPr>
            <w:tcW w:w="634" w:type="pct"/>
            <w:vAlign w:val="center"/>
          </w:tcPr>
          <w:p w14:paraId="1295EB79" w14:textId="4A926BF9" w:rsidR="00B56428" w:rsidRPr="003F50E0" w:rsidRDefault="00B56428" w:rsidP="00E97702">
            <w:pPr>
              <w:spacing w:after="0" w:line="240" w:lineRule="auto"/>
              <w:rPr>
                <w:rFonts w:ascii="Times New Roman" w:hAnsi="Times New Roman"/>
                <w:b/>
                <w:bCs/>
                <w:sz w:val="24"/>
                <w:szCs w:val="24"/>
              </w:rPr>
            </w:pPr>
          </w:p>
        </w:tc>
        <w:tc>
          <w:tcPr>
            <w:tcW w:w="669" w:type="pct"/>
            <w:vMerge/>
          </w:tcPr>
          <w:p w14:paraId="1C7731F6"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1D96B03D" w14:textId="083B418A" w:rsidTr="00B56428">
        <w:trPr>
          <w:trHeight w:val="20"/>
        </w:trPr>
        <w:tc>
          <w:tcPr>
            <w:tcW w:w="668" w:type="pct"/>
            <w:vMerge/>
          </w:tcPr>
          <w:p w14:paraId="43E004A2"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041EA315" w14:textId="77777777" w:rsidR="00B56428" w:rsidRPr="003F50E0" w:rsidRDefault="00B56428" w:rsidP="00D605CF">
            <w:pPr>
              <w:spacing w:after="0" w:line="240" w:lineRule="auto"/>
              <w:ind w:left="69"/>
              <w:rPr>
                <w:rFonts w:ascii="Times New Roman" w:hAnsi="Times New Roman"/>
                <w:b/>
                <w:bCs/>
                <w:sz w:val="24"/>
                <w:szCs w:val="24"/>
              </w:rPr>
            </w:pPr>
            <w:r w:rsidRPr="003F50E0">
              <w:rPr>
                <w:rFonts w:ascii="Times New Roman" w:hAnsi="Times New Roman"/>
                <w:b/>
                <w:bCs/>
                <w:sz w:val="24"/>
                <w:szCs w:val="24"/>
              </w:rPr>
              <w:t xml:space="preserve">Самостоятельная работа обучающихся </w:t>
            </w:r>
          </w:p>
          <w:p w14:paraId="26630325"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Составление схем для систематизации учебного материала</w:t>
            </w:r>
          </w:p>
          <w:p w14:paraId="3F7C63DB"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Заполнение таблиц для систематизации учебного материала</w:t>
            </w:r>
          </w:p>
          <w:p w14:paraId="220F91FE" w14:textId="77777777" w:rsidR="00B56428" w:rsidRPr="003F50E0" w:rsidRDefault="00B56428" w:rsidP="00D605CF">
            <w:pPr>
              <w:spacing w:after="0" w:line="240" w:lineRule="auto"/>
              <w:ind w:left="69"/>
              <w:rPr>
                <w:rFonts w:ascii="Times New Roman" w:hAnsi="Times New Roman"/>
                <w:bCs/>
                <w:sz w:val="24"/>
                <w:szCs w:val="24"/>
              </w:rPr>
            </w:pPr>
            <w:r w:rsidRPr="003F50E0">
              <w:rPr>
                <w:rFonts w:ascii="Times New Roman" w:hAnsi="Times New Roman"/>
                <w:bCs/>
                <w:sz w:val="24"/>
                <w:szCs w:val="24"/>
              </w:rPr>
              <w:t>Выполнение тестовых заданий</w:t>
            </w:r>
          </w:p>
          <w:p w14:paraId="4A60710C" w14:textId="77777777" w:rsidR="00B56428" w:rsidRPr="003F50E0" w:rsidRDefault="00B56428" w:rsidP="00D605CF">
            <w:pPr>
              <w:spacing w:after="0" w:line="240" w:lineRule="auto"/>
              <w:ind w:left="69"/>
              <w:rPr>
                <w:rFonts w:ascii="Times New Roman" w:hAnsi="Times New Roman"/>
                <w:b/>
                <w:bCs/>
                <w:sz w:val="24"/>
                <w:szCs w:val="24"/>
              </w:rPr>
            </w:pPr>
            <w:r w:rsidRPr="003F50E0">
              <w:rPr>
                <w:rFonts w:ascii="Times New Roman" w:hAnsi="Times New Roman"/>
                <w:bCs/>
                <w:sz w:val="24"/>
                <w:szCs w:val="24"/>
              </w:rPr>
              <w:t>Решение ситуационных задач</w:t>
            </w:r>
          </w:p>
        </w:tc>
        <w:tc>
          <w:tcPr>
            <w:tcW w:w="634" w:type="pct"/>
            <w:vAlign w:val="center"/>
          </w:tcPr>
          <w:p w14:paraId="70DDC6E7" w14:textId="6E451B93" w:rsidR="00B56428" w:rsidRPr="003F50E0" w:rsidRDefault="00B56428" w:rsidP="00E97702">
            <w:pPr>
              <w:spacing w:after="0" w:line="240" w:lineRule="auto"/>
              <w:rPr>
                <w:rFonts w:ascii="Times New Roman" w:hAnsi="Times New Roman"/>
                <w:b/>
                <w:bCs/>
                <w:sz w:val="24"/>
                <w:szCs w:val="24"/>
              </w:rPr>
            </w:pPr>
          </w:p>
        </w:tc>
        <w:tc>
          <w:tcPr>
            <w:tcW w:w="669" w:type="pct"/>
            <w:vMerge/>
          </w:tcPr>
          <w:p w14:paraId="07247B31"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0984385F" w14:textId="1E364378" w:rsidTr="00B56428">
        <w:trPr>
          <w:trHeight w:val="371"/>
        </w:trPr>
        <w:tc>
          <w:tcPr>
            <w:tcW w:w="3698" w:type="pct"/>
            <w:gridSpan w:val="2"/>
          </w:tcPr>
          <w:p w14:paraId="38F3D8CC" w14:textId="310181D4" w:rsidR="00B56428" w:rsidRPr="003F50E0" w:rsidRDefault="00B56428" w:rsidP="00E97702">
            <w:pPr>
              <w:spacing w:after="0" w:line="240" w:lineRule="auto"/>
              <w:ind w:firstLine="419"/>
              <w:rPr>
                <w:rFonts w:ascii="Times New Roman" w:hAnsi="Times New Roman"/>
                <w:b/>
                <w:bCs/>
                <w:sz w:val="24"/>
                <w:szCs w:val="24"/>
              </w:rPr>
            </w:pPr>
            <w:r w:rsidRPr="003F50E0">
              <w:rPr>
                <w:rFonts w:ascii="Times New Roman" w:hAnsi="Times New Roman"/>
                <w:b/>
                <w:bCs/>
                <w:sz w:val="24"/>
                <w:szCs w:val="24"/>
              </w:rPr>
              <w:t>Раздел 2. Частная патология</w:t>
            </w:r>
          </w:p>
        </w:tc>
        <w:tc>
          <w:tcPr>
            <w:tcW w:w="634" w:type="pct"/>
          </w:tcPr>
          <w:p w14:paraId="7DD0CC45" w14:textId="4AE692F7" w:rsidR="00B56428" w:rsidRPr="003F50E0" w:rsidRDefault="00B56428" w:rsidP="00E97702">
            <w:pPr>
              <w:spacing w:after="0" w:line="240" w:lineRule="auto"/>
              <w:jc w:val="center"/>
              <w:rPr>
                <w:rFonts w:ascii="Times New Roman" w:hAnsi="Times New Roman"/>
                <w:b/>
                <w:bCs/>
                <w:sz w:val="24"/>
                <w:szCs w:val="24"/>
              </w:rPr>
            </w:pPr>
          </w:p>
        </w:tc>
        <w:tc>
          <w:tcPr>
            <w:tcW w:w="669" w:type="pct"/>
          </w:tcPr>
          <w:p w14:paraId="4E395BD1" w14:textId="77777777" w:rsidR="00B56428" w:rsidRPr="003F50E0" w:rsidRDefault="00B56428" w:rsidP="00E97702">
            <w:pPr>
              <w:spacing w:after="0" w:line="240" w:lineRule="auto"/>
              <w:jc w:val="center"/>
              <w:rPr>
                <w:rFonts w:ascii="Times New Roman" w:hAnsi="Times New Roman"/>
                <w:b/>
                <w:bCs/>
                <w:sz w:val="24"/>
                <w:szCs w:val="24"/>
              </w:rPr>
            </w:pPr>
          </w:p>
        </w:tc>
      </w:tr>
      <w:tr w:rsidR="00B56428" w:rsidRPr="003F50E0" w14:paraId="53F5DE05" w14:textId="498E2335" w:rsidTr="00B56428">
        <w:trPr>
          <w:trHeight w:val="20"/>
        </w:trPr>
        <w:tc>
          <w:tcPr>
            <w:tcW w:w="668" w:type="pct"/>
            <w:vMerge w:val="restart"/>
          </w:tcPr>
          <w:p w14:paraId="30734704" w14:textId="52C23CCD" w:rsidR="00B56428" w:rsidRPr="003F50E0" w:rsidRDefault="00B56428" w:rsidP="00E97702">
            <w:pPr>
              <w:spacing w:after="0" w:line="240" w:lineRule="auto"/>
              <w:rPr>
                <w:rFonts w:ascii="Times New Roman" w:hAnsi="Times New Roman"/>
                <w:b/>
                <w:bCs/>
                <w:sz w:val="24"/>
                <w:szCs w:val="24"/>
              </w:rPr>
            </w:pPr>
            <w:r w:rsidRPr="003F50E0">
              <w:rPr>
                <w:rFonts w:ascii="Times New Roman" w:hAnsi="Times New Roman"/>
                <w:b/>
                <w:bCs/>
                <w:sz w:val="24"/>
                <w:szCs w:val="24"/>
              </w:rPr>
              <w:t>Тема 1. Патология системы дыхания и сердечно-сосудистой системы</w:t>
            </w:r>
          </w:p>
        </w:tc>
        <w:tc>
          <w:tcPr>
            <w:tcW w:w="3029" w:type="pct"/>
          </w:tcPr>
          <w:p w14:paraId="51782843" w14:textId="14597BE7" w:rsidR="00B56428" w:rsidRPr="003F50E0" w:rsidRDefault="00B56428" w:rsidP="00D605CF">
            <w:pPr>
              <w:spacing w:after="0" w:line="240" w:lineRule="auto"/>
              <w:ind w:firstLine="69"/>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09AD7AF2" w14:textId="6C3FDAB9" w:rsidR="00B56428" w:rsidRPr="003F50E0" w:rsidRDefault="00B56428" w:rsidP="00E97702">
            <w:pPr>
              <w:spacing w:after="0" w:line="240" w:lineRule="auto"/>
              <w:rPr>
                <w:rFonts w:ascii="Times New Roman" w:hAnsi="Times New Roman"/>
                <w:b/>
                <w:sz w:val="24"/>
                <w:szCs w:val="24"/>
              </w:rPr>
            </w:pPr>
          </w:p>
        </w:tc>
        <w:tc>
          <w:tcPr>
            <w:tcW w:w="669" w:type="pct"/>
            <w:vMerge w:val="restart"/>
          </w:tcPr>
          <w:p w14:paraId="5F5238E7" w14:textId="4067A7F6" w:rsidR="00B56428" w:rsidRPr="003F50E0" w:rsidRDefault="00B56428" w:rsidP="00E97702">
            <w:pPr>
              <w:spacing w:after="0" w:line="240" w:lineRule="auto"/>
              <w:rPr>
                <w:rFonts w:ascii="Times New Roman" w:hAnsi="Times New Roman"/>
                <w:bCs/>
                <w:sz w:val="24"/>
                <w:szCs w:val="24"/>
              </w:rPr>
            </w:pPr>
            <w:r w:rsidRPr="003F50E0">
              <w:rPr>
                <w:rFonts w:ascii="Times New Roman" w:hAnsi="Times New Roman"/>
                <w:bCs/>
                <w:sz w:val="24"/>
                <w:szCs w:val="24"/>
              </w:rPr>
              <w:t>ОК.01, ОК.02</w:t>
            </w:r>
          </w:p>
          <w:p w14:paraId="705DEF73" w14:textId="77777777" w:rsidR="00B56428" w:rsidRPr="003F50E0" w:rsidRDefault="00B56428" w:rsidP="00E97702">
            <w:pPr>
              <w:spacing w:after="0" w:line="240" w:lineRule="auto"/>
              <w:rPr>
                <w:rFonts w:ascii="Times New Roman" w:hAnsi="Times New Roman"/>
                <w:bCs/>
                <w:sz w:val="24"/>
                <w:szCs w:val="24"/>
              </w:rPr>
            </w:pPr>
            <w:r w:rsidRPr="003F50E0">
              <w:rPr>
                <w:rFonts w:ascii="Times New Roman" w:hAnsi="Times New Roman"/>
                <w:bCs/>
                <w:sz w:val="24"/>
                <w:szCs w:val="24"/>
              </w:rPr>
              <w:t>ПК.2.1, ПК.3.1, ПК.4.1, ПК.5.1</w:t>
            </w:r>
          </w:p>
          <w:p w14:paraId="5EB80071" w14:textId="77777777" w:rsidR="00B56428" w:rsidRPr="003F50E0" w:rsidRDefault="00B56428" w:rsidP="00E97702">
            <w:pPr>
              <w:spacing w:after="0" w:line="240" w:lineRule="auto"/>
              <w:rPr>
                <w:rFonts w:ascii="Times New Roman" w:hAnsi="Times New Roman"/>
                <w:bCs/>
                <w:sz w:val="24"/>
                <w:szCs w:val="24"/>
              </w:rPr>
            </w:pPr>
          </w:p>
        </w:tc>
      </w:tr>
      <w:tr w:rsidR="00B56428" w:rsidRPr="003F50E0" w14:paraId="3B5C806D" w14:textId="5838C179" w:rsidTr="00B56428">
        <w:trPr>
          <w:trHeight w:val="779"/>
        </w:trPr>
        <w:tc>
          <w:tcPr>
            <w:tcW w:w="668" w:type="pct"/>
            <w:vMerge/>
          </w:tcPr>
          <w:p w14:paraId="1A534008"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06CC410F" w14:textId="77777777" w:rsidR="00B56428" w:rsidRPr="003F50E0" w:rsidRDefault="00B56428" w:rsidP="00D605CF">
            <w:pPr>
              <w:spacing w:after="0" w:line="240" w:lineRule="auto"/>
              <w:ind w:firstLine="69"/>
              <w:rPr>
                <w:rFonts w:ascii="Times New Roman" w:hAnsi="Times New Roman"/>
                <w:bCs/>
                <w:sz w:val="24"/>
                <w:szCs w:val="24"/>
              </w:rPr>
            </w:pPr>
            <w:r w:rsidRPr="003F50E0">
              <w:rPr>
                <w:rFonts w:ascii="Times New Roman" w:hAnsi="Times New Roman"/>
                <w:bCs/>
                <w:sz w:val="24"/>
                <w:szCs w:val="24"/>
              </w:rPr>
              <w:t>Признаки патологических процессов системы дыхания</w:t>
            </w:r>
          </w:p>
          <w:p w14:paraId="64E8A13B" w14:textId="77777777" w:rsidR="00B56428" w:rsidRPr="003F50E0" w:rsidRDefault="00B56428" w:rsidP="00D605CF">
            <w:pPr>
              <w:spacing w:after="0" w:line="240" w:lineRule="auto"/>
              <w:ind w:firstLine="69"/>
              <w:rPr>
                <w:rFonts w:ascii="Times New Roman" w:hAnsi="Times New Roman"/>
                <w:bCs/>
                <w:sz w:val="24"/>
                <w:szCs w:val="24"/>
              </w:rPr>
            </w:pPr>
            <w:r w:rsidRPr="003F50E0">
              <w:rPr>
                <w:rFonts w:ascii="Times New Roman" w:hAnsi="Times New Roman"/>
                <w:bCs/>
                <w:sz w:val="24"/>
                <w:szCs w:val="24"/>
              </w:rPr>
              <w:t xml:space="preserve">Признаки патологических процессов сердечно-сосудистой системы </w:t>
            </w:r>
          </w:p>
          <w:p w14:paraId="4B7E4AE5" w14:textId="77777777" w:rsidR="00B56428" w:rsidRPr="003F50E0" w:rsidRDefault="00B56428" w:rsidP="00D605CF">
            <w:pPr>
              <w:spacing w:after="0" w:line="240" w:lineRule="auto"/>
              <w:ind w:firstLine="69"/>
              <w:rPr>
                <w:rFonts w:ascii="Times New Roman" w:hAnsi="Times New Roman"/>
                <w:bCs/>
                <w:sz w:val="24"/>
                <w:szCs w:val="24"/>
              </w:rPr>
            </w:pPr>
            <w:r w:rsidRPr="003F50E0">
              <w:rPr>
                <w:rFonts w:ascii="Times New Roman" w:hAnsi="Times New Roman"/>
                <w:bCs/>
                <w:sz w:val="24"/>
                <w:szCs w:val="24"/>
              </w:rPr>
              <w:t>Признаки внезапного прекращения кровообращения, дыхания</w:t>
            </w:r>
          </w:p>
        </w:tc>
        <w:tc>
          <w:tcPr>
            <w:tcW w:w="634" w:type="pct"/>
            <w:vAlign w:val="center"/>
          </w:tcPr>
          <w:p w14:paraId="470C13B3" w14:textId="68B6E304" w:rsidR="00B56428" w:rsidRPr="003F50E0" w:rsidRDefault="00B56428" w:rsidP="00E97702">
            <w:pPr>
              <w:spacing w:after="0" w:line="240" w:lineRule="auto"/>
              <w:rPr>
                <w:rFonts w:ascii="Times New Roman" w:hAnsi="Times New Roman"/>
                <w:b/>
                <w:bCs/>
                <w:sz w:val="24"/>
                <w:szCs w:val="24"/>
              </w:rPr>
            </w:pPr>
          </w:p>
        </w:tc>
        <w:tc>
          <w:tcPr>
            <w:tcW w:w="669" w:type="pct"/>
            <w:vMerge/>
          </w:tcPr>
          <w:p w14:paraId="355C9212"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4A65D538" w14:textId="38A41CD1" w:rsidTr="00B56428">
        <w:trPr>
          <w:trHeight w:val="20"/>
        </w:trPr>
        <w:tc>
          <w:tcPr>
            <w:tcW w:w="668" w:type="pct"/>
            <w:vMerge/>
          </w:tcPr>
          <w:p w14:paraId="66B79ECD"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2D540A12" w14:textId="32622CAA" w:rsidR="00B56428" w:rsidRPr="003F50E0" w:rsidRDefault="00B56428" w:rsidP="00D605CF">
            <w:pPr>
              <w:spacing w:after="0" w:line="240" w:lineRule="auto"/>
              <w:ind w:firstLine="69"/>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vAlign w:val="center"/>
          </w:tcPr>
          <w:p w14:paraId="0C132816" w14:textId="4B2FFB60" w:rsidR="00B56428" w:rsidRPr="003F50E0" w:rsidRDefault="00B56428" w:rsidP="00E97702">
            <w:pPr>
              <w:spacing w:after="0" w:line="240" w:lineRule="auto"/>
              <w:rPr>
                <w:rFonts w:ascii="Times New Roman" w:hAnsi="Times New Roman"/>
                <w:b/>
                <w:bCs/>
                <w:sz w:val="24"/>
                <w:szCs w:val="24"/>
              </w:rPr>
            </w:pPr>
          </w:p>
        </w:tc>
        <w:tc>
          <w:tcPr>
            <w:tcW w:w="669" w:type="pct"/>
            <w:vMerge/>
          </w:tcPr>
          <w:p w14:paraId="55F59BC6"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5B2E2CD2" w14:textId="0D3D95F7" w:rsidTr="00B56428">
        <w:trPr>
          <w:trHeight w:val="20"/>
        </w:trPr>
        <w:tc>
          <w:tcPr>
            <w:tcW w:w="668" w:type="pct"/>
            <w:vMerge/>
          </w:tcPr>
          <w:p w14:paraId="3FB19A76"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1B7F87E5" w14:textId="77777777" w:rsidR="00B56428" w:rsidRPr="003F50E0" w:rsidRDefault="00B56428" w:rsidP="00144121">
            <w:pPr>
              <w:numPr>
                <w:ilvl w:val="0"/>
                <w:numId w:val="34"/>
              </w:numPr>
              <w:tabs>
                <w:tab w:val="left" w:pos="278"/>
              </w:tabs>
              <w:spacing w:after="0" w:line="240" w:lineRule="auto"/>
              <w:ind w:left="0" w:firstLine="69"/>
              <w:rPr>
                <w:rFonts w:ascii="Times New Roman" w:hAnsi="Times New Roman"/>
                <w:sz w:val="24"/>
                <w:szCs w:val="24"/>
              </w:rPr>
            </w:pPr>
            <w:r w:rsidRPr="003F50E0">
              <w:rPr>
                <w:rFonts w:ascii="Times New Roman" w:hAnsi="Times New Roman"/>
                <w:sz w:val="24"/>
                <w:szCs w:val="24"/>
              </w:rPr>
              <w:t xml:space="preserve">Изучение признаков воспалительных заболеваний органов дыхания </w:t>
            </w:r>
          </w:p>
        </w:tc>
        <w:tc>
          <w:tcPr>
            <w:tcW w:w="634" w:type="pct"/>
            <w:vAlign w:val="center"/>
          </w:tcPr>
          <w:p w14:paraId="068D2CAB" w14:textId="0ACB736F" w:rsidR="00B56428" w:rsidRPr="003F50E0" w:rsidRDefault="00B56428" w:rsidP="00E97702">
            <w:pPr>
              <w:spacing w:after="0" w:line="240" w:lineRule="auto"/>
              <w:rPr>
                <w:rFonts w:ascii="Times New Roman" w:hAnsi="Times New Roman"/>
                <w:b/>
                <w:bCs/>
                <w:sz w:val="24"/>
                <w:szCs w:val="24"/>
              </w:rPr>
            </w:pPr>
          </w:p>
        </w:tc>
        <w:tc>
          <w:tcPr>
            <w:tcW w:w="669" w:type="pct"/>
            <w:vMerge/>
          </w:tcPr>
          <w:p w14:paraId="70F752BE"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1C8AA4AD" w14:textId="66C5A29C" w:rsidTr="00B56428">
        <w:trPr>
          <w:trHeight w:val="20"/>
        </w:trPr>
        <w:tc>
          <w:tcPr>
            <w:tcW w:w="668" w:type="pct"/>
            <w:vMerge/>
          </w:tcPr>
          <w:p w14:paraId="157A606A" w14:textId="77777777" w:rsidR="00B56428" w:rsidRPr="003F50E0" w:rsidRDefault="00B56428" w:rsidP="00E97702">
            <w:pPr>
              <w:spacing w:after="0" w:line="240" w:lineRule="auto"/>
              <w:rPr>
                <w:rFonts w:ascii="Times New Roman" w:hAnsi="Times New Roman"/>
                <w:b/>
                <w:bCs/>
                <w:sz w:val="24"/>
                <w:szCs w:val="24"/>
              </w:rPr>
            </w:pPr>
          </w:p>
        </w:tc>
        <w:tc>
          <w:tcPr>
            <w:tcW w:w="3029" w:type="pct"/>
            <w:vAlign w:val="bottom"/>
          </w:tcPr>
          <w:p w14:paraId="12D17A1C" w14:textId="77777777" w:rsidR="00B56428" w:rsidRPr="003F50E0" w:rsidRDefault="00B56428" w:rsidP="00144121">
            <w:pPr>
              <w:numPr>
                <w:ilvl w:val="0"/>
                <w:numId w:val="34"/>
              </w:numPr>
              <w:tabs>
                <w:tab w:val="left" w:pos="278"/>
              </w:tabs>
              <w:spacing w:after="0" w:line="240" w:lineRule="auto"/>
              <w:ind w:left="0" w:firstLine="69"/>
              <w:rPr>
                <w:rFonts w:ascii="Times New Roman" w:hAnsi="Times New Roman"/>
                <w:sz w:val="24"/>
                <w:szCs w:val="24"/>
              </w:rPr>
            </w:pPr>
            <w:r w:rsidRPr="003F50E0">
              <w:rPr>
                <w:rFonts w:ascii="Times New Roman" w:hAnsi="Times New Roman"/>
                <w:sz w:val="24"/>
                <w:szCs w:val="24"/>
              </w:rPr>
              <w:t>Изучение признаков хронических неспецифических заболеваний органов дыхания</w:t>
            </w:r>
          </w:p>
        </w:tc>
        <w:tc>
          <w:tcPr>
            <w:tcW w:w="634" w:type="pct"/>
            <w:vAlign w:val="center"/>
          </w:tcPr>
          <w:p w14:paraId="09462F1C" w14:textId="3A182FD5" w:rsidR="00B56428" w:rsidRPr="003F50E0" w:rsidRDefault="00B56428" w:rsidP="00E97702">
            <w:pPr>
              <w:spacing w:after="0" w:line="240" w:lineRule="auto"/>
              <w:rPr>
                <w:rFonts w:ascii="Times New Roman" w:hAnsi="Times New Roman"/>
                <w:b/>
                <w:sz w:val="24"/>
                <w:szCs w:val="24"/>
              </w:rPr>
            </w:pPr>
          </w:p>
        </w:tc>
        <w:tc>
          <w:tcPr>
            <w:tcW w:w="669" w:type="pct"/>
            <w:vMerge/>
          </w:tcPr>
          <w:p w14:paraId="6489FBB8"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43E3F6CA" w14:textId="543AC2C1" w:rsidTr="00B56428">
        <w:trPr>
          <w:trHeight w:val="20"/>
        </w:trPr>
        <w:tc>
          <w:tcPr>
            <w:tcW w:w="668" w:type="pct"/>
            <w:vMerge/>
          </w:tcPr>
          <w:p w14:paraId="0DDC4ABB" w14:textId="77777777" w:rsidR="00B56428" w:rsidRPr="003F50E0" w:rsidRDefault="00B56428" w:rsidP="00E97702">
            <w:pPr>
              <w:spacing w:after="0" w:line="240" w:lineRule="auto"/>
              <w:rPr>
                <w:rFonts w:ascii="Times New Roman" w:hAnsi="Times New Roman"/>
                <w:b/>
                <w:bCs/>
                <w:sz w:val="24"/>
                <w:szCs w:val="24"/>
              </w:rPr>
            </w:pPr>
          </w:p>
        </w:tc>
        <w:tc>
          <w:tcPr>
            <w:tcW w:w="3029" w:type="pct"/>
            <w:vAlign w:val="bottom"/>
          </w:tcPr>
          <w:p w14:paraId="572B9F28" w14:textId="77777777" w:rsidR="00B56428" w:rsidRPr="003F50E0" w:rsidRDefault="00B56428" w:rsidP="00144121">
            <w:pPr>
              <w:numPr>
                <w:ilvl w:val="0"/>
                <w:numId w:val="34"/>
              </w:numPr>
              <w:tabs>
                <w:tab w:val="left" w:pos="278"/>
              </w:tabs>
              <w:spacing w:after="0" w:line="240" w:lineRule="auto"/>
              <w:ind w:left="0" w:firstLine="69"/>
              <w:rPr>
                <w:rFonts w:ascii="Times New Roman" w:hAnsi="Times New Roman"/>
                <w:sz w:val="24"/>
                <w:szCs w:val="24"/>
              </w:rPr>
            </w:pPr>
            <w:r w:rsidRPr="003F50E0">
              <w:rPr>
                <w:rFonts w:ascii="Times New Roman" w:hAnsi="Times New Roman"/>
                <w:sz w:val="24"/>
                <w:szCs w:val="24"/>
              </w:rPr>
              <w:t>Изучение признаков заболеваний сердца</w:t>
            </w:r>
          </w:p>
        </w:tc>
        <w:tc>
          <w:tcPr>
            <w:tcW w:w="634" w:type="pct"/>
            <w:vAlign w:val="center"/>
          </w:tcPr>
          <w:p w14:paraId="3F85965A" w14:textId="4CEFD54C" w:rsidR="00B56428" w:rsidRPr="003F50E0" w:rsidRDefault="00B56428" w:rsidP="00E97702">
            <w:pPr>
              <w:spacing w:after="0" w:line="240" w:lineRule="auto"/>
              <w:rPr>
                <w:rFonts w:ascii="Times New Roman" w:hAnsi="Times New Roman"/>
                <w:b/>
                <w:bCs/>
                <w:sz w:val="24"/>
                <w:szCs w:val="24"/>
              </w:rPr>
            </w:pPr>
          </w:p>
        </w:tc>
        <w:tc>
          <w:tcPr>
            <w:tcW w:w="669" w:type="pct"/>
            <w:vMerge/>
          </w:tcPr>
          <w:p w14:paraId="02E5C5DA"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00C2299B" w14:textId="70202C7B" w:rsidTr="00B56428">
        <w:trPr>
          <w:trHeight w:val="20"/>
        </w:trPr>
        <w:tc>
          <w:tcPr>
            <w:tcW w:w="668" w:type="pct"/>
            <w:vMerge/>
          </w:tcPr>
          <w:p w14:paraId="1B7F7EE0" w14:textId="77777777" w:rsidR="00B56428" w:rsidRPr="003F50E0" w:rsidRDefault="00B56428" w:rsidP="00E97702">
            <w:pPr>
              <w:spacing w:after="0" w:line="240" w:lineRule="auto"/>
              <w:rPr>
                <w:rFonts w:ascii="Times New Roman" w:hAnsi="Times New Roman"/>
                <w:b/>
                <w:bCs/>
                <w:sz w:val="24"/>
                <w:szCs w:val="24"/>
              </w:rPr>
            </w:pPr>
          </w:p>
        </w:tc>
        <w:tc>
          <w:tcPr>
            <w:tcW w:w="3029" w:type="pct"/>
            <w:vAlign w:val="bottom"/>
          </w:tcPr>
          <w:p w14:paraId="0533198A" w14:textId="77777777" w:rsidR="00B56428" w:rsidRPr="003F50E0" w:rsidRDefault="00B56428" w:rsidP="00D605CF">
            <w:pPr>
              <w:tabs>
                <w:tab w:val="left" w:pos="278"/>
              </w:tabs>
              <w:spacing w:after="0" w:line="240" w:lineRule="auto"/>
              <w:ind w:firstLine="69"/>
              <w:rPr>
                <w:rFonts w:ascii="Times New Roman" w:hAnsi="Times New Roman"/>
                <w:sz w:val="24"/>
                <w:szCs w:val="24"/>
              </w:rPr>
            </w:pPr>
            <w:r w:rsidRPr="003F50E0">
              <w:rPr>
                <w:rFonts w:ascii="Times New Roman" w:hAnsi="Times New Roman"/>
                <w:sz w:val="24"/>
                <w:szCs w:val="24"/>
              </w:rPr>
              <w:t>4. Изучение признаков заболеваний сердечно-сосудистой системы</w:t>
            </w:r>
          </w:p>
        </w:tc>
        <w:tc>
          <w:tcPr>
            <w:tcW w:w="634" w:type="pct"/>
            <w:vAlign w:val="center"/>
          </w:tcPr>
          <w:p w14:paraId="14678586" w14:textId="27D69310" w:rsidR="00B56428" w:rsidRPr="003F50E0" w:rsidRDefault="00B56428" w:rsidP="00E97702">
            <w:pPr>
              <w:spacing w:after="0" w:line="240" w:lineRule="auto"/>
              <w:rPr>
                <w:rFonts w:ascii="Times New Roman" w:hAnsi="Times New Roman"/>
                <w:b/>
                <w:bCs/>
                <w:sz w:val="24"/>
                <w:szCs w:val="24"/>
              </w:rPr>
            </w:pPr>
          </w:p>
        </w:tc>
        <w:tc>
          <w:tcPr>
            <w:tcW w:w="669" w:type="pct"/>
            <w:vMerge/>
          </w:tcPr>
          <w:p w14:paraId="627A169B"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46D4BEDE" w14:textId="3A09021D" w:rsidTr="00B56428">
        <w:trPr>
          <w:trHeight w:val="20"/>
        </w:trPr>
        <w:tc>
          <w:tcPr>
            <w:tcW w:w="668" w:type="pct"/>
            <w:vMerge/>
          </w:tcPr>
          <w:p w14:paraId="33C2C500" w14:textId="77777777" w:rsidR="00B56428" w:rsidRPr="003F50E0" w:rsidRDefault="00B56428" w:rsidP="00E97702">
            <w:pPr>
              <w:spacing w:after="0" w:line="240" w:lineRule="auto"/>
              <w:rPr>
                <w:rFonts w:ascii="Times New Roman" w:hAnsi="Times New Roman"/>
                <w:b/>
                <w:bCs/>
                <w:sz w:val="24"/>
                <w:szCs w:val="24"/>
              </w:rPr>
            </w:pPr>
          </w:p>
        </w:tc>
        <w:tc>
          <w:tcPr>
            <w:tcW w:w="3029" w:type="pct"/>
          </w:tcPr>
          <w:p w14:paraId="520C527D" w14:textId="77777777" w:rsidR="00B56428" w:rsidRPr="003F50E0" w:rsidRDefault="00B56428" w:rsidP="00D605CF">
            <w:pPr>
              <w:spacing w:after="0" w:line="240" w:lineRule="auto"/>
              <w:ind w:firstLine="69"/>
              <w:rPr>
                <w:rFonts w:ascii="Times New Roman" w:hAnsi="Times New Roman"/>
                <w:b/>
                <w:bCs/>
                <w:sz w:val="24"/>
                <w:szCs w:val="24"/>
              </w:rPr>
            </w:pPr>
            <w:r w:rsidRPr="003F50E0">
              <w:rPr>
                <w:rFonts w:ascii="Times New Roman" w:hAnsi="Times New Roman"/>
                <w:b/>
                <w:bCs/>
                <w:sz w:val="24"/>
                <w:szCs w:val="24"/>
              </w:rPr>
              <w:t xml:space="preserve">Самостоятельная работа обучающихся </w:t>
            </w:r>
          </w:p>
          <w:p w14:paraId="3DC5614F" w14:textId="77777777" w:rsidR="00B56428" w:rsidRPr="003F50E0" w:rsidRDefault="00B56428" w:rsidP="00D605CF">
            <w:pPr>
              <w:spacing w:after="0" w:line="240" w:lineRule="auto"/>
              <w:ind w:firstLine="69"/>
              <w:rPr>
                <w:rFonts w:ascii="Times New Roman" w:hAnsi="Times New Roman"/>
                <w:bCs/>
                <w:sz w:val="24"/>
                <w:szCs w:val="24"/>
              </w:rPr>
            </w:pPr>
            <w:r w:rsidRPr="003F50E0">
              <w:rPr>
                <w:rFonts w:ascii="Times New Roman" w:hAnsi="Times New Roman"/>
                <w:bCs/>
                <w:sz w:val="24"/>
                <w:szCs w:val="24"/>
              </w:rPr>
              <w:t>Изучение нормативной документации</w:t>
            </w:r>
          </w:p>
          <w:p w14:paraId="5832F867" w14:textId="77777777" w:rsidR="00B56428" w:rsidRPr="003F50E0" w:rsidRDefault="00B56428" w:rsidP="00D605CF">
            <w:pPr>
              <w:spacing w:after="0" w:line="240" w:lineRule="auto"/>
              <w:ind w:firstLine="69"/>
              <w:rPr>
                <w:rFonts w:ascii="Times New Roman" w:hAnsi="Times New Roman"/>
                <w:bCs/>
                <w:sz w:val="24"/>
                <w:szCs w:val="24"/>
              </w:rPr>
            </w:pPr>
            <w:r w:rsidRPr="003F50E0">
              <w:rPr>
                <w:rFonts w:ascii="Times New Roman" w:hAnsi="Times New Roman"/>
                <w:bCs/>
                <w:sz w:val="24"/>
                <w:szCs w:val="24"/>
              </w:rPr>
              <w:lastRenderedPageBreak/>
              <w:t>Выполнение тестовых заданий</w:t>
            </w:r>
          </w:p>
          <w:p w14:paraId="3670660E" w14:textId="77777777" w:rsidR="00B56428" w:rsidRPr="003F50E0" w:rsidRDefault="00B56428" w:rsidP="00D605CF">
            <w:pPr>
              <w:spacing w:after="0" w:line="240" w:lineRule="auto"/>
              <w:ind w:firstLine="69"/>
              <w:rPr>
                <w:rFonts w:ascii="Times New Roman" w:hAnsi="Times New Roman"/>
                <w:bCs/>
                <w:sz w:val="24"/>
                <w:szCs w:val="24"/>
              </w:rPr>
            </w:pPr>
            <w:r w:rsidRPr="003F50E0">
              <w:rPr>
                <w:rFonts w:ascii="Times New Roman" w:hAnsi="Times New Roman"/>
                <w:bCs/>
                <w:sz w:val="24"/>
                <w:szCs w:val="24"/>
              </w:rPr>
              <w:t>Решение ситуационных задач</w:t>
            </w:r>
          </w:p>
        </w:tc>
        <w:tc>
          <w:tcPr>
            <w:tcW w:w="634" w:type="pct"/>
            <w:vAlign w:val="center"/>
          </w:tcPr>
          <w:p w14:paraId="1107EA60" w14:textId="6DD4871B" w:rsidR="00B56428" w:rsidRPr="003F50E0" w:rsidRDefault="00B56428" w:rsidP="00E97702">
            <w:pPr>
              <w:spacing w:after="0" w:line="240" w:lineRule="auto"/>
              <w:rPr>
                <w:rFonts w:ascii="Times New Roman" w:hAnsi="Times New Roman"/>
                <w:b/>
                <w:bCs/>
                <w:sz w:val="24"/>
                <w:szCs w:val="24"/>
              </w:rPr>
            </w:pPr>
          </w:p>
        </w:tc>
        <w:tc>
          <w:tcPr>
            <w:tcW w:w="669" w:type="pct"/>
            <w:vMerge/>
          </w:tcPr>
          <w:p w14:paraId="77B71CB2" w14:textId="77777777" w:rsidR="00B56428" w:rsidRPr="003F50E0" w:rsidRDefault="00B56428" w:rsidP="00E97702">
            <w:pPr>
              <w:spacing w:after="0" w:line="240" w:lineRule="auto"/>
              <w:rPr>
                <w:rFonts w:ascii="Times New Roman" w:hAnsi="Times New Roman"/>
                <w:b/>
                <w:bCs/>
                <w:sz w:val="24"/>
                <w:szCs w:val="24"/>
              </w:rPr>
            </w:pPr>
          </w:p>
        </w:tc>
      </w:tr>
      <w:tr w:rsidR="00B56428" w:rsidRPr="003F50E0" w14:paraId="1715F52C" w14:textId="332D923B" w:rsidTr="00B56428">
        <w:trPr>
          <w:trHeight w:val="20"/>
        </w:trPr>
        <w:tc>
          <w:tcPr>
            <w:tcW w:w="668" w:type="pct"/>
            <w:vMerge w:val="restart"/>
          </w:tcPr>
          <w:p w14:paraId="6AAB1B32" w14:textId="00A35746" w:rsidR="00B56428" w:rsidRPr="003F50E0" w:rsidRDefault="00B56428" w:rsidP="00E97702">
            <w:pPr>
              <w:spacing w:after="0" w:line="240" w:lineRule="auto"/>
              <w:rPr>
                <w:rFonts w:ascii="Times New Roman" w:hAnsi="Times New Roman"/>
                <w:b/>
                <w:bCs/>
                <w:sz w:val="24"/>
                <w:szCs w:val="24"/>
              </w:rPr>
            </w:pPr>
            <w:r w:rsidRPr="003F50E0">
              <w:rPr>
                <w:rFonts w:ascii="Times New Roman" w:hAnsi="Times New Roman"/>
                <w:b/>
                <w:bCs/>
                <w:sz w:val="24"/>
                <w:szCs w:val="24"/>
              </w:rPr>
              <w:t>Тема 2. Патология органов и систем</w:t>
            </w:r>
          </w:p>
        </w:tc>
        <w:tc>
          <w:tcPr>
            <w:tcW w:w="3029" w:type="pct"/>
          </w:tcPr>
          <w:p w14:paraId="413F311E" w14:textId="2C32349E" w:rsidR="00B56428" w:rsidRPr="003F50E0" w:rsidRDefault="00B56428" w:rsidP="00D605CF">
            <w:pPr>
              <w:spacing w:after="0" w:line="240" w:lineRule="auto"/>
              <w:ind w:firstLine="69"/>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4" w:type="pct"/>
            <w:vAlign w:val="center"/>
          </w:tcPr>
          <w:p w14:paraId="304C3194" w14:textId="0D4FFCCA" w:rsidR="00B56428" w:rsidRPr="003F50E0" w:rsidRDefault="00B56428" w:rsidP="00E97702">
            <w:pPr>
              <w:spacing w:after="0" w:line="240" w:lineRule="auto"/>
              <w:rPr>
                <w:rFonts w:ascii="Times New Roman" w:hAnsi="Times New Roman"/>
                <w:b/>
                <w:sz w:val="24"/>
                <w:szCs w:val="24"/>
              </w:rPr>
            </w:pPr>
          </w:p>
        </w:tc>
        <w:tc>
          <w:tcPr>
            <w:tcW w:w="669" w:type="pct"/>
            <w:vMerge w:val="restart"/>
          </w:tcPr>
          <w:p w14:paraId="7616C0E5" w14:textId="381FB08C" w:rsidR="00B56428" w:rsidRPr="003F50E0" w:rsidRDefault="00B56428" w:rsidP="00E97702">
            <w:pPr>
              <w:spacing w:after="0" w:line="240" w:lineRule="auto"/>
              <w:rPr>
                <w:rFonts w:ascii="Times New Roman" w:hAnsi="Times New Roman"/>
                <w:bCs/>
                <w:sz w:val="24"/>
                <w:szCs w:val="24"/>
              </w:rPr>
            </w:pPr>
            <w:r w:rsidRPr="003F50E0">
              <w:rPr>
                <w:rFonts w:ascii="Times New Roman" w:hAnsi="Times New Roman"/>
                <w:bCs/>
                <w:sz w:val="24"/>
                <w:szCs w:val="24"/>
              </w:rPr>
              <w:t>ОК.01, ОК.02</w:t>
            </w:r>
          </w:p>
          <w:p w14:paraId="61F311FE" w14:textId="77777777" w:rsidR="00B56428" w:rsidRPr="003F50E0" w:rsidRDefault="00B56428" w:rsidP="00E97702">
            <w:pPr>
              <w:spacing w:after="0" w:line="240" w:lineRule="auto"/>
              <w:rPr>
                <w:rFonts w:ascii="Times New Roman" w:hAnsi="Times New Roman"/>
                <w:bCs/>
                <w:sz w:val="24"/>
                <w:szCs w:val="24"/>
              </w:rPr>
            </w:pPr>
            <w:r w:rsidRPr="003F50E0">
              <w:rPr>
                <w:rFonts w:ascii="Times New Roman" w:hAnsi="Times New Roman"/>
                <w:bCs/>
                <w:sz w:val="24"/>
                <w:szCs w:val="24"/>
              </w:rPr>
              <w:t>ПК.2.1, ПК.3.1, ПК.4.1, ПК.5.1</w:t>
            </w:r>
          </w:p>
          <w:p w14:paraId="45062067" w14:textId="77777777" w:rsidR="00B56428" w:rsidRPr="003F50E0" w:rsidRDefault="00B56428" w:rsidP="00E97702">
            <w:pPr>
              <w:spacing w:after="0" w:line="240" w:lineRule="auto"/>
              <w:rPr>
                <w:rFonts w:ascii="Times New Roman" w:hAnsi="Times New Roman"/>
                <w:bCs/>
                <w:sz w:val="24"/>
                <w:szCs w:val="24"/>
              </w:rPr>
            </w:pPr>
          </w:p>
        </w:tc>
      </w:tr>
      <w:tr w:rsidR="00B56428" w:rsidRPr="00D605CF" w14:paraId="1853CD1B" w14:textId="6846C6D6" w:rsidTr="00B56428">
        <w:trPr>
          <w:trHeight w:val="20"/>
        </w:trPr>
        <w:tc>
          <w:tcPr>
            <w:tcW w:w="668" w:type="pct"/>
            <w:vMerge/>
          </w:tcPr>
          <w:p w14:paraId="406B6616" w14:textId="77777777" w:rsidR="00B56428" w:rsidRPr="00D605CF" w:rsidRDefault="00B56428" w:rsidP="00E97702">
            <w:pPr>
              <w:spacing w:after="0" w:line="240" w:lineRule="auto"/>
              <w:rPr>
                <w:rFonts w:ascii="Times New Roman" w:hAnsi="Times New Roman"/>
                <w:b/>
                <w:bCs/>
                <w:sz w:val="24"/>
                <w:szCs w:val="24"/>
              </w:rPr>
            </w:pPr>
          </w:p>
        </w:tc>
        <w:tc>
          <w:tcPr>
            <w:tcW w:w="3029" w:type="pct"/>
          </w:tcPr>
          <w:p w14:paraId="7338304F" w14:textId="77777777" w:rsidR="00B56428" w:rsidRPr="003F50E0" w:rsidRDefault="00B56428" w:rsidP="00D605CF">
            <w:pPr>
              <w:spacing w:after="0" w:line="240" w:lineRule="auto"/>
              <w:ind w:firstLine="69"/>
              <w:rPr>
                <w:rFonts w:ascii="Times New Roman" w:hAnsi="Times New Roman"/>
                <w:bCs/>
                <w:sz w:val="24"/>
                <w:szCs w:val="24"/>
              </w:rPr>
            </w:pPr>
            <w:r w:rsidRPr="003F50E0">
              <w:rPr>
                <w:rFonts w:ascii="Times New Roman" w:hAnsi="Times New Roman"/>
                <w:bCs/>
                <w:sz w:val="24"/>
                <w:szCs w:val="24"/>
              </w:rPr>
              <w:t>Признаки патологических процессов системы пищеварения</w:t>
            </w:r>
          </w:p>
        </w:tc>
        <w:tc>
          <w:tcPr>
            <w:tcW w:w="634" w:type="pct"/>
            <w:vMerge w:val="restart"/>
            <w:vAlign w:val="center"/>
          </w:tcPr>
          <w:p w14:paraId="4DA22A21" w14:textId="50A18D1A" w:rsidR="00B56428" w:rsidRPr="00D605CF" w:rsidRDefault="00B56428" w:rsidP="00E97702">
            <w:pPr>
              <w:spacing w:after="0" w:line="240" w:lineRule="auto"/>
              <w:rPr>
                <w:rFonts w:ascii="Times New Roman" w:hAnsi="Times New Roman"/>
                <w:b/>
                <w:bCs/>
                <w:sz w:val="24"/>
                <w:szCs w:val="24"/>
              </w:rPr>
            </w:pPr>
          </w:p>
        </w:tc>
        <w:tc>
          <w:tcPr>
            <w:tcW w:w="669" w:type="pct"/>
            <w:vMerge/>
          </w:tcPr>
          <w:p w14:paraId="61370F53" w14:textId="77777777" w:rsidR="00B56428" w:rsidRPr="00D605CF" w:rsidRDefault="00B56428" w:rsidP="00E97702">
            <w:pPr>
              <w:spacing w:after="0" w:line="240" w:lineRule="auto"/>
              <w:rPr>
                <w:rFonts w:ascii="Times New Roman" w:hAnsi="Times New Roman"/>
                <w:b/>
                <w:bCs/>
                <w:sz w:val="24"/>
                <w:szCs w:val="24"/>
              </w:rPr>
            </w:pPr>
          </w:p>
        </w:tc>
      </w:tr>
      <w:tr w:rsidR="00B56428" w:rsidRPr="00D605CF" w14:paraId="2232A50A" w14:textId="03D8C3F8" w:rsidTr="00B56428">
        <w:trPr>
          <w:trHeight w:val="20"/>
        </w:trPr>
        <w:tc>
          <w:tcPr>
            <w:tcW w:w="668" w:type="pct"/>
            <w:vMerge/>
          </w:tcPr>
          <w:p w14:paraId="61F03223" w14:textId="77777777" w:rsidR="00B56428" w:rsidRPr="00D605CF" w:rsidRDefault="00B56428" w:rsidP="00E97702">
            <w:pPr>
              <w:spacing w:after="0" w:line="240" w:lineRule="auto"/>
              <w:rPr>
                <w:rFonts w:ascii="Times New Roman" w:hAnsi="Times New Roman"/>
                <w:b/>
                <w:bCs/>
                <w:sz w:val="24"/>
                <w:szCs w:val="24"/>
              </w:rPr>
            </w:pPr>
          </w:p>
        </w:tc>
        <w:tc>
          <w:tcPr>
            <w:tcW w:w="3029" w:type="pct"/>
          </w:tcPr>
          <w:p w14:paraId="56C064CC" w14:textId="77777777" w:rsidR="00B56428" w:rsidRPr="003F50E0" w:rsidRDefault="00B56428" w:rsidP="00D605CF">
            <w:pPr>
              <w:spacing w:after="0" w:line="240" w:lineRule="auto"/>
              <w:ind w:firstLine="69"/>
              <w:rPr>
                <w:rFonts w:ascii="Times New Roman" w:hAnsi="Times New Roman"/>
                <w:bCs/>
                <w:sz w:val="24"/>
                <w:szCs w:val="24"/>
              </w:rPr>
            </w:pPr>
            <w:r w:rsidRPr="003F50E0">
              <w:rPr>
                <w:rFonts w:ascii="Times New Roman" w:hAnsi="Times New Roman"/>
                <w:bCs/>
                <w:sz w:val="24"/>
                <w:szCs w:val="24"/>
              </w:rPr>
              <w:t xml:space="preserve">Признаки патологических процессов мочевыделительной системы </w:t>
            </w:r>
          </w:p>
        </w:tc>
        <w:tc>
          <w:tcPr>
            <w:tcW w:w="634" w:type="pct"/>
            <w:vMerge/>
            <w:vAlign w:val="center"/>
          </w:tcPr>
          <w:p w14:paraId="2DE7B828" w14:textId="77777777" w:rsidR="00B56428" w:rsidRPr="00D605CF" w:rsidRDefault="00B56428" w:rsidP="00E97702">
            <w:pPr>
              <w:spacing w:after="0" w:line="240" w:lineRule="auto"/>
              <w:rPr>
                <w:rFonts w:ascii="Times New Roman" w:hAnsi="Times New Roman"/>
                <w:b/>
                <w:bCs/>
                <w:sz w:val="24"/>
                <w:szCs w:val="24"/>
              </w:rPr>
            </w:pPr>
          </w:p>
        </w:tc>
        <w:tc>
          <w:tcPr>
            <w:tcW w:w="669" w:type="pct"/>
            <w:vMerge/>
          </w:tcPr>
          <w:p w14:paraId="2D90AC67" w14:textId="77777777" w:rsidR="00B56428" w:rsidRPr="00D605CF" w:rsidRDefault="00B56428" w:rsidP="00E97702">
            <w:pPr>
              <w:spacing w:after="0" w:line="240" w:lineRule="auto"/>
              <w:rPr>
                <w:rFonts w:ascii="Times New Roman" w:hAnsi="Times New Roman"/>
                <w:b/>
                <w:bCs/>
                <w:sz w:val="24"/>
                <w:szCs w:val="24"/>
              </w:rPr>
            </w:pPr>
          </w:p>
        </w:tc>
      </w:tr>
      <w:tr w:rsidR="00B56428" w:rsidRPr="00D605CF" w14:paraId="0850A957" w14:textId="6FC57939" w:rsidTr="00B56428">
        <w:trPr>
          <w:trHeight w:val="20"/>
        </w:trPr>
        <w:tc>
          <w:tcPr>
            <w:tcW w:w="668" w:type="pct"/>
            <w:vMerge/>
          </w:tcPr>
          <w:p w14:paraId="0BF23E43" w14:textId="77777777" w:rsidR="00B56428" w:rsidRPr="00D605CF" w:rsidRDefault="00B56428" w:rsidP="00E97702">
            <w:pPr>
              <w:spacing w:after="0" w:line="240" w:lineRule="auto"/>
              <w:rPr>
                <w:rFonts w:ascii="Times New Roman" w:hAnsi="Times New Roman"/>
                <w:b/>
                <w:bCs/>
                <w:sz w:val="24"/>
                <w:szCs w:val="24"/>
              </w:rPr>
            </w:pPr>
          </w:p>
        </w:tc>
        <w:tc>
          <w:tcPr>
            <w:tcW w:w="3029" w:type="pct"/>
          </w:tcPr>
          <w:p w14:paraId="674B4AB5" w14:textId="77777777" w:rsidR="00B56428" w:rsidRPr="003F50E0" w:rsidRDefault="00B56428" w:rsidP="00D605CF">
            <w:pPr>
              <w:spacing w:after="0" w:line="240" w:lineRule="auto"/>
              <w:ind w:firstLine="69"/>
              <w:rPr>
                <w:rFonts w:ascii="Times New Roman" w:hAnsi="Times New Roman"/>
                <w:bCs/>
                <w:sz w:val="24"/>
                <w:szCs w:val="24"/>
              </w:rPr>
            </w:pPr>
            <w:r w:rsidRPr="003F50E0">
              <w:rPr>
                <w:rFonts w:ascii="Times New Roman" w:hAnsi="Times New Roman"/>
                <w:bCs/>
                <w:sz w:val="24"/>
                <w:szCs w:val="24"/>
              </w:rPr>
              <w:t>Признаки патологических процессов эндокринной системы</w:t>
            </w:r>
          </w:p>
        </w:tc>
        <w:tc>
          <w:tcPr>
            <w:tcW w:w="634" w:type="pct"/>
            <w:vMerge/>
            <w:vAlign w:val="center"/>
          </w:tcPr>
          <w:p w14:paraId="4E7DEEB3" w14:textId="77777777" w:rsidR="00B56428" w:rsidRPr="00D605CF" w:rsidRDefault="00B56428" w:rsidP="00E97702">
            <w:pPr>
              <w:spacing w:after="0" w:line="240" w:lineRule="auto"/>
              <w:rPr>
                <w:rFonts w:ascii="Times New Roman" w:hAnsi="Times New Roman"/>
                <w:b/>
                <w:bCs/>
                <w:sz w:val="24"/>
                <w:szCs w:val="24"/>
              </w:rPr>
            </w:pPr>
          </w:p>
        </w:tc>
        <w:tc>
          <w:tcPr>
            <w:tcW w:w="669" w:type="pct"/>
            <w:vMerge/>
          </w:tcPr>
          <w:p w14:paraId="503B26E9" w14:textId="77777777" w:rsidR="00B56428" w:rsidRPr="00D605CF" w:rsidRDefault="00B56428" w:rsidP="00E97702">
            <w:pPr>
              <w:spacing w:after="0" w:line="240" w:lineRule="auto"/>
              <w:rPr>
                <w:rFonts w:ascii="Times New Roman" w:hAnsi="Times New Roman"/>
                <w:b/>
                <w:bCs/>
                <w:sz w:val="24"/>
                <w:szCs w:val="24"/>
              </w:rPr>
            </w:pPr>
          </w:p>
        </w:tc>
      </w:tr>
      <w:tr w:rsidR="00B56428" w:rsidRPr="00D605CF" w14:paraId="09A73837" w14:textId="74FA40C1" w:rsidTr="00B56428">
        <w:trPr>
          <w:trHeight w:val="20"/>
        </w:trPr>
        <w:tc>
          <w:tcPr>
            <w:tcW w:w="668" w:type="pct"/>
            <w:vMerge/>
          </w:tcPr>
          <w:p w14:paraId="197D2947" w14:textId="77777777" w:rsidR="00B56428" w:rsidRPr="00D605CF" w:rsidRDefault="00B56428" w:rsidP="00E97702">
            <w:pPr>
              <w:spacing w:after="0" w:line="240" w:lineRule="auto"/>
              <w:rPr>
                <w:rFonts w:ascii="Times New Roman" w:hAnsi="Times New Roman"/>
                <w:b/>
                <w:bCs/>
                <w:sz w:val="24"/>
                <w:szCs w:val="24"/>
              </w:rPr>
            </w:pPr>
          </w:p>
        </w:tc>
        <w:tc>
          <w:tcPr>
            <w:tcW w:w="3029" w:type="pct"/>
          </w:tcPr>
          <w:p w14:paraId="71A544E2" w14:textId="77777777" w:rsidR="00B56428" w:rsidRPr="003F50E0" w:rsidRDefault="00B56428" w:rsidP="00D605CF">
            <w:pPr>
              <w:spacing w:after="0" w:line="240" w:lineRule="auto"/>
              <w:ind w:firstLine="69"/>
              <w:rPr>
                <w:rFonts w:ascii="Times New Roman" w:hAnsi="Times New Roman"/>
                <w:bCs/>
                <w:sz w:val="24"/>
                <w:szCs w:val="24"/>
              </w:rPr>
            </w:pPr>
            <w:r w:rsidRPr="003F50E0">
              <w:rPr>
                <w:rFonts w:ascii="Times New Roman" w:hAnsi="Times New Roman"/>
                <w:bCs/>
                <w:sz w:val="24"/>
                <w:szCs w:val="24"/>
              </w:rPr>
              <w:t>Признаки патологических процессов нервной системы</w:t>
            </w:r>
          </w:p>
        </w:tc>
        <w:tc>
          <w:tcPr>
            <w:tcW w:w="634" w:type="pct"/>
            <w:vMerge/>
            <w:vAlign w:val="center"/>
          </w:tcPr>
          <w:p w14:paraId="6C5085DD" w14:textId="77777777" w:rsidR="00B56428" w:rsidRPr="00D605CF" w:rsidRDefault="00B56428" w:rsidP="00E97702">
            <w:pPr>
              <w:spacing w:after="0" w:line="240" w:lineRule="auto"/>
              <w:rPr>
                <w:rFonts w:ascii="Times New Roman" w:hAnsi="Times New Roman"/>
                <w:b/>
                <w:bCs/>
                <w:sz w:val="24"/>
                <w:szCs w:val="24"/>
              </w:rPr>
            </w:pPr>
          </w:p>
        </w:tc>
        <w:tc>
          <w:tcPr>
            <w:tcW w:w="669" w:type="pct"/>
            <w:vMerge/>
          </w:tcPr>
          <w:p w14:paraId="682C618C" w14:textId="77777777" w:rsidR="00B56428" w:rsidRPr="00D605CF" w:rsidRDefault="00B56428" w:rsidP="00E97702">
            <w:pPr>
              <w:spacing w:after="0" w:line="240" w:lineRule="auto"/>
              <w:rPr>
                <w:rFonts w:ascii="Times New Roman" w:hAnsi="Times New Roman"/>
                <w:b/>
                <w:bCs/>
                <w:sz w:val="24"/>
                <w:szCs w:val="24"/>
              </w:rPr>
            </w:pPr>
          </w:p>
        </w:tc>
      </w:tr>
      <w:tr w:rsidR="00B56428" w:rsidRPr="00D605CF" w14:paraId="44498B85" w14:textId="0B6E58BB" w:rsidTr="00B56428">
        <w:trPr>
          <w:trHeight w:val="20"/>
        </w:trPr>
        <w:tc>
          <w:tcPr>
            <w:tcW w:w="668" w:type="pct"/>
            <w:vMerge/>
          </w:tcPr>
          <w:p w14:paraId="6F244F39" w14:textId="77777777" w:rsidR="00B56428" w:rsidRPr="00D605CF" w:rsidRDefault="00B56428" w:rsidP="00D605CF">
            <w:pPr>
              <w:spacing w:after="0" w:line="240" w:lineRule="auto"/>
              <w:rPr>
                <w:rFonts w:ascii="Times New Roman" w:hAnsi="Times New Roman"/>
                <w:b/>
                <w:bCs/>
                <w:sz w:val="24"/>
                <w:szCs w:val="24"/>
              </w:rPr>
            </w:pPr>
          </w:p>
        </w:tc>
        <w:tc>
          <w:tcPr>
            <w:tcW w:w="3029" w:type="pct"/>
          </w:tcPr>
          <w:p w14:paraId="5F003537" w14:textId="11DFF8A7" w:rsidR="00B56428" w:rsidRPr="003F50E0" w:rsidRDefault="00B56428" w:rsidP="00D605CF">
            <w:pPr>
              <w:spacing w:after="0" w:line="240" w:lineRule="auto"/>
              <w:ind w:firstLine="69"/>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4" w:type="pct"/>
            <w:vAlign w:val="center"/>
          </w:tcPr>
          <w:p w14:paraId="26067465" w14:textId="60AEEF5E" w:rsidR="00B56428" w:rsidRPr="00D605CF" w:rsidRDefault="00B56428" w:rsidP="00D605CF">
            <w:pPr>
              <w:spacing w:after="0" w:line="240" w:lineRule="auto"/>
              <w:rPr>
                <w:rFonts w:ascii="Times New Roman" w:hAnsi="Times New Roman"/>
                <w:b/>
                <w:bCs/>
                <w:sz w:val="24"/>
                <w:szCs w:val="24"/>
              </w:rPr>
            </w:pPr>
          </w:p>
        </w:tc>
        <w:tc>
          <w:tcPr>
            <w:tcW w:w="669" w:type="pct"/>
            <w:vMerge/>
          </w:tcPr>
          <w:p w14:paraId="60AC125E" w14:textId="77777777" w:rsidR="00B56428" w:rsidRPr="00D605CF" w:rsidRDefault="00B56428" w:rsidP="00D605CF">
            <w:pPr>
              <w:spacing w:after="0" w:line="240" w:lineRule="auto"/>
              <w:rPr>
                <w:rFonts w:ascii="Times New Roman" w:hAnsi="Times New Roman"/>
                <w:b/>
                <w:bCs/>
                <w:sz w:val="24"/>
                <w:szCs w:val="24"/>
              </w:rPr>
            </w:pPr>
          </w:p>
        </w:tc>
      </w:tr>
      <w:tr w:rsidR="00B56428" w:rsidRPr="00D605CF" w14:paraId="5F6C9826" w14:textId="1ED8E539" w:rsidTr="00B56428">
        <w:trPr>
          <w:trHeight w:val="20"/>
        </w:trPr>
        <w:tc>
          <w:tcPr>
            <w:tcW w:w="668" w:type="pct"/>
            <w:vMerge/>
          </w:tcPr>
          <w:p w14:paraId="547A5252" w14:textId="77777777" w:rsidR="00B56428" w:rsidRPr="00D605CF" w:rsidRDefault="00B56428" w:rsidP="00E97702">
            <w:pPr>
              <w:spacing w:after="0" w:line="240" w:lineRule="auto"/>
              <w:rPr>
                <w:rFonts w:ascii="Times New Roman" w:hAnsi="Times New Roman"/>
                <w:b/>
                <w:bCs/>
                <w:sz w:val="24"/>
                <w:szCs w:val="24"/>
              </w:rPr>
            </w:pPr>
          </w:p>
        </w:tc>
        <w:tc>
          <w:tcPr>
            <w:tcW w:w="3029" w:type="pct"/>
          </w:tcPr>
          <w:p w14:paraId="73B4E7EE" w14:textId="77777777" w:rsidR="00B56428" w:rsidRPr="003F50E0" w:rsidRDefault="00B56428" w:rsidP="00144121">
            <w:pPr>
              <w:numPr>
                <w:ilvl w:val="0"/>
                <w:numId w:val="35"/>
              </w:numPr>
              <w:tabs>
                <w:tab w:val="left" w:pos="278"/>
              </w:tabs>
              <w:spacing w:after="0" w:line="240" w:lineRule="auto"/>
              <w:ind w:left="0" w:firstLine="69"/>
              <w:rPr>
                <w:rFonts w:ascii="Times New Roman" w:hAnsi="Times New Roman"/>
                <w:sz w:val="24"/>
                <w:szCs w:val="24"/>
              </w:rPr>
            </w:pPr>
            <w:r w:rsidRPr="003F50E0">
              <w:rPr>
                <w:rFonts w:ascii="Times New Roman" w:hAnsi="Times New Roman"/>
                <w:sz w:val="24"/>
                <w:szCs w:val="24"/>
              </w:rPr>
              <w:t>Изучение признаков заболеваний системы пищеварения</w:t>
            </w:r>
            <w:r w:rsidRPr="003F50E0">
              <w:rPr>
                <w:sz w:val="24"/>
                <w:szCs w:val="24"/>
              </w:rPr>
              <w:t xml:space="preserve"> </w:t>
            </w:r>
            <w:r w:rsidRPr="003F50E0">
              <w:rPr>
                <w:rFonts w:ascii="Times New Roman" w:hAnsi="Times New Roman"/>
                <w:sz w:val="24"/>
                <w:szCs w:val="24"/>
              </w:rPr>
              <w:t>и эндокринной системы</w:t>
            </w:r>
          </w:p>
        </w:tc>
        <w:tc>
          <w:tcPr>
            <w:tcW w:w="634" w:type="pct"/>
            <w:vAlign w:val="center"/>
          </w:tcPr>
          <w:p w14:paraId="7E3294FC" w14:textId="3221C995" w:rsidR="00B56428" w:rsidRPr="00D605CF" w:rsidRDefault="00B56428" w:rsidP="00E97702">
            <w:pPr>
              <w:spacing w:after="0" w:line="240" w:lineRule="auto"/>
              <w:rPr>
                <w:rFonts w:ascii="Times New Roman" w:hAnsi="Times New Roman"/>
                <w:b/>
                <w:bCs/>
                <w:sz w:val="24"/>
                <w:szCs w:val="24"/>
              </w:rPr>
            </w:pPr>
          </w:p>
        </w:tc>
        <w:tc>
          <w:tcPr>
            <w:tcW w:w="669" w:type="pct"/>
            <w:vMerge/>
          </w:tcPr>
          <w:p w14:paraId="758A8DBE" w14:textId="77777777" w:rsidR="00B56428" w:rsidRPr="00D605CF" w:rsidRDefault="00B56428" w:rsidP="00E97702">
            <w:pPr>
              <w:spacing w:after="0" w:line="240" w:lineRule="auto"/>
              <w:rPr>
                <w:rFonts w:ascii="Times New Roman" w:hAnsi="Times New Roman"/>
                <w:b/>
                <w:bCs/>
                <w:sz w:val="24"/>
                <w:szCs w:val="24"/>
              </w:rPr>
            </w:pPr>
          </w:p>
        </w:tc>
      </w:tr>
      <w:tr w:rsidR="00B56428" w:rsidRPr="00D605CF" w14:paraId="00E970A2" w14:textId="4DA40C83" w:rsidTr="00B56428">
        <w:trPr>
          <w:trHeight w:val="20"/>
        </w:trPr>
        <w:tc>
          <w:tcPr>
            <w:tcW w:w="668" w:type="pct"/>
            <w:vMerge/>
          </w:tcPr>
          <w:p w14:paraId="6415D9D2" w14:textId="77777777" w:rsidR="00B56428" w:rsidRPr="00D605CF" w:rsidRDefault="00B56428" w:rsidP="00E97702">
            <w:pPr>
              <w:spacing w:after="0" w:line="240" w:lineRule="auto"/>
              <w:rPr>
                <w:rFonts w:ascii="Times New Roman" w:hAnsi="Times New Roman"/>
                <w:b/>
                <w:bCs/>
                <w:sz w:val="24"/>
                <w:szCs w:val="24"/>
              </w:rPr>
            </w:pPr>
          </w:p>
        </w:tc>
        <w:tc>
          <w:tcPr>
            <w:tcW w:w="3029" w:type="pct"/>
            <w:vAlign w:val="bottom"/>
          </w:tcPr>
          <w:p w14:paraId="35523C55" w14:textId="1557C0E5" w:rsidR="00B56428" w:rsidRPr="003F50E0" w:rsidRDefault="00B56428" w:rsidP="00144121">
            <w:pPr>
              <w:numPr>
                <w:ilvl w:val="0"/>
                <w:numId w:val="35"/>
              </w:numPr>
              <w:tabs>
                <w:tab w:val="left" w:pos="278"/>
              </w:tabs>
              <w:spacing w:after="0" w:line="240" w:lineRule="auto"/>
              <w:ind w:left="0" w:firstLine="69"/>
              <w:rPr>
                <w:rFonts w:ascii="Times New Roman" w:hAnsi="Times New Roman"/>
                <w:sz w:val="24"/>
                <w:szCs w:val="24"/>
              </w:rPr>
            </w:pPr>
            <w:r w:rsidRPr="003F50E0">
              <w:rPr>
                <w:rFonts w:ascii="Times New Roman" w:hAnsi="Times New Roman"/>
                <w:sz w:val="24"/>
                <w:szCs w:val="24"/>
              </w:rPr>
              <w:t xml:space="preserve">Изучение признаков заболеваний мочевыделительной системы </w:t>
            </w:r>
          </w:p>
        </w:tc>
        <w:tc>
          <w:tcPr>
            <w:tcW w:w="634" w:type="pct"/>
            <w:vAlign w:val="center"/>
          </w:tcPr>
          <w:p w14:paraId="2EE16A10" w14:textId="553F2A33" w:rsidR="00B56428" w:rsidRPr="00D605CF" w:rsidRDefault="00B56428" w:rsidP="00E97702">
            <w:pPr>
              <w:spacing w:after="0" w:line="240" w:lineRule="auto"/>
              <w:rPr>
                <w:rFonts w:ascii="Times New Roman" w:hAnsi="Times New Roman"/>
                <w:b/>
                <w:sz w:val="24"/>
                <w:szCs w:val="24"/>
              </w:rPr>
            </w:pPr>
          </w:p>
        </w:tc>
        <w:tc>
          <w:tcPr>
            <w:tcW w:w="669" w:type="pct"/>
            <w:vMerge/>
          </w:tcPr>
          <w:p w14:paraId="18AEB1D8" w14:textId="77777777" w:rsidR="00B56428" w:rsidRPr="00D605CF" w:rsidRDefault="00B56428" w:rsidP="00E97702">
            <w:pPr>
              <w:spacing w:after="0" w:line="240" w:lineRule="auto"/>
              <w:rPr>
                <w:rFonts w:ascii="Times New Roman" w:hAnsi="Times New Roman"/>
                <w:b/>
                <w:bCs/>
                <w:sz w:val="24"/>
                <w:szCs w:val="24"/>
              </w:rPr>
            </w:pPr>
          </w:p>
        </w:tc>
      </w:tr>
      <w:tr w:rsidR="00B56428" w:rsidRPr="00D605CF" w14:paraId="6F1CBF37" w14:textId="50930B97" w:rsidTr="00B56428">
        <w:trPr>
          <w:trHeight w:val="20"/>
        </w:trPr>
        <w:tc>
          <w:tcPr>
            <w:tcW w:w="668" w:type="pct"/>
            <w:vMerge/>
          </w:tcPr>
          <w:p w14:paraId="16929D11" w14:textId="77777777" w:rsidR="00B56428" w:rsidRPr="00D605CF" w:rsidRDefault="00B56428" w:rsidP="00E97702">
            <w:pPr>
              <w:spacing w:after="0" w:line="240" w:lineRule="auto"/>
              <w:rPr>
                <w:rFonts w:ascii="Times New Roman" w:hAnsi="Times New Roman"/>
                <w:b/>
                <w:bCs/>
                <w:sz w:val="24"/>
                <w:szCs w:val="24"/>
              </w:rPr>
            </w:pPr>
          </w:p>
        </w:tc>
        <w:tc>
          <w:tcPr>
            <w:tcW w:w="3029" w:type="pct"/>
          </w:tcPr>
          <w:p w14:paraId="11A06115" w14:textId="77777777" w:rsidR="00B56428" w:rsidRPr="003F50E0" w:rsidRDefault="00B56428" w:rsidP="00144121">
            <w:pPr>
              <w:numPr>
                <w:ilvl w:val="0"/>
                <w:numId w:val="35"/>
              </w:numPr>
              <w:tabs>
                <w:tab w:val="left" w:pos="278"/>
              </w:tabs>
              <w:spacing w:after="0" w:line="240" w:lineRule="auto"/>
              <w:ind w:left="0" w:firstLine="69"/>
              <w:rPr>
                <w:sz w:val="24"/>
                <w:szCs w:val="24"/>
              </w:rPr>
            </w:pPr>
            <w:r w:rsidRPr="003F50E0">
              <w:rPr>
                <w:rFonts w:ascii="Times New Roman" w:hAnsi="Times New Roman"/>
                <w:sz w:val="24"/>
                <w:szCs w:val="24"/>
              </w:rPr>
              <w:t xml:space="preserve">Изучение признаков заболеваний нервной системы </w:t>
            </w:r>
          </w:p>
        </w:tc>
        <w:tc>
          <w:tcPr>
            <w:tcW w:w="634" w:type="pct"/>
            <w:vAlign w:val="center"/>
          </w:tcPr>
          <w:p w14:paraId="50B921AE" w14:textId="7342D4E5" w:rsidR="00B56428" w:rsidRPr="00D605CF" w:rsidRDefault="00B56428" w:rsidP="00E97702">
            <w:pPr>
              <w:spacing w:after="0" w:line="240" w:lineRule="auto"/>
              <w:rPr>
                <w:rFonts w:ascii="Times New Roman" w:hAnsi="Times New Roman"/>
                <w:b/>
                <w:bCs/>
                <w:sz w:val="24"/>
                <w:szCs w:val="24"/>
              </w:rPr>
            </w:pPr>
          </w:p>
        </w:tc>
        <w:tc>
          <w:tcPr>
            <w:tcW w:w="669" w:type="pct"/>
            <w:vMerge/>
          </w:tcPr>
          <w:p w14:paraId="694DF77F" w14:textId="77777777" w:rsidR="00B56428" w:rsidRPr="00D605CF" w:rsidRDefault="00B56428" w:rsidP="00E97702">
            <w:pPr>
              <w:spacing w:after="0" w:line="240" w:lineRule="auto"/>
              <w:rPr>
                <w:rFonts w:ascii="Times New Roman" w:hAnsi="Times New Roman"/>
                <w:b/>
                <w:bCs/>
                <w:sz w:val="24"/>
                <w:szCs w:val="24"/>
              </w:rPr>
            </w:pPr>
          </w:p>
        </w:tc>
      </w:tr>
      <w:tr w:rsidR="00B56428" w:rsidRPr="00D605CF" w14:paraId="4551676A" w14:textId="434EEC9C" w:rsidTr="00B56428">
        <w:trPr>
          <w:trHeight w:val="20"/>
        </w:trPr>
        <w:tc>
          <w:tcPr>
            <w:tcW w:w="668" w:type="pct"/>
            <w:vMerge/>
          </w:tcPr>
          <w:p w14:paraId="3CE09964" w14:textId="77777777" w:rsidR="00B56428" w:rsidRPr="00D605CF" w:rsidRDefault="00B56428" w:rsidP="00E97702">
            <w:pPr>
              <w:spacing w:after="0" w:line="240" w:lineRule="auto"/>
              <w:rPr>
                <w:rFonts w:ascii="Times New Roman" w:hAnsi="Times New Roman"/>
                <w:b/>
                <w:bCs/>
                <w:sz w:val="24"/>
                <w:szCs w:val="24"/>
              </w:rPr>
            </w:pPr>
          </w:p>
        </w:tc>
        <w:tc>
          <w:tcPr>
            <w:tcW w:w="3029" w:type="pct"/>
          </w:tcPr>
          <w:p w14:paraId="0F696746" w14:textId="77777777" w:rsidR="00B56428" w:rsidRPr="003F50E0" w:rsidRDefault="00B56428" w:rsidP="00D605CF">
            <w:pPr>
              <w:spacing w:after="0" w:line="240" w:lineRule="auto"/>
              <w:ind w:firstLine="69"/>
              <w:rPr>
                <w:rFonts w:ascii="Times New Roman" w:hAnsi="Times New Roman"/>
                <w:b/>
                <w:bCs/>
                <w:sz w:val="24"/>
                <w:szCs w:val="24"/>
              </w:rPr>
            </w:pPr>
            <w:r w:rsidRPr="003F50E0">
              <w:rPr>
                <w:rFonts w:ascii="Times New Roman" w:hAnsi="Times New Roman"/>
                <w:b/>
                <w:bCs/>
                <w:sz w:val="24"/>
                <w:szCs w:val="24"/>
              </w:rPr>
              <w:t xml:space="preserve">Самостоятельная работа обучающихся </w:t>
            </w:r>
          </w:p>
          <w:p w14:paraId="59ABA904" w14:textId="77777777" w:rsidR="00B56428" w:rsidRPr="003F50E0" w:rsidRDefault="00B56428" w:rsidP="00D605CF">
            <w:pPr>
              <w:spacing w:after="0" w:line="240" w:lineRule="auto"/>
              <w:ind w:firstLine="69"/>
              <w:rPr>
                <w:rFonts w:ascii="Times New Roman" w:hAnsi="Times New Roman"/>
                <w:bCs/>
                <w:sz w:val="24"/>
                <w:szCs w:val="24"/>
              </w:rPr>
            </w:pPr>
            <w:r w:rsidRPr="003F50E0">
              <w:rPr>
                <w:rFonts w:ascii="Times New Roman" w:hAnsi="Times New Roman"/>
                <w:bCs/>
                <w:sz w:val="24"/>
                <w:szCs w:val="24"/>
              </w:rPr>
              <w:t>Изучение нормативной документации</w:t>
            </w:r>
          </w:p>
          <w:p w14:paraId="297FEE53" w14:textId="77777777" w:rsidR="00B56428" w:rsidRPr="003F50E0" w:rsidRDefault="00B56428" w:rsidP="00D605CF">
            <w:pPr>
              <w:spacing w:after="0" w:line="240" w:lineRule="auto"/>
              <w:ind w:firstLine="69"/>
              <w:rPr>
                <w:rFonts w:ascii="Times New Roman" w:hAnsi="Times New Roman"/>
                <w:bCs/>
                <w:sz w:val="24"/>
                <w:szCs w:val="24"/>
              </w:rPr>
            </w:pPr>
            <w:r w:rsidRPr="003F50E0">
              <w:rPr>
                <w:rFonts w:ascii="Times New Roman" w:hAnsi="Times New Roman"/>
                <w:bCs/>
                <w:sz w:val="24"/>
                <w:szCs w:val="24"/>
              </w:rPr>
              <w:t>Выполнение тестовых заданий</w:t>
            </w:r>
          </w:p>
          <w:p w14:paraId="2BE6A0E6" w14:textId="77777777" w:rsidR="00B56428" w:rsidRPr="003F50E0" w:rsidRDefault="00B56428" w:rsidP="00D605CF">
            <w:pPr>
              <w:spacing w:after="0" w:line="240" w:lineRule="auto"/>
              <w:ind w:firstLine="69"/>
              <w:rPr>
                <w:rFonts w:ascii="Times New Roman" w:hAnsi="Times New Roman"/>
                <w:b/>
                <w:bCs/>
                <w:sz w:val="24"/>
                <w:szCs w:val="24"/>
              </w:rPr>
            </w:pPr>
            <w:r w:rsidRPr="003F50E0">
              <w:rPr>
                <w:rFonts w:ascii="Times New Roman" w:hAnsi="Times New Roman"/>
                <w:bCs/>
                <w:sz w:val="24"/>
                <w:szCs w:val="24"/>
              </w:rPr>
              <w:t>Решение ситуационных задач</w:t>
            </w:r>
          </w:p>
        </w:tc>
        <w:tc>
          <w:tcPr>
            <w:tcW w:w="634" w:type="pct"/>
            <w:vAlign w:val="center"/>
          </w:tcPr>
          <w:p w14:paraId="49B75A9E" w14:textId="65EE4462" w:rsidR="00B56428" w:rsidRPr="00D605CF" w:rsidRDefault="00B56428" w:rsidP="00E97702">
            <w:pPr>
              <w:spacing w:after="0" w:line="240" w:lineRule="auto"/>
              <w:rPr>
                <w:rFonts w:ascii="Times New Roman" w:hAnsi="Times New Roman"/>
                <w:b/>
                <w:bCs/>
                <w:sz w:val="24"/>
                <w:szCs w:val="24"/>
              </w:rPr>
            </w:pPr>
          </w:p>
        </w:tc>
        <w:tc>
          <w:tcPr>
            <w:tcW w:w="669" w:type="pct"/>
            <w:vMerge/>
          </w:tcPr>
          <w:p w14:paraId="1A1C28AE" w14:textId="77777777" w:rsidR="00B56428" w:rsidRPr="00D605CF" w:rsidRDefault="00B56428" w:rsidP="00E97702">
            <w:pPr>
              <w:spacing w:after="0" w:line="240" w:lineRule="auto"/>
              <w:rPr>
                <w:rFonts w:ascii="Times New Roman" w:hAnsi="Times New Roman"/>
                <w:b/>
                <w:bCs/>
                <w:sz w:val="24"/>
                <w:szCs w:val="24"/>
              </w:rPr>
            </w:pPr>
          </w:p>
        </w:tc>
      </w:tr>
      <w:tr w:rsidR="00B56428" w:rsidRPr="00D605CF" w14:paraId="27B3FC28" w14:textId="0B68F6A0" w:rsidTr="00B56428">
        <w:tc>
          <w:tcPr>
            <w:tcW w:w="3698" w:type="pct"/>
            <w:gridSpan w:val="2"/>
          </w:tcPr>
          <w:p w14:paraId="5EF91CEE" w14:textId="77777777" w:rsidR="00B56428" w:rsidRPr="00D605CF" w:rsidRDefault="00B56428" w:rsidP="00E97702">
            <w:pPr>
              <w:suppressAutoHyphens/>
              <w:spacing w:after="0" w:line="240" w:lineRule="auto"/>
              <w:rPr>
                <w:rFonts w:ascii="Times New Roman" w:hAnsi="Times New Roman"/>
                <w:b/>
                <w:sz w:val="24"/>
                <w:szCs w:val="24"/>
              </w:rPr>
            </w:pPr>
            <w:r w:rsidRPr="00D605CF">
              <w:rPr>
                <w:rFonts w:ascii="Times New Roman" w:hAnsi="Times New Roman"/>
                <w:b/>
                <w:sz w:val="24"/>
                <w:szCs w:val="24"/>
              </w:rPr>
              <w:t>Промежуточная аттестация</w:t>
            </w:r>
          </w:p>
        </w:tc>
        <w:tc>
          <w:tcPr>
            <w:tcW w:w="634" w:type="pct"/>
            <w:vAlign w:val="center"/>
          </w:tcPr>
          <w:p w14:paraId="15D7C4FC" w14:textId="00C252B9" w:rsidR="00B56428" w:rsidRPr="00D605CF" w:rsidRDefault="00B56428" w:rsidP="00E97702">
            <w:pPr>
              <w:spacing w:after="0" w:line="240" w:lineRule="auto"/>
              <w:rPr>
                <w:rFonts w:ascii="Times New Roman" w:hAnsi="Times New Roman"/>
                <w:b/>
                <w:sz w:val="24"/>
                <w:szCs w:val="24"/>
              </w:rPr>
            </w:pPr>
          </w:p>
        </w:tc>
        <w:tc>
          <w:tcPr>
            <w:tcW w:w="669" w:type="pct"/>
          </w:tcPr>
          <w:p w14:paraId="11ACA7F4" w14:textId="77777777" w:rsidR="00B56428" w:rsidRPr="00D605CF" w:rsidRDefault="00B56428" w:rsidP="00E97702">
            <w:pPr>
              <w:spacing w:after="0" w:line="240" w:lineRule="auto"/>
              <w:rPr>
                <w:rFonts w:ascii="Times New Roman" w:hAnsi="Times New Roman"/>
                <w:b/>
                <w:sz w:val="24"/>
                <w:szCs w:val="24"/>
              </w:rPr>
            </w:pPr>
          </w:p>
        </w:tc>
      </w:tr>
      <w:tr w:rsidR="00B56428" w:rsidRPr="00D605CF" w14:paraId="3381FA65" w14:textId="655CEDED" w:rsidTr="00B56428">
        <w:trPr>
          <w:trHeight w:val="20"/>
        </w:trPr>
        <w:tc>
          <w:tcPr>
            <w:tcW w:w="3698" w:type="pct"/>
            <w:gridSpan w:val="2"/>
          </w:tcPr>
          <w:p w14:paraId="3EDD4D11" w14:textId="77777777" w:rsidR="00B56428" w:rsidRPr="00D605CF" w:rsidRDefault="00B56428" w:rsidP="00E97702">
            <w:pPr>
              <w:spacing w:after="0" w:line="240" w:lineRule="auto"/>
              <w:rPr>
                <w:rFonts w:ascii="Times New Roman" w:hAnsi="Times New Roman"/>
                <w:b/>
                <w:bCs/>
                <w:sz w:val="24"/>
                <w:szCs w:val="24"/>
              </w:rPr>
            </w:pPr>
            <w:r w:rsidRPr="00D605CF">
              <w:rPr>
                <w:rFonts w:ascii="Times New Roman" w:hAnsi="Times New Roman"/>
                <w:b/>
                <w:bCs/>
                <w:sz w:val="24"/>
                <w:szCs w:val="24"/>
              </w:rPr>
              <w:t>Всего:</w:t>
            </w:r>
          </w:p>
        </w:tc>
        <w:tc>
          <w:tcPr>
            <w:tcW w:w="634" w:type="pct"/>
            <w:vAlign w:val="center"/>
          </w:tcPr>
          <w:p w14:paraId="4AE26A67" w14:textId="5847DFA7" w:rsidR="00B56428" w:rsidRPr="00D605CF" w:rsidRDefault="00C06014" w:rsidP="00C06014">
            <w:pPr>
              <w:spacing w:after="0" w:line="240" w:lineRule="auto"/>
              <w:jc w:val="center"/>
              <w:rPr>
                <w:rFonts w:ascii="Times New Roman" w:hAnsi="Times New Roman"/>
                <w:b/>
                <w:bCs/>
                <w:sz w:val="24"/>
                <w:szCs w:val="24"/>
              </w:rPr>
            </w:pPr>
            <w:r>
              <w:rPr>
                <w:rFonts w:ascii="Times New Roman" w:hAnsi="Times New Roman"/>
                <w:b/>
                <w:bCs/>
                <w:sz w:val="24"/>
                <w:szCs w:val="24"/>
              </w:rPr>
              <w:t>68</w:t>
            </w:r>
          </w:p>
        </w:tc>
        <w:tc>
          <w:tcPr>
            <w:tcW w:w="669" w:type="pct"/>
          </w:tcPr>
          <w:p w14:paraId="6B18DA77" w14:textId="77777777" w:rsidR="00B56428" w:rsidRPr="00D605CF" w:rsidRDefault="00B56428" w:rsidP="00E97702">
            <w:pPr>
              <w:spacing w:after="0" w:line="240" w:lineRule="auto"/>
              <w:rPr>
                <w:rFonts w:ascii="Times New Roman" w:hAnsi="Times New Roman"/>
                <w:b/>
                <w:bCs/>
                <w:sz w:val="24"/>
                <w:szCs w:val="24"/>
              </w:rPr>
            </w:pPr>
          </w:p>
        </w:tc>
      </w:tr>
    </w:tbl>
    <w:p w14:paraId="1C6FD594" w14:textId="77777777" w:rsidR="00242DD2" w:rsidRPr="00A31DEF" w:rsidRDefault="00242DD2" w:rsidP="00242DD2">
      <w:pPr>
        <w:ind w:firstLine="709"/>
        <w:rPr>
          <w:rFonts w:ascii="Times New Roman" w:hAnsi="Times New Roman"/>
          <w:sz w:val="24"/>
          <w:szCs w:val="24"/>
        </w:rPr>
        <w:sectPr w:rsidR="00242DD2" w:rsidRPr="00A31DEF" w:rsidSect="00021C94">
          <w:pgSz w:w="16840" w:h="11907" w:orient="landscape"/>
          <w:pgMar w:top="1134" w:right="851" w:bottom="1134" w:left="1418" w:header="709" w:footer="709" w:gutter="0"/>
          <w:cols w:space="720"/>
        </w:sectPr>
      </w:pPr>
    </w:p>
    <w:p w14:paraId="09613CED" w14:textId="77777777" w:rsidR="00242DD2" w:rsidRPr="003F50E0" w:rsidRDefault="00242DD2" w:rsidP="00242DD2">
      <w:pPr>
        <w:ind w:left="1353"/>
        <w:rPr>
          <w:rFonts w:ascii="Times New Roman" w:hAnsi="Times New Roman"/>
          <w:b/>
          <w:bCs/>
          <w:sz w:val="24"/>
          <w:szCs w:val="24"/>
        </w:rPr>
      </w:pPr>
      <w:r w:rsidRPr="003F50E0">
        <w:rPr>
          <w:rFonts w:ascii="Times New Roman" w:hAnsi="Times New Roman"/>
          <w:b/>
          <w:bCs/>
          <w:sz w:val="24"/>
          <w:szCs w:val="24"/>
        </w:rPr>
        <w:lastRenderedPageBreak/>
        <w:t>3. УСЛОВИЯ РЕАЛИЗАЦИИ УЧЕБНОЙ ДИСЦИПЛИНЫ</w:t>
      </w:r>
    </w:p>
    <w:p w14:paraId="726AFF60" w14:textId="77777777" w:rsidR="00242DD2" w:rsidRPr="003F50E0" w:rsidRDefault="00242DD2" w:rsidP="00242DD2">
      <w:pPr>
        <w:suppressAutoHyphens/>
        <w:spacing w:after="0"/>
        <w:ind w:firstLine="709"/>
        <w:jc w:val="both"/>
        <w:rPr>
          <w:rFonts w:ascii="Times New Roman" w:hAnsi="Times New Roman"/>
          <w:b/>
          <w:sz w:val="24"/>
          <w:szCs w:val="24"/>
        </w:rPr>
      </w:pPr>
      <w:r w:rsidRPr="003F50E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DD3F752" w14:textId="705B2BD5"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sz w:val="24"/>
          <w:szCs w:val="24"/>
        </w:rPr>
        <w:t xml:space="preserve">Кабинет анатомии и патологии, </w:t>
      </w:r>
      <w:r w:rsidRPr="003F50E0">
        <w:rPr>
          <w:rFonts w:ascii="Times New Roman" w:hAnsi="Times New Roman"/>
          <w:bCs/>
          <w:sz w:val="24"/>
          <w:szCs w:val="24"/>
        </w:rPr>
        <w:t xml:space="preserve">оснащенный в соответствии с п. 6.1.2.1 </w:t>
      </w:r>
      <w:r w:rsidR="00D605CF" w:rsidRPr="003F50E0">
        <w:rPr>
          <w:rFonts w:ascii="Times New Roman" w:hAnsi="Times New Roman"/>
          <w:bCs/>
          <w:sz w:val="24"/>
          <w:szCs w:val="24"/>
        </w:rPr>
        <w:t>ПОП-П</w:t>
      </w:r>
      <w:r w:rsidRPr="003F50E0">
        <w:rPr>
          <w:rFonts w:ascii="Times New Roman" w:hAnsi="Times New Roman"/>
          <w:bCs/>
          <w:sz w:val="24"/>
          <w:szCs w:val="24"/>
        </w:rPr>
        <w:t xml:space="preserve"> по специальности 31.02.01 Лечебное дело </w:t>
      </w:r>
    </w:p>
    <w:p w14:paraId="17C3B891"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4A8C59DB"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39"/>
        <w:jc w:val="both"/>
        <w:rPr>
          <w:rFonts w:ascii="Times New Roman" w:hAnsi="Times New Roman"/>
          <w:b/>
          <w:sz w:val="24"/>
          <w:szCs w:val="24"/>
        </w:rPr>
      </w:pPr>
    </w:p>
    <w:p w14:paraId="056015D5" w14:textId="77777777" w:rsidR="00242DD2" w:rsidRPr="003F50E0" w:rsidRDefault="00242DD2" w:rsidP="00242DD2">
      <w:pPr>
        <w:suppressAutoHyphens/>
        <w:spacing w:after="0"/>
        <w:ind w:firstLine="709"/>
        <w:jc w:val="both"/>
        <w:rPr>
          <w:rFonts w:ascii="Times New Roman" w:hAnsi="Times New Roman"/>
          <w:b/>
          <w:bCs/>
          <w:sz w:val="24"/>
          <w:szCs w:val="24"/>
        </w:rPr>
      </w:pPr>
      <w:r w:rsidRPr="003F50E0">
        <w:rPr>
          <w:rFonts w:ascii="Times New Roman" w:hAnsi="Times New Roman"/>
          <w:b/>
          <w:bCs/>
          <w:sz w:val="24"/>
          <w:szCs w:val="24"/>
        </w:rPr>
        <w:t>3.2. Информационное обеспечение реализации программы</w:t>
      </w:r>
    </w:p>
    <w:p w14:paraId="523235BD" w14:textId="77777777" w:rsidR="00242DD2" w:rsidRPr="003F50E0" w:rsidRDefault="00242DD2" w:rsidP="00242DD2">
      <w:pPr>
        <w:suppressAutoHyphens/>
        <w:spacing w:after="0"/>
        <w:ind w:firstLine="709"/>
        <w:jc w:val="both"/>
        <w:rPr>
          <w:rFonts w:ascii="Times New Roman" w:hAnsi="Times New Roman"/>
          <w:sz w:val="24"/>
          <w:szCs w:val="24"/>
        </w:rPr>
      </w:pPr>
    </w:p>
    <w:p w14:paraId="6B4477B0" w14:textId="77777777" w:rsidR="00242DD2" w:rsidRPr="003F50E0" w:rsidRDefault="00242DD2" w:rsidP="00242DD2">
      <w:pPr>
        <w:suppressAutoHyphens/>
        <w:spacing w:after="0"/>
        <w:ind w:firstLine="708"/>
        <w:jc w:val="both"/>
        <w:rPr>
          <w:rFonts w:ascii="Times New Roman" w:hAnsi="Times New Roman"/>
          <w:b/>
          <w:sz w:val="24"/>
          <w:szCs w:val="24"/>
        </w:rPr>
      </w:pPr>
      <w:r w:rsidRPr="003F50E0">
        <w:rPr>
          <w:rFonts w:ascii="Times New Roman" w:hAnsi="Times New Roman"/>
          <w:b/>
          <w:sz w:val="24"/>
          <w:szCs w:val="24"/>
        </w:rPr>
        <w:t>3.2.1. Основные печатные издания</w:t>
      </w:r>
    </w:p>
    <w:p w14:paraId="3CB08796" w14:textId="77777777" w:rsidR="00242DD2" w:rsidRPr="003F50E0" w:rsidRDefault="00242DD2" w:rsidP="00144121">
      <w:pPr>
        <w:pStyle w:val="af"/>
        <w:numPr>
          <w:ilvl w:val="0"/>
          <w:numId w:val="53"/>
        </w:numPr>
        <w:tabs>
          <w:tab w:val="left" w:pos="993"/>
        </w:tabs>
        <w:spacing w:before="0" w:after="200" w:line="276" w:lineRule="auto"/>
        <w:ind w:left="0" w:firstLine="709"/>
        <w:contextualSpacing/>
        <w:jc w:val="both"/>
      </w:pPr>
      <w:r w:rsidRPr="003F50E0">
        <w:t xml:space="preserve">Куликов, Ю. А. Основы патологии   : учебник для медицинских училищ и колледжей / Куликов Ю. А. , Щербаков В. М. - Москва : ГЭОТАР-Медиа, 2020. - 448 с. - ISBN 978-5-9704-5086-4. - Текст : непосредственный </w:t>
      </w:r>
    </w:p>
    <w:p w14:paraId="5B4E47A7" w14:textId="77777777" w:rsidR="00242DD2" w:rsidRPr="003F50E0" w:rsidRDefault="00242DD2" w:rsidP="00144121">
      <w:pPr>
        <w:pStyle w:val="af"/>
        <w:numPr>
          <w:ilvl w:val="0"/>
          <w:numId w:val="53"/>
        </w:numPr>
        <w:tabs>
          <w:tab w:val="left" w:pos="993"/>
        </w:tabs>
        <w:spacing w:before="0" w:after="200" w:line="276" w:lineRule="auto"/>
        <w:ind w:left="0" w:firstLine="709"/>
        <w:contextualSpacing/>
        <w:jc w:val="both"/>
      </w:pPr>
      <w:r w:rsidRPr="003F50E0">
        <w:t>Пауков, В. С. Основы патологии   : учебник / В. С. Пауков. - Москва : ГЭОТАР-Медиа, 2020. - 288 с. : ил. - 288 с. - ISBN 978-5-9704-5539-5. - Текст : непосредственный</w:t>
      </w:r>
    </w:p>
    <w:p w14:paraId="651FBA6A" w14:textId="77777777" w:rsidR="00242DD2" w:rsidRPr="003F50E0" w:rsidRDefault="00242DD2" w:rsidP="00144121">
      <w:pPr>
        <w:pStyle w:val="af"/>
        <w:numPr>
          <w:ilvl w:val="0"/>
          <w:numId w:val="53"/>
        </w:numPr>
        <w:tabs>
          <w:tab w:val="left" w:pos="993"/>
        </w:tabs>
        <w:spacing w:before="0" w:after="200" w:line="276" w:lineRule="auto"/>
        <w:ind w:left="0" w:firstLine="709"/>
        <w:contextualSpacing/>
        <w:jc w:val="both"/>
      </w:pPr>
      <w:r w:rsidRPr="003F50E0">
        <w:t xml:space="preserve">Мустафина, И. Г. Основы патологии. Курс лекций : учебное пособие для </w:t>
      </w:r>
      <w:proofErr w:type="spellStart"/>
      <w:r w:rsidRPr="003F50E0">
        <w:t>спо</w:t>
      </w:r>
      <w:proofErr w:type="spellEnd"/>
      <w:r w:rsidRPr="003F50E0">
        <w:t xml:space="preserve"> / И. Г. Мустафина. — 6-е изд., стер. — Санкт-Петербург : Лань, 2023. — 184 с. — ISBN 978-5-507-46867-6.</w:t>
      </w:r>
      <w:r w:rsidRPr="003F50E0">
        <w:rPr>
          <w:lang w:val="ru-RU"/>
        </w:rPr>
        <w:t xml:space="preserve"> </w:t>
      </w:r>
      <w:r w:rsidRPr="003F50E0">
        <w:t>- Текст : непосредственный</w:t>
      </w:r>
    </w:p>
    <w:p w14:paraId="0D3F722A" w14:textId="77777777" w:rsidR="00242DD2" w:rsidRPr="003F50E0" w:rsidRDefault="00242DD2" w:rsidP="00144121">
      <w:pPr>
        <w:pStyle w:val="af"/>
        <w:numPr>
          <w:ilvl w:val="0"/>
          <w:numId w:val="53"/>
        </w:numPr>
        <w:tabs>
          <w:tab w:val="left" w:pos="993"/>
        </w:tabs>
        <w:spacing w:before="0" w:after="200" w:line="276" w:lineRule="auto"/>
        <w:ind w:left="0" w:firstLine="709"/>
        <w:contextualSpacing/>
        <w:jc w:val="both"/>
      </w:pPr>
      <w:r w:rsidRPr="003F50E0">
        <w:t xml:space="preserve">Мустафина, И. Г. Основы патологии. Практикум : учебное пособие для </w:t>
      </w:r>
      <w:proofErr w:type="spellStart"/>
      <w:r w:rsidRPr="003F50E0">
        <w:t>спо</w:t>
      </w:r>
      <w:proofErr w:type="spellEnd"/>
      <w:r w:rsidRPr="003F50E0">
        <w:t xml:space="preserve"> / И. Г. Мустафина. — 3-е </w:t>
      </w:r>
      <w:proofErr w:type="spellStart"/>
      <w:r w:rsidRPr="003F50E0">
        <w:t>изд</w:t>
      </w:r>
      <w:proofErr w:type="spellEnd"/>
      <w:r w:rsidRPr="003F50E0">
        <w:t>, стер. (полноцветная печать). — Санкт-Петербург : Лань, 2022. — 376 с. — ISBN 978-5-8114-9644-0.</w:t>
      </w:r>
    </w:p>
    <w:p w14:paraId="560B802F" w14:textId="77777777" w:rsidR="00242DD2" w:rsidRPr="003F50E0" w:rsidRDefault="00242DD2" w:rsidP="00144121">
      <w:pPr>
        <w:pStyle w:val="af"/>
        <w:numPr>
          <w:ilvl w:val="0"/>
          <w:numId w:val="53"/>
        </w:numPr>
        <w:tabs>
          <w:tab w:val="left" w:pos="993"/>
        </w:tabs>
        <w:spacing w:before="0" w:after="200" w:line="276" w:lineRule="auto"/>
        <w:ind w:left="0" w:firstLine="709"/>
        <w:contextualSpacing/>
        <w:jc w:val="both"/>
      </w:pPr>
      <w:r w:rsidRPr="003F50E0">
        <w:t xml:space="preserve">Мустафина, И. Г. Основы патологии : учебник для </w:t>
      </w:r>
      <w:proofErr w:type="spellStart"/>
      <w:r w:rsidRPr="003F50E0">
        <w:t>спо</w:t>
      </w:r>
      <w:proofErr w:type="spellEnd"/>
      <w:r w:rsidRPr="003F50E0">
        <w:t xml:space="preserve"> / И. Г. Мустафина. — 3-е изд., стер. — Санкт-Петербург : Лань, 2023. — 436 с. — ISBN 978-5-507-45793-9.</w:t>
      </w:r>
      <w:r w:rsidRPr="003F50E0">
        <w:rPr>
          <w:lang w:val="ru-RU"/>
        </w:rPr>
        <w:t xml:space="preserve"> </w:t>
      </w:r>
      <w:r w:rsidRPr="003F50E0">
        <w:t>- Текст : непосредственный</w:t>
      </w:r>
    </w:p>
    <w:p w14:paraId="12417D7E" w14:textId="77777777" w:rsidR="00242DD2" w:rsidRPr="003F50E0" w:rsidRDefault="00242DD2" w:rsidP="00144121">
      <w:pPr>
        <w:pStyle w:val="af"/>
        <w:numPr>
          <w:ilvl w:val="0"/>
          <w:numId w:val="53"/>
        </w:numPr>
        <w:tabs>
          <w:tab w:val="left" w:pos="993"/>
        </w:tabs>
        <w:spacing w:before="0" w:after="200" w:line="276" w:lineRule="auto"/>
        <w:ind w:left="0" w:firstLine="709"/>
        <w:contextualSpacing/>
        <w:jc w:val="both"/>
      </w:pPr>
      <w:r w:rsidRPr="003F50E0">
        <w:t xml:space="preserve">Журавлева, Г. Н. Основы патологии : учебное пособие для </w:t>
      </w:r>
      <w:proofErr w:type="spellStart"/>
      <w:r w:rsidRPr="003F50E0">
        <w:t>спо</w:t>
      </w:r>
      <w:proofErr w:type="spellEnd"/>
      <w:r w:rsidRPr="003F50E0">
        <w:t xml:space="preserve"> / Г. Н. Журавлева, А. А. Соловьева. — Санкт-Петербург : Лань, 2023. — 184 с. — ISBN 978-5-507-45058-9.</w:t>
      </w:r>
      <w:r w:rsidRPr="003F50E0">
        <w:rPr>
          <w:lang w:val="ru-RU"/>
        </w:rPr>
        <w:t xml:space="preserve"> </w:t>
      </w:r>
      <w:r w:rsidRPr="003F50E0">
        <w:t>- Текст : непосредственный</w:t>
      </w:r>
    </w:p>
    <w:p w14:paraId="75780C42" w14:textId="77777777" w:rsidR="00242DD2" w:rsidRPr="003F50E0" w:rsidRDefault="00242DD2" w:rsidP="00242DD2">
      <w:pPr>
        <w:spacing w:after="0"/>
        <w:contextualSpacing/>
        <w:jc w:val="both"/>
        <w:rPr>
          <w:rFonts w:ascii="Times New Roman" w:hAnsi="Times New Roman"/>
          <w:b/>
          <w:sz w:val="24"/>
          <w:szCs w:val="24"/>
        </w:rPr>
      </w:pPr>
    </w:p>
    <w:p w14:paraId="197B36BE" w14:textId="77777777" w:rsidR="00242DD2" w:rsidRPr="003F50E0" w:rsidRDefault="00242DD2" w:rsidP="00242DD2">
      <w:pPr>
        <w:spacing w:after="0"/>
        <w:ind w:firstLine="708"/>
        <w:contextualSpacing/>
        <w:jc w:val="both"/>
        <w:rPr>
          <w:rFonts w:ascii="Times New Roman" w:hAnsi="Times New Roman"/>
          <w:b/>
          <w:sz w:val="24"/>
          <w:szCs w:val="24"/>
        </w:rPr>
      </w:pPr>
      <w:r w:rsidRPr="003F50E0">
        <w:rPr>
          <w:rFonts w:ascii="Times New Roman" w:hAnsi="Times New Roman"/>
          <w:b/>
          <w:sz w:val="24"/>
          <w:szCs w:val="24"/>
        </w:rPr>
        <w:t>3.2.2. Основные электронные издания</w:t>
      </w:r>
    </w:p>
    <w:p w14:paraId="26EFC6C1" w14:textId="77777777" w:rsidR="00242DD2" w:rsidRPr="003F50E0" w:rsidRDefault="00242DD2" w:rsidP="00144121">
      <w:pPr>
        <w:pStyle w:val="af"/>
        <w:numPr>
          <w:ilvl w:val="0"/>
          <w:numId w:val="54"/>
        </w:numPr>
        <w:tabs>
          <w:tab w:val="left" w:pos="993"/>
        </w:tabs>
        <w:spacing w:before="0" w:after="200" w:line="276" w:lineRule="auto"/>
        <w:ind w:left="0" w:firstLine="709"/>
        <w:contextualSpacing/>
        <w:jc w:val="both"/>
      </w:pPr>
      <w:r w:rsidRPr="003F50E0">
        <w:t>Куликов, Ю. А. Основы патологии   : учебник для медицинских училищ и колледжей / Куликов Ю. А. , Щербаков В. М. - Москва : ГЭОТАР-Медиа, 2020. - 448 с. - ISBN 978-5-9704-5086-4. - Текст : электронный // ЭБС "Консультант студента" : [сайт]. - URL : https://www.studentlibrary.ru/book/ISBN9785970450864.html (дата обращения: 02.03.2023). - Режим доступа : по подписке.</w:t>
      </w:r>
    </w:p>
    <w:p w14:paraId="57A8A8A3" w14:textId="77777777" w:rsidR="00242DD2" w:rsidRPr="003F50E0" w:rsidRDefault="00242DD2" w:rsidP="00144121">
      <w:pPr>
        <w:pStyle w:val="af"/>
        <w:numPr>
          <w:ilvl w:val="0"/>
          <w:numId w:val="54"/>
        </w:numPr>
        <w:tabs>
          <w:tab w:val="left" w:pos="993"/>
        </w:tabs>
        <w:spacing w:before="0" w:after="0" w:line="276" w:lineRule="auto"/>
        <w:ind w:left="0" w:firstLine="709"/>
        <w:contextualSpacing/>
        <w:jc w:val="both"/>
      </w:pPr>
      <w:r w:rsidRPr="003F50E0">
        <w:t>Митрофаненко, В. П. Основы патологии : учебник / В. П. Митрофаненко, И. В. Алабин. - Москва : ГЭОТАР-Медиа, 2021. - 272 с. : ил. - 272 с. - ISBN 978-5-9704-6056-6. - Текст : электронный // ЭБС "Консультант студента" : [сайт]. - URL : https://www.studentlibrary.ru/book/ISBN9785970460566.html (дата обращения: 03.03.2023). - Режим доступа : по подписке.</w:t>
      </w:r>
    </w:p>
    <w:p w14:paraId="7C5A5CD6" w14:textId="77777777" w:rsidR="00242DD2" w:rsidRPr="003F50E0" w:rsidRDefault="00242DD2" w:rsidP="00144121">
      <w:pPr>
        <w:pStyle w:val="af"/>
        <w:numPr>
          <w:ilvl w:val="0"/>
          <w:numId w:val="54"/>
        </w:numPr>
        <w:tabs>
          <w:tab w:val="left" w:pos="993"/>
        </w:tabs>
        <w:spacing w:before="0" w:after="0" w:line="276" w:lineRule="auto"/>
        <w:ind w:left="0" w:firstLine="709"/>
        <w:contextualSpacing/>
        <w:jc w:val="both"/>
      </w:pPr>
      <w:r w:rsidRPr="003F50E0">
        <w:t xml:space="preserve">Казачков, Е. Л. Основы патологии : этиология, патогенез, морфология болезней человека   : учебник / Е. Л. Казачков [и др. ]; под ред. Е. Л. Казачкова, М. В. </w:t>
      </w:r>
      <w:proofErr w:type="spellStart"/>
      <w:r w:rsidRPr="003F50E0">
        <w:t>Осикова</w:t>
      </w:r>
      <w:proofErr w:type="spellEnd"/>
      <w:r w:rsidRPr="003F50E0">
        <w:t>. - Москва : ГЭОТАР-Медиа, 2017. - 416 с. - ISBN 978-5-9704-4052-0. - Текст : электронный // ЭБС "Консультант студента" : [сайт]. - URL : https://www.studentlibrary.ru/book/ISBN9785970440520.html (дата обращения: 03.03.2023). - Режим доступа : по подписке.</w:t>
      </w:r>
    </w:p>
    <w:p w14:paraId="31A885F7" w14:textId="77777777" w:rsidR="00242DD2" w:rsidRPr="003F50E0" w:rsidRDefault="00242DD2" w:rsidP="00144121">
      <w:pPr>
        <w:pStyle w:val="af"/>
        <w:numPr>
          <w:ilvl w:val="0"/>
          <w:numId w:val="54"/>
        </w:numPr>
        <w:tabs>
          <w:tab w:val="left" w:pos="993"/>
        </w:tabs>
        <w:spacing w:before="0" w:after="0" w:line="276" w:lineRule="auto"/>
        <w:ind w:left="0" w:firstLine="709"/>
        <w:contextualSpacing/>
        <w:jc w:val="both"/>
      </w:pPr>
      <w:r w:rsidRPr="003F50E0">
        <w:lastRenderedPageBreak/>
        <w:t>Пауков, В. С. Основы патологии   : учебник / В. С. Пауков. - Москва : ГЭОТАР-Медиа, 2020. - 288 с. : ил. - 288 с. - ISBN 978-5-9704-5539-5. - Текст : электронный // ЭБС "Консультант студента" : [сайт]. - URL : https://www.studentlibrary.ru/book/ISBN9785970455395.html (дата обращения: 03.03.2023). - Режим доступа : по подписке.</w:t>
      </w:r>
    </w:p>
    <w:p w14:paraId="292810E6" w14:textId="77777777" w:rsidR="00242DD2" w:rsidRPr="003F50E0" w:rsidRDefault="00242DD2" w:rsidP="00144121">
      <w:pPr>
        <w:pStyle w:val="af"/>
        <w:numPr>
          <w:ilvl w:val="0"/>
          <w:numId w:val="53"/>
        </w:numPr>
        <w:tabs>
          <w:tab w:val="left" w:pos="1134"/>
        </w:tabs>
        <w:spacing w:before="0" w:after="0" w:line="276" w:lineRule="auto"/>
        <w:ind w:left="0" w:firstLine="709"/>
        <w:contextualSpacing/>
        <w:jc w:val="both"/>
      </w:pPr>
      <w:r w:rsidRPr="003F50E0">
        <w:t xml:space="preserve">Атлас патологии </w:t>
      </w:r>
      <w:proofErr w:type="spellStart"/>
      <w:r w:rsidRPr="003F50E0">
        <w:t>Роббинса</w:t>
      </w:r>
      <w:proofErr w:type="spellEnd"/>
      <w:r w:rsidRPr="003F50E0">
        <w:t xml:space="preserve"> и </w:t>
      </w:r>
      <w:proofErr w:type="spellStart"/>
      <w:r w:rsidRPr="003F50E0">
        <w:t>Котрана</w:t>
      </w:r>
      <w:proofErr w:type="spellEnd"/>
      <w:r w:rsidRPr="003F50E0">
        <w:t xml:space="preserve">" под ред. </w:t>
      </w:r>
      <w:proofErr w:type="spellStart"/>
      <w:r w:rsidRPr="003F50E0">
        <w:t>Э.Клатта</w:t>
      </w:r>
      <w:proofErr w:type="spellEnd"/>
      <w:r w:rsidRPr="003F50E0">
        <w:t xml:space="preserve">  -Текст: электронный // Название сайта: [studmed.ru]. – URL: "https://www.studmed.ru/klatt-e-red-atlas-patologii-robbinsa-i-kotrana_e48 007f261c.html</w:t>
      </w:r>
    </w:p>
    <w:p w14:paraId="011D1BEE" w14:textId="77777777" w:rsidR="00242DD2" w:rsidRPr="003F50E0" w:rsidRDefault="00242DD2" w:rsidP="00144121">
      <w:pPr>
        <w:pStyle w:val="af"/>
        <w:numPr>
          <w:ilvl w:val="0"/>
          <w:numId w:val="53"/>
        </w:numPr>
        <w:tabs>
          <w:tab w:val="left" w:pos="1134"/>
        </w:tabs>
        <w:spacing w:before="0" w:after="0" w:line="276" w:lineRule="auto"/>
        <w:ind w:left="0" w:firstLine="709"/>
        <w:contextualSpacing/>
        <w:jc w:val="both"/>
      </w:pPr>
      <w:r w:rsidRPr="003F50E0">
        <w:t xml:space="preserve">Мустафина, И. Г. Основы патологии. Курс лекций : учебное пособие для </w:t>
      </w:r>
      <w:proofErr w:type="spellStart"/>
      <w:r w:rsidRPr="003F50E0">
        <w:t>спо</w:t>
      </w:r>
      <w:proofErr w:type="spellEnd"/>
      <w:r w:rsidRPr="003F50E0">
        <w:t xml:space="preserve"> / И. Г. Мустафина. — 6-е изд., стер. — Санкт-Петербург : Лань, 2023. — 184 с. — ISBN 978-5-507-46867-6. — Текст : электронный // Лань : электронно-библиотечная система. — URL: </w:t>
      </w:r>
      <w:hyperlink r:id="rId38" w:history="1">
        <w:r w:rsidRPr="003F50E0">
          <w:rPr>
            <w:rStyle w:val="ae"/>
          </w:rPr>
          <w:t>https://e.lanbook.com/book/322667</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54C51ACE" w14:textId="77777777" w:rsidR="00242DD2" w:rsidRPr="003F50E0" w:rsidRDefault="00242DD2" w:rsidP="00144121">
      <w:pPr>
        <w:pStyle w:val="af"/>
        <w:numPr>
          <w:ilvl w:val="0"/>
          <w:numId w:val="53"/>
        </w:numPr>
        <w:tabs>
          <w:tab w:val="left" w:pos="1134"/>
        </w:tabs>
        <w:spacing w:before="0" w:after="0" w:line="276" w:lineRule="auto"/>
        <w:ind w:left="0" w:firstLine="709"/>
        <w:contextualSpacing/>
        <w:jc w:val="both"/>
      </w:pPr>
      <w:r w:rsidRPr="003F50E0">
        <w:t xml:space="preserve">Мустафина, И. Г. Основы патологии : учебник для </w:t>
      </w:r>
      <w:proofErr w:type="spellStart"/>
      <w:r w:rsidRPr="003F50E0">
        <w:t>спо</w:t>
      </w:r>
      <w:proofErr w:type="spellEnd"/>
      <w:r w:rsidRPr="003F50E0">
        <w:t xml:space="preserve"> / И. Г. Мустафина. — 3-е изд., стер. — Санкт-Петербург : Лань, 2023. — 436 с. — ISBN 978-5-507-45793-9. — Текст : электронный // Лань : электронно-библиотечная система. — URL: </w:t>
      </w:r>
      <w:hyperlink r:id="rId39" w:history="1">
        <w:r w:rsidRPr="003F50E0">
          <w:rPr>
            <w:rStyle w:val="ae"/>
          </w:rPr>
          <w:t>https://e.lanbook.com/book/283985</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28A22429" w14:textId="77777777" w:rsidR="00242DD2" w:rsidRPr="003F50E0" w:rsidRDefault="00242DD2" w:rsidP="00144121">
      <w:pPr>
        <w:pStyle w:val="af"/>
        <w:numPr>
          <w:ilvl w:val="0"/>
          <w:numId w:val="53"/>
        </w:numPr>
        <w:tabs>
          <w:tab w:val="left" w:pos="1134"/>
        </w:tabs>
        <w:spacing w:before="0" w:after="0" w:line="276" w:lineRule="auto"/>
        <w:ind w:left="0" w:firstLine="709"/>
        <w:contextualSpacing/>
        <w:jc w:val="both"/>
      </w:pPr>
      <w:r w:rsidRPr="003F50E0">
        <w:t xml:space="preserve">Журавлева, Г. Н. Основы патологии : учебное пособие для </w:t>
      </w:r>
      <w:proofErr w:type="spellStart"/>
      <w:r w:rsidRPr="003F50E0">
        <w:t>спо</w:t>
      </w:r>
      <w:proofErr w:type="spellEnd"/>
      <w:r w:rsidRPr="003F50E0">
        <w:t xml:space="preserve"> / Г. Н. Журавлева, А. А. Соловьева. — Санкт-Петербург : Лань, 2023. — 184 с. — ISBN 978-5-507-45058-9. — Текст : электронный // Лань : электронно-библиотечная система. — URL: </w:t>
      </w:r>
      <w:hyperlink r:id="rId40" w:history="1">
        <w:r w:rsidRPr="003F50E0">
          <w:rPr>
            <w:rStyle w:val="ae"/>
          </w:rPr>
          <w:t>https://e.lanbook.com/book/284132</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13BF1EB9" w14:textId="77777777" w:rsidR="00B56428" w:rsidRPr="003F50E0" w:rsidRDefault="00B56428" w:rsidP="00242DD2">
      <w:pPr>
        <w:spacing w:after="0"/>
        <w:contextualSpacing/>
        <w:jc w:val="both"/>
        <w:rPr>
          <w:rFonts w:ascii="Times New Roman" w:hAnsi="Times New Roman"/>
          <w:b/>
          <w:bCs/>
          <w:sz w:val="24"/>
          <w:szCs w:val="24"/>
        </w:rPr>
        <w:sectPr w:rsidR="00B56428" w:rsidRPr="003F50E0" w:rsidSect="00021C94">
          <w:footerReference w:type="default" r:id="rId41"/>
          <w:pgSz w:w="11906" w:h="16838"/>
          <w:pgMar w:top="1134" w:right="851" w:bottom="1134" w:left="1418" w:header="708" w:footer="708" w:gutter="0"/>
          <w:cols w:space="720"/>
          <w:titlePg/>
          <w:docGrid w:linePitch="299"/>
        </w:sectPr>
      </w:pPr>
    </w:p>
    <w:p w14:paraId="3686976F"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lastRenderedPageBreak/>
        <w:t xml:space="preserve">4. КОНТРОЛЬ И ОЦЕНКА РЕЗУЛЬТАТОВ ОСВОЕНИЯ  </w:t>
      </w:r>
    </w:p>
    <w:p w14:paraId="646C40AF"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t>УЧЕБНОЙ ДИСЦИПЛИНЫ</w:t>
      </w:r>
    </w:p>
    <w:p w14:paraId="27FA5EBB" w14:textId="77777777" w:rsidR="00242DD2" w:rsidRPr="003F50E0" w:rsidRDefault="00242DD2" w:rsidP="00242DD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902"/>
        <w:gridCol w:w="3356"/>
      </w:tblGrid>
      <w:tr w:rsidR="00242DD2" w:rsidRPr="003F50E0" w14:paraId="766116F4" w14:textId="77777777" w:rsidTr="00C725E1">
        <w:tc>
          <w:tcPr>
            <w:tcW w:w="1750" w:type="pct"/>
          </w:tcPr>
          <w:p w14:paraId="4B10E7A7" w14:textId="77777777" w:rsidR="00242DD2" w:rsidRPr="003F50E0" w:rsidRDefault="00242DD2" w:rsidP="00C725E1">
            <w:pPr>
              <w:spacing w:after="0" w:line="240" w:lineRule="auto"/>
              <w:jc w:val="center"/>
              <w:rPr>
                <w:rFonts w:ascii="Times New Roman" w:hAnsi="Times New Roman"/>
                <w:sz w:val="24"/>
                <w:szCs w:val="24"/>
              </w:rPr>
            </w:pPr>
            <w:r w:rsidRPr="003F50E0">
              <w:rPr>
                <w:rFonts w:ascii="Times New Roman" w:hAnsi="Times New Roman"/>
                <w:b/>
                <w:bCs/>
                <w:sz w:val="24"/>
                <w:szCs w:val="24"/>
              </w:rPr>
              <w:t>Результаты обучения</w:t>
            </w:r>
          </w:p>
        </w:tc>
        <w:tc>
          <w:tcPr>
            <w:tcW w:w="1507" w:type="pct"/>
          </w:tcPr>
          <w:p w14:paraId="6293C297" w14:textId="77777777" w:rsidR="00242DD2" w:rsidRPr="003F50E0" w:rsidRDefault="00242DD2" w:rsidP="00C725E1">
            <w:pPr>
              <w:spacing w:line="240" w:lineRule="auto"/>
              <w:jc w:val="center"/>
              <w:rPr>
                <w:rFonts w:ascii="Times New Roman" w:hAnsi="Times New Roman"/>
                <w:b/>
                <w:bCs/>
                <w:sz w:val="24"/>
                <w:szCs w:val="24"/>
              </w:rPr>
            </w:pPr>
            <w:r w:rsidRPr="003F50E0">
              <w:rPr>
                <w:rFonts w:ascii="Times New Roman" w:hAnsi="Times New Roman"/>
                <w:b/>
                <w:bCs/>
                <w:sz w:val="24"/>
                <w:szCs w:val="24"/>
              </w:rPr>
              <w:t>Критерии оценки</w:t>
            </w:r>
          </w:p>
        </w:tc>
        <w:tc>
          <w:tcPr>
            <w:tcW w:w="1743" w:type="pct"/>
          </w:tcPr>
          <w:p w14:paraId="599CFB49" w14:textId="77777777" w:rsidR="00242DD2" w:rsidRPr="003F50E0" w:rsidRDefault="00242DD2" w:rsidP="00C725E1">
            <w:pPr>
              <w:spacing w:line="240" w:lineRule="auto"/>
              <w:jc w:val="center"/>
              <w:rPr>
                <w:rFonts w:ascii="Times New Roman" w:hAnsi="Times New Roman"/>
                <w:b/>
                <w:bCs/>
                <w:sz w:val="24"/>
                <w:szCs w:val="24"/>
              </w:rPr>
            </w:pPr>
            <w:r w:rsidRPr="003F50E0">
              <w:rPr>
                <w:rFonts w:ascii="Times New Roman" w:hAnsi="Times New Roman"/>
                <w:b/>
                <w:bCs/>
                <w:sz w:val="24"/>
                <w:szCs w:val="24"/>
              </w:rPr>
              <w:t>Методы оценки</w:t>
            </w:r>
          </w:p>
        </w:tc>
      </w:tr>
      <w:tr w:rsidR="00242DD2" w:rsidRPr="003F50E0" w14:paraId="5E5AA4FE" w14:textId="77777777" w:rsidTr="00C725E1">
        <w:tc>
          <w:tcPr>
            <w:tcW w:w="5000" w:type="pct"/>
            <w:gridSpan w:val="3"/>
          </w:tcPr>
          <w:p w14:paraId="05BA7D04" w14:textId="77777777" w:rsidR="00242DD2" w:rsidRPr="003F50E0" w:rsidRDefault="00242DD2" w:rsidP="00C725E1">
            <w:pPr>
              <w:spacing w:line="240" w:lineRule="auto"/>
              <w:rPr>
                <w:rFonts w:ascii="Times New Roman" w:hAnsi="Times New Roman"/>
                <w:sz w:val="24"/>
                <w:szCs w:val="24"/>
              </w:rPr>
            </w:pPr>
            <w:r w:rsidRPr="003F50E0">
              <w:rPr>
                <w:rFonts w:ascii="Times New Roman" w:hAnsi="Times New Roman"/>
                <w:sz w:val="24"/>
                <w:szCs w:val="24"/>
              </w:rPr>
              <w:t>Перечень знаний, осваиваемых в рамках дисциплины</w:t>
            </w:r>
          </w:p>
        </w:tc>
      </w:tr>
      <w:tr w:rsidR="00242DD2" w:rsidRPr="003F50E0" w14:paraId="2D0FA999" w14:textId="77777777" w:rsidTr="00C725E1">
        <w:tc>
          <w:tcPr>
            <w:tcW w:w="1750" w:type="pct"/>
          </w:tcPr>
          <w:p w14:paraId="56789A5C"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перечень знаний, осваиваемых в рамках дисциплины:</w:t>
            </w:r>
          </w:p>
          <w:p w14:paraId="6BC69F73"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актуальный  профессиональный и социальный контекст, в котором приходится работать и жить;</w:t>
            </w:r>
          </w:p>
          <w:p w14:paraId="3DDFEB6D"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14:paraId="525776C2"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алгоритмы  выполнения работ в профессиональной и смежных областях; </w:t>
            </w:r>
          </w:p>
          <w:p w14:paraId="0073D93B"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структуру  плана для решения задач; порядок оценки результатов решения задач профессиональной деятельности</w:t>
            </w:r>
          </w:p>
          <w:p w14:paraId="77615D5C"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приемы  структурирования информации; </w:t>
            </w:r>
          </w:p>
          <w:p w14:paraId="6D4783B6"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формат  оформления результатов поиска информации, современные средства и устройства информатизации; </w:t>
            </w:r>
          </w:p>
          <w:p w14:paraId="6B94DB12"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48A5286A"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международная статистическая классификация болезней и проблем, связанных со здоровьем</w:t>
            </w:r>
          </w:p>
          <w:p w14:paraId="030C537D"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особенности регуляции функциональных систем организма человека при патологических процессах </w:t>
            </w:r>
          </w:p>
          <w:p w14:paraId="0AEB81E2"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этиология, патогенез, особенности течения, осложнения и исходы </w:t>
            </w:r>
            <w:r w:rsidRPr="003F50E0">
              <w:rPr>
                <w:rFonts w:ascii="Times New Roman" w:hAnsi="Times New Roman"/>
                <w:bCs/>
                <w:sz w:val="24"/>
                <w:szCs w:val="24"/>
              </w:rPr>
              <w:lastRenderedPageBreak/>
              <w:t>наиболее распространенных острых и хронических заболеваний и (или) состояний</w:t>
            </w:r>
          </w:p>
          <w:p w14:paraId="07E279AC"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особенности регуляции функциональных систем организма человека при патологических процессах </w:t>
            </w:r>
          </w:p>
          <w:p w14:paraId="1662794B"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диагностические критерии факторов риска заболеваний и (или) состояний, повышающих вероятность развития хронических неинфекционных заболеваний, с учетом возрастных особенностей</w:t>
            </w:r>
          </w:p>
          <w:p w14:paraId="5AD3F735"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цели проведения диспансерного наблюдения, профилактических, лечебных, реабилитационных и оздоровительных мероприятий с учетом факторов риска развития неинфекционных заболеваний</w:t>
            </w:r>
          </w:p>
          <w:p w14:paraId="10BF91B6"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признаки внезапного прекращения кровообращения и (или) дыхания</w:t>
            </w:r>
          </w:p>
        </w:tc>
        <w:tc>
          <w:tcPr>
            <w:tcW w:w="1507" w:type="pct"/>
          </w:tcPr>
          <w:p w14:paraId="2045A459"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lastRenderedPageBreak/>
              <w:t>характеристики демонстрируемых знаний, которые могут быть проверены</w:t>
            </w:r>
          </w:p>
          <w:p w14:paraId="2ABEAAC6"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использование современной терминологии и определений патологических процессов</w:t>
            </w:r>
          </w:p>
          <w:p w14:paraId="6FAA297F"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использование актуальной нормативной документации для подготовки к ответу</w:t>
            </w:r>
          </w:p>
          <w:p w14:paraId="6E06D67C"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обоснование отдельных действий по алгоритму манипуляций</w:t>
            </w:r>
          </w:p>
          <w:p w14:paraId="175F3BE0"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составление схем и заполнение таблиц патогенеза заболеваний</w:t>
            </w:r>
          </w:p>
          <w:p w14:paraId="3B88B859"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перечисление признаков патологических состояний</w:t>
            </w:r>
          </w:p>
          <w:p w14:paraId="0714FC1D"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актуальность перечня источников при создании презентации</w:t>
            </w:r>
          </w:p>
          <w:p w14:paraId="4B18867A"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соответствие презентации критериям оформления   </w:t>
            </w:r>
          </w:p>
          <w:p w14:paraId="06EBDB07"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защита  презентации</w:t>
            </w:r>
          </w:p>
          <w:p w14:paraId="213E53D1"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использование актуальной нормативной документации для решения ситуационных задач</w:t>
            </w:r>
          </w:p>
          <w:p w14:paraId="6F223C35"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составление схем и заполнение таблиц патогенеза заболеваний</w:t>
            </w:r>
          </w:p>
          <w:p w14:paraId="0F6CC1CE"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перечисление признаков, осложнений и исходов патологических состояний</w:t>
            </w:r>
          </w:p>
          <w:p w14:paraId="5A53BBC0"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описание клинических проявлений патологических изменений в различных </w:t>
            </w:r>
            <w:r w:rsidRPr="003F50E0">
              <w:rPr>
                <w:rFonts w:ascii="Times New Roman" w:hAnsi="Times New Roman"/>
                <w:bCs/>
                <w:sz w:val="24"/>
                <w:szCs w:val="24"/>
              </w:rPr>
              <w:lastRenderedPageBreak/>
              <w:t>органах и системах организма</w:t>
            </w:r>
          </w:p>
          <w:p w14:paraId="59568C44"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определение причин </w:t>
            </w:r>
          </w:p>
          <w:p w14:paraId="684FEC89"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патологических изменений тканей, органов</w:t>
            </w:r>
          </w:p>
          <w:p w14:paraId="5D3229D2"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определение </w:t>
            </w:r>
          </w:p>
          <w:p w14:paraId="687B4643"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морфологии патологических изменений тканей, органов</w:t>
            </w:r>
          </w:p>
          <w:p w14:paraId="5C436489"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описание осложнений и исходов наиболее распространенных острых и хронических заболеваний и (или) состояний</w:t>
            </w:r>
          </w:p>
          <w:p w14:paraId="2074C0B3"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анализ и интерпретация  результатов исследования патологических процессов</w:t>
            </w:r>
          </w:p>
          <w:p w14:paraId="3A116034"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демонстрация выявления признаков отсутствия кровообращения и дыхания</w:t>
            </w:r>
          </w:p>
        </w:tc>
        <w:tc>
          <w:tcPr>
            <w:tcW w:w="1743" w:type="pct"/>
          </w:tcPr>
          <w:p w14:paraId="47A4882D"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lastRenderedPageBreak/>
              <w:t>оценка процента правильных ответов на тестовые задания</w:t>
            </w:r>
          </w:p>
          <w:p w14:paraId="0E0905A9"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оценка результатов индивидуального устного опроса </w:t>
            </w:r>
          </w:p>
          <w:p w14:paraId="0B2AD9AC"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оценка правильности изображения схем и заполнения таблиц </w:t>
            </w:r>
          </w:p>
          <w:p w14:paraId="05ED5495"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оценка правильности решения ситуационных заданий</w:t>
            </w:r>
          </w:p>
          <w:p w14:paraId="7CD29B56"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оценка соответствия эталону решения ситуационных задач</w:t>
            </w:r>
          </w:p>
          <w:p w14:paraId="369E2FD3"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соответствие презентации критериям оценки</w:t>
            </w:r>
          </w:p>
          <w:p w14:paraId="6D9D759C"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оценка беседы с населением по устранению факторов риска патологических процессов заданным на соответствие критериям</w:t>
            </w:r>
          </w:p>
          <w:p w14:paraId="4CB5D835"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оценка продуктивности работы на практических занятиях</w:t>
            </w:r>
          </w:p>
          <w:p w14:paraId="773450E0"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экспертное наблюдение за ходом выполнения практической работы</w:t>
            </w:r>
          </w:p>
        </w:tc>
      </w:tr>
      <w:tr w:rsidR="00242DD2" w:rsidRPr="003F50E0" w14:paraId="4A44B01E" w14:textId="77777777" w:rsidTr="00C725E1">
        <w:trPr>
          <w:trHeight w:val="377"/>
        </w:trPr>
        <w:tc>
          <w:tcPr>
            <w:tcW w:w="5000" w:type="pct"/>
            <w:gridSpan w:val="3"/>
          </w:tcPr>
          <w:p w14:paraId="4CEA0EC0"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Перечень умений, осваиваемых в рамках дисциплины</w:t>
            </w:r>
          </w:p>
        </w:tc>
      </w:tr>
      <w:tr w:rsidR="00242DD2" w:rsidRPr="003F50E0" w14:paraId="04A3A253" w14:textId="77777777" w:rsidTr="00C725E1">
        <w:trPr>
          <w:trHeight w:val="896"/>
        </w:trPr>
        <w:tc>
          <w:tcPr>
            <w:tcW w:w="1750" w:type="pct"/>
          </w:tcPr>
          <w:p w14:paraId="48255CF8"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перечень умений, осваиваемых в рамках дисциплины</w:t>
            </w:r>
          </w:p>
          <w:p w14:paraId="5C6C696A"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4614E0BF"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xml:space="preserve">определять этапы решения задачи; </w:t>
            </w:r>
          </w:p>
          <w:p w14:paraId="29FEE60A"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выявлять и эффективно искать информацию, необходимую для решения задачи и/или проблемы;</w:t>
            </w:r>
          </w:p>
          <w:p w14:paraId="32CBE1A1"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реализовывать составленный план; оценивать результат и последствия своих действий (самостоятельно или с помощью наставника)</w:t>
            </w:r>
          </w:p>
          <w:p w14:paraId="529BA8B7"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xml:space="preserve">определять задачи для поиска информации; определять </w:t>
            </w:r>
            <w:r w:rsidRPr="003F50E0">
              <w:rPr>
                <w:rFonts w:ascii="Times New Roman" w:hAnsi="Times New Roman"/>
                <w:bCs/>
                <w:sz w:val="24"/>
                <w:szCs w:val="24"/>
              </w:rPr>
              <w:lastRenderedPageBreak/>
              <w:t xml:space="preserve">необходимые источники информации; планировать процесс поиска; </w:t>
            </w:r>
          </w:p>
          <w:p w14:paraId="38A45C68"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структурировать получаемую информацию; выделять наиболее значимое в перечне информации; оценивать практическую значимость результатов поиска и оформлять их;</w:t>
            </w:r>
          </w:p>
          <w:p w14:paraId="1479D927"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218C58B4"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xml:space="preserve">выявлять, интерпретировать и анализировать жалобы пациентов </w:t>
            </w:r>
          </w:p>
          <w:p w14:paraId="2033B953"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xml:space="preserve">интерпретировать и анализировать результаты </w:t>
            </w:r>
            <w:proofErr w:type="spellStart"/>
            <w:r w:rsidRPr="003F50E0">
              <w:rPr>
                <w:rFonts w:ascii="Times New Roman" w:hAnsi="Times New Roman"/>
                <w:bCs/>
                <w:sz w:val="24"/>
                <w:szCs w:val="24"/>
              </w:rPr>
              <w:t>физикального</w:t>
            </w:r>
            <w:proofErr w:type="spellEnd"/>
            <w:r w:rsidRPr="003F50E0">
              <w:rPr>
                <w:rFonts w:ascii="Times New Roman" w:hAnsi="Times New Roman"/>
                <w:bCs/>
                <w:sz w:val="24"/>
                <w:szCs w:val="24"/>
              </w:rPr>
              <w:t xml:space="preserve"> обследования с учетом возрастных особенностей и заболевания: </w:t>
            </w:r>
          </w:p>
          <w:p w14:paraId="7B596703"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термометрию общую</w:t>
            </w:r>
          </w:p>
          <w:p w14:paraId="2FD1D155"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частоту дыхания</w:t>
            </w:r>
          </w:p>
          <w:p w14:paraId="1F586B72"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частоту сердцебиения</w:t>
            </w:r>
          </w:p>
          <w:p w14:paraId="1E1EA56B"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характер пульса</w:t>
            </w:r>
          </w:p>
          <w:p w14:paraId="18BCCBC5"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артериальное давление на периферических артериях</w:t>
            </w:r>
          </w:p>
          <w:p w14:paraId="1DE20C80"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общий анализ крови</w:t>
            </w:r>
          </w:p>
          <w:p w14:paraId="04064C5E"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общий анализ мочи</w:t>
            </w:r>
          </w:p>
          <w:p w14:paraId="00AC58AA"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определять факторы риска хронических неинфекционных заболеваний на основании диагностических критериев</w:t>
            </w:r>
          </w:p>
          <w:p w14:paraId="6ED2332B"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выявлять лиц, имеющих факторы риска развития инфекционных и неинфекционных заболеваний</w:t>
            </w:r>
          </w:p>
          <w:p w14:paraId="1101E86B"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xml:space="preserve">проводить опрос (анкетирование), направленный на выявление хронических неинфекционных </w:t>
            </w:r>
            <w:r w:rsidRPr="003F50E0">
              <w:rPr>
                <w:rFonts w:ascii="Times New Roman" w:hAnsi="Times New Roman"/>
                <w:bCs/>
                <w:sz w:val="24"/>
                <w:szCs w:val="24"/>
              </w:rPr>
              <w:lastRenderedPageBreak/>
              <w:t>заболеваний, факторов риска их развития</w:t>
            </w:r>
          </w:p>
          <w:p w14:paraId="113E1030"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xml:space="preserve">распознавать состояния, представляющие угрозу жизни.   </w:t>
            </w:r>
          </w:p>
          <w:p w14:paraId="14FFC793" w14:textId="47102D78"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xml:space="preserve">соблюдать и </w:t>
            </w:r>
            <w:proofErr w:type="spellStart"/>
            <w:r w:rsidRPr="003F50E0">
              <w:rPr>
                <w:rFonts w:ascii="Times New Roman" w:hAnsi="Times New Roman"/>
                <w:bCs/>
                <w:sz w:val="24"/>
                <w:szCs w:val="24"/>
              </w:rPr>
              <w:t>пр</w:t>
            </w:r>
            <w:r w:rsidR="00D938FA" w:rsidRPr="003F50E0">
              <w:rPr>
                <w:rFonts w:ascii="Times New Roman" w:hAnsi="Times New Roman"/>
                <w:bCs/>
                <w:sz w:val="24"/>
                <w:szCs w:val="24"/>
              </w:rPr>
              <w:t>ПОП-П</w:t>
            </w:r>
            <w:r w:rsidRPr="003F50E0">
              <w:rPr>
                <w:rFonts w:ascii="Times New Roman" w:hAnsi="Times New Roman"/>
                <w:bCs/>
                <w:sz w:val="24"/>
                <w:szCs w:val="24"/>
              </w:rPr>
              <w:t>агандировать</w:t>
            </w:r>
            <w:proofErr w:type="spellEnd"/>
            <w:r w:rsidRPr="003F50E0">
              <w:rPr>
                <w:rFonts w:ascii="Times New Roman" w:hAnsi="Times New Roman"/>
                <w:bCs/>
                <w:sz w:val="24"/>
                <w:szCs w:val="24"/>
              </w:rPr>
              <w:t xml:space="preserve"> правила здорового и безопасного образа жизни</w:t>
            </w:r>
          </w:p>
          <w:p w14:paraId="3398067B"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соблюдать врачебную тайну, принципы медицинской этики в работе с пациентами, их законными представителями и коллегами</w:t>
            </w:r>
          </w:p>
          <w:p w14:paraId="6A3D5960"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демонстрировать высокую исполнительскую дисциплину при работе с медицинской документацией</w:t>
            </w:r>
          </w:p>
          <w:p w14:paraId="4E9A96A9"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демонстрировать аккуратность, внимательность при работе с пациентами</w:t>
            </w:r>
          </w:p>
        </w:tc>
        <w:tc>
          <w:tcPr>
            <w:tcW w:w="1507" w:type="pct"/>
          </w:tcPr>
          <w:p w14:paraId="1B92A29F"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lastRenderedPageBreak/>
              <w:t>характеристики демонстрируемых умений</w:t>
            </w:r>
          </w:p>
          <w:p w14:paraId="63755D57"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определение патологического процесса и его последствий по данным исследований</w:t>
            </w:r>
          </w:p>
          <w:p w14:paraId="288AB98F"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определение патологического процесса и его последствий</w:t>
            </w:r>
            <w:r w:rsidRPr="003F50E0">
              <w:rPr>
                <w:sz w:val="24"/>
                <w:szCs w:val="24"/>
              </w:rPr>
              <w:t xml:space="preserve"> </w:t>
            </w:r>
            <w:r w:rsidRPr="003F50E0">
              <w:rPr>
                <w:rFonts w:ascii="Times New Roman" w:hAnsi="Times New Roman"/>
                <w:bCs/>
                <w:sz w:val="24"/>
                <w:szCs w:val="24"/>
              </w:rPr>
              <w:t>по данным исследований</w:t>
            </w:r>
          </w:p>
          <w:p w14:paraId="6CFD6C74"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проведение беседы по устранению факторов риска патологических процессов</w:t>
            </w:r>
          </w:p>
          <w:p w14:paraId="51367F3F"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защита самостоятельно созданной презентации для изучения патологического состояния</w:t>
            </w:r>
          </w:p>
          <w:p w14:paraId="32BC7D50"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lastRenderedPageBreak/>
              <w:t>структурирование этапов и признаков патологического состояния с использованием схем и таблиц</w:t>
            </w:r>
          </w:p>
          <w:p w14:paraId="04202F59"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определение патологического процесса и его последствий по данным исследований</w:t>
            </w:r>
          </w:p>
          <w:p w14:paraId="61C50F2B"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определение патологического процесса и его последствий по данным исследований</w:t>
            </w:r>
          </w:p>
          <w:p w14:paraId="5FE3DA68"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демонстрация проведения обследования и интерпретации его результатов</w:t>
            </w:r>
          </w:p>
          <w:p w14:paraId="433EB64D"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xml:space="preserve">определение факторов риска патологического процесса </w:t>
            </w:r>
          </w:p>
          <w:p w14:paraId="57E47EBD"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определение факторов риска патологического процесса на основании анамнеза и жалоб</w:t>
            </w:r>
          </w:p>
          <w:p w14:paraId="73DEFF89"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xml:space="preserve">составление анкеты для определения факторов риска патологического процесса </w:t>
            </w:r>
          </w:p>
          <w:p w14:paraId="4CFE13AB"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демонстрация выявления признаков отсутствия кровообращения и дыхания</w:t>
            </w:r>
          </w:p>
          <w:p w14:paraId="4A456C59"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участие в санитарно-просветительской работе с населением</w:t>
            </w:r>
          </w:p>
          <w:p w14:paraId="645A7B61"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участие в санитарно-просветительской работе с населением</w:t>
            </w:r>
          </w:p>
          <w:p w14:paraId="7E3C2B66"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заполнение учебной медицинской  карты и дневника здоровья</w:t>
            </w:r>
          </w:p>
          <w:p w14:paraId="6559EF39"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участие в санитарно-просветительской работе с населением</w:t>
            </w:r>
          </w:p>
        </w:tc>
        <w:tc>
          <w:tcPr>
            <w:tcW w:w="1743" w:type="pct"/>
          </w:tcPr>
          <w:p w14:paraId="463B519F"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lastRenderedPageBreak/>
              <w:t>оценка соответствия эталону решения ситуационных задач</w:t>
            </w:r>
          </w:p>
          <w:p w14:paraId="6CB71A86"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оценка беседы с населением по устранению факторов риска патологических процессов заданным на соответствие критериям</w:t>
            </w:r>
          </w:p>
          <w:p w14:paraId="478177BF"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соответствие презентации критериям оценки</w:t>
            </w:r>
          </w:p>
          <w:p w14:paraId="4CDBB7F9"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оценка полноты и правильности схем и таблиц</w:t>
            </w:r>
          </w:p>
          <w:p w14:paraId="242DA047"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экспертное наблюдение за ходом выполнения практической работы</w:t>
            </w:r>
          </w:p>
          <w:p w14:paraId="056A8EF3"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оценка результатов выполнения практической работы</w:t>
            </w:r>
          </w:p>
          <w:p w14:paraId="63FABADF"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оценка соответствия вопросов анкеты целям исследования</w:t>
            </w:r>
          </w:p>
          <w:p w14:paraId="24DFD880"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контроль полноты заполнения портфолио достижений</w:t>
            </w:r>
          </w:p>
          <w:p w14:paraId="3A817806"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контроль правильности и полноты заполнения</w:t>
            </w:r>
            <w:r w:rsidRPr="003F50E0">
              <w:rPr>
                <w:sz w:val="24"/>
                <w:szCs w:val="24"/>
              </w:rPr>
              <w:t xml:space="preserve"> </w:t>
            </w:r>
            <w:r w:rsidRPr="003F50E0">
              <w:rPr>
                <w:rFonts w:ascii="Times New Roman" w:hAnsi="Times New Roman"/>
                <w:bCs/>
                <w:sz w:val="24"/>
                <w:szCs w:val="24"/>
              </w:rPr>
              <w:lastRenderedPageBreak/>
              <w:t>медицинской  карты и дневника здоровья</w:t>
            </w:r>
          </w:p>
          <w:p w14:paraId="13E649A3" w14:textId="77777777" w:rsidR="00242DD2" w:rsidRPr="003F50E0" w:rsidRDefault="00242DD2" w:rsidP="00C725E1">
            <w:pPr>
              <w:spacing w:after="0" w:line="240" w:lineRule="auto"/>
              <w:rPr>
                <w:rFonts w:ascii="Times New Roman" w:hAnsi="Times New Roman"/>
                <w:bCs/>
                <w:sz w:val="24"/>
                <w:szCs w:val="24"/>
              </w:rPr>
            </w:pPr>
          </w:p>
        </w:tc>
      </w:tr>
    </w:tbl>
    <w:p w14:paraId="1496EECC" w14:textId="77777777" w:rsidR="00242DD2" w:rsidRPr="003F50E0" w:rsidRDefault="00242DD2" w:rsidP="00242DD2">
      <w:pPr>
        <w:spacing w:after="0"/>
        <w:jc w:val="both"/>
        <w:rPr>
          <w:rFonts w:ascii="Times New Roman" w:hAnsi="Times New Roman"/>
          <w:b/>
          <w:sz w:val="24"/>
          <w:szCs w:val="24"/>
        </w:rPr>
      </w:pPr>
    </w:p>
    <w:p w14:paraId="7D53B4C3" w14:textId="77777777" w:rsidR="00242DD2" w:rsidRPr="003F50E0" w:rsidRDefault="00242DD2" w:rsidP="00242DD2">
      <w:pPr>
        <w:spacing w:after="0"/>
        <w:jc w:val="both"/>
        <w:rPr>
          <w:rFonts w:ascii="Times New Roman" w:hAnsi="Times New Roman"/>
          <w:b/>
          <w:sz w:val="24"/>
          <w:szCs w:val="24"/>
        </w:rPr>
      </w:pPr>
    </w:p>
    <w:p w14:paraId="0F4AA6F0" w14:textId="77777777" w:rsidR="00242DD2" w:rsidRPr="003F50E0" w:rsidRDefault="00242DD2" w:rsidP="00242DD2">
      <w:pPr>
        <w:spacing w:after="0"/>
        <w:jc w:val="both"/>
        <w:rPr>
          <w:rFonts w:ascii="Times New Roman" w:hAnsi="Times New Roman"/>
          <w:b/>
          <w:sz w:val="24"/>
          <w:szCs w:val="24"/>
        </w:rPr>
      </w:pPr>
    </w:p>
    <w:p w14:paraId="3DF2EFAC" w14:textId="77777777" w:rsidR="00242DD2" w:rsidRPr="003F50E0" w:rsidRDefault="00242DD2" w:rsidP="00242DD2">
      <w:pPr>
        <w:spacing w:after="0"/>
        <w:rPr>
          <w:sz w:val="24"/>
          <w:szCs w:val="24"/>
        </w:rPr>
      </w:pPr>
    </w:p>
    <w:p w14:paraId="2BE172F3" w14:textId="23921D8C" w:rsidR="00242DD2" w:rsidRPr="003F50E0" w:rsidRDefault="00242DD2" w:rsidP="00242DD2">
      <w:pPr>
        <w:pStyle w:val="1"/>
        <w:jc w:val="right"/>
        <w:rPr>
          <w:rFonts w:ascii="Times New Roman" w:hAnsi="Times New Roman"/>
          <w:sz w:val="24"/>
          <w:szCs w:val="24"/>
        </w:rPr>
      </w:pPr>
      <w:r w:rsidRPr="003F50E0">
        <w:rPr>
          <w:sz w:val="24"/>
          <w:szCs w:val="24"/>
        </w:rPr>
        <w:br w:type="page"/>
      </w:r>
      <w:bookmarkStart w:id="35" w:name="_Toc132208151"/>
      <w:r w:rsidRPr="003F50E0">
        <w:rPr>
          <w:rFonts w:ascii="Times New Roman" w:hAnsi="Times New Roman"/>
          <w:sz w:val="24"/>
          <w:szCs w:val="24"/>
        </w:rPr>
        <w:lastRenderedPageBreak/>
        <w:t xml:space="preserve">Приложение </w:t>
      </w:r>
      <w:r w:rsidR="00A60138" w:rsidRPr="003F50E0">
        <w:rPr>
          <w:rFonts w:ascii="Times New Roman" w:hAnsi="Times New Roman"/>
          <w:sz w:val="24"/>
          <w:szCs w:val="24"/>
          <w:lang w:val="ru-RU"/>
        </w:rPr>
        <w:t>3</w:t>
      </w:r>
      <w:r w:rsidRPr="003F50E0">
        <w:rPr>
          <w:rFonts w:ascii="Times New Roman" w:hAnsi="Times New Roman"/>
          <w:sz w:val="24"/>
          <w:szCs w:val="24"/>
        </w:rPr>
        <w:t>.9</w:t>
      </w:r>
      <w:bookmarkEnd w:id="35"/>
    </w:p>
    <w:p w14:paraId="27A3EDD6"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 xml:space="preserve">к ПОП-П по специальности </w:t>
      </w:r>
    </w:p>
    <w:p w14:paraId="56E7E509"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31.02.01 Лечебное дело</w:t>
      </w:r>
    </w:p>
    <w:p w14:paraId="3E894E97" w14:textId="77777777" w:rsidR="00242DD2" w:rsidRPr="003F50E0" w:rsidRDefault="00242DD2" w:rsidP="00242DD2">
      <w:pPr>
        <w:jc w:val="center"/>
        <w:rPr>
          <w:rFonts w:ascii="Times New Roman" w:hAnsi="Times New Roman"/>
          <w:b/>
          <w:sz w:val="24"/>
          <w:szCs w:val="24"/>
        </w:rPr>
      </w:pPr>
    </w:p>
    <w:p w14:paraId="3498C336" w14:textId="77777777" w:rsidR="00242DD2" w:rsidRPr="003F50E0" w:rsidRDefault="00242DD2" w:rsidP="00242DD2">
      <w:pPr>
        <w:jc w:val="center"/>
        <w:rPr>
          <w:rFonts w:ascii="Times New Roman" w:hAnsi="Times New Roman"/>
          <w:b/>
          <w:sz w:val="24"/>
          <w:szCs w:val="24"/>
        </w:rPr>
      </w:pPr>
    </w:p>
    <w:p w14:paraId="6385BC9E" w14:textId="77777777" w:rsidR="00242DD2" w:rsidRPr="003F50E0" w:rsidRDefault="00242DD2" w:rsidP="00242DD2">
      <w:pPr>
        <w:jc w:val="center"/>
        <w:rPr>
          <w:rFonts w:ascii="Times New Roman" w:hAnsi="Times New Roman"/>
          <w:b/>
          <w:sz w:val="24"/>
          <w:szCs w:val="24"/>
        </w:rPr>
      </w:pPr>
    </w:p>
    <w:p w14:paraId="1CA1D69D" w14:textId="77777777" w:rsidR="00242DD2" w:rsidRPr="003F50E0" w:rsidRDefault="00242DD2" w:rsidP="00242DD2">
      <w:pPr>
        <w:jc w:val="center"/>
        <w:rPr>
          <w:rFonts w:ascii="Times New Roman" w:hAnsi="Times New Roman"/>
          <w:b/>
          <w:sz w:val="24"/>
          <w:szCs w:val="24"/>
        </w:rPr>
      </w:pPr>
    </w:p>
    <w:p w14:paraId="07B2F704" w14:textId="77777777" w:rsidR="00242DD2" w:rsidRPr="003F50E0" w:rsidRDefault="00242DD2" w:rsidP="00242DD2">
      <w:pPr>
        <w:jc w:val="center"/>
        <w:rPr>
          <w:rFonts w:ascii="Times New Roman" w:hAnsi="Times New Roman"/>
          <w:b/>
          <w:sz w:val="24"/>
          <w:szCs w:val="24"/>
        </w:rPr>
      </w:pPr>
    </w:p>
    <w:p w14:paraId="77BB0DD8" w14:textId="77777777" w:rsidR="00242DD2" w:rsidRPr="003F50E0" w:rsidRDefault="00242DD2" w:rsidP="00242DD2">
      <w:pPr>
        <w:jc w:val="center"/>
        <w:rPr>
          <w:rFonts w:ascii="Times New Roman" w:hAnsi="Times New Roman"/>
          <w:b/>
          <w:sz w:val="24"/>
          <w:szCs w:val="24"/>
        </w:rPr>
      </w:pPr>
    </w:p>
    <w:p w14:paraId="5E0F1CEA" w14:textId="77777777" w:rsidR="00242DD2" w:rsidRPr="003F50E0" w:rsidRDefault="00242DD2" w:rsidP="00242DD2">
      <w:pPr>
        <w:jc w:val="center"/>
        <w:rPr>
          <w:rFonts w:ascii="Times New Roman" w:hAnsi="Times New Roman"/>
          <w:b/>
          <w:sz w:val="24"/>
          <w:szCs w:val="24"/>
        </w:rPr>
      </w:pPr>
    </w:p>
    <w:p w14:paraId="04D52A2F" w14:textId="77777777" w:rsidR="00242DD2" w:rsidRPr="003F50E0" w:rsidRDefault="00242DD2" w:rsidP="00242DD2">
      <w:pPr>
        <w:jc w:val="center"/>
        <w:rPr>
          <w:rFonts w:ascii="Times New Roman" w:hAnsi="Times New Roman"/>
          <w:b/>
          <w:sz w:val="24"/>
          <w:szCs w:val="24"/>
        </w:rPr>
      </w:pPr>
    </w:p>
    <w:p w14:paraId="00BFF324" w14:textId="77777777" w:rsidR="00242DD2" w:rsidRPr="003F50E0" w:rsidRDefault="00242DD2" w:rsidP="00242DD2">
      <w:pPr>
        <w:jc w:val="center"/>
        <w:rPr>
          <w:rFonts w:ascii="Times New Roman" w:hAnsi="Times New Roman"/>
          <w:b/>
          <w:sz w:val="24"/>
          <w:szCs w:val="24"/>
        </w:rPr>
      </w:pPr>
    </w:p>
    <w:p w14:paraId="5EDF6A0B" w14:textId="77777777" w:rsidR="00242DD2" w:rsidRPr="003F50E0" w:rsidRDefault="00242DD2" w:rsidP="00242DD2">
      <w:pPr>
        <w:jc w:val="center"/>
        <w:rPr>
          <w:rFonts w:ascii="Times New Roman" w:hAnsi="Times New Roman"/>
          <w:b/>
          <w:sz w:val="24"/>
          <w:szCs w:val="24"/>
        </w:rPr>
      </w:pPr>
    </w:p>
    <w:p w14:paraId="3BF40A27" w14:textId="77777777" w:rsidR="00242DD2" w:rsidRPr="003F50E0" w:rsidRDefault="00242DD2" w:rsidP="00242DD2">
      <w:pPr>
        <w:pStyle w:val="1"/>
        <w:jc w:val="center"/>
        <w:rPr>
          <w:rFonts w:ascii="Times New Roman" w:hAnsi="Times New Roman"/>
          <w:sz w:val="24"/>
          <w:szCs w:val="24"/>
        </w:rPr>
      </w:pPr>
      <w:bookmarkStart w:id="36" w:name="_Toc132208152"/>
      <w:r w:rsidRPr="003F50E0">
        <w:rPr>
          <w:rFonts w:ascii="Times New Roman" w:hAnsi="Times New Roman"/>
          <w:sz w:val="24"/>
          <w:szCs w:val="24"/>
        </w:rPr>
        <w:t>ПРИМЕРНАЯ РАБОЧАЯ ПРОГРАММА УЧЕБНОЙ ДИСЦИПЛИНЫ</w:t>
      </w:r>
      <w:bookmarkEnd w:id="36"/>
    </w:p>
    <w:p w14:paraId="1C365D87" w14:textId="0B8CC2C1" w:rsidR="00242DD2" w:rsidRPr="003F50E0" w:rsidRDefault="00242DD2" w:rsidP="00242DD2">
      <w:pPr>
        <w:pStyle w:val="1"/>
        <w:jc w:val="center"/>
        <w:rPr>
          <w:rFonts w:ascii="Times New Roman" w:hAnsi="Times New Roman"/>
          <w:sz w:val="24"/>
          <w:szCs w:val="24"/>
        </w:rPr>
      </w:pPr>
      <w:bookmarkStart w:id="37" w:name="_Toc132208153"/>
      <w:r w:rsidRPr="003F50E0">
        <w:rPr>
          <w:rFonts w:ascii="Times New Roman" w:hAnsi="Times New Roman"/>
          <w:sz w:val="24"/>
          <w:szCs w:val="24"/>
        </w:rPr>
        <w:t xml:space="preserve">«ОП.03 </w:t>
      </w:r>
      <w:r w:rsidR="00A60138" w:rsidRPr="003F50E0">
        <w:rPr>
          <w:rFonts w:ascii="Times New Roman" w:hAnsi="Times New Roman"/>
          <w:sz w:val="24"/>
          <w:szCs w:val="24"/>
          <w:lang w:val="ru-RU"/>
        </w:rPr>
        <w:t>Г</w:t>
      </w:r>
      <w:proofErr w:type="spellStart"/>
      <w:r w:rsidR="00A60138" w:rsidRPr="003F50E0">
        <w:rPr>
          <w:rFonts w:ascii="Times New Roman" w:hAnsi="Times New Roman"/>
          <w:sz w:val="24"/>
          <w:szCs w:val="24"/>
        </w:rPr>
        <w:t>енетика</w:t>
      </w:r>
      <w:proofErr w:type="spellEnd"/>
      <w:r w:rsidR="00A60138" w:rsidRPr="003F50E0">
        <w:rPr>
          <w:rFonts w:ascii="Times New Roman" w:hAnsi="Times New Roman"/>
          <w:sz w:val="24"/>
          <w:szCs w:val="24"/>
        </w:rPr>
        <w:t xml:space="preserve"> человека с основами медицинской генетики</w:t>
      </w:r>
      <w:r w:rsidRPr="003F50E0">
        <w:rPr>
          <w:rFonts w:ascii="Times New Roman" w:hAnsi="Times New Roman"/>
          <w:sz w:val="24"/>
          <w:szCs w:val="24"/>
        </w:rPr>
        <w:t>»</w:t>
      </w:r>
      <w:bookmarkEnd w:id="37"/>
    </w:p>
    <w:p w14:paraId="6CAEB1F9" w14:textId="77777777" w:rsidR="00242DD2" w:rsidRPr="003F50E0" w:rsidRDefault="00242DD2" w:rsidP="00242DD2">
      <w:pPr>
        <w:rPr>
          <w:rFonts w:ascii="Times New Roman" w:hAnsi="Times New Roman"/>
          <w:b/>
          <w:sz w:val="24"/>
          <w:szCs w:val="24"/>
        </w:rPr>
      </w:pPr>
    </w:p>
    <w:p w14:paraId="04EE8490" w14:textId="77777777" w:rsidR="00242DD2" w:rsidRPr="003F50E0" w:rsidRDefault="00242DD2" w:rsidP="00242DD2">
      <w:pPr>
        <w:rPr>
          <w:rFonts w:ascii="Times New Roman" w:hAnsi="Times New Roman"/>
          <w:b/>
          <w:sz w:val="24"/>
          <w:szCs w:val="24"/>
        </w:rPr>
      </w:pPr>
    </w:p>
    <w:p w14:paraId="4D603964" w14:textId="77777777" w:rsidR="00242DD2" w:rsidRPr="003F50E0" w:rsidRDefault="00242DD2" w:rsidP="00242DD2">
      <w:pPr>
        <w:rPr>
          <w:rFonts w:ascii="Times New Roman" w:hAnsi="Times New Roman"/>
          <w:b/>
          <w:sz w:val="24"/>
          <w:szCs w:val="24"/>
        </w:rPr>
      </w:pPr>
    </w:p>
    <w:p w14:paraId="7F868A31" w14:textId="77777777" w:rsidR="00242DD2" w:rsidRPr="003F50E0" w:rsidRDefault="00242DD2" w:rsidP="00242DD2">
      <w:pPr>
        <w:rPr>
          <w:rFonts w:ascii="Times New Roman" w:hAnsi="Times New Roman"/>
          <w:b/>
          <w:sz w:val="24"/>
          <w:szCs w:val="24"/>
        </w:rPr>
      </w:pPr>
    </w:p>
    <w:p w14:paraId="677063F9" w14:textId="77777777" w:rsidR="00242DD2" w:rsidRPr="003F50E0" w:rsidRDefault="00242DD2" w:rsidP="00242DD2">
      <w:pPr>
        <w:rPr>
          <w:rFonts w:ascii="Times New Roman" w:hAnsi="Times New Roman"/>
          <w:b/>
          <w:sz w:val="24"/>
          <w:szCs w:val="24"/>
        </w:rPr>
      </w:pPr>
    </w:p>
    <w:p w14:paraId="5DB83021" w14:textId="77777777" w:rsidR="00242DD2" w:rsidRPr="003F50E0" w:rsidRDefault="00242DD2" w:rsidP="00242DD2">
      <w:pPr>
        <w:rPr>
          <w:rFonts w:ascii="Times New Roman" w:hAnsi="Times New Roman"/>
          <w:b/>
          <w:sz w:val="24"/>
          <w:szCs w:val="24"/>
        </w:rPr>
      </w:pPr>
    </w:p>
    <w:p w14:paraId="7E1B58AC" w14:textId="77777777" w:rsidR="00242DD2" w:rsidRPr="003F50E0" w:rsidRDefault="00242DD2" w:rsidP="00242DD2">
      <w:pPr>
        <w:rPr>
          <w:rFonts w:ascii="Times New Roman" w:hAnsi="Times New Roman"/>
          <w:b/>
          <w:sz w:val="24"/>
          <w:szCs w:val="24"/>
        </w:rPr>
      </w:pPr>
    </w:p>
    <w:p w14:paraId="7A25B3E5" w14:textId="77777777" w:rsidR="00242DD2" w:rsidRPr="003F50E0" w:rsidRDefault="00242DD2" w:rsidP="00242DD2">
      <w:pPr>
        <w:rPr>
          <w:rFonts w:ascii="Times New Roman" w:hAnsi="Times New Roman"/>
          <w:b/>
          <w:sz w:val="24"/>
          <w:szCs w:val="24"/>
        </w:rPr>
      </w:pPr>
    </w:p>
    <w:p w14:paraId="13734A4F" w14:textId="77777777" w:rsidR="00242DD2" w:rsidRPr="003F50E0" w:rsidRDefault="00242DD2" w:rsidP="00242DD2">
      <w:pPr>
        <w:rPr>
          <w:rFonts w:ascii="Times New Roman" w:hAnsi="Times New Roman"/>
          <w:b/>
          <w:sz w:val="24"/>
          <w:szCs w:val="24"/>
        </w:rPr>
      </w:pPr>
    </w:p>
    <w:p w14:paraId="48F684C0" w14:textId="77777777" w:rsidR="00242DD2" w:rsidRPr="003F50E0" w:rsidRDefault="00242DD2" w:rsidP="00242DD2">
      <w:pPr>
        <w:rPr>
          <w:rFonts w:ascii="Times New Roman" w:hAnsi="Times New Roman"/>
          <w:b/>
          <w:sz w:val="24"/>
          <w:szCs w:val="24"/>
        </w:rPr>
      </w:pPr>
    </w:p>
    <w:p w14:paraId="344FA19A" w14:textId="77777777" w:rsidR="00242DD2" w:rsidRPr="003F50E0" w:rsidRDefault="00242DD2" w:rsidP="00242DD2">
      <w:pPr>
        <w:rPr>
          <w:rFonts w:ascii="Times New Roman" w:hAnsi="Times New Roman"/>
          <w:b/>
          <w:sz w:val="24"/>
          <w:szCs w:val="24"/>
        </w:rPr>
      </w:pPr>
    </w:p>
    <w:p w14:paraId="6DF76157" w14:textId="59A76D61" w:rsidR="00242DD2" w:rsidRPr="003F50E0" w:rsidRDefault="004F2598" w:rsidP="00242DD2">
      <w:pPr>
        <w:jc w:val="center"/>
        <w:rPr>
          <w:rFonts w:ascii="Times New Roman" w:hAnsi="Times New Roman"/>
          <w:b/>
          <w:sz w:val="24"/>
          <w:szCs w:val="24"/>
          <w:vertAlign w:val="superscript"/>
        </w:rPr>
      </w:pPr>
      <w:r w:rsidRPr="003F50E0">
        <w:rPr>
          <w:rFonts w:ascii="Times New Roman" w:hAnsi="Times New Roman"/>
          <w:b/>
          <w:bCs/>
          <w:sz w:val="24"/>
          <w:szCs w:val="24"/>
        </w:rPr>
        <w:t>2023 год</w:t>
      </w:r>
      <w:r w:rsidR="00242DD2" w:rsidRPr="003F50E0">
        <w:rPr>
          <w:rFonts w:ascii="Times New Roman" w:hAnsi="Times New Roman"/>
          <w:b/>
          <w:bCs/>
          <w:sz w:val="24"/>
          <w:szCs w:val="24"/>
        </w:rPr>
        <w:br w:type="page"/>
      </w:r>
    </w:p>
    <w:p w14:paraId="2F61EFF2" w14:textId="77777777" w:rsidR="00342F12" w:rsidRPr="003F50E0" w:rsidRDefault="00342F12" w:rsidP="00342F12">
      <w:pPr>
        <w:jc w:val="center"/>
        <w:rPr>
          <w:rFonts w:ascii="Times New Roman" w:hAnsi="Times New Roman"/>
          <w:b/>
          <w:i/>
          <w:sz w:val="24"/>
          <w:szCs w:val="24"/>
        </w:rPr>
      </w:pPr>
      <w:r w:rsidRPr="003F50E0">
        <w:rPr>
          <w:rFonts w:ascii="Times New Roman" w:hAnsi="Times New Roman"/>
          <w:b/>
          <w:i/>
          <w:sz w:val="24"/>
          <w:szCs w:val="24"/>
        </w:rPr>
        <w:lastRenderedPageBreak/>
        <w:t>СОДЕРЖАНИЕ</w:t>
      </w:r>
    </w:p>
    <w:p w14:paraId="5B3EDD45" w14:textId="77777777" w:rsidR="00342F12" w:rsidRPr="003F50E0"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3F50E0" w14:paraId="6C1042A6" w14:textId="77777777" w:rsidTr="005C262F">
        <w:tc>
          <w:tcPr>
            <w:tcW w:w="7501" w:type="dxa"/>
          </w:tcPr>
          <w:p w14:paraId="15BB8F6A" w14:textId="77777777" w:rsidR="00342F12" w:rsidRPr="003F50E0" w:rsidRDefault="00342F12" w:rsidP="00144121">
            <w:pPr>
              <w:numPr>
                <w:ilvl w:val="0"/>
                <w:numId w:val="75"/>
              </w:numPr>
              <w:suppressAutoHyphens/>
              <w:rPr>
                <w:rFonts w:ascii="Times New Roman" w:hAnsi="Times New Roman"/>
                <w:b/>
                <w:sz w:val="24"/>
                <w:szCs w:val="24"/>
              </w:rPr>
            </w:pPr>
            <w:r w:rsidRPr="003F50E0">
              <w:rPr>
                <w:rFonts w:ascii="Times New Roman" w:hAnsi="Times New Roman"/>
                <w:b/>
                <w:sz w:val="24"/>
                <w:szCs w:val="24"/>
              </w:rPr>
              <w:t xml:space="preserve">ОБЩАЯ ХАРАКТЕРИСТИКА </w:t>
            </w:r>
            <w:r w:rsidRPr="003F50E0">
              <w:rPr>
                <w:rFonts w:ascii="Times New Roman" w:hAnsi="Times New Roman"/>
                <w:b/>
                <w:color w:val="000000"/>
                <w:sz w:val="24"/>
                <w:szCs w:val="24"/>
              </w:rPr>
              <w:t>РАБОЧЕЙ ПРОГРАММЫ</w:t>
            </w:r>
            <w:r w:rsidRPr="003F50E0">
              <w:rPr>
                <w:rFonts w:ascii="Times New Roman" w:hAnsi="Times New Roman"/>
                <w:b/>
                <w:sz w:val="24"/>
                <w:szCs w:val="24"/>
              </w:rPr>
              <w:t xml:space="preserve"> УЧЕБНОЙ ДИСЦИПЛИНЫ</w:t>
            </w:r>
          </w:p>
        </w:tc>
        <w:tc>
          <w:tcPr>
            <w:tcW w:w="1854" w:type="dxa"/>
          </w:tcPr>
          <w:p w14:paraId="577985D6" w14:textId="77777777" w:rsidR="00342F12" w:rsidRPr="003F50E0" w:rsidRDefault="00342F12" w:rsidP="005C262F">
            <w:pPr>
              <w:rPr>
                <w:rFonts w:ascii="Times New Roman" w:hAnsi="Times New Roman"/>
                <w:b/>
                <w:sz w:val="24"/>
                <w:szCs w:val="24"/>
              </w:rPr>
            </w:pPr>
          </w:p>
        </w:tc>
      </w:tr>
      <w:tr w:rsidR="00342F12" w:rsidRPr="003F50E0" w14:paraId="3E40461F" w14:textId="77777777" w:rsidTr="005C262F">
        <w:tc>
          <w:tcPr>
            <w:tcW w:w="7501" w:type="dxa"/>
          </w:tcPr>
          <w:p w14:paraId="46D9C753" w14:textId="77777777" w:rsidR="00342F12" w:rsidRPr="003F50E0" w:rsidRDefault="00342F12" w:rsidP="00144121">
            <w:pPr>
              <w:numPr>
                <w:ilvl w:val="0"/>
                <w:numId w:val="75"/>
              </w:numPr>
              <w:suppressAutoHyphens/>
              <w:rPr>
                <w:rFonts w:ascii="Times New Roman" w:hAnsi="Times New Roman"/>
                <w:b/>
                <w:sz w:val="24"/>
                <w:szCs w:val="24"/>
              </w:rPr>
            </w:pPr>
            <w:r w:rsidRPr="003F50E0">
              <w:rPr>
                <w:rFonts w:ascii="Times New Roman" w:hAnsi="Times New Roman"/>
                <w:b/>
                <w:sz w:val="24"/>
                <w:szCs w:val="24"/>
              </w:rPr>
              <w:t>СТРУКТУРА И СОДЕРЖАНИЕ УЧЕБНОЙ ДИСЦИПЛИНЫ</w:t>
            </w:r>
          </w:p>
          <w:p w14:paraId="2BC0A015" w14:textId="77777777" w:rsidR="00342F12" w:rsidRPr="003F50E0" w:rsidRDefault="00342F12" w:rsidP="00144121">
            <w:pPr>
              <w:numPr>
                <w:ilvl w:val="0"/>
                <w:numId w:val="75"/>
              </w:numPr>
              <w:suppressAutoHyphens/>
              <w:rPr>
                <w:rFonts w:ascii="Times New Roman" w:hAnsi="Times New Roman"/>
                <w:b/>
                <w:sz w:val="24"/>
                <w:szCs w:val="24"/>
              </w:rPr>
            </w:pPr>
            <w:r w:rsidRPr="003F50E0">
              <w:rPr>
                <w:rFonts w:ascii="Times New Roman" w:hAnsi="Times New Roman"/>
                <w:b/>
                <w:sz w:val="24"/>
                <w:szCs w:val="24"/>
              </w:rPr>
              <w:t>УСЛОВИЯ РЕАЛИЗАЦИИ УЧЕБНОЙ ДИСЦИПЛИНЫ</w:t>
            </w:r>
          </w:p>
        </w:tc>
        <w:tc>
          <w:tcPr>
            <w:tcW w:w="1854" w:type="dxa"/>
          </w:tcPr>
          <w:p w14:paraId="17CA12CF" w14:textId="77777777" w:rsidR="00342F12" w:rsidRPr="003F50E0" w:rsidRDefault="00342F12" w:rsidP="005C262F">
            <w:pPr>
              <w:rPr>
                <w:rFonts w:ascii="Times New Roman" w:hAnsi="Times New Roman"/>
                <w:b/>
                <w:sz w:val="24"/>
                <w:szCs w:val="24"/>
              </w:rPr>
            </w:pPr>
          </w:p>
        </w:tc>
      </w:tr>
      <w:tr w:rsidR="00342F12" w:rsidRPr="003F50E0" w14:paraId="62A50BE8" w14:textId="77777777" w:rsidTr="005C262F">
        <w:tc>
          <w:tcPr>
            <w:tcW w:w="7501" w:type="dxa"/>
          </w:tcPr>
          <w:p w14:paraId="42CEF292" w14:textId="77777777" w:rsidR="00342F12" w:rsidRPr="003F50E0" w:rsidRDefault="00342F12" w:rsidP="00144121">
            <w:pPr>
              <w:numPr>
                <w:ilvl w:val="0"/>
                <w:numId w:val="75"/>
              </w:numPr>
              <w:suppressAutoHyphens/>
              <w:rPr>
                <w:rFonts w:ascii="Times New Roman" w:hAnsi="Times New Roman"/>
                <w:b/>
                <w:sz w:val="24"/>
                <w:szCs w:val="24"/>
              </w:rPr>
            </w:pPr>
            <w:r w:rsidRPr="003F50E0">
              <w:rPr>
                <w:rFonts w:ascii="Times New Roman" w:hAnsi="Times New Roman"/>
                <w:b/>
                <w:sz w:val="24"/>
                <w:szCs w:val="24"/>
              </w:rPr>
              <w:t>КОНТРОЛЬ И ОЦЕНКА РЕЗУЛЬТАТОВ ОСВОЕНИЯ УЧЕБНОЙ ДИСЦИПЛИНЫ</w:t>
            </w:r>
          </w:p>
          <w:p w14:paraId="183CA6AE" w14:textId="77777777" w:rsidR="00342F12" w:rsidRPr="003F50E0" w:rsidRDefault="00342F12" w:rsidP="005C262F">
            <w:pPr>
              <w:suppressAutoHyphens/>
              <w:rPr>
                <w:rFonts w:ascii="Times New Roman" w:hAnsi="Times New Roman"/>
                <w:b/>
                <w:sz w:val="24"/>
                <w:szCs w:val="24"/>
              </w:rPr>
            </w:pPr>
          </w:p>
        </w:tc>
        <w:tc>
          <w:tcPr>
            <w:tcW w:w="1854" w:type="dxa"/>
          </w:tcPr>
          <w:p w14:paraId="69D31A4E" w14:textId="77777777" w:rsidR="00342F12" w:rsidRPr="003F50E0" w:rsidRDefault="00342F12" w:rsidP="005C262F">
            <w:pPr>
              <w:rPr>
                <w:rFonts w:ascii="Times New Roman" w:hAnsi="Times New Roman"/>
                <w:b/>
                <w:sz w:val="24"/>
                <w:szCs w:val="24"/>
              </w:rPr>
            </w:pPr>
          </w:p>
        </w:tc>
      </w:tr>
    </w:tbl>
    <w:p w14:paraId="20163CEE" w14:textId="77777777" w:rsidR="002301C4" w:rsidRPr="003F50E0" w:rsidRDefault="00242DD2" w:rsidP="002301C4">
      <w:pPr>
        <w:suppressAutoHyphens/>
        <w:contextualSpacing/>
        <w:jc w:val="center"/>
        <w:rPr>
          <w:rFonts w:ascii="Times New Roman" w:hAnsi="Times New Roman"/>
          <w:b/>
          <w:sz w:val="24"/>
          <w:szCs w:val="24"/>
        </w:rPr>
      </w:pPr>
      <w:r w:rsidRPr="003F50E0">
        <w:rPr>
          <w:rFonts w:ascii="Times New Roman" w:hAnsi="Times New Roman"/>
          <w:b/>
          <w:sz w:val="24"/>
          <w:szCs w:val="24"/>
        </w:rPr>
        <w:br w:type="page"/>
      </w:r>
      <w:r w:rsidR="002301C4" w:rsidRPr="003F50E0">
        <w:rPr>
          <w:rFonts w:ascii="Times New Roman" w:hAnsi="Times New Roman"/>
          <w:b/>
          <w:sz w:val="24"/>
          <w:szCs w:val="24"/>
        </w:rPr>
        <w:lastRenderedPageBreak/>
        <w:t xml:space="preserve">1. ОБЩАЯ ХАРАКТЕРИСТИКА </w:t>
      </w:r>
      <w:r w:rsidR="002301C4" w:rsidRPr="003F50E0">
        <w:rPr>
          <w:rFonts w:ascii="Times New Roman" w:hAnsi="Times New Roman"/>
          <w:b/>
          <w:color w:val="000000"/>
          <w:sz w:val="24"/>
          <w:szCs w:val="24"/>
        </w:rPr>
        <w:t>РАБОЧЕЙ ПРОГРАММЫ</w:t>
      </w:r>
      <w:r w:rsidR="002301C4" w:rsidRPr="003F50E0">
        <w:rPr>
          <w:rFonts w:ascii="Times New Roman" w:hAnsi="Times New Roman"/>
          <w:b/>
          <w:sz w:val="24"/>
          <w:szCs w:val="24"/>
        </w:rPr>
        <w:t xml:space="preserve"> </w:t>
      </w:r>
      <w:r w:rsidR="002301C4" w:rsidRPr="003F50E0">
        <w:rPr>
          <w:rFonts w:ascii="Times New Roman" w:hAnsi="Times New Roman"/>
          <w:b/>
          <w:sz w:val="24"/>
          <w:szCs w:val="24"/>
        </w:rPr>
        <w:br/>
        <w:t>УЧЕБНОЙ ДИСЦИПЛИНЫ</w:t>
      </w:r>
    </w:p>
    <w:p w14:paraId="0F1BA3AE" w14:textId="102C2957" w:rsidR="00242DD2" w:rsidRPr="003F50E0" w:rsidRDefault="00242DD2" w:rsidP="002301C4">
      <w:pPr>
        <w:suppressAutoHyphens/>
        <w:spacing w:after="0"/>
        <w:jc w:val="center"/>
        <w:rPr>
          <w:rFonts w:ascii="Times New Roman" w:hAnsi="Times New Roman"/>
          <w:b/>
          <w:sz w:val="24"/>
          <w:szCs w:val="24"/>
        </w:rPr>
      </w:pPr>
      <w:r w:rsidRPr="003F50E0">
        <w:rPr>
          <w:rFonts w:ascii="Times New Roman" w:hAnsi="Times New Roman"/>
          <w:b/>
          <w:sz w:val="24"/>
          <w:szCs w:val="24"/>
        </w:rPr>
        <w:t>«ОП.03 Генетика человека с основами медицинской генетики»</w:t>
      </w:r>
    </w:p>
    <w:p w14:paraId="32630CD3"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CEFC07D"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F50E0">
        <w:rPr>
          <w:rFonts w:ascii="Times New Roman" w:hAnsi="Times New Roman"/>
          <w:b/>
          <w:sz w:val="24"/>
          <w:szCs w:val="24"/>
        </w:rPr>
        <w:t xml:space="preserve">1.1. Место дисциплины в структуре основной образовательной программы: </w:t>
      </w:r>
    </w:p>
    <w:p w14:paraId="34B839FA" w14:textId="7E451662"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Учебная дисциплина ОП.03 Генетика человека с основами медицинской генетики является обязательной частью общепрофессионального цикла </w:t>
      </w:r>
      <w:r w:rsidR="00A60138" w:rsidRPr="003F50E0">
        <w:rPr>
          <w:rFonts w:ascii="Times New Roman" w:hAnsi="Times New Roman"/>
          <w:bCs/>
          <w:sz w:val="24"/>
          <w:szCs w:val="24"/>
        </w:rPr>
        <w:t xml:space="preserve">ПОП-П </w:t>
      </w:r>
      <w:r w:rsidRPr="003F50E0">
        <w:rPr>
          <w:rFonts w:ascii="Times New Roman" w:hAnsi="Times New Roman"/>
          <w:sz w:val="24"/>
          <w:szCs w:val="24"/>
        </w:rPr>
        <w:t xml:space="preserve">в соответствии с ФГОС СПО по специальности 31.02.01 Лечебное дело. </w:t>
      </w:r>
    </w:p>
    <w:p w14:paraId="60212BEC" w14:textId="46F3A9A7"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Особое значение дисциплина имеет при формировании и развитии</w:t>
      </w:r>
      <w:bookmarkStart w:id="38" w:name="_Hlk62805217"/>
      <w:r w:rsidR="00A60138" w:rsidRPr="003F50E0">
        <w:rPr>
          <w:rFonts w:ascii="Times New Roman" w:hAnsi="Times New Roman"/>
          <w:sz w:val="24"/>
          <w:szCs w:val="24"/>
        </w:rPr>
        <w:t xml:space="preserve"> </w:t>
      </w:r>
      <w:r w:rsidRPr="003F50E0">
        <w:rPr>
          <w:rFonts w:ascii="Times New Roman" w:hAnsi="Times New Roman"/>
          <w:sz w:val="24"/>
          <w:szCs w:val="24"/>
        </w:rPr>
        <w:t xml:space="preserve">ОК 01, ОК 02, ОК 04, ОК 05, ОК 06, </w:t>
      </w:r>
      <w:bookmarkEnd w:id="38"/>
      <w:r w:rsidRPr="003F50E0">
        <w:rPr>
          <w:rFonts w:ascii="Times New Roman" w:hAnsi="Times New Roman"/>
          <w:sz w:val="24"/>
          <w:szCs w:val="24"/>
        </w:rPr>
        <w:t xml:space="preserve">ОК 07, ОК 09. </w:t>
      </w:r>
    </w:p>
    <w:p w14:paraId="739EDC0A" w14:textId="77777777" w:rsidR="00242DD2" w:rsidRPr="003F50E0" w:rsidRDefault="00242DD2" w:rsidP="00242DD2">
      <w:pPr>
        <w:spacing w:after="0"/>
        <w:ind w:firstLine="709"/>
        <w:rPr>
          <w:rFonts w:ascii="Times New Roman" w:hAnsi="Times New Roman"/>
          <w:b/>
          <w:sz w:val="24"/>
          <w:szCs w:val="24"/>
        </w:rPr>
      </w:pPr>
    </w:p>
    <w:p w14:paraId="306C6DA2" w14:textId="77777777" w:rsidR="00242DD2" w:rsidRPr="003F50E0" w:rsidRDefault="00242DD2" w:rsidP="00242DD2">
      <w:pPr>
        <w:spacing w:after="0"/>
        <w:ind w:firstLine="709"/>
        <w:rPr>
          <w:rFonts w:ascii="Times New Roman" w:hAnsi="Times New Roman"/>
          <w:b/>
          <w:sz w:val="24"/>
          <w:szCs w:val="24"/>
        </w:rPr>
      </w:pPr>
      <w:r w:rsidRPr="003F50E0">
        <w:rPr>
          <w:rFonts w:ascii="Times New Roman" w:hAnsi="Times New Roman"/>
          <w:b/>
          <w:sz w:val="24"/>
          <w:szCs w:val="24"/>
        </w:rPr>
        <w:t>1.2. Цель и планируемые результаты освоения дисциплины:</w:t>
      </w:r>
    </w:p>
    <w:p w14:paraId="4AB6BF63" w14:textId="77777777" w:rsidR="00242DD2" w:rsidRPr="003F50E0" w:rsidRDefault="00242DD2" w:rsidP="00242DD2">
      <w:pPr>
        <w:suppressAutoHyphen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В рамках программы учебной дисциплины обучающимися осваиваются умения </w:t>
      </w:r>
      <w:r w:rsidRPr="003F50E0">
        <w:rPr>
          <w:rFonts w:ascii="Times New Roman" w:hAnsi="Times New Roman"/>
          <w:sz w:val="24"/>
          <w:szCs w:val="24"/>
        </w:rPr>
        <w:br/>
        <w:t>и знания</w:t>
      </w: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969"/>
        <w:gridCol w:w="3964"/>
      </w:tblGrid>
      <w:tr w:rsidR="00B56428" w:rsidRPr="003F50E0" w14:paraId="5E8DB6C2" w14:textId="77777777" w:rsidTr="00B56428">
        <w:tc>
          <w:tcPr>
            <w:tcW w:w="1701" w:type="dxa"/>
            <w:shd w:val="clear" w:color="auto" w:fill="auto"/>
          </w:tcPr>
          <w:p w14:paraId="5FD90324" w14:textId="44397712" w:rsidR="00B56428" w:rsidRPr="003F50E0" w:rsidRDefault="00B56428" w:rsidP="00A60138">
            <w:pPr>
              <w:spacing w:after="0" w:line="240" w:lineRule="auto"/>
              <w:jc w:val="center"/>
              <w:rPr>
                <w:rFonts w:ascii="Times New Roman" w:hAnsi="Times New Roman"/>
                <w:b/>
                <w:bCs/>
                <w:sz w:val="24"/>
                <w:szCs w:val="24"/>
              </w:rPr>
            </w:pPr>
            <w:r w:rsidRPr="003F50E0">
              <w:rPr>
                <w:rFonts w:ascii="Times New Roman" w:hAnsi="Times New Roman"/>
                <w:b/>
                <w:bCs/>
                <w:sz w:val="24"/>
                <w:szCs w:val="24"/>
              </w:rPr>
              <w:t>Код</w:t>
            </w:r>
          </w:p>
          <w:p w14:paraId="235A758A" w14:textId="77777777" w:rsidR="00B56428" w:rsidRPr="003F50E0" w:rsidRDefault="00B56428" w:rsidP="00A60138">
            <w:pPr>
              <w:spacing w:after="0" w:line="240" w:lineRule="auto"/>
              <w:jc w:val="center"/>
              <w:rPr>
                <w:rFonts w:ascii="Times New Roman" w:hAnsi="Times New Roman"/>
                <w:b/>
                <w:bCs/>
                <w:sz w:val="24"/>
                <w:szCs w:val="24"/>
              </w:rPr>
            </w:pPr>
            <w:r w:rsidRPr="003F50E0">
              <w:rPr>
                <w:rFonts w:ascii="Times New Roman" w:hAnsi="Times New Roman"/>
                <w:b/>
                <w:bCs/>
                <w:sz w:val="24"/>
                <w:szCs w:val="24"/>
              </w:rPr>
              <w:t>ПК, ОК</w:t>
            </w:r>
          </w:p>
        </w:tc>
        <w:tc>
          <w:tcPr>
            <w:tcW w:w="3969" w:type="dxa"/>
            <w:shd w:val="clear" w:color="auto" w:fill="auto"/>
          </w:tcPr>
          <w:p w14:paraId="605BF377" w14:textId="73836C86" w:rsidR="00B56428" w:rsidRPr="003F50E0" w:rsidRDefault="00B56428" w:rsidP="00A60138">
            <w:pPr>
              <w:spacing w:after="0" w:line="240" w:lineRule="auto"/>
              <w:jc w:val="center"/>
              <w:rPr>
                <w:rFonts w:ascii="Times New Roman" w:hAnsi="Times New Roman"/>
                <w:b/>
                <w:bCs/>
                <w:sz w:val="24"/>
                <w:szCs w:val="24"/>
              </w:rPr>
            </w:pPr>
            <w:r w:rsidRPr="003F50E0">
              <w:rPr>
                <w:rFonts w:ascii="Times New Roman" w:hAnsi="Times New Roman"/>
                <w:b/>
                <w:bCs/>
                <w:sz w:val="24"/>
                <w:szCs w:val="24"/>
              </w:rPr>
              <w:t>Умения</w:t>
            </w:r>
          </w:p>
        </w:tc>
        <w:tc>
          <w:tcPr>
            <w:tcW w:w="3964" w:type="dxa"/>
            <w:shd w:val="clear" w:color="auto" w:fill="auto"/>
          </w:tcPr>
          <w:p w14:paraId="42980F3F" w14:textId="45DEDED2" w:rsidR="00B56428" w:rsidRPr="003F50E0" w:rsidRDefault="00B56428" w:rsidP="00A60138">
            <w:pPr>
              <w:spacing w:after="0" w:line="240" w:lineRule="auto"/>
              <w:jc w:val="center"/>
              <w:rPr>
                <w:rFonts w:ascii="Times New Roman" w:hAnsi="Times New Roman"/>
                <w:b/>
                <w:bCs/>
                <w:sz w:val="24"/>
                <w:szCs w:val="24"/>
              </w:rPr>
            </w:pPr>
            <w:r w:rsidRPr="003F50E0">
              <w:rPr>
                <w:rFonts w:ascii="Times New Roman" w:hAnsi="Times New Roman"/>
                <w:b/>
                <w:bCs/>
                <w:sz w:val="24"/>
                <w:szCs w:val="24"/>
              </w:rPr>
              <w:t>Знания</w:t>
            </w:r>
          </w:p>
        </w:tc>
      </w:tr>
      <w:tr w:rsidR="00B56428" w:rsidRPr="003F50E0" w14:paraId="7D606281" w14:textId="77777777" w:rsidTr="00B56428">
        <w:trPr>
          <w:trHeight w:val="556"/>
        </w:trPr>
        <w:tc>
          <w:tcPr>
            <w:tcW w:w="1701" w:type="dxa"/>
            <w:shd w:val="clear" w:color="auto" w:fill="auto"/>
          </w:tcPr>
          <w:p w14:paraId="7DA90644" w14:textId="77777777" w:rsidR="00B56428" w:rsidRPr="003F50E0" w:rsidRDefault="00B56428"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6D06EE00" w14:textId="77777777" w:rsidR="00B56428" w:rsidRPr="003F50E0" w:rsidRDefault="00B56428" w:rsidP="00A601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3DE57A8C" w14:textId="77777777" w:rsidR="00B56428" w:rsidRPr="003F50E0" w:rsidRDefault="00B56428" w:rsidP="00A60138">
            <w:pPr>
              <w:spacing w:after="0" w:line="240" w:lineRule="auto"/>
              <w:jc w:val="center"/>
              <w:rPr>
                <w:rFonts w:ascii="Times New Roman" w:hAnsi="Times New Roman"/>
                <w:sz w:val="24"/>
                <w:szCs w:val="24"/>
              </w:rPr>
            </w:pPr>
            <w:r w:rsidRPr="003F50E0">
              <w:rPr>
                <w:rFonts w:ascii="Times New Roman" w:hAnsi="Times New Roman"/>
                <w:sz w:val="24"/>
                <w:szCs w:val="24"/>
              </w:rPr>
              <w:t>ПК 4.1</w:t>
            </w:r>
          </w:p>
          <w:p w14:paraId="279B3323" w14:textId="77777777" w:rsidR="00B56428" w:rsidRPr="003F50E0" w:rsidRDefault="00B56428" w:rsidP="00A60138">
            <w:pPr>
              <w:spacing w:after="0" w:line="240" w:lineRule="auto"/>
              <w:jc w:val="center"/>
              <w:rPr>
                <w:rFonts w:ascii="Times New Roman" w:hAnsi="Times New Roman"/>
                <w:sz w:val="24"/>
                <w:szCs w:val="24"/>
              </w:rPr>
            </w:pPr>
            <w:r w:rsidRPr="003F50E0">
              <w:rPr>
                <w:rFonts w:ascii="Times New Roman" w:hAnsi="Times New Roman"/>
                <w:sz w:val="24"/>
                <w:szCs w:val="24"/>
              </w:rPr>
              <w:t>ПК 4.4 ПК 6.7</w:t>
            </w:r>
          </w:p>
          <w:p w14:paraId="58625E14" w14:textId="77777777" w:rsidR="00B56428" w:rsidRPr="003F50E0" w:rsidRDefault="00B56428"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F50E0">
              <w:rPr>
                <w:rFonts w:ascii="Times New Roman" w:hAnsi="Times New Roman"/>
                <w:sz w:val="24"/>
                <w:szCs w:val="24"/>
              </w:rPr>
              <w:t>ОК 01 ОК 02</w:t>
            </w:r>
          </w:p>
          <w:p w14:paraId="50C01D60" w14:textId="77777777" w:rsidR="00B56428" w:rsidRPr="003F50E0" w:rsidRDefault="00B56428"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F50E0">
              <w:rPr>
                <w:rFonts w:ascii="Times New Roman" w:hAnsi="Times New Roman"/>
                <w:sz w:val="24"/>
                <w:szCs w:val="24"/>
              </w:rPr>
              <w:t>ОК 04 ОК 05</w:t>
            </w:r>
          </w:p>
          <w:p w14:paraId="7533CC3B" w14:textId="77777777" w:rsidR="00B56428" w:rsidRPr="003F50E0" w:rsidRDefault="00B56428"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F50E0">
              <w:rPr>
                <w:rFonts w:ascii="Times New Roman" w:hAnsi="Times New Roman"/>
                <w:sz w:val="24"/>
                <w:szCs w:val="24"/>
              </w:rPr>
              <w:t>ОК 06 ОК 07</w:t>
            </w:r>
          </w:p>
          <w:p w14:paraId="5F2EE3E6" w14:textId="77777777" w:rsidR="00B56428" w:rsidRPr="003F50E0" w:rsidRDefault="00B56428" w:rsidP="00C72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5AEB707C" w14:textId="77777777" w:rsidR="00B56428" w:rsidRPr="003F50E0" w:rsidRDefault="00B56428" w:rsidP="00A60138">
            <w:pPr>
              <w:spacing w:after="0" w:line="240" w:lineRule="auto"/>
              <w:jc w:val="center"/>
              <w:rPr>
                <w:rFonts w:ascii="Times New Roman" w:hAnsi="Times New Roman"/>
                <w:sz w:val="24"/>
                <w:szCs w:val="24"/>
              </w:rPr>
            </w:pPr>
          </w:p>
        </w:tc>
        <w:tc>
          <w:tcPr>
            <w:tcW w:w="3969" w:type="dxa"/>
            <w:shd w:val="clear" w:color="auto" w:fill="auto"/>
          </w:tcPr>
          <w:p w14:paraId="15472BED" w14:textId="2BC64379" w:rsidR="00B56428" w:rsidRPr="003F50E0" w:rsidRDefault="00B56428" w:rsidP="00C725E1">
            <w:pPr>
              <w:autoSpaceDE w:val="0"/>
              <w:autoSpaceDN w:val="0"/>
              <w:adjustRightInd w:val="0"/>
              <w:spacing w:after="0" w:line="240" w:lineRule="auto"/>
              <w:rPr>
                <w:rFonts w:ascii="Times New Roman" w:hAnsi="Times New Roman"/>
                <w:sz w:val="24"/>
                <w:szCs w:val="24"/>
              </w:rPr>
            </w:pPr>
            <w:r w:rsidRPr="003F50E0">
              <w:rPr>
                <w:rFonts w:ascii="Times New Roman" w:hAnsi="Times New Roman"/>
                <w:sz w:val="24"/>
                <w:szCs w:val="24"/>
              </w:rPr>
              <w:t>Уметь:</w:t>
            </w:r>
          </w:p>
          <w:p w14:paraId="666CE5A2" w14:textId="77777777" w:rsidR="00B56428" w:rsidRPr="003F50E0" w:rsidRDefault="00B56428" w:rsidP="00C725E1">
            <w:pPr>
              <w:autoSpaceDE w:val="0"/>
              <w:autoSpaceDN w:val="0"/>
              <w:adjustRightInd w:val="0"/>
              <w:spacing w:after="0" w:line="240" w:lineRule="auto"/>
              <w:jc w:val="both"/>
              <w:rPr>
                <w:rFonts w:ascii="Times New Roman" w:hAnsi="Times New Roman"/>
                <w:sz w:val="24"/>
                <w:szCs w:val="24"/>
              </w:rPr>
            </w:pPr>
            <w:r w:rsidRPr="003F50E0">
              <w:rPr>
                <w:rFonts w:ascii="Times New Roman" w:hAnsi="Times New Roman"/>
                <w:sz w:val="24"/>
                <w:szCs w:val="24"/>
              </w:rPr>
              <w:t>проводить индивидуальные (групповые) беседы с населением по личной гигиене, гигиене труда и отдыха, по здоровому питанию, по уровню физической активности, отказу от курения табака и пагубного потребления алкоголя, о здоровом образе жизни, мерах профилактики предотвратимых болезней;</w:t>
            </w:r>
          </w:p>
          <w:p w14:paraId="7AB25D14" w14:textId="77777777" w:rsidR="00B56428" w:rsidRPr="003F50E0" w:rsidRDefault="00B56428" w:rsidP="00C725E1">
            <w:pPr>
              <w:spacing w:after="0" w:line="240" w:lineRule="auto"/>
              <w:jc w:val="both"/>
              <w:rPr>
                <w:rFonts w:ascii="Times New Roman" w:hAnsi="Times New Roman"/>
                <w:sz w:val="24"/>
                <w:szCs w:val="24"/>
              </w:rPr>
            </w:pPr>
            <w:r w:rsidRPr="003F50E0">
              <w:rPr>
                <w:rFonts w:ascii="Times New Roman" w:hAnsi="Times New Roman"/>
                <w:sz w:val="24"/>
                <w:szCs w:val="24"/>
              </w:rPr>
              <w:t>формировать общественное мнение в пользу здорового образа жизни, мотивировать население на здоровый образ жизни или изменение образа жизни, улучшение качества жизни, информировать о программах и способах отказа от вредных привычек;</w:t>
            </w:r>
          </w:p>
          <w:p w14:paraId="27A9B151" w14:textId="77777777" w:rsidR="00B56428" w:rsidRPr="003F50E0" w:rsidRDefault="00B56428" w:rsidP="00C725E1">
            <w:pPr>
              <w:spacing w:after="0" w:line="240" w:lineRule="auto"/>
              <w:jc w:val="both"/>
              <w:rPr>
                <w:rFonts w:ascii="Times New Roman" w:hAnsi="Times New Roman"/>
                <w:sz w:val="24"/>
                <w:szCs w:val="24"/>
              </w:rPr>
            </w:pPr>
            <w:r w:rsidRPr="003F50E0">
              <w:rPr>
                <w:rFonts w:ascii="Times New Roman" w:hAnsi="Times New Roman"/>
                <w:sz w:val="24"/>
                <w:szCs w:val="24"/>
              </w:rPr>
              <w:t>проводить предварительную диагностику наследственных болезней;</w:t>
            </w:r>
          </w:p>
          <w:p w14:paraId="34043D61" w14:textId="08059D3C" w:rsidR="00B56428" w:rsidRPr="003F50E0" w:rsidRDefault="00B56428" w:rsidP="00C725E1">
            <w:pPr>
              <w:spacing w:after="0" w:line="240" w:lineRule="auto"/>
              <w:jc w:val="both"/>
              <w:rPr>
                <w:rFonts w:ascii="Times New Roman" w:hAnsi="Times New Roman"/>
                <w:sz w:val="24"/>
                <w:szCs w:val="24"/>
              </w:rPr>
            </w:pPr>
            <w:r w:rsidRPr="003F50E0">
              <w:rPr>
                <w:rFonts w:ascii="Times New Roman" w:hAnsi="Times New Roman"/>
                <w:sz w:val="24"/>
                <w:szCs w:val="24"/>
              </w:rPr>
              <w:t xml:space="preserve">рассчитывать риск рождения больного ребенка у родителей </w:t>
            </w:r>
          </w:p>
          <w:p w14:paraId="21B37A9F" w14:textId="77777777" w:rsidR="00B56428" w:rsidRPr="003F50E0" w:rsidRDefault="00B56428" w:rsidP="00C725E1">
            <w:pPr>
              <w:spacing w:after="0" w:line="240" w:lineRule="auto"/>
              <w:jc w:val="both"/>
              <w:rPr>
                <w:rFonts w:ascii="Times New Roman" w:hAnsi="Times New Roman"/>
                <w:sz w:val="24"/>
                <w:szCs w:val="24"/>
              </w:rPr>
            </w:pPr>
            <w:r w:rsidRPr="003F50E0">
              <w:rPr>
                <w:rFonts w:ascii="Times New Roman" w:hAnsi="Times New Roman"/>
                <w:sz w:val="24"/>
                <w:szCs w:val="24"/>
              </w:rPr>
              <w:t>с наследственной патологией;</w:t>
            </w:r>
          </w:p>
          <w:p w14:paraId="7D73EB11" w14:textId="77777777" w:rsidR="00B56428" w:rsidRPr="003F50E0" w:rsidRDefault="00B56428" w:rsidP="00C725E1">
            <w:pPr>
              <w:spacing w:after="0" w:line="240" w:lineRule="auto"/>
              <w:jc w:val="both"/>
              <w:rPr>
                <w:rFonts w:ascii="Times New Roman" w:hAnsi="Times New Roman"/>
                <w:sz w:val="24"/>
                <w:szCs w:val="24"/>
              </w:rPr>
            </w:pPr>
            <w:r w:rsidRPr="003F50E0">
              <w:rPr>
                <w:rFonts w:ascii="Times New Roman" w:hAnsi="Times New Roman"/>
                <w:sz w:val="24"/>
                <w:szCs w:val="24"/>
              </w:rPr>
              <w:t>проводить Опрос и вести учет пациентов с наследственной патологией;</w:t>
            </w:r>
          </w:p>
          <w:p w14:paraId="630DEC0D" w14:textId="77777777" w:rsidR="00B56428" w:rsidRPr="003F50E0" w:rsidRDefault="00B56428" w:rsidP="00C725E1">
            <w:pPr>
              <w:spacing w:after="0" w:line="240" w:lineRule="auto"/>
              <w:jc w:val="both"/>
              <w:rPr>
                <w:rFonts w:ascii="Times New Roman" w:hAnsi="Times New Roman"/>
                <w:sz w:val="24"/>
                <w:szCs w:val="24"/>
              </w:rPr>
            </w:pPr>
            <w:r w:rsidRPr="003F50E0">
              <w:rPr>
                <w:rFonts w:ascii="Times New Roman" w:hAnsi="Times New Roman"/>
                <w:sz w:val="24"/>
                <w:szCs w:val="24"/>
              </w:rPr>
              <w:t>проводить предварительную диагностику наследственных болезней;</w:t>
            </w:r>
          </w:p>
          <w:p w14:paraId="282598BF" w14:textId="77777777" w:rsidR="00B56428" w:rsidRPr="003F50E0" w:rsidRDefault="00B56428" w:rsidP="00C725E1">
            <w:pPr>
              <w:spacing w:after="0" w:line="240" w:lineRule="auto"/>
              <w:jc w:val="both"/>
              <w:rPr>
                <w:rFonts w:ascii="Times New Roman" w:hAnsi="Times New Roman"/>
                <w:sz w:val="24"/>
                <w:szCs w:val="24"/>
              </w:rPr>
            </w:pPr>
            <w:r w:rsidRPr="003F50E0">
              <w:rPr>
                <w:rFonts w:ascii="Times New Roman" w:hAnsi="Times New Roman"/>
                <w:sz w:val="24"/>
                <w:szCs w:val="24"/>
              </w:rPr>
              <w:lastRenderedPageBreak/>
              <w:t>проводить беседы по планированию семьи с учетом имеющейся наследственной патологии.</w:t>
            </w:r>
          </w:p>
        </w:tc>
        <w:tc>
          <w:tcPr>
            <w:tcW w:w="3964" w:type="dxa"/>
            <w:shd w:val="clear" w:color="auto" w:fill="auto"/>
          </w:tcPr>
          <w:p w14:paraId="4561B20D" w14:textId="14CCCC16" w:rsidR="00B56428" w:rsidRPr="003F50E0" w:rsidRDefault="00B56428" w:rsidP="00C725E1">
            <w:pPr>
              <w:spacing w:after="0" w:line="240" w:lineRule="auto"/>
              <w:ind w:left="40"/>
              <w:rPr>
                <w:rFonts w:ascii="Times New Roman" w:hAnsi="Times New Roman"/>
                <w:bCs/>
                <w:sz w:val="24"/>
                <w:szCs w:val="24"/>
                <w:shd w:val="clear" w:color="auto" w:fill="FFFFFF"/>
              </w:rPr>
            </w:pPr>
            <w:r w:rsidRPr="003F50E0">
              <w:rPr>
                <w:rFonts w:ascii="Times New Roman" w:hAnsi="Times New Roman"/>
                <w:bCs/>
                <w:sz w:val="24"/>
                <w:szCs w:val="24"/>
                <w:shd w:val="clear" w:color="auto" w:fill="FFFFFF"/>
              </w:rPr>
              <w:lastRenderedPageBreak/>
              <w:t xml:space="preserve">Знать: </w:t>
            </w:r>
          </w:p>
          <w:p w14:paraId="4FF86E52" w14:textId="77777777" w:rsidR="00B56428" w:rsidRPr="003F50E0" w:rsidRDefault="00B56428" w:rsidP="00C725E1">
            <w:pPr>
              <w:pStyle w:val="afffffe"/>
              <w:rPr>
                <w:lang w:eastAsia="ru-RU"/>
              </w:rPr>
            </w:pPr>
            <w:r w:rsidRPr="003F50E0">
              <w:rPr>
                <w:lang w:eastAsia="ru-RU"/>
              </w:rPr>
              <w:t>биохимические и цитологические основы наследственности;</w:t>
            </w:r>
          </w:p>
          <w:p w14:paraId="08AD1237" w14:textId="77777777" w:rsidR="00B56428" w:rsidRPr="003F50E0" w:rsidRDefault="00B56428" w:rsidP="00C725E1">
            <w:pPr>
              <w:pStyle w:val="afffffe"/>
              <w:rPr>
                <w:lang w:eastAsia="ru-RU"/>
              </w:rPr>
            </w:pPr>
            <w:r w:rsidRPr="003F50E0">
              <w:rPr>
                <w:lang w:eastAsia="ru-RU"/>
              </w:rPr>
              <w:t>закономерности наследования признаков, виды взаимодействия генов;</w:t>
            </w:r>
          </w:p>
          <w:p w14:paraId="72A073F6" w14:textId="77777777" w:rsidR="00B56428" w:rsidRPr="003F50E0" w:rsidRDefault="00B56428" w:rsidP="00C725E1">
            <w:pPr>
              <w:pStyle w:val="afffffe"/>
              <w:rPr>
                <w:lang w:eastAsia="ru-RU"/>
              </w:rPr>
            </w:pPr>
            <w:r w:rsidRPr="003F50E0">
              <w:rPr>
                <w:lang w:eastAsia="ru-RU"/>
              </w:rPr>
              <w:t>методы изучения наследственности и изменчивости человека в норме и патологии;</w:t>
            </w:r>
          </w:p>
          <w:p w14:paraId="108D961D" w14:textId="77777777" w:rsidR="00B56428" w:rsidRPr="003F50E0" w:rsidRDefault="00B56428" w:rsidP="00C725E1">
            <w:pPr>
              <w:pStyle w:val="afffffe"/>
              <w:rPr>
                <w:lang w:eastAsia="ru-RU"/>
              </w:rPr>
            </w:pPr>
            <w:r w:rsidRPr="003F50E0">
              <w:rPr>
                <w:lang w:eastAsia="ru-RU"/>
              </w:rPr>
              <w:t>основные виды изменчивости, виды мутаций у человека, факторы мутагенеза;</w:t>
            </w:r>
          </w:p>
          <w:p w14:paraId="22C47FD3" w14:textId="77777777" w:rsidR="00B56428" w:rsidRPr="003F50E0" w:rsidRDefault="00B56428" w:rsidP="00C725E1">
            <w:pPr>
              <w:pStyle w:val="afffffe"/>
              <w:rPr>
                <w:lang w:eastAsia="ru-RU"/>
              </w:rPr>
            </w:pPr>
            <w:r w:rsidRPr="003F50E0">
              <w:rPr>
                <w:lang w:eastAsia="ru-RU"/>
              </w:rPr>
              <w:t>основные группы наследственных заболеваний, причины и механизмы возникновения;</w:t>
            </w:r>
          </w:p>
          <w:p w14:paraId="67687859" w14:textId="77777777" w:rsidR="00B56428" w:rsidRPr="003F50E0" w:rsidRDefault="00B56428" w:rsidP="00C725E1">
            <w:pPr>
              <w:pStyle w:val="afffffe"/>
              <w:rPr>
                <w:lang w:eastAsia="ru-RU"/>
              </w:rPr>
            </w:pPr>
            <w:r w:rsidRPr="003F50E0">
              <w:rPr>
                <w:lang w:eastAsia="ru-RU"/>
              </w:rPr>
              <w:t>признаки стойкого нарушения функций организма, обусловленного наследственными заболеваниями;</w:t>
            </w:r>
          </w:p>
          <w:p w14:paraId="2DDDDF1A" w14:textId="77777777" w:rsidR="00B56428" w:rsidRPr="003F50E0" w:rsidRDefault="00B56428" w:rsidP="00C725E1">
            <w:pPr>
              <w:pStyle w:val="afffffe"/>
              <w:rPr>
                <w:lang w:eastAsia="ru-RU"/>
              </w:rPr>
            </w:pPr>
            <w:r w:rsidRPr="003F50E0">
              <w:rPr>
                <w:lang w:eastAsia="ru-RU"/>
              </w:rPr>
              <w:t>цели, задачи, методы и показания к медико-генетическому консультированию.</w:t>
            </w:r>
          </w:p>
          <w:p w14:paraId="33C4AA15" w14:textId="77777777" w:rsidR="00B56428" w:rsidRPr="003F50E0" w:rsidRDefault="00B56428" w:rsidP="00C725E1">
            <w:pPr>
              <w:pStyle w:val="afffffe"/>
              <w:rPr>
                <w:shd w:val="clear" w:color="auto" w:fill="FFFFFF"/>
                <w:lang w:eastAsia="ru-RU"/>
              </w:rPr>
            </w:pPr>
            <w:r w:rsidRPr="003F50E0">
              <w:rPr>
                <w:shd w:val="clear" w:color="auto" w:fill="FFFFFF"/>
                <w:lang w:eastAsia="ru-RU"/>
              </w:rPr>
              <w:t>правила проведения индивидуального и группового профилактического консультирования;</w:t>
            </w:r>
          </w:p>
          <w:p w14:paraId="1ABDC5F7" w14:textId="77777777" w:rsidR="00B56428" w:rsidRPr="003F50E0" w:rsidRDefault="00B56428" w:rsidP="00C725E1">
            <w:pPr>
              <w:pStyle w:val="afffffe"/>
              <w:rPr>
                <w:rFonts w:ascii="Arial" w:hAnsi="Arial"/>
                <w:shd w:val="clear" w:color="auto" w:fill="FFFFFF"/>
                <w:lang w:eastAsia="ru-RU"/>
              </w:rPr>
            </w:pPr>
          </w:p>
        </w:tc>
      </w:tr>
    </w:tbl>
    <w:p w14:paraId="75AFDD88" w14:textId="77777777" w:rsidR="00242DD2" w:rsidRPr="003F50E0" w:rsidRDefault="00242DD2" w:rsidP="00242DD2">
      <w:pPr>
        <w:suppressAutoHyphens/>
        <w:spacing w:after="240" w:line="240" w:lineRule="auto"/>
        <w:rPr>
          <w:rFonts w:ascii="Times New Roman" w:hAnsi="Times New Roman"/>
          <w:b/>
          <w:sz w:val="24"/>
          <w:szCs w:val="24"/>
        </w:rPr>
      </w:pPr>
    </w:p>
    <w:p w14:paraId="76D28F2F" w14:textId="77777777" w:rsidR="00242DD2" w:rsidRPr="003F50E0" w:rsidRDefault="00242DD2" w:rsidP="00242DD2">
      <w:pPr>
        <w:suppressAutoHyphens/>
        <w:spacing w:after="240" w:line="240" w:lineRule="auto"/>
        <w:jc w:val="center"/>
        <w:rPr>
          <w:rFonts w:ascii="Times New Roman" w:hAnsi="Times New Roman"/>
          <w:b/>
          <w:sz w:val="24"/>
          <w:szCs w:val="24"/>
        </w:rPr>
      </w:pPr>
      <w:r w:rsidRPr="003F50E0">
        <w:rPr>
          <w:rFonts w:ascii="Times New Roman" w:hAnsi="Times New Roman"/>
          <w:b/>
          <w:sz w:val="24"/>
          <w:szCs w:val="24"/>
        </w:rPr>
        <w:t>2. СТРУКТУРА И СОДЕРЖАНИЕ УЧЕБНОЙ ДИСЦИПЛИНЫ</w:t>
      </w:r>
    </w:p>
    <w:p w14:paraId="06CBE3C1" w14:textId="77777777" w:rsidR="00242DD2" w:rsidRPr="003F50E0" w:rsidRDefault="00242DD2" w:rsidP="00242DD2">
      <w:pPr>
        <w:suppressAutoHyphens/>
        <w:spacing w:after="240" w:line="240" w:lineRule="auto"/>
        <w:ind w:firstLine="709"/>
        <w:rPr>
          <w:rFonts w:ascii="Times New Roman" w:hAnsi="Times New Roman"/>
          <w:b/>
          <w:sz w:val="24"/>
          <w:szCs w:val="24"/>
        </w:rPr>
      </w:pPr>
      <w:r w:rsidRPr="003F50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242DD2" w:rsidRPr="003F50E0" w14:paraId="1E152D1A" w14:textId="77777777" w:rsidTr="00C725E1">
        <w:trPr>
          <w:trHeight w:val="490"/>
        </w:trPr>
        <w:tc>
          <w:tcPr>
            <w:tcW w:w="3685" w:type="pct"/>
            <w:vAlign w:val="center"/>
          </w:tcPr>
          <w:p w14:paraId="56ED2952"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Вид учебной работы</w:t>
            </w:r>
          </w:p>
        </w:tc>
        <w:tc>
          <w:tcPr>
            <w:tcW w:w="1315" w:type="pct"/>
            <w:vAlign w:val="center"/>
          </w:tcPr>
          <w:p w14:paraId="63571032"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Объем в часах</w:t>
            </w:r>
          </w:p>
        </w:tc>
      </w:tr>
      <w:tr w:rsidR="00242DD2" w:rsidRPr="003F50E0" w14:paraId="58F01968" w14:textId="77777777" w:rsidTr="00C725E1">
        <w:trPr>
          <w:trHeight w:val="490"/>
        </w:trPr>
        <w:tc>
          <w:tcPr>
            <w:tcW w:w="3685" w:type="pct"/>
            <w:vAlign w:val="center"/>
          </w:tcPr>
          <w:p w14:paraId="2D6FF73E"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Объем образовательной программы учебной дисциплины</w:t>
            </w:r>
          </w:p>
        </w:tc>
        <w:tc>
          <w:tcPr>
            <w:tcW w:w="1315" w:type="pct"/>
            <w:vAlign w:val="center"/>
          </w:tcPr>
          <w:p w14:paraId="3B6CD33A" w14:textId="158E7276" w:rsidR="00242DD2" w:rsidRPr="003F50E0" w:rsidRDefault="00C06014" w:rsidP="00C725E1">
            <w:pPr>
              <w:suppressAutoHyphens/>
              <w:spacing w:after="0"/>
              <w:rPr>
                <w:rFonts w:ascii="Times New Roman" w:hAnsi="Times New Roman"/>
                <w:b/>
                <w:bCs/>
                <w:sz w:val="24"/>
                <w:szCs w:val="24"/>
              </w:rPr>
            </w:pPr>
            <w:r>
              <w:rPr>
                <w:rFonts w:ascii="Times New Roman" w:hAnsi="Times New Roman"/>
                <w:b/>
                <w:bCs/>
                <w:sz w:val="24"/>
                <w:szCs w:val="24"/>
              </w:rPr>
              <w:t>68</w:t>
            </w:r>
          </w:p>
        </w:tc>
      </w:tr>
      <w:tr w:rsidR="00242DD2" w:rsidRPr="003F50E0" w14:paraId="126CCAD9" w14:textId="77777777" w:rsidTr="00C725E1">
        <w:trPr>
          <w:trHeight w:val="490"/>
        </w:trPr>
        <w:tc>
          <w:tcPr>
            <w:tcW w:w="3685" w:type="pct"/>
            <w:shd w:val="clear" w:color="auto" w:fill="auto"/>
            <w:vAlign w:val="center"/>
          </w:tcPr>
          <w:p w14:paraId="0E0B939C"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в т.ч. в форме практической подготовки</w:t>
            </w:r>
          </w:p>
        </w:tc>
        <w:tc>
          <w:tcPr>
            <w:tcW w:w="1315" w:type="pct"/>
            <w:shd w:val="clear" w:color="auto" w:fill="auto"/>
            <w:vAlign w:val="center"/>
          </w:tcPr>
          <w:p w14:paraId="6D2A7F91" w14:textId="4AB736E3" w:rsidR="00242DD2" w:rsidRPr="003F50E0" w:rsidRDefault="00C06014" w:rsidP="00C725E1">
            <w:pPr>
              <w:suppressAutoHyphens/>
              <w:spacing w:after="0"/>
              <w:rPr>
                <w:rFonts w:ascii="Times New Roman" w:hAnsi="Times New Roman"/>
                <w:b/>
                <w:bCs/>
                <w:sz w:val="24"/>
                <w:szCs w:val="24"/>
              </w:rPr>
            </w:pPr>
            <w:r>
              <w:rPr>
                <w:rFonts w:ascii="Times New Roman" w:hAnsi="Times New Roman"/>
                <w:b/>
                <w:bCs/>
                <w:sz w:val="24"/>
                <w:szCs w:val="24"/>
              </w:rPr>
              <w:t>44</w:t>
            </w:r>
          </w:p>
        </w:tc>
      </w:tr>
      <w:tr w:rsidR="00242DD2" w:rsidRPr="003F50E0" w14:paraId="3322AF2D" w14:textId="77777777" w:rsidTr="00C725E1">
        <w:trPr>
          <w:trHeight w:val="336"/>
        </w:trPr>
        <w:tc>
          <w:tcPr>
            <w:tcW w:w="5000" w:type="pct"/>
            <w:gridSpan w:val="2"/>
            <w:vAlign w:val="center"/>
          </w:tcPr>
          <w:p w14:paraId="72AEB355"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в т. ч.:</w:t>
            </w:r>
          </w:p>
        </w:tc>
      </w:tr>
      <w:tr w:rsidR="00242DD2" w:rsidRPr="003F50E0" w14:paraId="002F0F71" w14:textId="77777777" w:rsidTr="00C725E1">
        <w:trPr>
          <w:trHeight w:val="490"/>
        </w:trPr>
        <w:tc>
          <w:tcPr>
            <w:tcW w:w="3685" w:type="pct"/>
            <w:vAlign w:val="center"/>
          </w:tcPr>
          <w:p w14:paraId="54A72F62"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теоретическое обучение</w:t>
            </w:r>
          </w:p>
        </w:tc>
        <w:tc>
          <w:tcPr>
            <w:tcW w:w="1315" w:type="pct"/>
            <w:vAlign w:val="center"/>
          </w:tcPr>
          <w:p w14:paraId="2CD19ADE" w14:textId="5EC0B603" w:rsidR="00242DD2" w:rsidRPr="003F50E0" w:rsidRDefault="00D21CC3" w:rsidP="00C725E1">
            <w:pPr>
              <w:suppressAutoHyphens/>
              <w:spacing w:after="0"/>
              <w:rPr>
                <w:rFonts w:ascii="Times New Roman" w:hAnsi="Times New Roman"/>
                <w:sz w:val="24"/>
                <w:szCs w:val="24"/>
              </w:rPr>
            </w:pPr>
            <w:r>
              <w:rPr>
                <w:rFonts w:ascii="Times New Roman" w:hAnsi="Times New Roman"/>
                <w:sz w:val="24"/>
                <w:szCs w:val="24"/>
              </w:rPr>
              <w:t>40</w:t>
            </w:r>
          </w:p>
        </w:tc>
      </w:tr>
      <w:tr w:rsidR="00242DD2" w:rsidRPr="003F50E0" w14:paraId="60D4E196" w14:textId="77777777" w:rsidTr="00C725E1">
        <w:trPr>
          <w:trHeight w:val="490"/>
        </w:trPr>
        <w:tc>
          <w:tcPr>
            <w:tcW w:w="3685" w:type="pct"/>
            <w:vAlign w:val="center"/>
          </w:tcPr>
          <w:p w14:paraId="28701EE5"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 xml:space="preserve">практические занятия </w:t>
            </w:r>
          </w:p>
        </w:tc>
        <w:tc>
          <w:tcPr>
            <w:tcW w:w="1315" w:type="pct"/>
            <w:vAlign w:val="center"/>
          </w:tcPr>
          <w:p w14:paraId="705DFD8C"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26</w:t>
            </w:r>
          </w:p>
        </w:tc>
      </w:tr>
      <w:tr w:rsidR="00242DD2" w:rsidRPr="003F50E0" w14:paraId="3568AD01" w14:textId="77777777" w:rsidTr="00C725E1">
        <w:trPr>
          <w:trHeight w:val="267"/>
        </w:trPr>
        <w:tc>
          <w:tcPr>
            <w:tcW w:w="3685" w:type="pct"/>
            <w:vAlign w:val="center"/>
          </w:tcPr>
          <w:p w14:paraId="61DF2FE6"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 xml:space="preserve">Самостоятельная работа </w:t>
            </w:r>
            <w:r w:rsidRPr="003F50E0">
              <w:rPr>
                <w:rFonts w:ascii="Times New Roman" w:hAnsi="Times New Roman"/>
                <w:b/>
                <w:sz w:val="24"/>
                <w:szCs w:val="24"/>
                <w:vertAlign w:val="superscript"/>
              </w:rPr>
              <w:footnoteReference w:id="5"/>
            </w:r>
          </w:p>
        </w:tc>
        <w:tc>
          <w:tcPr>
            <w:tcW w:w="1315" w:type="pct"/>
            <w:vAlign w:val="center"/>
          </w:tcPr>
          <w:p w14:paraId="4A3D86C9"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w:t>
            </w:r>
          </w:p>
        </w:tc>
      </w:tr>
      <w:tr w:rsidR="00242DD2" w:rsidRPr="003F50E0" w14:paraId="095A0E87" w14:textId="77777777" w:rsidTr="00C725E1">
        <w:trPr>
          <w:trHeight w:val="331"/>
        </w:trPr>
        <w:tc>
          <w:tcPr>
            <w:tcW w:w="3685" w:type="pct"/>
            <w:vAlign w:val="center"/>
          </w:tcPr>
          <w:p w14:paraId="0BC1CCFE"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b/>
                <w:sz w:val="24"/>
                <w:szCs w:val="24"/>
              </w:rPr>
              <w:t>Промежуточная аттестация</w:t>
            </w:r>
          </w:p>
        </w:tc>
        <w:tc>
          <w:tcPr>
            <w:tcW w:w="1315" w:type="pct"/>
            <w:vAlign w:val="center"/>
          </w:tcPr>
          <w:p w14:paraId="24E1E6A5"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2</w:t>
            </w:r>
          </w:p>
        </w:tc>
      </w:tr>
    </w:tbl>
    <w:p w14:paraId="5EEC0890" w14:textId="77777777" w:rsidR="00242DD2" w:rsidRPr="003F50E0" w:rsidRDefault="00242DD2" w:rsidP="00242DD2">
      <w:pPr>
        <w:rPr>
          <w:rFonts w:ascii="Times New Roman" w:hAnsi="Times New Roman"/>
          <w:b/>
          <w:sz w:val="24"/>
          <w:szCs w:val="24"/>
        </w:rPr>
        <w:sectPr w:rsidR="00242DD2" w:rsidRPr="003F50E0" w:rsidSect="00021C94">
          <w:pgSz w:w="11906" w:h="16838"/>
          <w:pgMar w:top="1134" w:right="851" w:bottom="1134" w:left="1418" w:header="708" w:footer="708" w:gutter="0"/>
          <w:cols w:space="720"/>
          <w:titlePg/>
          <w:docGrid w:linePitch="299"/>
        </w:sectPr>
      </w:pPr>
    </w:p>
    <w:p w14:paraId="20116D02" w14:textId="77777777" w:rsidR="00242DD2" w:rsidRPr="003F50E0" w:rsidRDefault="00242DD2" w:rsidP="00242DD2">
      <w:pPr>
        <w:ind w:firstLine="709"/>
        <w:rPr>
          <w:rFonts w:ascii="Times New Roman" w:hAnsi="Times New Roman"/>
          <w:b/>
          <w:sz w:val="24"/>
          <w:szCs w:val="24"/>
        </w:rPr>
      </w:pPr>
      <w:r w:rsidRPr="003F50E0">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X="-106" w:tblpY="1"/>
        <w:tblOverlap w:val="never"/>
        <w:tblW w:w="14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94"/>
        <w:gridCol w:w="8397"/>
        <w:gridCol w:w="1984"/>
        <w:gridCol w:w="2127"/>
      </w:tblGrid>
      <w:tr w:rsidR="00B56428" w:rsidRPr="003F50E0" w14:paraId="00051194" w14:textId="28C39518" w:rsidTr="00B56428">
        <w:trPr>
          <w:cantSplit/>
          <w:trHeight w:val="20"/>
        </w:trPr>
        <w:tc>
          <w:tcPr>
            <w:tcW w:w="2194" w:type="dxa"/>
            <w:vAlign w:val="center"/>
          </w:tcPr>
          <w:p w14:paraId="578FA065" w14:textId="42D03A9A"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b/>
                <w:bCs/>
                <w:sz w:val="24"/>
                <w:szCs w:val="24"/>
              </w:rPr>
              <w:t>Наименование разделов и тем</w:t>
            </w:r>
          </w:p>
        </w:tc>
        <w:tc>
          <w:tcPr>
            <w:tcW w:w="8397" w:type="dxa"/>
            <w:vAlign w:val="center"/>
          </w:tcPr>
          <w:p w14:paraId="3C092526" w14:textId="40D5894A" w:rsidR="00B56428" w:rsidRPr="003F50E0" w:rsidRDefault="00B56428" w:rsidP="00B56428">
            <w:pPr>
              <w:tabs>
                <w:tab w:val="left" w:pos="1473"/>
              </w:tabs>
              <w:spacing w:after="0" w:line="240" w:lineRule="auto"/>
              <w:jc w:val="both"/>
              <w:rPr>
                <w:rFonts w:ascii="Times New Roman" w:hAnsi="Times New Roman"/>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1984" w:type="dxa"/>
          </w:tcPr>
          <w:p w14:paraId="45E2F035" w14:textId="44DDF0AA"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b/>
                <w:bCs/>
                <w:sz w:val="24"/>
                <w:szCs w:val="24"/>
              </w:rPr>
              <w:t xml:space="preserve">Объем, акад. ч / в том числе в форме практической подготовки, </w:t>
            </w:r>
            <w:proofErr w:type="spellStart"/>
            <w:r w:rsidRPr="003F50E0">
              <w:rPr>
                <w:rFonts w:ascii="Times New Roman" w:hAnsi="Times New Roman"/>
                <w:b/>
                <w:bCs/>
                <w:sz w:val="24"/>
                <w:szCs w:val="24"/>
              </w:rPr>
              <w:t>акад</w:t>
            </w:r>
            <w:proofErr w:type="spellEnd"/>
            <w:r w:rsidRPr="003F50E0">
              <w:rPr>
                <w:rFonts w:ascii="Times New Roman" w:hAnsi="Times New Roman"/>
                <w:b/>
                <w:bCs/>
                <w:sz w:val="24"/>
                <w:szCs w:val="24"/>
              </w:rPr>
              <w:t xml:space="preserve"> ч</w:t>
            </w:r>
          </w:p>
        </w:tc>
        <w:tc>
          <w:tcPr>
            <w:tcW w:w="2127" w:type="dxa"/>
          </w:tcPr>
          <w:p w14:paraId="2E25ED15" w14:textId="249CB8B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B56428" w:rsidRPr="003F50E0" w14:paraId="65BE367A" w14:textId="6D7FA155" w:rsidTr="00B56428">
        <w:trPr>
          <w:cantSplit/>
          <w:trHeight w:val="20"/>
        </w:trPr>
        <w:tc>
          <w:tcPr>
            <w:tcW w:w="2194" w:type="dxa"/>
          </w:tcPr>
          <w:p w14:paraId="5D801129"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b/>
                <w:bCs/>
                <w:sz w:val="24"/>
                <w:szCs w:val="24"/>
              </w:rPr>
              <w:t>1</w:t>
            </w:r>
          </w:p>
        </w:tc>
        <w:tc>
          <w:tcPr>
            <w:tcW w:w="8397" w:type="dxa"/>
          </w:tcPr>
          <w:p w14:paraId="151F4D28"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b/>
                <w:bCs/>
                <w:sz w:val="24"/>
                <w:szCs w:val="24"/>
              </w:rPr>
              <w:t>2</w:t>
            </w:r>
          </w:p>
        </w:tc>
        <w:tc>
          <w:tcPr>
            <w:tcW w:w="1984" w:type="dxa"/>
          </w:tcPr>
          <w:p w14:paraId="6CDFB126"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b/>
                <w:bCs/>
                <w:sz w:val="24"/>
                <w:szCs w:val="24"/>
              </w:rPr>
              <w:t>3</w:t>
            </w:r>
          </w:p>
        </w:tc>
        <w:tc>
          <w:tcPr>
            <w:tcW w:w="2127" w:type="dxa"/>
          </w:tcPr>
          <w:p w14:paraId="5C9BF2CB"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b/>
                <w:bCs/>
                <w:sz w:val="24"/>
                <w:szCs w:val="24"/>
              </w:rPr>
              <w:t>4</w:t>
            </w:r>
          </w:p>
        </w:tc>
      </w:tr>
      <w:tr w:rsidR="00D21CC3" w:rsidRPr="003F50E0" w14:paraId="5B6DD6CE" w14:textId="77777777" w:rsidTr="00B56428">
        <w:trPr>
          <w:cantSplit/>
          <w:trHeight w:val="20"/>
        </w:trPr>
        <w:tc>
          <w:tcPr>
            <w:tcW w:w="10591" w:type="dxa"/>
            <w:gridSpan w:val="2"/>
          </w:tcPr>
          <w:p w14:paraId="139AA2C0" w14:textId="77777777" w:rsidR="00D21CC3" w:rsidRPr="003F50E0" w:rsidRDefault="00D21CC3" w:rsidP="00B56428">
            <w:pPr>
              <w:spacing w:after="0" w:line="240" w:lineRule="auto"/>
              <w:rPr>
                <w:rFonts w:ascii="Times New Roman" w:hAnsi="Times New Roman"/>
                <w:b/>
                <w:bCs/>
                <w:sz w:val="24"/>
                <w:szCs w:val="24"/>
              </w:rPr>
            </w:pPr>
          </w:p>
        </w:tc>
        <w:tc>
          <w:tcPr>
            <w:tcW w:w="1984" w:type="dxa"/>
          </w:tcPr>
          <w:p w14:paraId="2E625A7F" w14:textId="57A06CB4" w:rsidR="00D21CC3" w:rsidRPr="003F50E0" w:rsidRDefault="00D21CC3" w:rsidP="00B56428">
            <w:pPr>
              <w:spacing w:after="0" w:line="240" w:lineRule="auto"/>
              <w:jc w:val="center"/>
              <w:rPr>
                <w:rFonts w:ascii="Times New Roman" w:hAnsi="Times New Roman"/>
                <w:sz w:val="24"/>
                <w:szCs w:val="24"/>
              </w:rPr>
            </w:pPr>
            <w:r>
              <w:rPr>
                <w:rFonts w:ascii="Times New Roman" w:hAnsi="Times New Roman"/>
                <w:sz w:val="24"/>
                <w:szCs w:val="24"/>
              </w:rPr>
              <w:t>68/44</w:t>
            </w:r>
          </w:p>
        </w:tc>
        <w:tc>
          <w:tcPr>
            <w:tcW w:w="2127" w:type="dxa"/>
          </w:tcPr>
          <w:p w14:paraId="0E367D33" w14:textId="77777777" w:rsidR="00D21CC3" w:rsidRPr="003F50E0" w:rsidRDefault="00D21CC3" w:rsidP="00B56428">
            <w:pPr>
              <w:spacing w:after="0" w:line="240" w:lineRule="auto"/>
              <w:rPr>
                <w:rFonts w:ascii="Times New Roman" w:hAnsi="Times New Roman"/>
                <w:sz w:val="24"/>
                <w:szCs w:val="24"/>
              </w:rPr>
            </w:pPr>
          </w:p>
        </w:tc>
      </w:tr>
      <w:tr w:rsidR="00B56428" w:rsidRPr="003F50E0" w14:paraId="2C143644" w14:textId="1625996A" w:rsidTr="00B56428">
        <w:trPr>
          <w:cantSplit/>
          <w:trHeight w:val="20"/>
        </w:trPr>
        <w:tc>
          <w:tcPr>
            <w:tcW w:w="10591" w:type="dxa"/>
            <w:gridSpan w:val="2"/>
          </w:tcPr>
          <w:p w14:paraId="4D3CD344" w14:textId="26BC931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Раздел 1. Цитологические основы наследственности</w:t>
            </w:r>
          </w:p>
        </w:tc>
        <w:tc>
          <w:tcPr>
            <w:tcW w:w="1984" w:type="dxa"/>
          </w:tcPr>
          <w:p w14:paraId="3181B597" w14:textId="6F6B0151" w:rsidR="00B56428" w:rsidRPr="003F50E0" w:rsidRDefault="00B56428" w:rsidP="00B56428">
            <w:pPr>
              <w:spacing w:after="0" w:line="240" w:lineRule="auto"/>
              <w:jc w:val="center"/>
              <w:rPr>
                <w:rFonts w:ascii="Times New Roman" w:hAnsi="Times New Roman"/>
                <w:sz w:val="24"/>
                <w:szCs w:val="24"/>
              </w:rPr>
            </w:pPr>
          </w:p>
        </w:tc>
        <w:tc>
          <w:tcPr>
            <w:tcW w:w="2127" w:type="dxa"/>
          </w:tcPr>
          <w:p w14:paraId="654BE81B" w14:textId="77777777" w:rsidR="00B56428" w:rsidRPr="003F50E0" w:rsidRDefault="00B56428" w:rsidP="00B56428">
            <w:pPr>
              <w:spacing w:after="0" w:line="240" w:lineRule="auto"/>
              <w:rPr>
                <w:rFonts w:ascii="Times New Roman" w:hAnsi="Times New Roman"/>
                <w:sz w:val="24"/>
                <w:szCs w:val="24"/>
              </w:rPr>
            </w:pPr>
          </w:p>
        </w:tc>
      </w:tr>
      <w:tr w:rsidR="00B56428" w:rsidRPr="003F50E0" w14:paraId="190095DA" w14:textId="01FE56C3" w:rsidTr="00B56428">
        <w:trPr>
          <w:cantSplit/>
          <w:trHeight w:val="20"/>
        </w:trPr>
        <w:tc>
          <w:tcPr>
            <w:tcW w:w="2194" w:type="dxa"/>
            <w:vMerge w:val="restart"/>
          </w:tcPr>
          <w:p w14:paraId="1E729C1B"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1.1.</w:t>
            </w:r>
          </w:p>
          <w:p w14:paraId="2DDB83A3"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Введение. Цитологические основы наследственности</w:t>
            </w:r>
          </w:p>
        </w:tc>
        <w:tc>
          <w:tcPr>
            <w:tcW w:w="8397" w:type="dxa"/>
          </w:tcPr>
          <w:p w14:paraId="5955D729" w14:textId="286E61BD"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1984" w:type="dxa"/>
            <w:vMerge w:val="restart"/>
          </w:tcPr>
          <w:p w14:paraId="4D2C1CA8" w14:textId="3DDF2761" w:rsidR="00B56428" w:rsidRPr="003F50E0" w:rsidRDefault="00B56428" w:rsidP="00B56428">
            <w:pPr>
              <w:spacing w:after="0" w:line="240" w:lineRule="auto"/>
              <w:jc w:val="center"/>
              <w:rPr>
                <w:rFonts w:ascii="Times New Roman" w:hAnsi="Times New Roman"/>
                <w:sz w:val="24"/>
                <w:szCs w:val="24"/>
              </w:rPr>
            </w:pPr>
          </w:p>
        </w:tc>
        <w:tc>
          <w:tcPr>
            <w:tcW w:w="2127" w:type="dxa"/>
            <w:vMerge w:val="restart"/>
          </w:tcPr>
          <w:p w14:paraId="30542DED"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2872AF39"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52B8D42E"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17B0C493"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ОК05</w:t>
            </w:r>
          </w:p>
          <w:p w14:paraId="73720966"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78DF91A0"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33E2A5D4"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316DEA89" w14:textId="32B0956B" w:rsidTr="00B56428">
        <w:trPr>
          <w:cantSplit/>
          <w:trHeight w:val="20"/>
        </w:trPr>
        <w:tc>
          <w:tcPr>
            <w:tcW w:w="2194" w:type="dxa"/>
            <w:vMerge/>
          </w:tcPr>
          <w:p w14:paraId="46818BE2" w14:textId="77777777" w:rsidR="00B56428" w:rsidRPr="003F50E0" w:rsidRDefault="00B56428" w:rsidP="00B56428">
            <w:pPr>
              <w:spacing w:after="0" w:line="240" w:lineRule="auto"/>
              <w:rPr>
                <w:rFonts w:ascii="Times New Roman" w:hAnsi="Times New Roman"/>
                <w:sz w:val="24"/>
                <w:szCs w:val="24"/>
              </w:rPr>
            </w:pPr>
          </w:p>
        </w:tc>
        <w:tc>
          <w:tcPr>
            <w:tcW w:w="8397" w:type="dxa"/>
          </w:tcPr>
          <w:p w14:paraId="72E04613" w14:textId="77777777" w:rsidR="00B56428" w:rsidRPr="003F50E0" w:rsidRDefault="00B56428" w:rsidP="00B56428">
            <w:pPr>
              <w:spacing w:after="0" w:line="240" w:lineRule="auto"/>
              <w:ind w:firstLine="322"/>
              <w:rPr>
                <w:rFonts w:ascii="Times New Roman" w:hAnsi="Times New Roman"/>
                <w:sz w:val="24"/>
                <w:szCs w:val="24"/>
              </w:rPr>
            </w:pPr>
            <w:r w:rsidRPr="003F50E0">
              <w:rPr>
                <w:rFonts w:ascii="Times New Roman" w:hAnsi="Times New Roman"/>
                <w:sz w:val="24"/>
                <w:szCs w:val="24"/>
              </w:rPr>
              <w:t xml:space="preserve">Генетика – область биологии, изучающая наследственность и изменчивость. </w:t>
            </w:r>
          </w:p>
          <w:p w14:paraId="20ED331A" w14:textId="77777777" w:rsidR="00B56428" w:rsidRPr="003F50E0" w:rsidRDefault="00B56428" w:rsidP="00B56428">
            <w:pPr>
              <w:spacing w:after="0" w:line="240" w:lineRule="auto"/>
              <w:ind w:firstLine="322"/>
              <w:jc w:val="both"/>
              <w:rPr>
                <w:rFonts w:ascii="Times New Roman" w:hAnsi="Times New Roman"/>
                <w:sz w:val="24"/>
                <w:szCs w:val="24"/>
              </w:rPr>
            </w:pPr>
            <w:r w:rsidRPr="003F50E0">
              <w:rPr>
                <w:rFonts w:ascii="Times New Roman" w:hAnsi="Times New Roman"/>
                <w:sz w:val="24"/>
                <w:szCs w:val="24"/>
              </w:rPr>
              <w:t>История развития медицинской генетики, основные достижения и проблемы генетики.</w:t>
            </w:r>
          </w:p>
          <w:p w14:paraId="46CE2B03" w14:textId="254B5A6B" w:rsidR="00B56428" w:rsidRPr="003F50E0" w:rsidRDefault="00B56428" w:rsidP="00B56428">
            <w:pPr>
              <w:spacing w:after="0" w:line="240" w:lineRule="auto"/>
              <w:ind w:firstLine="322"/>
              <w:jc w:val="both"/>
              <w:rPr>
                <w:rFonts w:ascii="Times New Roman" w:hAnsi="Times New Roman"/>
                <w:sz w:val="24"/>
                <w:szCs w:val="24"/>
              </w:rPr>
            </w:pPr>
            <w:r w:rsidRPr="003F50E0">
              <w:rPr>
                <w:rFonts w:ascii="Times New Roman" w:hAnsi="Times New Roman"/>
                <w:sz w:val="24"/>
                <w:szCs w:val="24"/>
              </w:rPr>
              <w:t>Задачи и основные принципы медицинской генетики.</w:t>
            </w:r>
          </w:p>
          <w:p w14:paraId="6E54DF43" w14:textId="77777777" w:rsidR="00B56428" w:rsidRPr="003F50E0" w:rsidRDefault="00B56428" w:rsidP="00B56428">
            <w:pPr>
              <w:spacing w:after="0" w:line="240" w:lineRule="auto"/>
              <w:ind w:firstLine="322"/>
              <w:jc w:val="both"/>
              <w:rPr>
                <w:rFonts w:ascii="Times New Roman" w:hAnsi="Times New Roman"/>
                <w:sz w:val="24"/>
                <w:szCs w:val="24"/>
              </w:rPr>
            </w:pPr>
            <w:r w:rsidRPr="003F50E0">
              <w:rPr>
                <w:rFonts w:ascii="Times New Roman" w:hAnsi="Times New Roman"/>
                <w:sz w:val="24"/>
                <w:szCs w:val="24"/>
              </w:rPr>
              <w:t>Уровни организации генетического материала.</w:t>
            </w:r>
          </w:p>
          <w:p w14:paraId="490610FD" w14:textId="77777777" w:rsidR="00B56428" w:rsidRPr="003F50E0" w:rsidRDefault="00B56428" w:rsidP="00B56428">
            <w:pPr>
              <w:spacing w:after="0" w:line="240" w:lineRule="auto"/>
              <w:ind w:firstLine="322"/>
              <w:jc w:val="both"/>
              <w:rPr>
                <w:rFonts w:ascii="Times New Roman" w:hAnsi="Times New Roman"/>
                <w:sz w:val="24"/>
                <w:szCs w:val="24"/>
              </w:rPr>
            </w:pPr>
            <w:r w:rsidRPr="003F50E0">
              <w:rPr>
                <w:rFonts w:ascii="Times New Roman" w:hAnsi="Times New Roman"/>
                <w:sz w:val="24"/>
                <w:szCs w:val="24"/>
              </w:rPr>
              <w:t>Кариотип. Хромосомы: строение, классификация и типы хромосом человека.</w:t>
            </w:r>
          </w:p>
        </w:tc>
        <w:tc>
          <w:tcPr>
            <w:tcW w:w="1984" w:type="dxa"/>
            <w:vMerge/>
          </w:tcPr>
          <w:p w14:paraId="08C6994C" w14:textId="77777777" w:rsidR="00B56428" w:rsidRPr="003F50E0" w:rsidRDefault="00B56428" w:rsidP="00B56428">
            <w:pPr>
              <w:spacing w:after="0" w:line="240" w:lineRule="auto"/>
              <w:rPr>
                <w:rFonts w:ascii="Times New Roman" w:hAnsi="Times New Roman"/>
                <w:sz w:val="24"/>
                <w:szCs w:val="24"/>
              </w:rPr>
            </w:pPr>
          </w:p>
        </w:tc>
        <w:tc>
          <w:tcPr>
            <w:tcW w:w="2127" w:type="dxa"/>
            <w:vMerge/>
          </w:tcPr>
          <w:p w14:paraId="45F3B4DA"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2C5A888B" w14:textId="14F1E21E" w:rsidTr="00B56428">
        <w:trPr>
          <w:cantSplit/>
          <w:trHeight w:val="20"/>
        </w:trPr>
        <w:tc>
          <w:tcPr>
            <w:tcW w:w="2194" w:type="dxa"/>
            <w:vMerge/>
          </w:tcPr>
          <w:p w14:paraId="60CB4D5A"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Pr>
          <w:p w14:paraId="72636FC0" w14:textId="719A0C84"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6BC314D4" w14:textId="34F67ECB" w:rsidR="00B56428" w:rsidRPr="003F50E0" w:rsidRDefault="00B56428" w:rsidP="00B56428">
            <w:pPr>
              <w:spacing w:after="0" w:line="240" w:lineRule="auto"/>
              <w:jc w:val="center"/>
              <w:rPr>
                <w:rFonts w:ascii="Times New Roman" w:hAnsi="Times New Roman"/>
                <w:sz w:val="24"/>
                <w:szCs w:val="24"/>
              </w:rPr>
            </w:pPr>
          </w:p>
        </w:tc>
        <w:tc>
          <w:tcPr>
            <w:tcW w:w="2127" w:type="dxa"/>
            <w:vMerge/>
          </w:tcPr>
          <w:p w14:paraId="3603016D"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7A89C3DC" w14:textId="24313207" w:rsidTr="00B56428">
        <w:trPr>
          <w:cantSplit/>
          <w:trHeight w:val="20"/>
        </w:trPr>
        <w:tc>
          <w:tcPr>
            <w:tcW w:w="2194" w:type="dxa"/>
            <w:vMerge/>
          </w:tcPr>
          <w:p w14:paraId="2834FD16"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Pr>
          <w:p w14:paraId="13DDFE80"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Практическое занятие №1 Цитологические основы наследственности.</w:t>
            </w:r>
          </w:p>
          <w:p w14:paraId="46792F3E"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Внутриклеточные структуры – носители наследственной информации: ядро, митохондрии. </w:t>
            </w:r>
          </w:p>
          <w:p w14:paraId="321646F3"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Уровни упаковки генетического материала.</w:t>
            </w:r>
          </w:p>
          <w:p w14:paraId="1BACA18F"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Особенности хромосомного набора человека (количество, формы, размеры, хромосом), отличие мужского кариотипа от женского. Половые хромосомы. Тельце Барра.</w:t>
            </w:r>
          </w:p>
          <w:p w14:paraId="48BEB727"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Дифференциальная окраска хромосом, </w:t>
            </w:r>
            <w:proofErr w:type="spellStart"/>
            <w:r w:rsidRPr="003F50E0">
              <w:rPr>
                <w:rFonts w:ascii="Times New Roman" w:hAnsi="Times New Roman"/>
                <w:sz w:val="24"/>
                <w:szCs w:val="24"/>
              </w:rPr>
              <w:t>эухроматин</w:t>
            </w:r>
            <w:proofErr w:type="spellEnd"/>
            <w:r w:rsidRPr="003F50E0">
              <w:rPr>
                <w:rFonts w:ascii="Times New Roman" w:hAnsi="Times New Roman"/>
                <w:sz w:val="24"/>
                <w:szCs w:val="24"/>
              </w:rPr>
              <w:t>, гетерохроматин.</w:t>
            </w:r>
          </w:p>
          <w:p w14:paraId="57852297"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Способы деления эукариотических клеток: митоз, мейоз и амитоз.</w:t>
            </w:r>
          </w:p>
          <w:p w14:paraId="298CE960"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lastRenderedPageBreak/>
              <w:t>Сравнение митоза и мейоза, их значение при передаче генетической информации.</w:t>
            </w:r>
          </w:p>
          <w:p w14:paraId="1DE1DEA5"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Гаметогенез: овогенез, сперматогенез. Строение половых клеток.</w:t>
            </w:r>
          </w:p>
        </w:tc>
        <w:tc>
          <w:tcPr>
            <w:tcW w:w="1984" w:type="dxa"/>
          </w:tcPr>
          <w:p w14:paraId="7D272074" w14:textId="77777777" w:rsidR="00B56428" w:rsidRPr="003F50E0" w:rsidRDefault="00B56428" w:rsidP="00B56428">
            <w:pPr>
              <w:spacing w:after="0" w:line="240" w:lineRule="auto"/>
              <w:jc w:val="center"/>
              <w:rPr>
                <w:rFonts w:ascii="Times New Roman" w:hAnsi="Times New Roman"/>
                <w:b/>
                <w:bCs/>
                <w:sz w:val="24"/>
                <w:szCs w:val="24"/>
              </w:rPr>
            </w:pPr>
          </w:p>
        </w:tc>
        <w:tc>
          <w:tcPr>
            <w:tcW w:w="2127" w:type="dxa"/>
            <w:vMerge/>
          </w:tcPr>
          <w:p w14:paraId="6114EB0A"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6D992FEE" w14:textId="07BFA955" w:rsidTr="00B56428">
        <w:trPr>
          <w:cantSplit/>
          <w:trHeight w:val="20"/>
        </w:trPr>
        <w:tc>
          <w:tcPr>
            <w:tcW w:w="10591" w:type="dxa"/>
            <w:gridSpan w:val="2"/>
          </w:tcPr>
          <w:p w14:paraId="000CBC88" w14:textId="19203312"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Раздел 2. Биохимические основы наследственности</w:t>
            </w:r>
          </w:p>
        </w:tc>
        <w:tc>
          <w:tcPr>
            <w:tcW w:w="1984" w:type="dxa"/>
          </w:tcPr>
          <w:p w14:paraId="03A94C5B" w14:textId="771E7CE1" w:rsidR="00B56428" w:rsidRPr="003F50E0" w:rsidRDefault="00B56428" w:rsidP="00B56428">
            <w:pPr>
              <w:spacing w:after="0" w:line="240" w:lineRule="auto"/>
              <w:jc w:val="center"/>
              <w:rPr>
                <w:rFonts w:ascii="Times New Roman" w:hAnsi="Times New Roman"/>
                <w:sz w:val="24"/>
                <w:szCs w:val="24"/>
              </w:rPr>
            </w:pPr>
          </w:p>
        </w:tc>
        <w:tc>
          <w:tcPr>
            <w:tcW w:w="2127" w:type="dxa"/>
          </w:tcPr>
          <w:p w14:paraId="10E2F337"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788026B4" w14:textId="660AD7CC" w:rsidTr="00B56428">
        <w:trPr>
          <w:cantSplit/>
          <w:trHeight w:val="20"/>
        </w:trPr>
        <w:tc>
          <w:tcPr>
            <w:tcW w:w="2194" w:type="dxa"/>
            <w:vMerge w:val="restart"/>
          </w:tcPr>
          <w:p w14:paraId="28D0B8E3"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F50E0">
              <w:rPr>
                <w:rFonts w:ascii="Times New Roman" w:hAnsi="Times New Roman"/>
                <w:b/>
                <w:bCs/>
                <w:sz w:val="24"/>
                <w:szCs w:val="24"/>
              </w:rPr>
              <w:t>Тема 2.1.</w:t>
            </w:r>
          </w:p>
          <w:p w14:paraId="6A51B4CE"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F50E0">
              <w:rPr>
                <w:rFonts w:ascii="Times New Roman" w:hAnsi="Times New Roman"/>
                <w:b/>
                <w:bCs/>
                <w:sz w:val="24"/>
                <w:szCs w:val="24"/>
              </w:rPr>
              <w:t>Нуклеиновые кислоты и их роль в передаче наследственной информации. Генетический код.</w:t>
            </w:r>
          </w:p>
        </w:tc>
        <w:tc>
          <w:tcPr>
            <w:tcW w:w="8397" w:type="dxa"/>
          </w:tcPr>
          <w:p w14:paraId="5B922298" w14:textId="43C3EAA8"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1984" w:type="dxa"/>
          </w:tcPr>
          <w:p w14:paraId="1046004E" w14:textId="67A9B8B3" w:rsidR="00B56428" w:rsidRPr="003F50E0" w:rsidRDefault="00B56428" w:rsidP="00B56428">
            <w:pPr>
              <w:spacing w:after="0" w:line="240" w:lineRule="auto"/>
              <w:jc w:val="center"/>
              <w:rPr>
                <w:rFonts w:ascii="Times New Roman" w:hAnsi="Times New Roman"/>
                <w:sz w:val="24"/>
                <w:szCs w:val="24"/>
              </w:rPr>
            </w:pPr>
          </w:p>
        </w:tc>
        <w:tc>
          <w:tcPr>
            <w:tcW w:w="2127" w:type="dxa"/>
            <w:vMerge w:val="restart"/>
          </w:tcPr>
          <w:p w14:paraId="68867711" w14:textId="77777777" w:rsidR="00B56428" w:rsidRPr="003F50E0" w:rsidRDefault="00B56428" w:rsidP="00B56428">
            <w:pPr>
              <w:pStyle w:val="afffffe"/>
              <w:jc w:val="center"/>
              <w:rPr>
                <w:lang w:eastAsia="ru-RU"/>
              </w:rPr>
            </w:pPr>
            <w:r w:rsidRPr="003F50E0">
              <w:rPr>
                <w:lang w:eastAsia="ru-RU"/>
              </w:rPr>
              <w:t>ОК 01</w:t>
            </w:r>
          </w:p>
          <w:p w14:paraId="0992B300" w14:textId="77777777" w:rsidR="00B56428" w:rsidRPr="003F50E0" w:rsidRDefault="00B56428" w:rsidP="00B56428">
            <w:pPr>
              <w:pStyle w:val="afffffe"/>
              <w:jc w:val="center"/>
              <w:rPr>
                <w:lang w:eastAsia="ru-RU"/>
              </w:rPr>
            </w:pPr>
            <w:r w:rsidRPr="003F50E0">
              <w:rPr>
                <w:lang w:eastAsia="ru-RU"/>
              </w:rPr>
              <w:t>ОК 02</w:t>
            </w:r>
          </w:p>
          <w:p w14:paraId="5BE9C916" w14:textId="77777777" w:rsidR="00B56428" w:rsidRPr="003F50E0" w:rsidRDefault="00B56428" w:rsidP="00B56428">
            <w:pPr>
              <w:pStyle w:val="afffffe"/>
              <w:jc w:val="center"/>
              <w:rPr>
                <w:lang w:eastAsia="ru-RU"/>
              </w:rPr>
            </w:pPr>
            <w:r w:rsidRPr="003F50E0">
              <w:rPr>
                <w:lang w:eastAsia="ru-RU"/>
              </w:rPr>
              <w:t>ОК04</w:t>
            </w:r>
          </w:p>
          <w:p w14:paraId="32D432C6" w14:textId="77777777" w:rsidR="00B56428" w:rsidRPr="003F50E0" w:rsidRDefault="00B56428" w:rsidP="00B56428">
            <w:pPr>
              <w:pStyle w:val="afffffe"/>
              <w:jc w:val="center"/>
              <w:rPr>
                <w:lang w:eastAsia="ru-RU"/>
              </w:rPr>
            </w:pPr>
            <w:r w:rsidRPr="003F50E0">
              <w:rPr>
                <w:lang w:eastAsia="ru-RU"/>
              </w:rPr>
              <w:t>ОК 05</w:t>
            </w:r>
          </w:p>
          <w:p w14:paraId="11ACB158" w14:textId="77777777" w:rsidR="00B56428" w:rsidRPr="003F50E0" w:rsidRDefault="00B56428" w:rsidP="00B56428">
            <w:pPr>
              <w:pStyle w:val="afffffe"/>
              <w:jc w:val="center"/>
              <w:rPr>
                <w:lang w:eastAsia="ru-RU"/>
              </w:rPr>
            </w:pPr>
            <w:r w:rsidRPr="003F50E0">
              <w:rPr>
                <w:lang w:eastAsia="ru-RU"/>
              </w:rPr>
              <w:t>ОК 09</w:t>
            </w:r>
          </w:p>
          <w:p w14:paraId="291C4786" w14:textId="77777777" w:rsidR="00B56428" w:rsidRPr="003F50E0" w:rsidRDefault="00B56428" w:rsidP="00B56428">
            <w:pPr>
              <w:pStyle w:val="afffffe"/>
              <w:jc w:val="center"/>
              <w:rPr>
                <w:lang w:eastAsia="ru-RU"/>
              </w:rPr>
            </w:pPr>
          </w:p>
          <w:p w14:paraId="3CF0AF41" w14:textId="77777777" w:rsidR="00B56428" w:rsidRPr="003F50E0" w:rsidRDefault="00B56428" w:rsidP="00B56428">
            <w:pPr>
              <w:pStyle w:val="afffffe"/>
              <w:jc w:val="center"/>
              <w:rPr>
                <w:lang w:eastAsia="ru-RU"/>
              </w:rPr>
            </w:pPr>
          </w:p>
        </w:tc>
      </w:tr>
      <w:tr w:rsidR="00B56428" w:rsidRPr="003F50E0" w14:paraId="2BC2856F" w14:textId="78277B21" w:rsidTr="00B56428">
        <w:trPr>
          <w:cantSplit/>
          <w:trHeight w:val="20"/>
        </w:trPr>
        <w:tc>
          <w:tcPr>
            <w:tcW w:w="2194" w:type="dxa"/>
            <w:vMerge/>
          </w:tcPr>
          <w:p w14:paraId="6759BC47"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397" w:type="dxa"/>
          </w:tcPr>
          <w:p w14:paraId="7898D76A"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Нуклеиновые кислоты.  История открытия, виды нуклеиновых кислот. </w:t>
            </w:r>
          </w:p>
          <w:p w14:paraId="1A8D05BB"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ДНК, строение, функции, свойства. модель Дж. Уотсона и Ф. Крика. </w:t>
            </w:r>
          </w:p>
          <w:p w14:paraId="2F21931A"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Строение и функции РНК. Локализация нуклеиновых кислот в клетке.</w:t>
            </w:r>
          </w:p>
          <w:p w14:paraId="361520D1"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Ген, строение и свойства. </w:t>
            </w:r>
          </w:p>
          <w:p w14:paraId="6398B9A1"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Генетический код, его свойства.</w:t>
            </w:r>
          </w:p>
        </w:tc>
        <w:tc>
          <w:tcPr>
            <w:tcW w:w="1984" w:type="dxa"/>
          </w:tcPr>
          <w:p w14:paraId="75164F2B" w14:textId="77777777" w:rsidR="00B56428" w:rsidRPr="003F50E0" w:rsidRDefault="00B56428" w:rsidP="00B56428">
            <w:pPr>
              <w:spacing w:after="0" w:line="240" w:lineRule="auto"/>
              <w:jc w:val="center"/>
              <w:rPr>
                <w:rFonts w:ascii="Times New Roman" w:hAnsi="Times New Roman"/>
                <w:sz w:val="24"/>
                <w:szCs w:val="24"/>
              </w:rPr>
            </w:pPr>
          </w:p>
        </w:tc>
        <w:tc>
          <w:tcPr>
            <w:tcW w:w="2127" w:type="dxa"/>
            <w:vMerge/>
          </w:tcPr>
          <w:p w14:paraId="73E82439" w14:textId="77777777" w:rsidR="00B56428" w:rsidRPr="003F50E0" w:rsidRDefault="00B56428" w:rsidP="00B56428">
            <w:pPr>
              <w:pStyle w:val="afffffe"/>
              <w:jc w:val="center"/>
              <w:rPr>
                <w:lang w:eastAsia="ru-RU"/>
              </w:rPr>
            </w:pPr>
          </w:p>
        </w:tc>
      </w:tr>
      <w:tr w:rsidR="00B56428" w:rsidRPr="003F50E0" w14:paraId="576A29E4" w14:textId="5CE91FD2" w:rsidTr="00B56428">
        <w:trPr>
          <w:cantSplit/>
          <w:trHeight w:val="20"/>
        </w:trPr>
        <w:tc>
          <w:tcPr>
            <w:tcW w:w="2194" w:type="dxa"/>
            <w:vMerge/>
          </w:tcPr>
          <w:p w14:paraId="6085CE5C"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Pr>
          <w:p w14:paraId="084A93DD" w14:textId="5B681A40"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3017431A" w14:textId="751F99B2" w:rsidR="00B56428" w:rsidRPr="003F50E0" w:rsidRDefault="00B56428" w:rsidP="00B56428">
            <w:pPr>
              <w:spacing w:after="0" w:line="240" w:lineRule="auto"/>
              <w:jc w:val="center"/>
              <w:rPr>
                <w:rFonts w:ascii="Times New Roman" w:hAnsi="Times New Roman"/>
                <w:sz w:val="24"/>
                <w:szCs w:val="24"/>
              </w:rPr>
            </w:pPr>
          </w:p>
        </w:tc>
        <w:tc>
          <w:tcPr>
            <w:tcW w:w="2127" w:type="dxa"/>
            <w:vMerge/>
          </w:tcPr>
          <w:p w14:paraId="077610AB"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77DD8F97" w14:textId="419F5DFE" w:rsidTr="00B56428">
        <w:trPr>
          <w:cantSplit/>
          <w:trHeight w:val="20"/>
        </w:trPr>
        <w:tc>
          <w:tcPr>
            <w:tcW w:w="2194" w:type="dxa"/>
            <w:vMerge/>
          </w:tcPr>
          <w:p w14:paraId="1ED5EB65"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Pr>
          <w:p w14:paraId="0FB433D2"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Практическое занятие №2</w:t>
            </w:r>
            <w:r w:rsidRPr="003F50E0">
              <w:rPr>
                <w:rFonts w:ascii="Times New Roman" w:hAnsi="Times New Roman"/>
                <w:bCs/>
                <w:sz w:val="24"/>
                <w:szCs w:val="24"/>
              </w:rPr>
              <w:t xml:space="preserve"> Нуклеиновые кислоты и их роль в передаче наследственной информации. Генетический код.</w:t>
            </w:r>
          </w:p>
          <w:p w14:paraId="0F34C6A0"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Роль нуклеиновых кислот в процессе передачи наследственной информации.</w:t>
            </w:r>
          </w:p>
          <w:p w14:paraId="76B4989A"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Сравнение ДНК и РНК.</w:t>
            </w:r>
          </w:p>
          <w:p w14:paraId="094F39CB"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Строение гена: интрон, экзон.  Экспрессия генов.</w:t>
            </w:r>
          </w:p>
          <w:p w14:paraId="3F68DF50"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Механизм кодирования наследственной информации. </w:t>
            </w:r>
          </w:p>
          <w:p w14:paraId="354BCD3D"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Генетический код, его свойства. Работа с таблицей генетического кода.</w:t>
            </w:r>
          </w:p>
          <w:p w14:paraId="380D7A72"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Этапы биосинтеза белка. Транскрипция. Трансляция.</w:t>
            </w:r>
          </w:p>
          <w:p w14:paraId="781F46B8"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Решение задач, моделирующих принцип кодирования наследственной информации.</w:t>
            </w:r>
          </w:p>
          <w:p w14:paraId="62E902D8"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Конструирование сборки белковой молекулы, закодированной в ДНК.</w:t>
            </w:r>
          </w:p>
        </w:tc>
        <w:tc>
          <w:tcPr>
            <w:tcW w:w="1984" w:type="dxa"/>
          </w:tcPr>
          <w:p w14:paraId="201EF801" w14:textId="77777777" w:rsidR="00B56428" w:rsidRPr="003F50E0" w:rsidRDefault="00B56428" w:rsidP="00B56428">
            <w:pPr>
              <w:spacing w:after="0" w:line="240" w:lineRule="auto"/>
              <w:jc w:val="center"/>
              <w:rPr>
                <w:rFonts w:ascii="Times New Roman" w:hAnsi="Times New Roman"/>
                <w:b/>
                <w:bCs/>
                <w:sz w:val="24"/>
                <w:szCs w:val="24"/>
              </w:rPr>
            </w:pPr>
          </w:p>
        </w:tc>
        <w:tc>
          <w:tcPr>
            <w:tcW w:w="2127" w:type="dxa"/>
            <w:vMerge/>
          </w:tcPr>
          <w:p w14:paraId="5F1D088A"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2067C50B" w14:textId="1B5779BF" w:rsidTr="00B56428">
        <w:trPr>
          <w:cantSplit/>
          <w:trHeight w:val="20"/>
        </w:trPr>
        <w:tc>
          <w:tcPr>
            <w:tcW w:w="10591" w:type="dxa"/>
            <w:gridSpan w:val="2"/>
          </w:tcPr>
          <w:p w14:paraId="1E35DA3D" w14:textId="20EF24A9"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Раздел 3. Закономерности наследования признаков</w:t>
            </w:r>
          </w:p>
        </w:tc>
        <w:tc>
          <w:tcPr>
            <w:tcW w:w="1984" w:type="dxa"/>
          </w:tcPr>
          <w:p w14:paraId="13022909" w14:textId="5858265E" w:rsidR="00B56428" w:rsidRPr="003F50E0" w:rsidRDefault="00B56428" w:rsidP="00B56428">
            <w:pPr>
              <w:spacing w:after="0" w:line="240" w:lineRule="auto"/>
              <w:jc w:val="center"/>
              <w:rPr>
                <w:rFonts w:ascii="Times New Roman" w:hAnsi="Times New Roman"/>
                <w:sz w:val="24"/>
                <w:szCs w:val="24"/>
              </w:rPr>
            </w:pPr>
          </w:p>
        </w:tc>
        <w:tc>
          <w:tcPr>
            <w:tcW w:w="2127" w:type="dxa"/>
          </w:tcPr>
          <w:p w14:paraId="54ECEDB3"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61519F2C" w14:textId="6ED2B5C8" w:rsidTr="00B56428">
        <w:trPr>
          <w:cantSplit/>
          <w:trHeight w:val="20"/>
        </w:trPr>
        <w:tc>
          <w:tcPr>
            <w:tcW w:w="2194" w:type="dxa"/>
            <w:vMerge w:val="restart"/>
          </w:tcPr>
          <w:p w14:paraId="47FF08BE"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3.1</w:t>
            </w:r>
          </w:p>
          <w:p w14:paraId="1DFF4162"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 xml:space="preserve">Моногибридное и </w:t>
            </w:r>
            <w:proofErr w:type="spellStart"/>
            <w:r w:rsidRPr="003F50E0">
              <w:rPr>
                <w:rFonts w:ascii="Times New Roman" w:hAnsi="Times New Roman"/>
                <w:b/>
                <w:bCs/>
                <w:sz w:val="24"/>
                <w:szCs w:val="24"/>
              </w:rPr>
              <w:t>дигибридное</w:t>
            </w:r>
            <w:proofErr w:type="spellEnd"/>
            <w:r w:rsidRPr="003F50E0">
              <w:rPr>
                <w:rFonts w:ascii="Times New Roman" w:hAnsi="Times New Roman"/>
                <w:b/>
                <w:bCs/>
                <w:sz w:val="24"/>
                <w:szCs w:val="24"/>
              </w:rPr>
              <w:t xml:space="preserve"> скрещивание.</w:t>
            </w:r>
          </w:p>
          <w:p w14:paraId="647C16B4"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b/>
                <w:bCs/>
                <w:sz w:val="24"/>
                <w:szCs w:val="24"/>
              </w:rPr>
              <w:t xml:space="preserve">Взаимодействие генов. Сцепленное с полом наследование. </w:t>
            </w:r>
          </w:p>
        </w:tc>
        <w:tc>
          <w:tcPr>
            <w:tcW w:w="8397" w:type="dxa"/>
          </w:tcPr>
          <w:p w14:paraId="077FE9E3" w14:textId="4E0E0DF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b/>
                <w:bCs/>
                <w:sz w:val="24"/>
                <w:szCs w:val="24"/>
              </w:rPr>
              <w:t xml:space="preserve">Содержание </w:t>
            </w:r>
          </w:p>
        </w:tc>
        <w:tc>
          <w:tcPr>
            <w:tcW w:w="1984" w:type="dxa"/>
            <w:vMerge w:val="restart"/>
          </w:tcPr>
          <w:p w14:paraId="513C4B8E" w14:textId="48C4C2C8" w:rsidR="00B56428" w:rsidRPr="003F50E0" w:rsidRDefault="00B56428" w:rsidP="00B56428">
            <w:pPr>
              <w:spacing w:after="0" w:line="240" w:lineRule="auto"/>
              <w:jc w:val="center"/>
              <w:rPr>
                <w:rFonts w:ascii="Times New Roman" w:hAnsi="Times New Roman"/>
                <w:sz w:val="24"/>
                <w:szCs w:val="24"/>
              </w:rPr>
            </w:pPr>
          </w:p>
        </w:tc>
        <w:tc>
          <w:tcPr>
            <w:tcW w:w="2127" w:type="dxa"/>
            <w:vMerge w:val="restart"/>
          </w:tcPr>
          <w:p w14:paraId="112B793B"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4BD67C76"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7E71A543"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68DDF8D8"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26A059E7"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70A5A7D1"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ПК 4.4.</w:t>
            </w:r>
          </w:p>
          <w:p w14:paraId="1E23DFE9"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37877BD2" w14:textId="76E4D319" w:rsidTr="00B56428">
        <w:trPr>
          <w:cantSplit/>
          <w:trHeight w:val="20"/>
        </w:trPr>
        <w:tc>
          <w:tcPr>
            <w:tcW w:w="2194" w:type="dxa"/>
            <w:vMerge/>
          </w:tcPr>
          <w:p w14:paraId="1354374D" w14:textId="77777777" w:rsidR="00B56428" w:rsidRPr="003F50E0" w:rsidRDefault="00B56428" w:rsidP="00B56428">
            <w:pPr>
              <w:spacing w:after="0" w:line="240" w:lineRule="auto"/>
              <w:jc w:val="center"/>
              <w:rPr>
                <w:rFonts w:ascii="Times New Roman" w:hAnsi="Times New Roman"/>
                <w:b/>
                <w:bCs/>
                <w:sz w:val="24"/>
                <w:szCs w:val="24"/>
              </w:rPr>
            </w:pPr>
          </w:p>
        </w:tc>
        <w:tc>
          <w:tcPr>
            <w:tcW w:w="8397" w:type="dxa"/>
          </w:tcPr>
          <w:p w14:paraId="20DA300F" w14:textId="115E2F6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bCs/>
                <w:sz w:val="24"/>
                <w:szCs w:val="24"/>
              </w:rPr>
              <w:t xml:space="preserve">Моногибридное и </w:t>
            </w:r>
            <w:proofErr w:type="spellStart"/>
            <w:r w:rsidRPr="003F50E0">
              <w:rPr>
                <w:rFonts w:ascii="Times New Roman" w:hAnsi="Times New Roman"/>
                <w:bCs/>
                <w:sz w:val="24"/>
                <w:szCs w:val="24"/>
              </w:rPr>
              <w:t>дигибридное</w:t>
            </w:r>
            <w:proofErr w:type="spellEnd"/>
            <w:r w:rsidRPr="003F50E0">
              <w:rPr>
                <w:rFonts w:ascii="Times New Roman" w:hAnsi="Times New Roman"/>
                <w:bCs/>
                <w:sz w:val="24"/>
                <w:szCs w:val="24"/>
              </w:rPr>
              <w:t xml:space="preserve"> скрещивание, законы Г. Менделя.</w:t>
            </w:r>
          </w:p>
          <w:p w14:paraId="6D7273EE"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Типы наследования признаков у человека.</w:t>
            </w:r>
          </w:p>
          <w:p w14:paraId="5AD67269"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Взаимодействие аллельных и неаллельных генов. </w:t>
            </w:r>
          </w:p>
          <w:p w14:paraId="6FF01735"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Хромосомная теория наследственности </w:t>
            </w:r>
            <w:proofErr w:type="spellStart"/>
            <w:r w:rsidRPr="003F50E0">
              <w:rPr>
                <w:rFonts w:ascii="Times New Roman" w:hAnsi="Times New Roman"/>
                <w:sz w:val="24"/>
                <w:szCs w:val="24"/>
              </w:rPr>
              <w:t>Т.Моргана</w:t>
            </w:r>
            <w:proofErr w:type="spellEnd"/>
            <w:r w:rsidRPr="003F50E0">
              <w:rPr>
                <w:rFonts w:ascii="Times New Roman" w:hAnsi="Times New Roman"/>
                <w:sz w:val="24"/>
                <w:szCs w:val="24"/>
              </w:rPr>
              <w:t xml:space="preserve">. </w:t>
            </w:r>
          </w:p>
          <w:p w14:paraId="68B75020"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bCs/>
                <w:sz w:val="24"/>
                <w:szCs w:val="24"/>
              </w:rPr>
              <w:t xml:space="preserve">Сцепленное с полом </w:t>
            </w:r>
            <w:proofErr w:type="spellStart"/>
            <w:r w:rsidRPr="003F50E0">
              <w:rPr>
                <w:rFonts w:ascii="Times New Roman" w:hAnsi="Times New Roman"/>
                <w:bCs/>
                <w:sz w:val="24"/>
                <w:szCs w:val="24"/>
              </w:rPr>
              <w:t>наследоание</w:t>
            </w:r>
            <w:proofErr w:type="spellEnd"/>
            <w:r w:rsidRPr="003F50E0">
              <w:rPr>
                <w:rFonts w:ascii="Times New Roman" w:hAnsi="Times New Roman"/>
                <w:bCs/>
                <w:sz w:val="24"/>
                <w:szCs w:val="24"/>
              </w:rPr>
              <w:t>.</w:t>
            </w:r>
          </w:p>
        </w:tc>
        <w:tc>
          <w:tcPr>
            <w:tcW w:w="1984" w:type="dxa"/>
            <w:vMerge/>
          </w:tcPr>
          <w:p w14:paraId="5B89CFD6" w14:textId="77777777" w:rsidR="00B56428" w:rsidRPr="003F50E0" w:rsidRDefault="00B56428" w:rsidP="00B56428">
            <w:pPr>
              <w:spacing w:after="0" w:line="240" w:lineRule="auto"/>
              <w:jc w:val="center"/>
              <w:rPr>
                <w:rFonts w:ascii="Times New Roman" w:hAnsi="Times New Roman"/>
                <w:b/>
                <w:bCs/>
                <w:sz w:val="24"/>
                <w:szCs w:val="24"/>
              </w:rPr>
            </w:pPr>
          </w:p>
        </w:tc>
        <w:tc>
          <w:tcPr>
            <w:tcW w:w="2127" w:type="dxa"/>
            <w:vMerge/>
          </w:tcPr>
          <w:p w14:paraId="50F73A61"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5B4F4DD7" w14:textId="23C9A6C1" w:rsidTr="00B56428">
        <w:trPr>
          <w:cantSplit/>
          <w:trHeight w:val="20"/>
        </w:trPr>
        <w:tc>
          <w:tcPr>
            <w:tcW w:w="2194" w:type="dxa"/>
            <w:vMerge/>
          </w:tcPr>
          <w:p w14:paraId="63A6064C"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Pr>
          <w:p w14:paraId="734C77BC" w14:textId="33C80066"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579A573D" w14:textId="3F715C4E" w:rsidR="00B56428" w:rsidRPr="003F50E0" w:rsidRDefault="00B56428" w:rsidP="00B56428">
            <w:pPr>
              <w:spacing w:after="0" w:line="240" w:lineRule="auto"/>
              <w:jc w:val="center"/>
              <w:rPr>
                <w:rFonts w:ascii="Times New Roman" w:hAnsi="Times New Roman"/>
                <w:sz w:val="24"/>
                <w:szCs w:val="24"/>
              </w:rPr>
            </w:pPr>
          </w:p>
        </w:tc>
        <w:tc>
          <w:tcPr>
            <w:tcW w:w="2127" w:type="dxa"/>
            <w:vMerge/>
          </w:tcPr>
          <w:p w14:paraId="5711A762"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4EB03270" w14:textId="7A9521D3" w:rsidTr="00B56428">
        <w:trPr>
          <w:cantSplit/>
          <w:trHeight w:val="20"/>
        </w:trPr>
        <w:tc>
          <w:tcPr>
            <w:tcW w:w="2194" w:type="dxa"/>
            <w:vMerge/>
          </w:tcPr>
          <w:p w14:paraId="0C6A18E2"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Pr>
          <w:p w14:paraId="5D495F88" w14:textId="77777777" w:rsidR="00B56428" w:rsidRPr="003F50E0" w:rsidRDefault="00B56428" w:rsidP="00B56428">
            <w:pPr>
              <w:spacing w:after="0" w:line="240" w:lineRule="auto"/>
              <w:rPr>
                <w:rFonts w:ascii="Times New Roman" w:hAnsi="Times New Roman"/>
                <w:bCs/>
                <w:sz w:val="24"/>
                <w:szCs w:val="24"/>
              </w:rPr>
            </w:pPr>
            <w:r w:rsidRPr="003F50E0">
              <w:rPr>
                <w:rFonts w:ascii="Times New Roman" w:hAnsi="Times New Roman"/>
                <w:sz w:val="24"/>
                <w:szCs w:val="24"/>
              </w:rPr>
              <w:t>Практическое занятие №3</w:t>
            </w:r>
            <w:r w:rsidRPr="003F50E0">
              <w:rPr>
                <w:rFonts w:ascii="Times New Roman" w:hAnsi="Times New Roman"/>
                <w:bCs/>
                <w:sz w:val="24"/>
                <w:szCs w:val="24"/>
              </w:rPr>
              <w:t xml:space="preserve"> Моно-гибридное и </w:t>
            </w:r>
            <w:proofErr w:type="spellStart"/>
            <w:r w:rsidRPr="003F50E0">
              <w:rPr>
                <w:rFonts w:ascii="Times New Roman" w:hAnsi="Times New Roman"/>
                <w:bCs/>
                <w:sz w:val="24"/>
                <w:szCs w:val="24"/>
              </w:rPr>
              <w:t>дигибридное</w:t>
            </w:r>
            <w:proofErr w:type="spellEnd"/>
            <w:r w:rsidRPr="003F50E0">
              <w:rPr>
                <w:rFonts w:ascii="Times New Roman" w:hAnsi="Times New Roman"/>
                <w:bCs/>
                <w:sz w:val="24"/>
                <w:szCs w:val="24"/>
              </w:rPr>
              <w:t xml:space="preserve"> скрещивание.</w:t>
            </w:r>
          </w:p>
          <w:p w14:paraId="62E2BE8B" w14:textId="77777777" w:rsidR="00B56428" w:rsidRPr="003F50E0" w:rsidRDefault="00B56428" w:rsidP="00B56428">
            <w:pPr>
              <w:spacing w:after="0" w:line="240" w:lineRule="auto"/>
              <w:rPr>
                <w:rFonts w:ascii="Times New Roman" w:hAnsi="Times New Roman"/>
                <w:bCs/>
                <w:sz w:val="24"/>
                <w:szCs w:val="24"/>
              </w:rPr>
            </w:pPr>
            <w:r w:rsidRPr="003F50E0">
              <w:rPr>
                <w:rFonts w:ascii="Times New Roman" w:hAnsi="Times New Roman"/>
                <w:bCs/>
                <w:sz w:val="24"/>
                <w:szCs w:val="24"/>
              </w:rPr>
              <w:t>Взаимодействие генов. Сцепленное с полом наследование.</w:t>
            </w:r>
          </w:p>
          <w:p w14:paraId="2FB4C80B"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lastRenderedPageBreak/>
              <w:t xml:space="preserve">Выполнение </w:t>
            </w:r>
            <w:proofErr w:type="spellStart"/>
            <w:r w:rsidRPr="003F50E0">
              <w:rPr>
                <w:rFonts w:ascii="Times New Roman" w:hAnsi="Times New Roman"/>
                <w:sz w:val="24"/>
                <w:szCs w:val="24"/>
              </w:rPr>
              <w:t>практикоориентированных</w:t>
            </w:r>
            <w:proofErr w:type="spellEnd"/>
            <w:r w:rsidRPr="003F50E0">
              <w:rPr>
                <w:rFonts w:ascii="Times New Roman" w:hAnsi="Times New Roman"/>
                <w:sz w:val="24"/>
                <w:szCs w:val="24"/>
              </w:rPr>
              <w:t xml:space="preserve"> задач для понимания механизмов возникновения </w:t>
            </w:r>
            <w:r w:rsidRPr="003F50E0">
              <w:rPr>
                <w:rFonts w:ascii="Times New Roman" w:eastAsia="Calibri" w:hAnsi="Times New Roman"/>
                <w:bCs/>
                <w:sz w:val="24"/>
                <w:szCs w:val="24"/>
                <w:lang w:val="x-none"/>
              </w:rPr>
              <w:t>наследственн</w:t>
            </w:r>
            <w:r w:rsidRPr="003F50E0">
              <w:rPr>
                <w:rFonts w:ascii="Times New Roman" w:eastAsia="Calibri" w:hAnsi="Times New Roman"/>
                <w:bCs/>
                <w:sz w:val="24"/>
                <w:szCs w:val="24"/>
              </w:rPr>
              <w:t>ых</w:t>
            </w:r>
            <w:r w:rsidRPr="003F50E0">
              <w:rPr>
                <w:rFonts w:ascii="Times New Roman" w:eastAsia="Calibri" w:hAnsi="Times New Roman"/>
                <w:bCs/>
                <w:sz w:val="24"/>
                <w:szCs w:val="24"/>
                <w:lang w:val="x-none"/>
              </w:rPr>
              <w:t xml:space="preserve"> патологи</w:t>
            </w:r>
            <w:r w:rsidRPr="003F50E0">
              <w:rPr>
                <w:rFonts w:ascii="Times New Roman" w:eastAsia="Calibri" w:hAnsi="Times New Roman"/>
                <w:bCs/>
                <w:sz w:val="24"/>
                <w:szCs w:val="24"/>
              </w:rPr>
              <w:t xml:space="preserve">й </w:t>
            </w:r>
            <w:r w:rsidRPr="003F50E0">
              <w:rPr>
                <w:rFonts w:ascii="Times New Roman" w:hAnsi="Times New Roman"/>
                <w:sz w:val="24"/>
                <w:szCs w:val="24"/>
              </w:rPr>
              <w:t xml:space="preserve">по темам: Моногибридное скрещивание с полным и неполным доминированием. </w:t>
            </w:r>
          </w:p>
          <w:p w14:paraId="456B16E7" w14:textId="77777777" w:rsidR="00B56428" w:rsidRPr="003F50E0" w:rsidRDefault="00B56428" w:rsidP="00B56428">
            <w:pPr>
              <w:spacing w:after="0" w:line="240" w:lineRule="auto"/>
              <w:jc w:val="both"/>
              <w:rPr>
                <w:rFonts w:ascii="Times New Roman" w:hAnsi="Times New Roman"/>
                <w:sz w:val="24"/>
                <w:szCs w:val="24"/>
              </w:rPr>
            </w:pPr>
            <w:proofErr w:type="spellStart"/>
            <w:r w:rsidRPr="003F50E0">
              <w:rPr>
                <w:rFonts w:ascii="Times New Roman" w:hAnsi="Times New Roman"/>
                <w:sz w:val="24"/>
                <w:szCs w:val="24"/>
              </w:rPr>
              <w:t>Дигибридное</w:t>
            </w:r>
            <w:proofErr w:type="spellEnd"/>
            <w:r w:rsidRPr="003F50E0">
              <w:rPr>
                <w:rFonts w:ascii="Times New Roman" w:hAnsi="Times New Roman"/>
                <w:sz w:val="24"/>
                <w:szCs w:val="24"/>
              </w:rPr>
              <w:t xml:space="preserve"> скрещивание с полным доминированием. </w:t>
            </w:r>
          </w:p>
          <w:p w14:paraId="385A6BA4"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Наследование групп крови и резус-фактора. </w:t>
            </w:r>
          </w:p>
          <w:p w14:paraId="7FE0569B"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Законы сцепленного наследования.</w:t>
            </w:r>
          </w:p>
          <w:p w14:paraId="5C6764F4"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Хромосомной теории наследственности. </w:t>
            </w:r>
          </w:p>
          <w:p w14:paraId="0598CD2B"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Наследование, сцепленное с полом.</w:t>
            </w:r>
          </w:p>
          <w:p w14:paraId="5203AD02" w14:textId="77777777" w:rsidR="00B56428" w:rsidRPr="003F50E0" w:rsidRDefault="00B56428" w:rsidP="00B56428">
            <w:pPr>
              <w:spacing w:after="0" w:line="240" w:lineRule="auto"/>
              <w:jc w:val="both"/>
              <w:rPr>
                <w:rFonts w:ascii="Times New Roman" w:hAnsi="Times New Roman"/>
                <w:bCs/>
                <w:sz w:val="24"/>
                <w:szCs w:val="24"/>
              </w:rPr>
            </w:pPr>
            <w:r w:rsidRPr="003F50E0">
              <w:rPr>
                <w:rFonts w:ascii="Times New Roman" w:hAnsi="Times New Roman"/>
                <w:sz w:val="24"/>
                <w:szCs w:val="24"/>
              </w:rPr>
              <w:t>Анализ задач, моделирующих моно-</w:t>
            </w:r>
            <w:proofErr w:type="spellStart"/>
            <w:r w:rsidRPr="003F50E0">
              <w:rPr>
                <w:rFonts w:ascii="Times New Roman" w:hAnsi="Times New Roman"/>
                <w:sz w:val="24"/>
                <w:szCs w:val="24"/>
              </w:rPr>
              <w:t>дигибридное</w:t>
            </w:r>
            <w:proofErr w:type="spellEnd"/>
            <w:r w:rsidRPr="003F50E0">
              <w:rPr>
                <w:rFonts w:ascii="Times New Roman" w:hAnsi="Times New Roman"/>
                <w:sz w:val="24"/>
                <w:szCs w:val="24"/>
              </w:rPr>
              <w:t xml:space="preserve"> скрещивание, наследование групп крови, резус-фактора, сцепленное наследование.</w:t>
            </w:r>
          </w:p>
        </w:tc>
        <w:tc>
          <w:tcPr>
            <w:tcW w:w="1984" w:type="dxa"/>
          </w:tcPr>
          <w:p w14:paraId="7210FD04" w14:textId="77777777" w:rsidR="00B56428" w:rsidRPr="003F50E0" w:rsidRDefault="00B56428" w:rsidP="00B56428">
            <w:pPr>
              <w:spacing w:after="0" w:line="240" w:lineRule="auto"/>
              <w:jc w:val="center"/>
              <w:rPr>
                <w:rFonts w:ascii="Times New Roman" w:hAnsi="Times New Roman"/>
                <w:b/>
                <w:bCs/>
                <w:sz w:val="24"/>
                <w:szCs w:val="24"/>
              </w:rPr>
            </w:pPr>
          </w:p>
        </w:tc>
        <w:tc>
          <w:tcPr>
            <w:tcW w:w="2127" w:type="dxa"/>
            <w:vMerge/>
          </w:tcPr>
          <w:p w14:paraId="10C773BF"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18B54828" w14:textId="10E656C3" w:rsidTr="00B56428">
        <w:trPr>
          <w:cantSplit/>
          <w:trHeight w:val="20"/>
        </w:trPr>
        <w:tc>
          <w:tcPr>
            <w:tcW w:w="10591" w:type="dxa"/>
            <w:gridSpan w:val="2"/>
          </w:tcPr>
          <w:p w14:paraId="588BDA89" w14:textId="654D4B3F"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Раздел 4. Методы изучения наследственности человека</w:t>
            </w:r>
          </w:p>
        </w:tc>
        <w:tc>
          <w:tcPr>
            <w:tcW w:w="1984" w:type="dxa"/>
          </w:tcPr>
          <w:p w14:paraId="084BB089" w14:textId="7AEEFA84" w:rsidR="00B56428" w:rsidRPr="003F50E0" w:rsidRDefault="00B56428" w:rsidP="00B56428">
            <w:pPr>
              <w:spacing w:after="0" w:line="240" w:lineRule="auto"/>
              <w:jc w:val="center"/>
              <w:rPr>
                <w:rFonts w:ascii="Times New Roman" w:hAnsi="Times New Roman"/>
                <w:sz w:val="24"/>
                <w:szCs w:val="24"/>
              </w:rPr>
            </w:pPr>
          </w:p>
        </w:tc>
        <w:tc>
          <w:tcPr>
            <w:tcW w:w="2127" w:type="dxa"/>
          </w:tcPr>
          <w:p w14:paraId="5AC0276C"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51ED1EA7" w14:textId="2D4067C8" w:rsidTr="00B56428">
        <w:trPr>
          <w:cantSplit/>
          <w:trHeight w:val="20"/>
        </w:trPr>
        <w:tc>
          <w:tcPr>
            <w:tcW w:w="2194" w:type="dxa"/>
            <w:vMerge w:val="restart"/>
          </w:tcPr>
          <w:p w14:paraId="7D9DEBE9"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4.1.</w:t>
            </w:r>
          </w:p>
          <w:p w14:paraId="2E70517E"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b/>
                <w:bCs/>
                <w:sz w:val="24"/>
                <w:szCs w:val="24"/>
              </w:rPr>
              <w:t xml:space="preserve">Методы изучения наследственности человека. </w:t>
            </w:r>
          </w:p>
        </w:tc>
        <w:tc>
          <w:tcPr>
            <w:tcW w:w="8397" w:type="dxa"/>
          </w:tcPr>
          <w:p w14:paraId="25F30E64" w14:textId="1AC4115D"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1984" w:type="dxa"/>
            <w:vMerge w:val="restart"/>
          </w:tcPr>
          <w:p w14:paraId="787BCDF8" w14:textId="3D0DA685" w:rsidR="00B56428" w:rsidRPr="003F50E0" w:rsidRDefault="00B56428" w:rsidP="00B56428">
            <w:pPr>
              <w:spacing w:after="0" w:line="240" w:lineRule="auto"/>
              <w:jc w:val="center"/>
              <w:rPr>
                <w:rFonts w:ascii="Times New Roman" w:hAnsi="Times New Roman"/>
                <w:sz w:val="24"/>
                <w:szCs w:val="24"/>
              </w:rPr>
            </w:pPr>
          </w:p>
        </w:tc>
        <w:tc>
          <w:tcPr>
            <w:tcW w:w="2127" w:type="dxa"/>
            <w:vMerge w:val="restart"/>
          </w:tcPr>
          <w:p w14:paraId="40999369" w14:textId="77777777" w:rsidR="00B56428" w:rsidRPr="003F50E0" w:rsidRDefault="00B56428" w:rsidP="00B56428">
            <w:pPr>
              <w:pStyle w:val="afffffe"/>
              <w:jc w:val="center"/>
              <w:rPr>
                <w:lang w:eastAsia="ru-RU"/>
              </w:rPr>
            </w:pPr>
            <w:r w:rsidRPr="003F50E0">
              <w:rPr>
                <w:lang w:eastAsia="ru-RU"/>
              </w:rPr>
              <w:t>ОК 01</w:t>
            </w:r>
          </w:p>
          <w:p w14:paraId="5EB907C6" w14:textId="77777777" w:rsidR="00B56428" w:rsidRPr="003F50E0" w:rsidRDefault="00B56428" w:rsidP="00B56428">
            <w:pPr>
              <w:pStyle w:val="afffffe"/>
              <w:jc w:val="center"/>
              <w:rPr>
                <w:lang w:eastAsia="ru-RU"/>
              </w:rPr>
            </w:pPr>
            <w:r w:rsidRPr="003F50E0">
              <w:rPr>
                <w:lang w:eastAsia="ru-RU"/>
              </w:rPr>
              <w:t>ОК 02</w:t>
            </w:r>
          </w:p>
          <w:p w14:paraId="7B6C0E98" w14:textId="77777777" w:rsidR="00B56428" w:rsidRPr="003F50E0" w:rsidRDefault="00B56428" w:rsidP="00B56428">
            <w:pPr>
              <w:pStyle w:val="afffffe"/>
              <w:jc w:val="center"/>
              <w:rPr>
                <w:lang w:eastAsia="ru-RU"/>
              </w:rPr>
            </w:pPr>
            <w:r w:rsidRPr="003F50E0">
              <w:rPr>
                <w:lang w:eastAsia="ru-RU"/>
              </w:rPr>
              <w:t>ОК 03</w:t>
            </w:r>
          </w:p>
          <w:p w14:paraId="7B78CAFC" w14:textId="77777777" w:rsidR="00B56428" w:rsidRPr="003F50E0" w:rsidRDefault="00B56428" w:rsidP="00B56428">
            <w:pPr>
              <w:pStyle w:val="afffffe"/>
              <w:jc w:val="center"/>
              <w:rPr>
                <w:lang w:eastAsia="ru-RU"/>
              </w:rPr>
            </w:pPr>
            <w:r w:rsidRPr="003F50E0">
              <w:rPr>
                <w:lang w:eastAsia="ru-RU"/>
              </w:rPr>
              <w:t>ОК4</w:t>
            </w:r>
          </w:p>
          <w:p w14:paraId="641029CB" w14:textId="77777777" w:rsidR="00B56428" w:rsidRPr="003F50E0" w:rsidRDefault="00B56428" w:rsidP="00B56428">
            <w:pPr>
              <w:pStyle w:val="afffffe"/>
              <w:jc w:val="center"/>
              <w:rPr>
                <w:lang w:eastAsia="ru-RU"/>
              </w:rPr>
            </w:pPr>
            <w:r w:rsidRPr="003F50E0">
              <w:rPr>
                <w:lang w:eastAsia="ru-RU"/>
              </w:rPr>
              <w:t>ОК 05</w:t>
            </w:r>
          </w:p>
          <w:p w14:paraId="5B204183" w14:textId="77777777" w:rsidR="00B56428" w:rsidRPr="003F50E0" w:rsidRDefault="00B56428" w:rsidP="00B56428">
            <w:pPr>
              <w:pStyle w:val="afffffe"/>
              <w:jc w:val="center"/>
              <w:rPr>
                <w:lang w:eastAsia="ru-RU"/>
              </w:rPr>
            </w:pPr>
            <w:r w:rsidRPr="003F50E0">
              <w:rPr>
                <w:lang w:eastAsia="ru-RU"/>
              </w:rPr>
              <w:t>ОК 09</w:t>
            </w:r>
          </w:p>
          <w:p w14:paraId="7F7E2696" w14:textId="77777777" w:rsidR="00B56428" w:rsidRPr="003F50E0" w:rsidRDefault="00B56428" w:rsidP="00B56428">
            <w:pPr>
              <w:pStyle w:val="afffffe"/>
              <w:jc w:val="center"/>
              <w:rPr>
                <w:lang w:eastAsia="ru-RU"/>
              </w:rPr>
            </w:pPr>
            <w:r w:rsidRPr="003F50E0">
              <w:rPr>
                <w:lang w:eastAsia="ru-RU"/>
              </w:rPr>
              <w:t>ПК 4.1.</w:t>
            </w:r>
          </w:p>
          <w:p w14:paraId="259B4D31" w14:textId="77777777" w:rsidR="00B56428" w:rsidRPr="003F50E0" w:rsidRDefault="00B56428" w:rsidP="00B56428">
            <w:pPr>
              <w:pStyle w:val="afffffe"/>
              <w:jc w:val="center"/>
              <w:rPr>
                <w:lang w:eastAsia="ru-RU"/>
              </w:rPr>
            </w:pPr>
          </w:p>
        </w:tc>
      </w:tr>
      <w:tr w:rsidR="00B56428" w:rsidRPr="003F50E0" w14:paraId="0CE3D699" w14:textId="4095CCE5" w:rsidTr="00B56428">
        <w:trPr>
          <w:cantSplit/>
          <w:trHeight w:val="20"/>
        </w:trPr>
        <w:tc>
          <w:tcPr>
            <w:tcW w:w="2194" w:type="dxa"/>
            <w:vMerge/>
          </w:tcPr>
          <w:p w14:paraId="10BDBBF2" w14:textId="77777777" w:rsidR="00B56428" w:rsidRPr="003F50E0" w:rsidRDefault="00B56428" w:rsidP="00B56428">
            <w:pPr>
              <w:spacing w:after="0" w:line="240" w:lineRule="auto"/>
              <w:jc w:val="center"/>
              <w:rPr>
                <w:rFonts w:ascii="Times New Roman" w:hAnsi="Times New Roman"/>
                <w:b/>
                <w:bCs/>
                <w:sz w:val="24"/>
                <w:szCs w:val="24"/>
              </w:rPr>
            </w:pPr>
          </w:p>
        </w:tc>
        <w:tc>
          <w:tcPr>
            <w:tcW w:w="8397" w:type="dxa"/>
          </w:tcPr>
          <w:p w14:paraId="59DFED22" w14:textId="77777777" w:rsidR="00B56428" w:rsidRPr="003F50E0" w:rsidRDefault="00B56428" w:rsidP="00B56428">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Цитогенетический метод. </w:t>
            </w:r>
          </w:p>
          <w:p w14:paraId="7E99105B" w14:textId="537CD183"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bCs/>
                <w:sz w:val="24"/>
                <w:szCs w:val="24"/>
              </w:rPr>
              <w:t>Биохимический метод. Качественные тесты, позволяющие определять нарушения обмена веществ.</w:t>
            </w:r>
          </w:p>
          <w:p w14:paraId="51157F8C"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bCs/>
                <w:sz w:val="24"/>
                <w:szCs w:val="24"/>
              </w:rPr>
              <w:t>Близнецовый метод. Роль наследственности и среды в формировании признаков.</w:t>
            </w:r>
          </w:p>
          <w:p w14:paraId="40CB0DE1"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bCs/>
                <w:sz w:val="24"/>
                <w:szCs w:val="24"/>
              </w:rPr>
              <w:t xml:space="preserve">Клинико-генеалогический метод. Области применения клинико-генеалогического метода. </w:t>
            </w:r>
          </w:p>
          <w:p w14:paraId="48E0396B"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Методы генетики соматических клеток (простое культивирование, гибридизация, клонирование, селекция).</w:t>
            </w:r>
          </w:p>
          <w:p w14:paraId="5D079F0D" w14:textId="5596051D"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bCs/>
                <w:sz w:val="24"/>
                <w:szCs w:val="24"/>
              </w:rPr>
              <w:t xml:space="preserve"> ПОП-</w:t>
            </w:r>
            <w:proofErr w:type="spellStart"/>
            <w:r w:rsidRPr="003F50E0">
              <w:rPr>
                <w:rFonts w:ascii="Times New Roman" w:hAnsi="Times New Roman"/>
                <w:bCs/>
                <w:sz w:val="24"/>
                <w:szCs w:val="24"/>
              </w:rPr>
              <w:t>Пуляционно</w:t>
            </w:r>
            <w:proofErr w:type="spellEnd"/>
            <w:r w:rsidRPr="003F50E0">
              <w:rPr>
                <w:rFonts w:ascii="Times New Roman" w:hAnsi="Times New Roman"/>
                <w:bCs/>
                <w:sz w:val="24"/>
                <w:szCs w:val="24"/>
              </w:rPr>
              <w:t>-статистический метод.</w:t>
            </w:r>
          </w:p>
          <w:p w14:paraId="086DA61E" w14:textId="77777777" w:rsidR="00B56428" w:rsidRPr="003F50E0" w:rsidRDefault="00B56428" w:rsidP="00B56428">
            <w:pPr>
              <w:spacing w:after="0" w:line="240" w:lineRule="auto"/>
              <w:jc w:val="both"/>
              <w:rPr>
                <w:rFonts w:ascii="Times New Roman" w:hAnsi="Times New Roman"/>
                <w:bCs/>
                <w:sz w:val="24"/>
                <w:szCs w:val="24"/>
              </w:rPr>
            </w:pPr>
            <w:r w:rsidRPr="003F50E0">
              <w:rPr>
                <w:rFonts w:ascii="Times New Roman" w:hAnsi="Times New Roman"/>
                <w:sz w:val="24"/>
                <w:szCs w:val="24"/>
              </w:rPr>
              <w:t xml:space="preserve">Методы пренатальной диагностики. </w:t>
            </w:r>
          </w:p>
        </w:tc>
        <w:tc>
          <w:tcPr>
            <w:tcW w:w="1984" w:type="dxa"/>
            <w:vMerge/>
          </w:tcPr>
          <w:p w14:paraId="718A920E" w14:textId="77777777" w:rsidR="00B56428" w:rsidRPr="003F50E0" w:rsidRDefault="00B56428" w:rsidP="00B56428">
            <w:pPr>
              <w:spacing w:after="0" w:line="240" w:lineRule="auto"/>
              <w:jc w:val="center"/>
              <w:rPr>
                <w:rFonts w:ascii="Times New Roman" w:hAnsi="Times New Roman"/>
                <w:b/>
                <w:bCs/>
                <w:sz w:val="24"/>
                <w:szCs w:val="24"/>
              </w:rPr>
            </w:pPr>
          </w:p>
        </w:tc>
        <w:tc>
          <w:tcPr>
            <w:tcW w:w="2127" w:type="dxa"/>
            <w:vMerge/>
          </w:tcPr>
          <w:p w14:paraId="6C121606"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41CB1C51" w14:textId="7EE83743" w:rsidTr="00B56428">
        <w:trPr>
          <w:cantSplit/>
          <w:trHeight w:val="20"/>
        </w:trPr>
        <w:tc>
          <w:tcPr>
            <w:tcW w:w="2194" w:type="dxa"/>
            <w:vMerge/>
          </w:tcPr>
          <w:p w14:paraId="1BAC6D26"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Pr>
          <w:p w14:paraId="40E3FBCF" w14:textId="44A22CAB" w:rsidR="00B56428" w:rsidRPr="003F50E0" w:rsidRDefault="00B56428" w:rsidP="00B5642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0540061A" w14:textId="4FBA0CDD" w:rsidR="00B56428" w:rsidRPr="003F50E0" w:rsidRDefault="00B56428" w:rsidP="00B56428">
            <w:pPr>
              <w:spacing w:after="0" w:line="240" w:lineRule="auto"/>
              <w:jc w:val="center"/>
              <w:rPr>
                <w:rFonts w:ascii="Times New Roman" w:hAnsi="Times New Roman"/>
                <w:sz w:val="24"/>
                <w:szCs w:val="24"/>
              </w:rPr>
            </w:pPr>
          </w:p>
        </w:tc>
        <w:tc>
          <w:tcPr>
            <w:tcW w:w="2127" w:type="dxa"/>
            <w:vMerge w:val="restart"/>
          </w:tcPr>
          <w:p w14:paraId="0436B504"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0CA69DAB" w14:textId="7AB9C4F3" w:rsidTr="00B56428">
        <w:trPr>
          <w:cantSplit/>
          <w:trHeight w:val="20"/>
        </w:trPr>
        <w:tc>
          <w:tcPr>
            <w:tcW w:w="2194" w:type="dxa"/>
            <w:vMerge/>
          </w:tcPr>
          <w:p w14:paraId="280A1C4E"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Pr>
          <w:p w14:paraId="26EC9DC0"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Практическое занятие №4</w:t>
            </w:r>
            <w:r w:rsidRPr="003F50E0">
              <w:rPr>
                <w:sz w:val="24"/>
                <w:szCs w:val="24"/>
              </w:rPr>
              <w:t xml:space="preserve"> </w:t>
            </w:r>
            <w:r w:rsidRPr="003F50E0">
              <w:rPr>
                <w:rFonts w:ascii="Times New Roman" w:hAnsi="Times New Roman"/>
                <w:sz w:val="24"/>
                <w:szCs w:val="24"/>
              </w:rPr>
              <w:t>Методы изучения наследственности человека.</w:t>
            </w:r>
          </w:p>
          <w:p w14:paraId="5E6C982E"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Изучение методов </w:t>
            </w:r>
            <w:r w:rsidRPr="003F50E0">
              <w:rPr>
                <w:rFonts w:ascii="Times New Roman" w:hAnsi="Times New Roman"/>
                <w:bCs/>
                <w:sz w:val="24"/>
                <w:szCs w:val="24"/>
              </w:rPr>
              <w:t>с целью п</w:t>
            </w:r>
            <w:proofErr w:type="spellStart"/>
            <w:r w:rsidRPr="003F50E0">
              <w:rPr>
                <w:rFonts w:ascii="Times New Roman" w:eastAsia="Calibri" w:hAnsi="Times New Roman"/>
                <w:bCs/>
                <w:sz w:val="24"/>
                <w:szCs w:val="24"/>
                <w:lang w:val="x-none"/>
              </w:rPr>
              <w:t>ров</w:t>
            </w:r>
            <w:r w:rsidRPr="003F50E0">
              <w:rPr>
                <w:rFonts w:ascii="Times New Roman" w:eastAsia="Calibri" w:hAnsi="Times New Roman"/>
                <w:bCs/>
                <w:sz w:val="24"/>
                <w:szCs w:val="24"/>
              </w:rPr>
              <w:t>е</w:t>
            </w:r>
            <w:r w:rsidRPr="003F50E0">
              <w:rPr>
                <w:rFonts w:ascii="Times New Roman" w:eastAsia="Calibri" w:hAnsi="Times New Roman"/>
                <w:bCs/>
                <w:sz w:val="24"/>
                <w:szCs w:val="24"/>
                <w:lang w:val="x-none"/>
              </w:rPr>
              <w:t>д</w:t>
            </w:r>
            <w:r w:rsidRPr="003F50E0">
              <w:rPr>
                <w:rFonts w:ascii="Times New Roman" w:eastAsia="Calibri" w:hAnsi="Times New Roman"/>
                <w:bCs/>
                <w:sz w:val="24"/>
                <w:szCs w:val="24"/>
              </w:rPr>
              <w:t>ения</w:t>
            </w:r>
            <w:proofErr w:type="spellEnd"/>
            <w:r w:rsidRPr="003F50E0">
              <w:rPr>
                <w:rFonts w:ascii="Times New Roman" w:eastAsia="Calibri" w:hAnsi="Times New Roman"/>
                <w:bCs/>
                <w:sz w:val="24"/>
                <w:szCs w:val="24"/>
                <w:lang w:val="x-none"/>
              </w:rPr>
              <w:t xml:space="preserve"> бесед по планированию семьи с учетом имеющейся наследственной патологии</w:t>
            </w:r>
            <w:r w:rsidRPr="003F50E0">
              <w:rPr>
                <w:rFonts w:ascii="Times New Roman" w:hAnsi="Times New Roman"/>
                <w:sz w:val="24"/>
                <w:szCs w:val="24"/>
              </w:rPr>
              <w:t xml:space="preserve">: </w:t>
            </w:r>
          </w:p>
          <w:p w14:paraId="0716F6DA" w14:textId="77777777" w:rsidR="00B56428" w:rsidRPr="003F50E0" w:rsidRDefault="00B56428" w:rsidP="00B56428">
            <w:pPr>
              <w:spacing w:after="0" w:line="240" w:lineRule="auto"/>
              <w:jc w:val="both"/>
              <w:rPr>
                <w:rFonts w:ascii="Times New Roman" w:hAnsi="Times New Roman"/>
                <w:sz w:val="24"/>
                <w:szCs w:val="24"/>
                <w:lang w:val="x-none"/>
              </w:rPr>
            </w:pPr>
            <w:r w:rsidRPr="003F50E0">
              <w:rPr>
                <w:rFonts w:ascii="Times New Roman" w:eastAsia="Calibri" w:hAnsi="Times New Roman"/>
                <w:bCs/>
                <w:sz w:val="24"/>
                <w:szCs w:val="24"/>
              </w:rPr>
              <w:t>К</w:t>
            </w:r>
            <w:proofErr w:type="spellStart"/>
            <w:r w:rsidRPr="003F50E0">
              <w:rPr>
                <w:rFonts w:ascii="Times New Roman" w:eastAsia="Calibri" w:hAnsi="Times New Roman"/>
                <w:bCs/>
                <w:sz w:val="24"/>
                <w:szCs w:val="24"/>
                <w:lang w:val="x-none"/>
              </w:rPr>
              <w:t>линико</w:t>
            </w:r>
            <w:proofErr w:type="spellEnd"/>
            <w:r w:rsidRPr="003F50E0">
              <w:rPr>
                <w:rFonts w:ascii="Times New Roman" w:eastAsia="Calibri" w:hAnsi="Times New Roman"/>
                <w:bCs/>
                <w:sz w:val="24"/>
                <w:szCs w:val="24"/>
                <w:lang w:val="x-none"/>
              </w:rPr>
              <w:t>-генеалогического метода, его применение для выявления наследственных заболеваний.</w:t>
            </w:r>
          </w:p>
          <w:p w14:paraId="1708D061" w14:textId="77777777" w:rsidR="00B56428" w:rsidRPr="003F50E0" w:rsidRDefault="00B56428" w:rsidP="00B56428">
            <w:pPr>
              <w:spacing w:after="0" w:line="240" w:lineRule="auto"/>
              <w:jc w:val="both"/>
              <w:rPr>
                <w:rFonts w:ascii="Times New Roman" w:hAnsi="Times New Roman"/>
                <w:bCs/>
                <w:sz w:val="24"/>
                <w:szCs w:val="24"/>
              </w:rPr>
            </w:pPr>
            <w:r w:rsidRPr="003F50E0">
              <w:rPr>
                <w:rFonts w:ascii="Times New Roman" w:hAnsi="Times New Roman"/>
                <w:bCs/>
                <w:sz w:val="24"/>
                <w:szCs w:val="24"/>
              </w:rPr>
              <w:t>Методика составления родословных и их генетический анализ.</w:t>
            </w:r>
          </w:p>
          <w:p w14:paraId="482EE225" w14:textId="77777777" w:rsidR="00B56428" w:rsidRPr="003F50E0" w:rsidRDefault="00B56428" w:rsidP="00B56428">
            <w:pPr>
              <w:spacing w:after="0" w:line="240" w:lineRule="auto"/>
              <w:jc w:val="both"/>
              <w:rPr>
                <w:rFonts w:ascii="Times New Roman" w:hAnsi="Times New Roman"/>
                <w:bCs/>
                <w:sz w:val="24"/>
                <w:szCs w:val="24"/>
              </w:rPr>
            </w:pPr>
            <w:r w:rsidRPr="003F50E0">
              <w:rPr>
                <w:rFonts w:ascii="Times New Roman" w:hAnsi="Times New Roman"/>
                <w:bCs/>
                <w:sz w:val="24"/>
                <w:szCs w:val="24"/>
              </w:rPr>
              <w:lastRenderedPageBreak/>
              <w:t xml:space="preserve">Определение типа наследования заболевания (аутосомно-доминантный, аутосомно-рецессивный, сцепленный с </w:t>
            </w:r>
            <w:r w:rsidRPr="003F50E0">
              <w:rPr>
                <w:rFonts w:ascii="Times New Roman" w:hAnsi="Times New Roman"/>
                <w:bCs/>
                <w:sz w:val="24"/>
                <w:szCs w:val="24"/>
                <w:lang w:val="en-US"/>
              </w:rPr>
              <w:t>Y</w:t>
            </w:r>
            <w:r w:rsidRPr="003F50E0">
              <w:rPr>
                <w:rFonts w:ascii="Times New Roman" w:hAnsi="Times New Roman"/>
                <w:bCs/>
                <w:sz w:val="24"/>
                <w:szCs w:val="24"/>
              </w:rPr>
              <w:t xml:space="preserve">-хромосомой, сцепленный с Х-доминантный, сцепленный с Х-рецессивный). </w:t>
            </w:r>
          </w:p>
          <w:p w14:paraId="49A6752A"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bCs/>
                <w:sz w:val="24"/>
                <w:szCs w:val="24"/>
              </w:rPr>
              <w:t xml:space="preserve">Определение возможных генотипов членов рода </w:t>
            </w:r>
          </w:p>
          <w:p w14:paraId="11E9B04A" w14:textId="77777777" w:rsidR="00B56428" w:rsidRPr="003F50E0" w:rsidRDefault="00B56428" w:rsidP="00B56428">
            <w:pPr>
              <w:spacing w:after="0" w:line="240" w:lineRule="auto"/>
              <w:jc w:val="both"/>
              <w:rPr>
                <w:rFonts w:ascii="Times New Roman" w:hAnsi="Times New Roman"/>
                <w:sz w:val="24"/>
                <w:szCs w:val="24"/>
                <w:lang w:val="x-none"/>
              </w:rPr>
            </w:pPr>
            <w:r w:rsidRPr="003F50E0">
              <w:rPr>
                <w:rFonts w:ascii="Times New Roman" w:eastAsia="Calibri" w:hAnsi="Times New Roman"/>
                <w:bCs/>
                <w:sz w:val="24"/>
                <w:szCs w:val="24"/>
              </w:rPr>
              <w:t>Сравнительный анализ</w:t>
            </w:r>
            <w:r w:rsidRPr="003F50E0">
              <w:rPr>
                <w:rFonts w:ascii="Times New Roman" w:eastAsia="Calibri" w:hAnsi="Times New Roman"/>
                <w:bCs/>
                <w:sz w:val="24"/>
                <w:szCs w:val="24"/>
                <w:lang w:val="x-none"/>
              </w:rPr>
              <w:t xml:space="preserve"> «Метод</w:t>
            </w:r>
            <w:r w:rsidRPr="003F50E0">
              <w:rPr>
                <w:rFonts w:ascii="Times New Roman" w:eastAsia="Calibri" w:hAnsi="Times New Roman"/>
                <w:bCs/>
                <w:sz w:val="24"/>
                <w:szCs w:val="24"/>
              </w:rPr>
              <w:t>ов</w:t>
            </w:r>
            <w:r w:rsidRPr="003F50E0">
              <w:rPr>
                <w:rFonts w:ascii="Times New Roman" w:eastAsia="Calibri" w:hAnsi="Times New Roman"/>
                <w:bCs/>
                <w:sz w:val="24"/>
                <w:szCs w:val="24"/>
                <w:lang w:val="x-none"/>
              </w:rPr>
              <w:t xml:space="preserve"> изучения наследственности человека» </w:t>
            </w:r>
          </w:p>
        </w:tc>
        <w:tc>
          <w:tcPr>
            <w:tcW w:w="1984" w:type="dxa"/>
          </w:tcPr>
          <w:p w14:paraId="4D1CCD2A" w14:textId="77777777" w:rsidR="00B56428" w:rsidRPr="003F50E0" w:rsidRDefault="00B56428" w:rsidP="00B56428">
            <w:pPr>
              <w:spacing w:after="0" w:line="240" w:lineRule="auto"/>
              <w:jc w:val="center"/>
              <w:rPr>
                <w:rFonts w:ascii="Times New Roman" w:hAnsi="Times New Roman"/>
                <w:b/>
                <w:bCs/>
                <w:sz w:val="24"/>
                <w:szCs w:val="24"/>
              </w:rPr>
            </w:pPr>
          </w:p>
        </w:tc>
        <w:tc>
          <w:tcPr>
            <w:tcW w:w="2127" w:type="dxa"/>
            <w:vMerge/>
          </w:tcPr>
          <w:p w14:paraId="64F7ACA2"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5A3621BD" w14:textId="0CD123B7" w:rsidTr="00B56428">
        <w:trPr>
          <w:cantSplit/>
          <w:trHeight w:val="20"/>
        </w:trPr>
        <w:tc>
          <w:tcPr>
            <w:tcW w:w="10591" w:type="dxa"/>
            <w:gridSpan w:val="2"/>
          </w:tcPr>
          <w:p w14:paraId="6EFB624A" w14:textId="77777777" w:rsidR="00B56428" w:rsidRPr="003F50E0" w:rsidRDefault="00B56428" w:rsidP="00B56428">
            <w:pPr>
              <w:tabs>
                <w:tab w:val="left" w:pos="469"/>
                <w:tab w:val="center" w:pos="1156"/>
              </w:tabs>
              <w:spacing w:after="0" w:line="240" w:lineRule="auto"/>
              <w:rPr>
                <w:rFonts w:ascii="Times New Roman" w:hAnsi="Times New Roman"/>
                <w:b/>
                <w:bCs/>
                <w:sz w:val="24"/>
                <w:szCs w:val="24"/>
              </w:rPr>
            </w:pPr>
            <w:r w:rsidRPr="003F50E0">
              <w:rPr>
                <w:rFonts w:ascii="Times New Roman" w:hAnsi="Times New Roman"/>
                <w:b/>
                <w:bCs/>
                <w:sz w:val="24"/>
                <w:szCs w:val="24"/>
              </w:rPr>
              <w:t>Раздел 5. Наследственность и среда</w:t>
            </w:r>
          </w:p>
        </w:tc>
        <w:tc>
          <w:tcPr>
            <w:tcW w:w="1984" w:type="dxa"/>
          </w:tcPr>
          <w:p w14:paraId="3CF6A16D" w14:textId="767E7ADC" w:rsidR="00B56428" w:rsidRPr="003F50E0" w:rsidRDefault="00B56428" w:rsidP="00B56428">
            <w:pPr>
              <w:spacing w:after="0" w:line="240" w:lineRule="auto"/>
              <w:jc w:val="center"/>
              <w:rPr>
                <w:rFonts w:ascii="Times New Roman" w:hAnsi="Times New Roman"/>
                <w:sz w:val="24"/>
                <w:szCs w:val="24"/>
              </w:rPr>
            </w:pPr>
          </w:p>
        </w:tc>
        <w:tc>
          <w:tcPr>
            <w:tcW w:w="2127" w:type="dxa"/>
          </w:tcPr>
          <w:p w14:paraId="5C9BA5D7"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5530D324" w14:textId="038F4DFB" w:rsidTr="00B56428">
        <w:trPr>
          <w:cantSplit/>
          <w:trHeight w:val="20"/>
        </w:trPr>
        <w:tc>
          <w:tcPr>
            <w:tcW w:w="2194" w:type="dxa"/>
            <w:vMerge w:val="restart"/>
          </w:tcPr>
          <w:p w14:paraId="69B93A6E"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5.1</w:t>
            </w:r>
          </w:p>
          <w:p w14:paraId="020387F3"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Изменчивость и виды мутаций у организма.</w:t>
            </w:r>
          </w:p>
        </w:tc>
        <w:tc>
          <w:tcPr>
            <w:tcW w:w="8397" w:type="dxa"/>
          </w:tcPr>
          <w:p w14:paraId="5C831DAA" w14:textId="1C987C8E"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1984" w:type="dxa"/>
            <w:vMerge w:val="restart"/>
          </w:tcPr>
          <w:p w14:paraId="2D15D8EE" w14:textId="6D3C35D1" w:rsidR="00B56428" w:rsidRPr="003F50E0" w:rsidRDefault="00B56428" w:rsidP="00B56428">
            <w:pPr>
              <w:spacing w:after="0" w:line="240" w:lineRule="auto"/>
              <w:jc w:val="center"/>
              <w:rPr>
                <w:rFonts w:ascii="Times New Roman" w:hAnsi="Times New Roman"/>
                <w:sz w:val="24"/>
                <w:szCs w:val="24"/>
              </w:rPr>
            </w:pPr>
          </w:p>
        </w:tc>
        <w:tc>
          <w:tcPr>
            <w:tcW w:w="2127" w:type="dxa"/>
            <w:vMerge w:val="restart"/>
          </w:tcPr>
          <w:p w14:paraId="3A2FE898" w14:textId="77777777" w:rsidR="00B56428" w:rsidRPr="003F50E0" w:rsidRDefault="00B56428" w:rsidP="00B56428">
            <w:pPr>
              <w:pStyle w:val="afffffe"/>
              <w:jc w:val="center"/>
              <w:rPr>
                <w:lang w:eastAsia="ru-RU"/>
              </w:rPr>
            </w:pPr>
            <w:r w:rsidRPr="003F50E0">
              <w:rPr>
                <w:lang w:eastAsia="ru-RU"/>
              </w:rPr>
              <w:t>ОК 01</w:t>
            </w:r>
          </w:p>
          <w:p w14:paraId="5AFAE9A8" w14:textId="77777777" w:rsidR="00B56428" w:rsidRPr="003F50E0" w:rsidRDefault="00B56428" w:rsidP="00B56428">
            <w:pPr>
              <w:pStyle w:val="afffffe"/>
              <w:jc w:val="center"/>
              <w:rPr>
                <w:lang w:eastAsia="ru-RU"/>
              </w:rPr>
            </w:pPr>
            <w:r w:rsidRPr="003F50E0">
              <w:rPr>
                <w:lang w:eastAsia="ru-RU"/>
              </w:rPr>
              <w:t>ОК 02</w:t>
            </w:r>
          </w:p>
          <w:p w14:paraId="66E2B516" w14:textId="77777777" w:rsidR="00B56428" w:rsidRPr="003F50E0" w:rsidRDefault="00B56428" w:rsidP="00B56428">
            <w:pPr>
              <w:pStyle w:val="afffffe"/>
              <w:jc w:val="center"/>
              <w:rPr>
                <w:lang w:eastAsia="ru-RU"/>
              </w:rPr>
            </w:pPr>
            <w:r w:rsidRPr="003F50E0">
              <w:rPr>
                <w:lang w:eastAsia="ru-RU"/>
              </w:rPr>
              <w:t>ОК 04</w:t>
            </w:r>
          </w:p>
          <w:p w14:paraId="2249EBC7" w14:textId="77777777" w:rsidR="00B56428" w:rsidRPr="003F50E0" w:rsidRDefault="00B56428" w:rsidP="00B56428">
            <w:pPr>
              <w:pStyle w:val="afffffe"/>
              <w:jc w:val="center"/>
              <w:rPr>
                <w:lang w:eastAsia="ru-RU"/>
              </w:rPr>
            </w:pPr>
            <w:r w:rsidRPr="003F50E0">
              <w:rPr>
                <w:lang w:eastAsia="ru-RU"/>
              </w:rPr>
              <w:t>ОК 06</w:t>
            </w:r>
          </w:p>
          <w:p w14:paraId="08E70285" w14:textId="77777777" w:rsidR="00B56428" w:rsidRPr="003F50E0" w:rsidRDefault="00B56428" w:rsidP="00B56428">
            <w:pPr>
              <w:pStyle w:val="afffffe"/>
              <w:jc w:val="center"/>
              <w:rPr>
                <w:lang w:eastAsia="ru-RU"/>
              </w:rPr>
            </w:pPr>
            <w:r w:rsidRPr="003F50E0">
              <w:rPr>
                <w:lang w:eastAsia="ru-RU"/>
              </w:rPr>
              <w:t>ОК 07</w:t>
            </w:r>
          </w:p>
          <w:p w14:paraId="215857E6" w14:textId="77777777" w:rsidR="00B56428" w:rsidRPr="003F50E0" w:rsidRDefault="00B56428" w:rsidP="00B56428">
            <w:pPr>
              <w:pStyle w:val="afffffe"/>
              <w:jc w:val="center"/>
              <w:rPr>
                <w:lang w:eastAsia="ru-RU"/>
              </w:rPr>
            </w:pPr>
          </w:p>
        </w:tc>
      </w:tr>
      <w:tr w:rsidR="00B56428" w:rsidRPr="003F50E0" w14:paraId="35096157" w14:textId="7B9EAD1C" w:rsidTr="00B56428">
        <w:trPr>
          <w:cantSplit/>
          <w:trHeight w:val="20"/>
        </w:trPr>
        <w:tc>
          <w:tcPr>
            <w:tcW w:w="2194" w:type="dxa"/>
            <w:vMerge/>
          </w:tcPr>
          <w:p w14:paraId="4D20FBF2" w14:textId="77777777" w:rsidR="00B56428" w:rsidRPr="003F50E0" w:rsidRDefault="00B56428" w:rsidP="00B56428">
            <w:pPr>
              <w:spacing w:after="0" w:line="240" w:lineRule="auto"/>
              <w:jc w:val="center"/>
              <w:rPr>
                <w:rFonts w:ascii="Times New Roman" w:hAnsi="Times New Roman"/>
                <w:b/>
                <w:bCs/>
                <w:sz w:val="24"/>
                <w:szCs w:val="24"/>
              </w:rPr>
            </w:pPr>
          </w:p>
        </w:tc>
        <w:tc>
          <w:tcPr>
            <w:tcW w:w="8397" w:type="dxa"/>
          </w:tcPr>
          <w:p w14:paraId="056E5406"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Роль генотипа и внешней среды в проявлении признаков. </w:t>
            </w:r>
          </w:p>
          <w:p w14:paraId="749A2D3D"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Классификация форм изменчивости. </w:t>
            </w:r>
          </w:p>
          <w:p w14:paraId="59C66CCD"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Ненаследственная изменчивость. </w:t>
            </w:r>
          </w:p>
          <w:p w14:paraId="2C48E730"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Модификации. Норма реакции. Вариационный ряд. Мутации</w:t>
            </w:r>
          </w:p>
          <w:p w14:paraId="03D9F9CD"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Комбинативная изменчивость. Мутационная изменчивость.</w:t>
            </w:r>
          </w:p>
          <w:p w14:paraId="5C50ED63"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Факторы, вызывающие мутации. Мутагенез и его виды.</w:t>
            </w:r>
          </w:p>
          <w:p w14:paraId="27AFC67C"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Классификации мутаций: по месту возникновения, по действию на организм, по изменению наследственного материала.</w:t>
            </w:r>
          </w:p>
        </w:tc>
        <w:tc>
          <w:tcPr>
            <w:tcW w:w="1984" w:type="dxa"/>
            <w:vMerge/>
          </w:tcPr>
          <w:p w14:paraId="1D5E3C85" w14:textId="77777777" w:rsidR="00B56428" w:rsidRPr="003F50E0" w:rsidRDefault="00B56428" w:rsidP="00B56428">
            <w:pPr>
              <w:spacing w:after="0" w:line="240" w:lineRule="auto"/>
              <w:jc w:val="center"/>
              <w:rPr>
                <w:rFonts w:ascii="Times New Roman" w:hAnsi="Times New Roman"/>
                <w:b/>
                <w:bCs/>
                <w:sz w:val="24"/>
                <w:szCs w:val="24"/>
              </w:rPr>
            </w:pPr>
          </w:p>
        </w:tc>
        <w:tc>
          <w:tcPr>
            <w:tcW w:w="2127" w:type="dxa"/>
            <w:vMerge/>
          </w:tcPr>
          <w:p w14:paraId="43447A01"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31C68778" w14:textId="3AE54299" w:rsidTr="00B56428">
        <w:trPr>
          <w:cantSplit/>
          <w:trHeight w:val="20"/>
        </w:trPr>
        <w:tc>
          <w:tcPr>
            <w:tcW w:w="10591" w:type="dxa"/>
            <w:gridSpan w:val="2"/>
          </w:tcPr>
          <w:p w14:paraId="2FECCE65"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Раздел 6. Наследственность и патология</w:t>
            </w:r>
          </w:p>
        </w:tc>
        <w:tc>
          <w:tcPr>
            <w:tcW w:w="1984" w:type="dxa"/>
          </w:tcPr>
          <w:p w14:paraId="2AB6D408" w14:textId="4E3A47B4" w:rsidR="00B56428" w:rsidRPr="003F50E0" w:rsidRDefault="00B56428" w:rsidP="00B56428">
            <w:pPr>
              <w:spacing w:after="0" w:line="240" w:lineRule="auto"/>
              <w:jc w:val="center"/>
              <w:rPr>
                <w:rFonts w:ascii="Times New Roman" w:hAnsi="Times New Roman"/>
                <w:sz w:val="24"/>
                <w:szCs w:val="24"/>
              </w:rPr>
            </w:pPr>
          </w:p>
        </w:tc>
        <w:tc>
          <w:tcPr>
            <w:tcW w:w="2127" w:type="dxa"/>
          </w:tcPr>
          <w:p w14:paraId="42F0FA7E"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0C93328E" w14:textId="0435FFDA" w:rsidTr="00B56428">
        <w:trPr>
          <w:cantSplit/>
          <w:trHeight w:val="20"/>
        </w:trPr>
        <w:tc>
          <w:tcPr>
            <w:tcW w:w="2194" w:type="dxa"/>
            <w:vMerge w:val="restart"/>
          </w:tcPr>
          <w:p w14:paraId="2847DC50"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6.1.</w:t>
            </w:r>
          </w:p>
          <w:p w14:paraId="67DBBB1B"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Хромосомные болезни</w:t>
            </w:r>
          </w:p>
          <w:p w14:paraId="73A5F709" w14:textId="77777777" w:rsidR="00B56428" w:rsidRPr="003F50E0" w:rsidRDefault="00B56428" w:rsidP="00B56428">
            <w:pPr>
              <w:spacing w:after="0" w:line="240" w:lineRule="auto"/>
              <w:jc w:val="center"/>
              <w:rPr>
                <w:rFonts w:ascii="Times New Roman" w:hAnsi="Times New Roman"/>
                <w:b/>
                <w:bCs/>
                <w:sz w:val="24"/>
                <w:szCs w:val="24"/>
              </w:rPr>
            </w:pPr>
          </w:p>
          <w:p w14:paraId="41031A9E" w14:textId="77777777" w:rsidR="00B56428" w:rsidRPr="003F50E0" w:rsidRDefault="00B56428" w:rsidP="00B56428">
            <w:pPr>
              <w:spacing w:after="0" w:line="240" w:lineRule="auto"/>
              <w:jc w:val="center"/>
              <w:rPr>
                <w:rFonts w:ascii="Times New Roman" w:hAnsi="Times New Roman"/>
                <w:b/>
                <w:bCs/>
                <w:sz w:val="24"/>
                <w:szCs w:val="24"/>
              </w:rPr>
            </w:pPr>
          </w:p>
          <w:p w14:paraId="2F20ED1A" w14:textId="77777777" w:rsidR="00B56428" w:rsidRPr="003F50E0" w:rsidRDefault="00B56428" w:rsidP="00B56428">
            <w:pPr>
              <w:spacing w:after="0" w:line="240" w:lineRule="auto"/>
              <w:jc w:val="center"/>
              <w:rPr>
                <w:rFonts w:ascii="Times New Roman" w:hAnsi="Times New Roman"/>
                <w:b/>
                <w:bCs/>
                <w:sz w:val="24"/>
                <w:szCs w:val="24"/>
              </w:rPr>
            </w:pPr>
          </w:p>
          <w:p w14:paraId="1D34BFC9" w14:textId="77777777" w:rsidR="00B56428" w:rsidRPr="003F50E0" w:rsidRDefault="00B56428" w:rsidP="00B56428">
            <w:pPr>
              <w:spacing w:after="0" w:line="240" w:lineRule="auto"/>
              <w:jc w:val="center"/>
              <w:rPr>
                <w:rFonts w:ascii="Times New Roman" w:hAnsi="Times New Roman"/>
                <w:b/>
                <w:bCs/>
                <w:sz w:val="24"/>
                <w:szCs w:val="24"/>
              </w:rPr>
            </w:pPr>
          </w:p>
          <w:p w14:paraId="0BAE447C" w14:textId="77777777" w:rsidR="00B56428" w:rsidRPr="003F50E0" w:rsidRDefault="00B56428" w:rsidP="00B56428">
            <w:pPr>
              <w:spacing w:after="0" w:line="240" w:lineRule="auto"/>
              <w:jc w:val="center"/>
              <w:rPr>
                <w:rFonts w:ascii="Times New Roman" w:hAnsi="Times New Roman"/>
                <w:b/>
                <w:bCs/>
                <w:sz w:val="24"/>
                <w:szCs w:val="24"/>
              </w:rPr>
            </w:pPr>
          </w:p>
          <w:p w14:paraId="378600F2" w14:textId="77777777" w:rsidR="00B56428" w:rsidRPr="003F50E0" w:rsidRDefault="00B56428" w:rsidP="00B56428">
            <w:pPr>
              <w:spacing w:after="0" w:line="240" w:lineRule="auto"/>
              <w:jc w:val="center"/>
              <w:rPr>
                <w:rFonts w:ascii="Times New Roman" w:hAnsi="Times New Roman"/>
                <w:b/>
                <w:bCs/>
                <w:sz w:val="24"/>
                <w:szCs w:val="24"/>
              </w:rPr>
            </w:pPr>
          </w:p>
          <w:p w14:paraId="2ADF0AB9" w14:textId="77777777" w:rsidR="00B56428" w:rsidRPr="003F50E0" w:rsidRDefault="00B56428" w:rsidP="00B56428">
            <w:pPr>
              <w:spacing w:after="0" w:line="240" w:lineRule="auto"/>
              <w:jc w:val="center"/>
              <w:rPr>
                <w:rFonts w:ascii="Times New Roman" w:hAnsi="Times New Roman"/>
                <w:b/>
                <w:bCs/>
                <w:sz w:val="24"/>
                <w:szCs w:val="24"/>
              </w:rPr>
            </w:pPr>
          </w:p>
          <w:p w14:paraId="49AB27A2" w14:textId="77777777" w:rsidR="00B56428" w:rsidRPr="003F50E0" w:rsidRDefault="00B56428" w:rsidP="00B56428">
            <w:pPr>
              <w:spacing w:after="0" w:line="240" w:lineRule="auto"/>
              <w:jc w:val="center"/>
              <w:rPr>
                <w:rFonts w:ascii="Times New Roman" w:hAnsi="Times New Roman"/>
                <w:b/>
                <w:bCs/>
                <w:sz w:val="24"/>
                <w:szCs w:val="24"/>
              </w:rPr>
            </w:pPr>
          </w:p>
          <w:p w14:paraId="461C562E" w14:textId="77777777" w:rsidR="00B56428" w:rsidRPr="003F50E0" w:rsidRDefault="00B56428" w:rsidP="00B56428">
            <w:pPr>
              <w:spacing w:after="0" w:line="240" w:lineRule="auto"/>
              <w:jc w:val="center"/>
              <w:rPr>
                <w:rFonts w:ascii="Times New Roman" w:hAnsi="Times New Roman"/>
                <w:b/>
                <w:bCs/>
                <w:sz w:val="24"/>
                <w:szCs w:val="24"/>
              </w:rPr>
            </w:pPr>
          </w:p>
          <w:p w14:paraId="482304DE" w14:textId="77777777" w:rsidR="00B56428" w:rsidRPr="003F50E0" w:rsidRDefault="00B56428" w:rsidP="00B56428">
            <w:pPr>
              <w:spacing w:after="0" w:line="240" w:lineRule="auto"/>
              <w:jc w:val="center"/>
              <w:rPr>
                <w:rFonts w:ascii="Times New Roman" w:hAnsi="Times New Roman"/>
                <w:b/>
                <w:bCs/>
                <w:sz w:val="24"/>
                <w:szCs w:val="24"/>
              </w:rPr>
            </w:pPr>
          </w:p>
          <w:p w14:paraId="027E908B" w14:textId="77777777" w:rsidR="00B56428" w:rsidRPr="003F50E0" w:rsidRDefault="00B56428" w:rsidP="00B56428">
            <w:pPr>
              <w:spacing w:after="0" w:line="240" w:lineRule="auto"/>
              <w:jc w:val="center"/>
              <w:rPr>
                <w:rFonts w:ascii="Times New Roman" w:hAnsi="Times New Roman"/>
                <w:b/>
                <w:bCs/>
                <w:sz w:val="24"/>
                <w:szCs w:val="24"/>
              </w:rPr>
            </w:pPr>
          </w:p>
          <w:p w14:paraId="4C7BDA72" w14:textId="77777777" w:rsidR="00B56428" w:rsidRPr="003F50E0" w:rsidRDefault="00B56428" w:rsidP="00B56428">
            <w:pPr>
              <w:spacing w:after="0" w:line="240" w:lineRule="auto"/>
              <w:jc w:val="center"/>
              <w:rPr>
                <w:rFonts w:ascii="Times New Roman" w:hAnsi="Times New Roman"/>
                <w:b/>
                <w:bCs/>
                <w:sz w:val="24"/>
                <w:szCs w:val="24"/>
              </w:rPr>
            </w:pPr>
          </w:p>
          <w:p w14:paraId="467818DD" w14:textId="77777777" w:rsidR="00B56428" w:rsidRPr="003F50E0" w:rsidRDefault="00B56428" w:rsidP="00B56428">
            <w:pPr>
              <w:spacing w:after="0" w:line="240" w:lineRule="auto"/>
              <w:jc w:val="center"/>
              <w:rPr>
                <w:rFonts w:ascii="Times New Roman" w:hAnsi="Times New Roman"/>
                <w:b/>
                <w:bCs/>
                <w:sz w:val="24"/>
                <w:szCs w:val="24"/>
              </w:rPr>
            </w:pPr>
          </w:p>
          <w:p w14:paraId="085EB1C7" w14:textId="77777777" w:rsidR="00B56428" w:rsidRPr="003F50E0" w:rsidRDefault="00B56428" w:rsidP="00B56428">
            <w:pPr>
              <w:spacing w:after="0" w:line="240" w:lineRule="auto"/>
              <w:jc w:val="center"/>
              <w:rPr>
                <w:rFonts w:ascii="Times New Roman" w:hAnsi="Times New Roman"/>
                <w:b/>
                <w:bCs/>
                <w:sz w:val="24"/>
                <w:szCs w:val="24"/>
              </w:rPr>
            </w:pPr>
          </w:p>
        </w:tc>
        <w:tc>
          <w:tcPr>
            <w:tcW w:w="8397" w:type="dxa"/>
          </w:tcPr>
          <w:p w14:paraId="33D6CA74"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F50E0">
              <w:rPr>
                <w:rFonts w:ascii="Times New Roman" w:hAnsi="Times New Roman"/>
                <w:b/>
                <w:bCs/>
                <w:sz w:val="24"/>
                <w:szCs w:val="24"/>
              </w:rPr>
              <w:lastRenderedPageBreak/>
              <w:t>Содержание учебного материала</w:t>
            </w:r>
          </w:p>
        </w:tc>
        <w:tc>
          <w:tcPr>
            <w:tcW w:w="1984" w:type="dxa"/>
            <w:vMerge w:val="restart"/>
          </w:tcPr>
          <w:p w14:paraId="52218F98" w14:textId="2CDDA726" w:rsidR="00B56428" w:rsidRPr="003F50E0" w:rsidRDefault="00B56428" w:rsidP="00B56428">
            <w:pPr>
              <w:spacing w:after="0" w:line="240" w:lineRule="auto"/>
              <w:jc w:val="center"/>
              <w:rPr>
                <w:rFonts w:ascii="Times New Roman" w:hAnsi="Times New Roman"/>
                <w:sz w:val="24"/>
                <w:szCs w:val="24"/>
              </w:rPr>
            </w:pPr>
          </w:p>
        </w:tc>
        <w:tc>
          <w:tcPr>
            <w:tcW w:w="2127" w:type="dxa"/>
            <w:vMerge w:val="restart"/>
          </w:tcPr>
          <w:p w14:paraId="6C8E90AF"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34517AF1"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34E642A6"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00979EA5"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07</w:t>
            </w:r>
          </w:p>
          <w:p w14:paraId="53ADC63B"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4C9A984E"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ПК 4.1</w:t>
            </w:r>
          </w:p>
          <w:p w14:paraId="61D1C997"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ПК 4.4</w:t>
            </w:r>
          </w:p>
          <w:p w14:paraId="482F9D37"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ПК6.7</w:t>
            </w:r>
          </w:p>
          <w:p w14:paraId="65AF2E61"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649E575B" w14:textId="20F0AFAC" w:rsidTr="00B56428">
        <w:trPr>
          <w:cantSplit/>
          <w:trHeight w:val="20"/>
        </w:trPr>
        <w:tc>
          <w:tcPr>
            <w:tcW w:w="2194" w:type="dxa"/>
            <w:vMerge/>
          </w:tcPr>
          <w:p w14:paraId="060739F8" w14:textId="77777777" w:rsidR="00B56428" w:rsidRPr="003F50E0" w:rsidRDefault="00B56428" w:rsidP="00B56428">
            <w:pPr>
              <w:spacing w:after="0" w:line="240" w:lineRule="auto"/>
              <w:rPr>
                <w:rFonts w:ascii="Times New Roman" w:hAnsi="Times New Roman"/>
                <w:sz w:val="24"/>
                <w:szCs w:val="24"/>
              </w:rPr>
            </w:pPr>
          </w:p>
        </w:tc>
        <w:tc>
          <w:tcPr>
            <w:tcW w:w="8397" w:type="dxa"/>
          </w:tcPr>
          <w:p w14:paraId="5E47A467"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sz w:val="24"/>
                <w:szCs w:val="24"/>
              </w:rPr>
              <w:t xml:space="preserve">Наследственные болезни и их классификация. </w:t>
            </w:r>
          </w:p>
          <w:p w14:paraId="7D7ADDEE"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Хромосомные болезни, общая характеристика.</w:t>
            </w:r>
          </w:p>
          <w:p w14:paraId="6DA0DD7B" w14:textId="77777777" w:rsidR="00B56428" w:rsidRPr="003F50E0" w:rsidRDefault="00B56428" w:rsidP="00B56428">
            <w:pPr>
              <w:spacing w:after="0" w:line="240" w:lineRule="auto"/>
              <w:rPr>
                <w:rFonts w:ascii="Times New Roman" w:hAnsi="Times New Roman"/>
                <w:sz w:val="24"/>
                <w:szCs w:val="24"/>
              </w:rPr>
            </w:pPr>
            <w:r w:rsidRPr="003F50E0">
              <w:rPr>
                <w:rFonts w:ascii="Times New Roman" w:hAnsi="Times New Roman"/>
                <w:sz w:val="24"/>
                <w:szCs w:val="24"/>
              </w:rPr>
              <w:t xml:space="preserve">Количественные и структурные аномалии </w:t>
            </w:r>
            <w:proofErr w:type="spellStart"/>
            <w:r w:rsidRPr="003F50E0">
              <w:rPr>
                <w:rFonts w:ascii="Times New Roman" w:hAnsi="Times New Roman"/>
                <w:sz w:val="24"/>
                <w:szCs w:val="24"/>
              </w:rPr>
              <w:t>аутосом</w:t>
            </w:r>
            <w:proofErr w:type="spellEnd"/>
            <w:r w:rsidRPr="003F50E0">
              <w:rPr>
                <w:rFonts w:ascii="Times New Roman" w:hAnsi="Times New Roman"/>
                <w:sz w:val="24"/>
                <w:szCs w:val="24"/>
              </w:rPr>
              <w:t>. Болезнь Дауна, синдром Эдвардса, синдром Патау – клиника, цитогенетические варианты, диагностика, профилактика.</w:t>
            </w:r>
          </w:p>
          <w:p w14:paraId="4F5DB8C9" w14:textId="7777777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sz w:val="24"/>
                <w:szCs w:val="24"/>
              </w:rPr>
              <w:t xml:space="preserve">Клинические синдромы при аномалиях половых хромосом (синдром Шерешевского – Тернера, синдром </w:t>
            </w:r>
            <w:proofErr w:type="spellStart"/>
            <w:r w:rsidRPr="003F50E0">
              <w:rPr>
                <w:rFonts w:ascii="Times New Roman" w:hAnsi="Times New Roman"/>
                <w:sz w:val="24"/>
                <w:szCs w:val="24"/>
              </w:rPr>
              <w:t>Клайнфельтера</w:t>
            </w:r>
            <w:proofErr w:type="spellEnd"/>
            <w:r w:rsidRPr="003F50E0">
              <w:rPr>
                <w:rFonts w:ascii="Times New Roman" w:hAnsi="Times New Roman"/>
                <w:sz w:val="24"/>
                <w:szCs w:val="24"/>
              </w:rPr>
              <w:t>).</w:t>
            </w:r>
          </w:p>
        </w:tc>
        <w:tc>
          <w:tcPr>
            <w:tcW w:w="1984" w:type="dxa"/>
            <w:vMerge/>
          </w:tcPr>
          <w:p w14:paraId="5986CFA9" w14:textId="77777777" w:rsidR="00B56428" w:rsidRPr="003F50E0" w:rsidRDefault="00B56428" w:rsidP="00B56428">
            <w:pPr>
              <w:spacing w:after="0" w:line="240" w:lineRule="auto"/>
              <w:rPr>
                <w:rFonts w:ascii="Times New Roman" w:hAnsi="Times New Roman"/>
                <w:sz w:val="24"/>
                <w:szCs w:val="24"/>
              </w:rPr>
            </w:pPr>
          </w:p>
        </w:tc>
        <w:tc>
          <w:tcPr>
            <w:tcW w:w="2127" w:type="dxa"/>
            <w:vMerge/>
          </w:tcPr>
          <w:p w14:paraId="23D95BAA" w14:textId="77777777" w:rsidR="00B56428" w:rsidRPr="003F50E0" w:rsidRDefault="00B56428" w:rsidP="00B56428">
            <w:pPr>
              <w:spacing w:after="0" w:line="240" w:lineRule="auto"/>
              <w:jc w:val="center"/>
              <w:rPr>
                <w:rFonts w:ascii="Times New Roman" w:hAnsi="Times New Roman"/>
                <w:b/>
                <w:sz w:val="24"/>
                <w:szCs w:val="24"/>
              </w:rPr>
            </w:pPr>
          </w:p>
        </w:tc>
      </w:tr>
      <w:tr w:rsidR="00B56428" w:rsidRPr="003F50E0" w14:paraId="457864AF" w14:textId="4D5C6A64" w:rsidTr="00B56428">
        <w:trPr>
          <w:cantSplit/>
          <w:trHeight w:val="20"/>
        </w:trPr>
        <w:tc>
          <w:tcPr>
            <w:tcW w:w="2194" w:type="dxa"/>
            <w:vMerge/>
          </w:tcPr>
          <w:p w14:paraId="298A2CA8"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Pr>
          <w:p w14:paraId="34DFE067" w14:textId="60BE9EF7"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0BB0B22D" w14:textId="4E621FB7" w:rsidR="00B56428" w:rsidRPr="003F50E0" w:rsidRDefault="00B56428" w:rsidP="00B56428">
            <w:pPr>
              <w:spacing w:after="0" w:line="240" w:lineRule="auto"/>
              <w:jc w:val="center"/>
              <w:rPr>
                <w:rFonts w:ascii="Times New Roman" w:hAnsi="Times New Roman"/>
                <w:sz w:val="24"/>
                <w:szCs w:val="24"/>
              </w:rPr>
            </w:pPr>
          </w:p>
        </w:tc>
        <w:tc>
          <w:tcPr>
            <w:tcW w:w="2127" w:type="dxa"/>
            <w:vMerge/>
          </w:tcPr>
          <w:p w14:paraId="14B02B43"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38564BD3" w14:textId="265D3D6C" w:rsidTr="00B56428">
        <w:trPr>
          <w:cantSplit/>
          <w:trHeight w:val="20"/>
        </w:trPr>
        <w:tc>
          <w:tcPr>
            <w:tcW w:w="2194" w:type="dxa"/>
            <w:vMerge/>
            <w:tcBorders>
              <w:bottom w:val="single" w:sz="4" w:space="0" w:color="auto"/>
            </w:tcBorders>
          </w:tcPr>
          <w:p w14:paraId="36BB6205"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Borders>
              <w:bottom w:val="single" w:sz="4" w:space="0" w:color="auto"/>
            </w:tcBorders>
          </w:tcPr>
          <w:p w14:paraId="4DAC287E"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Практическое занятие №5 Хромосомные болезни.</w:t>
            </w:r>
          </w:p>
          <w:p w14:paraId="609A38F9"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Механизм образования хромосомных болезней.</w:t>
            </w:r>
          </w:p>
          <w:p w14:paraId="17888213"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Современная дородовая диагностика хромосомных отклонений.</w:t>
            </w:r>
          </w:p>
          <w:p w14:paraId="6AF2CFAB"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Составление этапов консультирования</w:t>
            </w:r>
            <w:r w:rsidRPr="003F50E0">
              <w:rPr>
                <w:rFonts w:ascii="Times New Roman" w:eastAsia="Calibri" w:hAnsi="Times New Roman"/>
                <w:bCs/>
                <w:sz w:val="24"/>
                <w:szCs w:val="24"/>
                <w:lang w:val="x-none"/>
              </w:rPr>
              <w:t xml:space="preserve"> по планированию семьи с учетом имеющейся наследственной патологии</w:t>
            </w:r>
            <w:r w:rsidRPr="003F50E0">
              <w:rPr>
                <w:rFonts w:ascii="Times New Roman" w:hAnsi="Times New Roman"/>
                <w:sz w:val="24"/>
                <w:szCs w:val="24"/>
              </w:rPr>
              <w:t xml:space="preserve">: </w:t>
            </w:r>
          </w:p>
          <w:p w14:paraId="0015B8E1"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 Болезнь Дауна, синдром Эдвардса, синдром Патау. </w:t>
            </w:r>
          </w:p>
          <w:p w14:paraId="5C6236A0"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lastRenderedPageBreak/>
              <w:t xml:space="preserve">Составление и анализ кариограмм индивидуумов с различными хромосомными болезнями: а) </w:t>
            </w:r>
            <w:proofErr w:type="spellStart"/>
            <w:r w:rsidRPr="003F50E0">
              <w:rPr>
                <w:rFonts w:ascii="Times New Roman" w:hAnsi="Times New Roman"/>
                <w:sz w:val="24"/>
                <w:szCs w:val="24"/>
              </w:rPr>
              <w:t>трисомии</w:t>
            </w:r>
            <w:proofErr w:type="spellEnd"/>
            <w:r w:rsidRPr="003F50E0">
              <w:rPr>
                <w:rFonts w:ascii="Times New Roman" w:hAnsi="Times New Roman"/>
                <w:sz w:val="24"/>
                <w:szCs w:val="24"/>
              </w:rPr>
              <w:t xml:space="preserve"> и </w:t>
            </w:r>
            <w:proofErr w:type="spellStart"/>
            <w:r w:rsidRPr="003F50E0">
              <w:rPr>
                <w:rFonts w:ascii="Times New Roman" w:hAnsi="Times New Roman"/>
                <w:sz w:val="24"/>
                <w:szCs w:val="24"/>
              </w:rPr>
              <w:t>моносомии</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аутосом</w:t>
            </w:r>
            <w:proofErr w:type="spellEnd"/>
            <w:r w:rsidRPr="003F50E0">
              <w:rPr>
                <w:rFonts w:ascii="Times New Roman" w:hAnsi="Times New Roman"/>
                <w:sz w:val="24"/>
                <w:szCs w:val="24"/>
              </w:rPr>
              <w:t xml:space="preserve">. </w:t>
            </w:r>
          </w:p>
          <w:p w14:paraId="3ED67C61"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Изучение наследственной патологии: синдром Шерешевского – Тернера, синдром </w:t>
            </w:r>
            <w:proofErr w:type="spellStart"/>
            <w:r w:rsidRPr="003F50E0">
              <w:rPr>
                <w:rFonts w:ascii="Times New Roman" w:hAnsi="Times New Roman"/>
                <w:sz w:val="24"/>
                <w:szCs w:val="24"/>
              </w:rPr>
              <w:t>Клайнфельтера</w:t>
            </w:r>
            <w:proofErr w:type="spellEnd"/>
            <w:r w:rsidRPr="003F50E0">
              <w:rPr>
                <w:rFonts w:ascii="Times New Roman" w:hAnsi="Times New Roman"/>
                <w:sz w:val="24"/>
                <w:szCs w:val="24"/>
              </w:rPr>
              <w:t xml:space="preserve"> и др. </w:t>
            </w:r>
          </w:p>
          <w:p w14:paraId="456E7E10"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Составление и анализ кариограмм индивидуумов с различными хромосомными болезнями: </w:t>
            </w:r>
            <w:proofErr w:type="spellStart"/>
            <w:r w:rsidRPr="003F50E0">
              <w:rPr>
                <w:rFonts w:ascii="Times New Roman" w:hAnsi="Times New Roman"/>
                <w:sz w:val="24"/>
                <w:szCs w:val="24"/>
              </w:rPr>
              <w:t>трисомии</w:t>
            </w:r>
            <w:proofErr w:type="spellEnd"/>
            <w:r w:rsidRPr="003F50E0">
              <w:rPr>
                <w:rFonts w:ascii="Times New Roman" w:hAnsi="Times New Roman"/>
                <w:sz w:val="24"/>
                <w:szCs w:val="24"/>
              </w:rPr>
              <w:t xml:space="preserve"> и </w:t>
            </w:r>
            <w:proofErr w:type="spellStart"/>
            <w:r w:rsidRPr="003F50E0">
              <w:rPr>
                <w:rFonts w:ascii="Times New Roman" w:hAnsi="Times New Roman"/>
                <w:sz w:val="24"/>
                <w:szCs w:val="24"/>
              </w:rPr>
              <w:t>моносомии</w:t>
            </w:r>
            <w:proofErr w:type="spellEnd"/>
            <w:r w:rsidRPr="003F50E0">
              <w:rPr>
                <w:rFonts w:ascii="Times New Roman" w:hAnsi="Times New Roman"/>
                <w:sz w:val="24"/>
                <w:szCs w:val="24"/>
              </w:rPr>
              <w:t xml:space="preserve"> половых хромосом.</w:t>
            </w:r>
          </w:p>
          <w:p w14:paraId="3AE70A13" w14:textId="77777777" w:rsidR="00B56428" w:rsidRPr="003F50E0" w:rsidRDefault="00B56428" w:rsidP="00B56428">
            <w:pPr>
              <w:spacing w:after="0" w:line="240" w:lineRule="auto"/>
              <w:jc w:val="both"/>
              <w:rPr>
                <w:rFonts w:ascii="Times New Roman" w:hAnsi="Times New Roman"/>
                <w:bCs/>
                <w:sz w:val="24"/>
                <w:szCs w:val="24"/>
              </w:rPr>
            </w:pPr>
            <w:r w:rsidRPr="003F50E0">
              <w:rPr>
                <w:rFonts w:ascii="Times New Roman" w:eastAsia="Calibri" w:hAnsi="Times New Roman"/>
                <w:bCs/>
                <w:sz w:val="24"/>
                <w:szCs w:val="24"/>
              </w:rPr>
              <w:t>А</w:t>
            </w:r>
            <w:r w:rsidRPr="003F50E0">
              <w:rPr>
                <w:rFonts w:ascii="Times New Roman" w:hAnsi="Times New Roman"/>
                <w:bCs/>
                <w:sz w:val="24"/>
                <w:szCs w:val="24"/>
              </w:rPr>
              <w:t>номальные фенотипы и клинические проявления хромосомных заболеваний по фотографиям больных.</w:t>
            </w:r>
          </w:p>
        </w:tc>
        <w:tc>
          <w:tcPr>
            <w:tcW w:w="1984" w:type="dxa"/>
          </w:tcPr>
          <w:p w14:paraId="4C7A41B6" w14:textId="77777777" w:rsidR="00B56428" w:rsidRPr="003F50E0" w:rsidRDefault="00B56428" w:rsidP="00B56428">
            <w:pPr>
              <w:spacing w:after="0" w:line="240" w:lineRule="auto"/>
              <w:jc w:val="center"/>
              <w:rPr>
                <w:rFonts w:ascii="Times New Roman" w:hAnsi="Times New Roman"/>
                <w:b/>
                <w:bCs/>
                <w:sz w:val="24"/>
                <w:szCs w:val="24"/>
              </w:rPr>
            </w:pPr>
          </w:p>
        </w:tc>
        <w:tc>
          <w:tcPr>
            <w:tcW w:w="2127" w:type="dxa"/>
            <w:vMerge/>
          </w:tcPr>
          <w:p w14:paraId="0937AF8C"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558F13A4" w14:textId="3772CB27" w:rsidTr="00B56428">
        <w:trPr>
          <w:cantSplit/>
          <w:trHeight w:val="20"/>
        </w:trPr>
        <w:tc>
          <w:tcPr>
            <w:tcW w:w="2194" w:type="dxa"/>
            <w:vMerge w:val="restart"/>
          </w:tcPr>
          <w:p w14:paraId="61A7BFCF"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6.2.</w:t>
            </w:r>
          </w:p>
          <w:p w14:paraId="7B764016"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F50E0">
              <w:rPr>
                <w:rFonts w:ascii="Times New Roman" w:hAnsi="Times New Roman"/>
                <w:b/>
                <w:bCs/>
                <w:sz w:val="24"/>
                <w:szCs w:val="24"/>
              </w:rPr>
              <w:t>Генные болезни</w:t>
            </w:r>
          </w:p>
          <w:p w14:paraId="02858EAC"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F50E0">
              <w:rPr>
                <w:rFonts w:ascii="Times New Roman" w:hAnsi="Times New Roman"/>
                <w:b/>
                <w:bCs/>
                <w:sz w:val="24"/>
                <w:szCs w:val="24"/>
              </w:rPr>
              <w:t>Мульти-</w:t>
            </w:r>
          </w:p>
          <w:p w14:paraId="58BF0791"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F50E0">
              <w:rPr>
                <w:rFonts w:ascii="Times New Roman" w:hAnsi="Times New Roman"/>
                <w:b/>
                <w:bCs/>
                <w:sz w:val="24"/>
                <w:szCs w:val="24"/>
              </w:rPr>
              <w:t>факториальные болезни.</w:t>
            </w:r>
          </w:p>
        </w:tc>
        <w:tc>
          <w:tcPr>
            <w:tcW w:w="8397" w:type="dxa"/>
          </w:tcPr>
          <w:p w14:paraId="33923087" w14:textId="0BE54B5E"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1984" w:type="dxa"/>
          </w:tcPr>
          <w:p w14:paraId="0A5C7646" w14:textId="1C77FBE7" w:rsidR="00B56428" w:rsidRPr="003F50E0" w:rsidRDefault="00B56428" w:rsidP="00B56428">
            <w:pPr>
              <w:spacing w:after="0" w:line="240" w:lineRule="auto"/>
              <w:jc w:val="center"/>
              <w:rPr>
                <w:rFonts w:ascii="Times New Roman" w:hAnsi="Times New Roman"/>
                <w:sz w:val="24"/>
                <w:szCs w:val="24"/>
              </w:rPr>
            </w:pPr>
          </w:p>
        </w:tc>
        <w:tc>
          <w:tcPr>
            <w:tcW w:w="2127" w:type="dxa"/>
            <w:vMerge/>
          </w:tcPr>
          <w:p w14:paraId="18321CFF"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2EFB10CF" w14:textId="715BD867" w:rsidTr="00B56428">
        <w:trPr>
          <w:cantSplit/>
          <w:trHeight w:val="20"/>
        </w:trPr>
        <w:tc>
          <w:tcPr>
            <w:tcW w:w="2194" w:type="dxa"/>
            <w:vMerge/>
          </w:tcPr>
          <w:p w14:paraId="6CF14C79" w14:textId="77777777" w:rsidR="00B56428" w:rsidRPr="003F50E0" w:rsidRDefault="00B56428" w:rsidP="00B56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397" w:type="dxa"/>
          </w:tcPr>
          <w:p w14:paraId="000FAC41"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Определение и классификация генных болезней.</w:t>
            </w:r>
          </w:p>
          <w:p w14:paraId="744FFB79"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Причины моногенных заболеваний.  Доминантный и рецессивный характер наследования.</w:t>
            </w:r>
          </w:p>
          <w:p w14:paraId="3B6F4433" w14:textId="77777777" w:rsidR="00B56428" w:rsidRPr="003F50E0" w:rsidRDefault="00B56428" w:rsidP="00B56428">
            <w:pPr>
              <w:spacing w:after="0" w:line="240" w:lineRule="auto"/>
              <w:jc w:val="both"/>
              <w:rPr>
                <w:rFonts w:ascii="Times New Roman" w:hAnsi="Times New Roman"/>
                <w:sz w:val="24"/>
                <w:szCs w:val="24"/>
              </w:rPr>
            </w:pPr>
            <w:proofErr w:type="spellStart"/>
            <w:r w:rsidRPr="003F50E0">
              <w:rPr>
                <w:rFonts w:ascii="Times New Roman" w:hAnsi="Times New Roman"/>
                <w:sz w:val="24"/>
                <w:szCs w:val="24"/>
              </w:rPr>
              <w:t>Мультифакториальные</w:t>
            </w:r>
            <w:proofErr w:type="spellEnd"/>
            <w:r w:rsidRPr="003F50E0">
              <w:rPr>
                <w:rFonts w:ascii="Times New Roman" w:hAnsi="Times New Roman"/>
                <w:sz w:val="24"/>
                <w:szCs w:val="24"/>
              </w:rPr>
              <w:t xml:space="preserve"> болезни.</w:t>
            </w:r>
          </w:p>
        </w:tc>
        <w:tc>
          <w:tcPr>
            <w:tcW w:w="1984" w:type="dxa"/>
          </w:tcPr>
          <w:p w14:paraId="369827BA" w14:textId="77777777" w:rsidR="00B56428" w:rsidRPr="003F50E0" w:rsidRDefault="00B56428" w:rsidP="00B56428">
            <w:pPr>
              <w:spacing w:after="0" w:line="240" w:lineRule="auto"/>
              <w:jc w:val="center"/>
              <w:rPr>
                <w:rFonts w:ascii="Times New Roman" w:hAnsi="Times New Roman"/>
                <w:sz w:val="24"/>
                <w:szCs w:val="24"/>
              </w:rPr>
            </w:pPr>
          </w:p>
        </w:tc>
        <w:tc>
          <w:tcPr>
            <w:tcW w:w="2127" w:type="dxa"/>
            <w:vMerge w:val="restart"/>
          </w:tcPr>
          <w:p w14:paraId="0638E430"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4F96C234"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65A52AA4"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0C61C90C"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1E6A8151"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ПК4.1.</w:t>
            </w:r>
          </w:p>
          <w:p w14:paraId="76EFBD7D"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ПК4.4.</w:t>
            </w:r>
          </w:p>
          <w:p w14:paraId="66456609"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ПК6.7</w:t>
            </w:r>
          </w:p>
          <w:p w14:paraId="0F684A67"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23813722" w14:textId="20E9FA27" w:rsidTr="00B56428">
        <w:trPr>
          <w:cantSplit/>
          <w:trHeight w:val="20"/>
        </w:trPr>
        <w:tc>
          <w:tcPr>
            <w:tcW w:w="2194" w:type="dxa"/>
            <w:vMerge/>
          </w:tcPr>
          <w:p w14:paraId="70C0A24C"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Pr>
          <w:p w14:paraId="291F3A4B" w14:textId="14D8D0FE"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2E0C0C50" w14:textId="42078BDC" w:rsidR="00B56428" w:rsidRPr="003F50E0" w:rsidRDefault="00B56428" w:rsidP="00B56428">
            <w:pPr>
              <w:spacing w:after="0" w:line="240" w:lineRule="auto"/>
              <w:jc w:val="center"/>
              <w:rPr>
                <w:rFonts w:ascii="Times New Roman" w:hAnsi="Times New Roman"/>
                <w:sz w:val="24"/>
                <w:szCs w:val="24"/>
              </w:rPr>
            </w:pPr>
          </w:p>
        </w:tc>
        <w:tc>
          <w:tcPr>
            <w:tcW w:w="2127" w:type="dxa"/>
            <w:vMerge/>
          </w:tcPr>
          <w:p w14:paraId="1F413454"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14E3B3C5" w14:textId="512C622D" w:rsidTr="00B56428">
        <w:trPr>
          <w:cantSplit/>
          <w:trHeight w:val="20"/>
        </w:trPr>
        <w:tc>
          <w:tcPr>
            <w:tcW w:w="2194" w:type="dxa"/>
            <w:vMerge/>
          </w:tcPr>
          <w:p w14:paraId="2F2CEB2B"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Pr>
          <w:p w14:paraId="6946A5F6"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Практическое занятие №6 Генные болезни. </w:t>
            </w:r>
            <w:proofErr w:type="spellStart"/>
            <w:r w:rsidRPr="003F50E0">
              <w:rPr>
                <w:rFonts w:ascii="Times New Roman" w:hAnsi="Times New Roman"/>
                <w:sz w:val="24"/>
                <w:szCs w:val="24"/>
              </w:rPr>
              <w:t>Мультифакториальные</w:t>
            </w:r>
            <w:proofErr w:type="spellEnd"/>
            <w:r w:rsidRPr="003F50E0">
              <w:rPr>
                <w:rFonts w:ascii="Times New Roman" w:hAnsi="Times New Roman"/>
                <w:sz w:val="24"/>
                <w:szCs w:val="24"/>
              </w:rPr>
              <w:t xml:space="preserve"> болезни.</w:t>
            </w:r>
          </w:p>
          <w:p w14:paraId="5659CA4C" w14:textId="77777777" w:rsidR="00B56428" w:rsidRPr="003F50E0" w:rsidRDefault="00B56428" w:rsidP="00B56428">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Нарушение обмена аминокислот: фенилкетонурия, альбинизм, </w:t>
            </w:r>
            <w:proofErr w:type="spellStart"/>
            <w:r w:rsidRPr="003F50E0">
              <w:rPr>
                <w:rFonts w:ascii="Times New Roman" w:hAnsi="Times New Roman"/>
                <w:bCs/>
                <w:sz w:val="24"/>
                <w:szCs w:val="24"/>
              </w:rPr>
              <w:t>алкаптонурия</w:t>
            </w:r>
            <w:proofErr w:type="spellEnd"/>
          </w:p>
          <w:p w14:paraId="4DB2B015" w14:textId="77777777" w:rsidR="00B56428" w:rsidRPr="003F50E0" w:rsidRDefault="00B56428" w:rsidP="00B56428">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Нарушение обмена углеводов: </w:t>
            </w:r>
            <w:proofErr w:type="spellStart"/>
            <w:r w:rsidRPr="003F50E0">
              <w:rPr>
                <w:rFonts w:ascii="Times New Roman" w:hAnsi="Times New Roman"/>
                <w:bCs/>
                <w:sz w:val="24"/>
                <w:szCs w:val="24"/>
              </w:rPr>
              <w:t>галактоземия</w:t>
            </w:r>
            <w:proofErr w:type="spellEnd"/>
            <w:r w:rsidRPr="003F50E0">
              <w:rPr>
                <w:rFonts w:ascii="Times New Roman" w:hAnsi="Times New Roman"/>
                <w:bCs/>
                <w:sz w:val="24"/>
                <w:szCs w:val="24"/>
              </w:rPr>
              <w:t xml:space="preserve">, </w:t>
            </w:r>
            <w:proofErr w:type="spellStart"/>
            <w:r w:rsidRPr="003F50E0">
              <w:rPr>
                <w:rFonts w:ascii="Times New Roman" w:hAnsi="Times New Roman"/>
                <w:bCs/>
                <w:sz w:val="24"/>
                <w:szCs w:val="24"/>
              </w:rPr>
              <w:t>мукополисахаридозы</w:t>
            </w:r>
            <w:proofErr w:type="spellEnd"/>
            <w:r w:rsidRPr="003F50E0">
              <w:rPr>
                <w:rFonts w:ascii="Times New Roman" w:hAnsi="Times New Roman"/>
                <w:bCs/>
                <w:sz w:val="24"/>
                <w:szCs w:val="24"/>
              </w:rPr>
              <w:t>.</w:t>
            </w:r>
          </w:p>
          <w:p w14:paraId="5B19F3BD" w14:textId="77777777" w:rsidR="00B56428" w:rsidRPr="003F50E0" w:rsidRDefault="00B56428" w:rsidP="00B56428">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Нарушение обмена липидов: </w:t>
            </w:r>
            <w:proofErr w:type="spellStart"/>
            <w:r w:rsidRPr="003F50E0">
              <w:rPr>
                <w:rFonts w:ascii="Times New Roman" w:hAnsi="Times New Roman"/>
                <w:bCs/>
                <w:sz w:val="24"/>
                <w:szCs w:val="24"/>
              </w:rPr>
              <w:t>сфинголипидозы</w:t>
            </w:r>
            <w:proofErr w:type="spellEnd"/>
            <w:r w:rsidRPr="003F50E0">
              <w:rPr>
                <w:rFonts w:ascii="Times New Roman" w:hAnsi="Times New Roman"/>
                <w:bCs/>
                <w:sz w:val="24"/>
                <w:szCs w:val="24"/>
              </w:rPr>
              <w:t xml:space="preserve"> и нарушения обмена липидов плазмы крови.</w:t>
            </w:r>
          </w:p>
          <w:p w14:paraId="0DA878E6" w14:textId="77777777" w:rsidR="00B56428" w:rsidRPr="003F50E0" w:rsidRDefault="00B56428" w:rsidP="00B56428">
            <w:pPr>
              <w:spacing w:after="0" w:line="240" w:lineRule="auto"/>
              <w:jc w:val="both"/>
              <w:rPr>
                <w:rFonts w:ascii="Times New Roman" w:hAnsi="Times New Roman"/>
                <w:bCs/>
                <w:sz w:val="24"/>
                <w:szCs w:val="24"/>
              </w:rPr>
            </w:pPr>
            <w:r w:rsidRPr="003F50E0">
              <w:rPr>
                <w:rFonts w:ascii="Times New Roman" w:hAnsi="Times New Roman"/>
                <w:bCs/>
                <w:sz w:val="24"/>
                <w:szCs w:val="24"/>
              </w:rPr>
              <w:t>Нарушение обмена стероидов: адреногенитальный синдром.</w:t>
            </w:r>
          </w:p>
          <w:p w14:paraId="1332BDDD" w14:textId="77777777" w:rsidR="00B56428" w:rsidRPr="003F50E0" w:rsidRDefault="00B56428" w:rsidP="00B56428">
            <w:pPr>
              <w:spacing w:after="0" w:line="240" w:lineRule="auto"/>
              <w:jc w:val="both"/>
              <w:rPr>
                <w:rFonts w:ascii="Times New Roman" w:hAnsi="Times New Roman"/>
                <w:bCs/>
                <w:sz w:val="24"/>
                <w:szCs w:val="24"/>
              </w:rPr>
            </w:pPr>
            <w:r w:rsidRPr="003F50E0">
              <w:rPr>
                <w:rFonts w:ascii="Times New Roman" w:eastAsia="Calibri" w:hAnsi="Times New Roman"/>
                <w:bCs/>
                <w:sz w:val="24"/>
                <w:szCs w:val="24"/>
              </w:rPr>
              <w:t>А</w:t>
            </w:r>
            <w:r w:rsidRPr="003F50E0">
              <w:rPr>
                <w:rFonts w:ascii="Times New Roman" w:hAnsi="Times New Roman"/>
                <w:bCs/>
                <w:sz w:val="24"/>
                <w:szCs w:val="24"/>
              </w:rPr>
              <w:t>номальные фенотипы и клинические проявления генных заболеваний по фотографиям больных.</w:t>
            </w:r>
          </w:p>
          <w:p w14:paraId="1CAA8481" w14:textId="77777777" w:rsidR="00B56428" w:rsidRPr="003F50E0" w:rsidRDefault="00B56428" w:rsidP="00B56428">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Решение </w:t>
            </w:r>
            <w:proofErr w:type="spellStart"/>
            <w:r w:rsidRPr="003F50E0">
              <w:rPr>
                <w:rFonts w:ascii="Times New Roman" w:hAnsi="Times New Roman"/>
                <w:bCs/>
                <w:sz w:val="24"/>
                <w:szCs w:val="24"/>
              </w:rPr>
              <w:t>практикоориентированных</w:t>
            </w:r>
            <w:proofErr w:type="spellEnd"/>
            <w:r w:rsidRPr="003F50E0">
              <w:rPr>
                <w:rFonts w:ascii="Times New Roman" w:hAnsi="Times New Roman"/>
                <w:bCs/>
                <w:sz w:val="24"/>
                <w:szCs w:val="24"/>
              </w:rPr>
              <w:t xml:space="preserve"> задач, моделирующих наследование генных болезней. Определение рисков возникновения моногенных заболеваний. </w:t>
            </w:r>
            <w:proofErr w:type="spellStart"/>
            <w:r w:rsidRPr="003F50E0">
              <w:rPr>
                <w:rFonts w:ascii="Times New Roman" w:hAnsi="Times New Roman"/>
                <w:bCs/>
                <w:sz w:val="24"/>
                <w:szCs w:val="24"/>
              </w:rPr>
              <w:t>Мультифакториальные</w:t>
            </w:r>
            <w:proofErr w:type="spellEnd"/>
            <w:r w:rsidRPr="003F50E0">
              <w:rPr>
                <w:rFonts w:ascii="Times New Roman" w:hAnsi="Times New Roman"/>
                <w:bCs/>
                <w:sz w:val="24"/>
                <w:szCs w:val="24"/>
              </w:rPr>
              <w:t xml:space="preserve"> болезни.</w:t>
            </w:r>
          </w:p>
        </w:tc>
        <w:tc>
          <w:tcPr>
            <w:tcW w:w="1984" w:type="dxa"/>
          </w:tcPr>
          <w:p w14:paraId="54AA0BB3" w14:textId="77777777" w:rsidR="00B56428" w:rsidRPr="003F50E0" w:rsidRDefault="00B56428" w:rsidP="00B56428">
            <w:pPr>
              <w:spacing w:after="0" w:line="240" w:lineRule="auto"/>
              <w:jc w:val="center"/>
              <w:rPr>
                <w:rFonts w:ascii="Times New Roman" w:hAnsi="Times New Roman"/>
                <w:b/>
                <w:bCs/>
                <w:sz w:val="24"/>
                <w:szCs w:val="24"/>
              </w:rPr>
            </w:pPr>
          </w:p>
        </w:tc>
        <w:tc>
          <w:tcPr>
            <w:tcW w:w="2127" w:type="dxa"/>
            <w:vMerge/>
          </w:tcPr>
          <w:p w14:paraId="1A8FACC5"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0A443C69" w14:textId="787F26E6" w:rsidTr="00B56428">
        <w:trPr>
          <w:cantSplit/>
          <w:trHeight w:val="20"/>
        </w:trPr>
        <w:tc>
          <w:tcPr>
            <w:tcW w:w="10591" w:type="dxa"/>
            <w:gridSpan w:val="2"/>
          </w:tcPr>
          <w:p w14:paraId="7E745ADD" w14:textId="5CD66641"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Раздел 7. Медико-генетическое консультирование</w:t>
            </w:r>
          </w:p>
        </w:tc>
        <w:tc>
          <w:tcPr>
            <w:tcW w:w="1984" w:type="dxa"/>
          </w:tcPr>
          <w:p w14:paraId="50CEC95E" w14:textId="06E1283E" w:rsidR="00B56428" w:rsidRPr="003F50E0" w:rsidRDefault="00B56428" w:rsidP="00B56428">
            <w:pPr>
              <w:spacing w:after="0" w:line="240" w:lineRule="auto"/>
              <w:jc w:val="center"/>
              <w:rPr>
                <w:rFonts w:ascii="Times New Roman" w:hAnsi="Times New Roman"/>
                <w:sz w:val="24"/>
                <w:szCs w:val="24"/>
              </w:rPr>
            </w:pPr>
          </w:p>
        </w:tc>
        <w:tc>
          <w:tcPr>
            <w:tcW w:w="2127" w:type="dxa"/>
          </w:tcPr>
          <w:p w14:paraId="2810095F"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619DEAB0" w14:textId="5AFDC058" w:rsidTr="00B56428">
        <w:trPr>
          <w:cantSplit/>
          <w:trHeight w:val="20"/>
        </w:trPr>
        <w:tc>
          <w:tcPr>
            <w:tcW w:w="2194" w:type="dxa"/>
            <w:vMerge w:val="restart"/>
          </w:tcPr>
          <w:p w14:paraId="76CE32C7"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bCs/>
                <w:sz w:val="24"/>
                <w:szCs w:val="24"/>
              </w:rPr>
              <w:t>Тема 7.1.</w:t>
            </w:r>
          </w:p>
          <w:p w14:paraId="5F7EE3B1" w14:textId="77777777" w:rsidR="00B56428" w:rsidRPr="003F50E0" w:rsidRDefault="00B56428" w:rsidP="00B56428">
            <w:pPr>
              <w:spacing w:after="0" w:line="240" w:lineRule="auto"/>
              <w:rPr>
                <w:rFonts w:ascii="Times New Roman" w:hAnsi="Times New Roman"/>
                <w:b/>
                <w:bCs/>
                <w:sz w:val="24"/>
                <w:szCs w:val="24"/>
              </w:rPr>
            </w:pPr>
            <w:r w:rsidRPr="003F50E0">
              <w:rPr>
                <w:rFonts w:ascii="Times New Roman" w:hAnsi="Times New Roman"/>
                <w:b/>
                <w:sz w:val="24"/>
                <w:szCs w:val="24"/>
              </w:rPr>
              <w:t>Медико-генетическое консультирование</w:t>
            </w:r>
          </w:p>
        </w:tc>
        <w:tc>
          <w:tcPr>
            <w:tcW w:w="8397" w:type="dxa"/>
          </w:tcPr>
          <w:p w14:paraId="21F1F09E" w14:textId="281DBE7B"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b/>
                <w:bCs/>
                <w:sz w:val="24"/>
                <w:szCs w:val="24"/>
              </w:rPr>
              <w:t xml:space="preserve">Содержание </w:t>
            </w:r>
          </w:p>
        </w:tc>
        <w:tc>
          <w:tcPr>
            <w:tcW w:w="1984" w:type="dxa"/>
            <w:vMerge w:val="restart"/>
          </w:tcPr>
          <w:p w14:paraId="59A8A5C7" w14:textId="06D182DB" w:rsidR="00B56428" w:rsidRPr="003F50E0" w:rsidRDefault="00B56428" w:rsidP="00B56428">
            <w:pPr>
              <w:spacing w:after="0" w:line="240" w:lineRule="auto"/>
              <w:jc w:val="center"/>
              <w:rPr>
                <w:rFonts w:ascii="Times New Roman" w:hAnsi="Times New Roman"/>
                <w:sz w:val="24"/>
                <w:szCs w:val="24"/>
              </w:rPr>
            </w:pPr>
          </w:p>
        </w:tc>
        <w:tc>
          <w:tcPr>
            <w:tcW w:w="2127" w:type="dxa"/>
            <w:vMerge w:val="restart"/>
          </w:tcPr>
          <w:p w14:paraId="35ECAEF7"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5401143E"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4872788C"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6A876D85"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68817F46"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4AFC9937"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t>ПК 4.4</w:t>
            </w:r>
          </w:p>
          <w:p w14:paraId="578EA553" w14:textId="77777777" w:rsidR="00B56428" w:rsidRPr="003F50E0" w:rsidRDefault="00B56428" w:rsidP="00B56428">
            <w:pPr>
              <w:spacing w:after="0" w:line="240" w:lineRule="auto"/>
              <w:jc w:val="center"/>
              <w:rPr>
                <w:rFonts w:ascii="Times New Roman" w:hAnsi="Times New Roman"/>
                <w:sz w:val="24"/>
                <w:szCs w:val="24"/>
              </w:rPr>
            </w:pPr>
            <w:r w:rsidRPr="003F50E0">
              <w:rPr>
                <w:rFonts w:ascii="Times New Roman" w:hAnsi="Times New Roman"/>
                <w:sz w:val="24"/>
                <w:szCs w:val="24"/>
              </w:rPr>
              <w:lastRenderedPageBreak/>
              <w:t>ПК6.7</w:t>
            </w:r>
          </w:p>
          <w:p w14:paraId="166952E5"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3539BC41" w14:textId="5B4BA0D7" w:rsidTr="00B56428">
        <w:trPr>
          <w:cantSplit/>
          <w:trHeight w:val="20"/>
        </w:trPr>
        <w:tc>
          <w:tcPr>
            <w:tcW w:w="2194" w:type="dxa"/>
            <w:vMerge/>
          </w:tcPr>
          <w:p w14:paraId="0241576E" w14:textId="77777777" w:rsidR="00B56428" w:rsidRPr="003F50E0" w:rsidRDefault="00B56428" w:rsidP="00B56428">
            <w:pPr>
              <w:spacing w:after="0" w:line="240" w:lineRule="auto"/>
              <w:jc w:val="center"/>
              <w:rPr>
                <w:rFonts w:ascii="Times New Roman" w:hAnsi="Times New Roman"/>
                <w:b/>
                <w:bCs/>
                <w:sz w:val="24"/>
                <w:szCs w:val="24"/>
              </w:rPr>
            </w:pPr>
          </w:p>
        </w:tc>
        <w:tc>
          <w:tcPr>
            <w:tcW w:w="8397" w:type="dxa"/>
          </w:tcPr>
          <w:p w14:paraId="1FC3C33F"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Виды профилактики наследственных болезней. </w:t>
            </w:r>
          </w:p>
          <w:p w14:paraId="342608C7"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Медико-генетическое консультирование как профилактика наследственных заболеваний.</w:t>
            </w:r>
          </w:p>
          <w:p w14:paraId="322B9050"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Перспективное и ретроспективное консультирование.</w:t>
            </w:r>
          </w:p>
          <w:p w14:paraId="4C4C149E"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Показания к медико-генетическому консультированию.</w:t>
            </w:r>
          </w:p>
          <w:p w14:paraId="1DBFDD26"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lastRenderedPageBreak/>
              <w:t>Неонатальный скрининг наследственных болезней обмена.</w:t>
            </w:r>
          </w:p>
        </w:tc>
        <w:tc>
          <w:tcPr>
            <w:tcW w:w="1984" w:type="dxa"/>
            <w:vMerge/>
          </w:tcPr>
          <w:p w14:paraId="6493B5EC" w14:textId="77777777" w:rsidR="00B56428" w:rsidRPr="003F50E0" w:rsidRDefault="00B56428" w:rsidP="00B56428">
            <w:pPr>
              <w:spacing w:after="0" w:line="240" w:lineRule="auto"/>
              <w:rPr>
                <w:rFonts w:ascii="Times New Roman" w:hAnsi="Times New Roman"/>
                <w:sz w:val="24"/>
                <w:szCs w:val="24"/>
              </w:rPr>
            </w:pPr>
          </w:p>
        </w:tc>
        <w:tc>
          <w:tcPr>
            <w:tcW w:w="2127" w:type="dxa"/>
            <w:vMerge/>
          </w:tcPr>
          <w:p w14:paraId="11B704A4"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4489EFA3" w14:textId="11AD5F06" w:rsidTr="00B56428">
        <w:trPr>
          <w:cantSplit/>
          <w:trHeight w:val="20"/>
        </w:trPr>
        <w:tc>
          <w:tcPr>
            <w:tcW w:w="2194" w:type="dxa"/>
            <w:vMerge/>
          </w:tcPr>
          <w:p w14:paraId="02F7D7B1"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Pr>
          <w:p w14:paraId="791A5F1D" w14:textId="277D242A"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1984" w:type="dxa"/>
          </w:tcPr>
          <w:p w14:paraId="03BFD620" w14:textId="2E95C51B" w:rsidR="00B56428" w:rsidRPr="003F50E0" w:rsidRDefault="00B56428" w:rsidP="00B56428">
            <w:pPr>
              <w:spacing w:after="0" w:line="240" w:lineRule="auto"/>
              <w:jc w:val="center"/>
              <w:rPr>
                <w:rFonts w:ascii="Times New Roman" w:hAnsi="Times New Roman"/>
                <w:sz w:val="24"/>
                <w:szCs w:val="24"/>
              </w:rPr>
            </w:pPr>
          </w:p>
        </w:tc>
        <w:tc>
          <w:tcPr>
            <w:tcW w:w="2127" w:type="dxa"/>
            <w:vMerge/>
          </w:tcPr>
          <w:p w14:paraId="7186341B"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2420B7E1" w14:textId="37A44CF5" w:rsidTr="00B56428">
        <w:trPr>
          <w:cantSplit/>
          <w:trHeight w:val="20"/>
        </w:trPr>
        <w:tc>
          <w:tcPr>
            <w:tcW w:w="2194" w:type="dxa"/>
            <w:vMerge/>
            <w:tcBorders>
              <w:bottom w:val="single" w:sz="4" w:space="0" w:color="auto"/>
            </w:tcBorders>
          </w:tcPr>
          <w:p w14:paraId="7ABB158E" w14:textId="77777777" w:rsidR="00B56428" w:rsidRPr="003F50E0" w:rsidRDefault="00B56428" w:rsidP="00B56428">
            <w:pPr>
              <w:spacing w:after="0" w:line="240" w:lineRule="auto"/>
              <w:jc w:val="center"/>
              <w:rPr>
                <w:rFonts w:ascii="Times New Roman" w:hAnsi="Times New Roman"/>
                <w:sz w:val="24"/>
                <w:szCs w:val="24"/>
              </w:rPr>
            </w:pPr>
          </w:p>
        </w:tc>
        <w:tc>
          <w:tcPr>
            <w:tcW w:w="8397" w:type="dxa"/>
            <w:tcBorders>
              <w:bottom w:val="single" w:sz="4" w:space="0" w:color="auto"/>
            </w:tcBorders>
          </w:tcPr>
          <w:p w14:paraId="7636E484"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Практическое занятие №7</w:t>
            </w:r>
            <w:r w:rsidRPr="003F50E0">
              <w:rPr>
                <w:sz w:val="24"/>
                <w:szCs w:val="24"/>
              </w:rPr>
              <w:t xml:space="preserve"> </w:t>
            </w:r>
            <w:r w:rsidRPr="003F50E0">
              <w:rPr>
                <w:rFonts w:ascii="Times New Roman" w:hAnsi="Times New Roman"/>
                <w:sz w:val="24"/>
                <w:szCs w:val="24"/>
              </w:rPr>
              <w:t>Медико-генетическое консультирование.</w:t>
            </w:r>
          </w:p>
          <w:p w14:paraId="32E98694" w14:textId="77777777" w:rsidR="00B56428" w:rsidRPr="003F50E0" w:rsidRDefault="00B56428" w:rsidP="00B56428">
            <w:pPr>
              <w:spacing w:after="0" w:line="240" w:lineRule="auto"/>
              <w:jc w:val="both"/>
              <w:rPr>
                <w:rFonts w:ascii="Times New Roman" w:hAnsi="Times New Roman"/>
                <w:sz w:val="24"/>
                <w:szCs w:val="24"/>
              </w:rPr>
            </w:pPr>
            <w:r w:rsidRPr="003F50E0">
              <w:rPr>
                <w:rFonts w:ascii="Times New Roman" w:hAnsi="Times New Roman"/>
                <w:sz w:val="24"/>
                <w:szCs w:val="24"/>
              </w:rPr>
              <w:t xml:space="preserve">Изучение </w:t>
            </w:r>
            <w:proofErr w:type="spellStart"/>
            <w:r w:rsidRPr="003F50E0">
              <w:rPr>
                <w:rFonts w:ascii="Times New Roman" w:hAnsi="Times New Roman"/>
                <w:sz w:val="24"/>
                <w:szCs w:val="24"/>
              </w:rPr>
              <w:t>вОпросов</w:t>
            </w:r>
            <w:proofErr w:type="spellEnd"/>
            <w:r w:rsidRPr="003F50E0">
              <w:rPr>
                <w:rFonts w:ascii="Times New Roman" w:hAnsi="Times New Roman"/>
                <w:sz w:val="24"/>
                <w:szCs w:val="24"/>
              </w:rPr>
              <w:t xml:space="preserve"> с целью проведения Опроса и учета пациентов с наследственной патологией: Решение заданий, моделирующих </w:t>
            </w:r>
            <w:proofErr w:type="spellStart"/>
            <w:r w:rsidRPr="003F50E0">
              <w:rPr>
                <w:rFonts w:ascii="Times New Roman" w:hAnsi="Times New Roman"/>
                <w:sz w:val="24"/>
                <w:szCs w:val="24"/>
              </w:rPr>
              <w:t>вОпросы</w:t>
            </w:r>
            <w:proofErr w:type="spellEnd"/>
            <w:r w:rsidRPr="003F50E0">
              <w:rPr>
                <w:rFonts w:ascii="Times New Roman" w:hAnsi="Times New Roman"/>
                <w:sz w:val="24"/>
                <w:szCs w:val="24"/>
              </w:rPr>
              <w:t xml:space="preserve"> медико-генетического консультирования. </w:t>
            </w:r>
            <w:r w:rsidRPr="003F50E0">
              <w:rPr>
                <w:rFonts w:ascii="Times New Roman" w:hAnsi="Times New Roman"/>
                <w:bCs/>
                <w:sz w:val="24"/>
                <w:szCs w:val="24"/>
              </w:rPr>
              <w:t xml:space="preserve">Изучение </w:t>
            </w:r>
            <w:proofErr w:type="spellStart"/>
            <w:r w:rsidRPr="003F50E0">
              <w:rPr>
                <w:rFonts w:ascii="Times New Roman" w:hAnsi="Times New Roman"/>
                <w:bCs/>
                <w:sz w:val="24"/>
                <w:szCs w:val="24"/>
              </w:rPr>
              <w:t>вОпросов</w:t>
            </w:r>
            <w:proofErr w:type="spellEnd"/>
            <w:r w:rsidRPr="003F50E0">
              <w:rPr>
                <w:rFonts w:ascii="Times New Roman" w:hAnsi="Times New Roman"/>
                <w:bCs/>
                <w:sz w:val="24"/>
                <w:szCs w:val="24"/>
              </w:rPr>
              <w:t xml:space="preserve"> по теме «Правовые и этические </w:t>
            </w:r>
            <w:proofErr w:type="spellStart"/>
            <w:r w:rsidRPr="003F50E0">
              <w:rPr>
                <w:rFonts w:ascii="Times New Roman" w:hAnsi="Times New Roman"/>
                <w:bCs/>
                <w:sz w:val="24"/>
                <w:szCs w:val="24"/>
              </w:rPr>
              <w:t>вОпросы</w:t>
            </w:r>
            <w:proofErr w:type="spellEnd"/>
            <w:r w:rsidRPr="003F50E0">
              <w:rPr>
                <w:rFonts w:ascii="Times New Roman" w:hAnsi="Times New Roman"/>
                <w:bCs/>
                <w:sz w:val="24"/>
                <w:szCs w:val="24"/>
              </w:rPr>
              <w:t xml:space="preserve"> медицинской генетики».</w:t>
            </w:r>
            <w:r w:rsidRPr="003F50E0">
              <w:rPr>
                <w:rFonts w:ascii="Times New Roman" w:hAnsi="Times New Roman"/>
                <w:sz w:val="24"/>
                <w:szCs w:val="24"/>
              </w:rPr>
              <w:t xml:space="preserve"> </w:t>
            </w:r>
            <w:r w:rsidRPr="003F50E0">
              <w:rPr>
                <w:rFonts w:ascii="Times New Roman" w:hAnsi="Times New Roman"/>
                <w:bCs/>
                <w:sz w:val="24"/>
                <w:szCs w:val="24"/>
              </w:rPr>
              <w:t>Составление анкеты с целью проведения Опроса и ведения учёта пациентов с наследственной патологией</w:t>
            </w:r>
            <w:r w:rsidRPr="003F50E0">
              <w:rPr>
                <w:rFonts w:ascii="Times New Roman" w:hAnsi="Times New Roman"/>
                <w:sz w:val="24"/>
                <w:szCs w:val="24"/>
              </w:rPr>
              <w:t xml:space="preserve">. </w:t>
            </w:r>
            <w:r w:rsidRPr="003F50E0">
              <w:rPr>
                <w:rFonts w:ascii="Times New Roman" w:hAnsi="Times New Roman"/>
                <w:bCs/>
                <w:sz w:val="24"/>
                <w:szCs w:val="24"/>
              </w:rPr>
              <w:t>Проведение бесед по планированию семьи с учётом имеющейся наследственной патологии</w:t>
            </w:r>
          </w:p>
        </w:tc>
        <w:tc>
          <w:tcPr>
            <w:tcW w:w="1984" w:type="dxa"/>
          </w:tcPr>
          <w:p w14:paraId="43DCA186" w14:textId="77777777" w:rsidR="00B56428" w:rsidRPr="003F50E0" w:rsidRDefault="00B56428" w:rsidP="00B56428">
            <w:pPr>
              <w:spacing w:after="0" w:line="240" w:lineRule="auto"/>
              <w:jc w:val="center"/>
              <w:rPr>
                <w:rFonts w:ascii="Times New Roman" w:hAnsi="Times New Roman"/>
                <w:bCs/>
                <w:sz w:val="24"/>
                <w:szCs w:val="24"/>
              </w:rPr>
            </w:pPr>
          </w:p>
        </w:tc>
        <w:tc>
          <w:tcPr>
            <w:tcW w:w="2127" w:type="dxa"/>
            <w:vMerge/>
            <w:tcBorders>
              <w:bottom w:val="single" w:sz="4" w:space="0" w:color="auto"/>
            </w:tcBorders>
          </w:tcPr>
          <w:p w14:paraId="022D6FA5"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07B3EEDA" w14:textId="09481985" w:rsidTr="00B56428">
        <w:trPr>
          <w:cantSplit/>
          <w:trHeight w:val="20"/>
        </w:trPr>
        <w:tc>
          <w:tcPr>
            <w:tcW w:w="10591" w:type="dxa"/>
            <w:gridSpan w:val="2"/>
          </w:tcPr>
          <w:p w14:paraId="6D148F5A" w14:textId="50969E0A" w:rsidR="00B56428" w:rsidRPr="003F50E0" w:rsidRDefault="00B56428" w:rsidP="00B56428">
            <w:pPr>
              <w:spacing w:after="0" w:line="240" w:lineRule="auto"/>
              <w:jc w:val="both"/>
              <w:rPr>
                <w:rFonts w:ascii="Times New Roman" w:hAnsi="Times New Roman"/>
                <w:b/>
                <w:bCs/>
                <w:sz w:val="24"/>
                <w:szCs w:val="24"/>
              </w:rPr>
            </w:pPr>
            <w:r w:rsidRPr="003F50E0">
              <w:rPr>
                <w:rFonts w:ascii="Times New Roman" w:hAnsi="Times New Roman"/>
                <w:b/>
                <w:bCs/>
                <w:sz w:val="24"/>
                <w:szCs w:val="24"/>
              </w:rPr>
              <w:t>Промежуточная аттестация</w:t>
            </w:r>
          </w:p>
        </w:tc>
        <w:tc>
          <w:tcPr>
            <w:tcW w:w="1984" w:type="dxa"/>
          </w:tcPr>
          <w:p w14:paraId="48CC56DF" w14:textId="282BCAB1" w:rsidR="00B56428" w:rsidRPr="003F50E0" w:rsidRDefault="00B56428" w:rsidP="00B56428">
            <w:pPr>
              <w:spacing w:after="0" w:line="240" w:lineRule="auto"/>
              <w:jc w:val="center"/>
              <w:rPr>
                <w:rFonts w:ascii="Times New Roman" w:hAnsi="Times New Roman"/>
                <w:bCs/>
                <w:sz w:val="24"/>
                <w:szCs w:val="24"/>
              </w:rPr>
            </w:pPr>
          </w:p>
        </w:tc>
        <w:tc>
          <w:tcPr>
            <w:tcW w:w="2127" w:type="dxa"/>
          </w:tcPr>
          <w:p w14:paraId="622D877F" w14:textId="77777777" w:rsidR="00B56428" w:rsidRPr="003F50E0" w:rsidRDefault="00B56428" w:rsidP="00B56428">
            <w:pPr>
              <w:spacing w:after="0" w:line="240" w:lineRule="auto"/>
              <w:jc w:val="center"/>
              <w:rPr>
                <w:rFonts w:ascii="Times New Roman" w:hAnsi="Times New Roman"/>
                <w:sz w:val="24"/>
                <w:szCs w:val="24"/>
              </w:rPr>
            </w:pPr>
          </w:p>
        </w:tc>
      </w:tr>
      <w:tr w:rsidR="00B56428" w:rsidRPr="003F50E0" w14:paraId="3EDE791D" w14:textId="7BF8F904" w:rsidTr="00B56428">
        <w:trPr>
          <w:cantSplit/>
          <w:trHeight w:val="20"/>
        </w:trPr>
        <w:tc>
          <w:tcPr>
            <w:tcW w:w="10591" w:type="dxa"/>
            <w:gridSpan w:val="2"/>
          </w:tcPr>
          <w:p w14:paraId="2D74866E" w14:textId="77777777" w:rsidR="00B56428" w:rsidRPr="003F50E0" w:rsidRDefault="00B56428" w:rsidP="00B56428">
            <w:pPr>
              <w:spacing w:after="0" w:line="240" w:lineRule="auto"/>
              <w:jc w:val="both"/>
              <w:rPr>
                <w:rFonts w:ascii="Times New Roman" w:eastAsia="Calibri" w:hAnsi="Times New Roman"/>
                <w:b/>
                <w:sz w:val="24"/>
                <w:szCs w:val="24"/>
              </w:rPr>
            </w:pPr>
            <w:r w:rsidRPr="003F50E0">
              <w:rPr>
                <w:rFonts w:ascii="Times New Roman" w:eastAsia="Calibri" w:hAnsi="Times New Roman"/>
                <w:b/>
                <w:sz w:val="24"/>
                <w:szCs w:val="24"/>
              </w:rPr>
              <w:t xml:space="preserve">Всего </w:t>
            </w:r>
          </w:p>
        </w:tc>
        <w:tc>
          <w:tcPr>
            <w:tcW w:w="1984" w:type="dxa"/>
          </w:tcPr>
          <w:p w14:paraId="6A56018D" w14:textId="530843E1" w:rsidR="00B56428" w:rsidRPr="003F50E0" w:rsidRDefault="00D21CC3" w:rsidP="00B56428">
            <w:pPr>
              <w:spacing w:after="0" w:line="240" w:lineRule="auto"/>
              <w:jc w:val="center"/>
              <w:rPr>
                <w:rFonts w:ascii="Times New Roman" w:hAnsi="Times New Roman"/>
                <w:b/>
                <w:bCs/>
                <w:sz w:val="24"/>
                <w:szCs w:val="24"/>
              </w:rPr>
            </w:pPr>
            <w:r>
              <w:rPr>
                <w:rFonts w:ascii="Times New Roman" w:hAnsi="Times New Roman"/>
                <w:sz w:val="24"/>
                <w:szCs w:val="24"/>
              </w:rPr>
              <w:t>68</w:t>
            </w:r>
          </w:p>
        </w:tc>
        <w:tc>
          <w:tcPr>
            <w:tcW w:w="2127" w:type="dxa"/>
          </w:tcPr>
          <w:p w14:paraId="00866507" w14:textId="77777777" w:rsidR="00B56428" w:rsidRPr="003F50E0" w:rsidRDefault="00B56428" w:rsidP="00B56428">
            <w:pPr>
              <w:spacing w:after="0" w:line="240" w:lineRule="auto"/>
              <w:jc w:val="center"/>
              <w:rPr>
                <w:rFonts w:ascii="Times New Roman" w:hAnsi="Times New Roman"/>
                <w:sz w:val="24"/>
                <w:szCs w:val="24"/>
              </w:rPr>
            </w:pPr>
          </w:p>
        </w:tc>
      </w:tr>
    </w:tbl>
    <w:p w14:paraId="77D91085" w14:textId="77777777" w:rsidR="00242DD2" w:rsidRPr="003F50E0" w:rsidRDefault="00242DD2" w:rsidP="00242DD2">
      <w:pPr>
        <w:ind w:firstLine="709"/>
        <w:rPr>
          <w:rFonts w:ascii="Times New Roman" w:hAnsi="Times New Roman"/>
          <w:b/>
          <w:sz w:val="24"/>
          <w:szCs w:val="24"/>
        </w:rPr>
      </w:pPr>
    </w:p>
    <w:p w14:paraId="5D5BB274" w14:textId="77777777" w:rsidR="00242DD2" w:rsidRPr="003F50E0" w:rsidRDefault="00242DD2" w:rsidP="00242DD2">
      <w:pPr>
        <w:ind w:firstLine="709"/>
        <w:rPr>
          <w:rFonts w:ascii="Times New Roman" w:hAnsi="Times New Roman"/>
          <w:b/>
          <w:sz w:val="24"/>
          <w:szCs w:val="24"/>
        </w:rPr>
      </w:pPr>
    </w:p>
    <w:p w14:paraId="21D9FAF6" w14:textId="77777777" w:rsidR="00242DD2" w:rsidRPr="003F50E0" w:rsidRDefault="00242DD2" w:rsidP="00242DD2">
      <w:pPr>
        <w:ind w:firstLine="709"/>
        <w:rPr>
          <w:rFonts w:ascii="Times New Roman" w:hAnsi="Times New Roman"/>
          <w:b/>
          <w:sz w:val="24"/>
          <w:szCs w:val="24"/>
        </w:rPr>
      </w:pPr>
    </w:p>
    <w:p w14:paraId="427D7BA5" w14:textId="77777777" w:rsidR="00242DD2" w:rsidRPr="003F50E0" w:rsidRDefault="00242DD2" w:rsidP="00242DD2">
      <w:pPr>
        <w:ind w:firstLine="709"/>
        <w:rPr>
          <w:rFonts w:ascii="Times New Roman" w:hAnsi="Times New Roman"/>
          <w:b/>
          <w:sz w:val="24"/>
          <w:szCs w:val="24"/>
        </w:rPr>
      </w:pPr>
    </w:p>
    <w:p w14:paraId="62FD3F55" w14:textId="77777777" w:rsidR="00242DD2" w:rsidRPr="003F50E0" w:rsidRDefault="00242DD2" w:rsidP="00242DD2">
      <w:pPr>
        <w:ind w:firstLine="709"/>
        <w:rPr>
          <w:rFonts w:ascii="Times New Roman" w:hAnsi="Times New Roman"/>
          <w:b/>
          <w:sz w:val="24"/>
          <w:szCs w:val="24"/>
        </w:rPr>
      </w:pPr>
    </w:p>
    <w:p w14:paraId="28738A47" w14:textId="77777777" w:rsidR="00242DD2" w:rsidRPr="003F50E0" w:rsidRDefault="00242DD2" w:rsidP="00242DD2">
      <w:pPr>
        <w:ind w:firstLine="709"/>
        <w:rPr>
          <w:rFonts w:ascii="Times New Roman" w:hAnsi="Times New Roman"/>
          <w:b/>
          <w:sz w:val="24"/>
          <w:szCs w:val="24"/>
        </w:rPr>
      </w:pPr>
    </w:p>
    <w:p w14:paraId="738C9CEF" w14:textId="77777777" w:rsidR="00242DD2" w:rsidRPr="003F50E0" w:rsidRDefault="00242DD2" w:rsidP="00242DD2">
      <w:pPr>
        <w:rPr>
          <w:rFonts w:ascii="Times New Roman" w:hAnsi="Times New Roman"/>
          <w:sz w:val="24"/>
          <w:szCs w:val="24"/>
        </w:rPr>
        <w:sectPr w:rsidR="00242DD2" w:rsidRPr="003F50E0" w:rsidSect="00021C94">
          <w:pgSz w:w="16840" w:h="11907" w:orient="landscape"/>
          <w:pgMar w:top="1134" w:right="851" w:bottom="1134" w:left="1418" w:header="709" w:footer="709" w:gutter="0"/>
          <w:cols w:space="720"/>
        </w:sectPr>
      </w:pPr>
    </w:p>
    <w:p w14:paraId="746D602D" w14:textId="77777777" w:rsidR="00242DD2" w:rsidRPr="003F50E0" w:rsidRDefault="00242DD2" w:rsidP="00242DD2">
      <w:pPr>
        <w:ind w:left="1353"/>
        <w:rPr>
          <w:rFonts w:ascii="Times New Roman" w:hAnsi="Times New Roman"/>
          <w:b/>
          <w:bCs/>
          <w:sz w:val="24"/>
          <w:szCs w:val="24"/>
        </w:rPr>
      </w:pPr>
      <w:r w:rsidRPr="003F50E0">
        <w:rPr>
          <w:rFonts w:ascii="Times New Roman" w:hAnsi="Times New Roman"/>
          <w:b/>
          <w:bCs/>
          <w:sz w:val="24"/>
          <w:szCs w:val="24"/>
        </w:rPr>
        <w:lastRenderedPageBreak/>
        <w:t>3. УСЛОВИЯ РЕАЛИЗАЦИИ УЧЕБНОЙ ДИСЦИПЛИНЫ</w:t>
      </w:r>
    </w:p>
    <w:p w14:paraId="230F9928"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F50E0">
        <w:rPr>
          <w:rFonts w:ascii="Times New Roman" w:hAnsi="Times New Roman"/>
          <w:b/>
          <w:bCs/>
          <w:sz w:val="24"/>
          <w:szCs w:val="24"/>
        </w:rPr>
        <w:tab/>
        <w:t>3.1. Требования к минимальному материально-техническому обеспечению</w:t>
      </w:r>
    </w:p>
    <w:p w14:paraId="28736248"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39"/>
        <w:jc w:val="both"/>
        <w:rPr>
          <w:rFonts w:ascii="Times New Roman" w:hAnsi="Times New Roman"/>
          <w:b/>
          <w:bCs/>
          <w:sz w:val="24"/>
          <w:szCs w:val="24"/>
        </w:rPr>
      </w:pPr>
      <w:r w:rsidRPr="003F50E0">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14:paraId="6D8E3A52" w14:textId="4504868A"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sz w:val="24"/>
          <w:szCs w:val="24"/>
        </w:rPr>
        <w:t>Кабинет медико-биологических дисциплин,</w:t>
      </w:r>
      <w:r w:rsidRPr="003F50E0">
        <w:rPr>
          <w:rFonts w:ascii="Times New Roman" w:hAnsi="Times New Roman"/>
          <w:bCs/>
          <w:sz w:val="24"/>
          <w:szCs w:val="24"/>
        </w:rPr>
        <w:t xml:space="preserve"> оснащенный в соответствии </w:t>
      </w:r>
      <w:r w:rsidRPr="003F50E0">
        <w:rPr>
          <w:rFonts w:ascii="Times New Roman" w:hAnsi="Times New Roman"/>
          <w:bCs/>
          <w:sz w:val="24"/>
          <w:szCs w:val="24"/>
        </w:rPr>
        <w:br/>
        <w:t xml:space="preserve">с п. 6.1.2.1 </w:t>
      </w:r>
      <w:r w:rsidR="002951D2" w:rsidRPr="003F50E0">
        <w:rPr>
          <w:rFonts w:ascii="Times New Roman" w:hAnsi="Times New Roman"/>
          <w:bCs/>
          <w:sz w:val="24"/>
          <w:szCs w:val="24"/>
        </w:rPr>
        <w:t>ПОП-П</w:t>
      </w:r>
      <w:r w:rsidRPr="003F50E0">
        <w:rPr>
          <w:rFonts w:ascii="Times New Roman" w:hAnsi="Times New Roman"/>
          <w:bCs/>
          <w:sz w:val="24"/>
          <w:szCs w:val="24"/>
        </w:rPr>
        <w:t xml:space="preserve"> по специальности 31.02.01 Лечебное дело </w:t>
      </w:r>
    </w:p>
    <w:p w14:paraId="046057A6" w14:textId="77777777" w:rsidR="00242DD2" w:rsidRPr="003F50E0" w:rsidRDefault="00242DD2" w:rsidP="00242DD2">
      <w:pPr>
        <w:suppressAutoHyphens/>
        <w:spacing w:after="0"/>
        <w:jc w:val="both"/>
        <w:rPr>
          <w:rFonts w:ascii="Times New Roman" w:hAnsi="Times New Roman"/>
          <w:b/>
          <w:bCs/>
          <w:sz w:val="24"/>
          <w:szCs w:val="24"/>
        </w:rPr>
      </w:pPr>
    </w:p>
    <w:p w14:paraId="7F0F3885" w14:textId="77777777" w:rsidR="00242DD2" w:rsidRPr="003F50E0" w:rsidRDefault="00242DD2" w:rsidP="00242DD2">
      <w:pPr>
        <w:suppressAutoHyphens/>
        <w:spacing w:after="0"/>
        <w:ind w:firstLine="708"/>
        <w:jc w:val="both"/>
        <w:rPr>
          <w:rFonts w:ascii="Times New Roman" w:hAnsi="Times New Roman"/>
          <w:b/>
          <w:bCs/>
          <w:sz w:val="24"/>
          <w:szCs w:val="24"/>
        </w:rPr>
      </w:pPr>
      <w:r w:rsidRPr="003F50E0">
        <w:rPr>
          <w:rFonts w:ascii="Times New Roman" w:hAnsi="Times New Roman"/>
          <w:b/>
          <w:bCs/>
          <w:sz w:val="24"/>
          <w:szCs w:val="24"/>
        </w:rPr>
        <w:t>3.2. Информационное обеспечение реализации программы</w:t>
      </w:r>
    </w:p>
    <w:p w14:paraId="05F82F85" w14:textId="77777777"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bCs/>
          <w:sz w:val="24"/>
          <w:szCs w:val="24"/>
        </w:rPr>
        <w:t>Для реализации программы библиотечный фонд образовательной организации должен иметь п</w:t>
      </w:r>
      <w:r w:rsidRPr="003F50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50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43B5B2" w14:textId="77777777" w:rsidR="00242DD2" w:rsidRPr="003F50E0" w:rsidRDefault="00242DD2" w:rsidP="00242DD2">
      <w:pPr>
        <w:suppressAutoHyphens/>
        <w:spacing w:after="0"/>
        <w:jc w:val="both"/>
        <w:rPr>
          <w:rFonts w:ascii="Times New Roman" w:hAnsi="Times New Roman"/>
          <w:b/>
          <w:sz w:val="24"/>
          <w:szCs w:val="24"/>
        </w:rPr>
      </w:pPr>
    </w:p>
    <w:p w14:paraId="499E1FDE" w14:textId="77777777" w:rsidR="00242DD2" w:rsidRPr="003F50E0" w:rsidRDefault="00242DD2" w:rsidP="00144121">
      <w:pPr>
        <w:pStyle w:val="af"/>
        <w:numPr>
          <w:ilvl w:val="2"/>
          <w:numId w:val="41"/>
        </w:numPr>
        <w:spacing w:after="0"/>
        <w:ind w:left="0" w:firstLine="709"/>
        <w:contextualSpacing/>
        <w:jc w:val="both"/>
        <w:rPr>
          <w:b/>
        </w:rPr>
      </w:pPr>
      <w:r w:rsidRPr="003F50E0">
        <w:rPr>
          <w:b/>
        </w:rPr>
        <w:t xml:space="preserve">Основные печатные издания  </w:t>
      </w:r>
    </w:p>
    <w:p w14:paraId="523955F3" w14:textId="77777777" w:rsidR="00242DD2" w:rsidRPr="003F50E0" w:rsidRDefault="00242DD2" w:rsidP="00144121">
      <w:pPr>
        <w:numPr>
          <w:ilvl w:val="0"/>
          <w:numId w:val="42"/>
        </w:numPr>
        <w:shd w:val="clear" w:color="auto" w:fill="FFFFFF"/>
        <w:spacing w:after="0"/>
        <w:ind w:left="0" w:firstLine="426"/>
        <w:jc w:val="both"/>
        <w:rPr>
          <w:rFonts w:ascii="Times New Roman" w:hAnsi="Times New Roman"/>
          <w:sz w:val="24"/>
          <w:szCs w:val="24"/>
        </w:rPr>
      </w:pPr>
      <w:r w:rsidRPr="003F50E0">
        <w:rPr>
          <w:rFonts w:ascii="Times New Roman" w:hAnsi="Times New Roman"/>
          <w:sz w:val="24"/>
          <w:szCs w:val="24"/>
        </w:rPr>
        <w:t>Бочков, Н. П. Медицинская генетика : учебник / под ред. Н. П. Бочкова. - Москва : ГЭОТАР-Медиа, 2018. - 224 с. : ил. - 224 с. - ISBN 978-5-9704-4857-1.. - Текст : непосредственный</w:t>
      </w:r>
    </w:p>
    <w:p w14:paraId="7CA31DFF" w14:textId="77777777" w:rsidR="00242DD2" w:rsidRPr="003F50E0" w:rsidRDefault="00242DD2" w:rsidP="00144121">
      <w:pPr>
        <w:numPr>
          <w:ilvl w:val="0"/>
          <w:numId w:val="42"/>
        </w:numPr>
        <w:shd w:val="clear" w:color="auto" w:fill="FFFFFF"/>
        <w:spacing w:after="0"/>
        <w:ind w:left="0" w:firstLine="426"/>
        <w:jc w:val="both"/>
        <w:rPr>
          <w:rFonts w:ascii="Times New Roman" w:hAnsi="Times New Roman"/>
          <w:sz w:val="24"/>
          <w:szCs w:val="24"/>
        </w:rPr>
      </w:pPr>
      <w:r w:rsidRPr="003F50E0">
        <w:rPr>
          <w:rFonts w:ascii="Times New Roman" w:hAnsi="Times New Roman"/>
          <w:sz w:val="24"/>
          <w:szCs w:val="24"/>
        </w:rPr>
        <w:t xml:space="preserve">Васильева, Е. Е. Генетика человека с основами медицинской генетики. Пособие по решению задач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Е. Е. Васильева. — 5-е изд., стер. — Санкт-Петербург : Лань, 2023. — 92 с. — ISBN 978-5-507-45729-8. - Текст : непосредственный</w:t>
      </w:r>
    </w:p>
    <w:p w14:paraId="18C2ADDC" w14:textId="1775110D" w:rsidR="00242DD2" w:rsidRPr="003F50E0" w:rsidRDefault="00242DD2" w:rsidP="00144121">
      <w:pPr>
        <w:numPr>
          <w:ilvl w:val="0"/>
          <w:numId w:val="42"/>
        </w:numPr>
        <w:shd w:val="clear" w:color="auto" w:fill="FFFFFF"/>
        <w:spacing w:after="0"/>
        <w:ind w:left="0" w:firstLine="426"/>
        <w:jc w:val="both"/>
        <w:rPr>
          <w:rFonts w:ascii="Times New Roman" w:hAnsi="Times New Roman"/>
          <w:sz w:val="24"/>
          <w:szCs w:val="24"/>
        </w:rPr>
      </w:pPr>
      <w:r w:rsidRPr="003F50E0">
        <w:rPr>
          <w:rFonts w:ascii="Times New Roman" w:hAnsi="Times New Roman"/>
          <w:sz w:val="24"/>
          <w:szCs w:val="24"/>
        </w:rPr>
        <w:t xml:space="preserve">Кургуз, Р. В. Генетика человека с основами медицинской генетики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Р. В. Кургуз, Н. В. Киселева. — 4-е изд., стер. — Санкт-Петербург : Лань, 2023. — 176 с. — ISBN 978-5-507-45741-0. - Текст : непосредственный</w:t>
      </w:r>
    </w:p>
    <w:p w14:paraId="011BE795" w14:textId="77777777" w:rsidR="00B56428" w:rsidRPr="003F50E0" w:rsidRDefault="00B56428" w:rsidP="00B56428">
      <w:pPr>
        <w:shd w:val="clear" w:color="auto" w:fill="FFFFFF"/>
        <w:spacing w:after="0"/>
        <w:ind w:left="426"/>
        <w:jc w:val="both"/>
        <w:rPr>
          <w:rFonts w:ascii="Times New Roman" w:hAnsi="Times New Roman"/>
          <w:sz w:val="24"/>
          <w:szCs w:val="24"/>
        </w:rPr>
      </w:pPr>
    </w:p>
    <w:p w14:paraId="00CB2C2E" w14:textId="77777777" w:rsidR="00242DD2" w:rsidRPr="003F50E0" w:rsidRDefault="00242DD2" w:rsidP="00242DD2">
      <w:pPr>
        <w:spacing w:after="0"/>
        <w:ind w:firstLine="709"/>
        <w:contextualSpacing/>
        <w:jc w:val="both"/>
        <w:rPr>
          <w:rFonts w:ascii="Times New Roman" w:hAnsi="Times New Roman"/>
          <w:b/>
          <w:sz w:val="24"/>
          <w:szCs w:val="24"/>
        </w:rPr>
      </w:pPr>
      <w:r w:rsidRPr="003F50E0">
        <w:rPr>
          <w:rFonts w:ascii="Times New Roman" w:hAnsi="Times New Roman"/>
          <w:b/>
          <w:sz w:val="24"/>
          <w:szCs w:val="24"/>
        </w:rPr>
        <w:t>3.2.2. Основные электронные издания</w:t>
      </w:r>
    </w:p>
    <w:p w14:paraId="0D6A959D" w14:textId="77777777" w:rsidR="00242DD2" w:rsidRPr="003F50E0" w:rsidRDefault="00242DD2" w:rsidP="00144121">
      <w:pPr>
        <w:pStyle w:val="af"/>
        <w:numPr>
          <w:ilvl w:val="0"/>
          <w:numId w:val="43"/>
        </w:numPr>
        <w:tabs>
          <w:tab w:val="left" w:pos="993"/>
        </w:tabs>
        <w:spacing w:before="0" w:after="0" w:line="276" w:lineRule="auto"/>
        <w:ind w:left="0" w:firstLine="709"/>
        <w:jc w:val="both"/>
      </w:pPr>
      <w:r w:rsidRPr="003F50E0">
        <w:t>Бочков, Н. П. Клиническая генетика   : учебник / под ред. Бочкова Н. П. - Москва : ГЭОТАР-Медиа, 2020. - 592 с. - ISBN 978-5-9704-5860-0. - Текст : электронный // ЭБС "Консультант студента" : [сайт]. - URL : https://www.studentlibrary.ru/book/ISBN9785970458600.html (дата обращения: 03.03.2023). - Режим доступа : по подписке.</w:t>
      </w:r>
    </w:p>
    <w:p w14:paraId="4CFA7027" w14:textId="77777777" w:rsidR="00242DD2" w:rsidRPr="003F50E0" w:rsidRDefault="00242DD2" w:rsidP="00144121">
      <w:pPr>
        <w:pStyle w:val="af"/>
        <w:numPr>
          <w:ilvl w:val="0"/>
          <w:numId w:val="43"/>
        </w:numPr>
        <w:tabs>
          <w:tab w:val="left" w:pos="993"/>
        </w:tabs>
        <w:spacing w:before="0" w:after="0" w:line="276" w:lineRule="auto"/>
        <w:ind w:left="0" w:firstLine="709"/>
        <w:jc w:val="both"/>
      </w:pPr>
      <w:r w:rsidRPr="003F50E0">
        <w:t>Бочков, Н. П. Медицинская генетика   : учебник / под ред. Н. П. Бочкова. - Москва : ГЭОТАР-Медиа, 2020. - 224 с. : ил. - 224 с. - ISBN 978-5-9704-5481-7. - Текст : электронный // ЭБС "Консультант студента" : [сайт]. - URL : https://www.studentlibrary.ru/book/ISBN9785970454817.html (дата обращения: 03.03.2023). - Режим доступа : по подписке.</w:t>
      </w:r>
    </w:p>
    <w:p w14:paraId="3EAD57A1" w14:textId="77777777" w:rsidR="00242DD2" w:rsidRPr="003F50E0" w:rsidRDefault="00242DD2" w:rsidP="00144121">
      <w:pPr>
        <w:pStyle w:val="af"/>
        <w:numPr>
          <w:ilvl w:val="0"/>
          <w:numId w:val="43"/>
        </w:numPr>
        <w:tabs>
          <w:tab w:val="left" w:pos="993"/>
        </w:tabs>
        <w:spacing w:before="0" w:after="0" w:line="276" w:lineRule="auto"/>
        <w:ind w:left="0" w:firstLine="709"/>
        <w:jc w:val="both"/>
      </w:pPr>
      <w:r w:rsidRPr="003F50E0">
        <w:t xml:space="preserve">Русановский В. Основы генетики : учебник / Русановский В., В., Полякова Т., И., Сухов И. Б.  — Москва : </w:t>
      </w:r>
      <w:proofErr w:type="spellStart"/>
      <w:r w:rsidRPr="003F50E0">
        <w:t>Русайнс</w:t>
      </w:r>
      <w:proofErr w:type="spellEnd"/>
      <w:r w:rsidRPr="003F50E0">
        <w:t>, 2019. — 115 с. — ISBN 978-5-4365-3243-1. — URL: https://book.ru/book/932133 (дата обращения: 03.03.2023). — Текст : электронный.</w:t>
      </w:r>
    </w:p>
    <w:p w14:paraId="1B079A5A" w14:textId="77777777" w:rsidR="00242DD2" w:rsidRPr="003F50E0" w:rsidRDefault="00242DD2" w:rsidP="00144121">
      <w:pPr>
        <w:pStyle w:val="af"/>
        <w:numPr>
          <w:ilvl w:val="0"/>
          <w:numId w:val="43"/>
        </w:numPr>
        <w:tabs>
          <w:tab w:val="left" w:pos="993"/>
        </w:tabs>
        <w:spacing w:before="0" w:after="0" w:line="276" w:lineRule="auto"/>
        <w:ind w:left="0" w:firstLine="709"/>
        <w:jc w:val="both"/>
      </w:pPr>
      <w:proofErr w:type="spellStart"/>
      <w:r w:rsidRPr="003F50E0">
        <w:t>Хандогина</w:t>
      </w:r>
      <w:proofErr w:type="spellEnd"/>
      <w:r w:rsidRPr="003F50E0">
        <w:t xml:space="preserve">, Е. К. Генетика человека с основами медицинской генетики   : учебник / </w:t>
      </w:r>
      <w:proofErr w:type="spellStart"/>
      <w:r w:rsidRPr="003F50E0">
        <w:t>Хандогина</w:t>
      </w:r>
      <w:proofErr w:type="spellEnd"/>
      <w:r w:rsidRPr="003F50E0">
        <w:t xml:space="preserve"> Е. К. , Терехова И. Д. , Жилина С. С. , Майорова М. Е. , </w:t>
      </w:r>
      <w:proofErr w:type="spellStart"/>
      <w:r w:rsidRPr="003F50E0">
        <w:t>Шахтарин</w:t>
      </w:r>
      <w:proofErr w:type="spellEnd"/>
      <w:r w:rsidRPr="003F50E0">
        <w:t xml:space="preserve"> В. В. , </w:t>
      </w:r>
      <w:proofErr w:type="spellStart"/>
      <w:r w:rsidRPr="003F50E0">
        <w:t>Хандогина</w:t>
      </w:r>
      <w:proofErr w:type="spellEnd"/>
      <w:r w:rsidRPr="003F50E0">
        <w:t xml:space="preserve"> А. В. - Москва : ГЭОТАР-Медиа, 2019. - 192 с. - ISBN 978-5-9704-5148-9. - Текст : электронный // ЭБС "Консультант студента" : [сайт]. - URL : </w:t>
      </w:r>
      <w:r w:rsidRPr="003F50E0">
        <w:lastRenderedPageBreak/>
        <w:t>https://www.studentlibrary.ru/book/ISBN9785970451489.html (дата обращения: 03.03.2023). - Режим доступа : по подписке.</w:t>
      </w:r>
    </w:p>
    <w:p w14:paraId="0DB92087" w14:textId="77777777" w:rsidR="00242DD2" w:rsidRPr="003F50E0" w:rsidRDefault="00242DD2" w:rsidP="00144121">
      <w:pPr>
        <w:pStyle w:val="af"/>
        <w:numPr>
          <w:ilvl w:val="0"/>
          <w:numId w:val="43"/>
        </w:numPr>
        <w:tabs>
          <w:tab w:val="left" w:pos="993"/>
        </w:tabs>
        <w:spacing w:before="0" w:after="0" w:line="276" w:lineRule="auto"/>
        <w:ind w:left="0" w:firstLine="709"/>
        <w:jc w:val="both"/>
      </w:pPr>
      <w:r w:rsidRPr="003F50E0">
        <w:t xml:space="preserve">Васильева, Е. Е. Генетика человека с основами медицинской генетики. Пособие по решению задач : учебное пособие для </w:t>
      </w:r>
      <w:proofErr w:type="spellStart"/>
      <w:r w:rsidRPr="003F50E0">
        <w:t>спо</w:t>
      </w:r>
      <w:proofErr w:type="spellEnd"/>
      <w:r w:rsidRPr="003F50E0">
        <w:t xml:space="preserve"> / Е. Е. Васильева. — 5-е изд., стер. — Санкт-Петербург : Лань, 2023. — 92 с. — ISBN 978-5-507-45729-8. — Текст : электронный // Лань : электронно-библиотечная система. — URL: </w:t>
      </w:r>
      <w:hyperlink r:id="rId42" w:history="1">
        <w:r w:rsidRPr="003F50E0">
          <w:rPr>
            <w:rStyle w:val="ae"/>
          </w:rPr>
          <w:t>https://e.lanbook.com/book/282359</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12218681" w14:textId="77777777" w:rsidR="00242DD2" w:rsidRPr="003F50E0" w:rsidRDefault="00242DD2" w:rsidP="00144121">
      <w:pPr>
        <w:pStyle w:val="af"/>
        <w:numPr>
          <w:ilvl w:val="0"/>
          <w:numId w:val="43"/>
        </w:numPr>
        <w:tabs>
          <w:tab w:val="left" w:pos="993"/>
        </w:tabs>
        <w:spacing w:before="0" w:after="0" w:line="276" w:lineRule="auto"/>
        <w:ind w:left="0" w:firstLine="709"/>
        <w:jc w:val="both"/>
      </w:pPr>
      <w:r w:rsidRPr="003F50E0">
        <w:t xml:space="preserve">Кургуз, Р. В. Генетика человека с основами медицинской генетики : учебное пособие для </w:t>
      </w:r>
      <w:proofErr w:type="spellStart"/>
      <w:r w:rsidRPr="003F50E0">
        <w:t>спо</w:t>
      </w:r>
      <w:proofErr w:type="spellEnd"/>
      <w:r w:rsidRPr="003F50E0">
        <w:t xml:space="preserve"> / Р. В. Кургуз, Н. В. Киселева. — 4-е изд., стер. — Санкт-Петербург : Лань, 2023. — 176 с. — ISBN 978-5-507-45741-0. — Текст : электронный // Лань : электронно-библиотечная система. — URL: </w:t>
      </w:r>
      <w:hyperlink r:id="rId43" w:history="1">
        <w:r w:rsidRPr="003F50E0">
          <w:rPr>
            <w:rStyle w:val="ae"/>
          </w:rPr>
          <w:t>https://e.lanbook.com/book/282398</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2B31C3D4" w14:textId="77777777" w:rsidR="00242DD2" w:rsidRPr="003F50E0" w:rsidRDefault="00242DD2" w:rsidP="00242DD2">
      <w:pPr>
        <w:spacing w:after="0" w:line="240" w:lineRule="auto"/>
        <w:jc w:val="both"/>
        <w:rPr>
          <w:rFonts w:ascii="Times New Roman" w:hAnsi="Times New Roman"/>
          <w:sz w:val="24"/>
          <w:szCs w:val="24"/>
        </w:rPr>
      </w:pPr>
    </w:p>
    <w:p w14:paraId="7C77892D" w14:textId="77777777" w:rsidR="00B56428" w:rsidRPr="003F50E0" w:rsidRDefault="00B56428" w:rsidP="00242DD2">
      <w:pPr>
        <w:spacing w:after="0" w:line="240" w:lineRule="auto"/>
        <w:jc w:val="both"/>
        <w:rPr>
          <w:rFonts w:ascii="Times New Roman" w:hAnsi="Times New Roman"/>
          <w:sz w:val="24"/>
          <w:szCs w:val="24"/>
        </w:rPr>
        <w:sectPr w:rsidR="00B56428" w:rsidRPr="003F50E0" w:rsidSect="00021C94">
          <w:pgSz w:w="11906" w:h="16838"/>
          <w:pgMar w:top="1134" w:right="851" w:bottom="1134" w:left="1418" w:header="708" w:footer="708" w:gutter="0"/>
          <w:cols w:space="720"/>
          <w:docGrid w:linePitch="299"/>
        </w:sectPr>
      </w:pPr>
    </w:p>
    <w:p w14:paraId="3AE66681"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lastRenderedPageBreak/>
        <w:t xml:space="preserve">4. КОНТРОЛЬ И ОЦЕНКА РЕЗУЛЬТАТОВ ОСВОЕНИЯ  </w:t>
      </w:r>
    </w:p>
    <w:p w14:paraId="33F727CC"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t>УЧЕБНОЙ ДИСЦИПЛИНЫ</w:t>
      </w:r>
    </w:p>
    <w:p w14:paraId="2BBE9B25" w14:textId="77777777" w:rsidR="00242DD2" w:rsidRPr="003F50E0" w:rsidRDefault="00242DD2" w:rsidP="00242DD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1"/>
        <w:gridCol w:w="2796"/>
        <w:gridCol w:w="3300"/>
      </w:tblGrid>
      <w:tr w:rsidR="00242DD2" w:rsidRPr="003F50E0" w14:paraId="18B86CC0" w14:textId="77777777" w:rsidTr="00C725E1">
        <w:tc>
          <w:tcPr>
            <w:tcW w:w="1834" w:type="pct"/>
          </w:tcPr>
          <w:p w14:paraId="4A52B2B5" w14:textId="77777777" w:rsidR="00242DD2" w:rsidRPr="003F50E0" w:rsidRDefault="00242DD2" w:rsidP="00C725E1">
            <w:pPr>
              <w:spacing w:after="0" w:line="240" w:lineRule="auto"/>
              <w:jc w:val="center"/>
              <w:rPr>
                <w:rFonts w:ascii="Times New Roman" w:hAnsi="Times New Roman"/>
                <w:sz w:val="24"/>
                <w:szCs w:val="24"/>
              </w:rPr>
            </w:pPr>
            <w:r w:rsidRPr="003F50E0">
              <w:rPr>
                <w:rFonts w:ascii="Times New Roman" w:hAnsi="Times New Roman"/>
                <w:b/>
                <w:bCs/>
                <w:sz w:val="24"/>
                <w:szCs w:val="24"/>
              </w:rPr>
              <w:t>Результаты обучения</w:t>
            </w:r>
          </w:p>
        </w:tc>
        <w:tc>
          <w:tcPr>
            <w:tcW w:w="1452" w:type="pct"/>
          </w:tcPr>
          <w:p w14:paraId="619EA28B" w14:textId="77777777" w:rsidR="00242DD2" w:rsidRPr="003F50E0" w:rsidRDefault="00242DD2" w:rsidP="00C725E1">
            <w:pPr>
              <w:spacing w:line="240" w:lineRule="auto"/>
              <w:jc w:val="center"/>
              <w:rPr>
                <w:rFonts w:ascii="Times New Roman" w:hAnsi="Times New Roman"/>
                <w:b/>
                <w:bCs/>
                <w:sz w:val="24"/>
                <w:szCs w:val="24"/>
              </w:rPr>
            </w:pPr>
            <w:r w:rsidRPr="003F50E0">
              <w:rPr>
                <w:rFonts w:ascii="Times New Roman" w:hAnsi="Times New Roman"/>
                <w:b/>
                <w:bCs/>
                <w:sz w:val="24"/>
                <w:szCs w:val="24"/>
              </w:rPr>
              <w:t>Критерии оценки</w:t>
            </w:r>
          </w:p>
        </w:tc>
        <w:tc>
          <w:tcPr>
            <w:tcW w:w="1715" w:type="pct"/>
          </w:tcPr>
          <w:p w14:paraId="1DCE91B4" w14:textId="77777777" w:rsidR="00242DD2" w:rsidRPr="003F50E0" w:rsidRDefault="00242DD2" w:rsidP="00C725E1">
            <w:pPr>
              <w:spacing w:line="240" w:lineRule="auto"/>
              <w:jc w:val="center"/>
              <w:rPr>
                <w:rFonts w:ascii="Times New Roman" w:hAnsi="Times New Roman"/>
                <w:b/>
                <w:bCs/>
                <w:sz w:val="24"/>
                <w:szCs w:val="24"/>
              </w:rPr>
            </w:pPr>
            <w:r w:rsidRPr="003F50E0">
              <w:rPr>
                <w:rFonts w:ascii="Times New Roman" w:hAnsi="Times New Roman"/>
                <w:b/>
                <w:bCs/>
                <w:sz w:val="24"/>
                <w:szCs w:val="24"/>
              </w:rPr>
              <w:t>Методы оценки</w:t>
            </w:r>
          </w:p>
        </w:tc>
      </w:tr>
      <w:tr w:rsidR="00242DD2" w:rsidRPr="003F50E0" w14:paraId="48DE3EA0" w14:textId="77777777" w:rsidTr="00C725E1">
        <w:tc>
          <w:tcPr>
            <w:tcW w:w="5000" w:type="pct"/>
            <w:gridSpan w:val="3"/>
          </w:tcPr>
          <w:p w14:paraId="7630CABA" w14:textId="77777777" w:rsidR="00242DD2" w:rsidRPr="003F50E0" w:rsidRDefault="00242DD2" w:rsidP="00C725E1">
            <w:pPr>
              <w:spacing w:line="240" w:lineRule="auto"/>
              <w:rPr>
                <w:rFonts w:ascii="Times New Roman" w:hAnsi="Times New Roman"/>
                <w:sz w:val="24"/>
                <w:szCs w:val="24"/>
              </w:rPr>
            </w:pPr>
            <w:r w:rsidRPr="003F50E0">
              <w:rPr>
                <w:rFonts w:ascii="Times New Roman" w:hAnsi="Times New Roman"/>
                <w:sz w:val="24"/>
                <w:szCs w:val="24"/>
              </w:rPr>
              <w:t>Перечень знаний, осваиваемых в рамках дисциплины</w:t>
            </w:r>
          </w:p>
        </w:tc>
      </w:tr>
      <w:tr w:rsidR="00242DD2" w:rsidRPr="003F50E0" w14:paraId="4A25917D" w14:textId="77777777" w:rsidTr="00C725E1">
        <w:tc>
          <w:tcPr>
            <w:tcW w:w="1834" w:type="pct"/>
          </w:tcPr>
          <w:p w14:paraId="1115601D"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перечень знаний, осваиваемых в рамках дисциплины:</w:t>
            </w:r>
          </w:p>
          <w:p w14:paraId="7C14DFCB" w14:textId="77777777" w:rsidR="00242DD2" w:rsidRPr="003F50E0" w:rsidRDefault="00242DD2" w:rsidP="00C725E1">
            <w:pPr>
              <w:pStyle w:val="afffffe"/>
              <w:rPr>
                <w:lang w:eastAsia="ru-RU"/>
              </w:rPr>
            </w:pPr>
            <w:r w:rsidRPr="003F50E0">
              <w:rPr>
                <w:lang w:eastAsia="ru-RU"/>
              </w:rPr>
              <w:t>биохимические и цитологические основы наследственности;</w:t>
            </w:r>
          </w:p>
          <w:p w14:paraId="47DA75D7" w14:textId="77777777" w:rsidR="00242DD2" w:rsidRPr="003F50E0" w:rsidRDefault="00242DD2" w:rsidP="00C725E1">
            <w:pPr>
              <w:pStyle w:val="afffffe"/>
              <w:rPr>
                <w:lang w:eastAsia="ru-RU"/>
              </w:rPr>
            </w:pPr>
            <w:r w:rsidRPr="003F50E0">
              <w:rPr>
                <w:lang w:eastAsia="ru-RU"/>
              </w:rPr>
              <w:t>закономерности наследования признаков, виды взаимодействия генов;</w:t>
            </w:r>
          </w:p>
          <w:p w14:paraId="22E7A621" w14:textId="77777777" w:rsidR="00242DD2" w:rsidRPr="003F50E0" w:rsidRDefault="00242DD2" w:rsidP="00C725E1">
            <w:pPr>
              <w:pStyle w:val="afffffe"/>
              <w:rPr>
                <w:lang w:eastAsia="ru-RU"/>
              </w:rPr>
            </w:pPr>
            <w:r w:rsidRPr="003F50E0">
              <w:rPr>
                <w:lang w:eastAsia="ru-RU"/>
              </w:rPr>
              <w:t>методы изучения наследственности и изменчивости человека в норме и патологии;</w:t>
            </w:r>
          </w:p>
          <w:p w14:paraId="2BDCFE7B" w14:textId="77777777" w:rsidR="00242DD2" w:rsidRPr="003F50E0" w:rsidRDefault="00242DD2" w:rsidP="00C725E1">
            <w:pPr>
              <w:pStyle w:val="afffffe"/>
              <w:rPr>
                <w:lang w:eastAsia="ru-RU"/>
              </w:rPr>
            </w:pPr>
            <w:r w:rsidRPr="003F50E0">
              <w:rPr>
                <w:lang w:eastAsia="ru-RU"/>
              </w:rPr>
              <w:t>основные виды изменчивости, виды мутаций у человека, факторы мутагенеза;</w:t>
            </w:r>
          </w:p>
          <w:p w14:paraId="581B7AE4" w14:textId="77777777" w:rsidR="00242DD2" w:rsidRPr="003F50E0" w:rsidRDefault="00242DD2" w:rsidP="00C725E1">
            <w:pPr>
              <w:pStyle w:val="afffffe"/>
              <w:rPr>
                <w:lang w:eastAsia="ru-RU"/>
              </w:rPr>
            </w:pPr>
            <w:r w:rsidRPr="003F50E0">
              <w:rPr>
                <w:lang w:eastAsia="ru-RU"/>
              </w:rPr>
              <w:t>основные группы наследственных заболеваний, причины и механизмы возникновения;</w:t>
            </w:r>
          </w:p>
          <w:p w14:paraId="31465E3C" w14:textId="77777777" w:rsidR="00242DD2" w:rsidRPr="003F50E0" w:rsidRDefault="00242DD2" w:rsidP="00C725E1">
            <w:pPr>
              <w:pStyle w:val="afffffe"/>
              <w:rPr>
                <w:lang w:eastAsia="ru-RU"/>
              </w:rPr>
            </w:pPr>
            <w:r w:rsidRPr="003F50E0">
              <w:rPr>
                <w:lang w:eastAsia="ru-RU"/>
              </w:rPr>
              <w:t xml:space="preserve"> признаки стойкого нарушения функций организма, обусловленного наследственными заболеваниями;</w:t>
            </w:r>
          </w:p>
          <w:p w14:paraId="739A02BA" w14:textId="77777777" w:rsidR="00242DD2" w:rsidRPr="003F50E0" w:rsidRDefault="00242DD2" w:rsidP="00C725E1">
            <w:pPr>
              <w:pStyle w:val="afffffe"/>
              <w:rPr>
                <w:lang w:eastAsia="ru-RU"/>
              </w:rPr>
            </w:pPr>
            <w:r w:rsidRPr="003F50E0">
              <w:rPr>
                <w:lang w:eastAsia="ru-RU"/>
              </w:rPr>
              <w:t xml:space="preserve"> цели, задачи, методы и показания к медико-генетическому консультированию;</w:t>
            </w:r>
          </w:p>
          <w:p w14:paraId="76679F17"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shd w:val="clear" w:color="auto" w:fill="FFFFFF"/>
              </w:rPr>
              <w:t xml:space="preserve">- </w:t>
            </w:r>
            <w:r w:rsidRPr="003F50E0">
              <w:rPr>
                <w:rFonts w:ascii="Times New Roman" w:hAnsi="Times New Roman"/>
                <w:sz w:val="24"/>
                <w:szCs w:val="24"/>
                <w:shd w:val="clear" w:color="auto" w:fill="FFFFFF"/>
              </w:rPr>
              <w:t>правила проведения индивидуального и группового профилактического консультирования;</w:t>
            </w:r>
          </w:p>
        </w:tc>
        <w:tc>
          <w:tcPr>
            <w:tcW w:w="1452" w:type="pct"/>
          </w:tcPr>
          <w:p w14:paraId="004F2993"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sz w:val="24"/>
                <w:szCs w:val="24"/>
              </w:rPr>
              <w:t>Демонстрируют решение з</w:t>
            </w:r>
            <w:r w:rsidRPr="003F50E0">
              <w:rPr>
                <w:rFonts w:ascii="Times New Roman" w:hAnsi="Times New Roman"/>
                <w:bCs/>
                <w:sz w:val="24"/>
                <w:szCs w:val="24"/>
              </w:rPr>
              <w:t>аданий в тестовой форме.</w:t>
            </w:r>
          </w:p>
          <w:p w14:paraId="77FA9563"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xml:space="preserve">Демонстрируют знание терминов. </w:t>
            </w:r>
          </w:p>
          <w:p w14:paraId="6341DE84"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Знают методы изучения генетики человека в норме и патологии.</w:t>
            </w:r>
          </w:p>
          <w:p w14:paraId="7102573A"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bCs/>
                <w:sz w:val="24"/>
                <w:szCs w:val="24"/>
              </w:rPr>
              <w:t>Умеют в</w:t>
            </w:r>
            <w:r w:rsidRPr="003F50E0">
              <w:rPr>
                <w:rFonts w:ascii="Times New Roman" w:hAnsi="Times New Roman"/>
                <w:sz w:val="24"/>
                <w:szCs w:val="24"/>
              </w:rPr>
              <w:t>ыступать перед аудиторией: презентация образовательного продукта.</w:t>
            </w:r>
          </w:p>
          <w:p w14:paraId="01D92DC8"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 xml:space="preserve"> Логично выстраивают алгоритм решения </w:t>
            </w:r>
            <w:proofErr w:type="spellStart"/>
            <w:r w:rsidRPr="003F50E0">
              <w:rPr>
                <w:rFonts w:ascii="Times New Roman" w:hAnsi="Times New Roman"/>
                <w:sz w:val="24"/>
                <w:szCs w:val="24"/>
              </w:rPr>
              <w:t>практикоориентированных</w:t>
            </w:r>
            <w:proofErr w:type="spellEnd"/>
            <w:r w:rsidRPr="003F50E0">
              <w:rPr>
                <w:rFonts w:ascii="Times New Roman" w:hAnsi="Times New Roman"/>
                <w:sz w:val="24"/>
                <w:szCs w:val="24"/>
              </w:rPr>
              <w:t xml:space="preserve"> задач. </w:t>
            </w:r>
          </w:p>
          <w:p w14:paraId="03BDFFBE"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Проводят анкетирование и обработку данных о мерах</w:t>
            </w:r>
            <w:r w:rsidRPr="003F50E0">
              <w:rPr>
                <w:rFonts w:ascii="Times New Roman" w:hAnsi="Times New Roman"/>
                <w:b/>
                <w:sz w:val="24"/>
                <w:szCs w:val="24"/>
              </w:rPr>
              <w:t xml:space="preserve"> </w:t>
            </w:r>
            <w:r w:rsidRPr="003F50E0">
              <w:rPr>
                <w:rFonts w:ascii="Times New Roman" w:hAnsi="Times New Roman"/>
                <w:sz w:val="24"/>
                <w:szCs w:val="24"/>
              </w:rPr>
              <w:t>профилактики населения хронических болезней.</w:t>
            </w:r>
          </w:p>
          <w:p w14:paraId="2B08C457" w14:textId="77777777" w:rsidR="00242DD2" w:rsidRPr="003F50E0" w:rsidRDefault="00242DD2" w:rsidP="00C725E1">
            <w:pPr>
              <w:spacing w:after="0" w:line="240" w:lineRule="auto"/>
              <w:jc w:val="both"/>
              <w:rPr>
                <w:rFonts w:ascii="Times New Roman" w:hAnsi="Times New Roman"/>
                <w:bCs/>
                <w:sz w:val="24"/>
                <w:szCs w:val="24"/>
              </w:rPr>
            </w:pPr>
          </w:p>
        </w:tc>
        <w:tc>
          <w:tcPr>
            <w:tcW w:w="1715" w:type="pct"/>
          </w:tcPr>
          <w:p w14:paraId="0A60FD70"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оценка процента правильных ответов на тестовые задания</w:t>
            </w:r>
          </w:p>
          <w:p w14:paraId="45E772FD"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оценка результатов индивидуального устного опроса </w:t>
            </w:r>
          </w:p>
          <w:p w14:paraId="5B332611"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оценка правильности изображения схем и заполнения таблиц </w:t>
            </w:r>
          </w:p>
          <w:p w14:paraId="54484DB7"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оценка правильности решения ситуационных заданий</w:t>
            </w:r>
          </w:p>
          <w:p w14:paraId="74DA42C3"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оценка соответствия эталону решения ситуационных задач</w:t>
            </w:r>
          </w:p>
          <w:p w14:paraId="74403882"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соответствие презентации критериям оценки</w:t>
            </w:r>
          </w:p>
          <w:p w14:paraId="5EC4D53A"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оценка продуктивности работы на практических занятиях</w:t>
            </w:r>
          </w:p>
          <w:p w14:paraId="4034F19B"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экспертное наблюдение за ходом выполнения практической работы</w:t>
            </w:r>
          </w:p>
        </w:tc>
      </w:tr>
      <w:tr w:rsidR="00242DD2" w:rsidRPr="003F50E0" w14:paraId="4736AE90" w14:textId="77777777" w:rsidTr="00C725E1">
        <w:trPr>
          <w:trHeight w:val="377"/>
        </w:trPr>
        <w:tc>
          <w:tcPr>
            <w:tcW w:w="5000" w:type="pct"/>
            <w:gridSpan w:val="3"/>
          </w:tcPr>
          <w:p w14:paraId="1E4B3B82"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Перечень умений, осваиваемых в рамках дисциплины</w:t>
            </w:r>
          </w:p>
        </w:tc>
      </w:tr>
      <w:tr w:rsidR="00242DD2" w:rsidRPr="003F50E0" w14:paraId="08A69804" w14:textId="77777777" w:rsidTr="00C725E1">
        <w:trPr>
          <w:trHeight w:val="896"/>
        </w:trPr>
        <w:tc>
          <w:tcPr>
            <w:tcW w:w="1834" w:type="pct"/>
          </w:tcPr>
          <w:p w14:paraId="17D396F8"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перечень умений, осваиваемых в рамках дисциплины</w:t>
            </w:r>
          </w:p>
          <w:p w14:paraId="2B53549A" w14:textId="77777777" w:rsidR="00242DD2" w:rsidRPr="003F50E0" w:rsidRDefault="00242DD2" w:rsidP="00C725E1">
            <w:pPr>
              <w:autoSpaceDE w:val="0"/>
              <w:autoSpaceDN w:val="0"/>
              <w:adjustRightInd w:val="0"/>
              <w:spacing w:after="0" w:line="240" w:lineRule="auto"/>
              <w:rPr>
                <w:rFonts w:ascii="Times New Roman" w:hAnsi="Times New Roman"/>
                <w:sz w:val="24"/>
                <w:szCs w:val="24"/>
              </w:rPr>
            </w:pPr>
            <w:r w:rsidRPr="003F50E0">
              <w:rPr>
                <w:rFonts w:ascii="Times New Roman" w:hAnsi="Times New Roman"/>
                <w:sz w:val="24"/>
                <w:szCs w:val="24"/>
              </w:rPr>
              <w:t xml:space="preserve">проводить индивидуальные (групповые) беседы с населением по личной гигиене, гигиене труда и отдыха, по здоровому питанию, по уровню физической активности, отказу от курения табака и пагубного потребления алкоголя, о </w:t>
            </w:r>
            <w:r w:rsidRPr="003F50E0">
              <w:rPr>
                <w:rFonts w:ascii="Times New Roman" w:hAnsi="Times New Roman"/>
                <w:sz w:val="24"/>
                <w:szCs w:val="24"/>
              </w:rPr>
              <w:lastRenderedPageBreak/>
              <w:t>здоровом образе жизни, мерах профилактики предотвратимых болезней;</w:t>
            </w:r>
          </w:p>
          <w:p w14:paraId="36E16DBD"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формировать общественное мнение в пользу здорового образа жизни, мотивировать население на здоровый образ жизни или изменение образа жизни, улучшение качества жизни, информировать о программах и способах отказа от вредных привычек;</w:t>
            </w:r>
          </w:p>
          <w:p w14:paraId="013BC4AE"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проводить предварительную диагностику наследственных болезней;</w:t>
            </w:r>
          </w:p>
          <w:p w14:paraId="6CF4F298"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 xml:space="preserve">рассчитывать риск  рождения больного ребенка у родителей </w:t>
            </w:r>
          </w:p>
          <w:p w14:paraId="0C0B9195"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с наследственной патологией;</w:t>
            </w:r>
          </w:p>
          <w:p w14:paraId="32DCB069"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проводить опрос и вести учет пациентов с наследственной патологией;</w:t>
            </w:r>
          </w:p>
          <w:p w14:paraId="57687739"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t>проводить предварительную диагностику наследственных болезней;</w:t>
            </w:r>
          </w:p>
          <w:p w14:paraId="5DB29FB2"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sz w:val="24"/>
                <w:szCs w:val="24"/>
              </w:rPr>
              <w:t>проводить беседы по планированию семьи с учетом имеющейся наследственной патологии.</w:t>
            </w:r>
          </w:p>
        </w:tc>
        <w:tc>
          <w:tcPr>
            <w:tcW w:w="1452" w:type="pct"/>
          </w:tcPr>
          <w:p w14:paraId="28A54F46" w14:textId="77777777" w:rsidR="00242DD2" w:rsidRPr="003F50E0" w:rsidRDefault="00242DD2" w:rsidP="00C725E1">
            <w:pPr>
              <w:spacing w:after="0" w:line="240" w:lineRule="auto"/>
              <w:rPr>
                <w:rFonts w:ascii="Times New Roman" w:hAnsi="Times New Roman"/>
                <w:sz w:val="24"/>
                <w:szCs w:val="24"/>
              </w:rPr>
            </w:pPr>
            <w:r w:rsidRPr="003F50E0">
              <w:rPr>
                <w:rFonts w:ascii="Times New Roman" w:hAnsi="Times New Roman"/>
                <w:sz w:val="24"/>
                <w:szCs w:val="24"/>
              </w:rPr>
              <w:lastRenderedPageBreak/>
              <w:t>Демонстрируют практические навыки при составлении и анализе схем родословных, кариограмм.</w:t>
            </w:r>
          </w:p>
          <w:p w14:paraId="68DF0193" w14:textId="77777777" w:rsidR="00242DD2" w:rsidRPr="003F50E0" w:rsidRDefault="00242DD2" w:rsidP="00C725E1">
            <w:pPr>
              <w:spacing w:after="0" w:line="240" w:lineRule="auto"/>
              <w:rPr>
                <w:rFonts w:ascii="Times New Roman" w:hAnsi="Times New Roman"/>
                <w:b/>
                <w:sz w:val="24"/>
                <w:szCs w:val="24"/>
              </w:rPr>
            </w:pPr>
            <w:r w:rsidRPr="003F50E0">
              <w:rPr>
                <w:rFonts w:ascii="Times New Roman" w:hAnsi="Times New Roman"/>
                <w:sz w:val="24"/>
                <w:szCs w:val="24"/>
              </w:rPr>
              <w:t xml:space="preserve">Демонстрируют практические навыки при составлении беседы по планированию семьи </w:t>
            </w:r>
            <w:r w:rsidRPr="003F50E0">
              <w:rPr>
                <w:rFonts w:ascii="Times New Roman" w:hAnsi="Times New Roman"/>
                <w:sz w:val="24"/>
                <w:szCs w:val="24"/>
              </w:rPr>
              <w:lastRenderedPageBreak/>
              <w:t>с учетом имеющейся наследственной патологии.</w:t>
            </w:r>
          </w:p>
          <w:p w14:paraId="4E4C59BD"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 xml:space="preserve">Ориентируются в формулировке терминов. Составляют план беседы и опроса </w:t>
            </w:r>
            <w:r w:rsidRPr="003F50E0">
              <w:rPr>
                <w:rFonts w:ascii="Times New Roman" w:hAnsi="Times New Roman"/>
                <w:sz w:val="24"/>
                <w:szCs w:val="24"/>
              </w:rPr>
              <w:t>пациентов с наследственной патологией.</w:t>
            </w:r>
          </w:p>
          <w:p w14:paraId="621B92BB" w14:textId="77777777" w:rsidR="00242DD2" w:rsidRPr="003F50E0" w:rsidRDefault="00242DD2" w:rsidP="00C725E1">
            <w:pPr>
              <w:spacing w:after="0" w:line="240" w:lineRule="auto"/>
              <w:rPr>
                <w:rFonts w:ascii="Times New Roman" w:hAnsi="Times New Roman"/>
                <w:bCs/>
                <w:sz w:val="24"/>
                <w:szCs w:val="24"/>
              </w:rPr>
            </w:pPr>
          </w:p>
        </w:tc>
        <w:tc>
          <w:tcPr>
            <w:tcW w:w="1715" w:type="pct"/>
          </w:tcPr>
          <w:p w14:paraId="56D8FF6D"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lastRenderedPageBreak/>
              <w:t>оценка соответствия эталону решения ситуационных задач</w:t>
            </w:r>
          </w:p>
          <w:p w14:paraId="5DCBDD3A"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соответствие презентации критериям оценки</w:t>
            </w:r>
          </w:p>
          <w:p w14:paraId="70F2D1BC"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оценка полноты и правильности схем и таблиц</w:t>
            </w:r>
          </w:p>
          <w:p w14:paraId="2E650711"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экспертное наблюдение за ходом выполнения практической работы</w:t>
            </w:r>
          </w:p>
          <w:p w14:paraId="74CCF50F"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lastRenderedPageBreak/>
              <w:t>оценка результатов выполнения практической работы</w:t>
            </w:r>
          </w:p>
          <w:p w14:paraId="75E23123"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оценка соответствия вопросов анкеты целям исследования</w:t>
            </w:r>
          </w:p>
          <w:p w14:paraId="0184131D"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контроль полноты заполнения портфолио достижений</w:t>
            </w:r>
          </w:p>
          <w:p w14:paraId="42DDFBB4"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контроль правильности и полноты заполнения</w:t>
            </w:r>
            <w:r w:rsidRPr="003F50E0">
              <w:rPr>
                <w:rFonts w:ascii="Times New Roman" w:hAnsi="Times New Roman"/>
                <w:sz w:val="24"/>
                <w:szCs w:val="24"/>
              </w:rPr>
              <w:t xml:space="preserve"> </w:t>
            </w:r>
            <w:r w:rsidRPr="003F50E0">
              <w:rPr>
                <w:rFonts w:ascii="Times New Roman" w:hAnsi="Times New Roman"/>
                <w:bCs/>
                <w:sz w:val="24"/>
                <w:szCs w:val="24"/>
              </w:rPr>
              <w:t>медицинской  карты и дневника здоровья</w:t>
            </w:r>
          </w:p>
          <w:p w14:paraId="590DFCC3" w14:textId="77777777" w:rsidR="00242DD2" w:rsidRPr="003F50E0" w:rsidRDefault="00242DD2" w:rsidP="00C725E1">
            <w:pPr>
              <w:spacing w:after="0" w:line="240" w:lineRule="auto"/>
              <w:rPr>
                <w:rFonts w:ascii="Times New Roman" w:hAnsi="Times New Roman"/>
                <w:bCs/>
                <w:sz w:val="24"/>
                <w:szCs w:val="24"/>
              </w:rPr>
            </w:pPr>
          </w:p>
        </w:tc>
      </w:tr>
    </w:tbl>
    <w:p w14:paraId="7A227664" w14:textId="77777777" w:rsidR="00242DD2" w:rsidRPr="003F50E0" w:rsidRDefault="00242DD2" w:rsidP="00242DD2">
      <w:pPr>
        <w:contextualSpacing/>
        <w:jc w:val="center"/>
        <w:rPr>
          <w:rFonts w:ascii="Times New Roman" w:hAnsi="Times New Roman"/>
          <w:b/>
          <w:sz w:val="24"/>
          <w:szCs w:val="24"/>
        </w:rPr>
      </w:pPr>
    </w:p>
    <w:p w14:paraId="1724C93A" w14:textId="77777777" w:rsidR="00242DD2" w:rsidRPr="003F50E0" w:rsidRDefault="00242DD2" w:rsidP="00242DD2">
      <w:pPr>
        <w:jc w:val="right"/>
        <w:rPr>
          <w:rFonts w:ascii="Times New Roman" w:hAnsi="Times New Roman"/>
          <w:b/>
          <w:sz w:val="24"/>
          <w:szCs w:val="24"/>
        </w:rPr>
      </w:pPr>
      <w:r w:rsidRPr="003F50E0">
        <w:rPr>
          <w:rFonts w:ascii="Times New Roman" w:hAnsi="Times New Roman"/>
          <w:b/>
          <w:sz w:val="24"/>
          <w:szCs w:val="24"/>
        </w:rPr>
        <w:br w:type="page"/>
      </w:r>
    </w:p>
    <w:p w14:paraId="794862F3" w14:textId="739A4F78" w:rsidR="00242DD2" w:rsidRPr="008C1C5D" w:rsidRDefault="00242DD2" w:rsidP="00242DD2">
      <w:pPr>
        <w:pStyle w:val="1"/>
        <w:jc w:val="right"/>
        <w:rPr>
          <w:rFonts w:ascii="Times New Roman" w:hAnsi="Times New Roman"/>
          <w:sz w:val="24"/>
          <w:szCs w:val="24"/>
        </w:rPr>
      </w:pPr>
      <w:bookmarkStart w:id="39" w:name="_Toc132208154"/>
      <w:r w:rsidRPr="008C1C5D">
        <w:rPr>
          <w:rFonts w:ascii="Times New Roman" w:hAnsi="Times New Roman"/>
          <w:sz w:val="24"/>
          <w:szCs w:val="24"/>
        </w:rPr>
        <w:lastRenderedPageBreak/>
        <w:t xml:space="preserve">Приложение </w:t>
      </w:r>
      <w:r w:rsidR="002951D2">
        <w:rPr>
          <w:rFonts w:ascii="Times New Roman" w:hAnsi="Times New Roman"/>
          <w:sz w:val="24"/>
          <w:szCs w:val="24"/>
          <w:lang w:val="ru-RU"/>
        </w:rPr>
        <w:t>3</w:t>
      </w:r>
      <w:r w:rsidRPr="008C1C5D">
        <w:rPr>
          <w:rFonts w:ascii="Times New Roman" w:hAnsi="Times New Roman"/>
          <w:sz w:val="24"/>
          <w:szCs w:val="24"/>
        </w:rPr>
        <w:t>.10</w:t>
      </w:r>
      <w:bookmarkEnd w:id="39"/>
    </w:p>
    <w:p w14:paraId="194A7040" w14:textId="77777777" w:rsidR="00BF653B" w:rsidRPr="00BF653B" w:rsidRDefault="00BF653B" w:rsidP="00BF653B">
      <w:pPr>
        <w:spacing w:after="0" w:line="240" w:lineRule="auto"/>
        <w:jc w:val="right"/>
        <w:rPr>
          <w:rFonts w:ascii="Times New Roman" w:hAnsi="Times New Roman"/>
          <w:bCs/>
          <w:sz w:val="24"/>
          <w:szCs w:val="24"/>
        </w:rPr>
      </w:pPr>
      <w:r w:rsidRPr="00BF653B">
        <w:rPr>
          <w:rFonts w:ascii="Times New Roman" w:hAnsi="Times New Roman"/>
          <w:bCs/>
          <w:sz w:val="24"/>
          <w:szCs w:val="24"/>
        </w:rPr>
        <w:t xml:space="preserve">к ПОП-П по специальности </w:t>
      </w:r>
    </w:p>
    <w:p w14:paraId="57C102E4" w14:textId="77777777" w:rsidR="00BF653B" w:rsidRPr="00BF653B" w:rsidRDefault="00BF653B" w:rsidP="00BF653B">
      <w:pPr>
        <w:spacing w:after="0" w:line="240" w:lineRule="auto"/>
        <w:jc w:val="right"/>
        <w:rPr>
          <w:rFonts w:ascii="Times New Roman" w:hAnsi="Times New Roman"/>
          <w:bCs/>
          <w:sz w:val="24"/>
          <w:szCs w:val="24"/>
        </w:rPr>
      </w:pPr>
      <w:r w:rsidRPr="00BF653B">
        <w:rPr>
          <w:rFonts w:ascii="Times New Roman" w:hAnsi="Times New Roman"/>
          <w:bCs/>
          <w:sz w:val="24"/>
          <w:szCs w:val="24"/>
        </w:rPr>
        <w:t>31.02.01 Лечебное дело</w:t>
      </w:r>
    </w:p>
    <w:p w14:paraId="18DB6192" w14:textId="77777777" w:rsidR="00242DD2" w:rsidRPr="00A31DEF" w:rsidRDefault="00242DD2" w:rsidP="00242DD2">
      <w:pPr>
        <w:jc w:val="center"/>
        <w:rPr>
          <w:rFonts w:ascii="Times New Roman" w:hAnsi="Times New Roman"/>
          <w:b/>
          <w:sz w:val="24"/>
          <w:szCs w:val="24"/>
        </w:rPr>
      </w:pPr>
    </w:p>
    <w:p w14:paraId="333AD93C" w14:textId="77777777" w:rsidR="00242DD2" w:rsidRPr="00A31DEF" w:rsidRDefault="00242DD2" w:rsidP="00242DD2">
      <w:pPr>
        <w:jc w:val="center"/>
        <w:rPr>
          <w:rFonts w:ascii="Times New Roman" w:hAnsi="Times New Roman"/>
          <w:b/>
          <w:sz w:val="24"/>
          <w:szCs w:val="24"/>
        </w:rPr>
      </w:pPr>
    </w:p>
    <w:p w14:paraId="73AC994D" w14:textId="77777777" w:rsidR="00242DD2" w:rsidRPr="00A31DEF" w:rsidRDefault="00242DD2" w:rsidP="00242DD2">
      <w:pPr>
        <w:jc w:val="center"/>
        <w:rPr>
          <w:rFonts w:ascii="Times New Roman" w:hAnsi="Times New Roman"/>
          <w:b/>
          <w:sz w:val="24"/>
          <w:szCs w:val="24"/>
        </w:rPr>
      </w:pPr>
    </w:p>
    <w:p w14:paraId="3F821C41" w14:textId="77777777" w:rsidR="00242DD2" w:rsidRPr="00A31DEF" w:rsidRDefault="00242DD2" w:rsidP="00242DD2">
      <w:pPr>
        <w:jc w:val="center"/>
        <w:rPr>
          <w:rFonts w:ascii="Times New Roman" w:hAnsi="Times New Roman"/>
          <w:b/>
          <w:sz w:val="24"/>
          <w:szCs w:val="24"/>
        </w:rPr>
      </w:pPr>
    </w:p>
    <w:p w14:paraId="7D82B80F" w14:textId="77777777" w:rsidR="00242DD2" w:rsidRPr="00A31DEF" w:rsidRDefault="00242DD2" w:rsidP="00242DD2">
      <w:pPr>
        <w:jc w:val="center"/>
        <w:rPr>
          <w:rFonts w:ascii="Times New Roman" w:hAnsi="Times New Roman"/>
          <w:b/>
          <w:sz w:val="24"/>
          <w:szCs w:val="24"/>
        </w:rPr>
      </w:pPr>
    </w:p>
    <w:p w14:paraId="1ADC1E79" w14:textId="77777777" w:rsidR="00242DD2" w:rsidRDefault="00242DD2" w:rsidP="00242DD2">
      <w:pPr>
        <w:jc w:val="center"/>
        <w:rPr>
          <w:rFonts w:ascii="Times New Roman" w:hAnsi="Times New Roman"/>
          <w:b/>
          <w:sz w:val="24"/>
          <w:szCs w:val="24"/>
        </w:rPr>
      </w:pPr>
    </w:p>
    <w:p w14:paraId="0989C7BA" w14:textId="77777777" w:rsidR="00242DD2" w:rsidRDefault="00242DD2" w:rsidP="00242DD2">
      <w:pPr>
        <w:jc w:val="center"/>
        <w:rPr>
          <w:rFonts w:ascii="Times New Roman" w:hAnsi="Times New Roman"/>
          <w:b/>
          <w:sz w:val="24"/>
          <w:szCs w:val="24"/>
        </w:rPr>
      </w:pPr>
    </w:p>
    <w:p w14:paraId="05BFCDCA" w14:textId="77777777" w:rsidR="00242DD2" w:rsidRDefault="00242DD2" w:rsidP="00242DD2">
      <w:pPr>
        <w:jc w:val="center"/>
        <w:rPr>
          <w:rFonts w:ascii="Times New Roman" w:hAnsi="Times New Roman"/>
          <w:b/>
          <w:sz w:val="24"/>
          <w:szCs w:val="24"/>
        </w:rPr>
      </w:pPr>
    </w:p>
    <w:p w14:paraId="2A468019" w14:textId="77777777" w:rsidR="00242DD2" w:rsidRDefault="00242DD2" w:rsidP="00242DD2">
      <w:pPr>
        <w:jc w:val="center"/>
        <w:rPr>
          <w:rFonts w:ascii="Times New Roman" w:hAnsi="Times New Roman"/>
          <w:b/>
          <w:sz w:val="24"/>
          <w:szCs w:val="24"/>
        </w:rPr>
      </w:pPr>
    </w:p>
    <w:p w14:paraId="6DACFE05" w14:textId="77777777" w:rsidR="00242DD2" w:rsidRPr="00A31DEF" w:rsidRDefault="00242DD2" w:rsidP="00242DD2">
      <w:pPr>
        <w:jc w:val="center"/>
        <w:rPr>
          <w:rFonts w:ascii="Times New Roman" w:hAnsi="Times New Roman"/>
          <w:b/>
          <w:sz w:val="24"/>
          <w:szCs w:val="24"/>
        </w:rPr>
      </w:pPr>
    </w:p>
    <w:p w14:paraId="2099F5D6" w14:textId="77777777" w:rsidR="00242DD2" w:rsidRPr="008C1C5D" w:rsidRDefault="00242DD2" w:rsidP="00242DD2">
      <w:pPr>
        <w:pStyle w:val="1"/>
        <w:spacing w:before="120" w:after="120"/>
        <w:jc w:val="center"/>
        <w:rPr>
          <w:rFonts w:ascii="Times New Roman" w:hAnsi="Times New Roman"/>
        </w:rPr>
      </w:pPr>
      <w:bookmarkStart w:id="40" w:name="_Toc132208155"/>
      <w:r w:rsidRPr="008C1C5D">
        <w:rPr>
          <w:rFonts w:ascii="Times New Roman" w:hAnsi="Times New Roman"/>
          <w:sz w:val="24"/>
          <w:szCs w:val="24"/>
        </w:rPr>
        <w:t>ПРИМЕРНАЯ РАБОЧАЯ ПРОГРАММА УЧЕБНОЙ ДИСЦИПЛИНЫ</w:t>
      </w:r>
      <w:bookmarkEnd w:id="40"/>
    </w:p>
    <w:p w14:paraId="30897F4A" w14:textId="06B2702C" w:rsidR="00242DD2" w:rsidRPr="008C1C5D" w:rsidRDefault="00242DD2" w:rsidP="00242DD2">
      <w:pPr>
        <w:pStyle w:val="1"/>
        <w:spacing w:before="120" w:after="120"/>
        <w:jc w:val="center"/>
        <w:rPr>
          <w:rFonts w:ascii="Times New Roman" w:hAnsi="Times New Roman"/>
          <w:sz w:val="24"/>
          <w:szCs w:val="24"/>
        </w:rPr>
      </w:pPr>
      <w:bookmarkStart w:id="41" w:name="_Toc132208156"/>
      <w:r w:rsidRPr="008C1C5D">
        <w:rPr>
          <w:rFonts w:ascii="Times New Roman" w:hAnsi="Times New Roman"/>
          <w:sz w:val="24"/>
          <w:szCs w:val="24"/>
        </w:rPr>
        <w:t xml:space="preserve">«ОП.07. </w:t>
      </w:r>
      <w:r w:rsidR="00CE4AB9" w:rsidRPr="008C1C5D">
        <w:rPr>
          <w:rFonts w:ascii="Times New Roman" w:hAnsi="Times New Roman"/>
          <w:sz w:val="24"/>
          <w:szCs w:val="24"/>
        </w:rPr>
        <w:t>Основы латинского языка с медицинской</w:t>
      </w:r>
      <w:bookmarkEnd w:id="41"/>
      <w:r w:rsidR="00CE4AB9">
        <w:rPr>
          <w:rFonts w:ascii="Times New Roman" w:hAnsi="Times New Roman"/>
          <w:sz w:val="24"/>
          <w:szCs w:val="24"/>
          <w:lang w:val="ru-RU"/>
        </w:rPr>
        <w:t xml:space="preserve"> </w:t>
      </w:r>
      <w:bookmarkStart w:id="42" w:name="_Toc132208157"/>
      <w:r w:rsidR="00CE4AB9">
        <w:rPr>
          <w:rFonts w:ascii="Times New Roman" w:hAnsi="Times New Roman"/>
          <w:sz w:val="24"/>
          <w:szCs w:val="24"/>
          <w:lang w:val="ru-RU"/>
        </w:rPr>
        <w:t>т</w:t>
      </w:r>
      <w:proofErr w:type="spellStart"/>
      <w:r w:rsidR="00CE4AB9" w:rsidRPr="008C1C5D">
        <w:rPr>
          <w:rFonts w:ascii="Times New Roman" w:hAnsi="Times New Roman"/>
          <w:sz w:val="24"/>
          <w:szCs w:val="24"/>
        </w:rPr>
        <w:t>ерминологией</w:t>
      </w:r>
      <w:proofErr w:type="spellEnd"/>
      <w:r w:rsidRPr="008C1C5D">
        <w:rPr>
          <w:rFonts w:ascii="Times New Roman" w:hAnsi="Times New Roman"/>
          <w:sz w:val="24"/>
          <w:szCs w:val="24"/>
        </w:rPr>
        <w:t>»</w:t>
      </w:r>
      <w:bookmarkEnd w:id="42"/>
    </w:p>
    <w:p w14:paraId="25E4FFCB" w14:textId="77777777" w:rsidR="00242DD2" w:rsidRPr="00A31DEF" w:rsidRDefault="00242DD2" w:rsidP="00242DD2">
      <w:pPr>
        <w:rPr>
          <w:rFonts w:ascii="Times New Roman" w:hAnsi="Times New Roman"/>
          <w:b/>
          <w:sz w:val="24"/>
          <w:szCs w:val="24"/>
        </w:rPr>
      </w:pPr>
    </w:p>
    <w:p w14:paraId="5D35D447" w14:textId="77777777" w:rsidR="00242DD2" w:rsidRPr="00A31DEF" w:rsidRDefault="00242DD2" w:rsidP="00242DD2">
      <w:pPr>
        <w:rPr>
          <w:rFonts w:ascii="Times New Roman" w:hAnsi="Times New Roman"/>
          <w:b/>
          <w:sz w:val="24"/>
          <w:szCs w:val="24"/>
        </w:rPr>
      </w:pPr>
    </w:p>
    <w:p w14:paraId="751D9735" w14:textId="77777777" w:rsidR="00242DD2" w:rsidRPr="00A31DEF" w:rsidRDefault="00242DD2" w:rsidP="00242DD2">
      <w:pPr>
        <w:rPr>
          <w:rFonts w:ascii="Times New Roman" w:hAnsi="Times New Roman"/>
          <w:b/>
          <w:sz w:val="24"/>
          <w:szCs w:val="24"/>
        </w:rPr>
      </w:pPr>
    </w:p>
    <w:p w14:paraId="0B3ED048" w14:textId="77777777" w:rsidR="00242DD2" w:rsidRPr="00A31DEF" w:rsidRDefault="00242DD2" w:rsidP="00242DD2">
      <w:pPr>
        <w:rPr>
          <w:rFonts w:ascii="Times New Roman" w:hAnsi="Times New Roman"/>
          <w:b/>
          <w:sz w:val="24"/>
          <w:szCs w:val="24"/>
        </w:rPr>
      </w:pPr>
    </w:p>
    <w:p w14:paraId="03C90FBC" w14:textId="77777777" w:rsidR="00242DD2" w:rsidRPr="00A31DEF" w:rsidRDefault="00242DD2" w:rsidP="00242DD2">
      <w:pPr>
        <w:rPr>
          <w:rFonts w:ascii="Times New Roman" w:hAnsi="Times New Roman"/>
          <w:b/>
          <w:sz w:val="24"/>
          <w:szCs w:val="24"/>
        </w:rPr>
      </w:pPr>
    </w:p>
    <w:p w14:paraId="536D4DE7" w14:textId="77777777" w:rsidR="00242DD2" w:rsidRPr="00A31DEF" w:rsidRDefault="00242DD2" w:rsidP="00242DD2">
      <w:pPr>
        <w:rPr>
          <w:rFonts w:ascii="Times New Roman" w:hAnsi="Times New Roman"/>
          <w:b/>
          <w:sz w:val="24"/>
          <w:szCs w:val="24"/>
        </w:rPr>
      </w:pPr>
    </w:p>
    <w:p w14:paraId="23527003" w14:textId="77777777" w:rsidR="00242DD2" w:rsidRPr="00A31DEF" w:rsidRDefault="00242DD2" w:rsidP="00242DD2">
      <w:pPr>
        <w:rPr>
          <w:rFonts w:ascii="Times New Roman" w:hAnsi="Times New Roman"/>
          <w:b/>
          <w:sz w:val="24"/>
          <w:szCs w:val="24"/>
        </w:rPr>
      </w:pPr>
    </w:p>
    <w:p w14:paraId="2C9FD571" w14:textId="77777777" w:rsidR="00242DD2" w:rsidRPr="00A31DEF" w:rsidRDefault="00242DD2" w:rsidP="00242DD2">
      <w:pPr>
        <w:rPr>
          <w:rFonts w:ascii="Times New Roman" w:hAnsi="Times New Roman"/>
          <w:b/>
          <w:sz w:val="24"/>
          <w:szCs w:val="24"/>
        </w:rPr>
      </w:pPr>
    </w:p>
    <w:p w14:paraId="0ACC2C4B" w14:textId="77777777" w:rsidR="00242DD2" w:rsidRPr="00A31DEF" w:rsidRDefault="00242DD2" w:rsidP="00242DD2">
      <w:pPr>
        <w:rPr>
          <w:rFonts w:ascii="Times New Roman" w:hAnsi="Times New Roman"/>
          <w:b/>
          <w:sz w:val="24"/>
          <w:szCs w:val="24"/>
        </w:rPr>
      </w:pPr>
    </w:p>
    <w:p w14:paraId="55CBDD5C" w14:textId="77777777" w:rsidR="00242DD2" w:rsidRPr="00A31DEF" w:rsidRDefault="00242DD2" w:rsidP="00242DD2">
      <w:pPr>
        <w:rPr>
          <w:rFonts w:ascii="Times New Roman" w:hAnsi="Times New Roman"/>
          <w:b/>
          <w:sz w:val="24"/>
          <w:szCs w:val="24"/>
        </w:rPr>
      </w:pPr>
    </w:p>
    <w:p w14:paraId="08F80165" w14:textId="5C14A9B9" w:rsidR="00242DD2" w:rsidRPr="00A31DEF" w:rsidRDefault="004F2598" w:rsidP="00242DD2">
      <w:pPr>
        <w:jc w:val="center"/>
        <w:rPr>
          <w:rFonts w:ascii="Times New Roman" w:hAnsi="Times New Roman"/>
          <w:b/>
          <w:sz w:val="24"/>
          <w:szCs w:val="24"/>
          <w:vertAlign w:val="superscript"/>
        </w:rPr>
      </w:pPr>
      <w:r>
        <w:rPr>
          <w:rFonts w:ascii="Times New Roman" w:hAnsi="Times New Roman"/>
          <w:b/>
          <w:bCs/>
          <w:sz w:val="24"/>
          <w:szCs w:val="24"/>
        </w:rPr>
        <w:t>2023 год</w:t>
      </w:r>
      <w:r w:rsidR="00242DD2" w:rsidRPr="00A31DEF">
        <w:rPr>
          <w:rFonts w:ascii="Times New Roman" w:hAnsi="Times New Roman"/>
          <w:b/>
          <w:bCs/>
          <w:sz w:val="24"/>
          <w:szCs w:val="24"/>
        </w:rPr>
        <w:br w:type="page"/>
      </w:r>
    </w:p>
    <w:p w14:paraId="12CCD11D" w14:textId="77777777" w:rsidR="00342F12" w:rsidRPr="00985111" w:rsidRDefault="00342F12" w:rsidP="00342F1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67F00A7" w14:textId="77777777" w:rsidR="00342F12" w:rsidRPr="00314663"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985111" w14:paraId="0A4A73A0" w14:textId="77777777" w:rsidTr="005C262F">
        <w:tc>
          <w:tcPr>
            <w:tcW w:w="7501" w:type="dxa"/>
          </w:tcPr>
          <w:p w14:paraId="6148F812" w14:textId="77777777" w:rsidR="00342F12" w:rsidRPr="005F59C7" w:rsidRDefault="00342F12" w:rsidP="00144121">
            <w:pPr>
              <w:numPr>
                <w:ilvl w:val="0"/>
                <w:numId w:val="76"/>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761B430" w14:textId="77777777" w:rsidR="00342F12" w:rsidRPr="005F59C7" w:rsidRDefault="00342F12" w:rsidP="005C262F">
            <w:pPr>
              <w:rPr>
                <w:rFonts w:ascii="Times New Roman" w:hAnsi="Times New Roman"/>
                <w:b/>
                <w:sz w:val="24"/>
                <w:szCs w:val="24"/>
              </w:rPr>
            </w:pPr>
          </w:p>
        </w:tc>
      </w:tr>
      <w:tr w:rsidR="00342F12" w:rsidRPr="00985111" w14:paraId="2EAF8411" w14:textId="77777777" w:rsidTr="005C262F">
        <w:tc>
          <w:tcPr>
            <w:tcW w:w="7501" w:type="dxa"/>
          </w:tcPr>
          <w:p w14:paraId="654280F6" w14:textId="77777777" w:rsidR="00342F12" w:rsidRPr="00314663" w:rsidRDefault="00342F12" w:rsidP="00144121">
            <w:pPr>
              <w:numPr>
                <w:ilvl w:val="0"/>
                <w:numId w:val="76"/>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35A5447" w14:textId="77777777" w:rsidR="00342F12" w:rsidRPr="005F59C7" w:rsidRDefault="00342F12" w:rsidP="00144121">
            <w:pPr>
              <w:numPr>
                <w:ilvl w:val="0"/>
                <w:numId w:val="76"/>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B600BBE" w14:textId="77777777" w:rsidR="00342F12" w:rsidRPr="005F59C7" w:rsidRDefault="00342F12" w:rsidP="005C262F">
            <w:pPr>
              <w:rPr>
                <w:rFonts w:ascii="Times New Roman" w:hAnsi="Times New Roman"/>
                <w:b/>
                <w:sz w:val="24"/>
                <w:szCs w:val="24"/>
              </w:rPr>
            </w:pPr>
          </w:p>
        </w:tc>
      </w:tr>
      <w:tr w:rsidR="00342F12" w:rsidRPr="00985111" w14:paraId="05C608A2" w14:textId="77777777" w:rsidTr="005C262F">
        <w:tc>
          <w:tcPr>
            <w:tcW w:w="7501" w:type="dxa"/>
          </w:tcPr>
          <w:p w14:paraId="1E6A4663" w14:textId="77777777" w:rsidR="00342F12" w:rsidRPr="00314663" w:rsidRDefault="00342F12" w:rsidP="00144121">
            <w:pPr>
              <w:numPr>
                <w:ilvl w:val="0"/>
                <w:numId w:val="76"/>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E1AFF01" w14:textId="77777777" w:rsidR="00342F12" w:rsidRPr="00314663" w:rsidRDefault="00342F12" w:rsidP="005C262F">
            <w:pPr>
              <w:suppressAutoHyphens/>
              <w:rPr>
                <w:rFonts w:ascii="Times New Roman" w:hAnsi="Times New Roman"/>
                <w:b/>
                <w:sz w:val="24"/>
                <w:szCs w:val="24"/>
              </w:rPr>
            </w:pPr>
          </w:p>
        </w:tc>
        <w:tc>
          <w:tcPr>
            <w:tcW w:w="1854" w:type="dxa"/>
          </w:tcPr>
          <w:p w14:paraId="1CB5CEAA" w14:textId="77777777" w:rsidR="00342F12" w:rsidRPr="005F59C7" w:rsidRDefault="00342F12" w:rsidP="005C262F">
            <w:pPr>
              <w:rPr>
                <w:rFonts w:ascii="Times New Roman" w:hAnsi="Times New Roman"/>
                <w:b/>
                <w:sz w:val="24"/>
                <w:szCs w:val="24"/>
              </w:rPr>
            </w:pPr>
          </w:p>
        </w:tc>
      </w:tr>
    </w:tbl>
    <w:p w14:paraId="2DDF9DC8" w14:textId="77777777" w:rsidR="002301C4" w:rsidRPr="003F50E0" w:rsidRDefault="00242DD2" w:rsidP="002301C4">
      <w:pPr>
        <w:suppressAutoHyphens/>
        <w:contextualSpacing/>
        <w:jc w:val="center"/>
        <w:rPr>
          <w:rFonts w:ascii="Times New Roman" w:hAnsi="Times New Roman"/>
          <w:b/>
          <w:sz w:val="24"/>
          <w:szCs w:val="24"/>
        </w:rPr>
      </w:pPr>
      <w:r w:rsidRPr="00A31DEF">
        <w:rPr>
          <w:rFonts w:ascii="Times New Roman" w:hAnsi="Times New Roman"/>
          <w:b/>
          <w:sz w:val="24"/>
          <w:szCs w:val="24"/>
        </w:rPr>
        <w:br w:type="page"/>
      </w:r>
      <w:r w:rsidR="002301C4" w:rsidRPr="003F50E0">
        <w:rPr>
          <w:rFonts w:ascii="Times New Roman" w:hAnsi="Times New Roman"/>
          <w:b/>
          <w:sz w:val="24"/>
          <w:szCs w:val="24"/>
        </w:rPr>
        <w:lastRenderedPageBreak/>
        <w:t xml:space="preserve">1. ОБЩАЯ ХАРАКТЕРИСТИКА </w:t>
      </w:r>
      <w:r w:rsidR="002301C4" w:rsidRPr="003F50E0">
        <w:rPr>
          <w:rFonts w:ascii="Times New Roman" w:hAnsi="Times New Roman"/>
          <w:b/>
          <w:color w:val="000000"/>
          <w:sz w:val="24"/>
          <w:szCs w:val="24"/>
        </w:rPr>
        <w:t>РАБОЧЕЙ ПРОГРАММЫ</w:t>
      </w:r>
      <w:r w:rsidR="002301C4" w:rsidRPr="003F50E0">
        <w:rPr>
          <w:rFonts w:ascii="Times New Roman" w:hAnsi="Times New Roman"/>
          <w:b/>
          <w:sz w:val="24"/>
          <w:szCs w:val="24"/>
        </w:rPr>
        <w:t xml:space="preserve"> </w:t>
      </w:r>
      <w:r w:rsidR="002301C4" w:rsidRPr="003F50E0">
        <w:rPr>
          <w:rFonts w:ascii="Times New Roman" w:hAnsi="Times New Roman"/>
          <w:b/>
          <w:sz w:val="24"/>
          <w:szCs w:val="24"/>
        </w:rPr>
        <w:br/>
        <w:t>УЧЕБНОЙ ДИСЦИПЛИНЫ</w:t>
      </w:r>
    </w:p>
    <w:p w14:paraId="60C046FE" w14:textId="76B4D220" w:rsidR="00242DD2" w:rsidRPr="003F50E0" w:rsidRDefault="00CE4AB9" w:rsidP="00242DD2">
      <w:pPr>
        <w:suppressAutoHyphens/>
        <w:spacing w:after="0"/>
        <w:jc w:val="center"/>
        <w:rPr>
          <w:rFonts w:ascii="Times New Roman" w:hAnsi="Times New Roman"/>
          <w:b/>
          <w:sz w:val="24"/>
          <w:szCs w:val="24"/>
        </w:rPr>
      </w:pPr>
      <w:r w:rsidRPr="003F50E0">
        <w:rPr>
          <w:rFonts w:ascii="Times New Roman" w:hAnsi="Times New Roman"/>
          <w:b/>
          <w:sz w:val="24"/>
          <w:szCs w:val="24"/>
        </w:rPr>
        <w:t>«</w:t>
      </w:r>
      <w:r w:rsidR="00242DD2" w:rsidRPr="003F50E0">
        <w:rPr>
          <w:rFonts w:ascii="Times New Roman" w:hAnsi="Times New Roman"/>
          <w:b/>
          <w:sz w:val="24"/>
          <w:szCs w:val="24"/>
        </w:rPr>
        <w:t>ОП.04 Основы латинского языка с медицинской терминологией</w:t>
      </w:r>
      <w:r w:rsidRPr="003F50E0">
        <w:rPr>
          <w:rFonts w:ascii="Times New Roman" w:hAnsi="Times New Roman"/>
          <w:b/>
          <w:sz w:val="24"/>
          <w:szCs w:val="24"/>
        </w:rPr>
        <w:t>»</w:t>
      </w:r>
    </w:p>
    <w:p w14:paraId="4B705C88" w14:textId="77777777" w:rsidR="00242DD2" w:rsidRPr="003F50E0" w:rsidRDefault="00242DD2" w:rsidP="00242DD2">
      <w:pPr>
        <w:spacing w:after="0"/>
        <w:jc w:val="center"/>
        <w:rPr>
          <w:rFonts w:ascii="Times New Roman" w:hAnsi="Times New Roman"/>
          <w:sz w:val="24"/>
          <w:szCs w:val="24"/>
        </w:rPr>
      </w:pPr>
    </w:p>
    <w:p w14:paraId="309ABA94" w14:textId="77777777" w:rsidR="00242DD2" w:rsidRPr="003F50E0" w:rsidRDefault="00242DD2" w:rsidP="00144121">
      <w:pPr>
        <w:numPr>
          <w:ilvl w:val="1"/>
          <w:numId w:val="38"/>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915"/>
        <w:jc w:val="both"/>
        <w:rPr>
          <w:rFonts w:ascii="Times New Roman" w:hAnsi="Times New Roman"/>
          <w:b/>
          <w:sz w:val="24"/>
          <w:szCs w:val="24"/>
        </w:rPr>
      </w:pPr>
      <w:r w:rsidRPr="003F50E0">
        <w:rPr>
          <w:rFonts w:ascii="Times New Roman" w:hAnsi="Times New Roman"/>
          <w:b/>
          <w:sz w:val="24"/>
          <w:szCs w:val="24"/>
        </w:rPr>
        <w:t xml:space="preserve">Место дисциплины в структуре основной образовательной программы: </w:t>
      </w:r>
    </w:p>
    <w:p w14:paraId="3AF48C31" w14:textId="5B4D538E" w:rsidR="00242DD2" w:rsidRPr="003F50E0" w:rsidRDefault="00242DD2" w:rsidP="00242DD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Учебная дисциплина «</w:t>
      </w:r>
      <w:r w:rsidR="00CE4AB9" w:rsidRPr="003F50E0">
        <w:rPr>
          <w:rFonts w:ascii="Times New Roman" w:hAnsi="Times New Roman"/>
          <w:sz w:val="24"/>
          <w:szCs w:val="24"/>
        </w:rPr>
        <w:t xml:space="preserve">ОП.04 </w:t>
      </w:r>
      <w:r w:rsidRPr="003F50E0">
        <w:rPr>
          <w:rFonts w:ascii="Times New Roman" w:hAnsi="Times New Roman"/>
          <w:sz w:val="24"/>
          <w:szCs w:val="24"/>
        </w:rPr>
        <w:t xml:space="preserve">Основы латинского языка с медицинской терминологией» является обязательной частью общепрофессионального цикла </w:t>
      </w:r>
      <w:r w:rsidR="00CE4AB9" w:rsidRPr="003F50E0">
        <w:rPr>
          <w:rFonts w:ascii="Times New Roman" w:hAnsi="Times New Roman"/>
          <w:sz w:val="24"/>
          <w:szCs w:val="24"/>
        </w:rPr>
        <w:t>ПОП-П</w:t>
      </w:r>
      <w:r w:rsidRPr="003F50E0">
        <w:rPr>
          <w:rFonts w:ascii="Times New Roman" w:hAnsi="Times New Roman"/>
          <w:sz w:val="24"/>
          <w:szCs w:val="24"/>
        </w:rPr>
        <w:t xml:space="preserve"> в соответствии с ФГОС СПО по специальности 31.02.01 Лечебное дело.</w:t>
      </w:r>
    </w:p>
    <w:p w14:paraId="52B31821" w14:textId="77777777" w:rsidR="00242DD2" w:rsidRPr="003F50E0" w:rsidRDefault="00242DD2" w:rsidP="00242DD2">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Особое значение дисциплина имеет при формировании и развитии ОК 01., ОК 02., ОК 03., ОК 6., ОК 09.</w:t>
      </w:r>
    </w:p>
    <w:p w14:paraId="3BB18C25" w14:textId="77777777"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255A3F56" w14:textId="77777777" w:rsidR="00242DD2" w:rsidRPr="003F50E0" w:rsidRDefault="00242DD2" w:rsidP="00242DD2">
      <w:pPr>
        <w:spacing w:after="0" w:line="240" w:lineRule="auto"/>
        <w:rPr>
          <w:rFonts w:ascii="Times New Roman" w:hAnsi="Times New Roman"/>
          <w:b/>
          <w:sz w:val="24"/>
          <w:szCs w:val="24"/>
        </w:rPr>
      </w:pPr>
      <w:r w:rsidRPr="003F50E0">
        <w:rPr>
          <w:rFonts w:ascii="Times New Roman" w:hAnsi="Times New Roman"/>
          <w:b/>
          <w:sz w:val="24"/>
          <w:szCs w:val="24"/>
        </w:rPr>
        <w:tab/>
        <w:t xml:space="preserve">1.2. Цель и планируемые результаты освоения дисциплины:   </w:t>
      </w:r>
    </w:p>
    <w:p w14:paraId="123C7C32" w14:textId="77777777" w:rsidR="00242DD2" w:rsidRPr="003F50E0" w:rsidRDefault="00242DD2" w:rsidP="00242DD2">
      <w:pPr>
        <w:suppressAutoHyphens/>
        <w:spacing w:after="0" w:line="240" w:lineRule="auto"/>
        <w:ind w:firstLine="567"/>
        <w:jc w:val="both"/>
        <w:rPr>
          <w:rFonts w:ascii="Times New Roman" w:hAnsi="Times New Roman"/>
          <w:sz w:val="24"/>
          <w:szCs w:val="24"/>
          <w:lang w:eastAsia="en-US"/>
        </w:rPr>
      </w:pPr>
      <w:r w:rsidRPr="003F50E0">
        <w:rPr>
          <w:rFonts w:ascii="Times New Roman" w:hAnsi="Times New Roman"/>
          <w:sz w:val="24"/>
          <w:szCs w:val="24"/>
        </w:rPr>
        <w:t xml:space="preserve">В рамках программы учебной дисциплины обучающимися осваиваются умения </w:t>
      </w:r>
      <w:r w:rsidRPr="003F50E0">
        <w:rPr>
          <w:rFonts w:ascii="Times New Roman" w:hAnsi="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4136"/>
        <w:gridCol w:w="3543"/>
      </w:tblGrid>
      <w:tr w:rsidR="00B56428" w:rsidRPr="003F50E0" w14:paraId="70FD4421" w14:textId="77777777" w:rsidTr="00B56428">
        <w:trPr>
          <w:trHeight w:val="649"/>
        </w:trPr>
        <w:tc>
          <w:tcPr>
            <w:tcW w:w="1955" w:type="dxa"/>
            <w:hideMark/>
          </w:tcPr>
          <w:p w14:paraId="35753540" w14:textId="77777777" w:rsidR="00B56428" w:rsidRPr="003F50E0" w:rsidRDefault="00B56428"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Код </w:t>
            </w:r>
          </w:p>
          <w:p w14:paraId="6C889CBB" w14:textId="3BDF08D8" w:rsidR="00B56428" w:rsidRPr="003F50E0" w:rsidRDefault="00B56428" w:rsidP="00CE4AB9">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ПК, ОК</w:t>
            </w:r>
          </w:p>
        </w:tc>
        <w:tc>
          <w:tcPr>
            <w:tcW w:w="4136" w:type="dxa"/>
            <w:hideMark/>
          </w:tcPr>
          <w:p w14:paraId="4FF1B2E2" w14:textId="2CCD6E3B" w:rsidR="00B56428" w:rsidRPr="003F50E0" w:rsidRDefault="00B56428"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Умения</w:t>
            </w:r>
          </w:p>
        </w:tc>
        <w:tc>
          <w:tcPr>
            <w:tcW w:w="3543" w:type="dxa"/>
            <w:hideMark/>
          </w:tcPr>
          <w:p w14:paraId="0668792C" w14:textId="608CF696" w:rsidR="00B56428" w:rsidRPr="003F50E0" w:rsidRDefault="00B56428" w:rsidP="00C725E1">
            <w:pPr>
              <w:suppressAutoHyphens/>
              <w:spacing w:after="0" w:line="240" w:lineRule="auto"/>
              <w:ind w:right="-110"/>
              <w:jc w:val="center"/>
              <w:rPr>
                <w:rFonts w:ascii="Times New Roman" w:hAnsi="Times New Roman"/>
                <w:b/>
                <w:bCs/>
                <w:sz w:val="24"/>
                <w:szCs w:val="24"/>
              </w:rPr>
            </w:pPr>
            <w:r w:rsidRPr="003F50E0">
              <w:rPr>
                <w:rFonts w:ascii="Times New Roman" w:hAnsi="Times New Roman"/>
                <w:b/>
                <w:bCs/>
                <w:sz w:val="24"/>
                <w:szCs w:val="24"/>
              </w:rPr>
              <w:t>Знания</w:t>
            </w:r>
          </w:p>
        </w:tc>
      </w:tr>
      <w:tr w:rsidR="00B56428" w:rsidRPr="003F50E0" w14:paraId="516BB17C" w14:textId="77777777" w:rsidTr="00B56428">
        <w:trPr>
          <w:trHeight w:val="2544"/>
        </w:trPr>
        <w:tc>
          <w:tcPr>
            <w:tcW w:w="1955" w:type="dxa"/>
          </w:tcPr>
          <w:p w14:paraId="76630CD3" w14:textId="77777777" w:rsidR="00B56428" w:rsidRPr="003F50E0" w:rsidRDefault="00B56428" w:rsidP="00CE4AB9">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 ПК 2.2.</w:t>
            </w:r>
          </w:p>
          <w:p w14:paraId="50EFE9FF" w14:textId="77777777" w:rsidR="00B56428" w:rsidRPr="003F50E0" w:rsidRDefault="00B56428" w:rsidP="00CE4AB9">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3.1., ПК 4.1.</w:t>
            </w:r>
          </w:p>
          <w:p w14:paraId="1EF0B27B" w14:textId="77777777" w:rsidR="00B56428" w:rsidRPr="003F50E0" w:rsidRDefault="00B56428" w:rsidP="00CE4AB9">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 ПК 4.4.</w:t>
            </w:r>
          </w:p>
          <w:p w14:paraId="12FBE02B" w14:textId="77777777" w:rsidR="00B56428" w:rsidRPr="003F50E0" w:rsidRDefault="00B56428" w:rsidP="00CE4AB9">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5.1., ПК 6.4.</w:t>
            </w:r>
          </w:p>
          <w:p w14:paraId="0EFAE68B" w14:textId="77777777" w:rsidR="00B56428" w:rsidRPr="003F50E0" w:rsidRDefault="00B56428" w:rsidP="00CE4AB9">
            <w:pPr>
              <w:pStyle w:val="ConsPlusNormal"/>
              <w:jc w:val="center"/>
              <w:rPr>
                <w:rFonts w:ascii="Times New Roman" w:hAnsi="Times New Roman"/>
                <w:sz w:val="24"/>
                <w:szCs w:val="24"/>
              </w:rPr>
            </w:pPr>
            <w:r w:rsidRPr="003F50E0">
              <w:rPr>
                <w:rFonts w:ascii="Times New Roman" w:hAnsi="Times New Roman"/>
                <w:sz w:val="24"/>
                <w:szCs w:val="24"/>
              </w:rPr>
              <w:t>ПК 6.5.</w:t>
            </w:r>
          </w:p>
          <w:p w14:paraId="3F2B9A34" w14:textId="46498EDF" w:rsidR="00B56428" w:rsidRPr="003F50E0" w:rsidRDefault="00B56428" w:rsidP="00CE4AB9">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 ОК 02</w:t>
            </w:r>
          </w:p>
          <w:p w14:paraId="06C78C3E" w14:textId="77777777" w:rsidR="00B56428" w:rsidRPr="003F50E0" w:rsidRDefault="00B56428"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 ОК 04</w:t>
            </w:r>
          </w:p>
          <w:p w14:paraId="305BE7B6" w14:textId="77777777" w:rsidR="00B56428" w:rsidRPr="003F50E0" w:rsidRDefault="00B56428"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06, ОК 05</w:t>
            </w:r>
          </w:p>
          <w:p w14:paraId="50D50C01" w14:textId="77777777" w:rsidR="00B56428" w:rsidRPr="003F50E0" w:rsidRDefault="00B56428"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43C0AE83" w14:textId="17E439EF" w:rsidR="00B56428" w:rsidRPr="003F50E0" w:rsidRDefault="00B56428" w:rsidP="00C725E1">
            <w:pPr>
              <w:suppressAutoHyphens/>
              <w:spacing w:after="0" w:line="240" w:lineRule="auto"/>
              <w:jc w:val="center"/>
              <w:rPr>
                <w:rFonts w:ascii="Times New Roman" w:hAnsi="Times New Roman"/>
                <w:sz w:val="24"/>
                <w:szCs w:val="24"/>
              </w:rPr>
            </w:pPr>
          </w:p>
        </w:tc>
        <w:tc>
          <w:tcPr>
            <w:tcW w:w="4136" w:type="dxa"/>
          </w:tcPr>
          <w:p w14:paraId="51F3AC55" w14:textId="129AC74C" w:rsidR="00B56428" w:rsidRPr="003F50E0" w:rsidRDefault="00B56428" w:rsidP="00C725E1">
            <w:pPr>
              <w:pStyle w:val="ConsPlusNormal"/>
              <w:rPr>
                <w:rFonts w:ascii="Times New Roman" w:hAnsi="Times New Roman" w:cs="Times New Roman"/>
                <w:sz w:val="24"/>
                <w:szCs w:val="24"/>
              </w:rPr>
            </w:pPr>
            <w:r w:rsidRPr="003F50E0">
              <w:rPr>
                <w:rFonts w:ascii="Times New Roman" w:hAnsi="Times New Roman" w:cs="Times New Roman"/>
                <w:sz w:val="24"/>
                <w:szCs w:val="24"/>
              </w:rPr>
              <w:t>правильно читать и писать на латинском языке медицинские (анатомические, клинические и фармацевтические) термины;</w:t>
            </w:r>
          </w:p>
          <w:p w14:paraId="0C27236E" w14:textId="77777777" w:rsidR="00B56428" w:rsidRPr="003F50E0" w:rsidRDefault="00B56428" w:rsidP="00C725E1">
            <w:pPr>
              <w:pStyle w:val="ConsPlusNormal"/>
              <w:rPr>
                <w:rFonts w:ascii="Times New Roman" w:hAnsi="Times New Roman" w:cs="Times New Roman"/>
                <w:sz w:val="24"/>
                <w:szCs w:val="24"/>
              </w:rPr>
            </w:pPr>
            <w:r w:rsidRPr="003F50E0">
              <w:rPr>
                <w:rFonts w:ascii="Times New Roman" w:hAnsi="Times New Roman" w:cs="Times New Roman"/>
                <w:sz w:val="24"/>
                <w:szCs w:val="24"/>
              </w:rPr>
              <w:t xml:space="preserve">объяснять значения терминов по знакомым </w:t>
            </w:r>
            <w:proofErr w:type="spellStart"/>
            <w:r w:rsidRPr="003F50E0">
              <w:rPr>
                <w:rFonts w:ascii="Times New Roman" w:hAnsi="Times New Roman" w:cs="Times New Roman"/>
                <w:sz w:val="24"/>
                <w:szCs w:val="24"/>
              </w:rPr>
              <w:t>терминоэлементам</w:t>
            </w:r>
            <w:proofErr w:type="spellEnd"/>
            <w:r w:rsidRPr="003F50E0">
              <w:rPr>
                <w:rFonts w:ascii="Times New Roman" w:hAnsi="Times New Roman" w:cs="Times New Roman"/>
                <w:sz w:val="24"/>
                <w:szCs w:val="24"/>
              </w:rPr>
              <w:t>;</w:t>
            </w:r>
          </w:p>
          <w:p w14:paraId="5486F1AD" w14:textId="77777777" w:rsidR="00B56428" w:rsidRPr="003F50E0" w:rsidRDefault="00B56428" w:rsidP="00C725E1">
            <w:pPr>
              <w:pStyle w:val="ConsPlusNormal"/>
              <w:rPr>
                <w:rFonts w:ascii="Times New Roman" w:hAnsi="Times New Roman"/>
                <w:b/>
                <w:sz w:val="24"/>
                <w:szCs w:val="24"/>
              </w:rPr>
            </w:pPr>
            <w:r w:rsidRPr="003F50E0">
              <w:rPr>
                <w:rFonts w:ascii="Times New Roman" w:hAnsi="Times New Roman" w:cs="Times New Roman"/>
                <w:sz w:val="24"/>
                <w:szCs w:val="24"/>
              </w:rPr>
              <w:t>переводить рецепты и оформлять их по заданному нормативному образцу.</w:t>
            </w:r>
          </w:p>
        </w:tc>
        <w:tc>
          <w:tcPr>
            <w:tcW w:w="3543" w:type="dxa"/>
          </w:tcPr>
          <w:p w14:paraId="57F254F6" w14:textId="22D43479" w:rsidR="00B56428" w:rsidRPr="003F50E0" w:rsidRDefault="00B56428" w:rsidP="00C725E1">
            <w:pPr>
              <w:pStyle w:val="ConsPlusNormal"/>
              <w:rPr>
                <w:rFonts w:ascii="Times New Roman" w:hAnsi="Times New Roman" w:cs="Times New Roman"/>
                <w:sz w:val="24"/>
                <w:szCs w:val="24"/>
              </w:rPr>
            </w:pPr>
            <w:r w:rsidRPr="003F50E0">
              <w:rPr>
                <w:rFonts w:ascii="Times New Roman" w:hAnsi="Times New Roman" w:cs="Times New Roman"/>
                <w:sz w:val="24"/>
                <w:szCs w:val="24"/>
              </w:rPr>
              <w:t>элементы латинской грамматики и способы словообразования;</w:t>
            </w:r>
          </w:p>
          <w:p w14:paraId="06B2366A" w14:textId="77777777" w:rsidR="00B56428" w:rsidRPr="003F50E0" w:rsidRDefault="00B56428" w:rsidP="00C725E1">
            <w:pPr>
              <w:pStyle w:val="ConsPlusNormal"/>
              <w:rPr>
                <w:rFonts w:ascii="Times New Roman" w:hAnsi="Times New Roman" w:cs="Times New Roman"/>
                <w:sz w:val="24"/>
                <w:szCs w:val="24"/>
              </w:rPr>
            </w:pPr>
            <w:r w:rsidRPr="003F50E0">
              <w:rPr>
                <w:rFonts w:ascii="Times New Roman" w:hAnsi="Times New Roman" w:cs="Times New Roman"/>
                <w:sz w:val="24"/>
                <w:szCs w:val="24"/>
              </w:rPr>
              <w:t>500 лексических единиц;</w:t>
            </w:r>
          </w:p>
          <w:p w14:paraId="7DDE3A33" w14:textId="77777777" w:rsidR="00B56428" w:rsidRPr="003F50E0" w:rsidRDefault="00B56428" w:rsidP="00C725E1">
            <w:pPr>
              <w:suppressAutoHyphens/>
              <w:spacing w:after="0" w:line="240" w:lineRule="auto"/>
              <w:rPr>
                <w:rFonts w:ascii="Times New Roman" w:hAnsi="Times New Roman"/>
                <w:b/>
                <w:sz w:val="24"/>
                <w:szCs w:val="24"/>
              </w:rPr>
            </w:pPr>
            <w:r w:rsidRPr="003F50E0">
              <w:rPr>
                <w:rFonts w:ascii="Times New Roman" w:hAnsi="Times New Roman"/>
                <w:sz w:val="24"/>
                <w:szCs w:val="24"/>
              </w:rPr>
              <w:t>глоссарий по специальности.</w:t>
            </w:r>
          </w:p>
        </w:tc>
      </w:tr>
    </w:tbl>
    <w:p w14:paraId="2B84BEBC" w14:textId="77777777" w:rsidR="00242DD2" w:rsidRPr="003F50E0" w:rsidRDefault="00242DD2" w:rsidP="00242DD2">
      <w:pPr>
        <w:suppressAutoHyphens/>
        <w:spacing w:after="0" w:line="240" w:lineRule="auto"/>
        <w:ind w:firstLine="709"/>
        <w:jc w:val="both"/>
        <w:rPr>
          <w:rFonts w:ascii="Times New Roman" w:hAnsi="Times New Roman"/>
          <w:sz w:val="24"/>
          <w:szCs w:val="24"/>
        </w:rPr>
      </w:pPr>
    </w:p>
    <w:p w14:paraId="1E96003A" w14:textId="7EB0AEFD" w:rsidR="00242DD2" w:rsidRPr="003F50E0" w:rsidRDefault="00242DD2" w:rsidP="00242DD2">
      <w:pPr>
        <w:suppressAutoHyphens/>
        <w:jc w:val="center"/>
        <w:rPr>
          <w:rFonts w:ascii="Times New Roman" w:hAnsi="Times New Roman"/>
          <w:b/>
          <w:sz w:val="24"/>
          <w:szCs w:val="24"/>
        </w:rPr>
      </w:pPr>
      <w:r w:rsidRPr="003F50E0">
        <w:rPr>
          <w:rFonts w:ascii="Times New Roman" w:hAnsi="Times New Roman"/>
          <w:b/>
          <w:sz w:val="24"/>
          <w:szCs w:val="24"/>
        </w:rPr>
        <w:t>2. СТРУКТУРА И СОДЕРЖАНИЕ УЧЕБНОЙ ДИСЦИПЛИНЫ</w:t>
      </w:r>
    </w:p>
    <w:p w14:paraId="7B9360F2" w14:textId="77777777" w:rsidR="00242DD2" w:rsidRPr="003F50E0" w:rsidRDefault="00242DD2" w:rsidP="00242DD2">
      <w:pPr>
        <w:suppressAutoHyphens/>
        <w:rPr>
          <w:rFonts w:ascii="Times New Roman" w:hAnsi="Times New Roman"/>
          <w:b/>
          <w:sz w:val="24"/>
          <w:szCs w:val="24"/>
        </w:rPr>
      </w:pPr>
      <w:r w:rsidRPr="003F50E0">
        <w:rPr>
          <w:rFonts w:ascii="Times New Roman" w:hAnsi="Times New Roman"/>
          <w:b/>
          <w:sz w:val="24"/>
          <w:szCs w:val="24"/>
        </w:rPr>
        <w:tab/>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18"/>
        <w:gridCol w:w="2103"/>
      </w:tblGrid>
      <w:tr w:rsidR="00242DD2" w:rsidRPr="003F50E0" w14:paraId="37B64858" w14:textId="77777777" w:rsidTr="00C725E1">
        <w:trPr>
          <w:trHeight w:hRule="exact" w:val="454"/>
        </w:trPr>
        <w:tc>
          <w:tcPr>
            <w:tcW w:w="3907" w:type="pct"/>
            <w:tcBorders>
              <w:top w:val="single" w:sz="6" w:space="0" w:color="000000"/>
              <w:left w:val="single" w:sz="6" w:space="0" w:color="000000"/>
              <w:bottom w:val="single" w:sz="6" w:space="0" w:color="000000"/>
              <w:right w:val="single" w:sz="6" w:space="0" w:color="000000"/>
            </w:tcBorders>
            <w:vAlign w:val="center"/>
          </w:tcPr>
          <w:p w14:paraId="5FFB26BD"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Вид учебной работы</w:t>
            </w:r>
          </w:p>
        </w:tc>
        <w:tc>
          <w:tcPr>
            <w:tcW w:w="1093" w:type="pct"/>
            <w:tcBorders>
              <w:top w:val="single" w:sz="6" w:space="0" w:color="000000"/>
              <w:left w:val="single" w:sz="6" w:space="0" w:color="000000"/>
              <w:bottom w:val="single" w:sz="6" w:space="0" w:color="000000"/>
              <w:right w:val="single" w:sz="6" w:space="0" w:color="000000"/>
            </w:tcBorders>
            <w:vAlign w:val="center"/>
          </w:tcPr>
          <w:p w14:paraId="410A0032"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Объем в часах</w:t>
            </w:r>
          </w:p>
        </w:tc>
      </w:tr>
      <w:tr w:rsidR="00242DD2" w:rsidRPr="003F50E0" w14:paraId="4503413E" w14:textId="77777777" w:rsidTr="00C725E1">
        <w:trPr>
          <w:trHeight w:hRule="exact" w:val="454"/>
        </w:trPr>
        <w:tc>
          <w:tcPr>
            <w:tcW w:w="3907" w:type="pct"/>
            <w:tcBorders>
              <w:top w:val="single" w:sz="6" w:space="0" w:color="000000"/>
              <w:left w:val="single" w:sz="6" w:space="0" w:color="000000"/>
              <w:bottom w:val="single" w:sz="6" w:space="0" w:color="000000"/>
              <w:right w:val="single" w:sz="6" w:space="0" w:color="000000"/>
            </w:tcBorders>
            <w:vAlign w:val="center"/>
          </w:tcPr>
          <w:p w14:paraId="67022B10"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Объем образовательной программы учебной дисциплины</w:t>
            </w:r>
          </w:p>
        </w:tc>
        <w:tc>
          <w:tcPr>
            <w:tcW w:w="1093" w:type="pct"/>
            <w:tcBorders>
              <w:top w:val="single" w:sz="6" w:space="0" w:color="000000"/>
              <w:left w:val="single" w:sz="6" w:space="0" w:color="000000"/>
              <w:bottom w:val="single" w:sz="6" w:space="0" w:color="000000"/>
              <w:right w:val="single" w:sz="6" w:space="0" w:color="000000"/>
            </w:tcBorders>
            <w:vAlign w:val="center"/>
          </w:tcPr>
          <w:p w14:paraId="593AEF82" w14:textId="000E9AF4" w:rsidR="00242DD2" w:rsidRPr="003F50E0" w:rsidRDefault="00D21CC3" w:rsidP="00C725E1">
            <w:pPr>
              <w:suppressAutoHyphens/>
              <w:jc w:val="center"/>
              <w:rPr>
                <w:rFonts w:ascii="Times New Roman" w:hAnsi="Times New Roman"/>
                <w:b/>
                <w:bCs/>
                <w:sz w:val="24"/>
                <w:szCs w:val="24"/>
              </w:rPr>
            </w:pPr>
            <w:r>
              <w:rPr>
                <w:rFonts w:ascii="Times New Roman" w:hAnsi="Times New Roman"/>
                <w:b/>
                <w:bCs/>
                <w:sz w:val="24"/>
                <w:szCs w:val="24"/>
              </w:rPr>
              <w:t>68</w:t>
            </w:r>
          </w:p>
        </w:tc>
      </w:tr>
      <w:tr w:rsidR="00242DD2" w:rsidRPr="003F50E0" w14:paraId="4CB69010" w14:textId="77777777" w:rsidTr="00C725E1">
        <w:trPr>
          <w:trHeight w:hRule="exact" w:val="454"/>
        </w:trPr>
        <w:tc>
          <w:tcPr>
            <w:tcW w:w="3907" w:type="pct"/>
            <w:tcBorders>
              <w:top w:val="single" w:sz="6" w:space="0" w:color="000000"/>
              <w:left w:val="single" w:sz="6" w:space="0" w:color="000000"/>
              <w:bottom w:val="single" w:sz="6" w:space="0" w:color="000000"/>
              <w:right w:val="single" w:sz="6" w:space="0" w:color="000000"/>
            </w:tcBorders>
            <w:shd w:val="clear" w:color="auto" w:fill="auto"/>
            <w:vAlign w:val="center"/>
          </w:tcPr>
          <w:p w14:paraId="28EABA65"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в т.ч. в форме практической подготовки</w:t>
            </w:r>
          </w:p>
        </w:tc>
        <w:tc>
          <w:tcPr>
            <w:tcW w:w="1093" w:type="pct"/>
            <w:tcBorders>
              <w:top w:val="single" w:sz="6" w:space="0" w:color="000000"/>
              <w:left w:val="single" w:sz="6" w:space="0" w:color="000000"/>
              <w:bottom w:val="single" w:sz="6" w:space="0" w:color="000000"/>
              <w:right w:val="single" w:sz="6" w:space="0" w:color="000000"/>
            </w:tcBorders>
            <w:shd w:val="clear" w:color="auto" w:fill="auto"/>
            <w:vAlign w:val="center"/>
          </w:tcPr>
          <w:p w14:paraId="4FFD8A7C" w14:textId="176D8B21" w:rsidR="00242DD2" w:rsidRPr="003F50E0" w:rsidRDefault="00D21CC3" w:rsidP="00C725E1">
            <w:pPr>
              <w:suppressAutoHyphens/>
              <w:jc w:val="center"/>
              <w:rPr>
                <w:rFonts w:ascii="Times New Roman" w:hAnsi="Times New Roman"/>
                <w:b/>
                <w:bCs/>
                <w:sz w:val="24"/>
                <w:szCs w:val="24"/>
              </w:rPr>
            </w:pPr>
            <w:r>
              <w:rPr>
                <w:rFonts w:ascii="Times New Roman" w:hAnsi="Times New Roman"/>
                <w:b/>
                <w:bCs/>
                <w:sz w:val="24"/>
                <w:szCs w:val="24"/>
              </w:rPr>
              <w:t>44</w:t>
            </w:r>
          </w:p>
        </w:tc>
      </w:tr>
      <w:tr w:rsidR="00242DD2" w:rsidRPr="003F50E0" w14:paraId="257A594F" w14:textId="77777777" w:rsidTr="00C725E1">
        <w:trPr>
          <w:trHeight w:hRule="exact" w:val="454"/>
        </w:trPr>
        <w:tc>
          <w:tcPr>
            <w:tcW w:w="5000" w:type="pct"/>
            <w:gridSpan w:val="2"/>
            <w:vAlign w:val="center"/>
          </w:tcPr>
          <w:p w14:paraId="12C18790"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в т. ч.:</w:t>
            </w:r>
          </w:p>
        </w:tc>
      </w:tr>
      <w:tr w:rsidR="00242DD2" w:rsidRPr="003F50E0" w14:paraId="75ABEB2F" w14:textId="77777777" w:rsidTr="00C725E1">
        <w:trPr>
          <w:trHeight w:hRule="exact" w:val="454"/>
        </w:trPr>
        <w:tc>
          <w:tcPr>
            <w:tcW w:w="3907" w:type="pct"/>
            <w:vAlign w:val="center"/>
          </w:tcPr>
          <w:p w14:paraId="61C0F5CD"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теоретическое обучение</w:t>
            </w:r>
          </w:p>
        </w:tc>
        <w:tc>
          <w:tcPr>
            <w:tcW w:w="1093" w:type="pct"/>
            <w:vAlign w:val="center"/>
          </w:tcPr>
          <w:p w14:paraId="42A2ABF7" w14:textId="34B93BD6" w:rsidR="00242DD2" w:rsidRPr="003F50E0" w:rsidRDefault="000175BD" w:rsidP="000175BD">
            <w:pPr>
              <w:suppressAutoHyphens/>
              <w:spacing w:after="0"/>
              <w:jc w:val="center"/>
              <w:rPr>
                <w:rFonts w:ascii="Times New Roman" w:hAnsi="Times New Roman"/>
                <w:sz w:val="24"/>
                <w:szCs w:val="24"/>
              </w:rPr>
            </w:pPr>
            <w:r>
              <w:rPr>
                <w:rFonts w:ascii="Times New Roman" w:hAnsi="Times New Roman"/>
                <w:sz w:val="24"/>
                <w:szCs w:val="24"/>
              </w:rPr>
              <w:t>40</w:t>
            </w:r>
          </w:p>
        </w:tc>
      </w:tr>
      <w:tr w:rsidR="00242DD2" w:rsidRPr="003F50E0" w14:paraId="070E4B28" w14:textId="77777777" w:rsidTr="00C725E1">
        <w:trPr>
          <w:trHeight w:hRule="exact" w:val="454"/>
        </w:trPr>
        <w:tc>
          <w:tcPr>
            <w:tcW w:w="3907" w:type="pct"/>
            <w:vAlign w:val="center"/>
          </w:tcPr>
          <w:p w14:paraId="5F6A5CB7"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 xml:space="preserve">практические занятия </w:t>
            </w:r>
          </w:p>
        </w:tc>
        <w:tc>
          <w:tcPr>
            <w:tcW w:w="1093" w:type="pct"/>
            <w:vAlign w:val="center"/>
          </w:tcPr>
          <w:p w14:paraId="0E73AF07" w14:textId="77777777" w:rsidR="00242DD2" w:rsidRPr="003F50E0" w:rsidRDefault="00242DD2" w:rsidP="00C725E1">
            <w:pPr>
              <w:suppressAutoHyphens/>
              <w:spacing w:after="0"/>
              <w:jc w:val="center"/>
              <w:rPr>
                <w:rFonts w:ascii="Times New Roman" w:hAnsi="Times New Roman"/>
                <w:sz w:val="24"/>
                <w:szCs w:val="24"/>
              </w:rPr>
            </w:pPr>
            <w:r w:rsidRPr="003F50E0">
              <w:rPr>
                <w:rFonts w:ascii="Times New Roman" w:hAnsi="Times New Roman"/>
                <w:sz w:val="24"/>
                <w:szCs w:val="24"/>
              </w:rPr>
              <w:t>28</w:t>
            </w:r>
          </w:p>
        </w:tc>
      </w:tr>
      <w:tr w:rsidR="00242DD2" w:rsidRPr="003F50E0" w14:paraId="7922DD67" w14:textId="77777777" w:rsidTr="00C725E1">
        <w:trPr>
          <w:trHeight w:hRule="exact" w:val="454"/>
        </w:trPr>
        <w:tc>
          <w:tcPr>
            <w:tcW w:w="3907" w:type="pct"/>
            <w:vAlign w:val="center"/>
          </w:tcPr>
          <w:p w14:paraId="4A65E611"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 xml:space="preserve">Самостоятельная работа </w:t>
            </w:r>
            <w:r w:rsidRPr="003F50E0">
              <w:rPr>
                <w:rFonts w:ascii="Times New Roman" w:hAnsi="Times New Roman"/>
                <w:b/>
                <w:sz w:val="24"/>
                <w:szCs w:val="24"/>
                <w:vertAlign w:val="superscript"/>
              </w:rPr>
              <w:footnoteReference w:id="6"/>
            </w:r>
          </w:p>
        </w:tc>
        <w:tc>
          <w:tcPr>
            <w:tcW w:w="1093" w:type="pct"/>
            <w:vAlign w:val="center"/>
          </w:tcPr>
          <w:p w14:paraId="4237FE48" w14:textId="77777777" w:rsidR="00242DD2" w:rsidRPr="003F50E0" w:rsidRDefault="00242DD2" w:rsidP="00C725E1">
            <w:pPr>
              <w:suppressAutoHyphens/>
              <w:spacing w:after="0"/>
              <w:rPr>
                <w:rFonts w:ascii="Times New Roman" w:hAnsi="Times New Roman"/>
                <w:sz w:val="24"/>
                <w:szCs w:val="24"/>
              </w:rPr>
            </w:pPr>
          </w:p>
        </w:tc>
      </w:tr>
      <w:tr w:rsidR="00242DD2" w:rsidRPr="003F50E0" w14:paraId="21C92342" w14:textId="77777777" w:rsidTr="00C725E1">
        <w:trPr>
          <w:trHeight w:hRule="exact" w:val="454"/>
        </w:trPr>
        <w:tc>
          <w:tcPr>
            <w:tcW w:w="3907" w:type="pct"/>
            <w:vAlign w:val="center"/>
          </w:tcPr>
          <w:p w14:paraId="4994C309"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b/>
                <w:sz w:val="24"/>
                <w:szCs w:val="24"/>
              </w:rPr>
              <w:t>Промежуточная аттестация</w:t>
            </w:r>
          </w:p>
        </w:tc>
        <w:tc>
          <w:tcPr>
            <w:tcW w:w="1093" w:type="pct"/>
            <w:vAlign w:val="center"/>
          </w:tcPr>
          <w:p w14:paraId="6B0B0B9B" w14:textId="77777777" w:rsidR="00242DD2" w:rsidRPr="003F50E0" w:rsidRDefault="00242DD2" w:rsidP="00C725E1">
            <w:pPr>
              <w:suppressAutoHyphens/>
              <w:spacing w:after="0"/>
              <w:jc w:val="center"/>
              <w:rPr>
                <w:rFonts w:ascii="Times New Roman" w:hAnsi="Times New Roman"/>
                <w:sz w:val="24"/>
                <w:szCs w:val="24"/>
              </w:rPr>
            </w:pPr>
          </w:p>
        </w:tc>
      </w:tr>
    </w:tbl>
    <w:p w14:paraId="3C5A6ED2" w14:textId="77777777" w:rsidR="00242DD2" w:rsidRPr="003F50E0" w:rsidRDefault="00242DD2" w:rsidP="00242DD2">
      <w:pPr>
        <w:rPr>
          <w:rFonts w:ascii="Times New Roman" w:hAnsi="Times New Roman"/>
          <w:b/>
          <w:sz w:val="24"/>
          <w:szCs w:val="24"/>
        </w:rPr>
        <w:sectPr w:rsidR="00242DD2" w:rsidRPr="003F50E0" w:rsidSect="00021C94">
          <w:pgSz w:w="11906" w:h="16838"/>
          <w:pgMar w:top="1134" w:right="851" w:bottom="1134" w:left="1418" w:header="708" w:footer="708" w:gutter="0"/>
          <w:cols w:space="720"/>
          <w:docGrid w:linePitch="299"/>
        </w:sectPr>
      </w:pPr>
    </w:p>
    <w:p w14:paraId="745A51F1" w14:textId="77777777" w:rsidR="00242DD2" w:rsidRPr="003F50E0" w:rsidRDefault="00242DD2" w:rsidP="00144121">
      <w:pPr>
        <w:numPr>
          <w:ilvl w:val="1"/>
          <w:numId w:val="14"/>
        </w:numPr>
        <w:ind w:left="993"/>
        <w:rPr>
          <w:rFonts w:ascii="Times New Roman" w:hAnsi="Times New Roman"/>
          <w:b/>
          <w:sz w:val="24"/>
          <w:szCs w:val="24"/>
        </w:rPr>
      </w:pPr>
      <w:r w:rsidRPr="003F50E0">
        <w:rPr>
          <w:rFonts w:ascii="Times New Roman" w:hAnsi="Times New Roman"/>
          <w:b/>
          <w:sz w:val="24"/>
          <w:szCs w:val="24"/>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4"/>
        <w:gridCol w:w="7458"/>
        <w:gridCol w:w="1983"/>
        <w:gridCol w:w="2376"/>
      </w:tblGrid>
      <w:tr w:rsidR="00B56428" w:rsidRPr="003F50E0" w14:paraId="58F78480" w14:textId="66ED08FF" w:rsidTr="00B56428">
        <w:trPr>
          <w:trHeight w:val="20"/>
        </w:trPr>
        <w:tc>
          <w:tcPr>
            <w:tcW w:w="942" w:type="pct"/>
            <w:vAlign w:val="center"/>
          </w:tcPr>
          <w:p w14:paraId="48067AB8" w14:textId="0795BAB0" w:rsidR="00B56428" w:rsidRPr="003F50E0" w:rsidRDefault="00B56428" w:rsidP="008A7DAC">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Наименование разделов и тем</w:t>
            </w:r>
          </w:p>
        </w:tc>
        <w:tc>
          <w:tcPr>
            <w:tcW w:w="2561" w:type="pct"/>
            <w:vAlign w:val="center"/>
          </w:tcPr>
          <w:p w14:paraId="3B9EBB89" w14:textId="080A9BD1" w:rsidR="00B56428" w:rsidRPr="003F50E0" w:rsidRDefault="00B56428" w:rsidP="008A7DAC">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681" w:type="pct"/>
          </w:tcPr>
          <w:p w14:paraId="538D56AD" w14:textId="4B617330" w:rsidR="00B56428" w:rsidRPr="003F50E0" w:rsidRDefault="00B56428" w:rsidP="008A7DAC">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Объем, акад. ч / в том числе в форме практической подготовки, </w:t>
            </w:r>
            <w:proofErr w:type="spellStart"/>
            <w:r w:rsidRPr="003F50E0">
              <w:rPr>
                <w:rFonts w:ascii="Times New Roman" w:hAnsi="Times New Roman"/>
                <w:b/>
                <w:bCs/>
                <w:sz w:val="24"/>
                <w:szCs w:val="24"/>
              </w:rPr>
              <w:t>акад</w:t>
            </w:r>
            <w:proofErr w:type="spellEnd"/>
            <w:r w:rsidRPr="003F50E0">
              <w:rPr>
                <w:rFonts w:ascii="Times New Roman" w:hAnsi="Times New Roman"/>
                <w:b/>
                <w:bCs/>
                <w:sz w:val="24"/>
                <w:szCs w:val="24"/>
              </w:rPr>
              <w:t xml:space="preserve"> ч</w:t>
            </w:r>
          </w:p>
        </w:tc>
        <w:tc>
          <w:tcPr>
            <w:tcW w:w="816" w:type="pct"/>
          </w:tcPr>
          <w:p w14:paraId="704317DE" w14:textId="57AE3382" w:rsidR="00B56428" w:rsidRPr="003F50E0" w:rsidRDefault="00B56428" w:rsidP="008A7DAC">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B56428" w:rsidRPr="003F50E0" w14:paraId="679F53B6" w14:textId="5C50A0FA" w:rsidTr="00B56428">
        <w:trPr>
          <w:trHeight w:val="20"/>
        </w:trPr>
        <w:tc>
          <w:tcPr>
            <w:tcW w:w="942" w:type="pct"/>
          </w:tcPr>
          <w:p w14:paraId="2AA30F39" w14:textId="77777777" w:rsidR="00B56428" w:rsidRPr="003F50E0" w:rsidRDefault="00B56428" w:rsidP="008A7DAC">
            <w:pPr>
              <w:jc w:val="center"/>
              <w:rPr>
                <w:rFonts w:ascii="Times New Roman" w:hAnsi="Times New Roman"/>
                <w:b/>
                <w:bCs/>
                <w:sz w:val="24"/>
                <w:szCs w:val="24"/>
              </w:rPr>
            </w:pPr>
            <w:r w:rsidRPr="003F50E0">
              <w:rPr>
                <w:rFonts w:ascii="Times New Roman" w:hAnsi="Times New Roman"/>
                <w:b/>
                <w:bCs/>
                <w:sz w:val="24"/>
                <w:szCs w:val="24"/>
              </w:rPr>
              <w:t>1</w:t>
            </w:r>
          </w:p>
        </w:tc>
        <w:tc>
          <w:tcPr>
            <w:tcW w:w="2561" w:type="pct"/>
          </w:tcPr>
          <w:p w14:paraId="4C8BC6B0" w14:textId="77777777" w:rsidR="00B56428" w:rsidRPr="003F50E0" w:rsidRDefault="00B56428" w:rsidP="008A7DAC">
            <w:pPr>
              <w:jc w:val="center"/>
              <w:rPr>
                <w:rFonts w:ascii="Times New Roman" w:hAnsi="Times New Roman"/>
                <w:b/>
                <w:bCs/>
                <w:sz w:val="24"/>
                <w:szCs w:val="24"/>
              </w:rPr>
            </w:pPr>
            <w:r w:rsidRPr="003F50E0">
              <w:rPr>
                <w:rFonts w:ascii="Times New Roman" w:hAnsi="Times New Roman"/>
                <w:b/>
                <w:bCs/>
                <w:sz w:val="24"/>
                <w:szCs w:val="24"/>
              </w:rPr>
              <w:t>2</w:t>
            </w:r>
          </w:p>
        </w:tc>
        <w:tc>
          <w:tcPr>
            <w:tcW w:w="681" w:type="pct"/>
          </w:tcPr>
          <w:p w14:paraId="295224A2" w14:textId="77777777" w:rsidR="00B56428" w:rsidRPr="003F50E0" w:rsidRDefault="00B56428" w:rsidP="008A7DAC">
            <w:pPr>
              <w:jc w:val="center"/>
              <w:rPr>
                <w:rFonts w:ascii="Times New Roman" w:hAnsi="Times New Roman"/>
                <w:b/>
                <w:bCs/>
                <w:sz w:val="24"/>
                <w:szCs w:val="24"/>
              </w:rPr>
            </w:pPr>
            <w:r w:rsidRPr="003F50E0">
              <w:rPr>
                <w:rFonts w:ascii="Times New Roman" w:hAnsi="Times New Roman"/>
                <w:b/>
                <w:bCs/>
                <w:sz w:val="24"/>
                <w:szCs w:val="24"/>
              </w:rPr>
              <w:t>3</w:t>
            </w:r>
          </w:p>
        </w:tc>
        <w:tc>
          <w:tcPr>
            <w:tcW w:w="816" w:type="pct"/>
          </w:tcPr>
          <w:p w14:paraId="4F541465" w14:textId="77777777" w:rsidR="00B56428" w:rsidRPr="003F50E0" w:rsidRDefault="00B56428" w:rsidP="008A7DAC">
            <w:pPr>
              <w:jc w:val="center"/>
              <w:rPr>
                <w:rFonts w:ascii="Times New Roman" w:hAnsi="Times New Roman"/>
                <w:b/>
                <w:bCs/>
                <w:sz w:val="24"/>
                <w:szCs w:val="24"/>
              </w:rPr>
            </w:pPr>
            <w:r w:rsidRPr="003F50E0">
              <w:rPr>
                <w:rFonts w:ascii="Times New Roman" w:hAnsi="Times New Roman"/>
                <w:b/>
                <w:bCs/>
                <w:sz w:val="24"/>
                <w:szCs w:val="24"/>
              </w:rPr>
              <w:t>4</w:t>
            </w:r>
          </w:p>
        </w:tc>
      </w:tr>
      <w:tr w:rsidR="000175BD" w:rsidRPr="003F50E0" w14:paraId="56094C4D" w14:textId="77777777" w:rsidTr="00B56428">
        <w:trPr>
          <w:trHeight w:val="20"/>
        </w:trPr>
        <w:tc>
          <w:tcPr>
            <w:tcW w:w="3503" w:type="pct"/>
            <w:gridSpan w:val="2"/>
          </w:tcPr>
          <w:p w14:paraId="34C712A6" w14:textId="77777777" w:rsidR="000175BD" w:rsidRPr="003F50E0" w:rsidRDefault="000175BD" w:rsidP="008A7DAC">
            <w:pPr>
              <w:rPr>
                <w:rFonts w:ascii="Times New Roman" w:hAnsi="Times New Roman"/>
                <w:b/>
                <w:bCs/>
                <w:sz w:val="24"/>
                <w:szCs w:val="24"/>
              </w:rPr>
            </w:pPr>
          </w:p>
        </w:tc>
        <w:tc>
          <w:tcPr>
            <w:tcW w:w="681" w:type="pct"/>
          </w:tcPr>
          <w:p w14:paraId="542345F1" w14:textId="56BEBE27" w:rsidR="000175BD" w:rsidRPr="003F50E0" w:rsidRDefault="000175BD" w:rsidP="008A7DAC">
            <w:pPr>
              <w:jc w:val="center"/>
              <w:rPr>
                <w:rFonts w:ascii="Times New Roman" w:hAnsi="Times New Roman"/>
                <w:b/>
                <w:bCs/>
                <w:sz w:val="24"/>
                <w:szCs w:val="24"/>
              </w:rPr>
            </w:pPr>
            <w:r>
              <w:rPr>
                <w:rFonts w:ascii="Times New Roman" w:hAnsi="Times New Roman"/>
                <w:b/>
                <w:bCs/>
                <w:sz w:val="24"/>
                <w:szCs w:val="24"/>
              </w:rPr>
              <w:t>68/44</w:t>
            </w:r>
          </w:p>
        </w:tc>
        <w:tc>
          <w:tcPr>
            <w:tcW w:w="816" w:type="pct"/>
          </w:tcPr>
          <w:p w14:paraId="683F0E02" w14:textId="77777777" w:rsidR="000175BD" w:rsidRPr="003F50E0" w:rsidRDefault="000175BD" w:rsidP="008A7DAC">
            <w:pPr>
              <w:jc w:val="center"/>
              <w:rPr>
                <w:rFonts w:ascii="Times New Roman" w:hAnsi="Times New Roman"/>
                <w:b/>
                <w:bCs/>
                <w:sz w:val="24"/>
                <w:szCs w:val="24"/>
              </w:rPr>
            </w:pPr>
          </w:p>
        </w:tc>
      </w:tr>
      <w:tr w:rsidR="00B56428" w:rsidRPr="003F50E0" w14:paraId="02261432" w14:textId="575022D5" w:rsidTr="00B56428">
        <w:trPr>
          <w:trHeight w:val="20"/>
        </w:trPr>
        <w:tc>
          <w:tcPr>
            <w:tcW w:w="3503" w:type="pct"/>
            <w:gridSpan w:val="2"/>
          </w:tcPr>
          <w:p w14:paraId="665B51F8" w14:textId="77777777" w:rsidR="00B56428" w:rsidRPr="003F50E0" w:rsidRDefault="00B56428" w:rsidP="008A7DAC">
            <w:pPr>
              <w:rPr>
                <w:rFonts w:ascii="Times New Roman" w:hAnsi="Times New Roman"/>
                <w:b/>
                <w:bCs/>
                <w:sz w:val="24"/>
                <w:szCs w:val="24"/>
              </w:rPr>
            </w:pPr>
            <w:r w:rsidRPr="003F50E0">
              <w:rPr>
                <w:rFonts w:ascii="Times New Roman" w:hAnsi="Times New Roman"/>
                <w:b/>
                <w:bCs/>
                <w:sz w:val="24"/>
                <w:szCs w:val="24"/>
              </w:rPr>
              <w:t>Раздел 1 Фонетика. Анатомическая терминология</w:t>
            </w:r>
          </w:p>
        </w:tc>
        <w:tc>
          <w:tcPr>
            <w:tcW w:w="681" w:type="pct"/>
          </w:tcPr>
          <w:p w14:paraId="586483AA" w14:textId="2FBE04C3" w:rsidR="00B56428" w:rsidRPr="003F50E0" w:rsidRDefault="00B56428" w:rsidP="008A7DAC">
            <w:pPr>
              <w:jc w:val="center"/>
              <w:rPr>
                <w:rFonts w:ascii="Times New Roman" w:hAnsi="Times New Roman"/>
                <w:b/>
                <w:bCs/>
                <w:sz w:val="24"/>
                <w:szCs w:val="24"/>
              </w:rPr>
            </w:pPr>
          </w:p>
        </w:tc>
        <w:tc>
          <w:tcPr>
            <w:tcW w:w="816" w:type="pct"/>
          </w:tcPr>
          <w:p w14:paraId="231BF22B" w14:textId="77777777" w:rsidR="00B56428" w:rsidRPr="003F50E0" w:rsidRDefault="00B56428" w:rsidP="008A7DAC">
            <w:pPr>
              <w:jc w:val="center"/>
              <w:rPr>
                <w:rFonts w:ascii="Times New Roman" w:hAnsi="Times New Roman"/>
                <w:b/>
                <w:bCs/>
                <w:sz w:val="24"/>
                <w:szCs w:val="24"/>
              </w:rPr>
            </w:pPr>
          </w:p>
        </w:tc>
      </w:tr>
      <w:tr w:rsidR="00B56428" w:rsidRPr="003F50E0" w14:paraId="255447FB" w14:textId="33B2A37E" w:rsidTr="00B56428">
        <w:trPr>
          <w:trHeight w:val="319"/>
        </w:trPr>
        <w:tc>
          <w:tcPr>
            <w:tcW w:w="942" w:type="pct"/>
            <w:vMerge w:val="restart"/>
          </w:tcPr>
          <w:p w14:paraId="2A36FD12" w14:textId="7B92371E" w:rsidR="00B56428" w:rsidRPr="003F50E0" w:rsidRDefault="00B56428" w:rsidP="00D22884">
            <w:pPr>
              <w:spacing w:after="0" w:line="240" w:lineRule="auto"/>
              <w:rPr>
                <w:rFonts w:ascii="Times New Roman" w:hAnsi="Times New Roman"/>
                <w:b/>
                <w:bCs/>
                <w:sz w:val="24"/>
                <w:szCs w:val="24"/>
              </w:rPr>
            </w:pPr>
            <w:r w:rsidRPr="003F50E0">
              <w:rPr>
                <w:rFonts w:ascii="Times New Roman" w:hAnsi="Times New Roman"/>
                <w:b/>
                <w:bCs/>
                <w:sz w:val="24"/>
                <w:szCs w:val="24"/>
              </w:rPr>
              <w:t>Тема 1.1. Введение. Латинский алфавит.</w:t>
            </w:r>
          </w:p>
          <w:p w14:paraId="1A9773DF" w14:textId="77777777" w:rsidR="00B56428" w:rsidRPr="003F50E0" w:rsidRDefault="00B56428" w:rsidP="008A7DAC">
            <w:pPr>
              <w:rPr>
                <w:rFonts w:ascii="Times New Roman" w:hAnsi="Times New Roman"/>
                <w:b/>
                <w:bCs/>
                <w:sz w:val="24"/>
                <w:szCs w:val="24"/>
              </w:rPr>
            </w:pPr>
          </w:p>
        </w:tc>
        <w:tc>
          <w:tcPr>
            <w:tcW w:w="2561" w:type="pct"/>
          </w:tcPr>
          <w:p w14:paraId="3F450286" w14:textId="4D6CF0CE"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81" w:type="pct"/>
            <w:vMerge w:val="restart"/>
            <w:vAlign w:val="center"/>
          </w:tcPr>
          <w:p w14:paraId="557E9BF8" w14:textId="46881F6E" w:rsidR="00B56428" w:rsidRPr="003F50E0" w:rsidRDefault="00B56428" w:rsidP="008A7DAC">
            <w:pPr>
              <w:spacing w:after="0" w:line="240" w:lineRule="auto"/>
              <w:jc w:val="center"/>
              <w:rPr>
                <w:rFonts w:ascii="Times New Roman" w:hAnsi="Times New Roman"/>
                <w:sz w:val="24"/>
                <w:szCs w:val="24"/>
              </w:rPr>
            </w:pPr>
          </w:p>
        </w:tc>
        <w:tc>
          <w:tcPr>
            <w:tcW w:w="816" w:type="pct"/>
            <w:vMerge w:val="restart"/>
          </w:tcPr>
          <w:p w14:paraId="75324D9C"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25D855AE"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775BBF5C"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15C933BF"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62D2DBA9"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06</w:t>
            </w:r>
          </w:p>
          <w:p w14:paraId="4E41C1DA"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4BB6B1C5"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6.4.</w:t>
            </w:r>
          </w:p>
          <w:p w14:paraId="3ACEA9C9" w14:textId="77777777" w:rsidR="00B56428" w:rsidRPr="003F50E0" w:rsidRDefault="00B56428" w:rsidP="008A7DAC">
            <w:pPr>
              <w:spacing w:after="0" w:line="240" w:lineRule="auto"/>
              <w:jc w:val="center"/>
              <w:rPr>
                <w:rFonts w:ascii="Times New Roman" w:hAnsi="Times New Roman"/>
                <w:sz w:val="24"/>
                <w:szCs w:val="24"/>
              </w:rPr>
            </w:pPr>
          </w:p>
        </w:tc>
      </w:tr>
      <w:tr w:rsidR="00B56428" w:rsidRPr="003F50E0" w14:paraId="0CF3C5A2" w14:textId="403D3745" w:rsidTr="00B56428">
        <w:trPr>
          <w:trHeight w:val="20"/>
        </w:trPr>
        <w:tc>
          <w:tcPr>
            <w:tcW w:w="942" w:type="pct"/>
            <w:vMerge/>
          </w:tcPr>
          <w:p w14:paraId="2D5A385C" w14:textId="77777777" w:rsidR="00B56428" w:rsidRPr="003F50E0" w:rsidRDefault="00B56428" w:rsidP="008A7DAC">
            <w:pPr>
              <w:rPr>
                <w:rFonts w:ascii="Times New Roman" w:hAnsi="Times New Roman"/>
                <w:b/>
                <w:bCs/>
                <w:sz w:val="24"/>
                <w:szCs w:val="24"/>
              </w:rPr>
            </w:pPr>
          </w:p>
        </w:tc>
        <w:tc>
          <w:tcPr>
            <w:tcW w:w="2561" w:type="pct"/>
          </w:tcPr>
          <w:p w14:paraId="7930E288"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 xml:space="preserve">Введение. Краткая история латинского языка, его роль в медицине и общегуманитарное  значение. </w:t>
            </w:r>
            <w:r w:rsidRPr="003F50E0">
              <w:rPr>
                <w:rFonts w:ascii="Times New Roman" w:hAnsi="Times New Roman"/>
                <w:sz w:val="24"/>
                <w:szCs w:val="24"/>
                <w:shd w:val="clear" w:color="auto" w:fill="FFFFFF"/>
              </w:rPr>
              <w:t>Историко-культурное и лингвистическое значение латинского языка в разные эпохи</w:t>
            </w:r>
            <w:r w:rsidRPr="003F50E0">
              <w:rPr>
                <w:rFonts w:ascii="Times New Roman" w:hAnsi="Times New Roman"/>
                <w:sz w:val="24"/>
                <w:szCs w:val="24"/>
              </w:rPr>
              <w:t xml:space="preserve">. Общие сведения о медицинской терминологии. Значение медицинской терминологии в работе медиков-волонтеров. </w:t>
            </w:r>
          </w:p>
          <w:p w14:paraId="636F75B0"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Фонетика. Латинский алфавит. Произношение гласных, согласных, дифтонгов и буквосочетаний. Правила постановки ударения. Долгота и краткость слога.</w:t>
            </w:r>
          </w:p>
        </w:tc>
        <w:tc>
          <w:tcPr>
            <w:tcW w:w="681" w:type="pct"/>
            <w:vMerge/>
            <w:vAlign w:val="center"/>
          </w:tcPr>
          <w:p w14:paraId="4602CB8F" w14:textId="77777777" w:rsidR="00B56428" w:rsidRPr="003F50E0" w:rsidRDefault="00B56428" w:rsidP="008A7DAC">
            <w:pPr>
              <w:spacing w:after="0" w:line="240" w:lineRule="auto"/>
              <w:jc w:val="center"/>
              <w:rPr>
                <w:rFonts w:ascii="Times New Roman" w:hAnsi="Times New Roman"/>
                <w:sz w:val="24"/>
                <w:szCs w:val="24"/>
              </w:rPr>
            </w:pPr>
          </w:p>
        </w:tc>
        <w:tc>
          <w:tcPr>
            <w:tcW w:w="816" w:type="pct"/>
            <w:vMerge/>
          </w:tcPr>
          <w:p w14:paraId="744818FE" w14:textId="77777777" w:rsidR="00B56428" w:rsidRPr="003F50E0" w:rsidRDefault="00B56428" w:rsidP="008A7DAC">
            <w:pPr>
              <w:rPr>
                <w:rFonts w:ascii="Times New Roman" w:hAnsi="Times New Roman"/>
                <w:bCs/>
                <w:sz w:val="24"/>
                <w:szCs w:val="24"/>
              </w:rPr>
            </w:pPr>
          </w:p>
        </w:tc>
      </w:tr>
      <w:tr w:rsidR="00B56428" w:rsidRPr="003F50E0" w14:paraId="66A50F06" w14:textId="0ECBD06E" w:rsidTr="00B56428">
        <w:trPr>
          <w:trHeight w:val="215"/>
        </w:trPr>
        <w:tc>
          <w:tcPr>
            <w:tcW w:w="942" w:type="pct"/>
            <w:vMerge/>
          </w:tcPr>
          <w:p w14:paraId="7EF186FA" w14:textId="77777777" w:rsidR="00B56428" w:rsidRPr="003F50E0" w:rsidRDefault="00B56428" w:rsidP="008A7DAC">
            <w:pPr>
              <w:rPr>
                <w:rFonts w:ascii="Times New Roman" w:hAnsi="Times New Roman"/>
                <w:b/>
                <w:bCs/>
                <w:sz w:val="24"/>
                <w:szCs w:val="24"/>
              </w:rPr>
            </w:pPr>
          </w:p>
        </w:tc>
        <w:tc>
          <w:tcPr>
            <w:tcW w:w="2561" w:type="pct"/>
          </w:tcPr>
          <w:p w14:paraId="12D42EB1" w14:textId="36C9E60E"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1" w:type="pct"/>
            <w:vAlign w:val="center"/>
          </w:tcPr>
          <w:p w14:paraId="710FF82A" w14:textId="77777777" w:rsidR="00B56428" w:rsidRPr="003F50E0" w:rsidRDefault="00B56428" w:rsidP="008A7DAC">
            <w:pPr>
              <w:spacing w:after="0" w:line="240" w:lineRule="auto"/>
              <w:jc w:val="center"/>
              <w:rPr>
                <w:rFonts w:ascii="Times New Roman" w:hAnsi="Times New Roman"/>
                <w:sz w:val="24"/>
                <w:szCs w:val="24"/>
              </w:rPr>
            </w:pPr>
          </w:p>
        </w:tc>
        <w:tc>
          <w:tcPr>
            <w:tcW w:w="816" w:type="pct"/>
            <w:vMerge/>
          </w:tcPr>
          <w:p w14:paraId="0CB0687C" w14:textId="77777777" w:rsidR="00B56428" w:rsidRPr="003F50E0" w:rsidRDefault="00B56428" w:rsidP="008A7DAC">
            <w:pPr>
              <w:rPr>
                <w:rFonts w:ascii="Times New Roman" w:hAnsi="Times New Roman"/>
                <w:sz w:val="24"/>
                <w:szCs w:val="24"/>
              </w:rPr>
            </w:pPr>
          </w:p>
        </w:tc>
      </w:tr>
      <w:tr w:rsidR="00B56428" w:rsidRPr="003F50E0" w14:paraId="35656F02" w14:textId="11984E3B" w:rsidTr="00B56428">
        <w:trPr>
          <w:trHeight w:val="534"/>
        </w:trPr>
        <w:tc>
          <w:tcPr>
            <w:tcW w:w="942" w:type="pct"/>
            <w:vMerge/>
          </w:tcPr>
          <w:p w14:paraId="653E38F0" w14:textId="77777777" w:rsidR="00B56428" w:rsidRPr="003F50E0" w:rsidRDefault="00B56428" w:rsidP="008A7DAC">
            <w:pPr>
              <w:rPr>
                <w:rFonts w:ascii="Times New Roman" w:hAnsi="Times New Roman"/>
                <w:b/>
                <w:bCs/>
                <w:sz w:val="24"/>
                <w:szCs w:val="24"/>
              </w:rPr>
            </w:pPr>
          </w:p>
        </w:tc>
        <w:tc>
          <w:tcPr>
            <w:tcW w:w="2561" w:type="pct"/>
          </w:tcPr>
          <w:p w14:paraId="1F1B2E46"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b/>
                <w:sz w:val="24"/>
                <w:szCs w:val="24"/>
              </w:rPr>
              <w:t>Практическое занятие</w:t>
            </w:r>
            <w:r w:rsidRPr="003F50E0">
              <w:rPr>
                <w:rFonts w:ascii="Times New Roman" w:hAnsi="Times New Roman"/>
                <w:sz w:val="24"/>
                <w:szCs w:val="24"/>
              </w:rPr>
              <w:t xml:space="preserve"> «Изучение латинского алфавита. Правила произношения, чтения. Постановка ударения в латинских словах».</w:t>
            </w:r>
          </w:p>
        </w:tc>
        <w:tc>
          <w:tcPr>
            <w:tcW w:w="681" w:type="pct"/>
            <w:vAlign w:val="center"/>
          </w:tcPr>
          <w:p w14:paraId="70CAFA29" w14:textId="6F2A8F5B" w:rsidR="00B56428" w:rsidRPr="003F50E0" w:rsidRDefault="00B56428" w:rsidP="008A7DAC">
            <w:pPr>
              <w:spacing w:after="0" w:line="240" w:lineRule="auto"/>
              <w:jc w:val="center"/>
              <w:rPr>
                <w:rFonts w:ascii="Times New Roman" w:hAnsi="Times New Roman"/>
                <w:sz w:val="24"/>
                <w:szCs w:val="24"/>
              </w:rPr>
            </w:pPr>
          </w:p>
        </w:tc>
        <w:tc>
          <w:tcPr>
            <w:tcW w:w="816" w:type="pct"/>
            <w:vMerge/>
          </w:tcPr>
          <w:p w14:paraId="35EBE2B8" w14:textId="77777777" w:rsidR="00B56428" w:rsidRPr="003F50E0" w:rsidRDefault="00B56428" w:rsidP="008A7DAC">
            <w:pPr>
              <w:rPr>
                <w:rFonts w:ascii="Times New Roman" w:hAnsi="Times New Roman"/>
                <w:sz w:val="24"/>
                <w:szCs w:val="24"/>
              </w:rPr>
            </w:pPr>
          </w:p>
        </w:tc>
      </w:tr>
      <w:tr w:rsidR="00B56428" w:rsidRPr="003F50E0" w14:paraId="5F792EAD" w14:textId="1B142084" w:rsidTr="00B56428">
        <w:trPr>
          <w:trHeight w:val="20"/>
        </w:trPr>
        <w:tc>
          <w:tcPr>
            <w:tcW w:w="942" w:type="pct"/>
            <w:vMerge/>
          </w:tcPr>
          <w:p w14:paraId="0F60621E" w14:textId="77777777" w:rsidR="00B56428" w:rsidRPr="003F50E0" w:rsidRDefault="00B56428" w:rsidP="008A7DAC">
            <w:pPr>
              <w:rPr>
                <w:rFonts w:ascii="Times New Roman" w:hAnsi="Times New Roman"/>
                <w:b/>
                <w:bCs/>
                <w:sz w:val="24"/>
                <w:szCs w:val="24"/>
              </w:rPr>
            </w:pPr>
          </w:p>
        </w:tc>
        <w:tc>
          <w:tcPr>
            <w:tcW w:w="2561" w:type="pct"/>
          </w:tcPr>
          <w:p w14:paraId="7FA0C9D3"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b/>
                <w:sz w:val="24"/>
                <w:szCs w:val="24"/>
              </w:rPr>
              <w:t>Самостоятельная работа обучающихся</w:t>
            </w:r>
            <w:r w:rsidRPr="003F50E0">
              <w:rPr>
                <w:rStyle w:val="ad"/>
                <w:rFonts w:ascii="Times New Roman" w:hAnsi="Times New Roman"/>
                <w:b/>
                <w:bCs/>
                <w:sz w:val="24"/>
                <w:szCs w:val="24"/>
              </w:rPr>
              <w:footnoteReference w:id="7"/>
            </w:r>
          </w:p>
          <w:p w14:paraId="566B94F1"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Чтение текстов./</w:t>
            </w:r>
          </w:p>
        </w:tc>
        <w:tc>
          <w:tcPr>
            <w:tcW w:w="681" w:type="pct"/>
            <w:vAlign w:val="center"/>
          </w:tcPr>
          <w:p w14:paraId="783DD3F7" w14:textId="2A02394C" w:rsidR="00B56428" w:rsidRPr="003F50E0" w:rsidRDefault="00B56428" w:rsidP="008A7DAC">
            <w:pPr>
              <w:spacing w:after="0" w:line="240" w:lineRule="auto"/>
              <w:jc w:val="center"/>
              <w:rPr>
                <w:rFonts w:ascii="Times New Roman" w:hAnsi="Times New Roman"/>
                <w:sz w:val="24"/>
                <w:szCs w:val="24"/>
              </w:rPr>
            </w:pPr>
          </w:p>
        </w:tc>
        <w:tc>
          <w:tcPr>
            <w:tcW w:w="816" w:type="pct"/>
            <w:vMerge/>
          </w:tcPr>
          <w:p w14:paraId="76F99294" w14:textId="77777777" w:rsidR="00B56428" w:rsidRPr="003F50E0" w:rsidRDefault="00B56428" w:rsidP="008A7DAC">
            <w:pPr>
              <w:rPr>
                <w:rFonts w:ascii="Times New Roman" w:hAnsi="Times New Roman"/>
                <w:sz w:val="24"/>
                <w:szCs w:val="24"/>
              </w:rPr>
            </w:pPr>
          </w:p>
        </w:tc>
      </w:tr>
      <w:tr w:rsidR="00B56428" w:rsidRPr="003F50E0" w14:paraId="1EA19868" w14:textId="45FB03BF" w:rsidTr="00B56428">
        <w:trPr>
          <w:trHeight w:val="267"/>
        </w:trPr>
        <w:tc>
          <w:tcPr>
            <w:tcW w:w="942" w:type="pct"/>
            <w:vMerge w:val="restart"/>
          </w:tcPr>
          <w:p w14:paraId="7A432C05" w14:textId="33596B91" w:rsidR="00B56428" w:rsidRPr="003F50E0" w:rsidRDefault="00B56428" w:rsidP="00D22884">
            <w:pPr>
              <w:spacing w:after="0" w:line="240" w:lineRule="auto"/>
              <w:rPr>
                <w:rFonts w:ascii="Times New Roman" w:hAnsi="Times New Roman"/>
                <w:b/>
                <w:bCs/>
                <w:sz w:val="24"/>
                <w:szCs w:val="24"/>
              </w:rPr>
            </w:pPr>
            <w:r w:rsidRPr="003F50E0">
              <w:rPr>
                <w:rFonts w:ascii="Times New Roman" w:hAnsi="Times New Roman"/>
                <w:b/>
                <w:bCs/>
                <w:sz w:val="24"/>
                <w:szCs w:val="24"/>
              </w:rPr>
              <w:lastRenderedPageBreak/>
              <w:t xml:space="preserve">Тема 1.2.  Имя существительное первого и второго склонения. </w:t>
            </w:r>
          </w:p>
          <w:p w14:paraId="7DFCA430" w14:textId="77777777" w:rsidR="00B56428" w:rsidRPr="003F50E0" w:rsidRDefault="00B56428" w:rsidP="008A7DAC">
            <w:pPr>
              <w:jc w:val="center"/>
              <w:rPr>
                <w:rFonts w:ascii="Times New Roman" w:hAnsi="Times New Roman"/>
                <w:b/>
                <w:bCs/>
                <w:sz w:val="24"/>
                <w:szCs w:val="24"/>
              </w:rPr>
            </w:pPr>
          </w:p>
        </w:tc>
        <w:tc>
          <w:tcPr>
            <w:tcW w:w="2561" w:type="pct"/>
          </w:tcPr>
          <w:p w14:paraId="6033C6B0" w14:textId="675EDCE9"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81" w:type="pct"/>
            <w:vMerge w:val="restart"/>
            <w:vAlign w:val="center"/>
          </w:tcPr>
          <w:p w14:paraId="3D5A3484" w14:textId="325CE1AA" w:rsidR="00B56428" w:rsidRPr="003F50E0" w:rsidRDefault="00B56428" w:rsidP="008A7DAC">
            <w:pPr>
              <w:spacing w:after="0" w:line="240" w:lineRule="auto"/>
              <w:jc w:val="center"/>
              <w:rPr>
                <w:rFonts w:ascii="Times New Roman" w:hAnsi="Times New Roman"/>
                <w:sz w:val="24"/>
                <w:szCs w:val="24"/>
              </w:rPr>
            </w:pPr>
          </w:p>
        </w:tc>
        <w:tc>
          <w:tcPr>
            <w:tcW w:w="816" w:type="pct"/>
            <w:vMerge w:val="restart"/>
          </w:tcPr>
          <w:p w14:paraId="489D78FB"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5C370488"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45B5BCF5"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681EDDE4"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03335A56"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641D34EF"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4F84AEA9"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2.2.</w:t>
            </w:r>
          </w:p>
          <w:p w14:paraId="302D6136"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3.1.</w:t>
            </w:r>
          </w:p>
          <w:p w14:paraId="57F729F6"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4.1.</w:t>
            </w:r>
          </w:p>
          <w:p w14:paraId="401197F0"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7DFE964B"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4.4.</w:t>
            </w:r>
          </w:p>
          <w:p w14:paraId="2AD8BFB9"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5.1.</w:t>
            </w:r>
          </w:p>
          <w:p w14:paraId="583FD514"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6.4.</w:t>
            </w:r>
          </w:p>
          <w:p w14:paraId="23DE34F0"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6.5.</w:t>
            </w:r>
          </w:p>
        </w:tc>
      </w:tr>
      <w:tr w:rsidR="00B56428" w:rsidRPr="008A7DAC" w14:paraId="60EC7EB5" w14:textId="20D35978" w:rsidTr="00B56428">
        <w:trPr>
          <w:trHeight w:val="20"/>
        </w:trPr>
        <w:tc>
          <w:tcPr>
            <w:tcW w:w="942" w:type="pct"/>
            <w:vMerge/>
          </w:tcPr>
          <w:p w14:paraId="3860909E" w14:textId="77777777" w:rsidR="00B56428" w:rsidRPr="008A7DAC" w:rsidRDefault="00B56428" w:rsidP="008A7DAC">
            <w:pPr>
              <w:rPr>
                <w:rFonts w:ascii="Times New Roman" w:hAnsi="Times New Roman"/>
                <w:b/>
                <w:bCs/>
                <w:sz w:val="24"/>
                <w:szCs w:val="24"/>
              </w:rPr>
            </w:pPr>
          </w:p>
        </w:tc>
        <w:tc>
          <w:tcPr>
            <w:tcW w:w="2561" w:type="pct"/>
          </w:tcPr>
          <w:p w14:paraId="6B98D822" w14:textId="2D3A209F"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Имя существительное. Грамматические категории имен существительных. Словарная форма.</w:t>
            </w:r>
          </w:p>
          <w:p w14:paraId="61A88F47"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Определение склонения. Существительные первого, второго склонения. Несогласованное Определение. Латинизированные греческие существительные на -</w:t>
            </w:r>
            <w:proofErr w:type="spellStart"/>
            <w:r w:rsidRPr="003F50E0">
              <w:rPr>
                <w:rFonts w:ascii="Times New Roman" w:hAnsi="Times New Roman"/>
                <w:sz w:val="24"/>
                <w:szCs w:val="24"/>
              </w:rPr>
              <w:t>on</w:t>
            </w:r>
            <w:proofErr w:type="spellEnd"/>
            <w:r w:rsidRPr="003F50E0">
              <w:rPr>
                <w:rFonts w:ascii="Times New Roman" w:hAnsi="Times New Roman"/>
                <w:sz w:val="24"/>
                <w:szCs w:val="24"/>
              </w:rPr>
              <w:t>.</w:t>
            </w:r>
          </w:p>
        </w:tc>
        <w:tc>
          <w:tcPr>
            <w:tcW w:w="681" w:type="pct"/>
            <w:vMerge/>
            <w:vAlign w:val="center"/>
          </w:tcPr>
          <w:p w14:paraId="1A8D8B9C" w14:textId="77777777" w:rsidR="00B56428" w:rsidRPr="008A7DAC" w:rsidRDefault="00B56428" w:rsidP="008A7DAC">
            <w:pPr>
              <w:rPr>
                <w:rFonts w:ascii="Times New Roman" w:hAnsi="Times New Roman"/>
                <w:b/>
                <w:bCs/>
                <w:sz w:val="24"/>
                <w:szCs w:val="24"/>
              </w:rPr>
            </w:pPr>
          </w:p>
        </w:tc>
        <w:tc>
          <w:tcPr>
            <w:tcW w:w="816" w:type="pct"/>
            <w:vMerge/>
          </w:tcPr>
          <w:p w14:paraId="433199F7" w14:textId="77777777" w:rsidR="00B56428" w:rsidRPr="008A7DAC" w:rsidRDefault="00B56428" w:rsidP="008A7DAC">
            <w:pPr>
              <w:rPr>
                <w:rFonts w:ascii="Times New Roman" w:hAnsi="Times New Roman"/>
                <w:bCs/>
                <w:sz w:val="24"/>
                <w:szCs w:val="24"/>
              </w:rPr>
            </w:pPr>
          </w:p>
        </w:tc>
      </w:tr>
      <w:tr w:rsidR="00B56428" w:rsidRPr="008A7DAC" w14:paraId="6C9DFEE6" w14:textId="3C221231" w:rsidTr="00B56428">
        <w:trPr>
          <w:trHeight w:val="274"/>
        </w:trPr>
        <w:tc>
          <w:tcPr>
            <w:tcW w:w="942" w:type="pct"/>
            <w:vMerge/>
          </w:tcPr>
          <w:p w14:paraId="6BC5C7C2" w14:textId="77777777" w:rsidR="00B56428" w:rsidRPr="008A7DAC" w:rsidRDefault="00B56428" w:rsidP="008A7DAC">
            <w:pPr>
              <w:rPr>
                <w:rFonts w:ascii="Times New Roman" w:hAnsi="Times New Roman"/>
                <w:b/>
                <w:bCs/>
                <w:sz w:val="24"/>
                <w:szCs w:val="24"/>
              </w:rPr>
            </w:pPr>
          </w:p>
        </w:tc>
        <w:tc>
          <w:tcPr>
            <w:tcW w:w="2561" w:type="pct"/>
          </w:tcPr>
          <w:p w14:paraId="1D8D4DCC" w14:textId="6A0504DF"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1" w:type="pct"/>
            <w:vAlign w:val="center"/>
          </w:tcPr>
          <w:p w14:paraId="50EE4960" w14:textId="77777777" w:rsidR="00B56428" w:rsidRPr="008A7DAC" w:rsidRDefault="00B56428" w:rsidP="008A7DAC">
            <w:pPr>
              <w:rPr>
                <w:rFonts w:ascii="Times New Roman" w:hAnsi="Times New Roman"/>
                <w:b/>
                <w:bCs/>
                <w:sz w:val="24"/>
                <w:szCs w:val="24"/>
              </w:rPr>
            </w:pPr>
          </w:p>
        </w:tc>
        <w:tc>
          <w:tcPr>
            <w:tcW w:w="816" w:type="pct"/>
            <w:vMerge/>
          </w:tcPr>
          <w:p w14:paraId="6081BF8A" w14:textId="77777777" w:rsidR="00B56428" w:rsidRPr="008A7DAC" w:rsidRDefault="00B56428" w:rsidP="008A7DAC">
            <w:pPr>
              <w:rPr>
                <w:rFonts w:ascii="Times New Roman" w:hAnsi="Times New Roman"/>
                <w:bCs/>
                <w:sz w:val="24"/>
                <w:szCs w:val="24"/>
              </w:rPr>
            </w:pPr>
          </w:p>
        </w:tc>
      </w:tr>
      <w:tr w:rsidR="00B56428" w:rsidRPr="008A7DAC" w14:paraId="0CA29E62" w14:textId="39617B91" w:rsidTr="00B56428">
        <w:trPr>
          <w:trHeight w:val="20"/>
        </w:trPr>
        <w:tc>
          <w:tcPr>
            <w:tcW w:w="942" w:type="pct"/>
            <w:vMerge/>
          </w:tcPr>
          <w:p w14:paraId="0448C1BB" w14:textId="77777777" w:rsidR="00B56428" w:rsidRPr="008A7DAC" w:rsidRDefault="00B56428" w:rsidP="008A7DAC">
            <w:pPr>
              <w:rPr>
                <w:rFonts w:ascii="Times New Roman" w:hAnsi="Times New Roman"/>
                <w:b/>
                <w:bCs/>
                <w:sz w:val="24"/>
                <w:szCs w:val="24"/>
              </w:rPr>
            </w:pPr>
          </w:p>
        </w:tc>
        <w:tc>
          <w:tcPr>
            <w:tcW w:w="2561" w:type="pct"/>
          </w:tcPr>
          <w:p w14:paraId="763CE64B"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b/>
                <w:sz w:val="24"/>
                <w:szCs w:val="24"/>
              </w:rPr>
              <w:t>Практическое занятие</w:t>
            </w:r>
            <w:r w:rsidRPr="003F50E0">
              <w:rPr>
                <w:rFonts w:ascii="Times New Roman" w:hAnsi="Times New Roman"/>
                <w:sz w:val="24"/>
                <w:szCs w:val="24"/>
              </w:rPr>
              <w:t xml:space="preserve"> «Выполнение упражнений по переводу имен существительных первого, второго склонения».</w:t>
            </w:r>
          </w:p>
        </w:tc>
        <w:tc>
          <w:tcPr>
            <w:tcW w:w="681" w:type="pct"/>
            <w:vAlign w:val="center"/>
          </w:tcPr>
          <w:p w14:paraId="195BB067" w14:textId="304A146B" w:rsidR="00B56428" w:rsidRPr="008A7DAC" w:rsidRDefault="00B56428" w:rsidP="008A7DAC">
            <w:pPr>
              <w:jc w:val="center"/>
              <w:rPr>
                <w:rFonts w:ascii="Times New Roman" w:hAnsi="Times New Roman"/>
                <w:bCs/>
                <w:sz w:val="24"/>
                <w:szCs w:val="24"/>
              </w:rPr>
            </w:pPr>
          </w:p>
        </w:tc>
        <w:tc>
          <w:tcPr>
            <w:tcW w:w="816" w:type="pct"/>
            <w:vMerge/>
          </w:tcPr>
          <w:p w14:paraId="6D8B1B49" w14:textId="77777777" w:rsidR="00B56428" w:rsidRPr="008A7DAC" w:rsidRDefault="00B56428" w:rsidP="008A7DAC">
            <w:pPr>
              <w:rPr>
                <w:rFonts w:ascii="Times New Roman" w:hAnsi="Times New Roman"/>
                <w:bCs/>
                <w:sz w:val="24"/>
                <w:szCs w:val="24"/>
              </w:rPr>
            </w:pPr>
          </w:p>
        </w:tc>
      </w:tr>
      <w:tr w:rsidR="00B56428" w:rsidRPr="008A7DAC" w14:paraId="1110B0A6" w14:textId="60F5DF2A" w:rsidTr="00B56428">
        <w:trPr>
          <w:trHeight w:val="385"/>
        </w:trPr>
        <w:tc>
          <w:tcPr>
            <w:tcW w:w="942" w:type="pct"/>
            <w:vMerge/>
          </w:tcPr>
          <w:p w14:paraId="55A2C794" w14:textId="77777777" w:rsidR="00B56428" w:rsidRPr="008A7DAC" w:rsidRDefault="00B56428" w:rsidP="008A7DAC">
            <w:pPr>
              <w:rPr>
                <w:rFonts w:ascii="Times New Roman" w:hAnsi="Times New Roman"/>
                <w:b/>
                <w:bCs/>
                <w:sz w:val="24"/>
                <w:szCs w:val="24"/>
              </w:rPr>
            </w:pPr>
          </w:p>
        </w:tc>
        <w:tc>
          <w:tcPr>
            <w:tcW w:w="2561" w:type="pct"/>
          </w:tcPr>
          <w:p w14:paraId="60CF5886" w14:textId="77777777"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tc>
        <w:tc>
          <w:tcPr>
            <w:tcW w:w="681" w:type="pct"/>
            <w:vAlign w:val="center"/>
          </w:tcPr>
          <w:p w14:paraId="0D83EBC4" w14:textId="24FE28A9" w:rsidR="00B56428" w:rsidRPr="008A7DAC" w:rsidRDefault="00B56428" w:rsidP="008A7DAC">
            <w:pPr>
              <w:jc w:val="center"/>
              <w:rPr>
                <w:rFonts w:ascii="Times New Roman" w:hAnsi="Times New Roman"/>
                <w:b/>
                <w:bCs/>
                <w:sz w:val="24"/>
                <w:szCs w:val="24"/>
              </w:rPr>
            </w:pPr>
          </w:p>
        </w:tc>
        <w:tc>
          <w:tcPr>
            <w:tcW w:w="816" w:type="pct"/>
            <w:vMerge/>
          </w:tcPr>
          <w:p w14:paraId="18F884F0" w14:textId="77777777" w:rsidR="00B56428" w:rsidRPr="008A7DAC" w:rsidRDefault="00B56428" w:rsidP="008A7DAC">
            <w:pPr>
              <w:rPr>
                <w:rFonts w:ascii="Times New Roman" w:hAnsi="Times New Roman"/>
                <w:bCs/>
                <w:sz w:val="24"/>
                <w:szCs w:val="24"/>
              </w:rPr>
            </w:pPr>
          </w:p>
        </w:tc>
      </w:tr>
      <w:tr w:rsidR="00B56428" w:rsidRPr="008A7DAC" w14:paraId="3DDC868F" w14:textId="51F28494" w:rsidTr="00B56428">
        <w:trPr>
          <w:trHeight w:val="560"/>
        </w:trPr>
        <w:tc>
          <w:tcPr>
            <w:tcW w:w="942" w:type="pct"/>
            <w:vMerge w:val="restart"/>
          </w:tcPr>
          <w:p w14:paraId="15DDE81D" w14:textId="40473E5F" w:rsidR="00B56428" w:rsidRPr="008A7DAC" w:rsidRDefault="00B56428" w:rsidP="00D22884">
            <w:pPr>
              <w:spacing w:after="0" w:line="240" w:lineRule="auto"/>
              <w:rPr>
                <w:rFonts w:ascii="Times New Roman" w:hAnsi="Times New Roman"/>
                <w:b/>
                <w:bCs/>
                <w:sz w:val="24"/>
                <w:szCs w:val="24"/>
              </w:rPr>
            </w:pPr>
            <w:r w:rsidRPr="008A7DAC">
              <w:rPr>
                <w:rFonts w:ascii="Times New Roman" w:hAnsi="Times New Roman"/>
                <w:b/>
                <w:bCs/>
                <w:sz w:val="24"/>
                <w:szCs w:val="24"/>
              </w:rPr>
              <w:t>Тема 1.3.</w:t>
            </w:r>
            <w:r>
              <w:rPr>
                <w:rFonts w:ascii="Times New Roman" w:hAnsi="Times New Roman"/>
                <w:b/>
                <w:bCs/>
                <w:sz w:val="24"/>
                <w:szCs w:val="24"/>
              </w:rPr>
              <w:t xml:space="preserve"> </w:t>
            </w:r>
            <w:r w:rsidRPr="008A7DAC">
              <w:rPr>
                <w:rFonts w:ascii="Times New Roman" w:hAnsi="Times New Roman"/>
                <w:b/>
                <w:bCs/>
                <w:sz w:val="24"/>
                <w:szCs w:val="24"/>
              </w:rPr>
              <w:t>Имя прилагательное.</w:t>
            </w:r>
          </w:p>
          <w:p w14:paraId="7D1E5595" w14:textId="77777777" w:rsidR="00B56428" w:rsidRPr="008A7DAC" w:rsidRDefault="00B56428" w:rsidP="008A7DAC">
            <w:pPr>
              <w:jc w:val="center"/>
              <w:rPr>
                <w:rFonts w:ascii="Times New Roman" w:hAnsi="Times New Roman"/>
                <w:b/>
                <w:bCs/>
                <w:sz w:val="24"/>
                <w:szCs w:val="24"/>
              </w:rPr>
            </w:pPr>
          </w:p>
          <w:p w14:paraId="0FC6260D" w14:textId="77777777" w:rsidR="00B56428" w:rsidRPr="008A7DAC" w:rsidRDefault="00B56428" w:rsidP="008A7DAC">
            <w:pPr>
              <w:jc w:val="center"/>
              <w:rPr>
                <w:rFonts w:ascii="Times New Roman" w:hAnsi="Times New Roman"/>
                <w:b/>
                <w:bCs/>
                <w:sz w:val="24"/>
                <w:szCs w:val="24"/>
              </w:rPr>
            </w:pPr>
          </w:p>
        </w:tc>
        <w:tc>
          <w:tcPr>
            <w:tcW w:w="2561" w:type="pct"/>
          </w:tcPr>
          <w:p w14:paraId="3FAE6A02" w14:textId="6EF760DA"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81" w:type="pct"/>
            <w:vMerge w:val="restart"/>
            <w:vAlign w:val="center"/>
          </w:tcPr>
          <w:p w14:paraId="2125ABCA" w14:textId="0169B7A7" w:rsidR="00B56428" w:rsidRPr="008A7DAC" w:rsidRDefault="00B56428" w:rsidP="008A7DAC">
            <w:pPr>
              <w:jc w:val="center"/>
              <w:rPr>
                <w:rFonts w:ascii="Times New Roman" w:hAnsi="Times New Roman"/>
                <w:bCs/>
                <w:sz w:val="24"/>
                <w:szCs w:val="24"/>
              </w:rPr>
            </w:pPr>
          </w:p>
        </w:tc>
        <w:tc>
          <w:tcPr>
            <w:tcW w:w="816" w:type="pct"/>
            <w:vMerge w:val="restart"/>
          </w:tcPr>
          <w:p w14:paraId="3D3C2EC9" w14:textId="77777777" w:rsidR="00B56428" w:rsidRPr="008A7DAC" w:rsidRDefault="00B56428" w:rsidP="008A7DAC">
            <w:pPr>
              <w:pStyle w:val="ConsPlusNormal"/>
              <w:jc w:val="center"/>
              <w:rPr>
                <w:rFonts w:ascii="Times New Roman" w:hAnsi="Times New Roman" w:cs="Times New Roman"/>
                <w:sz w:val="24"/>
                <w:szCs w:val="24"/>
              </w:rPr>
            </w:pPr>
            <w:r w:rsidRPr="008A7DAC">
              <w:rPr>
                <w:rFonts w:ascii="Times New Roman" w:hAnsi="Times New Roman" w:cs="Times New Roman"/>
                <w:sz w:val="24"/>
                <w:szCs w:val="24"/>
              </w:rPr>
              <w:t>ОК 01</w:t>
            </w:r>
          </w:p>
          <w:p w14:paraId="48DBBD05" w14:textId="77777777" w:rsidR="00B56428" w:rsidRPr="008A7DAC" w:rsidRDefault="00B56428" w:rsidP="008A7DAC">
            <w:pPr>
              <w:pStyle w:val="ConsPlusNormal"/>
              <w:jc w:val="center"/>
              <w:rPr>
                <w:rFonts w:ascii="Times New Roman" w:hAnsi="Times New Roman" w:cs="Times New Roman"/>
                <w:sz w:val="24"/>
                <w:szCs w:val="24"/>
              </w:rPr>
            </w:pPr>
            <w:r w:rsidRPr="008A7DAC">
              <w:rPr>
                <w:rFonts w:ascii="Times New Roman" w:hAnsi="Times New Roman" w:cs="Times New Roman"/>
                <w:sz w:val="24"/>
                <w:szCs w:val="24"/>
              </w:rPr>
              <w:t>ОК 02</w:t>
            </w:r>
          </w:p>
          <w:p w14:paraId="30EF4727" w14:textId="77777777" w:rsidR="00B56428" w:rsidRPr="008A7DAC" w:rsidRDefault="00B56428" w:rsidP="008A7DAC">
            <w:pPr>
              <w:pStyle w:val="ConsPlusNormal"/>
              <w:jc w:val="center"/>
              <w:rPr>
                <w:rFonts w:ascii="Times New Roman" w:hAnsi="Times New Roman" w:cs="Times New Roman"/>
                <w:sz w:val="24"/>
                <w:szCs w:val="24"/>
              </w:rPr>
            </w:pPr>
            <w:r w:rsidRPr="008A7DAC">
              <w:rPr>
                <w:rFonts w:ascii="Times New Roman" w:hAnsi="Times New Roman" w:cs="Times New Roman"/>
                <w:sz w:val="24"/>
                <w:szCs w:val="24"/>
              </w:rPr>
              <w:t>ОК 03</w:t>
            </w:r>
          </w:p>
          <w:p w14:paraId="668970F1" w14:textId="77777777" w:rsidR="00B56428" w:rsidRPr="008A7DAC" w:rsidRDefault="00B56428" w:rsidP="008A7DAC">
            <w:pPr>
              <w:pStyle w:val="ConsPlusNormal"/>
              <w:jc w:val="center"/>
              <w:rPr>
                <w:rFonts w:ascii="Times New Roman" w:hAnsi="Times New Roman" w:cs="Times New Roman"/>
                <w:sz w:val="24"/>
                <w:szCs w:val="24"/>
              </w:rPr>
            </w:pPr>
            <w:r w:rsidRPr="008A7DAC">
              <w:rPr>
                <w:rFonts w:ascii="Times New Roman" w:hAnsi="Times New Roman" w:cs="Times New Roman"/>
                <w:sz w:val="24"/>
                <w:szCs w:val="24"/>
              </w:rPr>
              <w:t>ОК 05</w:t>
            </w:r>
          </w:p>
          <w:p w14:paraId="41BEBC38" w14:textId="77777777" w:rsidR="00B56428" w:rsidRPr="008A7DAC" w:rsidRDefault="00B56428" w:rsidP="008A7DAC">
            <w:pPr>
              <w:pStyle w:val="ConsPlusNormal"/>
              <w:jc w:val="center"/>
              <w:rPr>
                <w:rFonts w:ascii="Times New Roman" w:hAnsi="Times New Roman" w:cs="Times New Roman"/>
                <w:sz w:val="24"/>
                <w:szCs w:val="24"/>
              </w:rPr>
            </w:pPr>
            <w:r w:rsidRPr="008A7DAC">
              <w:rPr>
                <w:rFonts w:ascii="Times New Roman" w:hAnsi="Times New Roman" w:cs="Times New Roman"/>
                <w:sz w:val="24"/>
                <w:szCs w:val="24"/>
              </w:rPr>
              <w:t>ОК 09</w:t>
            </w:r>
          </w:p>
          <w:p w14:paraId="4D47950C" w14:textId="77777777" w:rsidR="00B56428" w:rsidRPr="008A7DAC" w:rsidRDefault="00B56428" w:rsidP="008A7DAC">
            <w:pPr>
              <w:suppressAutoHyphens/>
              <w:spacing w:after="0" w:line="240" w:lineRule="auto"/>
              <w:jc w:val="center"/>
              <w:rPr>
                <w:rFonts w:ascii="Times New Roman" w:hAnsi="Times New Roman"/>
                <w:sz w:val="24"/>
                <w:szCs w:val="24"/>
              </w:rPr>
            </w:pPr>
            <w:r w:rsidRPr="008A7DAC">
              <w:rPr>
                <w:rFonts w:ascii="Times New Roman" w:hAnsi="Times New Roman"/>
                <w:sz w:val="24"/>
                <w:szCs w:val="24"/>
              </w:rPr>
              <w:t>ПК 2.1.</w:t>
            </w:r>
          </w:p>
          <w:p w14:paraId="4E2DCBFE" w14:textId="77777777" w:rsidR="00B56428" w:rsidRPr="008A7DAC" w:rsidRDefault="00B56428" w:rsidP="008A7DAC">
            <w:pPr>
              <w:suppressAutoHyphens/>
              <w:spacing w:after="0" w:line="240" w:lineRule="auto"/>
              <w:jc w:val="center"/>
              <w:rPr>
                <w:rFonts w:ascii="Times New Roman" w:hAnsi="Times New Roman"/>
                <w:sz w:val="24"/>
                <w:szCs w:val="24"/>
              </w:rPr>
            </w:pPr>
            <w:r w:rsidRPr="008A7DAC">
              <w:rPr>
                <w:rFonts w:ascii="Times New Roman" w:hAnsi="Times New Roman"/>
                <w:sz w:val="24"/>
                <w:szCs w:val="24"/>
              </w:rPr>
              <w:t>ПК 2.2.</w:t>
            </w:r>
          </w:p>
          <w:p w14:paraId="4DF7B8EC" w14:textId="77777777" w:rsidR="00B56428" w:rsidRPr="008A7DAC" w:rsidRDefault="00B56428" w:rsidP="008A7DAC">
            <w:pPr>
              <w:suppressAutoHyphens/>
              <w:spacing w:after="0" w:line="240" w:lineRule="auto"/>
              <w:jc w:val="center"/>
              <w:rPr>
                <w:rFonts w:ascii="Times New Roman" w:hAnsi="Times New Roman"/>
                <w:sz w:val="24"/>
                <w:szCs w:val="24"/>
              </w:rPr>
            </w:pPr>
            <w:r w:rsidRPr="008A7DAC">
              <w:rPr>
                <w:rFonts w:ascii="Times New Roman" w:hAnsi="Times New Roman"/>
                <w:sz w:val="24"/>
                <w:szCs w:val="24"/>
              </w:rPr>
              <w:t>ПК 3.1.</w:t>
            </w:r>
          </w:p>
          <w:p w14:paraId="337E13EC" w14:textId="77777777" w:rsidR="00B56428" w:rsidRPr="008A7DAC" w:rsidRDefault="00B56428" w:rsidP="008A7DAC">
            <w:pPr>
              <w:suppressAutoHyphens/>
              <w:spacing w:after="0" w:line="240" w:lineRule="auto"/>
              <w:jc w:val="center"/>
              <w:rPr>
                <w:rFonts w:ascii="Times New Roman" w:hAnsi="Times New Roman"/>
                <w:sz w:val="24"/>
                <w:szCs w:val="24"/>
              </w:rPr>
            </w:pPr>
            <w:r w:rsidRPr="008A7DAC">
              <w:rPr>
                <w:rFonts w:ascii="Times New Roman" w:hAnsi="Times New Roman"/>
                <w:sz w:val="24"/>
                <w:szCs w:val="24"/>
              </w:rPr>
              <w:t>ПК 4.1.</w:t>
            </w:r>
          </w:p>
          <w:p w14:paraId="06CF0494" w14:textId="77777777" w:rsidR="00B56428" w:rsidRPr="008A7DAC" w:rsidRDefault="00B56428" w:rsidP="008A7DAC">
            <w:pPr>
              <w:suppressAutoHyphens/>
              <w:spacing w:after="0" w:line="240" w:lineRule="auto"/>
              <w:jc w:val="center"/>
              <w:rPr>
                <w:rFonts w:ascii="Times New Roman" w:hAnsi="Times New Roman"/>
                <w:sz w:val="24"/>
                <w:szCs w:val="24"/>
              </w:rPr>
            </w:pPr>
            <w:r w:rsidRPr="008A7DAC">
              <w:rPr>
                <w:rFonts w:ascii="Times New Roman" w:hAnsi="Times New Roman"/>
                <w:sz w:val="24"/>
                <w:szCs w:val="24"/>
              </w:rPr>
              <w:t>ПК 4.2.</w:t>
            </w:r>
          </w:p>
          <w:p w14:paraId="4EEF4BF3" w14:textId="77777777" w:rsidR="00B56428" w:rsidRPr="008A7DAC" w:rsidRDefault="00B56428" w:rsidP="008A7DAC">
            <w:pPr>
              <w:suppressAutoHyphens/>
              <w:spacing w:after="0" w:line="240" w:lineRule="auto"/>
              <w:jc w:val="center"/>
              <w:rPr>
                <w:rFonts w:ascii="Times New Roman" w:hAnsi="Times New Roman"/>
                <w:sz w:val="24"/>
                <w:szCs w:val="24"/>
              </w:rPr>
            </w:pPr>
            <w:r w:rsidRPr="008A7DAC">
              <w:rPr>
                <w:rFonts w:ascii="Times New Roman" w:hAnsi="Times New Roman"/>
                <w:sz w:val="24"/>
                <w:szCs w:val="24"/>
              </w:rPr>
              <w:t>ПК 4.4.</w:t>
            </w:r>
          </w:p>
          <w:p w14:paraId="4D418D3B" w14:textId="77777777" w:rsidR="00B56428" w:rsidRPr="008A7DAC" w:rsidRDefault="00B56428" w:rsidP="008A7DAC">
            <w:pPr>
              <w:suppressAutoHyphens/>
              <w:spacing w:after="0" w:line="240" w:lineRule="auto"/>
              <w:jc w:val="center"/>
              <w:rPr>
                <w:rFonts w:ascii="Times New Roman" w:hAnsi="Times New Roman"/>
                <w:sz w:val="24"/>
                <w:szCs w:val="24"/>
              </w:rPr>
            </w:pPr>
            <w:r w:rsidRPr="008A7DAC">
              <w:rPr>
                <w:rFonts w:ascii="Times New Roman" w:hAnsi="Times New Roman"/>
                <w:sz w:val="24"/>
                <w:szCs w:val="24"/>
              </w:rPr>
              <w:t>ПК 5.1.</w:t>
            </w:r>
          </w:p>
          <w:p w14:paraId="66D3F61C" w14:textId="77777777" w:rsidR="00B56428" w:rsidRPr="008A7DAC" w:rsidRDefault="00B56428" w:rsidP="008A7DAC">
            <w:pPr>
              <w:suppressAutoHyphens/>
              <w:spacing w:after="0" w:line="240" w:lineRule="auto"/>
              <w:jc w:val="center"/>
              <w:rPr>
                <w:rFonts w:ascii="Times New Roman" w:hAnsi="Times New Roman"/>
                <w:sz w:val="24"/>
                <w:szCs w:val="24"/>
              </w:rPr>
            </w:pPr>
            <w:r w:rsidRPr="008A7DAC">
              <w:rPr>
                <w:rFonts w:ascii="Times New Roman" w:hAnsi="Times New Roman"/>
                <w:sz w:val="24"/>
                <w:szCs w:val="24"/>
              </w:rPr>
              <w:t>ПК 6.4.</w:t>
            </w:r>
          </w:p>
          <w:p w14:paraId="6C957CAA" w14:textId="77777777" w:rsidR="00B56428" w:rsidRPr="008A7DAC" w:rsidRDefault="00B56428" w:rsidP="008A7DAC">
            <w:pPr>
              <w:suppressAutoHyphens/>
              <w:spacing w:after="0" w:line="240" w:lineRule="auto"/>
              <w:jc w:val="center"/>
              <w:rPr>
                <w:rFonts w:ascii="Times New Roman" w:hAnsi="Times New Roman"/>
                <w:bCs/>
                <w:sz w:val="24"/>
                <w:szCs w:val="24"/>
              </w:rPr>
            </w:pPr>
            <w:r w:rsidRPr="008A7DAC">
              <w:rPr>
                <w:rFonts w:ascii="Times New Roman" w:hAnsi="Times New Roman"/>
                <w:sz w:val="24"/>
                <w:szCs w:val="24"/>
              </w:rPr>
              <w:t>ПК 6.5.</w:t>
            </w:r>
          </w:p>
        </w:tc>
      </w:tr>
      <w:tr w:rsidR="00B56428" w:rsidRPr="008A7DAC" w14:paraId="61EB905E" w14:textId="0A186BB9" w:rsidTr="00B56428">
        <w:trPr>
          <w:trHeight w:val="1125"/>
        </w:trPr>
        <w:tc>
          <w:tcPr>
            <w:tcW w:w="942" w:type="pct"/>
            <w:vMerge/>
          </w:tcPr>
          <w:p w14:paraId="5022FF14" w14:textId="77777777" w:rsidR="00B56428" w:rsidRPr="008A7DAC" w:rsidRDefault="00B56428" w:rsidP="008A7DAC">
            <w:pPr>
              <w:spacing w:after="0" w:line="240" w:lineRule="auto"/>
              <w:jc w:val="center"/>
              <w:rPr>
                <w:rFonts w:ascii="Times New Roman" w:hAnsi="Times New Roman"/>
                <w:b/>
                <w:bCs/>
                <w:sz w:val="24"/>
                <w:szCs w:val="24"/>
              </w:rPr>
            </w:pPr>
          </w:p>
        </w:tc>
        <w:tc>
          <w:tcPr>
            <w:tcW w:w="2561" w:type="pct"/>
          </w:tcPr>
          <w:p w14:paraId="69A08804"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Имя прилагательное. Грамматические категории прилагательных: род, число, падеж.  Две группы прилагательных. Словарная форма. Прилагательные первой и второй группы. Согласованное Определение. Сравнительная и превосходная степень прилагательных и их употребление в анатомической терминологии.</w:t>
            </w:r>
          </w:p>
        </w:tc>
        <w:tc>
          <w:tcPr>
            <w:tcW w:w="681" w:type="pct"/>
            <w:vMerge/>
            <w:vAlign w:val="center"/>
          </w:tcPr>
          <w:p w14:paraId="4E8EF4EB" w14:textId="77777777" w:rsidR="00B56428" w:rsidRPr="008A7DAC" w:rsidRDefault="00B56428" w:rsidP="008A7DAC">
            <w:pPr>
              <w:rPr>
                <w:rFonts w:ascii="Times New Roman" w:hAnsi="Times New Roman"/>
                <w:b/>
                <w:bCs/>
                <w:sz w:val="24"/>
                <w:szCs w:val="24"/>
              </w:rPr>
            </w:pPr>
          </w:p>
        </w:tc>
        <w:tc>
          <w:tcPr>
            <w:tcW w:w="816" w:type="pct"/>
            <w:vMerge/>
          </w:tcPr>
          <w:p w14:paraId="5D56B1B0" w14:textId="77777777" w:rsidR="00B56428" w:rsidRPr="008A7DAC" w:rsidRDefault="00B56428" w:rsidP="008A7DAC">
            <w:pPr>
              <w:rPr>
                <w:rFonts w:ascii="Times New Roman" w:hAnsi="Times New Roman"/>
                <w:bCs/>
                <w:sz w:val="24"/>
                <w:szCs w:val="24"/>
              </w:rPr>
            </w:pPr>
          </w:p>
        </w:tc>
      </w:tr>
      <w:tr w:rsidR="00B56428" w:rsidRPr="008A7DAC" w14:paraId="50C55342" w14:textId="43D5358E" w:rsidTr="00B56428">
        <w:trPr>
          <w:trHeight w:val="264"/>
        </w:trPr>
        <w:tc>
          <w:tcPr>
            <w:tcW w:w="942" w:type="pct"/>
            <w:vMerge/>
          </w:tcPr>
          <w:p w14:paraId="250E416A" w14:textId="77777777" w:rsidR="00B56428" w:rsidRPr="008A7DAC" w:rsidRDefault="00B56428" w:rsidP="008A7DAC">
            <w:pPr>
              <w:spacing w:after="0" w:line="240" w:lineRule="auto"/>
              <w:jc w:val="center"/>
              <w:rPr>
                <w:rFonts w:ascii="Times New Roman" w:hAnsi="Times New Roman"/>
                <w:b/>
                <w:bCs/>
                <w:sz w:val="24"/>
                <w:szCs w:val="24"/>
              </w:rPr>
            </w:pPr>
          </w:p>
        </w:tc>
        <w:tc>
          <w:tcPr>
            <w:tcW w:w="2561" w:type="pct"/>
          </w:tcPr>
          <w:p w14:paraId="2EF03C20" w14:textId="7E0C3B76"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1" w:type="pct"/>
            <w:vAlign w:val="center"/>
          </w:tcPr>
          <w:p w14:paraId="513F6F71" w14:textId="77777777" w:rsidR="00B56428" w:rsidRPr="008A7DAC" w:rsidRDefault="00B56428" w:rsidP="008A7DAC">
            <w:pPr>
              <w:rPr>
                <w:rFonts w:ascii="Times New Roman" w:hAnsi="Times New Roman"/>
                <w:b/>
                <w:bCs/>
                <w:sz w:val="24"/>
                <w:szCs w:val="24"/>
              </w:rPr>
            </w:pPr>
          </w:p>
        </w:tc>
        <w:tc>
          <w:tcPr>
            <w:tcW w:w="816" w:type="pct"/>
            <w:vMerge/>
          </w:tcPr>
          <w:p w14:paraId="09A31766" w14:textId="77777777" w:rsidR="00B56428" w:rsidRPr="008A7DAC" w:rsidRDefault="00B56428" w:rsidP="008A7DAC">
            <w:pPr>
              <w:rPr>
                <w:rFonts w:ascii="Times New Roman" w:hAnsi="Times New Roman"/>
                <w:bCs/>
                <w:sz w:val="24"/>
                <w:szCs w:val="24"/>
              </w:rPr>
            </w:pPr>
          </w:p>
        </w:tc>
      </w:tr>
      <w:tr w:rsidR="00B56428" w:rsidRPr="008A7DAC" w14:paraId="7800F83E" w14:textId="3BCB8E76" w:rsidTr="00B56428">
        <w:trPr>
          <w:trHeight w:val="315"/>
        </w:trPr>
        <w:tc>
          <w:tcPr>
            <w:tcW w:w="942" w:type="pct"/>
            <w:vMerge/>
          </w:tcPr>
          <w:p w14:paraId="3D17F573" w14:textId="77777777" w:rsidR="00B56428" w:rsidRPr="008A7DAC" w:rsidRDefault="00B56428" w:rsidP="008A7DAC">
            <w:pPr>
              <w:spacing w:after="0" w:line="240" w:lineRule="auto"/>
              <w:jc w:val="center"/>
              <w:rPr>
                <w:rFonts w:ascii="Times New Roman" w:hAnsi="Times New Roman"/>
                <w:b/>
                <w:bCs/>
                <w:sz w:val="24"/>
                <w:szCs w:val="24"/>
              </w:rPr>
            </w:pPr>
          </w:p>
        </w:tc>
        <w:tc>
          <w:tcPr>
            <w:tcW w:w="2561" w:type="pct"/>
          </w:tcPr>
          <w:p w14:paraId="5B301AE3"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b/>
                <w:sz w:val="24"/>
                <w:szCs w:val="24"/>
              </w:rPr>
              <w:t>Практическое занятие</w:t>
            </w:r>
            <w:r w:rsidRPr="003F50E0">
              <w:rPr>
                <w:rFonts w:ascii="Times New Roman" w:hAnsi="Times New Roman"/>
                <w:sz w:val="24"/>
                <w:szCs w:val="24"/>
              </w:rPr>
              <w:t xml:space="preserve"> «Выполнение упражнений по переводу двух групп имен прилагательных».</w:t>
            </w:r>
          </w:p>
        </w:tc>
        <w:tc>
          <w:tcPr>
            <w:tcW w:w="681" w:type="pct"/>
            <w:vAlign w:val="center"/>
          </w:tcPr>
          <w:p w14:paraId="5F8455B2" w14:textId="4FB73BE3" w:rsidR="00B56428" w:rsidRPr="008A7DAC" w:rsidRDefault="00B56428" w:rsidP="008A7DAC">
            <w:pPr>
              <w:jc w:val="center"/>
              <w:rPr>
                <w:rFonts w:ascii="Times New Roman" w:hAnsi="Times New Roman"/>
                <w:bCs/>
                <w:sz w:val="24"/>
                <w:szCs w:val="24"/>
              </w:rPr>
            </w:pPr>
          </w:p>
        </w:tc>
        <w:tc>
          <w:tcPr>
            <w:tcW w:w="816" w:type="pct"/>
            <w:vMerge/>
          </w:tcPr>
          <w:p w14:paraId="72D888B2" w14:textId="77777777" w:rsidR="00B56428" w:rsidRPr="008A7DAC" w:rsidRDefault="00B56428" w:rsidP="008A7DAC">
            <w:pPr>
              <w:rPr>
                <w:rFonts w:ascii="Times New Roman" w:hAnsi="Times New Roman"/>
                <w:bCs/>
                <w:sz w:val="24"/>
                <w:szCs w:val="24"/>
              </w:rPr>
            </w:pPr>
          </w:p>
        </w:tc>
      </w:tr>
      <w:tr w:rsidR="00B56428" w:rsidRPr="008A7DAC" w14:paraId="2A48D159" w14:textId="29C75B0C" w:rsidTr="00B56428">
        <w:trPr>
          <w:trHeight w:val="321"/>
        </w:trPr>
        <w:tc>
          <w:tcPr>
            <w:tcW w:w="942" w:type="pct"/>
            <w:vMerge/>
          </w:tcPr>
          <w:p w14:paraId="58404BCC" w14:textId="77777777" w:rsidR="00B56428" w:rsidRPr="008A7DAC" w:rsidRDefault="00B56428" w:rsidP="008A7DAC">
            <w:pPr>
              <w:spacing w:after="0" w:line="240" w:lineRule="auto"/>
              <w:jc w:val="center"/>
              <w:rPr>
                <w:rFonts w:ascii="Times New Roman" w:hAnsi="Times New Roman"/>
                <w:b/>
                <w:bCs/>
                <w:sz w:val="24"/>
                <w:szCs w:val="24"/>
              </w:rPr>
            </w:pPr>
          </w:p>
        </w:tc>
        <w:tc>
          <w:tcPr>
            <w:tcW w:w="2561" w:type="pct"/>
          </w:tcPr>
          <w:p w14:paraId="35A8B2E4" w14:textId="77777777"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p w14:paraId="23E3B03E" w14:textId="6080CFB3"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Согласование прилагательных с существительными 1 и 2 склонения, перевод словосочетаний, выраженных согласованным Определением (прилагательные и существительные 1 и 2 склонения)</w:t>
            </w:r>
          </w:p>
        </w:tc>
        <w:tc>
          <w:tcPr>
            <w:tcW w:w="681" w:type="pct"/>
            <w:vAlign w:val="center"/>
          </w:tcPr>
          <w:p w14:paraId="70ED0513" w14:textId="4381527A" w:rsidR="00B56428" w:rsidRPr="008A7DAC" w:rsidRDefault="00B56428" w:rsidP="008A7DAC">
            <w:pPr>
              <w:jc w:val="center"/>
              <w:rPr>
                <w:rFonts w:ascii="Times New Roman" w:hAnsi="Times New Roman"/>
                <w:bCs/>
                <w:sz w:val="24"/>
                <w:szCs w:val="24"/>
              </w:rPr>
            </w:pPr>
          </w:p>
        </w:tc>
        <w:tc>
          <w:tcPr>
            <w:tcW w:w="816" w:type="pct"/>
            <w:vMerge/>
          </w:tcPr>
          <w:p w14:paraId="4FE89FD7" w14:textId="77777777" w:rsidR="00B56428" w:rsidRPr="008A7DAC" w:rsidRDefault="00B56428" w:rsidP="008A7DAC">
            <w:pPr>
              <w:rPr>
                <w:rFonts w:ascii="Times New Roman" w:hAnsi="Times New Roman"/>
                <w:bCs/>
                <w:sz w:val="24"/>
                <w:szCs w:val="24"/>
              </w:rPr>
            </w:pPr>
          </w:p>
        </w:tc>
      </w:tr>
      <w:tr w:rsidR="00B56428" w:rsidRPr="003F50E0" w14:paraId="5EE4B7A7" w14:textId="7CBA7774" w:rsidTr="00B56428">
        <w:trPr>
          <w:trHeight w:val="326"/>
        </w:trPr>
        <w:tc>
          <w:tcPr>
            <w:tcW w:w="942" w:type="pct"/>
            <w:vMerge w:val="restart"/>
          </w:tcPr>
          <w:p w14:paraId="46941FCB" w14:textId="4A2A8E8B" w:rsidR="00B56428" w:rsidRPr="003F50E0" w:rsidRDefault="00B56428" w:rsidP="00D22884">
            <w:pPr>
              <w:spacing w:after="0" w:line="240" w:lineRule="auto"/>
              <w:rPr>
                <w:rFonts w:ascii="Times New Roman" w:hAnsi="Times New Roman"/>
                <w:b/>
                <w:bCs/>
                <w:sz w:val="24"/>
                <w:szCs w:val="24"/>
              </w:rPr>
            </w:pPr>
            <w:r w:rsidRPr="003F50E0">
              <w:rPr>
                <w:rFonts w:ascii="Times New Roman" w:hAnsi="Times New Roman"/>
                <w:b/>
                <w:bCs/>
                <w:sz w:val="24"/>
                <w:szCs w:val="24"/>
              </w:rPr>
              <w:t>Тема 1.4. Имя существительное.</w:t>
            </w:r>
            <w:r w:rsidRPr="003F50E0">
              <w:rPr>
                <w:rFonts w:ascii="Times New Roman" w:hAnsi="Times New Roman"/>
                <w:b/>
                <w:bCs/>
                <w:sz w:val="24"/>
                <w:szCs w:val="24"/>
              </w:rPr>
              <w:br/>
              <w:t>Третье, четвертое,</w:t>
            </w:r>
            <w:r w:rsidRPr="003F50E0">
              <w:rPr>
                <w:rFonts w:ascii="Times New Roman" w:hAnsi="Times New Roman"/>
                <w:b/>
                <w:bCs/>
                <w:sz w:val="24"/>
                <w:szCs w:val="24"/>
              </w:rPr>
              <w:br/>
              <w:t>пятое склонение.</w:t>
            </w:r>
          </w:p>
        </w:tc>
        <w:tc>
          <w:tcPr>
            <w:tcW w:w="2561" w:type="pct"/>
          </w:tcPr>
          <w:p w14:paraId="3B948E21" w14:textId="3A070A22"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81" w:type="pct"/>
            <w:vMerge w:val="restart"/>
            <w:vAlign w:val="center"/>
          </w:tcPr>
          <w:p w14:paraId="4D1D6A98" w14:textId="5345DD8C" w:rsidR="00B56428" w:rsidRPr="003F50E0" w:rsidRDefault="00B56428" w:rsidP="008A7DAC">
            <w:pPr>
              <w:jc w:val="center"/>
              <w:rPr>
                <w:rFonts w:ascii="Times New Roman" w:hAnsi="Times New Roman"/>
                <w:bCs/>
                <w:sz w:val="24"/>
                <w:szCs w:val="24"/>
              </w:rPr>
            </w:pPr>
          </w:p>
        </w:tc>
        <w:tc>
          <w:tcPr>
            <w:tcW w:w="816" w:type="pct"/>
            <w:vMerge w:val="restart"/>
          </w:tcPr>
          <w:p w14:paraId="7C8F248E"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1A7A458A"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lastRenderedPageBreak/>
              <w:t>ОК 02</w:t>
            </w:r>
          </w:p>
          <w:p w14:paraId="5FCA6C9D"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73B5A6B0"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1AC89E1C"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1D664881"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77F83668"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2.2.</w:t>
            </w:r>
          </w:p>
          <w:p w14:paraId="084C20CE"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3.1.</w:t>
            </w:r>
          </w:p>
          <w:p w14:paraId="6B933D66"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4.1.</w:t>
            </w:r>
          </w:p>
          <w:p w14:paraId="0AA76599"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52F155A7"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4.4.</w:t>
            </w:r>
          </w:p>
          <w:p w14:paraId="0F6FD4EB"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5.1.</w:t>
            </w:r>
          </w:p>
          <w:p w14:paraId="5047E867"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6.4.</w:t>
            </w:r>
          </w:p>
          <w:p w14:paraId="71AB97A0" w14:textId="77777777" w:rsidR="00B56428" w:rsidRPr="003F50E0" w:rsidRDefault="00B56428" w:rsidP="008A7DAC">
            <w:pPr>
              <w:suppressAutoHyphens/>
              <w:spacing w:after="0" w:line="240" w:lineRule="auto"/>
              <w:jc w:val="center"/>
              <w:rPr>
                <w:rFonts w:ascii="Times New Roman" w:hAnsi="Times New Roman"/>
                <w:bCs/>
                <w:sz w:val="24"/>
                <w:szCs w:val="24"/>
              </w:rPr>
            </w:pPr>
            <w:r w:rsidRPr="003F50E0">
              <w:rPr>
                <w:rFonts w:ascii="Times New Roman" w:hAnsi="Times New Roman"/>
                <w:sz w:val="24"/>
                <w:szCs w:val="24"/>
              </w:rPr>
              <w:t>ПК 6.5.</w:t>
            </w:r>
          </w:p>
        </w:tc>
      </w:tr>
      <w:tr w:rsidR="00B56428" w:rsidRPr="003F50E0" w14:paraId="1F689332" w14:textId="5A1CFD44" w:rsidTr="00B56428">
        <w:trPr>
          <w:trHeight w:val="1140"/>
        </w:trPr>
        <w:tc>
          <w:tcPr>
            <w:tcW w:w="942" w:type="pct"/>
            <w:vMerge/>
          </w:tcPr>
          <w:p w14:paraId="07667C7B"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01C22300"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1.Третье склонение имен существительных. Окончания существительных мужского, женского и среднего рода третьего склонения. Словарная форма. Исключения из правила о роде. Систематизация признаков рода существительных третьего склонения.  4</w:t>
            </w:r>
            <w:r w:rsidRPr="003F50E0">
              <w:rPr>
                <w:rFonts w:ascii="Times New Roman" w:hAnsi="Times New Roman"/>
                <w:sz w:val="24"/>
                <w:szCs w:val="24"/>
                <w:vertAlign w:val="superscript"/>
              </w:rPr>
              <w:t>-ое</w:t>
            </w:r>
            <w:r w:rsidRPr="003F50E0">
              <w:rPr>
                <w:rFonts w:ascii="Times New Roman" w:hAnsi="Times New Roman"/>
                <w:sz w:val="24"/>
                <w:szCs w:val="24"/>
              </w:rPr>
              <w:t xml:space="preserve"> и 5</w:t>
            </w:r>
            <w:r w:rsidRPr="003F50E0">
              <w:rPr>
                <w:rFonts w:ascii="Times New Roman" w:hAnsi="Times New Roman"/>
                <w:sz w:val="24"/>
                <w:szCs w:val="24"/>
                <w:vertAlign w:val="superscript"/>
              </w:rPr>
              <w:t>ое</w:t>
            </w:r>
            <w:r w:rsidRPr="003F50E0">
              <w:rPr>
                <w:rFonts w:ascii="Times New Roman" w:hAnsi="Times New Roman"/>
                <w:sz w:val="24"/>
                <w:szCs w:val="24"/>
              </w:rPr>
              <w:t xml:space="preserve"> склонение существительных. </w:t>
            </w:r>
          </w:p>
        </w:tc>
        <w:tc>
          <w:tcPr>
            <w:tcW w:w="681" w:type="pct"/>
            <w:vMerge/>
            <w:vAlign w:val="center"/>
          </w:tcPr>
          <w:p w14:paraId="0FC55FD7" w14:textId="77777777" w:rsidR="00B56428" w:rsidRPr="003F50E0" w:rsidRDefault="00B56428" w:rsidP="008A7DAC">
            <w:pPr>
              <w:rPr>
                <w:rFonts w:ascii="Times New Roman" w:hAnsi="Times New Roman"/>
                <w:b/>
                <w:bCs/>
                <w:sz w:val="24"/>
                <w:szCs w:val="24"/>
              </w:rPr>
            </w:pPr>
          </w:p>
        </w:tc>
        <w:tc>
          <w:tcPr>
            <w:tcW w:w="816" w:type="pct"/>
            <w:vMerge/>
          </w:tcPr>
          <w:p w14:paraId="21FA6E5C" w14:textId="77777777" w:rsidR="00B56428" w:rsidRPr="003F50E0" w:rsidRDefault="00B56428" w:rsidP="008A7DAC">
            <w:pPr>
              <w:rPr>
                <w:rFonts w:ascii="Times New Roman" w:hAnsi="Times New Roman"/>
                <w:bCs/>
                <w:sz w:val="24"/>
                <w:szCs w:val="24"/>
              </w:rPr>
            </w:pPr>
          </w:p>
        </w:tc>
      </w:tr>
      <w:tr w:rsidR="00B56428" w:rsidRPr="003F50E0" w14:paraId="07F0C07C" w14:textId="48850D4C" w:rsidTr="00B56428">
        <w:trPr>
          <w:trHeight w:val="501"/>
        </w:trPr>
        <w:tc>
          <w:tcPr>
            <w:tcW w:w="942" w:type="pct"/>
            <w:vMerge/>
          </w:tcPr>
          <w:p w14:paraId="09E39B7E"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7BD0D855"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2.Согласование прилагательных первой и второй группы с существительными 3, 4, 5 склонений</w:t>
            </w:r>
          </w:p>
        </w:tc>
        <w:tc>
          <w:tcPr>
            <w:tcW w:w="681" w:type="pct"/>
            <w:vMerge/>
            <w:vAlign w:val="center"/>
          </w:tcPr>
          <w:p w14:paraId="1608317D" w14:textId="77777777" w:rsidR="00B56428" w:rsidRPr="003F50E0" w:rsidRDefault="00B56428" w:rsidP="008A7DAC">
            <w:pPr>
              <w:rPr>
                <w:rFonts w:ascii="Times New Roman" w:hAnsi="Times New Roman"/>
                <w:b/>
                <w:bCs/>
                <w:sz w:val="24"/>
                <w:szCs w:val="24"/>
              </w:rPr>
            </w:pPr>
          </w:p>
        </w:tc>
        <w:tc>
          <w:tcPr>
            <w:tcW w:w="816" w:type="pct"/>
            <w:vMerge/>
          </w:tcPr>
          <w:p w14:paraId="535F3E95" w14:textId="77777777" w:rsidR="00B56428" w:rsidRPr="003F50E0" w:rsidRDefault="00B56428" w:rsidP="008A7DAC">
            <w:pPr>
              <w:rPr>
                <w:rFonts w:ascii="Times New Roman" w:hAnsi="Times New Roman"/>
                <w:bCs/>
                <w:sz w:val="24"/>
                <w:szCs w:val="24"/>
              </w:rPr>
            </w:pPr>
          </w:p>
        </w:tc>
      </w:tr>
      <w:tr w:rsidR="00B56428" w:rsidRPr="003F50E0" w14:paraId="00A256FA" w14:textId="6A97451C" w:rsidTr="00B56428">
        <w:trPr>
          <w:trHeight w:val="419"/>
        </w:trPr>
        <w:tc>
          <w:tcPr>
            <w:tcW w:w="942" w:type="pct"/>
            <w:vMerge/>
          </w:tcPr>
          <w:p w14:paraId="3A150D2B"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54A70655" w14:textId="4EC4D7A2"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1" w:type="pct"/>
            <w:vAlign w:val="center"/>
          </w:tcPr>
          <w:p w14:paraId="26AAD14F" w14:textId="77777777" w:rsidR="00B56428" w:rsidRPr="003F50E0" w:rsidRDefault="00B56428" w:rsidP="008A7DAC">
            <w:pPr>
              <w:rPr>
                <w:rFonts w:ascii="Times New Roman" w:hAnsi="Times New Roman"/>
                <w:b/>
                <w:bCs/>
                <w:sz w:val="24"/>
                <w:szCs w:val="24"/>
              </w:rPr>
            </w:pPr>
          </w:p>
        </w:tc>
        <w:tc>
          <w:tcPr>
            <w:tcW w:w="816" w:type="pct"/>
            <w:vMerge/>
          </w:tcPr>
          <w:p w14:paraId="022C82CB" w14:textId="77777777" w:rsidR="00B56428" w:rsidRPr="003F50E0" w:rsidRDefault="00B56428" w:rsidP="008A7DAC">
            <w:pPr>
              <w:rPr>
                <w:rFonts w:ascii="Times New Roman" w:hAnsi="Times New Roman"/>
                <w:bCs/>
                <w:sz w:val="24"/>
                <w:szCs w:val="24"/>
              </w:rPr>
            </w:pPr>
          </w:p>
        </w:tc>
      </w:tr>
      <w:tr w:rsidR="00B56428" w:rsidRPr="003F50E0" w14:paraId="4CC6C974" w14:textId="55E73DC8" w:rsidTr="00B56428">
        <w:trPr>
          <w:trHeight w:val="480"/>
        </w:trPr>
        <w:tc>
          <w:tcPr>
            <w:tcW w:w="942" w:type="pct"/>
            <w:vMerge/>
          </w:tcPr>
          <w:p w14:paraId="6EEF7542"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73725DE7" w14:textId="2816BF90"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b/>
                <w:sz w:val="24"/>
                <w:szCs w:val="24"/>
              </w:rPr>
              <w:t>Практическое занятие</w:t>
            </w:r>
            <w:r w:rsidRPr="003F50E0">
              <w:rPr>
                <w:rFonts w:ascii="Times New Roman" w:hAnsi="Times New Roman"/>
                <w:sz w:val="24"/>
                <w:szCs w:val="24"/>
              </w:rPr>
              <w:t xml:space="preserve"> «Выполнение упражнений по переводу имен существительных 3,4 и 5 склонений».</w:t>
            </w:r>
          </w:p>
        </w:tc>
        <w:tc>
          <w:tcPr>
            <w:tcW w:w="681" w:type="pct"/>
            <w:vAlign w:val="center"/>
          </w:tcPr>
          <w:p w14:paraId="05895A89" w14:textId="1E014B89" w:rsidR="00B56428" w:rsidRPr="003F50E0" w:rsidRDefault="00B56428" w:rsidP="008A7DAC">
            <w:pPr>
              <w:jc w:val="center"/>
              <w:rPr>
                <w:rFonts w:ascii="Times New Roman" w:hAnsi="Times New Roman"/>
                <w:bCs/>
                <w:sz w:val="24"/>
                <w:szCs w:val="24"/>
              </w:rPr>
            </w:pPr>
          </w:p>
        </w:tc>
        <w:tc>
          <w:tcPr>
            <w:tcW w:w="816" w:type="pct"/>
            <w:vMerge/>
          </w:tcPr>
          <w:p w14:paraId="0162F7BD" w14:textId="77777777" w:rsidR="00B56428" w:rsidRPr="003F50E0" w:rsidRDefault="00B56428" w:rsidP="008A7DAC">
            <w:pPr>
              <w:rPr>
                <w:rFonts w:ascii="Times New Roman" w:hAnsi="Times New Roman"/>
                <w:bCs/>
                <w:sz w:val="24"/>
                <w:szCs w:val="24"/>
              </w:rPr>
            </w:pPr>
          </w:p>
        </w:tc>
      </w:tr>
      <w:tr w:rsidR="00B56428" w:rsidRPr="003F50E0" w14:paraId="0DD3106E" w14:textId="03385FE4" w:rsidTr="00B56428">
        <w:trPr>
          <w:trHeight w:val="321"/>
        </w:trPr>
        <w:tc>
          <w:tcPr>
            <w:tcW w:w="942" w:type="pct"/>
            <w:vMerge/>
          </w:tcPr>
          <w:p w14:paraId="012B3F09"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731DFDAE" w14:textId="77777777"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p w14:paraId="6099EC01"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Согласование прилагательных с существительными 3,4 и 5 склонения, перевод словосочетаний, выраженных согласованным Определением (прилагательные и  существительные 3,4 и 5 склонения)</w:t>
            </w:r>
          </w:p>
        </w:tc>
        <w:tc>
          <w:tcPr>
            <w:tcW w:w="681" w:type="pct"/>
            <w:vAlign w:val="center"/>
          </w:tcPr>
          <w:p w14:paraId="0BFFC80B" w14:textId="32BB8F9A" w:rsidR="00B56428" w:rsidRPr="003F50E0" w:rsidRDefault="00B56428" w:rsidP="008A7DAC">
            <w:pPr>
              <w:jc w:val="center"/>
              <w:rPr>
                <w:rFonts w:ascii="Times New Roman" w:hAnsi="Times New Roman"/>
                <w:bCs/>
                <w:sz w:val="24"/>
                <w:szCs w:val="24"/>
              </w:rPr>
            </w:pPr>
          </w:p>
        </w:tc>
        <w:tc>
          <w:tcPr>
            <w:tcW w:w="816" w:type="pct"/>
            <w:vMerge/>
          </w:tcPr>
          <w:p w14:paraId="6EAA1420" w14:textId="77777777" w:rsidR="00B56428" w:rsidRPr="003F50E0" w:rsidRDefault="00B56428" w:rsidP="008A7DAC">
            <w:pPr>
              <w:rPr>
                <w:rFonts w:ascii="Times New Roman" w:hAnsi="Times New Roman"/>
                <w:bCs/>
                <w:sz w:val="24"/>
                <w:szCs w:val="24"/>
              </w:rPr>
            </w:pPr>
          </w:p>
        </w:tc>
      </w:tr>
      <w:tr w:rsidR="00B56428" w:rsidRPr="003F50E0" w14:paraId="51DB51AC" w14:textId="7408FB12" w:rsidTr="00B56428">
        <w:trPr>
          <w:trHeight w:val="321"/>
        </w:trPr>
        <w:tc>
          <w:tcPr>
            <w:tcW w:w="3503" w:type="pct"/>
            <w:gridSpan w:val="2"/>
          </w:tcPr>
          <w:p w14:paraId="752A08BA"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b/>
                <w:bCs/>
                <w:sz w:val="24"/>
                <w:szCs w:val="24"/>
              </w:rPr>
              <w:t>Раздел 2. Фармацевтическая терминология</w:t>
            </w:r>
          </w:p>
        </w:tc>
        <w:tc>
          <w:tcPr>
            <w:tcW w:w="681" w:type="pct"/>
            <w:vAlign w:val="center"/>
          </w:tcPr>
          <w:p w14:paraId="689DAD52" w14:textId="3021C89A" w:rsidR="00B56428" w:rsidRPr="003F50E0" w:rsidRDefault="00B56428" w:rsidP="008A7DAC">
            <w:pPr>
              <w:jc w:val="center"/>
              <w:rPr>
                <w:rFonts w:ascii="Times New Roman" w:hAnsi="Times New Roman"/>
                <w:b/>
                <w:bCs/>
                <w:sz w:val="24"/>
                <w:szCs w:val="24"/>
              </w:rPr>
            </w:pPr>
          </w:p>
        </w:tc>
        <w:tc>
          <w:tcPr>
            <w:tcW w:w="816" w:type="pct"/>
          </w:tcPr>
          <w:p w14:paraId="040F1668" w14:textId="77777777" w:rsidR="00B56428" w:rsidRPr="003F50E0" w:rsidRDefault="00B56428" w:rsidP="008A7DAC">
            <w:pPr>
              <w:rPr>
                <w:rFonts w:ascii="Times New Roman" w:hAnsi="Times New Roman"/>
                <w:bCs/>
                <w:sz w:val="24"/>
                <w:szCs w:val="24"/>
              </w:rPr>
            </w:pPr>
          </w:p>
        </w:tc>
      </w:tr>
      <w:tr w:rsidR="00B56428" w:rsidRPr="003F50E0" w14:paraId="6D3A9C43" w14:textId="450F8E7F" w:rsidTr="00B56428">
        <w:trPr>
          <w:trHeight w:val="279"/>
        </w:trPr>
        <w:tc>
          <w:tcPr>
            <w:tcW w:w="942" w:type="pct"/>
            <w:vMerge w:val="restart"/>
          </w:tcPr>
          <w:p w14:paraId="65D90EAC" w14:textId="0CF3B9BB" w:rsidR="00B56428" w:rsidRPr="003F50E0" w:rsidRDefault="00B56428" w:rsidP="00D22884">
            <w:pPr>
              <w:spacing w:after="0" w:line="240" w:lineRule="auto"/>
              <w:rPr>
                <w:rFonts w:ascii="Times New Roman" w:hAnsi="Times New Roman"/>
                <w:sz w:val="24"/>
                <w:szCs w:val="24"/>
              </w:rPr>
            </w:pPr>
            <w:r w:rsidRPr="003F50E0">
              <w:rPr>
                <w:rFonts w:ascii="Times New Roman" w:hAnsi="Times New Roman"/>
                <w:b/>
                <w:bCs/>
                <w:sz w:val="24"/>
                <w:szCs w:val="24"/>
              </w:rPr>
              <w:t>Тема 2.1. Глагол.</w:t>
            </w:r>
          </w:p>
        </w:tc>
        <w:tc>
          <w:tcPr>
            <w:tcW w:w="2561" w:type="pct"/>
          </w:tcPr>
          <w:p w14:paraId="5314B87F" w14:textId="0BBFAE9D"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81" w:type="pct"/>
            <w:vMerge w:val="restart"/>
            <w:vAlign w:val="center"/>
          </w:tcPr>
          <w:p w14:paraId="5CF6BC13" w14:textId="48346B32" w:rsidR="00B56428" w:rsidRPr="003F50E0" w:rsidRDefault="00B56428" w:rsidP="008A7DAC">
            <w:pPr>
              <w:jc w:val="center"/>
              <w:rPr>
                <w:rFonts w:ascii="Times New Roman" w:hAnsi="Times New Roman"/>
                <w:bCs/>
                <w:sz w:val="24"/>
                <w:szCs w:val="24"/>
              </w:rPr>
            </w:pPr>
          </w:p>
        </w:tc>
        <w:tc>
          <w:tcPr>
            <w:tcW w:w="816" w:type="pct"/>
            <w:vMerge w:val="restart"/>
          </w:tcPr>
          <w:p w14:paraId="0099F9E0"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2E13B91A"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45B0F329"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306D53A2"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6D2E4704"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06</w:t>
            </w:r>
          </w:p>
          <w:p w14:paraId="23674423"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4BADCAE8"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2.2.</w:t>
            </w:r>
          </w:p>
          <w:p w14:paraId="654DF81A"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4.1.</w:t>
            </w:r>
          </w:p>
          <w:p w14:paraId="7B33E4C5"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10DC45EA"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4.4.</w:t>
            </w:r>
          </w:p>
          <w:p w14:paraId="6D72EEA8"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6.5.</w:t>
            </w:r>
          </w:p>
        </w:tc>
      </w:tr>
      <w:tr w:rsidR="00B56428" w:rsidRPr="003F50E0" w14:paraId="6CFB3E15" w14:textId="56D233A8" w:rsidTr="00B56428">
        <w:trPr>
          <w:trHeight w:val="348"/>
        </w:trPr>
        <w:tc>
          <w:tcPr>
            <w:tcW w:w="942" w:type="pct"/>
            <w:vMerge/>
          </w:tcPr>
          <w:p w14:paraId="7C89B2A4"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49974AF8"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Глагол. Грамматические категории: лицо, число, время, наклонение, залог. Словарная форма. Основа глагола. Четыре спряжения глаголов. Образование повелительного и сослагательного наклонений глагола, их употребление в стандартных рецептурных формулировках. Краткие сведения о рецептуре. Структура рецепта.</w:t>
            </w:r>
          </w:p>
        </w:tc>
        <w:tc>
          <w:tcPr>
            <w:tcW w:w="681" w:type="pct"/>
            <w:vMerge/>
            <w:vAlign w:val="center"/>
          </w:tcPr>
          <w:p w14:paraId="4C23DCA4" w14:textId="77777777" w:rsidR="00B56428" w:rsidRPr="003F50E0" w:rsidRDefault="00B56428" w:rsidP="008A7DAC">
            <w:pPr>
              <w:rPr>
                <w:rFonts w:ascii="Times New Roman" w:hAnsi="Times New Roman"/>
                <w:b/>
                <w:bCs/>
                <w:sz w:val="24"/>
                <w:szCs w:val="24"/>
              </w:rPr>
            </w:pPr>
          </w:p>
        </w:tc>
        <w:tc>
          <w:tcPr>
            <w:tcW w:w="816" w:type="pct"/>
            <w:vMerge/>
          </w:tcPr>
          <w:p w14:paraId="16D46389" w14:textId="77777777" w:rsidR="00B56428" w:rsidRPr="003F50E0" w:rsidRDefault="00B56428" w:rsidP="008A7DAC">
            <w:pPr>
              <w:rPr>
                <w:rFonts w:ascii="Times New Roman" w:hAnsi="Times New Roman"/>
                <w:bCs/>
                <w:sz w:val="24"/>
                <w:szCs w:val="24"/>
              </w:rPr>
            </w:pPr>
          </w:p>
        </w:tc>
      </w:tr>
      <w:tr w:rsidR="00B56428" w:rsidRPr="003F50E0" w14:paraId="7E05726F" w14:textId="06F7C59B" w:rsidTr="00B56428">
        <w:trPr>
          <w:trHeight w:val="252"/>
        </w:trPr>
        <w:tc>
          <w:tcPr>
            <w:tcW w:w="942" w:type="pct"/>
            <w:vMerge/>
          </w:tcPr>
          <w:p w14:paraId="7D89981F"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229DDE11" w14:textId="6725DFE6"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1" w:type="pct"/>
            <w:vAlign w:val="center"/>
          </w:tcPr>
          <w:p w14:paraId="1D5CEEF2" w14:textId="77777777" w:rsidR="00B56428" w:rsidRPr="003F50E0" w:rsidRDefault="00B56428" w:rsidP="008A7DAC">
            <w:pPr>
              <w:rPr>
                <w:rFonts w:ascii="Times New Roman" w:hAnsi="Times New Roman"/>
                <w:b/>
                <w:bCs/>
                <w:sz w:val="24"/>
                <w:szCs w:val="24"/>
              </w:rPr>
            </w:pPr>
          </w:p>
        </w:tc>
        <w:tc>
          <w:tcPr>
            <w:tcW w:w="816" w:type="pct"/>
            <w:vMerge/>
          </w:tcPr>
          <w:p w14:paraId="1147794E" w14:textId="77777777" w:rsidR="00B56428" w:rsidRPr="003F50E0" w:rsidRDefault="00B56428" w:rsidP="008A7DAC">
            <w:pPr>
              <w:rPr>
                <w:rFonts w:ascii="Times New Roman" w:hAnsi="Times New Roman"/>
                <w:bCs/>
                <w:sz w:val="24"/>
                <w:szCs w:val="24"/>
              </w:rPr>
            </w:pPr>
          </w:p>
        </w:tc>
      </w:tr>
      <w:tr w:rsidR="00B56428" w:rsidRPr="003F50E0" w14:paraId="5B854F92" w14:textId="2BCB3D6B" w:rsidTr="00B56428">
        <w:trPr>
          <w:trHeight w:val="247"/>
        </w:trPr>
        <w:tc>
          <w:tcPr>
            <w:tcW w:w="942" w:type="pct"/>
            <w:vMerge/>
          </w:tcPr>
          <w:p w14:paraId="32040902"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5FDA4ECB"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b/>
                <w:sz w:val="24"/>
                <w:szCs w:val="24"/>
              </w:rPr>
              <w:t>Практическое занятие</w:t>
            </w:r>
            <w:r w:rsidRPr="003F50E0">
              <w:rPr>
                <w:rFonts w:ascii="Times New Roman" w:hAnsi="Times New Roman"/>
                <w:sz w:val="24"/>
                <w:szCs w:val="24"/>
              </w:rPr>
              <w:t xml:space="preserve"> «Выполнение упражнений по определению спряжения глагола, образованию форм повелительного и сослагательного наклонения»</w:t>
            </w:r>
          </w:p>
        </w:tc>
        <w:tc>
          <w:tcPr>
            <w:tcW w:w="681" w:type="pct"/>
            <w:vAlign w:val="center"/>
          </w:tcPr>
          <w:p w14:paraId="550D9D02" w14:textId="4988D54D" w:rsidR="00B56428" w:rsidRPr="003F50E0" w:rsidRDefault="00B56428" w:rsidP="008A7DAC">
            <w:pPr>
              <w:jc w:val="center"/>
              <w:rPr>
                <w:rFonts w:ascii="Times New Roman" w:hAnsi="Times New Roman"/>
                <w:bCs/>
                <w:sz w:val="24"/>
                <w:szCs w:val="24"/>
              </w:rPr>
            </w:pPr>
          </w:p>
        </w:tc>
        <w:tc>
          <w:tcPr>
            <w:tcW w:w="816" w:type="pct"/>
            <w:vMerge/>
          </w:tcPr>
          <w:p w14:paraId="064D38B6" w14:textId="77777777" w:rsidR="00B56428" w:rsidRPr="003F50E0" w:rsidRDefault="00B56428" w:rsidP="008A7DAC">
            <w:pPr>
              <w:rPr>
                <w:rFonts w:ascii="Times New Roman" w:hAnsi="Times New Roman"/>
                <w:bCs/>
                <w:sz w:val="24"/>
                <w:szCs w:val="24"/>
              </w:rPr>
            </w:pPr>
          </w:p>
        </w:tc>
      </w:tr>
      <w:tr w:rsidR="00B56428" w:rsidRPr="003F50E0" w14:paraId="6A3B103F" w14:textId="2D5B72FC" w:rsidTr="00B56428">
        <w:trPr>
          <w:trHeight w:val="343"/>
        </w:trPr>
        <w:tc>
          <w:tcPr>
            <w:tcW w:w="942" w:type="pct"/>
            <w:vMerge/>
          </w:tcPr>
          <w:p w14:paraId="244A6962"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55B9AA2B" w14:textId="77777777"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tc>
        <w:tc>
          <w:tcPr>
            <w:tcW w:w="681" w:type="pct"/>
            <w:vAlign w:val="center"/>
          </w:tcPr>
          <w:p w14:paraId="4EC21E18" w14:textId="216BBBE6" w:rsidR="00B56428" w:rsidRPr="003F50E0" w:rsidRDefault="00B56428" w:rsidP="008A7DAC">
            <w:pPr>
              <w:jc w:val="center"/>
              <w:rPr>
                <w:rFonts w:ascii="Times New Roman" w:hAnsi="Times New Roman"/>
                <w:bCs/>
                <w:sz w:val="24"/>
                <w:szCs w:val="24"/>
              </w:rPr>
            </w:pPr>
          </w:p>
        </w:tc>
        <w:tc>
          <w:tcPr>
            <w:tcW w:w="816" w:type="pct"/>
            <w:vMerge/>
          </w:tcPr>
          <w:p w14:paraId="08095CD5" w14:textId="77777777" w:rsidR="00B56428" w:rsidRPr="003F50E0" w:rsidRDefault="00B56428" w:rsidP="008A7DAC">
            <w:pPr>
              <w:rPr>
                <w:rFonts w:ascii="Times New Roman" w:hAnsi="Times New Roman"/>
                <w:bCs/>
                <w:sz w:val="24"/>
                <w:szCs w:val="24"/>
              </w:rPr>
            </w:pPr>
          </w:p>
        </w:tc>
      </w:tr>
      <w:tr w:rsidR="00B56428" w:rsidRPr="003F50E0" w14:paraId="7B5B719B" w14:textId="2A5959F4" w:rsidTr="00B56428">
        <w:trPr>
          <w:trHeight w:val="284"/>
        </w:trPr>
        <w:tc>
          <w:tcPr>
            <w:tcW w:w="942" w:type="pct"/>
            <w:vMerge w:val="restart"/>
          </w:tcPr>
          <w:p w14:paraId="76EB3BEA" w14:textId="5FA52686" w:rsidR="00B56428" w:rsidRPr="003F50E0" w:rsidRDefault="00B56428" w:rsidP="00D22884">
            <w:pPr>
              <w:spacing w:after="0" w:line="240" w:lineRule="auto"/>
              <w:rPr>
                <w:rFonts w:ascii="Times New Roman" w:hAnsi="Times New Roman"/>
                <w:sz w:val="24"/>
                <w:szCs w:val="24"/>
              </w:rPr>
            </w:pPr>
            <w:r w:rsidRPr="003F50E0">
              <w:rPr>
                <w:rFonts w:ascii="Times New Roman" w:hAnsi="Times New Roman"/>
                <w:b/>
                <w:bCs/>
                <w:sz w:val="24"/>
                <w:szCs w:val="24"/>
              </w:rPr>
              <w:t>Тема 2.2. Латинская часть рецепта.</w:t>
            </w:r>
            <w:r w:rsidRPr="003F50E0">
              <w:rPr>
                <w:rFonts w:ascii="Times New Roman" w:hAnsi="Times New Roman"/>
                <w:sz w:val="24"/>
                <w:szCs w:val="24"/>
              </w:rPr>
              <w:br/>
            </w:r>
          </w:p>
        </w:tc>
        <w:tc>
          <w:tcPr>
            <w:tcW w:w="2561" w:type="pct"/>
          </w:tcPr>
          <w:p w14:paraId="396689F4" w14:textId="4AE4BE3E"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81" w:type="pct"/>
            <w:vMerge w:val="restart"/>
            <w:vAlign w:val="center"/>
          </w:tcPr>
          <w:p w14:paraId="2DC7188E" w14:textId="3D1420A0" w:rsidR="00B56428" w:rsidRPr="003F50E0" w:rsidRDefault="00B56428" w:rsidP="008A7DAC">
            <w:pPr>
              <w:jc w:val="center"/>
              <w:rPr>
                <w:rFonts w:ascii="Times New Roman" w:hAnsi="Times New Roman"/>
                <w:bCs/>
                <w:sz w:val="24"/>
                <w:szCs w:val="24"/>
              </w:rPr>
            </w:pPr>
          </w:p>
        </w:tc>
        <w:tc>
          <w:tcPr>
            <w:tcW w:w="816" w:type="pct"/>
            <w:vMerge w:val="restart"/>
          </w:tcPr>
          <w:p w14:paraId="4A05BAEE"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58E110E7"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4D5262F5"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6CAB2033"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lastRenderedPageBreak/>
              <w:t>ОК 05</w:t>
            </w:r>
          </w:p>
          <w:p w14:paraId="7BFF4480"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06</w:t>
            </w:r>
          </w:p>
          <w:p w14:paraId="0AF3EBFF"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4AB1551A"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2.2.</w:t>
            </w:r>
          </w:p>
          <w:p w14:paraId="101A9A85"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6.5.</w:t>
            </w:r>
          </w:p>
          <w:p w14:paraId="67A68C26" w14:textId="77777777" w:rsidR="00B56428" w:rsidRPr="003F50E0" w:rsidRDefault="00B56428" w:rsidP="008A7DAC">
            <w:pPr>
              <w:spacing w:after="0"/>
              <w:jc w:val="center"/>
              <w:rPr>
                <w:rFonts w:ascii="Times New Roman" w:hAnsi="Times New Roman"/>
                <w:bCs/>
                <w:sz w:val="24"/>
                <w:szCs w:val="24"/>
              </w:rPr>
            </w:pPr>
          </w:p>
        </w:tc>
      </w:tr>
      <w:tr w:rsidR="00B56428" w:rsidRPr="003F50E0" w14:paraId="16F19169" w14:textId="6D9F7AE4" w:rsidTr="00B56428">
        <w:trPr>
          <w:trHeight w:val="300"/>
        </w:trPr>
        <w:tc>
          <w:tcPr>
            <w:tcW w:w="942" w:type="pct"/>
            <w:vMerge/>
          </w:tcPr>
          <w:p w14:paraId="7E224569"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03CDC1F6"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 xml:space="preserve">Оформление латинской части рецепта. Предлоги в рецептах.  Рецептурные сокращения. Название групп лекарственных средств по </w:t>
            </w:r>
            <w:r w:rsidRPr="003F50E0">
              <w:rPr>
                <w:rFonts w:ascii="Times New Roman" w:hAnsi="Times New Roman"/>
                <w:sz w:val="24"/>
                <w:szCs w:val="24"/>
              </w:rPr>
              <w:lastRenderedPageBreak/>
              <w:t xml:space="preserve">их фармакологическому действию. Частотные отрезки в названиях лекарственных веществ и препаратов. Химическая номенклатура. Название химических элементов и их соединений (кислот, оксидов, солей).  </w:t>
            </w:r>
          </w:p>
        </w:tc>
        <w:tc>
          <w:tcPr>
            <w:tcW w:w="681" w:type="pct"/>
            <w:vMerge/>
            <w:vAlign w:val="center"/>
          </w:tcPr>
          <w:p w14:paraId="0796B4BD" w14:textId="77777777" w:rsidR="00B56428" w:rsidRPr="003F50E0" w:rsidRDefault="00B56428" w:rsidP="008A7DAC">
            <w:pPr>
              <w:rPr>
                <w:rFonts w:ascii="Times New Roman" w:hAnsi="Times New Roman"/>
                <w:b/>
                <w:bCs/>
                <w:sz w:val="24"/>
                <w:szCs w:val="24"/>
              </w:rPr>
            </w:pPr>
          </w:p>
        </w:tc>
        <w:tc>
          <w:tcPr>
            <w:tcW w:w="816" w:type="pct"/>
            <w:vMerge/>
          </w:tcPr>
          <w:p w14:paraId="3BA07D3E" w14:textId="77777777" w:rsidR="00B56428" w:rsidRPr="003F50E0" w:rsidRDefault="00B56428" w:rsidP="008A7DAC">
            <w:pPr>
              <w:rPr>
                <w:rFonts w:ascii="Times New Roman" w:hAnsi="Times New Roman"/>
                <w:bCs/>
                <w:sz w:val="24"/>
                <w:szCs w:val="24"/>
              </w:rPr>
            </w:pPr>
          </w:p>
        </w:tc>
      </w:tr>
      <w:tr w:rsidR="00B56428" w:rsidRPr="003F50E0" w14:paraId="76943D0C" w14:textId="4E350C2C" w:rsidTr="00B56428">
        <w:trPr>
          <w:trHeight w:val="293"/>
        </w:trPr>
        <w:tc>
          <w:tcPr>
            <w:tcW w:w="942" w:type="pct"/>
            <w:vMerge/>
          </w:tcPr>
          <w:p w14:paraId="4C643379"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3B1789FD" w14:textId="297CF90E"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1" w:type="pct"/>
            <w:vAlign w:val="center"/>
          </w:tcPr>
          <w:p w14:paraId="1115915E" w14:textId="77777777" w:rsidR="00B56428" w:rsidRPr="003F50E0" w:rsidRDefault="00B56428" w:rsidP="008A7DAC">
            <w:pPr>
              <w:rPr>
                <w:rFonts w:ascii="Times New Roman" w:hAnsi="Times New Roman"/>
                <w:b/>
                <w:bCs/>
                <w:sz w:val="24"/>
                <w:szCs w:val="24"/>
              </w:rPr>
            </w:pPr>
          </w:p>
        </w:tc>
        <w:tc>
          <w:tcPr>
            <w:tcW w:w="816" w:type="pct"/>
            <w:vMerge/>
          </w:tcPr>
          <w:p w14:paraId="0376908E" w14:textId="77777777" w:rsidR="00B56428" w:rsidRPr="003F50E0" w:rsidRDefault="00B56428" w:rsidP="008A7DAC">
            <w:pPr>
              <w:rPr>
                <w:rFonts w:ascii="Times New Roman" w:hAnsi="Times New Roman"/>
                <w:bCs/>
                <w:sz w:val="24"/>
                <w:szCs w:val="24"/>
              </w:rPr>
            </w:pPr>
          </w:p>
        </w:tc>
      </w:tr>
      <w:tr w:rsidR="00B56428" w:rsidRPr="003F50E0" w14:paraId="413EA384" w14:textId="5C8466CB" w:rsidTr="00B56428">
        <w:trPr>
          <w:trHeight w:val="570"/>
        </w:trPr>
        <w:tc>
          <w:tcPr>
            <w:tcW w:w="942" w:type="pct"/>
            <w:vMerge/>
          </w:tcPr>
          <w:p w14:paraId="2FF6EEAB"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2F2EF2F5"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b/>
                <w:sz w:val="24"/>
                <w:szCs w:val="24"/>
              </w:rPr>
              <w:t>Практическое занятие</w:t>
            </w:r>
            <w:r w:rsidRPr="003F50E0">
              <w:rPr>
                <w:rFonts w:ascii="Times New Roman" w:hAnsi="Times New Roman"/>
                <w:sz w:val="24"/>
                <w:szCs w:val="24"/>
              </w:rPr>
              <w:t xml:space="preserve"> «Оформление латинской части рецепта. Рецептурные сокращения»</w:t>
            </w:r>
          </w:p>
        </w:tc>
        <w:tc>
          <w:tcPr>
            <w:tcW w:w="681" w:type="pct"/>
            <w:vAlign w:val="center"/>
          </w:tcPr>
          <w:p w14:paraId="372B7CDE" w14:textId="670C9C25" w:rsidR="00B56428" w:rsidRPr="003F50E0" w:rsidRDefault="00B56428" w:rsidP="008A7DAC">
            <w:pPr>
              <w:jc w:val="center"/>
              <w:rPr>
                <w:rFonts w:ascii="Times New Roman" w:hAnsi="Times New Roman"/>
                <w:bCs/>
                <w:sz w:val="24"/>
                <w:szCs w:val="24"/>
              </w:rPr>
            </w:pPr>
          </w:p>
        </w:tc>
        <w:tc>
          <w:tcPr>
            <w:tcW w:w="816" w:type="pct"/>
            <w:vMerge/>
          </w:tcPr>
          <w:p w14:paraId="1A621EA7" w14:textId="77777777" w:rsidR="00B56428" w:rsidRPr="003F50E0" w:rsidRDefault="00B56428" w:rsidP="008A7DAC">
            <w:pPr>
              <w:rPr>
                <w:rFonts w:ascii="Times New Roman" w:hAnsi="Times New Roman"/>
                <w:bCs/>
                <w:sz w:val="24"/>
                <w:szCs w:val="24"/>
              </w:rPr>
            </w:pPr>
          </w:p>
        </w:tc>
      </w:tr>
      <w:tr w:rsidR="00B56428" w:rsidRPr="003F50E0" w14:paraId="3EED82CF" w14:textId="651EBEDC" w:rsidTr="00B56428">
        <w:trPr>
          <w:trHeight w:val="419"/>
        </w:trPr>
        <w:tc>
          <w:tcPr>
            <w:tcW w:w="942" w:type="pct"/>
            <w:vMerge/>
          </w:tcPr>
          <w:p w14:paraId="1B13D74C"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63373801" w14:textId="77777777"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p w14:paraId="586C5D72"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 xml:space="preserve">Выписывание и перевод рецептов </w:t>
            </w:r>
          </w:p>
        </w:tc>
        <w:tc>
          <w:tcPr>
            <w:tcW w:w="681" w:type="pct"/>
            <w:vAlign w:val="center"/>
          </w:tcPr>
          <w:p w14:paraId="5049CB82" w14:textId="69CF1C98" w:rsidR="00B56428" w:rsidRPr="003F50E0" w:rsidRDefault="00B56428" w:rsidP="008A7DAC">
            <w:pPr>
              <w:jc w:val="center"/>
              <w:rPr>
                <w:rFonts w:ascii="Times New Roman" w:hAnsi="Times New Roman"/>
                <w:bCs/>
                <w:sz w:val="24"/>
                <w:szCs w:val="24"/>
              </w:rPr>
            </w:pPr>
          </w:p>
        </w:tc>
        <w:tc>
          <w:tcPr>
            <w:tcW w:w="816" w:type="pct"/>
            <w:vMerge/>
          </w:tcPr>
          <w:p w14:paraId="3A11260D" w14:textId="77777777" w:rsidR="00B56428" w:rsidRPr="003F50E0" w:rsidRDefault="00B56428" w:rsidP="008A7DAC">
            <w:pPr>
              <w:rPr>
                <w:rFonts w:ascii="Times New Roman" w:hAnsi="Times New Roman"/>
                <w:bCs/>
                <w:sz w:val="24"/>
                <w:szCs w:val="24"/>
              </w:rPr>
            </w:pPr>
          </w:p>
        </w:tc>
      </w:tr>
      <w:tr w:rsidR="00B56428" w:rsidRPr="003F50E0" w14:paraId="7E54BE49" w14:textId="21F33D5E" w:rsidTr="00B56428">
        <w:trPr>
          <w:trHeight w:val="321"/>
        </w:trPr>
        <w:tc>
          <w:tcPr>
            <w:tcW w:w="3503" w:type="pct"/>
            <w:gridSpan w:val="2"/>
          </w:tcPr>
          <w:p w14:paraId="38C020FB"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b/>
                <w:bCs/>
                <w:sz w:val="24"/>
                <w:szCs w:val="24"/>
              </w:rPr>
              <w:t>Раздел 3. Клиническая терминология</w:t>
            </w:r>
          </w:p>
        </w:tc>
        <w:tc>
          <w:tcPr>
            <w:tcW w:w="681" w:type="pct"/>
            <w:vAlign w:val="center"/>
          </w:tcPr>
          <w:p w14:paraId="3DBE1899" w14:textId="1B197BF0" w:rsidR="00B56428" w:rsidRPr="003F50E0" w:rsidRDefault="00B56428" w:rsidP="008A7DAC">
            <w:pPr>
              <w:jc w:val="center"/>
              <w:rPr>
                <w:rFonts w:ascii="Times New Roman" w:hAnsi="Times New Roman"/>
                <w:b/>
                <w:bCs/>
                <w:sz w:val="24"/>
                <w:szCs w:val="24"/>
              </w:rPr>
            </w:pPr>
          </w:p>
        </w:tc>
        <w:tc>
          <w:tcPr>
            <w:tcW w:w="816" w:type="pct"/>
          </w:tcPr>
          <w:p w14:paraId="40C27023" w14:textId="77777777" w:rsidR="00B56428" w:rsidRPr="003F50E0" w:rsidRDefault="00B56428" w:rsidP="008A7DAC">
            <w:pPr>
              <w:rPr>
                <w:rFonts w:ascii="Times New Roman" w:hAnsi="Times New Roman"/>
                <w:bCs/>
                <w:sz w:val="24"/>
                <w:szCs w:val="24"/>
              </w:rPr>
            </w:pPr>
          </w:p>
        </w:tc>
      </w:tr>
      <w:tr w:rsidR="00B56428" w:rsidRPr="003F50E0" w14:paraId="2E194428" w14:textId="2DFE872F" w:rsidTr="00B56428">
        <w:trPr>
          <w:trHeight w:val="560"/>
        </w:trPr>
        <w:tc>
          <w:tcPr>
            <w:tcW w:w="942" w:type="pct"/>
            <w:vMerge w:val="restart"/>
          </w:tcPr>
          <w:p w14:paraId="1414F2FA" w14:textId="3CB622DD" w:rsidR="00B56428" w:rsidRPr="003F50E0" w:rsidRDefault="00B56428" w:rsidP="00D22884">
            <w:pPr>
              <w:spacing w:after="0" w:line="240" w:lineRule="auto"/>
              <w:rPr>
                <w:rFonts w:ascii="Times New Roman" w:hAnsi="Times New Roman"/>
                <w:sz w:val="24"/>
                <w:szCs w:val="24"/>
              </w:rPr>
            </w:pPr>
            <w:r w:rsidRPr="003F50E0">
              <w:rPr>
                <w:rFonts w:ascii="Times New Roman" w:hAnsi="Times New Roman"/>
                <w:b/>
                <w:bCs/>
                <w:sz w:val="24"/>
                <w:szCs w:val="24"/>
              </w:rPr>
              <w:t>Тема 3.1. Состав слова</w:t>
            </w:r>
          </w:p>
        </w:tc>
        <w:tc>
          <w:tcPr>
            <w:tcW w:w="2561" w:type="pct"/>
          </w:tcPr>
          <w:p w14:paraId="02BA2F6D" w14:textId="3A88D101"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81" w:type="pct"/>
            <w:vMerge w:val="restart"/>
            <w:vAlign w:val="center"/>
          </w:tcPr>
          <w:p w14:paraId="3BBA0A77" w14:textId="1836A29A" w:rsidR="00B56428" w:rsidRPr="003F50E0" w:rsidRDefault="00B56428" w:rsidP="008A7DAC">
            <w:pPr>
              <w:jc w:val="center"/>
              <w:rPr>
                <w:rFonts w:ascii="Times New Roman" w:hAnsi="Times New Roman"/>
                <w:bCs/>
                <w:sz w:val="24"/>
                <w:szCs w:val="24"/>
              </w:rPr>
            </w:pPr>
          </w:p>
        </w:tc>
        <w:tc>
          <w:tcPr>
            <w:tcW w:w="816" w:type="pct"/>
            <w:vMerge w:val="restart"/>
          </w:tcPr>
          <w:p w14:paraId="6B3054F7"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3838817D"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6ACC78B1"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413F07CD"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2A1B13B9"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6BD06849"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353DAEAF"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2.2.</w:t>
            </w:r>
          </w:p>
          <w:p w14:paraId="1A633449"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3.1.</w:t>
            </w:r>
          </w:p>
          <w:p w14:paraId="6AD99DA6"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4.1.</w:t>
            </w:r>
          </w:p>
          <w:p w14:paraId="3981CDEF"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43C62191"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4.4.</w:t>
            </w:r>
          </w:p>
          <w:p w14:paraId="2302860E"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5.1.</w:t>
            </w:r>
          </w:p>
          <w:p w14:paraId="32DD7A6A"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6.4.</w:t>
            </w:r>
          </w:p>
          <w:p w14:paraId="75ADF83D" w14:textId="77777777" w:rsidR="00B56428" w:rsidRPr="003F50E0" w:rsidRDefault="00B56428" w:rsidP="008A7DAC">
            <w:pPr>
              <w:pStyle w:val="ConsPlusNormal"/>
              <w:jc w:val="center"/>
              <w:rPr>
                <w:rFonts w:ascii="Times New Roman" w:hAnsi="Times New Roman"/>
                <w:bCs/>
                <w:sz w:val="24"/>
                <w:szCs w:val="24"/>
              </w:rPr>
            </w:pPr>
            <w:r w:rsidRPr="003F50E0">
              <w:rPr>
                <w:rFonts w:ascii="Times New Roman" w:hAnsi="Times New Roman"/>
                <w:sz w:val="24"/>
                <w:szCs w:val="24"/>
              </w:rPr>
              <w:t>ПК 6.5.</w:t>
            </w:r>
          </w:p>
        </w:tc>
      </w:tr>
      <w:tr w:rsidR="00B56428" w:rsidRPr="003F50E0" w14:paraId="276F28BE" w14:textId="23E75FA4" w:rsidTr="00B56428">
        <w:trPr>
          <w:trHeight w:val="459"/>
        </w:trPr>
        <w:tc>
          <w:tcPr>
            <w:tcW w:w="942" w:type="pct"/>
            <w:vMerge/>
          </w:tcPr>
          <w:p w14:paraId="1A588016"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50367F64"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Терминологическое словообразование. Состав слова. Понятие «</w:t>
            </w:r>
            <w:proofErr w:type="spellStart"/>
            <w:r w:rsidRPr="003F50E0">
              <w:rPr>
                <w:rFonts w:ascii="Times New Roman" w:hAnsi="Times New Roman"/>
                <w:sz w:val="24"/>
                <w:szCs w:val="24"/>
              </w:rPr>
              <w:t>терминоэлемент</w:t>
            </w:r>
            <w:proofErr w:type="spellEnd"/>
            <w:r w:rsidRPr="003F50E0">
              <w:rPr>
                <w:rFonts w:ascii="Times New Roman" w:hAnsi="Times New Roman"/>
                <w:sz w:val="24"/>
                <w:szCs w:val="24"/>
              </w:rPr>
              <w:t>» (далее  ТЭ).  Важнейшие латинские и греческие приставки. Греческие клинические ТЭ. Греко-латинские дублеты.</w:t>
            </w:r>
          </w:p>
        </w:tc>
        <w:tc>
          <w:tcPr>
            <w:tcW w:w="681" w:type="pct"/>
            <w:vMerge/>
            <w:vAlign w:val="center"/>
          </w:tcPr>
          <w:p w14:paraId="55C21065" w14:textId="77777777" w:rsidR="00B56428" w:rsidRPr="003F50E0" w:rsidRDefault="00B56428" w:rsidP="008A7DAC">
            <w:pPr>
              <w:rPr>
                <w:rFonts w:ascii="Times New Roman" w:hAnsi="Times New Roman"/>
                <w:bCs/>
                <w:sz w:val="24"/>
                <w:szCs w:val="24"/>
              </w:rPr>
            </w:pPr>
          </w:p>
        </w:tc>
        <w:tc>
          <w:tcPr>
            <w:tcW w:w="816" w:type="pct"/>
            <w:vMerge/>
          </w:tcPr>
          <w:p w14:paraId="10FBD035" w14:textId="77777777" w:rsidR="00B56428" w:rsidRPr="003F50E0" w:rsidRDefault="00B56428" w:rsidP="008A7DAC">
            <w:pPr>
              <w:rPr>
                <w:rFonts w:ascii="Times New Roman" w:hAnsi="Times New Roman"/>
                <w:bCs/>
                <w:sz w:val="24"/>
                <w:szCs w:val="24"/>
              </w:rPr>
            </w:pPr>
          </w:p>
        </w:tc>
      </w:tr>
      <w:tr w:rsidR="00B56428" w:rsidRPr="003F50E0" w14:paraId="0A8292DC" w14:textId="646E9B8E" w:rsidTr="00B56428">
        <w:trPr>
          <w:trHeight w:val="333"/>
        </w:trPr>
        <w:tc>
          <w:tcPr>
            <w:tcW w:w="942" w:type="pct"/>
            <w:vMerge/>
          </w:tcPr>
          <w:p w14:paraId="6E7AD04C"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7895D430" w14:textId="3FB56189"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1" w:type="pct"/>
            <w:vAlign w:val="center"/>
          </w:tcPr>
          <w:p w14:paraId="26FA3AE3" w14:textId="77777777" w:rsidR="00B56428" w:rsidRPr="003F50E0" w:rsidRDefault="00B56428" w:rsidP="008A7DAC">
            <w:pPr>
              <w:rPr>
                <w:rFonts w:ascii="Times New Roman" w:hAnsi="Times New Roman"/>
                <w:bCs/>
                <w:sz w:val="24"/>
                <w:szCs w:val="24"/>
              </w:rPr>
            </w:pPr>
          </w:p>
        </w:tc>
        <w:tc>
          <w:tcPr>
            <w:tcW w:w="816" w:type="pct"/>
            <w:vMerge/>
          </w:tcPr>
          <w:p w14:paraId="68B1DD45" w14:textId="77777777" w:rsidR="00B56428" w:rsidRPr="003F50E0" w:rsidRDefault="00B56428" w:rsidP="008A7DAC">
            <w:pPr>
              <w:rPr>
                <w:rFonts w:ascii="Times New Roman" w:hAnsi="Times New Roman"/>
                <w:bCs/>
                <w:sz w:val="24"/>
                <w:szCs w:val="24"/>
              </w:rPr>
            </w:pPr>
          </w:p>
        </w:tc>
      </w:tr>
      <w:tr w:rsidR="00B56428" w:rsidRPr="003F50E0" w14:paraId="5A6238A1" w14:textId="33BAA8B7" w:rsidTr="00B56428">
        <w:trPr>
          <w:trHeight w:val="480"/>
        </w:trPr>
        <w:tc>
          <w:tcPr>
            <w:tcW w:w="942" w:type="pct"/>
            <w:vMerge/>
          </w:tcPr>
          <w:p w14:paraId="4E48BFE3"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57F6499F" w14:textId="77777777"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Практическое занятие</w:t>
            </w:r>
            <w:r w:rsidRPr="003F50E0">
              <w:rPr>
                <w:rFonts w:ascii="Times New Roman" w:hAnsi="Times New Roman"/>
                <w:sz w:val="24"/>
                <w:szCs w:val="24"/>
              </w:rPr>
              <w:t xml:space="preserve"> «Составление и перевод клинических терминов. Разбор терминов на </w:t>
            </w:r>
            <w:proofErr w:type="spellStart"/>
            <w:r w:rsidRPr="003F50E0">
              <w:rPr>
                <w:rFonts w:ascii="Times New Roman" w:hAnsi="Times New Roman"/>
                <w:sz w:val="24"/>
                <w:szCs w:val="24"/>
              </w:rPr>
              <w:t>терминоэлементы</w:t>
            </w:r>
            <w:proofErr w:type="spellEnd"/>
            <w:r w:rsidRPr="003F50E0">
              <w:rPr>
                <w:rFonts w:ascii="Times New Roman" w:hAnsi="Times New Roman"/>
                <w:sz w:val="24"/>
                <w:szCs w:val="24"/>
              </w:rPr>
              <w:t>».</w:t>
            </w:r>
          </w:p>
        </w:tc>
        <w:tc>
          <w:tcPr>
            <w:tcW w:w="681" w:type="pct"/>
            <w:vAlign w:val="center"/>
          </w:tcPr>
          <w:p w14:paraId="1E7330A8" w14:textId="0308A253" w:rsidR="00B56428" w:rsidRPr="003F50E0" w:rsidRDefault="00B56428" w:rsidP="008A7DAC">
            <w:pPr>
              <w:jc w:val="center"/>
              <w:rPr>
                <w:rFonts w:ascii="Times New Roman" w:hAnsi="Times New Roman"/>
                <w:bCs/>
                <w:sz w:val="24"/>
                <w:szCs w:val="24"/>
              </w:rPr>
            </w:pPr>
          </w:p>
        </w:tc>
        <w:tc>
          <w:tcPr>
            <w:tcW w:w="816" w:type="pct"/>
            <w:vMerge/>
          </w:tcPr>
          <w:p w14:paraId="441E52FB" w14:textId="77777777" w:rsidR="00B56428" w:rsidRPr="003F50E0" w:rsidRDefault="00B56428" w:rsidP="008A7DAC">
            <w:pPr>
              <w:rPr>
                <w:rFonts w:ascii="Times New Roman" w:hAnsi="Times New Roman"/>
                <w:bCs/>
                <w:sz w:val="24"/>
                <w:szCs w:val="24"/>
              </w:rPr>
            </w:pPr>
          </w:p>
        </w:tc>
      </w:tr>
      <w:tr w:rsidR="00B56428" w:rsidRPr="003F50E0" w14:paraId="3D694A0A" w14:textId="32C675BB" w:rsidTr="00B56428">
        <w:trPr>
          <w:trHeight w:val="333"/>
        </w:trPr>
        <w:tc>
          <w:tcPr>
            <w:tcW w:w="942" w:type="pct"/>
            <w:vMerge/>
          </w:tcPr>
          <w:p w14:paraId="05236357"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39A6B4D5" w14:textId="77777777" w:rsidR="00B56428" w:rsidRPr="003F50E0" w:rsidRDefault="00B56428" w:rsidP="008A7DAC">
            <w:pPr>
              <w:spacing w:after="0" w:line="240" w:lineRule="auto"/>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tc>
        <w:tc>
          <w:tcPr>
            <w:tcW w:w="681" w:type="pct"/>
            <w:vAlign w:val="center"/>
          </w:tcPr>
          <w:p w14:paraId="4B741A02" w14:textId="7D47FC5A" w:rsidR="00B56428" w:rsidRPr="003F50E0" w:rsidRDefault="00B56428" w:rsidP="008A7DAC">
            <w:pPr>
              <w:jc w:val="center"/>
              <w:rPr>
                <w:rFonts w:ascii="Times New Roman" w:hAnsi="Times New Roman"/>
                <w:bCs/>
                <w:sz w:val="24"/>
                <w:szCs w:val="24"/>
              </w:rPr>
            </w:pPr>
          </w:p>
        </w:tc>
        <w:tc>
          <w:tcPr>
            <w:tcW w:w="816" w:type="pct"/>
            <w:vMerge/>
          </w:tcPr>
          <w:p w14:paraId="40169545" w14:textId="77777777" w:rsidR="00B56428" w:rsidRPr="003F50E0" w:rsidRDefault="00B56428" w:rsidP="008A7DAC">
            <w:pPr>
              <w:rPr>
                <w:rFonts w:ascii="Times New Roman" w:hAnsi="Times New Roman"/>
                <w:bCs/>
                <w:sz w:val="24"/>
                <w:szCs w:val="24"/>
              </w:rPr>
            </w:pPr>
          </w:p>
        </w:tc>
      </w:tr>
      <w:tr w:rsidR="00B56428" w:rsidRPr="003F50E0" w14:paraId="2523715B" w14:textId="339328AB" w:rsidTr="00B56428">
        <w:trPr>
          <w:trHeight w:val="315"/>
        </w:trPr>
        <w:tc>
          <w:tcPr>
            <w:tcW w:w="942" w:type="pct"/>
            <w:vMerge w:val="restart"/>
          </w:tcPr>
          <w:p w14:paraId="0B4A3089" w14:textId="4CB272AD" w:rsidR="00B56428" w:rsidRPr="003F50E0" w:rsidRDefault="00B56428" w:rsidP="00D22884">
            <w:pPr>
              <w:spacing w:after="0" w:line="240" w:lineRule="auto"/>
              <w:rPr>
                <w:rFonts w:ascii="Times New Roman" w:hAnsi="Times New Roman"/>
                <w:sz w:val="24"/>
                <w:szCs w:val="24"/>
              </w:rPr>
            </w:pPr>
            <w:r w:rsidRPr="003F50E0">
              <w:rPr>
                <w:rFonts w:ascii="Times New Roman" w:hAnsi="Times New Roman"/>
                <w:b/>
                <w:bCs/>
                <w:sz w:val="24"/>
                <w:szCs w:val="24"/>
              </w:rPr>
              <w:t>Тема 3.2. Структура</w:t>
            </w:r>
            <w:r w:rsidRPr="003F50E0">
              <w:rPr>
                <w:rFonts w:ascii="Times New Roman" w:hAnsi="Times New Roman"/>
                <w:b/>
                <w:bCs/>
                <w:sz w:val="24"/>
                <w:szCs w:val="24"/>
              </w:rPr>
              <w:br/>
              <w:t>клинических</w:t>
            </w:r>
            <w:r w:rsidRPr="003F50E0">
              <w:rPr>
                <w:rFonts w:ascii="Times New Roman" w:hAnsi="Times New Roman"/>
                <w:b/>
                <w:bCs/>
                <w:sz w:val="24"/>
                <w:szCs w:val="24"/>
              </w:rPr>
              <w:br/>
              <w:t>терминов</w:t>
            </w:r>
          </w:p>
        </w:tc>
        <w:tc>
          <w:tcPr>
            <w:tcW w:w="2561" w:type="pct"/>
          </w:tcPr>
          <w:p w14:paraId="3834B583" w14:textId="5C0DD8B1"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81" w:type="pct"/>
            <w:vMerge w:val="restart"/>
            <w:vAlign w:val="center"/>
          </w:tcPr>
          <w:p w14:paraId="59242FD7" w14:textId="4DA8FD5C" w:rsidR="00B56428" w:rsidRPr="003F50E0" w:rsidRDefault="00B56428" w:rsidP="008A7DAC">
            <w:pPr>
              <w:jc w:val="center"/>
              <w:rPr>
                <w:rFonts w:ascii="Times New Roman" w:hAnsi="Times New Roman"/>
                <w:bCs/>
                <w:sz w:val="24"/>
                <w:szCs w:val="24"/>
              </w:rPr>
            </w:pPr>
          </w:p>
        </w:tc>
        <w:tc>
          <w:tcPr>
            <w:tcW w:w="816" w:type="pct"/>
            <w:vMerge w:val="restart"/>
          </w:tcPr>
          <w:p w14:paraId="5C4C2F5C"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71C1B79B"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2FADB7AF"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366C9083"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7DF0C68E"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18FE350B"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2.1.</w:t>
            </w:r>
          </w:p>
          <w:p w14:paraId="6B45996C"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lastRenderedPageBreak/>
              <w:t>ПК 2.2.</w:t>
            </w:r>
          </w:p>
          <w:p w14:paraId="681BA770"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3.1.</w:t>
            </w:r>
          </w:p>
          <w:p w14:paraId="07F3606A"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4.1.</w:t>
            </w:r>
          </w:p>
          <w:p w14:paraId="1EC66521"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3C225351"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4.4.</w:t>
            </w:r>
          </w:p>
          <w:p w14:paraId="0BE32A56"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5.1.</w:t>
            </w:r>
          </w:p>
          <w:p w14:paraId="24DBEBE7"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6.4.</w:t>
            </w:r>
          </w:p>
          <w:p w14:paraId="23F5BB69" w14:textId="77777777" w:rsidR="00B56428" w:rsidRPr="003F50E0" w:rsidRDefault="00B56428" w:rsidP="008A7DAC">
            <w:pPr>
              <w:suppressAutoHyphens/>
              <w:spacing w:after="0" w:line="240" w:lineRule="auto"/>
              <w:jc w:val="center"/>
              <w:rPr>
                <w:rFonts w:ascii="Times New Roman" w:hAnsi="Times New Roman"/>
                <w:bCs/>
                <w:sz w:val="24"/>
                <w:szCs w:val="24"/>
              </w:rPr>
            </w:pPr>
            <w:r w:rsidRPr="003F50E0">
              <w:rPr>
                <w:rFonts w:ascii="Times New Roman" w:hAnsi="Times New Roman"/>
                <w:sz w:val="24"/>
                <w:szCs w:val="24"/>
              </w:rPr>
              <w:t>ПК 6.5.</w:t>
            </w:r>
          </w:p>
        </w:tc>
      </w:tr>
      <w:tr w:rsidR="00B56428" w:rsidRPr="003F50E0" w14:paraId="1B8C688F" w14:textId="27D292F3" w:rsidTr="00B56428">
        <w:trPr>
          <w:trHeight w:val="285"/>
        </w:trPr>
        <w:tc>
          <w:tcPr>
            <w:tcW w:w="942" w:type="pct"/>
            <w:vMerge/>
          </w:tcPr>
          <w:p w14:paraId="5BC06B1A"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7FD9A360"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Терминологическое словообразование. Особенности структуры клинических терминов. Суффиксы -</w:t>
            </w:r>
            <w:proofErr w:type="spellStart"/>
            <w:r w:rsidRPr="003F50E0">
              <w:rPr>
                <w:rFonts w:ascii="Times New Roman" w:hAnsi="Times New Roman"/>
                <w:sz w:val="24"/>
                <w:szCs w:val="24"/>
                <w:lang w:val="en-US"/>
              </w:rPr>
              <w:t>oma</w:t>
            </w:r>
            <w:proofErr w:type="spellEnd"/>
            <w:r w:rsidRPr="003F50E0">
              <w:rPr>
                <w:rFonts w:ascii="Times New Roman" w:hAnsi="Times New Roman"/>
                <w:sz w:val="24"/>
                <w:szCs w:val="24"/>
              </w:rPr>
              <w:t>, -</w:t>
            </w:r>
            <w:r w:rsidRPr="003F50E0">
              <w:rPr>
                <w:rFonts w:ascii="Times New Roman" w:hAnsi="Times New Roman"/>
                <w:sz w:val="24"/>
                <w:szCs w:val="24"/>
                <w:lang w:val="en-US"/>
              </w:rPr>
              <w:t>it</w:t>
            </w:r>
            <w:r w:rsidRPr="003F50E0">
              <w:rPr>
                <w:rFonts w:ascii="Times New Roman" w:hAnsi="Times New Roman"/>
                <w:sz w:val="24"/>
                <w:szCs w:val="24"/>
              </w:rPr>
              <w:t>(</w:t>
            </w:r>
            <w:r w:rsidRPr="003F50E0">
              <w:rPr>
                <w:rFonts w:ascii="Times New Roman" w:hAnsi="Times New Roman"/>
                <w:sz w:val="24"/>
                <w:szCs w:val="24"/>
                <w:lang w:val="en-US"/>
              </w:rPr>
              <w:t>is</w:t>
            </w:r>
            <w:r w:rsidRPr="003F50E0">
              <w:rPr>
                <w:rFonts w:ascii="Times New Roman" w:hAnsi="Times New Roman"/>
                <w:sz w:val="24"/>
                <w:szCs w:val="24"/>
              </w:rPr>
              <w:t>)-, -</w:t>
            </w:r>
            <w:proofErr w:type="spellStart"/>
            <w:r w:rsidRPr="003F50E0">
              <w:rPr>
                <w:rFonts w:ascii="Times New Roman" w:hAnsi="Times New Roman"/>
                <w:sz w:val="24"/>
                <w:szCs w:val="24"/>
                <w:lang w:val="en-US"/>
              </w:rPr>
              <w:t>ias</w:t>
            </w:r>
            <w:proofErr w:type="spellEnd"/>
            <w:r w:rsidRPr="003F50E0">
              <w:rPr>
                <w:rFonts w:ascii="Times New Roman" w:hAnsi="Times New Roman"/>
                <w:sz w:val="24"/>
                <w:szCs w:val="24"/>
              </w:rPr>
              <w:t>(</w:t>
            </w:r>
            <w:r w:rsidRPr="003F50E0">
              <w:rPr>
                <w:rFonts w:ascii="Times New Roman" w:hAnsi="Times New Roman"/>
                <w:sz w:val="24"/>
                <w:szCs w:val="24"/>
                <w:lang w:val="en-US"/>
              </w:rPr>
              <w:t>is</w:t>
            </w:r>
            <w:r w:rsidRPr="003F50E0">
              <w:rPr>
                <w:rFonts w:ascii="Times New Roman" w:hAnsi="Times New Roman"/>
                <w:sz w:val="24"/>
                <w:szCs w:val="24"/>
              </w:rPr>
              <w:t>)-, -</w:t>
            </w:r>
            <w:proofErr w:type="spellStart"/>
            <w:r w:rsidRPr="003F50E0">
              <w:rPr>
                <w:rFonts w:ascii="Times New Roman" w:hAnsi="Times New Roman"/>
                <w:sz w:val="24"/>
                <w:szCs w:val="24"/>
                <w:lang w:val="en-US"/>
              </w:rPr>
              <w:t>os</w:t>
            </w:r>
            <w:proofErr w:type="spellEnd"/>
            <w:r w:rsidRPr="003F50E0">
              <w:rPr>
                <w:rFonts w:ascii="Times New Roman" w:hAnsi="Times New Roman"/>
                <w:sz w:val="24"/>
                <w:szCs w:val="24"/>
              </w:rPr>
              <w:t>(</w:t>
            </w:r>
            <w:r w:rsidRPr="003F50E0">
              <w:rPr>
                <w:rFonts w:ascii="Times New Roman" w:hAnsi="Times New Roman"/>
                <w:sz w:val="24"/>
                <w:szCs w:val="24"/>
                <w:lang w:val="en-US"/>
              </w:rPr>
              <w:t>is</w:t>
            </w:r>
            <w:r w:rsidRPr="003F50E0">
              <w:rPr>
                <w:rFonts w:ascii="Times New Roman" w:hAnsi="Times New Roman"/>
                <w:sz w:val="24"/>
                <w:szCs w:val="24"/>
              </w:rPr>
              <w:t>)-,  -</w:t>
            </w:r>
            <w:r w:rsidRPr="003F50E0">
              <w:rPr>
                <w:rFonts w:ascii="Times New Roman" w:hAnsi="Times New Roman"/>
                <w:sz w:val="24"/>
                <w:szCs w:val="24"/>
                <w:lang w:val="en-US"/>
              </w:rPr>
              <w:t>ism</w:t>
            </w:r>
            <w:r w:rsidRPr="003F50E0">
              <w:rPr>
                <w:rFonts w:ascii="Times New Roman" w:hAnsi="Times New Roman"/>
                <w:sz w:val="24"/>
                <w:szCs w:val="24"/>
              </w:rPr>
              <w:t xml:space="preserve">-  в клинической терминологии. Греко-латинские дублеты, обозначающие части тела, органы, ткани. Анализ клинических терминов по ТЭ, конструирование терминов в заданном значении. </w:t>
            </w:r>
          </w:p>
        </w:tc>
        <w:tc>
          <w:tcPr>
            <w:tcW w:w="681" w:type="pct"/>
            <w:vMerge/>
            <w:vAlign w:val="center"/>
          </w:tcPr>
          <w:p w14:paraId="5B5D9F65" w14:textId="77777777" w:rsidR="00B56428" w:rsidRPr="003F50E0" w:rsidRDefault="00B56428" w:rsidP="008A7DAC">
            <w:pPr>
              <w:rPr>
                <w:rFonts w:ascii="Times New Roman" w:hAnsi="Times New Roman"/>
                <w:b/>
                <w:bCs/>
                <w:sz w:val="24"/>
                <w:szCs w:val="24"/>
              </w:rPr>
            </w:pPr>
          </w:p>
        </w:tc>
        <w:tc>
          <w:tcPr>
            <w:tcW w:w="816" w:type="pct"/>
            <w:vMerge/>
          </w:tcPr>
          <w:p w14:paraId="31B8D9E8" w14:textId="77777777" w:rsidR="00B56428" w:rsidRPr="003F50E0" w:rsidRDefault="00B56428" w:rsidP="008A7DAC">
            <w:pPr>
              <w:rPr>
                <w:rFonts w:ascii="Times New Roman" w:hAnsi="Times New Roman"/>
                <w:bCs/>
                <w:sz w:val="24"/>
                <w:szCs w:val="24"/>
              </w:rPr>
            </w:pPr>
          </w:p>
        </w:tc>
      </w:tr>
      <w:tr w:rsidR="00B56428" w:rsidRPr="003F50E0" w14:paraId="40AC72E5" w14:textId="73F9E8E5" w:rsidTr="00B56428">
        <w:trPr>
          <w:trHeight w:val="255"/>
        </w:trPr>
        <w:tc>
          <w:tcPr>
            <w:tcW w:w="942" w:type="pct"/>
            <w:vMerge/>
          </w:tcPr>
          <w:p w14:paraId="7493F02A"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6A7180A1" w14:textId="796F3DCE"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1" w:type="pct"/>
            <w:vAlign w:val="center"/>
          </w:tcPr>
          <w:p w14:paraId="1F60869E" w14:textId="77777777" w:rsidR="00B56428" w:rsidRPr="003F50E0" w:rsidRDefault="00B56428" w:rsidP="008A7DAC">
            <w:pPr>
              <w:rPr>
                <w:rFonts w:ascii="Times New Roman" w:hAnsi="Times New Roman"/>
                <w:b/>
                <w:bCs/>
                <w:sz w:val="24"/>
                <w:szCs w:val="24"/>
              </w:rPr>
            </w:pPr>
          </w:p>
        </w:tc>
        <w:tc>
          <w:tcPr>
            <w:tcW w:w="816" w:type="pct"/>
            <w:vMerge/>
          </w:tcPr>
          <w:p w14:paraId="551924FA" w14:textId="77777777" w:rsidR="00B56428" w:rsidRPr="003F50E0" w:rsidRDefault="00B56428" w:rsidP="008A7DAC">
            <w:pPr>
              <w:rPr>
                <w:rFonts w:ascii="Times New Roman" w:hAnsi="Times New Roman"/>
                <w:bCs/>
                <w:sz w:val="24"/>
                <w:szCs w:val="24"/>
              </w:rPr>
            </w:pPr>
          </w:p>
        </w:tc>
      </w:tr>
      <w:tr w:rsidR="00B56428" w:rsidRPr="003F50E0" w14:paraId="66A4E9AF" w14:textId="285E8E9D" w:rsidTr="00B56428">
        <w:trPr>
          <w:trHeight w:val="585"/>
        </w:trPr>
        <w:tc>
          <w:tcPr>
            <w:tcW w:w="942" w:type="pct"/>
            <w:vMerge/>
          </w:tcPr>
          <w:p w14:paraId="32C0A07F"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22D9F1CB"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b/>
                <w:sz w:val="24"/>
                <w:szCs w:val="24"/>
              </w:rPr>
              <w:t>Практическое занятие</w:t>
            </w:r>
            <w:r w:rsidRPr="003F50E0">
              <w:rPr>
                <w:rFonts w:ascii="Times New Roman" w:hAnsi="Times New Roman"/>
                <w:sz w:val="24"/>
                <w:szCs w:val="24"/>
              </w:rPr>
              <w:t xml:space="preserve"> «Особенности структуры клинических терминов. Суффиксы».</w:t>
            </w:r>
          </w:p>
        </w:tc>
        <w:tc>
          <w:tcPr>
            <w:tcW w:w="681" w:type="pct"/>
            <w:vAlign w:val="center"/>
          </w:tcPr>
          <w:p w14:paraId="1E1DC16E" w14:textId="0DD229FD" w:rsidR="00B56428" w:rsidRPr="003F50E0" w:rsidRDefault="00B56428" w:rsidP="008A7DAC">
            <w:pPr>
              <w:jc w:val="center"/>
              <w:rPr>
                <w:rFonts w:ascii="Times New Roman" w:hAnsi="Times New Roman"/>
                <w:bCs/>
                <w:sz w:val="24"/>
                <w:szCs w:val="24"/>
              </w:rPr>
            </w:pPr>
          </w:p>
        </w:tc>
        <w:tc>
          <w:tcPr>
            <w:tcW w:w="816" w:type="pct"/>
            <w:vMerge/>
          </w:tcPr>
          <w:p w14:paraId="769253C7" w14:textId="77777777" w:rsidR="00B56428" w:rsidRPr="003F50E0" w:rsidRDefault="00B56428" w:rsidP="008A7DAC">
            <w:pPr>
              <w:rPr>
                <w:rFonts w:ascii="Times New Roman" w:hAnsi="Times New Roman"/>
                <w:bCs/>
                <w:sz w:val="24"/>
                <w:szCs w:val="24"/>
              </w:rPr>
            </w:pPr>
          </w:p>
        </w:tc>
      </w:tr>
      <w:tr w:rsidR="00B56428" w:rsidRPr="003F50E0" w14:paraId="325BEE31" w14:textId="4DA8045A" w:rsidTr="00B56428">
        <w:trPr>
          <w:trHeight w:val="504"/>
        </w:trPr>
        <w:tc>
          <w:tcPr>
            <w:tcW w:w="942" w:type="pct"/>
            <w:vMerge/>
          </w:tcPr>
          <w:p w14:paraId="5FA5CA18"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7646EDA8" w14:textId="77777777"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tc>
        <w:tc>
          <w:tcPr>
            <w:tcW w:w="681" w:type="pct"/>
            <w:vAlign w:val="center"/>
          </w:tcPr>
          <w:p w14:paraId="1A18384D" w14:textId="52A17C9E" w:rsidR="00B56428" w:rsidRPr="003F50E0" w:rsidRDefault="00B56428" w:rsidP="008A7DAC">
            <w:pPr>
              <w:jc w:val="center"/>
              <w:rPr>
                <w:rFonts w:ascii="Times New Roman" w:hAnsi="Times New Roman"/>
                <w:b/>
                <w:bCs/>
                <w:sz w:val="24"/>
                <w:szCs w:val="24"/>
              </w:rPr>
            </w:pPr>
          </w:p>
        </w:tc>
        <w:tc>
          <w:tcPr>
            <w:tcW w:w="816" w:type="pct"/>
            <w:vMerge/>
          </w:tcPr>
          <w:p w14:paraId="2E34959A" w14:textId="77777777" w:rsidR="00B56428" w:rsidRPr="003F50E0" w:rsidRDefault="00B56428" w:rsidP="008A7DAC">
            <w:pPr>
              <w:rPr>
                <w:rFonts w:ascii="Times New Roman" w:hAnsi="Times New Roman"/>
                <w:bCs/>
                <w:sz w:val="24"/>
                <w:szCs w:val="24"/>
              </w:rPr>
            </w:pPr>
          </w:p>
        </w:tc>
      </w:tr>
      <w:tr w:rsidR="00B56428" w:rsidRPr="003F50E0" w14:paraId="69B1B803" w14:textId="5E24869E" w:rsidTr="00B56428">
        <w:trPr>
          <w:trHeight w:val="278"/>
        </w:trPr>
        <w:tc>
          <w:tcPr>
            <w:tcW w:w="942" w:type="pct"/>
            <w:vMerge w:val="restart"/>
          </w:tcPr>
          <w:p w14:paraId="0BCD9EF4" w14:textId="40704462" w:rsidR="00B56428" w:rsidRPr="003F50E0" w:rsidRDefault="00B56428" w:rsidP="00D22884">
            <w:pPr>
              <w:spacing w:after="0" w:line="240" w:lineRule="auto"/>
              <w:rPr>
                <w:rFonts w:ascii="Times New Roman" w:hAnsi="Times New Roman"/>
                <w:sz w:val="24"/>
                <w:szCs w:val="24"/>
              </w:rPr>
            </w:pPr>
            <w:r w:rsidRPr="003F50E0">
              <w:rPr>
                <w:rFonts w:ascii="Times New Roman" w:hAnsi="Times New Roman"/>
                <w:b/>
                <w:bCs/>
                <w:sz w:val="24"/>
                <w:szCs w:val="24"/>
              </w:rPr>
              <w:t>Тема 3.3. Профессиональные</w:t>
            </w:r>
            <w:r w:rsidRPr="003F50E0">
              <w:rPr>
                <w:rFonts w:ascii="Times New Roman" w:hAnsi="Times New Roman"/>
                <w:b/>
                <w:bCs/>
                <w:sz w:val="24"/>
                <w:szCs w:val="24"/>
              </w:rPr>
              <w:br/>
              <w:t>выражения</w:t>
            </w:r>
          </w:p>
        </w:tc>
        <w:tc>
          <w:tcPr>
            <w:tcW w:w="2561" w:type="pct"/>
          </w:tcPr>
          <w:p w14:paraId="6A579F40" w14:textId="3167756E"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81" w:type="pct"/>
            <w:vMerge w:val="restart"/>
            <w:vAlign w:val="center"/>
          </w:tcPr>
          <w:p w14:paraId="3E854553" w14:textId="688AC519" w:rsidR="00B56428" w:rsidRPr="003F50E0" w:rsidRDefault="00B56428" w:rsidP="008A7DAC">
            <w:pPr>
              <w:spacing w:after="0" w:line="240" w:lineRule="auto"/>
              <w:jc w:val="center"/>
              <w:rPr>
                <w:rFonts w:ascii="Times New Roman" w:hAnsi="Times New Roman"/>
                <w:sz w:val="24"/>
                <w:szCs w:val="24"/>
              </w:rPr>
            </w:pPr>
          </w:p>
        </w:tc>
        <w:tc>
          <w:tcPr>
            <w:tcW w:w="816" w:type="pct"/>
            <w:vMerge w:val="restart"/>
          </w:tcPr>
          <w:p w14:paraId="19C14A49"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274B90C9"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18FE46B0"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6DEA9557"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5B702EC7"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06</w:t>
            </w:r>
          </w:p>
          <w:p w14:paraId="79BF7203"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4085E89B" w14:textId="77777777" w:rsidR="00B56428" w:rsidRPr="003F50E0" w:rsidRDefault="00B56428" w:rsidP="008A7DA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6C39648A"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4.1.</w:t>
            </w:r>
          </w:p>
          <w:p w14:paraId="70D2E0FD"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650E489D"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4.4.</w:t>
            </w:r>
          </w:p>
          <w:p w14:paraId="70048EDE" w14:textId="77777777" w:rsidR="00B56428" w:rsidRPr="003F50E0" w:rsidRDefault="00B56428" w:rsidP="008A7DAC">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6.4.</w:t>
            </w:r>
          </w:p>
          <w:p w14:paraId="17927C28" w14:textId="01C8C249" w:rsidR="00B56428" w:rsidRPr="003F50E0" w:rsidRDefault="00B56428" w:rsidP="008A7DAC">
            <w:pPr>
              <w:spacing w:after="0" w:line="240" w:lineRule="auto"/>
              <w:jc w:val="center"/>
              <w:rPr>
                <w:rFonts w:ascii="Times New Roman" w:hAnsi="Times New Roman"/>
                <w:sz w:val="24"/>
                <w:szCs w:val="24"/>
              </w:rPr>
            </w:pPr>
          </w:p>
        </w:tc>
      </w:tr>
      <w:tr w:rsidR="00B56428" w:rsidRPr="003F50E0" w14:paraId="412109F5" w14:textId="42FCA8EC" w:rsidTr="00B56428">
        <w:trPr>
          <w:trHeight w:val="285"/>
        </w:trPr>
        <w:tc>
          <w:tcPr>
            <w:tcW w:w="942" w:type="pct"/>
            <w:vMerge/>
          </w:tcPr>
          <w:p w14:paraId="61ED2EBE"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63271F30"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Терминологическое словообразование. Латинские и греческие числительные-приставки и предлоги в медицинской терминологии. Профессиональные медицинские выражения на латинском языке.  Латинские пословицы и афоризмы.</w:t>
            </w:r>
          </w:p>
          <w:p w14:paraId="6EE4716A" w14:textId="77777777" w:rsidR="00B56428" w:rsidRPr="003F50E0" w:rsidRDefault="00B56428" w:rsidP="008A7DAC">
            <w:pPr>
              <w:spacing w:after="0" w:line="240" w:lineRule="auto"/>
              <w:jc w:val="both"/>
              <w:rPr>
                <w:rFonts w:ascii="Times New Roman" w:hAnsi="Times New Roman"/>
                <w:sz w:val="24"/>
                <w:szCs w:val="24"/>
              </w:rPr>
            </w:pPr>
            <w:r w:rsidRPr="003F50E0">
              <w:rPr>
                <w:rFonts w:ascii="Times New Roman" w:hAnsi="Times New Roman"/>
                <w:sz w:val="24"/>
                <w:szCs w:val="24"/>
              </w:rPr>
              <w:t xml:space="preserve">Здоровый образ жизни и защита окружающей среды в латинских пословицах и поговорках. </w:t>
            </w:r>
          </w:p>
        </w:tc>
        <w:tc>
          <w:tcPr>
            <w:tcW w:w="681" w:type="pct"/>
            <w:vMerge/>
            <w:vAlign w:val="center"/>
          </w:tcPr>
          <w:p w14:paraId="4CDFEECF" w14:textId="77777777" w:rsidR="00B56428" w:rsidRPr="003F50E0" w:rsidRDefault="00B56428" w:rsidP="008A7DAC">
            <w:pPr>
              <w:spacing w:after="0" w:line="240" w:lineRule="auto"/>
              <w:rPr>
                <w:rFonts w:ascii="Times New Roman" w:hAnsi="Times New Roman"/>
                <w:sz w:val="24"/>
                <w:szCs w:val="24"/>
              </w:rPr>
            </w:pPr>
          </w:p>
        </w:tc>
        <w:tc>
          <w:tcPr>
            <w:tcW w:w="816" w:type="pct"/>
            <w:vMerge/>
          </w:tcPr>
          <w:p w14:paraId="45D96C6A" w14:textId="77777777" w:rsidR="00B56428" w:rsidRPr="003F50E0" w:rsidRDefault="00B56428" w:rsidP="008A7DAC">
            <w:pPr>
              <w:rPr>
                <w:rFonts w:ascii="Times New Roman" w:hAnsi="Times New Roman"/>
                <w:b/>
                <w:bCs/>
                <w:sz w:val="24"/>
                <w:szCs w:val="24"/>
              </w:rPr>
            </w:pPr>
          </w:p>
        </w:tc>
      </w:tr>
      <w:tr w:rsidR="00B56428" w:rsidRPr="003F50E0" w14:paraId="3AA0A66A" w14:textId="1B6125C7" w:rsidTr="00B56428">
        <w:trPr>
          <w:trHeight w:val="165"/>
        </w:trPr>
        <w:tc>
          <w:tcPr>
            <w:tcW w:w="942" w:type="pct"/>
            <w:vMerge/>
          </w:tcPr>
          <w:p w14:paraId="2B87C19D"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121B7410" w14:textId="41EB77BD"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1" w:type="pct"/>
            <w:vAlign w:val="center"/>
          </w:tcPr>
          <w:p w14:paraId="42403CFD" w14:textId="77777777" w:rsidR="00B56428" w:rsidRPr="003F50E0" w:rsidRDefault="00B56428" w:rsidP="008A7DAC">
            <w:pPr>
              <w:spacing w:after="0" w:line="240" w:lineRule="auto"/>
              <w:jc w:val="center"/>
              <w:rPr>
                <w:rFonts w:ascii="Times New Roman" w:hAnsi="Times New Roman"/>
                <w:sz w:val="24"/>
                <w:szCs w:val="24"/>
              </w:rPr>
            </w:pPr>
          </w:p>
        </w:tc>
        <w:tc>
          <w:tcPr>
            <w:tcW w:w="816" w:type="pct"/>
            <w:vMerge/>
          </w:tcPr>
          <w:p w14:paraId="35709213" w14:textId="77777777" w:rsidR="00B56428" w:rsidRPr="003F50E0" w:rsidRDefault="00B56428" w:rsidP="008A7DAC">
            <w:pPr>
              <w:rPr>
                <w:rFonts w:ascii="Times New Roman" w:hAnsi="Times New Roman"/>
                <w:b/>
                <w:bCs/>
                <w:sz w:val="24"/>
                <w:szCs w:val="24"/>
              </w:rPr>
            </w:pPr>
          </w:p>
        </w:tc>
      </w:tr>
      <w:tr w:rsidR="00B56428" w:rsidRPr="003F50E0" w14:paraId="6EE056C8" w14:textId="1C36B223" w:rsidTr="00B56428">
        <w:trPr>
          <w:trHeight w:val="105"/>
        </w:trPr>
        <w:tc>
          <w:tcPr>
            <w:tcW w:w="942" w:type="pct"/>
            <w:vMerge/>
          </w:tcPr>
          <w:p w14:paraId="401CFD3C"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332BC0A3" w14:textId="77777777"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Практическое занятие «</w:t>
            </w:r>
            <w:r w:rsidRPr="003F50E0">
              <w:rPr>
                <w:rFonts w:ascii="Times New Roman" w:hAnsi="Times New Roman"/>
                <w:sz w:val="24"/>
                <w:szCs w:val="24"/>
              </w:rPr>
              <w:t>Профессиональные медицинские выражения на латинском языке»</w:t>
            </w:r>
          </w:p>
        </w:tc>
        <w:tc>
          <w:tcPr>
            <w:tcW w:w="681" w:type="pct"/>
            <w:vAlign w:val="center"/>
          </w:tcPr>
          <w:p w14:paraId="3089FEE3" w14:textId="2EB82EA5" w:rsidR="00B56428" w:rsidRPr="003F50E0" w:rsidRDefault="00B56428" w:rsidP="008A7DAC">
            <w:pPr>
              <w:spacing w:after="0" w:line="240" w:lineRule="auto"/>
              <w:jc w:val="center"/>
              <w:rPr>
                <w:rFonts w:ascii="Times New Roman" w:hAnsi="Times New Roman"/>
                <w:sz w:val="24"/>
                <w:szCs w:val="24"/>
              </w:rPr>
            </w:pPr>
          </w:p>
        </w:tc>
        <w:tc>
          <w:tcPr>
            <w:tcW w:w="816" w:type="pct"/>
            <w:vMerge/>
          </w:tcPr>
          <w:p w14:paraId="390423DB" w14:textId="77777777" w:rsidR="00B56428" w:rsidRPr="003F50E0" w:rsidRDefault="00B56428" w:rsidP="008A7DAC">
            <w:pPr>
              <w:rPr>
                <w:rFonts w:ascii="Times New Roman" w:hAnsi="Times New Roman"/>
                <w:b/>
                <w:bCs/>
                <w:sz w:val="24"/>
                <w:szCs w:val="24"/>
              </w:rPr>
            </w:pPr>
          </w:p>
        </w:tc>
      </w:tr>
      <w:tr w:rsidR="00B56428" w:rsidRPr="003F50E0" w14:paraId="400FC324" w14:textId="73423A0E" w:rsidTr="00B56428">
        <w:trPr>
          <w:trHeight w:val="492"/>
        </w:trPr>
        <w:tc>
          <w:tcPr>
            <w:tcW w:w="942" w:type="pct"/>
            <w:vMerge/>
          </w:tcPr>
          <w:p w14:paraId="2F6E28C6" w14:textId="77777777" w:rsidR="00B56428" w:rsidRPr="003F50E0" w:rsidRDefault="00B56428" w:rsidP="008A7DAC">
            <w:pPr>
              <w:spacing w:after="0" w:line="240" w:lineRule="auto"/>
              <w:rPr>
                <w:rFonts w:ascii="Times New Roman" w:hAnsi="Times New Roman"/>
                <w:sz w:val="24"/>
                <w:szCs w:val="24"/>
              </w:rPr>
            </w:pPr>
          </w:p>
        </w:tc>
        <w:tc>
          <w:tcPr>
            <w:tcW w:w="2561" w:type="pct"/>
          </w:tcPr>
          <w:p w14:paraId="301EFFFC" w14:textId="77777777" w:rsidR="00B56428" w:rsidRPr="003F50E0" w:rsidRDefault="00B56428" w:rsidP="008A7DAC">
            <w:pPr>
              <w:spacing w:after="0" w:line="240" w:lineRule="auto"/>
              <w:jc w:val="both"/>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tc>
        <w:tc>
          <w:tcPr>
            <w:tcW w:w="681" w:type="pct"/>
            <w:vAlign w:val="center"/>
          </w:tcPr>
          <w:p w14:paraId="304F2809" w14:textId="6AE22C42" w:rsidR="00B56428" w:rsidRPr="003F50E0" w:rsidRDefault="00B56428" w:rsidP="008A7DAC">
            <w:pPr>
              <w:spacing w:after="0" w:line="240" w:lineRule="auto"/>
              <w:jc w:val="center"/>
              <w:rPr>
                <w:rFonts w:ascii="Times New Roman" w:hAnsi="Times New Roman"/>
                <w:sz w:val="24"/>
                <w:szCs w:val="24"/>
              </w:rPr>
            </w:pPr>
          </w:p>
        </w:tc>
        <w:tc>
          <w:tcPr>
            <w:tcW w:w="816" w:type="pct"/>
            <w:vMerge/>
          </w:tcPr>
          <w:p w14:paraId="67BFB1AA" w14:textId="77777777" w:rsidR="00B56428" w:rsidRPr="003F50E0" w:rsidRDefault="00B56428" w:rsidP="008A7DAC">
            <w:pPr>
              <w:rPr>
                <w:rFonts w:ascii="Times New Roman" w:hAnsi="Times New Roman"/>
                <w:b/>
                <w:bCs/>
                <w:sz w:val="24"/>
                <w:szCs w:val="24"/>
              </w:rPr>
            </w:pPr>
          </w:p>
        </w:tc>
      </w:tr>
      <w:tr w:rsidR="00B56428" w:rsidRPr="003F50E0" w14:paraId="5DF7CFB7" w14:textId="529DBB5C" w:rsidTr="00B56428">
        <w:trPr>
          <w:trHeight w:val="259"/>
        </w:trPr>
        <w:tc>
          <w:tcPr>
            <w:tcW w:w="3503" w:type="pct"/>
            <w:gridSpan w:val="2"/>
          </w:tcPr>
          <w:p w14:paraId="37BE03A3" w14:textId="77777777" w:rsidR="00B56428" w:rsidRPr="003F50E0" w:rsidRDefault="00B56428" w:rsidP="008A7DAC">
            <w:pPr>
              <w:suppressAutoHyphens/>
              <w:spacing w:after="0" w:line="240" w:lineRule="auto"/>
              <w:rPr>
                <w:rFonts w:ascii="Times New Roman" w:hAnsi="Times New Roman"/>
                <w:b/>
                <w:sz w:val="24"/>
                <w:szCs w:val="24"/>
              </w:rPr>
            </w:pPr>
            <w:r w:rsidRPr="003F50E0">
              <w:rPr>
                <w:rFonts w:ascii="Times New Roman" w:hAnsi="Times New Roman"/>
                <w:b/>
                <w:sz w:val="24"/>
                <w:szCs w:val="24"/>
              </w:rPr>
              <w:t xml:space="preserve">Промежуточная аттестация </w:t>
            </w:r>
          </w:p>
        </w:tc>
        <w:tc>
          <w:tcPr>
            <w:tcW w:w="681" w:type="pct"/>
            <w:vAlign w:val="center"/>
          </w:tcPr>
          <w:p w14:paraId="0F9E499A" w14:textId="77777777" w:rsidR="00B56428" w:rsidRPr="003F50E0" w:rsidRDefault="00B56428" w:rsidP="008A7DAC">
            <w:pPr>
              <w:jc w:val="center"/>
              <w:rPr>
                <w:rFonts w:ascii="Times New Roman" w:hAnsi="Times New Roman"/>
                <w:b/>
                <w:color w:val="FF0000"/>
                <w:sz w:val="24"/>
                <w:szCs w:val="24"/>
              </w:rPr>
            </w:pPr>
          </w:p>
        </w:tc>
        <w:tc>
          <w:tcPr>
            <w:tcW w:w="816" w:type="pct"/>
          </w:tcPr>
          <w:p w14:paraId="467A5410" w14:textId="77777777" w:rsidR="00B56428" w:rsidRPr="003F50E0" w:rsidRDefault="00B56428" w:rsidP="008A7DAC">
            <w:pPr>
              <w:rPr>
                <w:rFonts w:ascii="Times New Roman" w:hAnsi="Times New Roman"/>
                <w:b/>
                <w:sz w:val="24"/>
                <w:szCs w:val="24"/>
              </w:rPr>
            </w:pPr>
          </w:p>
        </w:tc>
      </w:tr>
      <w:tr w:rsidR="00B56428" w:rsidRPr="003F50E0" w14:paraId="22DAAD73" w14:textId="3EA8FCD4" w:rsidTr="00B56428">
        <w:trPr>
          <w:trHeight w:val="20"/>
        </w:trPr>
        <w:tc>
          <w:tcPr>
            <w:tcW w:w="3503" w:type="pct"/>
            <w:gridSpan w:val="2"/>
          </w:tcPr>
          <w:p w14:paraId="06E87A86" w14:textId="77777777" w:rsidR="00B56428" w:rsidRPr="003F50E0" w:rsidRDefault="00B56428" w:rsidP="008A7DAC">
            <w:pPr>
              <w:rPr>
                <w:rFonts w:ascii="Times New Roman" w:hAnsi="Times New Roman"/>
                <w:b/>
                <w:bCs/>
                <w:sz w:val="24"/>
                <w:szCs w:val="24"/>
              </w:rPr>
            </w:pPr>
            <w:r w:rsidRPr="003F50E0">
              <w:rPr>
                <w:rFonts w:ascii="Times New Roman" w:hAnsi="Times New Roman"/>
                <w:b/>
                <w:bCs/>
                <w:sz w:val="24"/>
                <w:szCs w:val="24"/>
              </w:rPr>
              <w:t>Всего:</w:t>
            </w:r>
          </w:p>
        </w:tc>
        <w:tc>
          <w:tcPr>
            <w:tcW w:w="681" w:type="pct"/>
            <w:vAlign w:val="center"/>
          </w:tcPr>
          <w:p w14:paraId="1FB10E65" w14:textId="1B7BA3CD" w:rsidR="00B56428" w:rsidRPr="003F50E0" w:rsidRDefault="000175BD" w:rsidP="008A7DAC">
            <w:pPr>
              <w:jc w:val="center"/>
              <w:rPr>
                <w:rFonts w:ascii="Times New Roman" w:hAnsi="Times New Roman"/>
                <w:b/>
                <w:bCs/>
                <w:sz w:val="24"/>
                <w:szCs w:val="24"/>
              </w:rPr>
            </w:pPr>
            <w:r>
              <w:rPr>
                <w:rFonts w:ascii="Times New Roman" w:hAnsi="Times New Roman"/>
                <w:b/>
                <w:bCs/>
                <w:sz w:val="24"/>
                <w:szCs w:val="24"/>
              </w:rPr>
              <w:t>68</w:t>
            </w:r>
          </w:p>
        </w:tc>
        <w:tc>
          <w:tcPr>
            <w:tcW w:w="816" w:type="pct"/>
          </w:tcPr>
          <w:p w14:paraId="6681F681" w14:textId="77777777" w:rsidR="00B56428" w:rsidRPr="003F50E0" w:rsidRDefault="00B56428" w:rsidP="008A7DAC">
            <w:pPr>
              <w:rPr>
                <w:rFonts w:ascii="Times New Roman" w:hAnsi="Times New Roman"/>
                <w:b/>
                <w:bCs/>
                <w:sz w:val="24"/>
                <w:szCs w:val="24"/>
              </w:rPr>
            </w:pPr>
          </w:p>
        </w:tc>
      </w:tr>
    </w:tbl>
    <w:p w14:paraId="3A3CCE8C" w14:textId="77777777" w:rsidR="00242DD2" w:rsidRPr="003F50E0" w:rsidRDefault="00242DD2" w:rsidP="00242DD2">
      <w:pPr>
        <w:suppressAutoHyphens/>
        <w:jc w:val="both"/>
        <w:rPr>
          <w:rFonts w:ascii="Times New Roman" w:hAnsi="Times New Roman"/>
          <w:bCs/>
          <w:sz w:val="24"/>
          <w:szCs w:val="24"/>
        </w:rPr>
      </w:pPr>
    </w:p>
    <w:p w14:paraId="49CCAC6C" w14:textId="77777777" w:rsidR="00242DD2" w:rsidRPr="003F50E0" w:rsidRDefault="00242DD2" w:rsidP="00242DD2">
      <w:pPr>
        <w:rPr>
          <w:sz w:val="24"/>
          <w:szCs w:val="24"/>
        </w:rPr>
        <w:sectPr w:rsidR="00242DD2" w:rsidRPr="003F50E0" w:rsidSect="00021C94">
          <w:pgSz w:w="16840" w:h="11907" w:orient="landscape"/>
          <w:pgMar w:top="1134" w:right="851" w:bottom="1134" w:left="1418" w:header="709" w:footer="709" w:gutter="0"/>
          <w:cols w:space="720"/>
        </w:sectPr>
      </w:pPr>
    </w:p>
    <w:p w14:paraId="4BFF83B9" w14:textId="77777777" w:rsidR="00242DD2" w:rsidRPr="003F50E0" w:rsidRDefault="00242DD2" w:rsidP="00242DD2">
      <w:pPr>
        <w:ind w:left="1353"/>
        <w:rPr>
          <w:rFonts w:ascii="Times New Roman" w:hAnsi="Times New Roman"/>
          <w:b/>
          <w:bCs/>
          <w:sz w:val="24"/>
          <w:szCs w:val="24"/>
        </w:rPr>
      </w:pPr>
      <w:r w:rsidRPr="003F50E0">
        <w:rPr>
          <w:rFonts w:ascii="Times New Roman" w:hAnsi="Times New Roman"/>
          <w:b/>
          <w:bCs/>
          <w:sz w:val="24"/>
          <w:szCs w:val="24"/>
        </w:rPr>
        <w:lastRenderedPageBreak/>
        <w:t>3. УСЛОВИЯ РЕАЛИЗАЦИИ УЧЕБНОЙ ДИСЦИПЛИНЫ</w:t>
      </w:r>
    </w:p>
    <w:p w14:paraId="246D3DE7" w14:textId="44F2F420" w:rsidR="00242DD2" w:rsidRPr="003F50E0" w:rsidRDefault="00242DD2" w:rsidP="00242DD2">
      <w:pPr>
        <w:suppressAutoHyphens/>
        <w:spacing w:after="0" w:line="240" w:lineRule="auto"/>
        <w:ind w:firstLine="709"/>
        <w:jc w:val="both"/>
        <w:rPr>
          <w:rFonts w:ascii="Times New Roman" w:hAnsi="Times New Roman"/>
          <w:b/>
          <w:bCs/>
          <w:sz w:val="24"/>
          <w:szCs w:val="24"/>
        </w:rPr>
      </w:pPr>
      <w:r w:rsidRPr="003F50E0">
        <w:rPr>
          <w:rFonts w:ascii="Times New Roman" w:hAnsi="Times New Roman"/>
          <w:bCs/>
          <w:sz w:val="24"/>
          <w:szCs w:val="24"/>
        </w:rPr>
        <w:t xml:space="preserve">3.1. </w:t>
      </w:r>
      <w:r w:rsidRPr="003F50E0">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0DEC9DC3" w14:textId="7F6B2DA6" w:rsidR="00242DD2" w:rsidRPr="003F50E0" w:rsidRDefault="00242DD2" w:rsidP="00242DD2">
      <w:pPr>
        <w:suppressAutoHyphens/>
        <w:spacing w:after="0"/>
        <w:ind w:left="-284" w:firstLine="709"/>
        <w:jc w:val="both"/>
        <w:rPr>
          <w:rFonts w:ascii="Times New Roman" w:hAnsi="Times New Roman"/>
          <w:bCs/>
          <w:sz w:val="24"/>
          <w:szCs w:val="24"/>
        </w:rPr>
      </w:pPr>
      <w:r w:rsidRPr="003F50E0">
        <w:rPr>
          <w:rFonts w:ascii="Times New Roman" w:hAnsi="Times New Roman"/>
          <w:bCs/>
          <w:sz w:val="24"/>
          <w:szCs w:val="24"/>
        </w:rPr>
        <w:t xml:space="preserve">Кабинет фармакологии и латинского языка, оснащенный в соответствии с п. 6.1.2.1 </w:t>
      </w:r>
      <w:r w:rsidR="00E22BD5" w:rsidRPr="003F50E0">
        <w:rPr>
          <w:rFonts w:ascii="Times New Roman" w:hAnsi="Times New Roman"/>
          <w:bCs/>
          <w:sz w:val="24"/>
          <w:szCs w:val="24"/>
        </w:rPr>
        <w:t xml:space="preserve">ПОП-П </w:t>
      </w:r>
      <w:r w:rsidRPr="003F50E0">
        <w:rPr>
          <w:rFonts w:ascii="Times New Roman" w:hAnsi="Times New Roman"/>
          <w:bCs/>
          <w:sz w:val="24"/>
          <w:szCs w:val="24"/>
        </w:rPr>
        <w:t>по специальности 31.02.01 Лечебное дело</w:t>
      </w:r>
      <w:r w:rsidR="00E22BD5" w:rsidRPr="003F50E0">
        <w:rPr>
          <w:rFonts w:ascii="Times New Roman" w:hAnsi="Times New Roman"/>
          <w:bCs/>
          <w:sz w:val="24"/>
          <w:szCs w:val="24"/>
        </w:rPr>
        <w:t>.</w:t>
      </w:r>
      <w:r w:rsidRPr="003F50E0">
        <w:rPr>
          <w:rFonts w:ascii="Times New Roman" w:hAnsi="Times New Roman"/>
          <w:bCs/>
          <w:sz w:val="24"/>
          <w:szCs w:val="24"/>
        </w:rPr>
        <w:t xml:space="preserve"> </w:t>
      </w:r>
    </w:p>
    <w:p w14:paraId="496D0952" w14:textId="77777777" w:rsidR="00242DD2" w:rsidRPr="003F50E0" w:rsidRDefault="00242DD2" w:rsidP="00242DD2">
      <w:pPr>
        <w:suppressAutoHyphens/>
        <w:spacing w:after="0" w:line="240" w:lineRule="auto"/>
        <w:jc w:val="both"/>
        <w:rPr>
          <w:rFonts w:ascii="Times New Roman" w:hAnsi="Times New Roman"/>
          <w:bCs/>
          <w:sz w:val="24"/>
          <w:szCs w:val="24"/>
        </w:rPr>
      </w:pPr>
    </w:p>
    <w:p w14:paraId="770B7391" w14:textId="77777777" w:rsidR="00242DD2" w:rsidRPr="003F50E0" w:rsidRDefault="00242DD2" w:rsidP="00242DD2">
      <w:pPr>
        <w:tabs>
          <w:tab w:val="left" w:pos="0"/>
        </w:tabs>
        <w:suppressAutoHyphens/>
        <w:spacing w:after="0" w:line="240" w:lineRule="auto"/>
        <w:ind w:firstLine="709"/>
        <w:jc w:val="both"/>
        <w:rPr>
          <w:rFonts w:ascii="Times New Roman" w:hAnsi="Times New Roman"/>
          <w:b/>
          <w:bCs/>
          <w:sz w:val="24"/>
          <w:szCs w:val="24"/>
        </w:rPr>
      </w:pPr>
      <w:r w:rsidRPr="003F50E0">
        <w:rPr>
          <w:rFonts w:ascii="Times New Roman" w:hAnsi="Times New Roman"/>
          <w:b/>
          <w:bCs/>
          <w:sz w:val="24"/>
          <w:szCs w:val="24"/>
        </w:rPr>
        <w:t>3.2. Информационное обеспечение реализации программы</w:t>
      </w:r>
    </w:p>
    <w:p w14:paraId="0D5D6748" w14:textId="77777777" w:rsidR="00242DD2" w:rsidRPr="003F50E0" w:rsidRDefault="00242DD2" w:rsidP="00242DD2">
      <w:pPr>
        <w:suppressAutoHyphens/>
        <w:spacing w:after="0" w:line="240" w:lineRule="auto"/>
        <w:ind w:firstLine="709"/>
        <w:jc w:val="both"/>
        <w:rPr>
          <w:rFonts w:ascii="Times New Roman" w:hAnsi="Times New Roman"/>
          <w:bCs/>
          <w:sz w:val="24"/>
          <w:szCs w:val="24"/>
        </w:rPr>
      </w:pPr>
      <w:r w:rsidRPr="003F50E0">
        <w:rPr>
          <w:rFonts w:ascii="Times New Roman" w:hAnsi="Times New Roman"/>
          <w:bCs/>
          <w:sz w:val="24"/>
          <w:szCs w:val="24"/>
        </w:rPr>
        <w:t>Для реализации программы библиотечный фонд образовательной организации должен иметь п</w:t>
      </w:r>
      <w:r w:rsidRPr="003F50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50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4FF452" w14:textId="77777777" w:rsidR="00242DD2" w:rsidRPr="003F50E0" w:rsidRDefault="00242DD2" w:rsidP="00242DD2">
      <w:pPr>
        <w:ind w:left="360"/>
        <w:contextualSpacing/>
        <w:rPr>
          <w:rFonts w:ascii="Times New Roman" w:hAnsi="Times New Roman"/>
          <w:b/>
          <w:sz w:val="24"/>
          <w:szCs w:val="24"/>
        </w:rPr>
      </w:pPr>
    </w:p>
    <w:p w14:paraId="3D5CCC59" w14:textId="77777777" w:rsidR="00242DD2" w:rsidRPr="003F50E0" w:rsidRDefault="00242DD2" w:rsidP="00242DD2">
      <w:pPr>
        <w:spacing w:after="0"/>
        <w:ind w:firstLine="708"/>
        <w:rPr>
          <w:rFonts w:ascii="Times New Roman" w:hAnsi="Times New Roman"/>
          <w:b/>
          <w:sz w:val="24"/>
          <w:szCs w:val="24"/>
        </w:rPr>
      </w:pPr>
      <w:r w:rsidRPr="003F50E0">
        <w:rPr>
          <w:rFonts w:ascii="Times New Roman" w:hAnsi="Times New Roman"/>
          <w:b/>
          <w:sz w:val="24"/>
          <w:szCs w:val="24"/>
        </w:rPr>
        <w:t>3.2.1. Основные печатные издания</w:t>
      </w:r>
      <w:r w:rsidRPr="003F50E0">
        <w:rPr>
          <w:rFonts w:ascii="Times New Roman" w:hAnsi="Times New Roman"/>
          <w:b/>
          <w:sz w:val="24"/>
          <w:szCs w:val="24"/>
          <w:vertAlign w:val="superscript"/>
        </w:rPr>
        <w:footnoteReference w:id="8"/>
      </w:r>
    </w:p>
    <w:p w14:paraId="2C185504" w14:textId="77777777" w:rsidR="00242DD2" w:rsidRPr="003F50E0" w:rsidRDefault="00242DD2" w:rsidP="00144121">
      <w:pPr>
        <w:numPr>
          <w:ilvl w:val="0"/>
          <w:numId w:val="45"/>
        </w:numPr>
        <w:shd w:val="clear" w:color="auto" w:fill="FFFFFF"/>
        <w:tabs>
          <w:tab w:val="left" w:pos="993"/>
        </w:tabs>
        <w:spacing w:after="0" w:line="240" w:lineRule="auto"/>
        <w:ind w:left="0" w:firstLine="709"/>
        <w:jc w:val="both"/>
        <w:rPr>
          <w:rFonts w:ascii="Times New Roman" w:hAnsi="Times New Roman"/>
          <w:sz w:val="24"/>
          <w:szCs w:val="24"/>
        </w:rPr>
      </w:pPr>
      <w:r w:rsidRPr="003F50E0">
        <w:rPr>
          <w:rFonts w:ascii="Times New Roman" w:hAnsi="Times New Roman"/>
          <w:bCs/>
          <w:color w:val="000000"/>
          <w:sz w:val="24"/>
          <w:szCs w:val="24"/>
        </w:rPr>
        <w:t>Городкова Ю.И. Латинский язык (для медицинских и</w:t>
      </w:r>
      <w:r w:rsidRPr="003F50E0">
        <w:rPr>
          <w:rFonts w:ascii="Times New Roman" w:hAnsi="Times New Roman"/>
          <w:b/>
          <w:color w:val="000000"/>
          <w:sz w:val="24"/>
          <w:szCs w:val="24"/>
        </w:rPr>
        <w:br/>
      </w:r>
      <w:r w:rsidRPr="003F50E0">
        <w:rPr>
          <w:rFonts w:ascii="Times New Roman" w:hAnsi="Times New Roman"/>
          <w:bCs/>
          <w:color w:val="000000"/>
          <w:sz w:val="24"/>
          <w:szCs w:val="24"/>
        </w:rPr>
        <w:t>фармацевтических колледжей и училищ): учебник [Текст] – 27 –е изд., стер.</w:t>
      </w:r>
      <w:r w:rsidRPr="003F50E0">
        <w:rPr>
          <w:rFonts w:ascii="Times New Roman" w:hAnsi="Times New Roman"/>
          <w:b/>
          <w:color w:val="000000"/>
          <w:sz w:val="24"/>
          <w:szCs w:val="24"/>
        </w:rPr>
        <w:br/>
      </w:r>
      <w:r w:rsidRPr="003F50E0">
        <w:rPr>
          <w:rFonts w:ascii="Times New Roman" w:hAnsi="Times New Roman"/>
          <w:bCs/>
          <w:color w:val="000000"/>
          <w:sz w:val="24"/>
          <w:szCs w:val="24"/>
        </w:rPr>
        <w:t>– Москва: КНОРУС, 2019-260 с.- (Среднее профессиональное образование)</w:t>
      </w:r>
      <w:r w:rsidRPr="003F50E0">
        <w:rPr>
          <w:rFonts w:ascii="Times New Roman" w:hAnsi="Times New Roman"/>
          <w:b/>
          <w:color w:val="000000"/>
          <w:sz w:val="24"/>
          <w:szCs w:val="24"/>
        </w:rPr>
        <w:br/>
      </w:r>
      <w:r w:rsidRPr="003F50E0">
        <w:rPr>
          <w:rFonts w:ascii="Times New Roman" w:hAnsi="Times New Roman"/>
          <w:bCs/>
          <w:color w:val="000000"/>
          <w:sz w:val="24"/>
          <w:szCs w:val="24"/>
        </w:rPr>
        <w:t>ISBN</w:t>
      </w:r>
      <w:r w:rsidRPr="003F50E0">
        <w:rPr>
          <w:rFonts w:ascii="Times New Roman" w:hAnsi="Times New Roman"/>
          <w:b/>
          <w:bCs/>
          <w:color w:val="000000"/>
          <w:sz w:val="24"/>
          <w:szCs w:val="24"/>
        </w:rPr>
        <w:t xml:space="preserve"> </w:t>
      </w:r>
      <w:r w:rsidRPr="003F50E0">
        <w:rPr>
          <w:rFonts w:ascii="Times New Roman" w:hAnsi="Times New Roman"/>
          <w:sz w:val="24"/>
          <w:szCs w:val="24"/>
        </w:rPr>
        <w:t>978-5-406-06300-2</w:t>
      </w:r>
      <w:r w:rsidRPr="003F50E0">
        <w:rPr>
          <w:rFonts w:ascii="Times New Roman" w:hAnsi="Times New Roman"/>
          <w:b/>
          <w:sz w:val="24"/>
          <w:szCs w:val="24"/>
        </w:rPr>
        <w:t> </w:t>
      </w:r>
      <w:r w:rsidRPr="003F50E0">
        <w:rPr>
          <w:rFonts w:ascii="Times New Roman" w:hAnsi="Times New Roman"/>
          <w:sz w:val="24"/>
          <w:szCs w:val="24"/>
        </w:rPr>
        <w:t>.. - Текст : непосредственный</w:t>
      </w:r>
    </w:p>
    <w:p w14:paraId="3C823665" w14:textId="77777777" w:rsidR="00242DD2" w:rsidRPr="003F50E0" w:rsidRDefault="00242DD2" w:rsidP="00144121">
      <w:pPr>
        <w:numPr>
          <w:ilvl w:val="0"/>
          <w:numId w:val="45"/>
        </w:numPr>
        <w:shd w:val="clear" w:color="auto" w:fill="FFFFFF"/>
        <w:tabs>
          <w:tab w:val="left" w:pos="993"/>
        </w:tabs>
        <w:spacing w:after="0" w:line="240" w:lineRule="auto"/>
        <w:ind w:left="0" w:firstLine="709"/>
        <w:jc w:val="both"/>
        <w:rPr>
          <w:rFonts w:ascii="Times New Roman" w:hAnsi="Times New Roman"/>
          <w:sz w:val="24"/>
          <w:szCs w:val="24"/>
        </w:rPr>
      </w:pPr>
      <w:r w:rsidRPr="003F50E0">
        <w:rPr>
          <w:rFonts w:ascii="Times New Roman" w:hAnsi="Times New Roman"/>
          <w:sz w:val="24"/>
          <w:szCs w:val="24"/>
          <w:shd w:val="clear" w:color="auto" w:fill="F7F7F7"/>
        </w:rPr>
        <w:t>Панасенко, Ю. Ф. </w:t>
      </w:r>
      <w:r w:rsidRPr="003F50E0">
        <w:rPr>
          <w:rFonts w:ascii="Times New Roman" w:hAnsi="Times New Roman"/>
          <w:sz w:val="24"/>
          <w:szCs w:val="24"/>
        </w:rPr>
        <w:t>Основы латинского языка с</w:t>
      </w:r>
      <w:r w:rsidRPr="003F50E0">
        <w:rPr>
          <w:rFonts w:ascii="Times New Roman" w:hAnsi="Times New Roman"/>
          <w:sz w:val="24"/>
          <w:szCs w:val="24"/>
          <w:shd w:val="clear" w:color="auto" w:fill="F7F7F7"/>
        </w:rPr>
        <w:t xml:space="preserve"> медицинской терминологией : учебник / Панасенко Ю. Ф. - Москва : ГЭОТАР-Медиа, 2019. - 352 с. - ISBN 978-5-9704-5172-4. </w:t>
      </w:r>
      <w:r w:rsidRPr="003F50E0">
        <w:rPr>
          <w:rFonts w:ascii="Times New Roman" w:hAnsi="Times New Roman"/>
          <w:sz w:val="24"/>
          <w:szCs w:val="24"/>
        </w:rPr>
        <w:t>.. - Текст : непосредственный</w:t>
      </w:r>
    </w:p>
    <w:p w14:paraId="6A6DA684" w14:textId="77777777" w:rsidR="00242DD2" w:rsidRPr="003F50E0" w:rsidRDefault="00242DD2" w:rsidP="00144121">
      <w:pPr>
        <w:numPr>
          <w:ilvl w:val="0"/>
          <w:numId w:val="45"/>
        </w:numPr>
        <w:shd w:val="clear" w:color="auto" w:fill="FFFFFF"/>
        <w:tabs>
          <w:tab w:val="left" w:pos="993"/>
        </w:tabs>
        <w:spacing w:after="0" w:line="240" w:lineRule="auto"/>
        <w:ind w:left="0" w:firstLine="709"/>
        <w:jc w:val="both"/>
        <w:rPr>
          <w:rFonts w:ascii="Times New Roman" w:hAnsi="Times New Roman"/>
          <w:sz w:val="24"/>
          <w:szCs w:val="24"/>
        </w:rPr>
      </w:pPr>
      <w:r w:rsidRPr="003F50E0">
        <w:rPr>
          <w:rFonts w:ascii="Times New Roman" w:hAnsi="Times New Roman"/>
          <w:sz w:val="24"/>
          <w:szCs w:val="24"/>
        </w:rPr>
        <w:t xml:space="preserve">Васильева, Л. Н Основы латинского языка с медицинской терминологией. Рабочая тетрадь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Л. Н. Васильева, Р. М. Хайруллин. — 3-е изд., стер. — Санкт-Петербург : Лань, 2023. — 56 с. — ISBN 978-5-8114-5700-7. - Текст : непосредственный</w:t>
      </w:r>
    </w:p>
    <w:p w14:paraId="0B9A1064" w14:textId="77777777" w:rsidR="00242DD2" w:rsidRPr="003F50E0" w:rsidRDefault="00242DD2" w:rsidP="00144121">
      <w:pPr>
        <w:numPr>
          <w:ilvl w:val="0"/>
          <w:numId w:val="45"/>
        </w:numPr>
        <w:shd w:val="clear" w:color="auto" w:fill="FFFFFF"/>
        <w:tabs>
          <w:tab w:val="left" w:pos="993"/>
        </w:tabs>
        <w:spacing w:after="0" w:line="240" w:lineRule="auto"/>
        <w:ind w:left="0" w:firstLine="709"/>
        <w:jc w:val="both"/>
        <w:rPr>
          <w:rFonts w:ascii="Times New Roman" w:hAnsi="Times New Roman"/>
          <w:sz w:val="24"/>
          <w:szCs w:val="24"/>
        </w:rPr>
      </w:pPr>
      <w:r w:rsidRPr="003F50E0">
        <w:rPr>
          <w:rFonts w:ascii="Times New Roman" w:hAnsi="Times New Roman"/>
          <w:sz w:val="24"/>
          <w:szCs w:val="24"/>
        </w:rPr>
        <w:t xml:space="preserve">Зимина, М. В. Основы латинского языка с медицинской терминологией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 — 3-е изд., стер. — Санкт-Петербург : Лань, 2022. — 120 с. — ISBN 978-5-8114-9144-5. - Текст : непосредственный</w:t>
      </w:r>
    </w:p>
    <w:p w14:paraId="3073782A" w14:textId="77777777" w:rsidR="00242DD2" w:rsidRPr="003F50E0" w:rsidRDefault="00242DD2" w:rsidP="00144121">
      <w:pPr>
        <w:numPr>
          <w:ilvl w:val="0"/>
          <w:numId w:val="45"/>
        </w:numPr>
        <w:shd w:val="clear" w:color="auto" w:fill="FFFFFF"/>
        <w:tabs>
          <w:tab w:val="left" w:pos="993"/>
        </w:tabs>
        <w:spacing w:after="0" w:line="240" w:lineRule="auto"/>
        <w:ind w:left="0" w:firstLine="709"/>
        <w:jc w:val="both"/>
        <w:rPr>
          <w:rFonts w:ascii="Times New Roman" w:hAnsi="Times New Roman"/>
          <w:sz w:val="24"/>
          <w:szCs w:val="24"/>
        </w:rPr>
      </w:pPr>
      <w:r w:rsidRPr="003F50E0">
        <w:rPr>
          <w:rFonts w:ascii="Times New Roman" w:hAnsi="Times New Roman"/>
          <w:sz w:val="24"/>
          <w:szCs w:val="24"/>
        </w:rPr>
        <w:t xml:space="preserve">Емельянова, Л. М. Основы латинского языка с медицинской терминологией: упражнения и лексические минимумы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Л. М. Емельянова, А. В. Туровский. — 5-е изд., стер. — Санкт-Петербург : Лань, 2023. — 140 с. — ISBN 978-5-507-46317-6. - Текст : непосредственный</w:t>
      </w:r>
    </w:p>
    <w:p w14:paraId="1682CAC5" w14:textId="77777777" w:rsidR="00242DD2" w:rsidRPr="003F50E0" w:rsidRDefault="00242DD2" w:rsidP="00242DD2">
      <w:pPr>
        <w:spacing w:after="0"/>
        <w:ind w:firstLine="708"/>
        <w:rPr>
          <w:rFonts w:ascii="Times New Roman" w:hAnsi="Times New Roman"/>
          <w:b/>
          <w:sz w:val="24"/>
          <w:szCs w:val="24"/>
        </w:rPr>
      </w:pPr>
      <w:r w:rsidRPr="003F50E0">
        <w:rPr>
          <w:rFonts w:ascii="Times New Roman" w:hAnsi="Times New Roman"/>
          <w:b/>
          <w:sz w:val="24"/>
          <w:szCs w:val="24"/>
        </w:rPr>
        <w:t xml:space="preserve">3.2.2. Основные электронные издания </w:t>
      </w:r>
    </w:p>
    <w:p w14:paraId="32A9B5F1" w14:textId="77777777" w:rsidR="00242DD2" w:rsidRPr="003F50E0" w:rsidRDefault="00242DD2" w:rsidP="00144121">
      <w:pPr>
        <w:pStyle w:val="af"/>
        <w:numPr>
          <w:ilvl w:val="0"/>
          <w:numId w:val="44"/>
        </w:numPr>
        <w:tabs>
          <w:tab w:val="left" w:pos="993"/>
        </w:tabs>
        <w:spacing w:before="0" w:after="0"/>
        <w:ind w:left="0" w:firstLine="709"/>
        <w:contextualSpacing/>
        <w:jc w:val="both"/>
        <w:rPr>
          <w:lang w:eastAsia="ru-RU"/>
        </w:rPr>
      </w:pPr>
      <w:r w:rsidRPr="003F50E0">
        <w:rPr>
          <w:lang w:eastAsia="ru-RU"/>
        </w:rPr>
        <w:t xml:space="preserve">Городкова, Ю. И. Элементы латинского языка и основ медицинской терминологии   : учебник / Городкова Ю. И. - Изд. 2-е, </w:t>
      </w:r>
      <w:proofErr w:type="spellStart"/>
      <w:r w:rsidRPr="003F50E0">
        <w:rPr>
          <w:lang w:eastAsia="ru-RU"/>
        </w:rPr>
        <w:t>доп</w:t>
      </w:r>
      <w:proofErr w:type="spellEnd"/>
      <w:r w:rsidRPr="003F50E0">
        <w:rPr>
          <w:lang w:eastAsia="ru-RU"/>
        </w:rPr>
        <w:t xml:space="preserve"> - Москва : Медицина, 2001. - 274 с. - ISBN 5-225-04596-0. - Текст : электронный // ЭБС "Консультант студента" : [сайт]. - URL : https://www.studentlibrary.ru/book/ISBN5225045960.html (дата обращения: 03.03.2023). - Режим доступа : по подписке.</w:t>
      </w:r>
    </w:p>
    <w:p w14:paraId="33B5B83E" w14:textId="77777777" w:rsidR="00242DD2" w:rsidRPr="003F50E0" w:rsidRDefault="00242DD2" w:rsidP="00144121">
      <w:pPr>
        <w:pStyle w:val="af"/>
        <w:numPr>
          <w:ilvl w:val="0"/>
          <w:numId w:val="44"/>
        </w:numPr>
        <w:tabs>
          <w:tab w:val="left" w:pos="993"/>
        </w:tabs>
        <w:spacing w:before="0" w:after="0"/>
        <w:ind w:left="0" w:firstLine="709"/>
        <w:contextualSpacing/>
        <w:jc w:val="both"/>
        <w:rPr>
          <w:lang w:eastAsia="ru-RU"/>
        </w:rPr>
      </w:pPr>
      <w:r w:rsidRPr="003F50E0">
        <w:rPr>
          <w:shd w:val="clear" w:color="auto" w:fill="FFFFFF"/>
        </w:rPr>
        <w:t>Панасенко, Ю. Ф. Основы латинского языка с медицинской терминологией : учебник / Ю. Ф. Панасенко. - Москва : ГЭОТАР-Медиа, 2021. - 352 с. - ISBN 978-5-9704-6613-1. - Текст : электронный // ЭБС «Консультант студента» : [сайт]. - URL : https://www.studentlibrary.ru/book/ISBN9785970466131.html</w:t>
      </w:r>
      <w:r w:rsidRPr="003F50E0">
        <w:rPr>
          <w:lang w:eastAsia="ru-RU"/>
        </w:rPr>
        <w:t>- Режим доступа : по подписке.</w:t>
      </w:r>
    </w:p>
    <w:p w14:paraId="5D69E642" w14:textId="77777777" w:rsidR="00242DD2" w:rsidRPr="003F50E0" w:rsidRDefault="00242DD2" w:rsidP="00144121">
      <w:pPr>
        <w:pStyle w:val="af"/>
        <w:numPr>
          <w:ilvl w:val="0"/>
          <w:numId w:val="44"/>
        </w:numPr>
        <w:tabs>
          <w:tab w:val="left" w:pos="993"/>
        </w:tabs>
        <w:spacing w:before="0" w:after="0"/>
        <w:ind w:left="0" w:firstLine="709"/>
        <w:contextualSpacing/>
        <w:jc w:val="both"/>
        <w:rPr>
          <w:lang w:eastAsia="ru-RU"/>
        </w:rPr>
      </w:pPr>
      <w:r w:rsidRPr="003F50E0">
        <w:rPr>
          <w:shd w:val="clear" w:color="auto" w:fill="FFFFFF"/>
        </w:rPr>
        <w:lastRenderedPageBreak/>
        <w:t xml:space="preserve">Васильева, Л. Н Основы латинского языка с медицинской терминологией. Рабочая тетрадь : учебное пособие для </w:t>
      </w:r>
      <w:proofErr w:type="spellStart"/>
      <w:r w:rsidRPr="003F50E0">
        <w:rPr>
          <w:shd w:val="clear" w:color="auto" w:fill="FFFFFF"/>
        </w:rPr>
        <w:t>спо</w:t>
      </w:r>
      <w:proofErr w:type="spellEnd"/>
      <w:r w:rsidRPr="003F50E0">
        <w:rPr>
          <w:shd w:val="clear" w:color="auto" w:fill="FFFFFF"/>
        </w:rPr>
        <w:t xml:space="preserve"> / Л. Н. Васильева, Р. М. Хайруллин. — 3-е изд., стер. — Санкт-Петербург : Лань, 2023. — 56 с. — ISBN 978-5-8114-5700-7. — Текст : электронный // Лань : электронно-библиотечная система. — URL: </w:t>
      </w:r>
      <w:hyperlink r:id="rId44" w:history="1">
        <w:r w:rsidRPr="003F50E0">
          <w:rPr>
            <w:rStyle w:val="ae"/>
            <w:shd w:val="clear" w:color="auto" w:fill="FFFFFF"/>
          </w:rPr>
          <w:t>https://e.lanbook.com/book/145852</w:t>
        </w:r>
      </w:hyperlink>
      <w:r w:rsidRPr="003F50E0">
        <w:rPr>
          <w:shd w:val="clear" w:color="auto" w:fill="FFFFFF"/>
          <w:lang w:val="ru-RU"/>
        </w:rPr>
        <w:t xml:space="preserve"> </w:t>
      </w:r>
      <w:r w:rsidRPr="003F50E0">
        <w:rPr>
          <w:shd w:val="clear" w:color="auto" w:fill="FFFFFF"/>
        </w:rPr>
        <w:t xml:space="preserve">(дата обращения: 26.04.2023). — Режим доступа: для </w:t>
      </w:r>
      <w:proofErr w:type="spellStart"/>
      <w:r w:rsidRPr="003F50E0">
        <w:rPr>
          <w:shd w:val="clear" w:color="auto" w:fill="FFFFFF"/>
        </w:rPr>
        <w:t>авториз</w:t>
      </w:r>
      <w:proofErr w:type="spellEnd"/>
      <w:r w:rsidRPr="003F50E0">
        <w:rPr>
          <w:shd w:val="clear" w:color="auto" w:fill="FFFFFF"/>
        </w:rPr>
        <w:t>. пользователей.</w:t>
      </w:r>
    </w:p>
    <w:p w14:paraId="42B3539C" w14:textId="77777777" w:rsidR="00242DD2" w:rsidRPr="003F50E0" w:rsidRDefault="00242DD2" w:rsidP="00144121">
      <w:pPr>
        <w:pStyle w:val="af"/>
        <w:numPr>
          <w:ilvl w:val="0"/>
          <w:numId w:val="44"/>
        </w:numPr>
        <w:tabs>
          <w:tab w:val="left" w:pos="993"/>
        </w:tabs>
        <w:spacing w:before="0" w:after="0"/>
        <w:ind w:left="0" w:firstLine="709"/>
        <w:contextualSpacing/>
        <w:jc w:val="both"/>
        <w:rPr>
          <w:lang w:eastAsia="ru-RU"/>
        </w:rPr>
      </w:pPr>
      <w:r w:rsidRPr="003F50E0">
        <w:rPr>
          <w:shd w:val="clear" w:color="auto" w:fill="FFFFFF"/>
        </w:rPr>
        <w:t xml:space="preserve">Зимина, М. В. Основы латинского языка с медицинской терминологией : учебное пособие для </w:t>
      </w:r>
      <w:proofErr w:type="spellStart"/>
      <w:r w:rsidRPr="003F50E0">
        <w:rPr>
          <w:shd w:val="clear" w:color="auto" w:fill="FFFFFF"/>
        </w:rPr>
        <w:t>спо</w:t>
      </w:r>
      <w:proofErr w:type="spellEnd"/>
      <w:r w:rsidRPr="003F50E0">
        <w:rPr>
          <w:shd w:val="clear" w:color="auto" w:fill="FFFFFF"/>
        </w:rPr>
        <w:t xml:space="preserve"> / . — 3-е изд., стер. — Санкт-Петербург : Лань, 2022. — 120 с. — ISBN 978-5-8114-9144-5. — Текст : электронный // Лань : электронно-библиотечная система. — URL: </w:t>
      </w:r>
      <w:hyperlink r:id="rId45" w:history="1">
        <w:r w:rsidRPr="003F50E0">
          <w:rPr>
            <w:rStyle w:val="ae"/>
            <w:shd w:val="clear" w:color="auto" w:fill="FFFFFF"/>
          </w:rPr>
          <w:t>https://e.lanbook.com/book/187666</w:t>
        </w:r>
      </w:hyperlink>
      <w:r w:rsidRPr="003F50E0">
        <w:rPr>
          <w:shd w:val="clear" w:color="auto" w:fill="FFFFFF"/>
          <w:lang w:val="ru-RU"/>
        </w:rPr>
        <w:t xml:space="preserve"> </w:t>
      </w:r>
      <w:r w:rsidRPr="003F50E0">
        <w:rPr>
          <w:shd w:val="clear" w:color="auto" w:fill="FFFFFF"/>
        </w:rPr>
        <w:t xml:space="preserve">(дата обращения: 26.04.2023). — Режим доступа: для </w:t>
      </w:r>
      <w:proofErr w:type="spellStart"/>
      <w:r w:rsidRPr="003F50E0">
        <w:rPr>
          <w:shd w:val="clear" w:color="auto" w:fill="FFFFFF"/>
        </w:rPr>
        <w:t>авториз</w:t>
      </w:r>
      <w:proofErr w:type="spellEnd"/>
      <w:r w:rsidRPr="003F50E0">
        <w:rPr>
          <w:shd w:val="clear" w:color="auto" w:fill="FFFFFF"/>
        </w:rPr>
        <w:t>. пользователей.</w:t>
      </w:r>
    </w:p>
    <w:p w14:paraId="749B5525" w14:textId="77777777" w:rsidR="00242DD2" w:rsidRPr="003F50E0" w:rsidRDefault="00242DD2" w:rsidP="00144121">
      <w:pPr>
        <w:pStyle w:val="af"/>
        <w:numPr>
          <w:ilvl w:val="0"/>
          <w:numId w:val="44"/>
        </w:numPr>
        <w:tabs>
          <w:tab w:val="left" w:pos="993"/>
        </w:tabs>
        <w:spacing w:before="0" w:after="0"/>
        <w:ind w:left="0" w:firstLine="709"/>
        <w:contextualSpacing/>
        <w:jc w:val="both"/>
        <w:rPr>
          <w:lang w:eastAsia="ru-RU"/>
        </w:rPr>
      </w:pPr>
      <w:r w:rsidRPr="003F50E0">
        <w:rPr>
          <w:shd w:val="clear" w:color="auto" w:fill="FFFFFF"/>
        </w:rPr>
        <w:t xml:space="preserve">Емельянова, Л. М. Основы латинского языка с медицинской терминологией: упражнения и лексические минимумы : учебное пособие для </w:t>
      </w:r>
      <w:proofErr w:type="spellStart"/>
      <w:r w:rsidRPr="003F50E0">
        <w:rPr>
          <w:shd w:val="clear" w:color="auto" w:fill="FFFFFF"/>
        </w:rPr>
        <w:t>спо</w:t>
      </w:r>
      <w:proofErr w:type="spellEnd"/>
      <w:r w:rsidRPr="003F50E0">
        <w:rPr>
          <w:shd w:val="clear" w:color="auto" w:fill="FFFFFF"/>
        </w:rPr>
        <w:t xml:space="preserve"> / Л. М. Емельянова, А. В. Туровский. — 5-е изд., стер. — Санкт-Петербург : Лань, 2023. — 140 с. — ISBN 978-5-507-46317-6. — Текст : электронный // Лань : электронно-библиотечная система. — URL: </w:t>
      </w:r>
      <w:hyperlink r:id="rId46" w:history="1">
        <w:r w:rsidRPr="003F50E0">
          <w:rPr>
            <w:rStyle w:val="ae"/>
            <w:shd w:val="clear" w:color="auto" w:fill="FFFFFF"/>
          </w:rPr>
          <w:t>https://e.lanbook.com/book/305972</w:t>
        </w:r>
      </w:hyperlink>
      <w:r w:rsidRPr="003F50E0">
        <w:rPr>
          <w:shd w:val="clear" w:color="auto" w:fill="FFFFFF"/>
          <w:lang w:val="ru-RU"/>
        </w:rPr>
        <w:t xml:space="preserve"> </w:t>
      </w:r>
      <w:r w:rsidRPr="003F50E0">
        <w:rPr>
          <w:shd w:val="clear" w:color="auto" w:fill="FFFFFF"/>
        </w:rPr>
        <w:t xml:space="preserve">(дата обращения: 26.04.2023). — Режим доступа: для </w:t>
      </w:r>
      <w:proofErr w:type="spellStart"/>
      <w:r w:rsidRPr="003F50E0">
        <w:rPr>
          <w:shd w:val="clear" w:color="auto" w:fill="FFFFFF"/>
        </w:rPr>
        <w:t>авториз</w:t>
      </w:r>
      <w:proofErr w:type="spellEnd"/>
      <w:r w:rsidRPr="003F50E0">
        <w:rPr>
          <w:shd w:val="clear" w:color="auto" w:fill="FFFFFF"/>
        </w:rPr>
        <w:t>. пользователей.</w:t>
      </w:r>
    </w:p>
    <w:p w14:paraId="061E659B" w14:textId="77777777" w:rsidR="00242DD2" w:rsidRPr="003F50E0" w:rsidRDefault="00242DD2" w:rsidP="00242DD2">
      <w:pPr>
        <w:spacing w:after="0" w:line="240" w:lineRule="auto"/>
        <w:contextualSpacing/>
        <w:jc w:val="both"/>
        <w:rPr>
          <w:rFonts w:ascii="Times New Roman" w:hAnsi="Times New Roman"/>
          <w:b/>
          <w:bCs/>
          <w:sz w:val="24"/>
          <w:szCs w:val="24"/>
        </w:rPr>
      </w:pPr>
    </w:p>
    <w:p w14:paraId="572C93D8" w14:textId="77777777" w:rsidR="00242DD2" w:rsidRPr="003F50E0" w:rsidRDefault="00242DD2" w:rsidP="00242DD2">
      <w:pPr>
        <w:spacing w:after="0"/>
        <w:ind w:firstLine="708"/>
        <w:jc w:val="both"/>
        <w:rPr>
          <w:rFonts w:ascii="Times New Roman" w:hAnsi="Times New Roman"/>
          <w:b/>
          <w:bCs/>
          <w:sz w:val="24"/>
          <w:szCs w:val="24"/>
        </w:rPr>
      </w:pPr>
      <w:r w:rsidRPr="003F50E0">
        <w:rPr>
          <w:rFonts w:ascii="Times New Roman" w:hAnsi="Times New Roman"/>
          <w:b/>
          <w:bCs/>
          <w:sz w:val="24"/>
          <w:szCs w:val="24"/>
        </w:rPr>
        <w:t xml:space="preserve">3.2.3. Дополнительные источники </w:t>
      </w:r>
    </w:p>
    <w:p w14:paraId="6430A992" w14:textId="77777777" w:rsidR="00242DD2" w:rsidRPr="003F50E0" w:rsidRDefault="00242DD2" w:rsidP="00144121">
      <w:pPr>
        <w:pStyle w:val="af"/>
        <w:numPr>
          <w:ilvl w:val="0"/>
          <w:numId w:val="59"/>
        </w:numPr>
        <w:spacing w:before="0" w:after="0"/>
        <w:ind w:left="0" w:firstLine="0"/>
        <w:contextualSpacing/>
        <w:jc w:val="both"/>
        <w:rPr>
          <w:lang w:eastAsia="ru-RU"/>
        </w:rPr>
      </w:pPr>
      <w:proofErr w:type="spellStart"/>
      <w:r w:rsidRPr="003F50E0">
        <w:t>Марцелли</w:t>
      </w:r>
      <w:proofErr w:type="spellEnd"/>
      <w:r w:rsidRPr="003F50E0">
        <w:t xml:space="preserve">, А. А. Латинский язык и основы медицинской терминологии / </w:t>
      </w:r>
      <w:proofErr w:type="spellStart"/>
      <w:r w:rsidRPr="003F50E0">
        <w:t>Марцелли</w:t>
      </w:r>
      <w:proofErr w:type="spellEnd"/>
      <w:r w:rsidRPr="003F50E0">
        <w:t xml:space="preserve"> А. А. - </w:t>
      </w:r>
      <w:proofErr w:type="spellStart"/>
      <w:r w:rsidRPr="003F50E0">
        <w:t>Ростов</w:t>
      </w:r>
      <w:proofErr w:type="spellEnd"/>
      <w:r w:rsidRPr="003F50E0">
        <w:t xml:space="preserve"> н/Д : Феникс, 2020. - 382 с. - ISBN 978-5-111-35175-8. - Текст : электронный // ЭБС «Консультант студента» : [сайт]. - URL : https://www.studentlibrary.ru/book/ISBN9785111351758.html</w:t>
      </w:r>
      <w:r w:rsidRPr="003F50E0">
        <w:rPr>
          <w:lang w:eastAsia="ru-RU"/>
        </w:rPr>
        <w:t>- Режим доступа : по подписке.</w:t>
      </w:r>
    </w:p>
    <w:p w14:paraId="39E639A7" w14:textId="77777777" w:rsidR="00242DD2" w:rsidRPr="003F50E0" w:rsidRDefault="00242DD2" w:rsidP="00144121">
      <w:pPr>
        <w:pStyle w:val="af"/>
        <w:numPr>
          <w:ilvl w:val="0"/>
          <w:numId w:val="59"/>
        </w:numPr>
        <w:spacing w:before="0" w:after="0"/>
        <w:ind w:left="0" w:firstLine="0"/>
        <w:contextualSpacing/>
        <w:jc w:val="both"/>
      </w:pPr>
      <w:r w:rsidRPr="003F50E0">
        <w:rPr>
          <w:lang w:eastAsia="ru-RU"/>
        </w:rPr>
        <w:t xml:space="preserve">Швырев, А. А. Словарь латинско-русский русско-латинский для медицинских колледжей   / А. А. Швырев, М. И. </w:t>
      </w:r>
      <w:proofErr w:type="spellStart"/>
      <w:r w:rsidRPr="003F50E0">
        <w:rPr>
          <w:lang w:eastAsia="ru-RU"/>
        </w:rPr>
        <w:t>Муранова</w:t>
      </w:r>
      <w:proofErr w:type="spellEnd"/>
      <w:r w:rsidRPr="003F50E0">
        <w:rPr>
          <w:lang w:eastAsia="ru-RU"/>
        </w:rPr>
        <w:t xml:space="preserve">. - Изд. 4-е, </w:t>
      </w:r>
      <w:proofErr w:type="spellStart"/>
      <w:r w:rsidRPr="003F50E0">
        <w:rPr>
          <w:lang w:eastAsia="ru-RU"/>
        </w:rPr>
        <w:t>перераб</w:t>
      </w:r>
      <w:proofErr w:type="spellEnd"/>
      <w:r w:rsidRPr="003F50E0">
        <w:rPr>
          <w:lang w:eastAsia="ru-RU"/>
        </w:rPr>
        <w:t xml:space="preserve">. и доп. - </w:t>
      </w:r>
      <w:proofErr w:type="spellStart"/>
      <w:r w:rsidRPr="003F50E0">
        <w:rPr>
          <w:lang w:eastAsia="ru-RU"/>
        </w:rPr>
        <w:t>Ростов</w:t>
      </w:r>
      <w:proofErr w:type="spellEnd"/>
      <w:r w:rsidRPr="003F50E0">
        <w:rPr>
          <w:lang w:eastAsia="ru-RU"/>
        </w:rPr>
        <w:t xml:space="preserve"> н/Д : Феникс, 2019. - 286 с. (Словари) </w:t>
      </w:r>
      <w:r w:rsidRPr="003F50E0">
        <w:rPr>
          <w:shd w:val="clear" w:color="auto" w:fill="FFFFFF"/>
        </w:rPr>
        <w:t>- ISBN</w:t>
      </w:r>
      <w:r w:rsidRPr="003F50E0">
        <w:rPr>
          <w:color w:val="414656"/>
        </w:rPr>
        <w:t xml:space="preserve"> </w:t>
      </w:r>
      <w:r w:rsidRPr="003F50E0">
        <w:rPr>
          <w:color w:val="000000"/>
        </w:rPr>
        <w:t>978-5-222-33301-3</w:t>
      </w:r>
      <w:r w:rsidRPr="003F50E0">
        <w:rPr>
          <w:color w:val="000000"/>
          <w:shd w:val="clear" w:color="auto" w:fill="FFFFFF"/>
        </w:rPr>
        <w:t>.</w:t>
      </w:r>
      <w:r w:rsidRPr="003F50E0">
        <w:rPr>
          <w:color w:val="000000"/>
          <w:shd w:val="clear" w:color="auto" w:fill="FFFFFF"/>
          <w:lang w:val="ru-RU"/>
        </w:rPr>
        <w:t>- текст : непосредственный</w:t>
      </w:r>
    </w:p>
    <w:p w14:paraId="4BD66230" w14:textId="77777777" w:rsidR="00B56428" w:rsidRPr="003F50E0" w:rsidRDefault="00B56428" w:rsidP="00242DD2">
      <w:pPr>
        <w:rPr>
          <w:rFonts w:ascii="Times New Roman" w:hAnsi="Times New Roman"/>
          <w:sz w:val="24"/>
          <w:szCs w:val="24"/>
        </w:rPr>
        <w:sectPr w:rsidR="00B56428" w:rsidRPr="003F50E0" w:rsidSect="00021C94">
          <w:pgSz w:w="11906" w:h="16838"/>
          <w:pgMar w:top="1134" w:right="851" w:bottom="1134" w:left="1418" w:header="708" w:footer="708" w:gutter="0"/>
          <w:cols w:space="720"/>
        </w:sectPr>
      </w:pPr>
    </w:p>
    <w:p w14:paraId="0D89FBED" w14:textId="77777777" w:rsidR="00242DD2" w:rsidRPr="003F50E0" w:rsidRDefault="00242DD2" w:rsidP="00242DD2">
      <w:pPr>
        <w:ind w:left="720"/>
        <w:contextualSpacing/>
        <w:jc w:val="center"/>
        <w:rPr>
          <w:rFonts w:ascii="Times New Roman" w:hAnsi="Times New Roman"/>
          <w:b/>
          <w:sz w:val="24"/>
          <w:szCs w:val="24"/>
        </w:rPr>
      </w:pPr>
      <w:r w:rsidRPr="003F50E0">
        <w:rPr>
          <w:rFonts w:ascii="Times New Roman" w:hAnsi="Times New Roman"/>
          <w:b/>
          <w:sz w:val="24"/>
          <w:szCs w:val="24"/>
        </w:rPr>
        <w:lastRenderedPageBreak/>
        <w:t>4.КОНТРОЛЬ И ОЦЕНКА РЕЗУЛЬТАТОВ ОСВОЕНИЯ</w:t>
      </w:r>
    </w:p>
    <w:p w14:paraId="019268C0" w14:textId="77777777" w:rsidR="00242DD2" w:rsidRPr="003F50E0" w:rsidRDefault="00242DD2" w:rsidP="00242DD2">
      <w:pPr>
        <w:ind w:left="720"/>
        <w:contextualSpacing/>
        <w:jc w:val="center"/>
        <w:rPr>
          <w:rFonts w:ascii="Times New Roman" w:hAnsi="Times New Roman"/>
          <w:b/>
          <w:sz w:val="24"/>
          <w:szCs w:val="24"/>
        </w:rPr>
      </w:pPr>
      <w:r w:rsidRPr="003F50E0">
        <w:rPr>
          <w:rFonts w:ascii="Times New Roman" w:hAnsi="Times New Roman"/>
          <w:b/>
          <w:sz w:val="24"/>
          <w:szCs w:val="24"/>
        </w:rPr>
        <w:t>УЧЕБНОЙ ДИСЦИПЛИНЫ</w:t>
      </w:r>
    </w:p>
    <w:p w14:paraId="68C94352" w14:textId="77777777" w:rsidR="00242DD2" w:rsidRPr="003F50E0" w:rsidRDefault="00242DD2" w:rsidP="00242DD2">
      <w:pPr>
        <w:ind w:left="36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279"/>
        <w:gridCol w:w="3102"/>
      </w:tblGrid>
      <w:tr w:rsidR="00242DD2" w:rsidRPr="003F50E0" w14:paraId="7BCDBCA6" w14:textId="77777777" w:rsidTr="00C725E1">
        <w:tc>
          <w:tcPr>
            <w:tcW w:w="1686" w:type="pct"/>
          </w:tcPr>
          <w:p w14:paraId="0C289C20" w14:textId="77777777" w:rsidR="00242DD2" w:rsidRPr="003F50E0" w:rsidRDefault="00242DD2" w:rsidP="00C725E1">
            <w:pPr>
              <w:spacing w:after="0" w:line="240" w:lineRule="auto"/>
              <w:jc w:val="center"/>
              <w:rPr>
                <w:rFonts w:ascii="Times New Roman" w:hAnsi="Times New Roman"/>
                <w:b/>
                <w:bCs/>
                <w:sz w:val="24"/>
                <w:szCs w:val="24"/>
              </w:rPr>
            </w:pPr>
            <w:r w:rsidRPr="003F50E0">
              <w:rPr>
                <w:rFonts w:ascii="Times New Roman" w:hAnsi="Times New Roman"/>
                <w:b/>
                <w:bCs/>
                <w:sz w:val="24"/>
                <w:szCs w:val="24"/>
              </w:rPr>
              <w:t>Результаты обучения</w:t>
            </w:r>
          </w:p>
        </w:tc>
        <w:tc>
          <w:tcPr>
            <w:tcW w:w="1703" w:type="pct"/>
          </w:tcPr>
          <w:p w14:paraId="0CFA35D2" w14:textId="77777777" w:rsidR="00242DD2" w:rsidRPr="003F50E0" w:rsidRDefault="00242DD2" w:rsidP="00C725E1">
            <w:pPr>
              <w:spacing w:after="0" w:line="240" w:lineRule="auto"/>
              <w:jc w:val="center"/>
              <w:rPr>
                <w:rFonts w:ascii="Times New Roman" w:hAnsi="Times New Roman"/>
                <w:b/>
                <w:bCs/>
                <w:sz w:val="24"/>
                <w:szCs w:val="24"/>
              </w:rPr>
            </w:pPr>
            <w:r w:rsidRPr="003F50E0">
              <w:rPr>
                <w:rFonts w:ascii="Times New Roman" w:hAnsi="Times New Roman"/>
                <w:b/>
                <w:bCs/>
                <w:sz w:val="24"/>
                <w:szCs w:val="24"/>
              </w:rPr>
              <w:t>Критерии оценки</w:t>
            </w:r>
          </w:p>
        </w:tc>
        <w:tc>
          <w:tcPr>
            <w:tcW w:w="1611" w:type="pct"/>
          </w:tcPr>
          <w:p w14:paraId="75EF639F" w14:textId="77777777" w:rsidR="00242DD2" w:rsidRPr="003F50E0" w:rsidRDefault="00242DD2" w:rsidP="00C725E1">
            <w:pPr>
              <w:spacing w:after="0" w:line="240" w:lineRule="auto"/>
              <w:jc w:val="center"/>
              <w:rPr>
                <w:rFonts w:ascii="Times New Roman" w:hAnsi="Times New Roman"/>
                <w:b/>
                <w:bCs/>
                <w:sz w:val="24"/>
                <w:szCs w:val="24"/>
              </w:rPr>
            </w:pPr>
            <w:r w:rsidRPr="003F50E0">
              <w:rPr>
                <w:rFonts w:ascii="Times New Roman" w:hAnsi="Times New Roman"/>
                <w:b/>
                <w:bCs/>
                <w:sz w:val="24"/>
                <w:szCs w:val="24"/>
              </w:rPr>
              <w:t>Методы оценки</w:t>
            </w:r>
          </w:p>
        </w:tc>
      </w:tr>
      <w:tr w:rsidR="00242DD2" w:rsidRPr="003F50E0" w14:paraId="740142C3" w14:textId="77777777" w:rsidTr="00C725E1">
        <w:tc>
          <w:tcPr>
            <w:tcW w:w="5000" w:type="pct"/>
            <w:gridSpan w:val="3"/>
          </w:tcPr>
          <w:p w14:paraId="1ECB301B"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Перечень знаний, осваиваемых в рамках дисциплины</w:t>
            </w:r>
          </w:p>
        </w:tc>
      </w:tr>
      <w:tr w:rsidR="00242DD2" w:rsidRPr="003F50E0" w14:paraId="67C5E2C9" w14:textId="77777777" w:rsidTr="00C725E1">
        <w:trPr>
          <w:trHeight w:val="1641"/>
        </w:trPr>
        <w:tc>
          <w:tcPr>
            <w:tcW w:w="1686" w:type="pct"/>
          </w:tcPr>
          <w:p w14:paraId="6F6B3390" w14:textId="77777777" w:rsidR="00242DD2" w:rsidRPr="003F50E0" w:rsidRDefault="00242DD2" w:rsidP="00C725E1">
            <w:pPr>
              <w:pStyle w:val="ConsPlusNormal"/>
              <w:ind w:firstLine="284"/>
              <w:rPr>
                <w:rFonts w:ascii="Times New Roman" w:hAnsi="Times New Roman" w:cs="Times New Roman"/>
                <w:sz w:val="24"/>
                <w:szCs w:val="24"/>
              </w:rPr>
            </w:pPr>
            <w:r w:rsidRPr="003F50E0">
              <w:rPr>
                <w:rFonts w:ascii="Times New Roman" w:hAnsi="Times New Roman" w:cs="Times New Roman"/>
                <w:sz w:val="24"/>
                <w:szCs w:val="24"/>
              </w:rPr>
              <w:t>Элементы латинской грамматики и способы словообразования;</w:t>
            </w:r>
          </w:p>
          <w:p w14:paraId="7EA61DE9" w14:textId="77777777" w:rsidR="00242DD2" w:rsidRPr="003F50E0" w:rsidRDefault="00242DD2" w:rsidP="00C725E1">
            <w:pPr>
              <w:spacing w:after="0" w:line="240" w:lineRule="auto"/>
              <w:ind w:firstLine="284"/>
              <w:rPr>
                <w:rFonts w:ascii="Times New Roman" w:hAnsi="Times New Roman"/>
                <w:bCs/>
                <w:sz w:val="24"/>
                <w:szCs w:val="24"/>
              </w:rPr>
            </w:pPr>
          </w:p>
        </w:tc>
        <w:tc>
          <w:tcPr>
            <w:tcW w:w="1703" w:type="pct"/>
          </w:tcPr>
          <w:p w14:paraId="45D66490"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Демонстрирует знания и правильность написания элементов латинской грамматики и способов словообразования</w:t>
            </w:r>
          </w:p>
          <w:p w14:paraId="4CDCB7F6"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Демонстрирует правильность написания  лексического минимума.</w:t>
            </w:r>
          </w:p>
        </w:tc>
        <w:tc>
          <w:tcPr>
            <w:tcW w:w="1611" w:type="pct"/>
          </w:tcPr>
          <w:p w14:paraId="4A8A356E" w14:textId="77777777" w:rsidR="00242DD2" w:rsidRPr="003F50E0" w:rsidRDefault="00242DD2" w:rsidP="00C725E1">
            <w:pPr>
              <w:spacing w:line="240" w:lineRule="auto"/>
              <w:rPr>
                <w:rFonts w:ascii="Times New Roman" w:hAnsi="Times New Roman"/>
                <w:bCs/>
                <w:sz w:val="24"/>
                <w:szCs w:val="24"/>
              </w:rPr>
            </w:pPr>
            <w:r w:rsidRPr="003F50E0">
              <w:rPr>
                <w:rFonts w:ascii="Times New Roman" w:hAnsi="Times New Roman"/>
                <w:bCs/>
                <w:sz w:val="24"/>
                <w:szCs w:val="24"/>
              </w:rPr>
              <w:t>Оценка результатов выполнения заданий</w:t>
            </w:r>
          </w:p>
          <w:p w14:paraId="3330875E" w14:textId="77777777" w:rsidR="00242DD2" w:rsidRPr="003F50E0" w:rsidRDefault="00242DD2" w:rsidP="00C725E1">
            <w:pPr>
              <w:spacing w:after="0" w:line="240" w:lineRule="auto"/>
              <w:ind w:firstLine="284"/>
              <w:jc w:val="both"/>
              <w:rPr>
                <w:rFonts w:ascii="Times New Roman" w:hAnsi="Times New Roman"/>
                <w:bCs/>
                <w:sz w:val="24"/>
                <w:szCs w:val="24"/>
              </w:rPr>
            </w:pPr>
          </w:p>
        </w:tc>
      </w:tr>
      <w:tr w:rsidR="00242DD2" w:rsidRPr="003F50E0" w14:paraId="6058A910" w14:textId="77777777" w:rsidTr="00C725E1">
        <w:tc>
          <w:tcPr>
            <w:tcW w:w="1686" w:type="pct"/>
          </w:tcPr>
          <w:p w14:paraId="2D9A175B" w14:textId="77777777" w:rsidR="00242DD2" w:rsidRPr="003F50E0" w:rsidRDefault="00242DD2" w:rsidP="00C725E1">
            <w:pPr>
              <w:pStyle w:val="ConsPlusNormal"/>
              <w:ind w:firstLine="284"/>
              <w:rPr>
                <w:rFonts w:ascii="Times New Roman" w:hAnsi="Times New Roman" w:cs="Times New Roman"/>
                <w:sz w:val="24"/>
                <w:szCs w:val="24"/>
              </w:rPr>
            </w:pPr>
            <w:r w:rsidRPr="003F50E0">
              <w:rPr>
                <w:rFonts w:ascii="Times New Roman" w:hAnsi="Times New Roman" w:cs="Times New Roman"/>
                <w:sz w:val="24"/>
                <w:szCs w:val="24"/>
              </w:rPr>
              <w:t>500 лексических единиц;</w:t>
            </w:r>
          </w:p>
          <w:p w14:paraId="0B7ECBD6" w14:textId="77777777" w:rsidR="00242DD2" w:rsidRPr="003F50E0" w:rsidRDefault="00242DD2" w:rsidP="00C725E1">
            <w:pPr>
              <w:pStyle w:val="ConsPlusNormal"/>
              <w:ind w:firstLine="284"/>
              <w:rPr>
                <w:rFonts w:ascii="Times New Roman" w:hAnsi="Times New Roman" w:cs="Times New Roman"/>
                <w:sz w:val="24"/>
                <w:szCs w:val="24"/>
              </w:rPr>
            </w:pPr>
          </w:p>
        </w:tc>
        <w:tc>
          <w:tcPr>
            <w:tcW w:w="1703" w:type="pct"/>
          </w:tcPr>
          <w:p w14:paraId="1A5E990D"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Демонстрирует правильность написания  лексического минимума.</w:t>
            </w:r>
          </w:p>
        </w:tc>
        <w:tc>
          <w:tcPr>
            <w:tcW w:w="1611" w:type="pct"/>
          </w:tcPr>
          <w:p w14:paraId="3A224610" w14:textId="77777777" w:rsidR="00242DD2" w:rsidRPr="003F50E0" w:rsidRDefault="00242DD2" w:rsidP="00C725E1">
            <w:pPr>
              <w:spacing w:line="240" w:lineRule="auto"/>
              <w:rPr>
                <w:rFonts w:ascii="Times New Roman" w:hAnsi="Times New Roman"/>
                <w:bCs/>
                <w:sz w:val="24"/>
                <w:szCs w:val="24"/>
              </w:rPr>
            </w:pPr>
            <w:r w:rsidRPr="003F50E0">
              <w:rPr>
                <w:rFonts w:ascii="Times New Roman" w:hAnsi="Times New Roman"/>
                <w:bCs/>
                <w:sz w:val="24"/>
                <w:szCs w:val="24"/>
              </w:rPr>
              <w:t>Оценка результатов выполнения заданий</w:t>
            </w:r>
          </w:p>
          <w:p w14:paraId="4FE6B272" w14:textId="77777777" w:rsidR="00242DD2" w:rsidRPr="003F50E0" w:rsidRDefault="00242DD2" w:rsidP="00C725E1">
            <w:pPr>
              <w:spacing w:after="0" w:line="240" w:lineRule="auto"/>
              <w:ind w:firstLine="284"/>
              <w:rPr>
                <w:rFonts w:ascii="Times New Roman" w:hAnsi="Times New Roman"/>
                <w:bCs/>
                <w:sz w:val="24"/>
                <w:szCs w:val="24"/>
              </w:rPr>
            </w:pPr>
          </w:p>
        </w:tc>
      </w:tr>
      <w:tr w:rsidR="00242DD2" w:rsidRPr="003F50E0" w14:paraId="6DDE302E" w14:textId="77777777" w:rsidTr="00C725E1">
        <w:tc>
          <w:tcPr>
            <w:tcW w:w="1686" w:type="pct"/>
          </w:tcPr>
          <w:p w14:paraId="445AA8FF" w14:textId="77777777" w:rsidR="00242DD2" w:rsidRPr="003F50E0" w:rsidRDefault="00242DD2" w:rsidP="00C725E1">
            <w:pPr>
              <w:pStyle w:val="ConsPlusNormal"/>
              <w:ind w:firstLine="284"/>
              <w:rPr>
                <w:rFonts w:ascii="Times New Roman" w:hAnsi="Times New Roman" w:cs="Times New Roman"/>
                <w:sz w:val="24"/>
                <w:szCs w:val="24"/>
              </w:rPr>
            </w:pPr>
            <w:r w:rsidRPr="003F50E0">
              <w:rPr>
                <w:rFonts w:ascii="Times New Roman" w:hAnsi="Times New Roman"/>
                <w:sz w:val="24"/>
                <w:szCs w:val="24"/>
              </w:rPr>
              <w:t>Глоссарий по специальности.</w:t>
            </w:r>
          </w:p>
        </w:tc>
        <w:tc>
          <w:tcPr>
            <w:tcW w:w="1703" w:type="pct"/>
          </w:tcPr>
          <w:p w14:paraId="651224D6"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Демонстрирует знания глоссария по специальности.</w:t>
            </w:r>
          </w:p>
          <w:p w14:paraId="041C1CA8"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Демонстрирует правильность написания  лексического минимума.</w:t>
            </w:r>
          </w:p>
        </w:tc>
        <w:tc>
          <w:tcPr>
            <w:tcW w:w="1611" w:type="pct"/>
          </w:tcPr>
          <w:p w14:paraId="4584169F" w14:textId="77777777" w:rsidR="00242DD2" w:rsidRPr="003F50E0" w:rsidRDefault="00242DD2" w:rsidP="00C725E1">
            <w:pPr>
              <w:spacing w:line="240" w:lineRule="auto"/>
              <w:rPr>
                <w:rFonts w:ascii="Times New Roman" w:hAnsi="Times New Roman"/>
                <w:bCs/>
                <w:sz w:val="24"/>
                <w:szCs w:val="24"/>
              </w:rPr>
            </w:pPr>
            <w:r w:rsidRPr="003F50E0">
              <w:rPr>
                <w:rFonts w:ascii="Times New Roman" w:hAnsi="Times New Roman"/>
                <w:bCs/>
                <w:sz w:val="24"/>
                <w:szCs w:val="24"/>
              </w:rPr>
              <w:t>Оценка результатов выполнения заданий</w:t>
            </w:r>
          </w:p>
          <w:p w14:paraId="7764B770" w14:textId="77777777" w:rsidR="00242DD2" w:rsidRPr="003F50E0" w:rsidRDefault="00242DD2" w:rsidP="00C725E1">
            <w:pPr>
              <w:spacing w:after="0" w:line="240" w:lineRule="auto"/>
              <w:ind w:firstLine="284"/>
              <w:rPr>
                <w:rFonts w:ascii="Times New Roman" w:hAnsi="Times New Roman"/>
                <w:bCs/>
                <w:sz w:val="24"/>
                <w:szCs w:val="24"/>
              </w:rPr>
            </w:pPr>
          </w:p>
        </w:tc>
      </w:tr>
      <w:tr w:rsidR="00242DD2" w:rsidRPr="003F50E0" w14:paraId="023C65B9" w14:textId="77777777" w:rsidTr="00C725E1">
        <w:tc>
          <w:tcPr>
            <w:tcW w:w="5000" w:type="pct"/>
            <w:gridSpan w:val="3"/>
          </w:tcPr>
          <w:p w14:paraId="7FEB5582"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t>Перечень умений, осваиваемых в рамках дисциплины</w:t>
            </w:r>
          </w:p>
        </w:tc>
      </w:tr>
      <w:tr w:rsidR="00242DD2" w:rsidRPr="003F50E0" w14:paraId="5A7C8B0A" w14:textId="77777777" w:rsidTr="00C725E1">
        <w:trPr>
          <w:trHeight w:val="896"/>
        </w:trPr>
        <w:tc>
          <w:tcPr>
            <w:tcW w:w="1686" w:type="pct"/>
          </w:tcPr>
          <w:p w14:paraId="621729AB" w14:textId="77777777" w:rsidR="00242DD2" w:rsidRPr="003F50E0" w:rsidRDefault="00242DD2" w:rsidP="00C725E1">
            <w:pPr>
              <w:pStyle w:val="ConsPlusNormal"/>
              <w:ind w:firstLine="284"/>
              <w:rPr>
                <w:rFonts w:ascii="Times New Roman" w:hAnsi="Times New Roman"/>
                <w:bCs/>
                <w:sz w:val="24"/>
                <w:szCs w:val="24"/>
              </w:rPr>
            </w:pPr>
            <w:r w:rsidRPr="003F50E0">
              <w:rPr>
                <w:rFonts w:ascii="Times New Roman" w:hAnsi="Times New Roman" w:cs="Times New Roman"/>
                <w:sz w:val="24"/>
                <w:szCs w:val="24"/>
              </w:rPr>
              <w:t>Правильно читать и писать на латинском языке медицинские (анатомические, клинические и фармацевтические) термины;</w:t>
            </w:r>
          </w:p>
        </w:tc>
        <w:tc>
          <w:tcPr>
            <w:tcW w:w="1703" w:type="pct"/>
          </w:tcPr>
          <w:p w14:paraId="2DA67F8F"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Демонстрирует умения правильного</w:t>
            </w:r>
            <w:r w:rsidRPr="003F50E0">
              <w:rPr>
                <w:rFonts w:ascii="Times New Roman" w:hAnsi="Times New Roman"/>
                <w:sz w:val="24"/>
                <w:szCs w:val="24"/>
              </w:rPr>
              <w:t xml:space="preserve"> чтения и письма на латинском языке медицинских, анатомических и клинических терминов</w:t>
            </w:r>
          </w:p>
        </w:tc>
        <w:tc>
          <w:tcPr>
            <w:tcW w:w="1611" w:type="pct"/>
          </w:tcPr>
          <w:p w14:paraId="677853C8" w14:textId="77777777" w:rsidR="00242DD2" w:rsidRPr="003F50E0" w:rsidRDefault="00242DD2" w:rsidP="00C725E1">
            <w:pPr>
              <w:spacing w:line="240" w:lineRule="auto"/>
              <w:rPr>
                <w:rFonts w:ascii="Times New Roman" w:hAnsi="Times New Roman"/>
                <w:bCs/>
                <w:sz w:val="24"/>
                <w:szCs w:val="24"/>
              </w:rPr>
            </w:pPr>
            <w:r w:rsidRPr="003F50E0">
              <w:rPr>
                <w:rFonts w:ascii="Times New Roman" w:hAnsi="Times New Roman"/>
                <w:bCs/>
                <w:sz w:val="24"/>
                <w:szCs w:val="24"/>
              </w:rPr>
              <w:t>Оценка результатов выполнения практической работы</w:t>
            </w:r>
          </w:p>
          <w:p w14:paraId="0E3320C3"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 xml:space="preserve">Экспертное наблюдение за ходом выполнения практической работы </w:t>
            </w:r>
          </w:p>
        </w:tc>
      </w:tr>
      <w:tr w:rsidR="00242DD2" w:rsidRPr="003F50E0" w14:paraId="3AF8E696" w14:textId="77777777" w:rsidTr="00C725E1">
        <w:trPr>
          <w:trHeight w:val="521"/>
        </w:trPr>
        <w:tc>
          <w:tcPr>
            <w:tcW w:w="1686" w:type="pct"/>
          </w:tcPr>
          <w:p w14:paraId="76EEF34B" w14:textId="77777777" w:rsidR="00242DD2" w:rsidRPr="003F50E0" w:rsidRDefault="00242DD2" w:rsidP="00C725E1">
            <w:pPr>
              <w:pStyle w:val="ConsPlusNormal"/>
              <w:ind w:firstLine="284"/>
              <w:rPr>
                <w:rFonts w:ascii="Times New Roman" w:hAnsi="Times New Roman" w:cs="Times New Roman"/>
                <w:sz w:val="24"/>
                <w:szCs w:val="24"/>
              </w:rPr>
            </w:pPr>
            <w:r w:rsidRPr="003F50E0">
              <w:rPr>
                <w:rFonts w:ascii="Times New Roman" w:hAnsi="Times New Roman" w:cs="Times New Roman"/>
                <w:sz w:val="24"/>
                <w:szCs w:val="24"/>
              </w:rPr>
              <w:t xml:space="preserve">Объяснять значения терминов по знакомым </w:t>
            </w:r>
            <w:proofErr w:type="spellStart"/>
            <w:r w:rsidRPr="003F50E0">
              <w:rPr>
                <w:rFonts w:ascii="Times New Roman" w:hAnsi="Times New Roman" w:cs="Times New Roman"/>
                <w:sz w:val="24"/>
                <w:szCs w:val="24"/>
              </w:rPr>
              <w:t>терминоэлементам</w:t>
            </w:r>
            <w:proofErr w:type="spellEnd"/>
            <w:r w:rsidRPr="003F50E0">
              <w:rPr>
                <w:rFonts w:ascii="Times New Roman" w:hAnsi="Times New Roman" w:cs="Times New Roman"/>
                <w:sz w:val="24"/>
                <w:szCs w:val="24"/>
              </w:rPr>
              <w:t>;</w:t>
            </w:r>
          </w:p>
        </w:tc>
        <w:tc>
          <w:tcPr>
            <w:tcW w:w="1703" w:type="pct"/>
          </w:tcPr>
          <w:p w14:paraId="47F87D54"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 xml:space="preserve">Демонстрирует умение </w:t>
            </w:r>
            <w:r w:rsidRPr="003F50E0">
              <w:rPr>
                <w:rFonts w:ascii="Times New Roman" w:hAnsi="Times New Roman"/>
                <w:sz w:val="24"/>
                <w:szCs w:val="24"/>
              </w:rPr>
              <w:t xml:space="preserve"> объяснять значения терминов по знакомым </w:t>
            </w:r>
            <w:proofErr w:type="spellStart"/>
            <w:r w:rsidRPr="003F50E0">
              <w:rPr>
                <w:rFonts w:ascii="Times New Roman" w:hAnsi="Times New Roman"/>
                <w:sz w:val="24"/>
                <w:szCs w:val="24"/>
              </w:rPr>
              <w:t>терминоэлементам</w:t>
            </w:r>
            <w:proofErr w:type="spellEnd"/>
          </w:p>
        </w:tc>
        <w:tc>
          <w:tcPr>
            <w:tcW w:w="1611" w:type="pct"/>
          </w:tcPr>
          <w:p w14:paraId="22ECEDBD" w14:textId="77777777" w:rsidR="00242DD2" w:rsidRPr="003F50E0" w:rsidRDefault="00242DD2" w:rsidP="00C725E1">
            <w:pPr>
              <w:spacing w:line="240" w:lineRule="auto"/>
              <w:rPr>
                <w:rFonts w:ascii="Times New Roman" w:hAnsi="Times New Roman"/>
                <w:bCs/>
                <w:sz w:val="24"/>
                <w:szCs w:val="24"/>
              </w:rPr>
            </w:pPr>
            <w:r w:rsidRPr="003F50E0">
              <w:rPr>
                <w:rFonts w:ascii="Times New Roman" w:hAnsi="Times New Roman"/>
                <w:bCs/>
                <w:sz w:val="24"/>
                <w:szCs w:val="24"/>
              </w:rPr>
              <w:t>Оценка результатов выполнения практической работы</w:t>
            </w:r>
          </w:p>
          <w:p w14:paraId="7669268D"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Экспертное наблюдение за ходом выполнения практической работы</w:t>
            </w:r>
          </w:p>
        </w:tc>
      </w:tr>
      <w:tr w:rsidR="00242DD2" w:rsidRPr="003F50E0" w14:paraId="7D21AA91" w14:textId="77777777" w:rsidTr="00C725E1">
        <w:trPr>
          <w:trHeight w:val="896"/>
        </w:trPr>
        <w:tc>
          <w:tcPr>
            <w:tcW w:w="1686" w:type="pct"/>
          </w:tcPr>
          <w:p w14:paraId="79B2C99A" w14:textId="77777777" w:rsidR="00242DD2" w:rsidRPr="003F50E0" w:rsidRDefault="00242DD2" w:rsidP="00C725E1">
            <w:pPr>
              <w:pStyle w:val="ConsPlusNormal"/>
              <w:ind w:firstLine="284"/>
              <w:rPr>
                <w:rFonts w:ascii="Times New Roman" w:hAnsi="Times New Roman" w:cs="Times New Roman"/>
                <w:sz w:val="24"/>
                <w:szCs w:val="24"/>
              </w:rPr>
            </w:pPr>
            <w:r w:rsidRPr="003F50E0">
              <w:rPr>
                <w:rFonts w:ascii="Times New Roman" w:hAnsi="Times New Roman" w:cs="Times New Roman"/>
                <w:sz w:val="24"/>
                <w:szCs w:val="24"/>
              </w:rPr>
              <w:t>Переводить рецепты и оформлять их по заданному нормативному образцу.</w:t>
            </w:r>
          </w:p>
        </w:tc>
        <w:tc>
          <w:tcPr>
            <w:tcW w:w="1703" w:type="pct"/>
          </w:tcPr>
          <w:p w14:paraId="5AED133A"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 xml:space="preserve">Демонстрирует умение </w:t>
            </w:r>
            <w:r w:rsidRPr="003F50E0">
              <w:rPr>
                <w:rFonts w:ascii="Times New Roman" w:hAnsi="Times New Roman"/>
                <w:sz w:val="24"/>
                <w:szCs w:val="24"/>
              </w:rPr>
              <w:t xml:space="preserve"> переводить рецепты и оформлять по заданному нормативному образцу</w:t>
            </w:r>
          </w:p>
        </w:tc>
        <w:tc>
          <w:tcPr>
            <w:tcW w:w="1611" w:type="pct"/>
          </w:tcPr>
          <w:p w14:paraId="540782B1" w14:textId="77777777" w:rsidR="00242DD2" w:rsidRPr="003F50E0" w:rsidRDefault="00242DD2" w:rsidP="00C725E1">
            <w:pPr>
              <w:spacing w:after="0" w:line="240" w:lineRule="auto"/>
              <w:ind w:firstLine="284"/>
              <w:jc w:val="both"/>
              <w:rPr>
                <w:rFonts w:ascii="Times New Roman" w:hAnsi="Times New Roman"/>
                <w:sz w:val="24"/>
                <w:szCs w:val="24"/>
              </w:rPr>
            </w:pPr>
            <w:r w:rsidRPr="003F50E0">
              <w:rPr>
                <w:rFonts w:ascii="Times New Roman" w:hAnsi="Times New Roman"/>
                <w:sz w:val="24"/>
                <w:szCs w:val="24"/>
              </w:rPr>
              <w:t>Тестирование</w:t>
            </w:r>
          </w:p>
          <w:p w14:paraId="3F2DAC59" w14:textId="77777777" w:rsidR="00242DD2" w:rsidRPr="003F50E0" w:rsidRDefault="00242DD2" w:rsidP="00C725E1">
            <w:pPr>
              <w:spacing w:line="240" w:lineRule="auto"/>
              <w:rPr>
                <w:rFonts w:ascii="Times New Roman" w:hAnsi="Times New Roman"/>
                <w:bCs/>
                <w:sz w:val="24"/>
                <w:szCs w:val="24"/>
              </w:rPr>
            </w:pPr>
            <w:r w:rsidRPr="003F50E0">
              <w:rPr>
                <w:rFonts w:ascii="Times New Roman" w:hAnsi="Times New Roman"/>
                <w:bCs/>
                <w:sz w:val="24"/>
                <w:szCs w:val="24"/>
              </w:rPr>
              <w:t>Оценка результатов выполнения практической работы</w:t>
            </w:r>
          </w:p>
          <w:p w14:paraId="5639A953"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Экспертное наблюдение за ходом выполнения практической работы</w:t>
            </w:r>
          </w:p>
        </w:tc>
      </w:tr>
    </w:tbl>
    <w:p w14:paraId="0F997F94" w14:textId="77777777" w:rsidR="00242DD2" w:rsidRPr="00A31DEF" w:rsidRDefault="00242DD2" w:rsidP="00242DD2">
      <w:pPr>
        <w:spacing w:after="0" w:line="240" w:lineRule="atLeast"/>
        <w:jc w:val="right"/>
        <w:rPr>
          <w:rFonts w:ascii="Times New Roman" w:hAnsi="Times New Roman"/>
          <w:b/>
          <w:sz w:val="24"/>
          <w:szCs w:val="24"/>
        </w:rPr>
      </w:pPr>
    </w:p>
    <w:p w14:paraId="0EC010D5" w14:textId="53517B1E" w:rsidR="00242DD2" w:rsidRPr="008C1C5D" w:rsidRDefault="00242DD2" w:rsidP="00242DD2">
      <w:pPr>
        <w:pStyle w:val="1"/>
        <w:jc w:val="right"/>
        <w:rPr>
          <w:rFonts w:ascii="Times New Roman" w:hAnsi="Times New Roman"/>
        </w:rPr>
      </w:pPr>
      <w:r w:rsidRPr="00A31DEF">
        <w:br w:type="page"/>
      </w:r>
      <w:bookmarkStart w:id="43" w:name="_Toc132208158"/>
      <w:r w:rsidRPr="008C1C5D">
        <w:rPr>
          <w:rFonts w:ascii="Times New Roman" w:hAnsi="Times New Roman"/>
          <w:sz w:val="24"/>
          <w:szCs w:val="24"/>
        </w:rPr>
        <w:lastRenderedPageBreak/>
        <w:t xml:space="preserve">Приложение </w:t>
      </w:r>
      <w:r w:rsidR="00E22BD5">
        <w:rPr>
          <w:rFonts w:ascii="Times New Roman" w:hAnsi="Times New Roman"/>
          <w:sz w:val="24"/>
          <w:szCs w:val="24"/>
          <w:lang w:val="ru-RU"/>
        </w:rPr>
        <w:t>3</w:t>
      </w:r>
      <w:r w:rsidRPr="008C1C5D">
        <w:rPr>
          <w:rFonts w:ascii="Times New Roman" w:hAnsi="Times New Roman"/>
          <w:sz w:val="24"/>
          <w:szCs w:val="24"/>
        </w:rPr>
        <w:t>.11</w:t>
      </w:r>
      <w:bookmarkEnd w:id="43"/>
    </w:p>
    <w:p w14:paraId="2298D526" w14:textId="77777777" w:rsidR="00BF653B" w:rsidRPr="00BF653B" w:rsidRDefault="00BF653B" w:rsidP="00BF653B">
      <w:pPr>
        <w:spacing w:after="0" w:line="240" w:lineRule="auto"/>
        <w:jc w:val="right"/>
        <w:rPr>
          <w:rFonts w:ascii="Times New Roman" w:hAnsi="Times New Roman"/>
          <w:bCs/>
          <w:sz w:val="24"/>
          <w:szCs w:val="24"/>
        </w:rPr>
      </w:pPr>
      <w:r w:rsidRPr="00BF653B">
        <w:rPr>
          <w:rFonts w:ascii="Times New Roman" w:hAnsi="Times New Roman"/>
          <w:bCs/>
          <w:sz w:val="24"/>
          <w:szCs w:val="24"/>
        </w:rPr>
        <w:t xml:space="preserve">к ПОП-П по специальности </w:t>
      </w:r>
    </w:p>
    <w:p w14:paraId="5C35D0FE" w14:textId="77777777" w:rsidR="00BF653B" w:rsidRPr="00BF653B" w:rsidRDefault="00BF653B" w:rsidP="00BF653B">
      <w:pPr>
        <w:spacing w:after="0" w:line="240" w:lineRule="auto"/>
        <w:jc w:val="right"/>
        <w:rPr>
          <w:rFonts w:ascii="Times New Roman" w:hAnsi="Times New Roman"/>
          <w:bCs/>
          <w:sz w:val="24"/>
          <w:szCs w:val="24"/>
        </w:rPr>
      </w:pPr>
      <w:r w:rsidRPr="00BF653B">
        <w:rPr>
          <w:rFonts w:ascii="Times New Roman" w:hAnsi="Times New Roman"/>
          <w:bCs/>
          <w:sz w:val="24"/>
          <w:szCs w:val="24"/>
        </w:rPr>
        <w:t>31.02.01 Лечебное дело</w:t>
      </w:r>
    </w:p>
    <w:p w14:paraId="346C62F4" w14:textId="77777777" w:rsidR="00242DD2" w:rsidRPr="00A31DEF" w:rsidRDefault="00242DD2" w:rsidP="00242DD2">
      <w:pPr>
        <w:jc w:val="center"/>
        <w:rPr>
          <w:rFonts w:ascii="Times New Roman" w:hAnsi="Times New Roman"/>
          <w:b/>
          <w:sz w:val="24"/>
          <w:szCs w:val="24"/>
        </w:rPr>
      </w:pPr>
    </w:p>
    <w:p w14:paraId="3D1CED41" w14:textId="77777777" w:rsidR="00242DD2" w:rsidRPr="00A31DEF" w:rsidRDefault="00242DD2" w:rsidP="00242DD2">
      <w:pPr>
        <w:jc w:val="center"/>
        <w:rPr>
          <w:rFonts w:ascii="Times New Roman" w:hAnsi="Times New Roman"/>
          <w:b/>
          <w:sz w:val="24"/>
          <w:szCs w:val="24"/>
        </w:rPr>
      </w:pPr>
    </w:p>
    <w:p w14:paraId="19C69C73" w14:textId="77777777" w:rsidR="00242DD2" w:rsidRPr="00A31DEF" w:rsidRDefault="00242DD2" w:rsidP="00242DD2">
      <w:pPr>
        <w:jc w:val="center"/>
        <w:rPr>
          <w:rFonts w:ascii="Times New Roman" w:hAnsi="Times New Roman"/>
          <w:b/>
          <w:sz w:val="24"/>
          <w:szCs w:val="24"/>
        </w:rPr>
      </w:pPr>
    </w:p>
    <w:p w14:paraId="736CA657" w14:textId="77777777" w:rsidR="00242DD2" w:rsidRDefault="00242DD2" w:rsidP="00242DD2">
      <w:pPr>
        <w:jc w:val="center"/>
        <w:rPr>
          <w:rFonts w:ascii="Times New Roman" w:hAnsi="Times New Roman"/>
          <w:b/>
          <w:sz w:val="24"/>
          <w:szCs w:val="24"/>
        </w:rPr>
      </w:pPr>
    </w:p>
    <w:p w14:paraId="2A364B26" w14:textId="77777777" w:rsidR="00242DD2" w:rsidRDefault="00242DD2" w:rsidP="00242DD2">
      <w:pPr>
        <w:jc w:val="center"/>
        <w:rPr>
          <w:rFonts w:ascii="Times New Roman" w:hAnsi="Times New Roman"/>
          <w:b/>
          <w:sz w:val="24"/>
          <w:szCs w:val="24"/>
        </w:rPr>
      </w:pPr>
    </w:p>
    <w:p w14:paraId="7FEDA7E0" w14:textId="77777777" w:rsidR="00242DD2" w:rsidRDefault="00242DD2" w:rsidP="00242DD2">
      <w:pPr>
        <w:jc w:val="center"/>
        <w:rPr>
          <w:rFonts w:ascii="Times New Roman" w:hAnsi="Times New Roman"/>
          <w:b/>
          <w:sz w:val="24"/>
          <w:szCs w:val="24"/>
        </w:rPr>
      </w:pPr>
    </w:p>
    <w:p w14:paraId="5B4E299E" w14:textId="77777777" w:rsidR="00242DD2" w:rsidRDefault="00242DD2" w:rsidP="00242DD2">
      <w:pPr>
        <w:jc w:val="center"/>
        <w:rPr>
          <w:rFonts w:ascii="Times New Roman" w:hAnsi="Times New Roman"/>
          <w:b/>
          <w:sz w:val="24"/>
          <w:szCs w:val="24"/>
        </w:rPr>
      </w:pPr>
    </w:p>
    <w:p w14:paraId="609F8C4E" w14:textId="77777777" w:rsidR="00242DD2" w:rsidRDefault="00242DD2" w:rsidP="00242DD2">
      <w:pPr>
        <w:jc w:val="center"/>
        <w:rPr>
          <w:rFonts w:ascii="Times New Roman" w:hAnsi="Times New Roman"/>
          <w:b/>
          <w:sz w:val="24"/>
          <w:szCs w:val="24"/>
        </w:rPr>
      </w:pPr>
    </w:p>
    <w:p w14:paraId="63D67A7B" w14:textId="77777777" w:rsidR="00242DD2" w:rsidRPr="00A31DEF" w:rsidRDefault="00242DD2" w:rsidP="00242DD2">
      <w:pPr>
        <w:jc w:val="center"/>
        <w:rPr>
          <w:rFonts w:ascii="Times New Roman" w:hAnsi="Times New Roman"/>
          <w:b/>
          <w:sz w:val="24"/>
          <w:szCs w:val="24"/>
        </w:rPr>
      </w:pPr>
    </w:p>
    <w:p w14:paraId="36259AF9" w14:textId="77777777" w:rsidR="00242DD2" w:rsidRPr="008C1C5D" w:rsidRDefault="00242DD2" w:rsidP="00242DD2">
      <w:pPr>
        <w:pStyle w:val="1"/>
        <w:jc w:val="center"/>
        <w:rPr>
          <w:rFonts w:ascii="Times New Roman" w:hAnsi="Times New Roman"/>
        </w:rPr>
      </w:pPr>
      <w:bookmarkStart w:id="44" w:name="_Toc132208159"/>
      <w:r w:rsidRPr="008C1C5D">
        <w:rPr>
          <w:rFonts w:ascii="Times New Roman" w:hAnsi="Times New Roman"/>
          <w:sz w:val="24"/>
          <w:szCs w:val="24"/>
        </w:rPr>
        <w:t>ПРИМЕРНАЯ РАБОЧАЯ ПРОГРАММА УЧЕБНОЙ ДИСЦИПЛИНЫ</w:t>
      </w:r>
      <w:bookmarkEnd w:id="44"/>
    </w:p>
    <w:p w14:paraId="5BB71793" w14:textId="2BCD9379" w:rsidR="00242DD2" w:rsidRPr="008C1C5D" w:rsidRDefault="00242DD2" w:rsidP="00242DD2">
      <w:pPr>
        <w:pStyle w:val="1"/>
        <w:jc w:val="center"/>
        <w:rPr>
          <w:rFonts w:ascii="Times New Roman" w:hAnsi="Times New Roman"/>
          <w:sz w:val="24"/>
          <w:szCs w:val="24"/>
        </w:rPr>
      </w:pPr>
      <w:bookmarkStart w:id="45" w:name="_Toc132208160"/>
      <w:r w:rsidRPr="008C1C5D">
        <w:rPr>
          <w:rFonts w:ascii="Times New Roman" w:hAnsi="Times New Roman"/>
          <w:sz w:val="24"/>
          <w:szCs w:val="24"/>
        </w:rPr>
        <w:t xml:space="preserve">«ОП.05. </w:t>
      </w:r>
      <w:r w:rsidR="00E22BD5" w:rsidRPr="008C1C5D">
        <w:rPr>
          <w:rFonts w:ascii="Times New Roman" w:hAnsi="Times New Roman"/>
          <w:sz w:val="24"/>
          <w:szCs w:val="24"/>
        </w:rPr>
        <w:t>Фармакология</w:t>
      </w:r>
      <w:r w:rsidRPr="008C1C5D">
        <w:rPr>
          <w:rFonts w:ascii="Times New Roman" w:hAnsi="Times New Roman"/>
          <w:sz w:val="24"/>
          <w:szCs w:val="24"/>
        </w:rPr>
        <w:t>»</w:t>
      </w:r>
      <w:bookmarkEnd w:id="45"/>
    </w:p>
    <w:p w14:paraId="1A10496E" w14:textId="77777777" w:rsidR="00242DD2" w:rsidRPr="00A31DEF" w:rsidRDefault="00242DD2" w:rsidP="00242DD2">
      <w:pPr>
        <w:rPr>
          <w:rFonts w:ascii="Times New Roman" w:hAnsi="Times New Roman"/>
          <w:b/>
          <w:sz w:val="24"/>
          <w:szCs w:val="24"/>
        </w:rPr>
      </w:pPr>
    </w:p>
    <w:p w14:paraId="7DDDD16E" w14:textId="77777777" w:rsidR="00242DD2" w:rsidRPr="00A31DEF" w:rsidRDefault="00242DD2" w:rsidP="00242DD2">
      <w:pPr>
        <w:rPr>
          <w:rFonts w:ascii="Times New Roman" w:hAnsi="Times New Roman"/>
          <w:b/>
          <w:sz w:val="24"/>
          <w:szCs w:val="24"/>
        </w:rPr>
      </w:pPr>
    </w:p>
    <w:p w14:paraId="41B86C4F" w14:textId="77777777" w:rsidR="00242DD2" w:rsidRPr="00A31DEF" w:rsidRDefault="00242DD2" w:rsidP="00242DD2">
      <w:pPr>
        <w:jc w:val="center"/>
        <w:rPr>
          <w:rFonts w:ascii="Times New Roman" w:hAnsi="Times New Roman"/>
          <w:b/>
          <w:bCs/>
          <w:sz w:val="24"/>
          <w:szCs w:val="24"/>
        </w:rPr>
      </w:pPr>
    </w:p>
    <w:p w14:paraId="5B1FFC92" w14:textId="77777777" w:rsidR="00242DD2" w:rsidRPr="00A31DEF" w:rsidRDefault="00242DD2" w:rsidP="00242DD2">
      <w:pPr>
        <w:jc w:val="center"/>
        <w:rPr>
          <w:rFonts w:ascii="Times New Roman" w:hAnsi="Times New Roman"/>
          <w:b/>
          <w:bCs/>
          <w:sz w:val="24"/>
          <w:szCs w:val="24"/>
        </w:rPr>
      </w:pPr>
    </w:p>
    <w:p w14:paraId="75296020" w14:textId="77777777" w:rsidR="00242DD2" w:rsidRPr="00A31DEF" w:rsidRDefault="00242DD2" w:rsidP="00242DD2">
      <w:pPr>
        <w:jc w:val="center"/>
        <w:rPr>
          <w:rFonts w:ascii="Times New Roman" w:hAnsi="Times New Roman"/>
          <w:b/>
          <w:bCs/>
          <w:sz w:val="24"/>
          <w:szCs w:val="24"/>
        </w:rPr>
      </w:pPr>
    </w:p>
    <w:p w14:paraId="4F59ABD4" w14:textId="77777777" w:rsidR="00242DD2" w:rsidRPr="00A31DEF" w:rsidRDefault="00242DD2" w:rsidP="00242DD2">
      <w:pPr>
        <w:jc w:val="center"/>
        <w:rPr>
          <w:rFonts w:ascii="Times New Roman" w:hAnsi="Times New Roman"/>
          <w:b/>
          <w:bCs/>
          <w:sz w:val="24"/>
          <w:szCs w:val="24"/>
        </w:rPr>
      </w:pPr>
    </w:p>
    <w:p w14:paraId="3E21B5C3" w14:textId="77777777" w:rsidR="00242DD2" w:rsidRPr="00A31DEF" w:rsidRDefault="00242DD2" w:rsidP="00242DD2">
      <w:pPr>
        <w:jc w:val="center"/>
        <w:rPr>
          <w:rFonts w:ascii="Times New Roman" w:hAnsi="Times New Roman"/>
          <w:b/>
          <w:bCs/>
          <w:sz w:val="24"/>
          <w:szCs w:val="24"/>
        </w:rPr>
      </w:pPr>
    </w:p>
    <w:p w14:paraId="2E46DA33" w14:textId="77777777" w:rsidR="00242DD2" w:rsidRPr="00A31DEF" w:rsidRDefault="00242DD2" w:rsidP="00242DD2">
      <w:pPr>
        <w:jc w:val="center"/>
        <w:rPr>
          <w:rFonts w:ascii="Times New Roman" w:hAnsi="Times New Roman"/>
          <w:b/>
          <w:bCs/>
          <w:sz w:val="24"/>
          <w:szCs w:val="24"/>
        </w:rPr>
      </w:pPr>
    </w:p>
    <w:p w14:paraId="6F2DA0A1" w14:textId="77777777" w:rsidR="00242DD2" w:rsidRPr="00A31DEF" w:rsidRDefault="00242DD2" w:rsidP="00242DD2">
      <w:pPr>
        <w:jc w:val="center"/>
        <w:rPr>
          <w:rFonts w:ascii="Times New Roman" w:hAnsi="Times New Roman"/>
          <w:b/>
          <w:bCs/>
          <w:sz w:val="24"/>
          <w:szCs w:val="24"/>
        </w:rPr>
      </w:pPr>
    </w:p>
    <w:p w14:paraId="447832FB" w14:textId="77777777" w:rsidR="00242DD2" w:rsidRPr="00A31DEF" w:rsidRDefault="00242DD2" w:rsidP="00242DD2">
      <w:pPr>
        <w:jc w:val="center"/>
        <w:rPr>
          <w:rFonts w:ascii="Times New Roman" w:hAnsi="Times New Roman"/>
          <w:b/>
          <w:bCs/>
          <w:sz w:val="24"/>
          <w:szCs w:val="24"/>
        </w:rPr>
      </w:pPr>
    </w:p>
    <w:p w14:paraId="52488FA3" w14:textId="77777777" w:rsidR="00242DD2" w:rsidRPr="00A31DEF" w:rsidRDefault="00242DD2" w:rsidP="00242DD2">
      <w:pPr>
        <w:jc w:val="center"/>
        <w:rPr>
          <w:rFonts w:ascii="Times New Roman" w:hAnsi="Times New Roman"/>
          <w:b/>
          <w:bCs/>
          <w:sz w:val="24"/>
          <w:szCs w:val="24"/>
        </w:rPr>
      </w:pPr>
    </w:p>
    <w:p w14:paraId="44BB52DB" w14:textId="2530D84A" w:rsidR="00242DD2" w:rsidRPr="00A31DEF" w:rsidRDefault="004F2598" w:rsidP="00242DD2">
      <w:pPr>
        <w:jc w:val="center"/>
        <w:rPr>
          <w:rFonts w:ascii="Times New Roman" w:hAnsi="Times New Roman"/>
          <w:b/>
          <w:sz w:val="24"/>
          <w:szCs w:val="24"/>
          <w:vertAlign w:val="superscript"/>
        </w:rPr>
      </w:pPr>
      <w:r>
        <w:rPr>
          <w:rFonts w:ascii="Times New Roman" w:hAnsi="Times New Roman"/>
          <w:b/>
          <w:bCs/>
          <w:sz w:val="24"/>
          <w:szCs w:val="24"/>
        </w:rPr>
        <w:t>2023 год</w:t>
      </w:r>
      <w:r w:rsidR="00242DD2" w:rsidRPr="00A31DEF">
        <w:rPr>
          <w:rFonts w:ascii="Times New Roman" w:hAnsi="Times New Roman"/>
          <w:b/>
          <w:bCs/>
          <w:sz w:val="24"/>
          <w:szCs w:val="24"/>
        </w:rPr>
        <w:br w:type="page"/>
      </w:r>
    </w:p>
    <w:p w14:paraId="59440567" w14:textId="77777777" w:rsidR="00342F12" w:rsidRPr="00985111" w:rsidRDefault="00342F12" w:rsidP="00342F1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21902B31" w14:textId="77777777" w:rsidR="00342F12" w:rsidRPr="00314663"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985111" w14:paraId="38461CB7" w14:textId="77777777" w:rsidTr="005C262F">
        <w:tc>
          <w:tcPr>
            <w:tcW w:w="7501" w:type="dxa"/>
          </w:tcPr>
          <w:p w14:paraId="32D5CA6C" w14:textId="77777777" w:rsidR="00342F12" w:rsidRPr="005F59C7" w:rsidRDefault="00342F12" w:rsidP="00144121">
            <w:pPr>
              <w:numPr>
                <w:ilvl w:val="0"/>
                <w:numId w:val="7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EC35FFC" w14:textId="77777777" w:rsidR="00342F12" w:rsidRPr="005F59C7" w:rsidRDefault="00342F12" w:rsidP="005C262F">
            <w:pPr>
              <w:rPr>
                <w:rFonts w:ascii="Times New Roman" w:hAnsi="Times New Roman"/>
                <w:b/>
                <w:sz w:val="24"/>
                <w:szCs w:val="24"/>
              </w:rPr>
            </w:pPr>
          </w:p>
        </w:tc>
      </w:tr>
      <w:tr w:rsidR="00342F12" w:rsidRPr="00985111" w14:paraId="09B35B72" w14:textId="77777777" w:rsidTr="005C262F">
        <w:tc>
          <w:tcPr>
            <w:tcW w:w="7501" w:type="dxa"/>
          </w:tcPr>
          <w:p w14:paraId="74C86DF9" w14:textId="77777777" w:rsidR="00342F12" w:rsidRPr="00314663" w:rsidRDefault="00342F12" w:rsidP="00144121">
            <w:pPr>
              <w:numPr>
                <w:ilvl w:val="0"/>
                <w:numId w:val="77"/>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82FCCF6" w14:textId="77777777" w:rsidR="00342F12" w:rsidRPr="005F59C7" w:rsidRDefault="00342F12" w:rsidP="00144121">
            <w:pPr>
              <w:numPr>
                <w:ilvl w:val="0"/>
                <w:numId w:val="77"/>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6CD6DB99" w14:textId="77777777" w:rsidR="00342F12" w:rsidRPr="005F59C7" w:rsidRDefault="00342F12" w:rsidP="005C262F">
            <w:pPr>
              <w:rPr>
                <w:rFonts w:ascii="Times New Roman" w:hAnsi="Times New Roman"/>
                <w:b/>
                <w:sz w:val="24"/>
                <w:szCs w:val="24"/>
              </w:rPr>
            </w:pPr>
          </w:p>
        </w:tc>
      </w:tr>
      <w:tr w:rsidR="00342F12" w:rsidRPr="00985111" w14:paraId="19B44F00" w14:textId="77777777" w:rsidTr="005C262F">
        <w:tc>
          <w:tcPr>
            <w:tcW w:w="7501" w:type="dxa"/>
          </w:tcPr>
          <w:p w14:paraId="40C7D664" w14:textId="77777777" w:rsidR="00342F12" w:rsidRPr="00314663" w:rsidRDefault="00342F12" w:rsidP="00144121">
            <w:pPr>
              <w:numPr>
                <w:ilvl w:val="0"/>
                <w:numId w:val="7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D789A16" w14:textId="77777777" w:rsidR="00342F12" w:rsidRPr="00314663" w:rsidRDefault="00342F12" w:rsidP="005C262F">
            <w:pPr>
              <w:suppressAutoHyphens/>
              <w:rPr>
                <w:rFonts w:ascii="Times New Roman" w:hAnsi="Times New Roman"/>
                <w:b/>
                <w:sz w:val="24"/>
                <w:szCs w:val="24"/>
              </w:rPr>
            </w:pPr>
          </w:p>
        </w:tc>
        <w:tc>
          <w:tcPr>
            <w:tcW w:w="1854" w:type="dxa"/>
          </w:tcPr>
          <w:p w14:paraId="26BC1D14" w14:textId="77777777" w:rsidR="00342F12" w:rsidRPr="005F59C7" w:rsidRDefault="00342F12" w:rsidP="005C262F">
            <w:pPr>
              <w:rPr>
                <w:rFonts w:ascii="Times New Roman" w:hAnsi="Times New Roman"/>
                <w:b/>
                <w:sz w:val="24"/>
                <w:szCs w:val="24"/>
              </w:rPr>
            </w:pPr>
          </w:p>
        </w:tc>
      </w:tr>
    </w:tbl>
    <w:p w14:paraId="1768DB27" w14:textId="77777777" w:rsidR="002301C4" w:rsidRPr="003F50E0" w:rsidRDefault="00242DD2" w:rsidP="002301C4">
      <w:pPr>
        <w:suppressAutoHyphens/>
        <w:contextualSpacing/>
        <w:jc w:val="center"/>
        <w:rPr>
          <w:rFonts w:ascii="Times New Roman" w:hAnsi="Times New Roman"/>
          <w:b/>
          <w:sz w:val="24"/>
          <w:szCs w:val="24"/>
        </w:rPr>
      </w:pPr>
      <w:r w:rsidRPr="00A31DEF">
        <w:rPr>
          <w:rFonts w:ascii="Times New Roman" w:hAnsi="Times New Roman"/>
          <w:b/>
          <w:sz w:val="24"/>
          <w:szCs w:val="24"/>
        </w:rPr>
        <w:br w:type="page"/>
      </w:r>
      <w:r w:rsidR="002301C4" w:rsidRPr="003F50E0">
        <w:rPr>
          <w:rFonts w:ascii="Times New Roman" w:hAnsi="Times New Roman"/>
          <w:b/>
          <w:sz w:val="24"/>
          <w:szCs w:val="24"/>
        </w:rPr>
        <w:lastRenderedPageBreak/>
        <w:t xml:space="preserve">1. ОБЩАЯ ХАРАКТЕРИСТИКА </w:t>
      </w:r>
      <w:r w:rsidR="002301C4" w:rsidRPr="003F50E0">
        <w:rPr>
          <w:rFonts w:ascii="Times New Roman" w:hAnsi="Times New Roman"/>
          <w:b/>
          <w:color w:val="000000"/>
          <w:sz w:val="24"/>
          <w:szCs w:val="24"/>
        </w:rPr>
        <w:t>РАБОЧЕЙ ПРОГРАММЫ</w:t>
      </w:r>
      <w:r w:rsidR="002301C4" w:rsidRPr="003F50E0">
        <w:rPr>
          <w:rFonts w:ascii="Times New Roman" w:hAnsi="Times New Roman"/>
          <w:b/>
          <w:sz w:val="24"/>
          <w:szCs w:val="24"/>
        </w:rPr>
        <w:t xml:space="preserve"> </w:t>
      </w:r>
      <w:r w:rsidR="002301C4" w:rsidRPr="003F50E0">
        <w:rPr>
          <w:rFonts w:ascii="Times New Roman" w:hAnsi="Times New Roman"/>
          <w:b/>
          <w:sz w:val="24"/>
          <w:szCs w:val="24"/>
        </w:rPr>
        <w:br/>
        <w:t>УЧЕБНОЙ ДИСЦИПЛИНЫ</w:t>
      </w:r>
    </w:p>
    <w:p w14:paraId="4CDC980A" w14:textId="2CAC127A" w:rsidR="00242DD2" w:rsidRPr="003F50E0" w:rsidRDefault="00735D0B" w:rsidP="002301C4">
      <w:pPr>
        <w:spacing w:after="0"/>
        <w:jc w:val="center"/>
        <w:rPr>
          <w:rFonts w:ascii="Times New Roman" w:hAnsi="Times New Roman"/>
          <w:sz w:val="24"/>
          <w:szCs w:val="24"/>
        </w:rPr>
      </w:pPr>
      <w:r w:rsidRPr="003F50E0">
        <w:rPr>
          <w:rFonts w:ascii="Times New Roman" w:hAnsi="Times New Roman"/>
          <w:b/>
          <w:sz w:val="24"/>
          <w:szCs w:val="24"/>
        </w:rPr>
        <w:t>«</w:t>
      </w:r>
      <w:r w:rsidR="00242DD2" w:rsidRPr="003F50E0">
        <w:rPr>
          <w:rFonts w:ascii="Times New Roman" w:hAnsi="Times New Roman"/>
          <w:b/>
          <w:sz w:val="24"/>
          <w:szCs w:val="24"/>
        </w:rPr>
        <w:t>ОП.05 Фармакология</w:t>
      </w:r>
      <w:r w:rsidRPr="003F50E0">
        <w:rPr>
          <w:rFonts w:ascii="Times New Roman" w:hAnsi="Times New Roman"/>
          <w:b/>
          <w:sz w:val="24"/>
          <w:szCs w:val="24"/>
        </w:rPr>
        <w:t>»</w:t>
      </w:r>
    </w:p>
    <w:p w14:paraId="45C18509" w14:textId="77777777" w:rsidR="00242DD2" w:rsidRPr="003F50E0" w:rsidRDefault="00242DD2" w:rsidP="00242DD2">
      <w:pPr>
        <w:spacing w:after="0"/>
        <w:rPr>
          <w:rFonts w:ascii="Times New Roman" w:hAnsi="Times New Roman"/>
          <w:sz w:val="24"/>
          <w:szCs w:val="24"/>
        </w:rPr>
      </w:pPr>
    </w:p>
    <w:p w14:paraId="2C197619" w14:textId="77777777" w:rsidR="00242DD2" w:rsidRPr="003F50E0" w:rsidRDefault="00242DD2" w:rsidP="00144121">
      <w:pPr>
        <w:numPr>
          <w:ilvl w:val="1"/>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F50E0">
        <w:rPr>
          <w:rFonts w:ascii="Times New Roman" w:hAnsi="Times New Roman"/>
          <w:b/>
          <w:sz w:val="24"/>
          <w:szCs w:val="24"/>
        </w:rPr>
        <w:t xml:space="preserve">Место дисциплины в структуре основной образовательной программы: </w:t>
      </w:r>
    </w:p>
    <w:p w14:paraId="67D47007" w14:textId="0FBFA4F0" w:rsidR="00242DD2" w:rsidRPr="003F50E0" w:rsidRDefault="00242DD2" w:rsidP="00242DD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Учебная дисциплина ОП</w:t>
      </w:r>
      <w:r w:rsidR="00735D0B" w:rsidRPr="003F50E0">
        <w:rPr>
          <w:rFonts w:ascii="Times New Roman" w:hAnsi="Times New Roman"/>
          <w:sz w:val="24"/>
          <w:szCs w:val="24"/>
        </w:rPr>
        <w:t>.</w:t>
      </w:r>
      <w:r w:rsidRPr="003F50E0">
        <w:rPr>
          <w:rFonts w:ascii="Times New Roman" w:hAnsi="Times New Roman"/>
          <w:sz w:val="24"/>
          <w:szCs w:val="24"/>
        </w:rPr>
        <w:t xml:space="preserve">05 Фармакология является обязательной частью общепрофессионального цикла </w:t>
      </w:r>
      <w:r w:rsidR="00735D0B" w:rsidRPr="003F50E0">
        <w:rPr>
          <w:rFonts w:ascii="Times New Roman" w:hAnsi="Times New Roman"/>
          <w:sz w:val="24"/>
          <w:szCs w:val="24"/>
        </w:rPr>
        <w:t>ПОП-П</w:t>
      </w:r>
      <w:r w:rsidRPr="003F50E0">
        <w:rPr>
          <w:rFonts w:ascii="Times New Roman" w:hAnsi="Times New Roman"/>
          <w:sz w:val="24"/>
          <w:szCs w:val="24"/>
        </w:rPr>
        <w:t xml:space="preserve"> в соответствии </w:t>
      </w:r>
      <w:r w:rsidRPr="003F50E0">
        <w:rPr>
          <w:rFonts w:ascii="Times New Roman" w:hAnsi="Times New Roman"/>
          <w:sz w:val="24"/>
          <w:szCs w:val="24"/>
        </w:rPr>
        <w:br/>
        <w:t>с ФГОС СПО по специальности 31.02.01 Лечебное дело.</w:t>
      </w:r>
    </w:p>
    <w:p w14:paraId="6C381A3A" w14:textId="31698013"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Особое значение дисциплина имеет при формировании и развитии ОК 01., ОК 02., ОК 03., ОК.05., ОК.09.</w:t>
      </w:r>
    </w:p>
    <w:p w14:paraId="3F531B8E" w14:textId="77777777"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254F36B" w14:textId="77777777" w:rsidR="00242DD2" w:rsidRPr="003F50E0" w:rsidRDefault="00242DD2" w:rsidP="00242DD2">
      <w:pPr>
        <w:spacing w:after="0" w:line="240" w:lineRule="auto"/>
        <w:rPr>
          <w:rFonts w:ascii="Times New Roman" w:hAnsi="Times New Roman"/>
          <w:b/>
          <w:sz w:val="24"/>
          <w:szCs w:val="24"/>
        </w:rPr>
      </w:pPr>
      <w:r w:rsidRPr="003F50E0">
        <w:rPr>
          <w:rFonts w:ascii="Times New Roman" w:hAnsi="Times New Roman"/>
          <w:b/>
          <w:sz w:val="24"/>
          <w:szCs w:val="24"/>
        </w:rPr>
        <w:tab/>
        <w:t xml:space="preserve">1.2. Цель и планируемые результаты освоения дисциплины:   </w:t>
      </w:r>
    </w:p>
    <w:p w14:paraId="400B5219" w14:textId="77777777" w:rsidR="00242DD2" w:rsidRPr="003F50E0" w:rsidRDefault="00242DD2" w:rsidP="00242DD2">
      <w:pPr>
        <w:spacing w:after="0" w:line="240" w:lineRule="auto"/>
        <w:ind w:firstLine="567"/>
        <w:jc w:val="both"/>
        <w:rPr>
          <w:rFonts w:ascii="Times New Roman" w:hAnsi="Times New Roman"/>
          <w:sz w:val="24"/>
          <w:szCs w:val="24"/>
        </w:rPr>
      </w:pPr>
      <w:r w:rsidRPr="003F50E0">
        <w:rPr>
          <w:rFonts w:ascii="Times New Roman" w:hAnsi="Times New Roman"/>
          <w:sz w:val="24"/>
          <w:szCs w:val="24"/>
        </w:rPr>
        <w:t xml:space="preserve">В рамках программы учебной дисциплины обучающимися осваиваются умения </w:t>
      </w:r>
      <w:r w:rsidRPr="003F50E0">
        <w:rPr>
          <w:rFonts w:ascii="Times New Roman" w:hAnsi="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4643"/>
        <w:gridCol w:w="3260"/>
      </w:tblGrid>
      <w:tr w:rsidR="008617CC" w:rsidRPr="003F50E0" w14:paraId="67D91415" w14:textId="77777777" w:rsidTr="008617CC">
        <w:trPr>
          <w:trHeight w:val="649"/>
        </w:trPr>
        <w:tc>
          <w:tcPr>
            <w:tcW w:w="1731" w:type="dxa"/>
          </w:tcPr>
          <w:p w14:paraId="37745D95" w14:textId="77777777" w:rsidR="008617CC" w:rsidRPr="003F50E0" w:rsidRDefault="008617CC" w:rsidP="00C725E1">
            <w:pPr>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Код </w:t>
            </w:r>
          </w:p>
          <w:p w14:paraId="0636ED3B" w14:textId="77777777" w:rsidR="008617CC" w:rsidRPr="003F50E0" w:rsidRDefault="008617CC" w:rsidP="00C725E1">
            <w:pPr>
              <w:spacing w:after="0" w:line="240" w:lineRule="auto"/>
              <w:jc w:val="center"/>
              <w:rPr>
                <w:rFonts w:ascii="Times New Roman" w:hAnsi="Times New Roman"/>
                <w:b/>
                <w:bCs/>
                <w:sz w:val="24"/>
                <w:szCs w:val="24"/>
              </w:rPr>
            </w:pPr>
            <w:r w:rsidRPr="003F50E0">
              <w:rPr>
                <w:rFonts w:ascii="Times New Roman" w:hAnsi="Times New Roman"/>
                <w:b/>
                <w:bCs/>
                <w:sz w:val="24"/>
                <w:szCs w:val="24"/>
              </w:rPr>
              <w:t>ПК, ОК</w:t>
            </w:r>
          </w:p>
        </w:tc>
        <w:tc>
          <w:tcPr>
            <w:tcW w:w="4643" w:type="dxa"/>
          </w:tcPr>
          <w:p w14:paraId="0437AA95" w14:textId="44A7FC38" w:rsidR="008617CC" w:rsidRPr="003F50E0" w:rsidRDefault="008617CC" w:rsidP="00C725E1">
            <w:pPr>
              <w:spacing w:after="0" w:line="240" w:lineRule="auto"/>
              <w:jc w:val="center"/>
              <w:rPr>
                <w:rFonts w:ascii="Times New Roman" w:hAnsi="Times New Roman"/>
                <w:b/>
                <w:bCs/>
                <w:sz w:val="24"/>
                <w:szCs w:val="24"/>
              </w:rPr>
            </w:pPr>
            <w:r w:rsidRPr="003F50E0">
              <w:rPr>
                <w:rFonts w:ascii="Times New Roman" w:hAnsi="Times New Roman"/>
                <w:b/>
                <w:bCs/>
                <w:sz w:val="24"/>
                <w:szCs w:val="24"/>
              </w:rPr>
              <w:t>Умения</w:t>
            </w:r>
          </w:p>
        </w:tc>
        <w:tc>
          <w:tcPr>
            <w:tcW w:w="3260" w:type="dxa"/>
          </w:tcPr>
          <w:p w14:paraId="6697C7CE" w14:textId="3F640665" w:rsidR="008617CC" w:rsidRPr="003F50E0" w:rsidRDefault="008617CC" w:rsidP="00C725E1">
            <w:pPr>
              <w:spacing w:after="0" w:line="240" w:lineRule="auto"/>
              <w:jc w:val="center"/>
              <w:rPr>
                <w:rFonts w:ascii="Times New Roman" w:hAnsi="Times New Roman"/>
                <w:b/>
                <w:bCs/>
                <w:sz w:val="24"/>
                <w:szCs w:val="24"/>
              </w:rPr>
            </w:pPr>
            <w:r w:rsidRPr="003F50E0">
              <w:rPr>
                <w:rFonts w:ascii="Times New Roman" w:hAnsi="Times New Roman"/>
                <w:b/>
                <w:bCs/>
                <w:sz w:val="24"/>
                <w:szCs w:val="24"/>
              </w:rPr>
              <w:t>Знания</w:t>
            </w:r>
          </w:p>
        </w:tc>
      </w:tr>
      <w:tr w:rsidR="008617CC" w:rsidRPr="003F50E0" w14:paraId="1183FB39" w14:textId="77777777" w:rsidTr="008617CC">
        <w:trPr>
          <w:trHeight w:val="2544"/>
        </w:trPr>
        <w:tc>
          <w:tcPr>
            <w:tcW w:w="1731" w:type="dxa"/>
          </w:tcPr>
          <w:p w14:paraId="36EAB80C" w14:textId="77777777" w:rsidR="008617CC" w:rsidRPr="003F50E0" w:rsidRDefault="008617CC" w:rsidP="00735D0B">
            <w:pPr>
              <w:spacing w:after="0" w:line="240" w:lineRule="auto"/>
              <w:jc w:val="center"/>
              <w:rPr>
                <w:rFonts w:ascii="Times New Roman" w:hAnsi="Times New Roman"/>
                <w:sz w:val="24"/>
                <w:szCs w:val="24"/>
              </w:rPr>
            </w:pPr>
            <w:r w:rsidRPr="003F50E0">
              <w:rPr>
                <w:rFonts w:ascii="Times New Roman" w:hAnsi="Times New Roman"/>
                <w:sz w:val="24"/>
                <w:szCs w:val="24"/>
              </w:rPr>
              <w:t>ПК 2.2.</w:t>
            </w:r>
          </w:p>
          <w:p w14:paraId="65A37248" w14:textId="77777777" w:rsidR="008617CC" w:rsidRPr="003F50E0" w:rsidRDefault="008617CC" w:rsidP="00735D0B">
            <w:pPr>
              <w:spacing w:after="0" w:line="240" w:lineRule="auto"/>
              <w:jc w:val="center"/>
              <w:rPr>
                <w:rFonts w:ascii="Times New Roman" w:hAnsi="Times New Roman"/>
                <w:sz w:val="24"/>
                <w:szCs w:val="24"/>
              </w:rPr>
            </w:pPr>
            <w:r w:rsidRPr="003F50E0">
              <w:rPr>
                <w:rFonts w:ascii="Times New Roman" w:hAnsi="Times New Roman"/>
                <w:sz w:val="24"/>
                <w:szCs w:val="24"/>
              </w:rPr>
              <w:t>ПК 3.2.</w:t>
            </w:r>
          </w:p>
          <w:p w14:paraId="4A6430C3" w14:textId="77777777" w:rsidR="008617CC" w:rsidRPr="003F50E0" w:rsidRDefault="008617CC" w:rsidP="00735D0B">
            <w:pPr>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00AF854E" w14:textId="77777777" w:rsidR="008617CC" w:rsidRPr="003F50E0" w:rsidRDefault="008617CC" w:rsidP="00735D0B">
            <w:pPr>
              <w:spacing w:after="0" w:line="240" w:lineRule="auto"/>
              <w:jc w:val="center"/>
              <w:rPr>
                <w:rFonts w:ascii="Times New Roman" w:hAnsi="Times New Roman"/>
                <w:sz w:val="24"/>
                <w:szCs w:val="24"/>
              </w:rPr>
            </w:pPr>
            <w:r w:rsidRPr="003F50E0">
              <w:rPr>
                <w:rFonts w:ascii="Times New Roman" w:hAnsi="Times New Roman"/>
                <w:sz w:val="24"/>
                <w:szCs w:val="24"/>
              </w:rPr>
              <w:t>ПК 5.2.</w:t>
            </w:r>
          </w:p>
          <w:p w14:paraId="6899BA5B" w14:textId="77777777" w:rsidR="008617CC" w:rsidRPr="003F50E0" w:rsidRDefault="008617CC" w:rsidP="00735D0B">
            <w:pPr>
              <w:spacing w:after="0" w:line="240" w:lineRule="auto"/>
              <w:jc w:val="center"/>
              <w:rPr>
                <w:rFonts w:ascii="Times New Roman" w:hAnsi="Times New Roman"/>
                <w:sz w:val="24"/>
                <w:szCs w:val="24"/>
              </w:rPr>
            </w:pPr>
            <w:r w:rsidRPr="003F50E0">
              <w:rPr>
                <w:rFonts w:ascii="Times New Roman" w:hAnsi="Times New Roman"/>
                <w:sz w:val="24"/>
                <w:szCs w:val="24"/>
              </w:rPr>
              <w:t>ПК 5.3.</w:t>
            </w:r>
          </w:p>
          <w:p w14:paraId="0DE45933" w14:textId="77777777" w:rsidR="008617CC" w:rsidRPr="003F50E0" w:rsidRDefault="008617CC"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 xml:space="preserve">ОК 01, </w:t>
            </w:r>
          </w:p>
          <w:p w14:paraId="0C3EBEC4" w14:textId="77777777" w:rsidR="008617CC" w:rsidRPr="003F50E0" w:rsidRDefault="008617CC"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5E291262" w14:textId="77777777" w:rsidR="008617CC" w:rsidRPr="003F50E0" w:rsidRDefault="008617CC"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68B327BE" w14:textId="77777777" w:rsidR="008617CC" w:rsidRPr="003F50E0" w:rsidRDefault="008617CC"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3C08A4AD" w14:textId="77777777" w:rsidR="008617CC" w:rsidRPr="003F50E0" w:rsidRDefault="008617CC"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32A255F8" w14:textId="77777777" w:rsidR="008617CC" w:rsidRPr="003F50E0" w:rsidRDefault="008617CC"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06</w:t>
            </w:r>
          </w:p>
          <w:p w14:paraId="18C8CBC2" w14:textId="77777777" w:rsidR="008617CC" w:rsidRPr="003F50E0" w:rsidRDefault="008617CC" w:rsidP="00C725E1">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2A625FD7" w14:textId="77777777" w:rsidR="008617CC" w:rsidRPr="003F50E0" w:rsidRDefault="008617CC" w:rsidP="00735D0B">
            <w:pPr>
              <w:spacing w:after="0" w:line="240" w:lineRule="auto"/>
              <w:jc w:val="center"/>
              <w:rPr>
                <w:rFonts w:ascii="Times New Roman" w:hAnsi="Times New Roman"/>
                <w:b/>
                <w:sz w:val="24"/>
                <w:szCs w:val="24"/>
              </w:rPr>
            </w:pPr>
          </w:p>
        </w:tc>
        <w:tc>
          <w:tcPr>
            <w:tcW w:w="4643" w:type="dxa"/>
          </w:tcPr>
          <w:p w14:paraId="1B037F98" w14:textId="0A2F7BE8" w:rsidR="008617CC" w:rsidRPr="003F50E0" w:rsidRDefault="008617CC" w:rsidP="00C725E1">
            <w:pPr>
              <w:pStyle w:val="ConsPlusNormal"/>
              <w:widowControl/>
              <w:autoSpaceDE/>
              <w:autoSpaceDN/>
              <w:adjustRightInd/>
              <w:ind w:firstLine="459"/>
              <w:rPr>
                <w:rFonts w:ascii="Times New Roman" w:hAnsi="Times New Roman" w:cs="Times New Roman"/>
                <w:sz w:val="24"/>
                <w:szCs w:val="24"/>
              </w:rPr>
            </w:pPr>
            <w:r w:rsidRPr="003F50E0">
              <w:rPr>
                <w:rFonts w:ascii="Times New Roman" w:hAnsi="Times New Roman" w:cs="Times New Roman"/>
                <w:sz w:val="24"/>
                <w:szCs w:val="24"/>
              </w:rPr>
              <w:t>выписывать лекарственные формы в виде рецепта с использованием справочной литературы;</w:t>
            </w:r>
          </w:p>
          <w:p w14:paraId="70429E71" w14:textId="77777777" w:rsidR="008617CC" w:rsidRPr="003F50E0" w:rsidRDefault="008617CC" w:rsidP="00C725E1">
            <w:pPr>
              <w:pStyle w:val="ConsPlusNormal"/>
              <w:widowControl/>
              <w:autoSpaceDE/>
              <w:autoSpaceDN/>
              <w:adjustRightInd/>
              <w:ind w:firstLine="459"/>
              <w:rPr>
                <w:rFonts w:ascii="Times New Roman" w:hAnsi="Times New Roman" w:cs="Times New Roman"/>
                <w:sz w:val="24"/>
                <w:szCs w:val="24"/>
              </w:rPr>
            </w:pPr>
            <w:r w:rsidRPr="003F50E0">
              <w:rPr>
                <w:rFonts w:ascii="Times New Roman" w:hAnsi="Times New Roman" w:cs="Times New Roman"/>
                <w:sz w:val="24"/>
                <w:szCs w:val="24"/>
              </w:rPr>
              <w:t>находить сведения о лекарственных препаратах в доступных базах данных;</w:t>
            </w:r>
          </w:p>
          <w:p w14:paraId="46C5460B" w14:textId="77777777" w:rsidR="008617CC" w:rsidRPr="003F50E0" w:rsidRDefault="008617CC" w:rsidP="00C725E1">
            <w:pPr>
              <w:pStyle w:val="ConsPlusNormal"/>
              <w:widowControl/>
              <w:autoSpaceDE/>
              <w:autoSpaceDN/>
              <w:adjustRightInd/>
              <w:ind w:firstLine="459"/>
              <w:rPr>
                <w:rFonts w:ascii="Times New Roman" w:hAnsi="Times New Roman" w:cs="Times New Roman"/>
                <w:sz w:val="24"/>
                <w:szCs w:val="24"/>
              </w:rPr>
            </w:pPr>
            <w:r w:rsidRPr="003F50E0">
              <w:rPr>
                <w:rFonts w:ascii="Times New Roman" w:hAnsi="Times New Roman" w:cs="Times New Roman"/>
                <w:sz w:val="24"/>
                <w:szCs w:val="24"/>
              </w:rPr>
              <w:t>ориентироваться в номенклатуре лекарственных средств;</w:t>
            </w:r>
          </w:p>
          <w:p w14:paraId="191CEA8A" w14:textId="77777777" w:rsidR="008617CC" w:rsidRPr="003F50E0" w:rsidRDefault="008617CC" w:rsidP="00C725E1">
            <w:pPr>
              <w:pStyle w:val="ConsPlusNormal"/>
              <w:widowControl/>
              <w:autoSpaceDE/>
              <w:autoSpaceDN/>
              <w:adjustRightInd/>
              <w:ind w:firstLine="459"/>
              <w:rPr>
                <w:rFonts w:ascii="Times New Roman" w:hAnsi="Times New Roman" w:cs="Times New Roman"/>
                <w:sz w:val="24"/>
                <w:szCs w:val="24"/>
              </w:rPr>
            </w:pPr>
            <w:r w:rsidRPr="003F50E0">
              <w:rPr>
                <w:rFonts w:ascii="Times New Roman" w:hAnsi="Times New Roman" w:cs="Times New Roman"/>
                <w:sz w:val="24"/>
                <w:szCs w:val="24"/>
              </w:rPr>
              <w:t>применять лекарственные средства по назначению врача;</w:t>
            </w:r>
          </w:p>
          <w:p w14:paraId="055E821C" w14:textId="77777777" w:rsidR="008617CC" w:rsidRPr="003F50E0" w:rsidRDefault="008617CC" w:rsidP="00C725E1">
            <w:pPr>
              <w:pStyle w:val="ConsPlusNormal"/>
              <w:widowControl/>
              <w:autoSpaceDE/>
              <w:autoSpaceDN/>
              <w:adjustRightInd/>
              <w:ind w:firstLine="459"/>
              <w:rPr>
                <w:rFonts w:ascii="Times New Roman" w:hAnsi="Times New Roman"/>
                <w:b/>
                <w:sz w:val="24"/>
                <w:szCs w:val="24"/>
              </w:rPr>
            </w:pPr>
            <w:r w:rsidRPr="003F50E0">
              <w:rPr>
                <w:rFonts w:ascii="Times New Roman" w:hAnsi="Times New Roman" w:cs="Times New Roman"/>
                <w:sz w:val="24"/>
                <w:szCs w:val="24"/>
              </w:rPr>
              <w:t>давать рекомендации пациенту по применению различных лекарственных средств.</w:t>
            </w:r>
          </w:p>
        </w:tc>
        <w:tc>
          <w:tcPr>
            <w:tcW w:w="3260" w:type="dxa"/>
          </w:tcPr>
          <w:p w14:paraId="15B214B6" w14:textId="35A73E30" w:rsidR="008617CC" w:rsidRPr="003F50E0" w:rsidRDefault="008617CC" w:rsidP="00C725E1">
            <w:pPr>
              <w:pStyle w:val="ConsPlusNormal"/>
              <w:widowControl/>
              <w:autoSpaceDE/>
              <w:autoSpaceDN/>
              <w:adjustRightInd/>
              <w:ind w:firstLine="459"/>
              <w:rPr>
                <w:rFonts w:ascii="Times New Roman" w:hAnsi="Times New Roman" w:cs="Times New Roman"/>
                <w:sz w:val="24"/>
                <w:szCs w:val="24"/>
              </w:rPr>
            </w:pPr>
            <w:r w:rsidRPr="003F50E0">
              <w:rPr>
                <w:rFonts w:ascii="Times New Roman" w:hAnsi="Times New Roman" w:cs="Times New Roman"/>
                <w:sz w:val="24"/>
                <w:szCs w:val="24"/>
              </w:rPr>
              <w:t>лекарственные формы, пути введения лекарственных средств, виды их действия и взаимодействия;</w:t>
            </w:r>
          </w:p>
          <w:p w14:paraId="6BD147DB" w14:textId="77777777" w:rsidR="008617CC" w:rsidRPr="003F50E0" w:rsidRDefault="008617CC" w:rsidP="00C725E1">
            <w:pPr>
              <w:pStyle w:val="ConsPlusNormal"/>
              <w:widowControl/>
              <w:autoSpaceDE/>
              <w:autoSpaceDN/>
              <w:adjustRightInd/>
              <w:ind w:firstLine="459"/>
              <w:rPr>
                <w:rFonts w:ascii="Times New Roman" w:hAnsi="Times New Roman" w:cs="Times New Roman"/>
                <w:sz w:val="24"/>
                <w:szCs w:val="24"/>
              </w:rPr>
            </w:pPr>
            <w:r w:rsidRPr="003F50E0">
              <w:rPr>
                <w:rFonts w:ascii="Times New Roman" w:hAnsi="Times New Roman" w:cs="Times New Roman"/>
                <w:sz w:val="24"/>
                <w:szCs w:val="24"/>
              </w:rPr>
              <w:t>основные лекарственные группы и фармакотерапевтические действия лекарств по группам;</w:t>
            </w:r>
          </w:p>
          <w:p w14:paraId="56BE902C" w14:textId="77777777" w:rsidR="008617CC" w:rsidRPr="003F50E0" w:rsidRDefault="008617CC" w:rsidP="00C725E1">
            <w:pPr>
              <w:pStyle w:val="ConsPlusNormal"/>
              <w:widowControl/>
              <w:autoSpaceDE/>
              <w:autoSpaceDN/>
              <w:adjustRightInd/>
              <w:ind w:firstLine="459"/>
              <w:rPr>
                <w:rFonts w:ascii="Times New Roman" w:hAnsi="Times New Roman"/>
                <w:b/>
                <w:sz w:val="24"/>
                <w:szCs w:val="24"/>
              </w:rPr>
            </w:pPr>
            <w:r w:rsidRPr="003F50E0">
              <w:rPr>
                <w:rFonts w:ascii="Times New Roman" w:hAnsi="Times New Roman" w:cs="Times New Roman"/>
                <w:sz w:val="24"/>
                <w:szCs w:val="24"/>
              </w:rPr>
              <w:t>побочные эффекты, виды реакций и осложнений лекарственной терапии;</w:t>
            </w:r>
          </w:p>
          <w:p w14:paraId="67ADCC50" w14:textId="77777777" w:rsidR="008617CC" w:rsidRPr="003F50E0" w:rsidRDefault="008617CC" w:rsidP="00C725E1">
            <w:pPr>
              <w:pStyle w:val="ConsPlusNormal"/>
              <w:widowControl/>
              <w:autoSpaceDE/>
              <w:autoSpaceDN/>
              <w:adjustRightInd/>
              <w:ind w:firstLine="459"/>
              <w:rPr>
                <w:rFonts w:ascii="Times New Roman" w:hAnsi="Times New Roman"/>
                <w:b/>
                <w:sz w:val="24"/>
                <w:szCs w:val="24"/>
              </w:rPr>
            </w:pPr>
            <w:r w:rsidRPr="003F50E0">
              <w:rPr>
                <w:rFonts w:ascii="Times New Roman" w:hAnsi="Times New Roman"/>
                <w:sz w:val="24"/>
                <w:szCs w:val="24"/>
              </w:rPr>
              <w:t>правила заполнения рецептурных бланков.</w:t>
            </w:r>
          </w:p>
        </w:tc>
      </w:tr>
    </w:tbl>
    <w:p w14:paraId="0F496B3D" w14:textId="77777777" w:rsidR="00242DD2" w:rsidRPr="003F50E0" w:rsidRDefault="00242DD2" w:rsidP="00242DD2">
      <w:pPr>
        <w:spacing w:after="0" w:line="240" w:lineRule="auto"/>
        <w:ind w:firstLine="709"/>
        <w:jc w:val="both"/>
        <w:rPr>
          <w:rFonts w:ascii="Times New Roman" w:hAnsi="Times New Roman"/>
          <w:sz w:val="24"/>
          <w:szCs w:val="24"/>
        </w:rPr>
      </w:pPr>
    </w:p>
    <w:p w14:paraId="3A01389F" w14:textId="43C9A3E7" w:rsidR="00242DD2" w:rsidRDefault="00242DD2" w:rsidP="008617CC">
      <w:pPr>
        <w:spacing w:after="0"/>
        <w:jc w:val="center"/>
        <w:rPr>
          <w:rFonts w:ascii="Times New Roman" w:hAnsi="Times New Roman"/>
          <w:b/>
          <w:sz w:val="24"/>
          <w:szCs w:val="24"/>
        </w:rPr>
      </w:pPr>
      <w:r w:rsidRPr="003F50E0">
        <w:rPr>
          <w:rFonts w:ascii="Times New Roman" w:hAnsi="Times New Roman"/>
          <w:b/>
          <w:sz w:val="24"/>
          <w:szCs w:val="24"/>
        </w:rPr>
        <w:t>2. СТРУКТУРА И СОДЕРЖАНИЕ УЧЕБНОЙ ДИСЦИПЛИНЫ</w:t>
      </w:r>
    </w:p>
    <w:p w14:paraId="29A19FC6" w14:textId="77777777" w:rsidR="000175BD" w:rsidRPr="003F50E0" w:rsidRDefault="000175BD" w:rsidP="008617CC">
      <w:pPr>
        <w:spacing w:after="0"/>
        <w:jc w:val="center"/>
        <w:rPr>
          <w:rFonts w:ascii="Times New Roman" w:hAnsi="Times New Roman"/>
          <w:b/>
          <w:sz w:val="24"/>
          <w:szCs w:val="24"/>
        </w:rPr>
      </w:pPr>
    </w:p>
    <w:p w14:paraId="5BE5F03F" w14:textId="77777777" w:rsidR="00242DD2" w:rsidRPr="003F50E0" w:rsidRDefault="00242DD2" w:rsidP="008617CC">
      <w:pPr>
        <w:spacing w:after="0"/>
        <w:rPr>
          <w:rFonts w:ascii="Times New Roman" w:hAnsi="Times New Roman"/>
          <w:b/>
          <w:sz w:val="24"/>
          <w:szCs w:val="24"/>
        </w:rPr>
      </w:pPr>
      <w:r w:rsidRPr="003F50E0">
        <w:rPr>
          <w:rFonts w:ascii="Times New Roman" w:hAnsi="Times New Roman"/>
          <w:b/>
          <w:sz w:val="24"/>
          <w:szCs w:val="24"/>
        </w:rPr>
        <w:tab/>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7"/>
        <w:gridCol w:w="1784"/>
      </w:tblGrid>
      <w:tr w:rsidR="00242DD2" w:rsidRPr="003F50E0" w14:paraId="00045DD3" w14:textId="77777777" w:rsidTr="000175BD">
        <w:trPr>
          <w:trHeight w:hRule="exact" w:val="510"/>
        </w:trPr>
        <w:tc>
          <w:tcPr>
            <w:tcW w:w="4073" w:type="pct"/>
            <w:vAlign w:val="center"/>
          </w:tcPr>
          <w:p w14:paraId="1F3E7B7A" w14:textId="77777777" w:rsidR="00242DD2" w:rsidRPr="003F50E0" w:rsidRDefault="00242DD2" w:rsidP="00C725E1">
            <w:pPr>
              <w:rPr>
                <w:rFonts w:ascii="Times New Roman" w:hAnsi="Times New Roman"/>
                <w:b/>
                <w:sz w:val="24"/>
                <w:szCs w:val="24"/>
              </w:rPr>
            </w:pPr>
            <w:r w:rsidRPr="003F50E0">
              <w:rPr>
                <w:rFonts w:ascii="Times New Roman" w:hAnsi="Times New Roman"/>
                <w:b/>
                <w:sz w:val="24"/>
                <w:szCs w:val="24"/>
              </w:rPr>
              <w:t>Вид учебной работы</w:t>
            </w:r>
          </w:p>
        </w:tc>
        <w:tc>
          <w:tcPr>
            <w:tcW w:w="927" w:type="pct"/>
            <w:vAlign w:val="center"/>
          </w:tcPr>
          <w:p w14:paraId="3B13C1F3" w14:textId="77777777" w:rsidR="00242DD2" w:rsidRPr="003F50E0" w:rsidRDefault="00242DD2" w:rsidP="00C725E1">
            <w:pPr>
              <w:rPr>
                <w:rFonts w:ascii="Times New Roman" w:hAnsi="Times New Roman"/>
                <w:b/>
                <w:sz w:val="24"/>
                <w:szCs w:val="24"/>
              </w:rPr>
            </w:pPr>
            <w:r w:rsidRPr="003F50E0">
              <w:rPr>
                <w:rFonts w:ascii="Times New Roman" w:hAnsi="Times New Roman"/>
                <w:b/>
                <w:sz w:val="24"/>
                <w:szCs w:val="24"/>
              </w:rPr>
              <w:t>Объем в часах</w:t>
            </w:r>
          </w:p>
        </w:tc>
      </w:tr>
      <w:tr w:rsidR="00242DD2" w:rsidRPr="003F50E0" w14:paraId="24BED621" w14:textId="77777777" w:rsidTr="000175BD">
        <w:trPr>
          <w:trHeight w:hRule="exact" w:val="510"/>
        </w:trPr>
        <w:tc>
          <w:tcPr>
            <w:tcW w:w="4073" w:type="pct"/>
            <w:vAlign w:val="center"/>
          </w:tcPr>
          <w:p w14:paraId="42901343" w14:textId="77777777" w:rsidR="00242DD2" w:rsidRPr="003F50E0" w:rsidRDefault="00242DD2" w:rsidP="00C725E1">
            <w:pPr>
              <w:rPr>
                <w:rFonts w:ascii="Times New Roman" w:hAnsi="Times New Roman"/>
                <w:b/>
                <w:sz w:val="24"/>
                <w:szCs w:val="24"/>
              </w:rPr>
            </w:pPr>
            <w:r w:rsidRPr="003F50E0">
              <w:rPr>
                <w:rFonts w:ascii="Times New Roman" w:hAnsi="Times New Roman"/>
                <w:b/>
                <w:sz w:val="24"/>
                <w:szCs w:val="24"/>
              </w:rPr>
              <w:t>Объем образовательной программы учебной дисциплины</w:t>
            </w:r>
          </w:p>
        </w:tc>
        <w:tc>
          <w:tcPr>
            <w:tcW w:w="927" w:type="pct"/>
            <w:vAlign w:val="center"/>
          </w:tcPr>
          <w:p w14:paraId="2C3FC03E" w14:textId="4C17FDF2" w:rsidR="00242DD2" w:rsidRPr="003F50E0" w:rsidRDefault="000175BD" w:rsidP="00C725E1">
            <w:pPr>
              <w:jc w:val="center"/>
              <w:rPr>
                <w:rFonts w:ascii="Times New Roman" w:hAnsi="Times New Roman"/>
                <w:b/>
                <w:bCs/>
                <w:sz w:val="24"/>
                <w:szCs w:val="24"/>
              </w:rPr>
            </w:pPr>
            <w:r>
              <w:rPr>
                <w:rFonts w:ascii="Times New Roman" w:hAnsi="Times New Roman"/>
                <w:b/>
                <w:bCs/>
                <w:sz w:val="24"/>
                <w:szCs w:val="24"/>
              </w:rPr>
              <w:t>92</w:t>
            </w:r>
          </w:p>
        </w:tc>
      </w:tr>
      <w:tr w:rsidR="00735D0B" w:rsidRPr="003F50E0" w14:paraId="4D25EBE8" w14:textId="77777777" w:rsidTr="000175BD">
        <w:trPr>
          <w:trHeight w:hRule="exact" w:val="510"/>
        </w:trPr>
        <w:tc>
          <w:tcPr>
            <w:tcW w:w="4073" w:type="pct"/>
            <w:vAlign w:val="center"/>
          </w:tcPr>
          <w:p w14:paraId="6F617286" w14:textId="32003943" w:rsidR="00735D0B" w:rsidRPr="003F50E0" w:rsidRDefault="00735D0B" w:rsidP="00735D0B">
            <w:pPr>
              <w:rPr>
                <w:rFonts w:ascii="Times New Roman" w:hAnsi="Times New Roman"/>
                <w:b/>
                <w:sz w:val="24"/>
                <w:szCs w:val="24"/>
              </w:rPr>
            </w:pPr>
            <w:r w:rsidRPr="003F50E0">
              <w:rPr>
                <w:rFonts w:ascii="Times New Roman" w:hAnsi="Times New Roman"/>
                <w:b/>
                <w:bCs/>
                <w:sz w:val="24"/>
                <w:szCs w:val="24"/>
              </w:rPr>
              <w:t>в т.ч. в форме практической подготовки</w:t>
            </w:r>
          </w:p>
        </w:tc>
        <w:tc>
          <w:tcPr>
            <w:tcW w:w="927" w:type="pct"/>
            <w:vAlign w:val="center"/>
          </w:tcPr>
          <w:p w14:paraId="08735F91" w14:textId="7BCEA439" w:rsidR="00735D0B" w:rsidRPr="003F50E0" w:rsidRDefault="000175BD" w:rsidP="00735D0B">
            <w:pPr>
              <w:jc w:val="center"/>
              <w:rPr>
                <w:rFonts w:ascii="Times New Roman" w:hAnsi="Times New Roman"/>
                <w:b/>
                <w:bCs/>
                <w:sz w:val="24"/>
                <w:szCs w:val="24"/>
              </w:rPr>
            </w:pPr>
            <w:r>
              <w:rPr>
                <w:rFonts w:ascii="Times New Roman" w:hAnsi="Times New Roman"/>
                <w:b/>
                <w:bCs/>
                <w:sz w:val="24"/>
                <w:szCs w:val="24"/>
              </w:rPr>
              <w:t>5</w:t>
            </w:r>
            <w:r w:rsidR="00735D0B" w:rsidRPr="003F50E0">
              <w:rPr>
                <w:rFonts w:ascii="Times New Roman" w:hAnsi="Times New Roman"/>
                <w:b/>
                <w:bCs/>
                <w:sz w:val="24"/>
                <w:szCs w:val="24"/>
              </w:rPr>
              <w:t>6</w:t>
            </w:r>
          </w:p>
        </w:tc>
      </w:tr>
      <w:tr w:rsidR="00735D0B" w:rsidRPr="003F50E0" w14:paraId="786EEBAA" w14:textId="77777777" w:rsidTr="000175BD">
        <w:trPr>
          <w:trHeight w:hRule="exact" w:val="510"/>
        </w:trPr>
        <w:tc>
          <w:tcPr>
            <w:tcW w:w="5000" w:type="pct"/>
            <w:gridSpan w:val="2"/>
            <w:vAlign w:val="center"/>
          </w:tcPr>
          <w:p w14:paraId="48296E07" w14:textId="77777777" w:rsidR="00735D0B" w:rsidRPr="003F50E0" w:rsidRDefault="00735D0B" w:rsidP="00735D0B">
            <w:pPr>
              <w:rPr>
                <w:rFonts w:ascii="Times New Roman" w:hAnsi="Times New Roman"/>
                <w:sz w:val="24"/>
                <w:szCs w:val="24"/>
              </w:rPr>
            </w:pPr>
            <w:r w:rsidRPr="003F50E0">
              <w:rPr>
                <w:rFonts w:ascii="Times New Roman" w:hAnsi="Times New Roman"/>
                <w:sz w:val="24"/>
                <w:szCs w:val="24"/>
              </w:rPr>
              <w:t>в том числе:</w:t>
            </w:r>
          </w:p>
        </w:tc>
      </w:tr>
      <w:tr w:rsidR="00735D0B" w:rsidRPr="003F50E0" w14:paraId="2A1FC29F" w14:textId="77777777" w:rsidTr="000175BD">
        <w:trPr>
          <w:trHeight w:hRule="exact" w:val="510"/>
        </w:trPr>
        <w:tc>
          <w:tcPr>
            <w:tcW w:w="4073" w:type="pct"/>
            <w:vAlign w:val="center"/>
          </w:tcPr>
          <w:p w14:paraId="5253D2E4" w14:textId="77777777" w:rsidR="00735D0B" w:rsidRPr="003F50E0" w:rsidRDefault="00735D0B" w:rsidP="00735D0B">
            <w:pPr>
              <w:rPr>
                <w:rFonts w:ascii="Times New Roman" w:hAnsi="Times New Roman"/>
                <w:sz w:val="24"/>
                <w:szCs w:val="24"/>
              </w:rPr>
            </w:pPr>
            <w:r w:rsidRPr="003F50E0">
              <w:rPr>
                <w:rFonts w:ascii="Times New Roman" w:hAnsi="Times New Roman"/>
                <w:sz w:val="24"/>
                <w:szCs w:val="24"/>
              </w:rPr>
              <w:t>теоретическое обучение</w:t>
            </w:r>
          </w:p>
        </w:tc>
        <w:tc>
          <w:tcPr>
            <w:tcW w:w="927" w:type="pct"/>
            <w:vAlign w:val="center"/>
          </w:tcPr>
          <w:p w14:paraId="74CE51A9" w14:textId="77777777" w:rsidR="00735D0B" w:rsidRPr="003F50E0" w:rsidRDefault="00735D0B" w:rsidP="00735D0B">
            <w:pPr>
              <w:jc w:val="center"/>
              <w:rPr>
                <w:rFonts w:ascii="Times New Roman" w:hAnsi="Times New Roman"/>
                <w:sz w:val="24"/>
                <w:szCs w:val="24"/>
              </w:rPr>
            </w:pPr>
            <w:r w:rsidRPr="003F50E0">
              <w:rPr>
                <w:rFonts w:ascii="Times New Roman" w:hAnsi="Times New Roman"/>
                <w:sz w:val="24"/>
                <w:szCs w:val="24"/>
              </w:rPr>
              <w:t>36</w:t>
            </w:r>
          </w:p>
        </w:tc>
      </w:tr>
      <w:tr w:rsidR="00735D0B" w:rsidRPr="003F50E0" w14:paraId="16F7CFD9" w14:textId="77777777" w:rsidTr="000175BD">
        <w:trPr>
          <w:trHeight w:hRule="exact" w:val="510"/>
        </w:trPr>
        <w:tc>
          <w:tcPr>
            <w:tcW w:w="4073" w:type="pct"/>
            <w:vAlign w:val="center"/>
          </w:tcPr>
          <w:p w14:paraId="1F7A1BEA" w14:textId="77777777" w:rsidR="00735D0B" w:rsidRPr="003F50E0" w:rsidRDefault="00735D0B" w:rsidP="00735D0B">
            <w:pPr>
              <w:rPr>
                <w:rFonts w:ascii="Times New Roman" w:hAnsi="Times New Roman"/>
                <w:sz w:val="24"/>
                <w:szCs w:val="24"/>
              </w:rPr>
            </w:pPr>
            <w:r w:rsidRPr="003F50E0">
              <w:rPr>
                <w:rFonts w:ascii="Times New Roman" w:hAnsi="Times New Roman"/>
                <w:sz w:val="24"/>
                <w:szCs w:val="24"/>
              </w:rPr>
              <w:t>практические занятия (если предусмотрено)</w:t>
            </w:r>
          </w:p>
        </w:tc>
        <w:tc>
          <w:tcPr>
            <w:tcW w:w="927" w:type="pct"/>
            <w:vAlign w:val="center"/>
          </w:tcPr>
          <w:p w14:paraId="2A8DA4CB" w14:textId="3F448C5D" w:rsidR="00735D0B" w:rsidRPr="003F50E0" w:rsidRDefault="000175BD" w:rsidP="00735D0B">
            <w:pPr>
              <w:jc w:val="center"/>
              <w:rPr>
                <w:rFonts w:ascii="Times New Roman" w:hAnsi="Times New Roman"/>
                <w:sz w:val="24"/>
                <w:szCs w:val="24"/>
              </w:rPr>
            </w:pPr>
            <w:r>
              <w:rPr>
                <w:rFonts w:ascii="Times New Roman" w:hAnsi="Times New Roman"/>
                <w:sz w:val="24"/>
                <w:szCs w:val="24"/>
              </w:rPr>
              <w:t>50</w:t>
            </w:r>
          </w:p>
        </w:tc>
      </w:tr>
      <w:tr w:rsidR="00735D0B" w:rsidRPr="003F50E0" w14:paraId="1CE2F12C" w14:textId="77777777" w:rsidTr="000175BD">
        <w:trPr>
          <w:trHeight w:hRule="exact" w:val="510"/>
        </w:trPr>
        <w:tc>
          <w:tcPr>
            <w:tcW w:w="4073" w:type="pct"/>
            <w:vAlign w:val="center"/>
          </w:tcPr>
          <w:p w14:paraId="3BED71FA" w14:textId="77777777" w:rsidR="00735D0B" w:rsidRPr="003F50E0" w:rsidRDefault="00735D0B" w:rsidP="00735D0B">
            <w:pPr>
              <w:rPr>
                <w:rFonts w:ascii="Times New Roman" w:hAnsi="Times New Roman"/>
                <w:sz w:val="24"/>
                <w:szCs w:val="24"/>
              </w:rPr>
            </w:pPr>
            <w:r w:rsidRPr="003F50E0">
              <w:rPr>
                <w:rFonts w:ascii="Times New Roman" w:hAnsi="Times New Roman"/>
                <w:sz w:val="24"/>
                <w:szCs w:val="24"/>
              </w:rPr>
              <w:lastRenderedPageBreak/>
              <w:t xml:space="preserve">Самостоятельная работа </w:t>
            </w:r>
            <w:r w:rsidRPr="003F50E0">
              <w:rPr>
                <w:rFonts w:ascii="Times New Roman" w:hAnsi="Times New Roman"/>
                <w:b/>
                <w:sz w:val="24"/>
                <w:szCs w:val="24"/>
                <w:vertAlign w:val="superscript"/>
              </w:rPr>
              <w:footnoteReference w:id="9"/>
            </w:r>
          </w:p>
        </w:tc>
        <w:tc>
          <w:tcPr>
            <w:tcW w:w="927" w:type="pct"/>
            <w:vAlign w:val="center"/>
          </w:tcPr>
          <w:p w14:paraId="1F3A5BDD" w14:textId="77777777" w:rsidR="00735D0B" w:rsidRPr="003F50E0" w:rsidRDefault="00735D0B" w:rsidP="00735D0B">
            <w:pPr>
              <w:jc w:val="center"/>
              <w:rPr>
                <w:rFonts w:ascii="Times New Roman" w:hAnsi="Times New Roman"/>
                <w:sz w:val="24"/>
                <w:szCs w:val="24"/>
              </w:rPr>
            </w:pPr>
          </w:p>
        </w:tc>
      </w:tr>
      <w:tr w:rsidR="00735D0B" w:rsidRPr="003F50E0" w14:paraId="5D3593D0" w14:textId="77777777" w:rsidTr="000175BD">
        <w:trPr>
          <w:trHeight w:hRule="exact" w:val="510"/>
        </w:trPr>
        <w:tc>
          <w:tcPr>
            <w:tcW w:w="4073" w:type="pct"/>
            <w:vAlign w:val="center"/>
          </w:tcPr>
          <w:p w14:paraId="494AEE30" w14:textId="77777777" w:rsidR="00735D0B" w:rsidRPr="003F50E0" w:rsidRDefault="00735D0B" w:rsidP="00735D0B">
            <w:pPr>
              <w:rPr>
                <w:rFonts w:ascii="Times New Roman" w:hAnsi="Times New Roman"/>
                <w:sz w:val="24"/>
                <w:szCs w:val="24"/>
              </w:rPr>
            </w:pPr>
            <w:r w:rsidRPr="003F50E0">
              <w:rPr>
                <w:rFonts w:ascii="Times New Roman" w:hAnsi="Times New Roman"/>
                <w:b/>
                <w:sz w:val="24"/>
                <w:szCs w:val="24"/>
              </w:rPr>
              <w:t>Промежуточная аттестация</w:t>
            </w:r>
          </w:p>
        </w:tc>
        <w:tc>
          <w:tcPr>
            <w:tcW w:w="927" w:type="pct"/>
            <w:vAlign w:val="center"/>
          </w:tcPr>
          <w:p w14:paraId="5AA09309" w14:textId="77777777" w:rsidR="00735D0B" w:rsidRPr="003F50E0" w:rsidRDefault="00735D0B" w:rsidP="00735D0B">
            <w:pPr>
              <w:jc w:val="center"/>
              <w:rPr>
                <w:rFonts w:ascii="Times New Roman" w:hAnsi="Times New Roman"/>
                <w:sz w:val="24"/>
                <w:szCs w:val="24"/>
              </w:rPr>
            </w:pPr>
            <w:r w:rsidRPr="003F50E0">
              <w:rPr>
                <w:rFonts w:ascii="Times New Roman" w:hAnsi="Times New Roman"/>
                <w:sz w:val="24"/>
                <w:szCs w:val="24"/>
              </w:rPr>
              <w:t>6</w:t>
            </w:r>
          </w:p>
        </w:tc>
      </w:tr>
    </w:tbl>
    <w:p w14:paraId="6F7A7A0A" w14:textId="77777777" w:rsidR="00242DD2" w:rsidRPr="003F50E0" w:rsidRDefault="00242DD2" w:rsidP="00242DD2">
      <w:pPr>
        <w:rPr>
          <w:rFonts w:ascii="Times New Roman" w:hAnsi="Times New Roman"/>
          <w:b/>
          <w:sz w:val="24"/>
          <w:szCs w:val="24"/>
        </w:rPr>
        <w:sectPr w:rsidR="00242DD2" w:rsidRPr="003F50E0" w:rsidSect="00021C94">
          <w:pgSz w:w="11906" w:h="16838"/>
          <w:pgMar w:top="1134" w:right="851" w:bottom="1134" w:left="1418" w:header="708" w:footer="708" w:gutter="0"/>
          <w:cols w:space="720"/>
        </w:sectPr>
      </w:pPr>
    </w:p>
    <w:p w14:paraId="48A8CD30" w14:textId="77777777" w:rsidR="00242DD2" w:rsidRPr="003F50E0" w:rsidRDefault="00242DD2" w:rsidP="00242DD2">
      <w:pPr>
        <w:ind w:firstLine="708"/>
        <w:rPr>
          <w:rFonts w:ascii="Times New Roman" w:hAnsi="Times New Roman"/>
          <w:b/>
          <w:bCs/>
          <w:sz w:val="24"/>
          <w:szCs w:val="24"/>
        </w:rPr>
      </w:pPr>
      <w:r w:rsidRPr="003F50E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6"/>
        <w:gridCol w:w="7761"/>
        <w:gridCol w:w="1843"/>
        <w:gridCol w:w="2091"/>
      </w:tblGrid>
      <w:tr w:rsidR="008617CC" w:rsidRPr="003F50E0" w14:paraId="0F10034B" w14:textId="4E96F83F" w:rsidTr="008617CC">
        <w:trPr>
          <w:trHeight w:val="20"/>
        </w:trPr>
        <w:tc>
          <w:tcPr>
            <w:tcW w:w="984" w:type="pct"/>
            <w:vAlign w:val="center"/>
          </w:tcPr>
          <w:p w14:paraId="0ED49883" w14:textId="5B84540F" w:rsidR="008617CC" w:rsidRPr="003F50E0" w:rsidRDefault="008617CC" w:rsidP="005A2D9C">
            <w:pPr>
              <w:spacing w:after="0" w:line="240" w:lineRule="auto"/>
              <w:jc w:val="center"/>
              <w:rPr>
                <w:rFonts w:ascii="Times New Roman" w:hAnsi="Times New Roman"/>
                <w:b/>
                <w:bCs/>
                <w:sz w:val="24"/>
                <w:szCs w:val="24"/>
              </w:rPr>
            </w:pPr>
            <w:r w:rsidRPr="003F50E0">
              <w:rPr>
                <w:rFonts w:ascii="Times New Roman" w:hAnsi="Times New Roman"/>
                <w:b/>
                <w:bCs/>
                <w:sz w:val="24"/>
                <w:szCs w:val="24"/>
              </w:rPr>
              <w:t>Наименование разделов и тем</w:t>
            </w:r>
          </w:p>
        </w:tc>
        <w:tc>
          <w:tcPr>
            <w:tcW w:w="2665" w:type="pct"/>
            <w:vAlign w:val="center"/>
          </w:tcPr>
          <w:p w14:paraId="0CEB868D" w14:textId="6AE57B7F" w:rsidR="008617CC" w:rsidRPr="003F50E0" w:rsidRDefault="008617CC" w:rsidP="005A2D9C">
            <w:pPr>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633" w:type="pct"/>
          </w:tcPr>
          <w:p w14:paraId="42958219" w14:textId="7C8F739E" w:rsidR="008617CC" w:rsidRPr="003F50E0" w:rsidRDefault="008617CC" w:rsidP="005A2D9C">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Объем, акад. ч / в том числе в форме практической подготовки, акад</w:t>
            </w:r>
            <w:r w:rsidR="009B7496">
              <w:rPr>
                <w:rFonts w:ascii="Times New Roman" w:hAnsi="Times New Roman"/>
                <w:b/>
                <w:bCs/>
                <w:sz w:val="24"/>
                <w:szCs w:val="24"/>
              </w:rPr>
              <w:t>.</w:t>
            </w:r>
            <w:r w:rsidRPr="003F50E0">
              <w:rPr>
                <w:rFonts w:ascii="Times New Roman" w:hAnsi="Times New Roman"/>
                <w:b/>
                <w:bCs/>
                <w:sz w:val="24"/>
                <w:szCs w:val="24"/>
              </w:rPr>
              <w:t xml:space="preserve"> ч</w:t>
            </w:r>
            <w:r w:rsidR="009B7496">
              <w:rPr>
                <w:rFonts w:ascii="Times New Roman" w:hAnsi="Times New Roman"/>
                <w:b/>
                <w:bCs/>
                <w:sz w:val="24"/>
                <w:szCs w:val="24"/>
              </w:rPr>
              <w:t>.</w:t>
            </w:r>
          </w:p>
        </w:tc>
        <w:tc>
          <w:tcPr>
            <w:tcW w:w="718" w:type="pct"/>
          </w:tcPr>
          <w:p w14:paraId="7CACDFBB" w14:textId="38A09EC3" w:rsidR="008617CC" w:rsidRPr="003F50E0" w:rsidRDefault="008617CC" w:rsidP="005A2D9C">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8617CC" w:rsidRPr="003F50E0" w14:paraId="262C9313" w14:textId="7670621D" w:rsidTr="008617CC">
        <w:trPr>
          <w:trHeight w:val="20"/>
        </w:trPr>
        <w:tc>
          <w:tcPr>
            <w:tcW w:w="984" w:type="pct"/>
          </w:tcPr>
          <w:p w14:paraId="745B1F8C" w14:textId="77777777" w:rsidR="008617CC" w:rsidRPr="003F50E0" w:rsidRDefault="008617CC" w:rsidP="005A2D9C">
            <w:pPr>
              <w:spacing w:after="0" w:line="240" w:lineRule="auto"/>
              <w:jc w:val="center"/>
              <w:rPr>
                <w:rFonts w:ascii="Times New Roman" w:hAnsi="Times New Roman"/>
                <w:b/>
                <w:bCs/>
                <w:sz w:val="24"/>
                <w:szCs w:val="24"/>
              </w:rPr>
            </w:pPr>
            <w:r w:rsidRPr="003F50E0">
              <w:rPr>
                <w:rFonts w:ascii="Times New Roman" w:hAnsi="Times New Roman"/>
                <w:b/>
                <w:bCs/>
                <w:sz w:val="24"/>
                <w:szCs w:val="24"/>
              </w:rPr>
              <w:t>1</w:t>
            </w:r>
          </w:p>
        </w:tc>
        <w:tc>
          <w:tcPr>
            <w:tcW w:w="2665" w:type="pct"/>
          </w:tcPr>
          <w:p w14:paraId="66D62CC0" w14:textId="77777777" w:rsidR="008617CC" w:rsidRPr="003F50E0" w:rsidRDefault="008617CC" w:rsidP="005A2D9C">
            <w:pPr>
              <w:spacing w:after="0" w:line="240" w:lineRule="auto"/>
              <w:jc w:val="center"/>
              <w:rPr>
                <w:rFonts w:ascii="Times New Roman" w:hAnsi="Times New Roman"/>
                <w:b/>
                <w:bCs/>
                <w:sz w:val="24"/>
                <w:szCs w:val="24"/>
              </w:rPr>
            </w:pPr>
            <w:r w:rsidRPr="003F50E0">
              <w:rPr>
                <w:rFonts w:ascii="Times New Roman" w:hAnsi="Times New Roman"/>
                <w:b/>
                <w:bCs/>
                <w:sz w:val="24"/>
                <w:szCs w:val="24"/>
              </w:rPr>
              <w:t>2</w:t>
            </w:r>
          </w:p>
        </w:tc>
        <w:tc>
          <w:tcPr>
            <w:tcW w:w="633" w:type="pct"/>
          </w:tcPr>
          <w:p w14:paraId="417FBB5C" w14:textId="77777777" w:rsidR="008617CC" w:rsidRPr="003F50E0" w:rsidRDefault="008617CC" w:rsidP="005A2D9C">
            <w:pPr>
              <w:spacing w:after="0" w:line="240" w:lineRule="auto"/>
              <w:jc w:val="center"/>
              <w:rPr>
                <w:rFonts w:ascii="Times New Roman" w:hAnsi="Times New Roman"/>
                <w:b/>
                <w:bCs/>
                <w:sz w:val="24"/>
                <w:szCs w:val="24"/>
              </w:rPr>
            </w:pPr>
            <w:r w:rsidRPr="003F50E0">
              <w:rPr>
                <w:rFonts w:ascii="Times New Roman" w:hAnsi="Times New Roman"/>
                <w:b/>
                <w:bCs/>
                <w:sz w:val="24"/>
                <w:szCs w:val="24"/>
              </w:rPr>
              <w:t>3</w:t>
            </w:r>
          </w:p>
        </w:tc>
        <w:tc>
          <w:tcPr>
            <w:tcW w:w="718" w:type="pct"/>
          </w:tcPr>
          <w:p w14:paraId="5C438AB1" w14:textId="77777777" w:rsidR="008617CC" w:rsidRPr="003F50E0" w:rsidRDefault="008617CC" w:rsidP="005A2D9C">
            <w:pPr>
              <w:spacing w:after="0" w:line="240" w:lineRule="auto"/>
              <w:jc w:val="center"/>
              <w:rPr>
                <w:rFonts w:ascii="Times New Roman" w:hAnsi="Times New Roman"/>
                <w:b/>
                <w:bCs/>
                <w:sz w:val="24"/>
                <w:szCs w:val="24"/>
              </w:rPr>
            </w:pPr>
            <w:r w:rsidRPr="003F50E0">
              <w:rPr>
                <w:rFonts w:ascii="Times New Roman" w:hAnsi="Times New Roman"/>
                <w:b/>
                <w:bCs/>
                <w:sz w:val="24"/>
                <w:szCs w:val="24"/>
              </w:rPr>
              <w:t>4</w:t>
            </w:r>
          </w:p>
        </w:tc>
      </w:tr>
      <w:tr w:rsidR="000175BD" w:rsidRPr="003F50E0" w14:paraId="106C8A9A" w14:textId="77777777" w:rsidTr="008617CC">
        <w:trPr>
          <w:trHeight w:val="20"/>
        </w:trPr>
        <w:tc>
          <w:tcPr>
            <w:tcW w:w="984" w:type="pct"/>
          </w:tcPr>
          <w:p w14:paraId="33535E32" w14:textId="77777777" w:rsidR="000175BD" w:rsidRPr="003F50E0" w:rsidRDefault="000175BD" w:rsidP="005A2D9C">
            <w:pPr>
              <w:spacing w:after="0" w:line="240" w:lineRule="auto"/>
              <w:jc w:val="center"/>
              <w:rPr>
                <w:rFonts w:ascii="Times New Roman" w:hAnsi="Times New Roman"/>
                <w:b/>
                <w:bCs/>
                <w:sz w:val="24"/>
                <w:szCs w:val="24"/>
              </w:rPr>
            </w:pPr>
          </w:p>
        </w:tc>
        <w:tc>
          <w:tcPr>
            <w:tcW w:w="2665" w:type="pct"/>
          </w:tcPr>
          <w:p w14:paraId="2051728B" w14:textId="77777777" w:rsidR="000175BD" w:rsidRPr="003F50E0" w:rsidRDefault="000175BD" w:rsidP="005A2D9C">
            <w:pPr>
              <w:spacing w:after="0" w:line="240" w:lineRule="auto"/>
              <w:jc w:val="center"/>
              <w:rPr>
                <w:rFonts w:ascii="Times New Roman" w:hAnsi="Times New Roman"/>
                <w:b/>
                <w:bCs/>
                <w:sz w:val="24"/>
                <w:szCs w:val="24"/>
              </w:rPr>
            </w:pPr>
          </w:p>
        </w:tc>
        <w:tc>
          <w:tcPr>
            <w:tcW w:w="633" w:type="pct"/>
          </w:tcPr>
          <w:p w14:paraId="6FA3F1D2" w14:textId="68105B5A" w:rsidR="000175BD" w:rsidRPr="003F50E0" w:rsidRDefault="000175BD" w:rsidP="005A2D9C">
            <w:pPr>
              <w:spacing w:after="0" w:line="240" w:lineRule="auto"/>
              <w:jc w:val="center"/>
              <w:rPr>
                <w:rFonts w:ascii="Times New Roman" w:hAnsi="Times New Roman"/>
                <w:b/>
                <w:bCs/>
                <w:sz w:val="24"/>
                <w:szCs w:val="24"/>
              </w:rPr>
            </w:pPr>
            <w:r>
              <w:rPr>
                <w:rFonts w:ascii="Times New Roman" w:hAnsi="Times New Roman"/>
                <w:b/>
                <w:bCs/>
                <w:sz w:val="24"/>
                <w:szCs w:val="24"/>
              </w:rPr>
              <w:t>92/56</w:t>
            </w:r>
          </w:p>
        </w:tc>
        <w:tc>
          <w:tcPr>
            <w:tcW w:w="718" w:type="pct"/>
          </w:tcPr>
          <w:p w14:paraId="7F80EF62" w14:textId="77777777" w:rsidR="000175BD" w:rsidRPr="003F50E0" w:rsidRDefault="000175BD" w:rsidP="005A2D9C">
            <w:pPr>
              <w:spacing w:after="0" w:line="240" w:lineRule="auto"/>
              <w:jc w:val="center"/>
              <w:rPr>
                <w:rFonts w:ascii="Times New Roman" w:hAnsi="Times New Roman"/>
                <w:b/>
                <w:bCs/>
                <w:sz w:val="24"/>
                <w:szCs w:val="24"/>
              </w:rPr>
            </w:pPr>
          </w:p>
        </w:tc>
      </w:tr>
      <w:tr w:rsidR="008617CC" w:rsidRPr="003F50E0" w14:paraId="43852B7B" w14:textId="172019CA" w:rsidTr="008617CC">
        <w:trPr>
          <w:trHeight w:val="20"/>
        </w:trPr>
        <w:tc>
          <w:tcPr>
            <w:tcW w:w="3649" w:type="pct"/>
            <w:gridSpan w:val="2"/>
          </w:tcPr>
          <w:p w14:paraId="17131386" w14:textId="77777777" w:rsidR="008617CC" w:rsidRPr="003F50E0" w:rsidRDefault="008617CC" w:rsidP="005A2D9C">
            <w:pPr>
              <w:spacing w:after="0" w:line="240" w:lineRule="auto"/>
              <w:rPr>
                <w:rFonts w:ascii="Times New Roman" w:hAnsi="Times New Roman"/>
                <w:b/>
                <w:bCs/>
                <w:sz w:val="24"/>
                <w:szCs w:val="24"/>
              </w:rPr>
            </w:pPr>
            <w:r w:rsidRPr="003F50E0">
              <w:rPr>
                <w:rFonts w:ascii="Times New Roman" w:hAnsi="Times New Roman"/>
                <w:b/>
                <w:bCs/>
                <w:sz w:val="24"/>
                <w:szCs w:val="24"/>
              </w:rPr>
              <w:t>Раздел 1. Введение. Общая рецептура</w:t>
            </w:r>
          </w:p>
        </w:tc>
        <w:tc>
          <w:tcPr>
            <w:tcW w:w="633" w:type="pct"/>
          </w:tcPr>
          <w:p w14:paraId="51E0CA6E" w14:textId="5B5849C4" w:rsidR="008617CC" w:rsidRPr="003F50E0" w:rsidRDefault="008617CC" w:rsidP="005A2D9C">
            <w:pPr>
              <w:spacing w:after="0" w:line="240" w:lineRule="auto"/>
              <w:jc w:val="center"/>
              <w:rPr>
                <w:rFonts w:ascii="Times New Roman" w:hAnsi="Times New Roman"/>
                <w:b/>
                <w:bCs/>
                <w:sz w:val="24"/>
                <w:szCs w:val="24"/>
              </w:rPr>
            </w:pPr>
          </w:p>
        </w:tc>
        <w:tc>
          <w:tcPr>
            <w:tcW w:w="718" w:type="pct"/>
          </w:tcPr>
          <w:p w14:paraId="37C2B421" w14:textId="77777777" w:rsidR="008617CC" w:rsidRPr="003F50E0" w:rsidRDefault="008617CC" w:rsidP="005A2D9C">
            <w:pPr>
              <w:spacing w:after="0" w:line="240" w:lineRule="auto"/>
              <w:jc w:val="center"/>
              <w:rPr>
                <w:rFonts w:ascii="Times New Roman" w:hAnsi="Times New Roman"/>
                <w:b/>
                <w:bCs/>
                <w:sz w:val="24"/>
                <w:szCs w:val="24"/>
              </w:rPr>
            </w:pPr>
          </w:p>
        </w:tc>
      </w:tr>
      <w:tr w:rsidR="008617CC" w:rsidRPr="003F50E0" w14:paraId="144D12EB" w14:textId="5FD77956" w:rsidTr="008617CC">
        <w:trPr>
          <w:trHeight w:val="20"/>
        </w:trPr>
        <w:tc>
          <w:tcPr>
            <w:tcW w:w="984" w:type="pct"/>
            <w:vMerge w:val="restart"/>
          </w:tcPr>
          <w:p w14:paraId="04EEA0AC" w14:textId="0DAE6281" w:rsidR="008617CC" w:rsidRPr="003F50E0" w:rsidRDefault="008617CC" w:rsidP="005A2D9C">
            <w:pPr>
              <w:spacing w:after="0" w:line="240" w:lineRule="auto"/>
              <w:rPr>
                <w:rFonts w:ascii="Times New Roman" w:hAnsi="Times New Roman"/>
                <w:b/>
                <w:bCs/>
                <w:sz w:val="24"/>
                <w:szCs w:val="24"/>
              </w:rPr>
            </w:pPr>
            <w:r w:rsidRPr="003F50E0">
              <w:rPr>
                <w:rFonts w:ascii="Times New Roman" w:hAnsi="Times New Roman"/>
                <w:b/>
                <w:bCs/>
                <w:sz w:val="24"/>
                <w:szCs w:val="24"/>
              </w:rPr>
              <w:t>Тема 1.1. Введение. Лекарственные формы</w:t>
            </w:r>
          </w:p>
          <w:p w14:paraId="51969EFB" w14:textId="77777777" w:rsidR="008617CC" w:rsidRPr="003F50E0" w:rsidRDefault="008617CC" w:rsidP="005A2D9C">
            <w:pPr>
              <w:spacing w:after="0" w:line="240" w:lineRule="auto"/>
              <w:rPr>
                <w:rFonts w:ascii="Times New Roman" w:hAnsi="Times New Roman"/>
                <w:b/>
                <w:bCs/>
                <w:sz w:val="24"/>
                <w:szCs w:val="24"/>
              </w:rPr>
            </w:pPr>
          </w:p>
          <w:p w14:paraId="1A5DDB60" w14:textId="77777777" w:rsidR="008617CC" w:rsidRPr="003F50E0" w:rsidRDefault="008617CC" w:rsidP="005A2D9C">
            <w:pPr>
              <w:spacing w:after="0" w:line="240" w:lineRule="auto"/>
              <w:jc w:val="center"/>
              <w:rPr>
                <w:rFonts w:ascii="Times New Roman" w:hAnsi="Times New Roman"/>
                <w:b/>
                <w:bCs/>
                <w:sz w:val="24"/>
                <w:szCs w:val="24"/>
              </w:rPr>
            </w:pPr>
          </w:p>
        </w:tc>
        <w:tc>
          <w:tcPr>
            <w:tcW w:w="2665" w:type="pct"/>
          </w:tcPr>
          <w:p w14:paraId="1DB5C3B3" w14:textId="04724868" w:rsidR="008617CC" w:rsidRPr="003F50E0" w:rsidRDefault="008617CC" w:rsidP="005A2D9C">
            <w:pPr>
              <w:spacing w:after="0" w:line="240" w:lineRule="auto"/>
              <w:ind w:firstLine="106"/>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33" w:type="pct"/>
            <w:vMerge w:val="restart"/>
            <w:vAlign w:val="center"/>
          </w:tcPr>
          <w:p w14:paraId="61216AFD" w14:textId="216264FA" w:rsidR="008617CC" w:rsidRPr="003F50E0" w:rsidRDefault="008617CC" w:rsidP="005A2D9C">
            <w:pPr>
              <w:spacing w:after="0" w:line="240" w:lineRule="auto"/>
              <w:jc w:val="center"/>
              <w:rPr>
                <w:rFonts w:ascii="Times New Roman" w:hAnsi="Times New Roman"/>
                <w:sz w:val="24"/>
                <w:szCs w:val="24"/>
              </w:rPr>
            </w:pPr>
          </w:p>
        </w:tc>
        <w:tc>
          <w:tcPr>
            <w:tcW w:w="718" w:type="pct"/>
            <w:vMerge w:val="restart"/>
          </w:tcPr>
          <w:p w14:paraId="5A125841"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0CD0A87B"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3BDC3B9E"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0AE7FA70"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007F4C98"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2EAA15A6"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06</w:t>
            </w:r>
          </w:p>
          <w:p w14:paraId="4E0D3E26"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6D1609A9"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2.2.</w:t>
            </w:r>
          </w:p>
          <w:p w14:paraId="017D966E"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4A009B27" w14:textId="77777777" w:rsidR="008617CC" w:rsidRPr="003F50E0" w:rsidRDefault="008617CC" w:rsidP="005A2D9C">
            <w:pPr>
              <w:spacing w:after="0" w:line="240" w:lineRule="auto"/>
              <w:jc w:val="center"/>
              <w:rPr>
                <w:rFonts w:ascii="Times New Roman" w:hAnsi="Times New Roman"/>
                <w:sz w:val="24"/>
                <w:szCs w:val="24"/>
              </w:rPr>
            </w:pPr>
          </w:p>
        </w:tc>
      </w:tr>
      <w:tr w:rsidR="008617CC" w:rsidRPr="003F50E0" w14:paraId="629EF3D7" w14:textId="651F5194" w:rsidTr="008617CC">
        <w:trPr>
          <w:trHeight w:val="20"/>
        </w:trPr>
        <w:tc>
          <w:tcPr>
            <w:tcW w:w="984" w:type="pct"/>
            <w:vMerge/>
          </w:tcPr>
          <w:p w14:paraId="6BDB87F4" w14:textId="77777777" w:rsidR="008617CC" w:rsidRPr="003F50E0" w:rsidRDefault="008617CC" w:rsidP="005A2D9C">
            <w:pPr>
              <w:spacing w:after="0" w:line="240" w:lineRule="auto"/>
              <w:rPr>
                <w:rFonts w:ascii="Times New Roman" w:hAnsi="Times New Roman"/>
                <w:b/>
                <w:bCs/>
                <w:sz w:val="24"/>
                <w:szCs w:val="24"/>
              </w:rPr>
            </w:pPr>
          </w:p>
        </w:tc>
        <w:tc>
          <w:tcPr>
            <w:tcW w:w="2665" w:type="pct"/>
          </w:tcPr>
          <w:p w14:paraId="5FFB7986" w14:textId="77777777" w:rsidR="008617CC" w:rsidRPr="003F50E0" w:rsidRDefault="008617CC" w:rsidP="005A2D9C">
            <w:pPr>
              <w:spacing w:after="0" w:line="240" w:lineRule="auto"/>
              <w:ind w:firstLine="106"/>
              <w:jc w:val="both"/>
              <w:rPr>
                <w:rFonts w:ascii="Times New Roman" w:hAnsi="Times New Roman"/>
                <w:sz w:val="24"/>
                <w:szCs w:val="24"/>
              </w:rPr>
            </w:pPr>
            <w:r w:rsidRPr="003F50E0">
              <w:rPr>
                <w:rFonts w:ascii="Times New Roman" w:hAnsi="Times New Roman"/>
                <w:sz w:val="24"/>
                <w:szCs w:val="24"/>
              </w:rPr>
              <w:t xml:space="preserve">Предмет и задачи фармакологии. Этапы развития фармакологии. Источники получения лекарственных веществ. Пути изыскания и клинические испытания новых лекарственных средств. Законодательство РФ о проведении клинических исследований лекарственных препаратов. </w:t>
            </w:r>
            <w:r w:rsidRPr="003F50E0">
              <w:rPr>
                <w:rFonts w:ascii="Times New Roman" w:hAnsi="Times New Roman"/>
                <w:bCs/>
                <w:sz w:val="24"/>
                <w:szCs w:val="24"/>
                <w:shd w:val="clear" w:color="auto" w:fill="FFFFFF"/>
              </w:rPr>
              <w:t>Права пациентов, участвующих в клиническом исследовании лекарственного препарата для медицинского применения</w:t>
            </w:r>
            <w:r w:rsidRPr="003F50E0">
              <w:rPr>
                <w:rFonts w:ascii="Times New Roman" w:hAnsi="Times New Roman"/>
                <w:sz w:val="24"/>
                <w:szCs w:val="24"/>
              </w:rPr>
              <w:t>. Государственная фармакопея.  Понятие о лекарственном веществе, средстве, форме, препарате. Рецепт. Формы рецептурных бланков. Бесплатное лекарственное обеспечение граждан.</w:t>
            </w:r>
          </w:p>
        </w:tc>
        <w:tc>
          <w:tcPr>
            <w:tcW w:w="633" w:type="pct"/>
            <w:vMerge/>
            <w:vAlign w:val="center"/>
          </w:tcPr>
          <w:p w14:paraId="4D71FA72" w14:textId="77777777" w:rsidR="008617CC" w:rsidRPr="003F50E0" w:rsidRDefault="008617CC" w:rsidP="005A2D9C">
            <w:pPr>
              <w:spacing w:after="0" w:line="240" w:lineRule="auto"/>
              <w:jc w:val="center"/>
              <w:rPr>
                <w:rFonts w:ascii="Times New Roman" w:hAnsi="Times New Roman"/>
                <w:sz w:val="24"/>
                <w:szCs w:val="24"/>
              </w:rPr>
            </w:pPr>
          </w:p>
        </w:tc>
        <w:tc>
          <w:tcPr>
            <w:tcW w:w="718" w:type="pct"/>
            <w:vMerge/>
          </w:tcPr>
          <w:p w14:paraId="28A1CF6B"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21BA94CA" w14:textId="1F4DB8D5" w:rsidTr="008617CC">
        <w:trPr>
          <w:trHeight w:val="20"/>
        </w:trPr>
        <w:tc>
          <w:tcPr>
            <w:tcW w:w="984" w:type="pct"/>
            <w:vMerge/>
          </w:tcPr>
          <w:p w14:paraId="06FD7340" w14:textId="77777777" w:rsidR="008617CC" w:rsidRPr="003F50E0" w:rsidRDefault="008617CC" w:rsidP="005A2D9C">
            <w:pPr>
              <w:spacing w:after="0" w:line="240" w:lineRule="auto"/>
              <w:rPr>
                <w:rFonts w:ascii="Times New Roman" w:hAnsi="Times New Roman"/>
                <w:b/>
                <w:bCs/>
                <w:sz w:val="24"/>
                <w:szCs w:val="24"/>
              </w:rPr>
            </w:pPr>
          </w:p>
        </w:tc>
        <w:tc>
          <w:tcPr>
            <w:tcW w:w="2665" w:type="pct"/>
          </w:tcPr>
          <w:p w14:paraId="443B0031" w14:textId="54ECC84A" w:rsidR="008617CC" w:rsidRPr="003F50E0" w:rsidRDefault="008617CC" w:rsidP="005A2D9C">
            <w:pPr>
              <w:spacing w:after="0" w:line="240" w:lineRule="auto"/>
              <w:ind w:firstLine="106"/>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3" w:type="pct"/>
            <w:vAlign w:val="center"/>
          </w:tcPr>
          <w:p w14:paraId="26833C82" w14:textId="56C88962" w:rsidR="008617CC" w:rsidRPr="003F50E0" w:rsidRDefault="008617CC" w:rsidP="005A2D9C">
            <w:pPr>
              <w:spacing w:after="0" w:line="240" w:lineRule="auto"/>
              <w:jc w:val="center"/>
              <w:rPr>
                <w:rFonts w:ascii="Times New Roman" w:hAnsi="Times New Roman"/>
                <w:sz w:val="24"/>
                <w:szCs w:val="24"/>
              </w:rPr>
            </w:pPr>
          </w:p>
        </w:tc>
        <w:tc>
          <w:tcPr>
            <w:tcW w:w="718" w:type="pct"/>
            <w:vMerge/>
          </w:tcPr>
          <w:p w14:paraId="13B4FF80" w14:textId="77777777" w:rsidR="008617CC" w:rsidRPr="003F50E0" w:rsidRDefault="008617CC" w:rsidP="005A2D9C">
            <w:pPr>
              <w:spacing w:after="0" w:line="240" w:lineRule="auto"/>
              <w:rPr>
                <w:rFonts w:ascii="Times New Roman" w:hAnsi="Times New Roman"/>
                <w:sz w:val="24"/>
                <w:szCs w:val="24"/>
              </w:rPr>
            </w:pPr>
          </w:p>
        </w:tc>
      </w:tr>
      <w:tr w:rsidR="008617CC" w:rsidRPr="003F50E0" w14:paraId="18E5E4B7" w14:textId="5B158ECB" w:rsidTr="008617CC">
        <w:trPr>
          <w:trHeight w:val="20"/>
        </w:trPr>
        <w:tc>
          <w:tcPr>
            <w:tcW w:w="984" w:type="pct"/>
            <w:vMerge/>
          </w:tcPr>
          <w:p w14:paraId="0DEAC135" w14:textId="77777777" w:rsidR="008617CC" w:rsidRPr="003F50E0" w:rsidRDefault="008617CC" w:rsidP="005A2D9C">
            <w:pPr>
              <w:spacing w:after="0" w:line="240" w:lineRule="auto"/>
              <w:rPr>
                <w:rFonts w:ascii="Times New Roman" w:hAnsi="Times New Roman"/>
                <w:b/>
                <w:bCs/>
                <w:sz w:val="24"/>
                <w:szCs w:val="24"/>
              </w:rPr>
            </w:pPr>
          </w:p>
        </w:tc>
        <w:tc>
          <w:tcPr>
            <w:tcW w:w="2665" w:type="pct"/>
          </w:tcPr>
          <w:p w14:paraId="0202CE19" w14:textId="77777777" w:rsidR="008617CC" w:rsidRPr="003F50E0" w:rsidRDefault="008617CC" w:rsidP="005A2D9C">
            <w:pPr>
              <w:spacing w:after="0" w:line="240" w:lineRule="auto"/>
              <w:ind w:firstLine="106"/>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tc>
        <w:tc>
          <w:tcPr>
            <w:tcW w:w="633" w:type="pct"/>
            <w:vAlign w:val="center"/>
          </w:tcPr>
          <w:p w14:paraId="40A93F44" w14:textId="664B6824" w:rsidR="008617CC" w:rsidRPr="003F50E0" w:rsidRDefault="008617CC" w:rsidP="005A2D9C">
            <w:pPr>
              <w:spacing w:after="0" w:line="240" w:lineRule="auto"/>
              <w:jc w:val="center"/>
              <w:rPr>
                <w:rFonts w:ascii="Times New Roman" w:hAnsi="Times New Roman"/>
                <w:sz w:val="24"/>
                <w:szCs w:val="24"/>
              </w:rPr>
            </w:pPr>
          </w:p>
        </w:tc>
        <w:tc>
          <w:tcPr>
            <w:tcW w:w="718" w:type="pct"/>
            <w:vMerge/>
          </w:tcPr>
          <w:p w14:paraId="37ECF7A9" w14:textId="77777777" w:rsidR="008617CC" w:rsidRPr="003F50E0" w:rsidRDefault="008617CC" w:rsidP="005A2D9C">
            <w:pPr>
              <w:spacing w:after="0" w:line="240" w:lineRule="auto"/>
              <w:rPr>
                <w:rFonts w:ascii="Times New Roman" w:hAnsi="Times New Roman"/>
                <w:sz w:val="24"/>
                <w:szCs w:val="24"/>
              </w:rPr>
            </w:pPr>
          </w:p>
        </w:tc>
      </w:tr>
      <w:tr w:rsidR="008617CC" w:rsidRPr="003F50E0" w14:paraId="148D8588" w14:textId="4665D4F5" w:rsidTr="008617CC">
        <w:trPr>
          <w:trHeight w:val="20"/>
        </w:trPr>
        <w:tc>
          <w:tcPr>
            <w:tcW w:w="984" w:type="pct"/>
            <w:vMerge w:val="restart"/>
          </w:tcPr>
          <w:p w14:paraId="50A2BF1F" w14:textId="17303E0B" w:rsidR="008617CC" w:rsidRPr="003F50E0" w:rsidRDefault="008617CC" w:rsidP="005A2D9C">
            <w:p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1.2. Твердые лекарственные формы </w:t>
            </w:r>
          </w:p>
          <w:p w14:paraId="0E8AEB3F" w14:textId="77777777" w:rsidR="008617CC" w:rsidRPr="003F50E0" w:rsidRDefault="008617CC" w:rsidP="005A2D9C">
            <w:pPr>
              <w:spacing w:after="0" w:line="240" w:lineRule="auto"/>
              <w:rPr>
                <w:rFonts w:ascii="Times New Roman" w:hAnsi="Times New Roman"/>
                <w:b/>
                <w:bCs/>
                <w:sz w:val="24"/>
                <w:szCs w:val="24"/>
              </w:rPr>
            </w:pPr>
            <w:r w:rsidRPr="003F50E0">
              <w:rPr>
                <w:rFonts w:ascii="Times New Roman" w:hAnsi="Times New Roman"/>
                <w:b/>
                <w:bCs/>
                <w:sz w:val="24"/>
                <w:szCs w:val="24"/>
              </w:rPr>
              <w:t xml:space="preserve">Мягкие лекарственные формы </w:t>
            </w:r>
          </w:p>
          <w:p w14:paraId="026F8158" w14:textId="77777777" w:rsidR="008617CC" w:rsidRPr="003F50E0" w:rsidRDefault="008617CC" w:rsidP="005A2D9C">
            <w:pPr>
              <w:spacing w:after="0" w:line="240" w:lineRule="auto"/>
              <w:jc w:val="center"/>
              <w:rPr>
                <w:rFonts w:ascii="Times New Roman" w:hAnsi="Times New Roman"/>
                <w:b/>
                <w:bCs/>
                <w:sz w:val="24"/>
                <w:szCs w:val="24"/>
              </w:rPr>
            </w:pPr>
          </w:p>
        </w:tc>
        <w:tc>
          <w:tcPr>
            <w:tcW w:w="2665" w:type="pct"/>
          </w:tcPr>
          <w:p w14:paraId="0AC1BBF4" w14:textId="1ACCAB4F" w:rsidR="008617CC" w:rsidRPr="003F50E0" w:rsidRDefault="008617CC" w:rsidP="005A2D9C">
            <w:pPr>
              <w:spacing w:after="0" w:line="240" w:lineRule="auto"/>
              <w:ind w:firstLine="106"/>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33" w:type="pct"/>
            <w:vMerge w:val="restart"/>
            <w:vAlign w:val="center"/>
          </w:tcPr>
          <w:p w14:paraId="45542ED9" w14:textId="75E70A5C" w:rsidR="008617CC" w:rsidRPr="003F50E0" w:rsidRDefault="008617CC" w:rsidP="005A2D9C">
            <w:pPr>
              <w:spacing w:after="0" w:line="240" w:lineRule="auto"/>
              <w:jc w:val="center"/>
              <w:rPr>
                <w:rFonts w:ascii="Times New Roman" w:hAnsi="Times New Roman"/>
                <w:sz w:val="24"/>
                <w:szCs w:val="24"/>
              </w:rPr>
            </w:pPr>
          </w:p>
        </w:tc>
        <w:tc>
          <w:tcPr>
            <w:tcW w:w="718" w:type="pct"/>
            <w:vMerge w:val="restart"/>
          </w:tcPr>
          <w:p w14:paraId="499615EF"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1DD45DF3"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7724EADF"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5E5364AC"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4049F778"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70A7A064"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06</w:t>
            </w:r>
          </w:p>
          <w:p w14:paraId="69C10873"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lastRenderedPageBreak/>
              <w:t>ОК 09</w:t>
            </w:r>
          </w:p>
          <w:p w14:paraId="2D6E01D0"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2.2.</w:t>
            </w:r>
          </w:p>
          <w:p w14:paraId="704860D3"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3.2.</w:t>
            </w:r>
          </w:p>
          <w:p w14:paraId="23B77DCF"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5.2.</w:t>
            </w:r>
          </w:p>
          <w:p w14:paraId="51622B1D"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5.3.</w:t>
            </w:r>
          </w:p>
          <w:p w14:paraId="3E1CEB3A" w14:textId="77777777" w:rsidR="008617CC" w:rsidRPr="003F50E0" w:rsidRDefault="008617CC" w:rsidP="005A2D9C">
            <w:pPr>
              <w:spacing w:after="0" w:line="240" w:lineRule="auto"/>
              <w:jc w:val="center"/>
              <w:rPr>
                <w:rFonts w:ascii="Times New Roman" w:hAnsi="Times New Roman"/>
                <w:sz w:val="24"/>
                <w:szCs w:val="24"/>
              </w:rPr>
            </w:pPr>
          </w:p>
          <w:p w14:paraId="7678D4ED" w14:textId="77777777" w:rsidR="008617CC" w:rsidRPr="003F50E0" w:rsidRDefault="008617CC" w:rsidP="005A2D9C">
            <w:pPr>
              <w:spacing w:after="0" w:line="240" w:lineRule="auto"/>
              <w:jc w:val="center"/>
              <w:rPr>
                <w:rFonts w:ascii="Times New Roman" w:hAnsi="Times New Roman"/>
                <w:sz w:val="24"/>
                <w:szCs w:val="24"/>
              </w:rPr>
            </w:pPr>
          </w:p>
        </w:tc>
      </w:tr>
      <w:tr w:rsidR="008617CC" w:rsidRPr="003F50E0" w14:paraId="1C4BB37E" w14:textId="760EBF42" w:rsidTr="008617CC">
        <w:trPr>
          <w:trHeight w:val="20"/>
        </w:trPr>
        <w:tc>
          <w:tcPr>
            <w:tcW w:w="984" w:type="pct"/>
            <w:vMerge/>
          </w:tcPr>
          <w:p w14:paraId="14486895" w14:textId="77777777" w:rsidR="008617CC" w:rsidRPr="003F50E0" w:rsidRDefault="008617CC" w:rsidP="005A2D9C">
            <w:pPr>
              <w:spacing w:after="0" w:line="240" w:lineRule="auto"/>
              <w:rPr>
                <w:rFonts w:ascii="Times New Roman" w:hAnsi="Times New Roman"/>
                <w:b/>
                <w:bCs/>
                <w:sz w:val="24"/>
                <w:szCs w:val="24"/>
              </w:rPr>
            </w:pPr>
          </w:p>
        </w:tc>
        <w:tc>
          <w:tcPr>
            <w:tcW w:w="2665" w:type="pct"/>
          </w:tcPr>
          <w:p w14:paraId="38E0DC1E" w14:textId="77777777" w:rsidR="008617CC" w:rsidRPr="003F50E0" w:rsidRDefault="008617CC" w:rsidP="005A2D9C">
            <w:pPr>
              <w:spacing w:after="0" w:line="240" w:lineRule="auto"/>
              <w:jc w:val="both"/>
              <w:rPr>
                <w:rFonts w:ascii="Times New Roman" w:hAnsi="Times New Roman"/>
                <w:sz w:val="24"/>
                <w:szCs w:val="24"/>
              </w:rPr>
            </w:pPr>
            <w:r w:rsidRPr="003F50E0">
              <w:rPr>
                <w:rFonts w:ascii="Times New Roman" w:hAnsi="Times New Roman"/>
                <w:sz w:val="24"/>
                <w:szCs w:val="24"/>
              </w:rPr>
              <w:t>Твердые лекарственные формы - таблетки, драже, гранулы, порошки, капсулы, карамели, пастилки, плёнка, карандаш: общая характеристика, правила выписывания в рецепте твердых лекарственных форм. Понятие о раздельных на дозы и нераздельных лекарственных формах. Основные и вспомогательные вещества, значение оболочки и капсулы.</w:t>
            </w:r>
          </w:p>
        </w:tc>
        <w:tc>
          <w:tcPr>
            <w:tcW w:w="633" w:type="pct"/>
            <w:vMerge/>
            <w:vAlign w:val="center"/>
          </w:tcPr>
          <w:p w14:paraId="25694963" w14:textId="77777777" w:rsidR="008617CC" w:rsidRPr="003F50E0" w:rsidRDefault="008617CC" w:rsidP="005A2D9C">
            <w:pPr>
              <w:spacing w:after="0" w:line="240" w:lineRule="auto"/>
              <w:rPr>
                <w:rFonts w:ascii="Times New Roman" w:hAnsi="Times New Roman"/>
                <w:b/>
                <w:bCs/>
                <w:sz w:val="24"/>
                <w:szCs w:val="24"/>
              </w:rPr>
            </w:pPr>
          </w:p>
        </w:tc>
        <w:tc>
          <w:tcPr>
            <w:tcW w:w="718" w:type="pct"/>
            <w:vMerge/>
          </w:tcPr>
          <w:p w14:paraId="53311050"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39150525" w14:textId="6F20F274" w:rsidTr="008617CC">
        <w:trPr>
          <w:trHeight w:val="20"/>
        </w:trPr>
        <w:tc>
          <w:tcPr>
            <w:tcW w:w="984" w:type="pct"/>
            <w:vMerge/>
          </w:tcPr>
          <w:p w14:paraId="1F31A7DE" w14:textId="77777777" w:rsidR="008617CC" w:rsidRPr="003F50E0" w:rsidRDefault="008617CC" w:rsidP="005A2D9C">
            <w:pPr>
              <w:spacing w:after="0" w:line="240" w:lineRule="auto"/>
              <w:rPr>
                <w:rFonts w:ascii="Times New Roman" w:hAnsi="Times New Roman"/>
                <w:b/>
                <w:bCs/>
                <w:sz w:val="24"/>
                <w:szCs w:val="24"/>
              </w:rPr>
            </w:pPr>
          </w:p>
        </w:tc>
        <w:tc>
          <w:tcPr>
            <w:tcW w:w="2665" w:type="pct"/>
          </w:tcPr>
          <w:p w14:paraId="4F01A0E0" w14:textId="77777777" w:rsidR="008617CC" w:rsidRPr="003F50E0" w:rsidRDefault="008617CC" w:rsidP="005A2D9C">
            <w:pPr>
              <w:spacing w:after="0" w:line="240" w:lineRule="auto"/>
              <w:jc w:val="both"/>
              <w:rPr>
                <w:rFonts w:ascii="Times New Roman" w:hAnsi="Times New Roman"/>
                <w:sz w:val="24"/>
                <w:szCs w:val="24"/>
              </w:rPr>
            </w:pPr>
            <w:r w:rsidRPr="003F50E0">
              <w:rPr>
                <w:rFonts w:ascii="Times New Roman" w:hAnsi="Times New Roman"/>
                <w:sz w:val="24"/>
                <w:szCs w:val="24"/>
              </w:rPr>
              <w:t xml:space="preserve">Мягкие лекарственные формы - мази, пасты, линименты, гели, суппозитории, пластыри, </w:t>
            </w:r>
            <w:proofErr w:type="spellStart"/>
            <w:r w:rsidRPr="003F50E0">
              <w:rPr>
                <w:rFonts w:ascii="Times New Roman" w:hAnsi="Times New Roman"/>
                <w:sz w:val="24"/>
                <w:szCs w:val="24"/>
              </w:rPr>
              <w:t>трансдермальные</w:t>
            </w:r>
            <w:proofErr w:type="spellEnd"/>
            <w:r w:rsidRPr="003F50E0">
              <w:rPr>
                <w:rFonts w:ascii="Times New Roman" w:hAnsi="Times New Roman"/>
                <w:sz w:val="24"/>
                <w:szCs w:val="24"/>
              </w:rPr>
              <w:t xml:space="preserve"> терапевтические системы систем. Состав мягких лекарственных форм, различия паст и мазей, линиментов, гелей. Прописи развернутые и сокращенные. Разделенная мягкая лекарственная форма – суппозитории </w:t>
            </w:r>
            <w:r w:rsidRPr="003F50E0">
              <w:rPr>
                <w:rFonts w:ascii="Times New Roman" w:hAnsi="Times New Roman"/>
                <w:strike/>
                <w:sz w:val="24"/>
                <w:szCs w:val="24"/>
              </w:rPr>
              <w:t>(свечи)</w:t>
            </w:r>
            <w:r w:rsidRPr="003F50E0">
              <w:rPr>
                <w:rFonts w:ascii="Times New Roman" w:hAnsi="Times New Roman"/>
                <w:sz w:val="24"/>
                <w:szCs w:val="24"/>
              </w:rPr>
              <w:t>,</w:t>
            </w:r>
            <w:r w:rsidRPr="003F50E0">
              <w:rPr>
                <w:rFonts w:ascii="Times New Roman" w:hAnsi="Times New Roman"/>
                <w:sz w:val="24"/>
                <w:szCs w:val="24"/>
              </w:rPr>
              <w:br/>
              <w:t>состав, прописи развернутая и сокращенная.</w:t>
            </w:r>
          </w:p>
        </w:tc>
        <w:tc>
          <w:tcPr>
            <w:tcW w:w="633" w:type="pct"/>
            <w:vMerge/>
            <w:vAlign w:val="center"/>
          </w:tcPr>
          <w:p w14:paraId="0C85982E" w14:textId="77777777" w:rsidR="008617CC" w:rsidRPr="003F50E0" w:rsidRDefault="008617CC" w:rsidP="005A2D9C">
            <w:pPr>
              <w:spacing w:after="0" w:line="240" w:lineRule="auto"/>
              <w:rPr>
                <w:rFonts w:ascii="Times New Roman" w:hAnsi="Times New Roman"/>
                <w:b/>
                <w:bCs/>
                <w:sz w:val="24"/>
                <w:szCs w:val="24"/>
              </w:rPr>
            </w:pPr>
          </w:p>
        </w:tc>
        <w:tc>
          <w:tcPr>
            <w:tcW w:w="718" w:type="pct"/>
            <w:vMerge/>
          </w:tcPr>
          <w:p w14:paraId="7C2BD847"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24C0F023" w14:textId="178B5110" w:rsidTr="008617CC">
        <w:trPr>
          <w:trHeight w:val="20"/>
        </w:trPr>
        <w:tc>
          <w:tcPr>
            <w:tcW w:w="984" w:type="pct"/>
            <w:vMerge/>
          </w:tcPr>
          <w:p w14:paraId="76731EE6" w14:textId="77777777" w:rsidR="008617CC" w:rsidRPr="003F50E0" w:rsidRDefault="008617CC" w:rsidP="005A2D9C">
            <w:pPr>
              <w:spacing w:after="0" w:line="240" w:lineRule="auto"/>
              <w:rPr>
                <w:rFonts w:ascii="Times New Roman" w:hAnsi="Times New Roman"/>
                <w:b/>
                <w:bCs/>
                <w:sz w:val="24"/>
                <w:szCs w:val="24"/>
              </w:rPr>
            </w:pPr>
          </w:p>
        </w:tc>
        <w:tc>
          <w:tcPr>
            <w:tcW w:w="2665" w:type="pct"/>
          </w:tcPr>
          <w:p w14:paraId="3975622E" w14:textId="061E487E" w:rsidR="008617CC" w:rsidRPr="003F50E0" w:rsidRDefault="008617CC" w:rsidP="005A2D9C">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3" w:type="pct"/>
            <w:vAlign w:val="center"/>
          </w:tcPr>
          <w:p w14:paraId="674445AA" w14:textId="77777777" w:rsidR="008617CC" w:rsidRPr="003F50E0" w:rsidRDefault="008617CC" w:rsidP="005A2D9C">
            <w:pPr>
              <w:spacing w:after="0" w:line="240" w:lineRule="auto"/>
              <w:jc w:val="center"/>
              <w:rPr>
                <w:rFonts w:ascii="Times New Roman" w:hAnsi="Times New Roman"/>
                <w:b/>
                <w:bCs/>
                <w:sz w:val="24"/>
                <w:szCs w:val="24"/>
              </w:rPr>
            </w:pPr>
          </w:p>
        </w:tc>
        <w:tc>
          <w:tcPr>
            <w:tcW w:w="718" w:type="pct"/>
            <w:vMerge/>
          </w:tcPr>
          <w:p w14:paraId="41318B7C"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47DD0BFA" w14:textId="75879EE3" w:rsidTr="008617CC">
        <w:trPr>
          <w:trHeight w:val="20"/>
        </w:trPr>
        <w:tc>
          <w:tcPr>
            <w:tcW w:w="984" w:type="pct"/>
            <w:vMerge/>
          </w:tcPr>
          <w:p w14:paraId="18C92B42" w14:textId="77777777" w:rsidR="008617CC" w:rsidRPr="003F50E0" w:rsidRDefault="008617CC" w:rsidP="005A2D9C">
            <w:pPr>
              <w:spacing w:after="0" w:line="240" w:lineRule="auto"/>
              <w:rPr>
                <w:rFonts w:ascii="Times New Roman" w:hAnsi="Times New Roman"/>
                <w:b/>
                <w:bCs/>
                <w:sz w:val="24"/>
                <w:szCs w:val="24"/>
              </w:rPr>
            </w:pPr>
          </w:p>
        </w:tc>
        <w:tc>
          <w:tcPr>
            <w:tcW w:w="2665" w:type="pct"/>
          </w:tcPr>
          <w:p w14:paraId="788D53D2" w14:textId="77777777" w:rsidR="008617CC" w:rsidRPr="003F50E0" w:rsidRDefault="008617CC" w:rsidP="005A2D9C">
            <w:pPr>
              <w:spacing w:after="0" w:line="240" w:lineRule="auto"/>
              <w:jc w:val="both"/>
              <w:rPr>
                <w:rFonts w:ascii="Times New Roman" w:hAnsi="Times New Roman"/>
                <w:sz w:val="24"/>
                <w:szCs w:val="24"/>
              </w:rPr>
            </w:pPr>
            <w:r w:rsidRPr="003F50E0">
              <w:rPr>
                <w:rFonts w:ascii="Times New Roman" w:hAnsi="Times New Roman"/>
                <w:b/>
                <w:sz w:val="24"/>
                <w:szCs w:val="24"/>
              </w:rPr>
              <w:t>Практическое занятие</w:t>
            </w:r>
            <w:r w:rsidRPr="003F50E0">
              <w:rPr>
                <w:rFonts w:ascii="Times New Roman" w:hAnsi="Times New Roman"/>
                <w:sz w:val="24"/>
                <w:szCs w:val="24"/>
              </w:rPr>
              <w:t xml:space="preserve"> </w:t>
            </w:r>
          </w:p>
          <w:p w14:paraId="60D59F1D" w14:textId="77777777" w:rsidR="008617CC" w:rsidRPr="003F50E0" w:rsidRDefault="008617CC" w:rsidP="00144121">
            <w:pPr>
              <w:numPr>
                <w:ilvl w:val="0"/>
                <w:numId w:val="17"/>
              </w:numPr>
              <w:spacing w:after="0" w:line="240" w:lineRule="auto"/>
              <w:ind w:left="0" w:firstLine="0"/>
              <w:jc w:val="both"/>
              <w:rPr>
                <w:rFonts w:ascii="Times New Roman" w:hAnsi="Times New Roman"/>
                <w:b/>
                <w:sz w:val="24"/>
                <w:szCs w:val="24"/>
              </w:rPr>
            </w:pPr>
            <w:r w:rsidRPr="003F50E0">
              <w:rPr>
                <w:rFonts w:ascii="Times New Roman" w:hAnsi="Times New Roman"/>
                <w:sz w:val="24"/>
                <w:szCs w:val="24"/>
              </w:rPr>
              <w:t>Выписывание в рецептах твердых и  мягких лекарственных форм</w:t>
            </w:r>
          </w:p>
        </w:tc>
        <w:tc>
          <w:tcPr>
            <w:tcW w:w="633" w:type="pct"/>
            <w:vAlign w:val="center"/>
          </w:tcPr>
          <w:p w14:paraId="7E46173D" w14:textId="6DD5CEA6" w:rsidR="008617CC" w:rsidRPr="003F50E0" w:rsidRDefault="008617CC" w:rsidP="005A2D9C">
            <w:pPr>
              <w:spacing w:after="0" w:line="240" w:lineRule="auto"/>
              <w:jc w:val="center"/>
              <w:rPr>
                <w:rFonts w:ascii="Times New Roman" w:hAnsi="Times New Roman"/>
                <w:bCs/>
                <w:sz w:val="24"/>
                <w:szCs w:val="24"/>
              </w:rPr>
            </w:pPr>
          </w:p>
        </w:tc>
        <w:tc>
          <w:tcPr>
            <w:tcW w:w="718" w:type="pct"/>
            <w:vMerge/>
          </w:tcPr>
          <w:p w14:paraId="61F67B17"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74DFC555" w14:textId="3B1A0027" w:rsidTr="008617CC">
        <w:trPr>
          <w:trHeight w:val="20"/>
        </w:trPr>
        <w:tc>
          <w:tcPr>
            <w:tcW w:w="984" w:type="pct"/>
            <w:vMerge/>
          </w:tcPr>
          <w:p w14:paraId="062161DF" w14:textId="77777777" w:rsidR="008617CC" w:rsidRPr="003F50E0" w:rsidRDefault="008617CC" w:rsidP="005A2D9C">
            <w:pPr>
              <w:spacing w:after="0" w:line="240" w:lineRule="auto"/>
              <w:rPr>
                <w:rFonts w:ascii="Times New Roman" w:hAnsi="Times New Roman"/>
                <w:b/>
                <w:bCs/>
                <w:sz w:val="24"/>
                <w:szCs w:val="24"/>
              </w:rPr>
            </w:pPr>
          </w:p>
        </w:tc>
        <w:tc>
          <w:tcPr>
            <w:tcW w:w="2665" w:type="pct"/>
          </w:tcPr>
          <w:p w14:paraId="49B458A4" w14:textId="77777777" w:rsidR="008617CC" w:rsidRPr="003F50E0" w:rsidRDefault="008617CC" w:rsidP="005A2D9C">
            <w:pPr>
              <w:spacing w:after="0" w:line="240" w:lineRule="auto"/>
              <w:jc w:val="both"/>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tc>
        <w:tc>
          <w:tcPr>
            <w:tcW w:w="633" w:type="pct"/>
            <w:vAlign w:val="center"/>
          </w:tcPr>
          <w:p w14:paraId="26B96100" w14:textId="3E65B442" w:rsidR="008617CC" w:rsidRPr="003F50E0" w:rsidRDefault="008617CC" w:rsidP="005A2D9C">
            <w:pPr>
              <w:spacing w:after="0" w:line="240" w:lineRule="auto"/>
              <w:jc w:val="center"/>
              <w:rPr>
                <w:rFonts w:ascii="Times New Roman" w:hAnsi="Times New Roman"/>
                <w:b/>
                <w:bCs/>
                <w:sz w:val="24"/>
                <w:szCs w:val="24"/>
              </w:rPr>
            </w:pPr>
          </w:p>
        </w:tc>
        <w:tc>
          <w:tcPr>
            <w:tcW w:w="718" w:type="pct"/>
            <w:vMerge/>
          </w:tcPr>
          <w:p w14:paraId="30CAF32D"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1FF75250" w14:textId="4FBC5343" w:rsidTr="008617CC">
        <w:trPr>
          <w:trHeight w:val="20"/>
        </w:trPr>
        <w:tc>
          <w:tcPr>
            <w:tcW w:w="984" w:type="pct"/>
            <w:vMerge w:val="restart"/>
          </w:tcPr>
          <w:p w14:paraId="394C855C" w14:textId="63315FC6" w:rsidR="008617CC" w:rsidRPr="003F50E0" w:rsidRDefault="008617CC" w:rsidP="005A2D9C">
            <w:pPr>
              <w:spacing w:after="0" w:line="240" w:lineRule="auto"/>
              <w:rPr>
                <w:rFonts w:ascii="Times New Roman" w:hAnsi="Times New Roman"/>
                <w:b/>
                <w:bCs/>
                <w:sz w:val="24"/>
                <w:szCs w:val="24"/>
              </w:rPr>
            </w:pPr>
            <w:r w:rsidRPr="003F50E0">
              <w:rPr>
                <w:rFonts w:ascii="Times New Roman" w:hAnsi="Times New Roman"/>
                <w:b/>
                <w:bCs/>
                <w:sz w:val="24"/>
                <w:szCs w:val="24"/>
              </w:rPr>
              <w:t xml:space="preserve">Тема 1.3. Жидкие лекарственные формы </w:t>
            </w:r>
          </w:p>
          <w:p w14:paraId="47A4E174" w14:textId="77777777" w:rsidR="008617CC" w:rsidRPr="003F50E0" w:rsidRDefault="008617CC" w:rsidP="005A2D9C">
            <w:pPr>
              <w:spacing w:after="0" w:line="240" w:lineRule="auto"/>
              <w:rPr>
                <w:rFonts w:ascii="Times New Roman" w:hAnsi="Times New Roman"/>
                <w:b/>
                <w:bCs/>
                <w:sz w:val="24"/>
                <w:szCs w:val="24"/>
              </w:rPr>
            </w:pPr>
            <w:r w:rsidRPr="003F50E0">
              <w:rPr>
                <w:rFonts w:ascii="Times New Roman" w:hAnsi="Times New Roman"/>
                <w:b/>
                <w:bCs/>
                <w:sz w:val="24"/>
                <w:szCs w:val="24"/>
              </w:rPr>
              <w:t>Лекарственные формы для инъекций</w:t>
            </w:r>
          </w:p>
          <w:p w14:paraId="1B6A007A" w14:textId="77777777" w:rsidR="008617CC" w:rsidRPr="003F50E0" w:rsidRDefault="008617CC" w:rsidP="005A2D9C">
            <w:pPr>
              <w:spacing w:after="0" w:line="240" w:lineRule="auto"/>
              <w:rPr>
                <w:rFonts w:ascii="Times New Roman" w:hAnsi="Times New Roman"/>
                <w:b/>
                <w:bCs/>
                <w:sz w:val="24"/>
                <w:szCs w:val="24"/>
              </w:rPr>
            </w:pPr>
          </w:p>
          <w:p w14:paraId="4CA0F9EC" w14:textId="77777777" w:rsidR="008617CC" w:rsidRPr="003F50E0" w:rsidRDefault="008617CC" w:rsidP="005A2D9C">
            <w:pPr>
              <w:spacing w:after="0" w:line="240" w:lineRule="auto"/>
              <w:jc w:val="center"/>
              <w:rPr>
                <w:rFonts w:ascii="Times New Roman" w:hAnsi="Times New Roman"/>
                <w:b/>
                <w:bCs/>
                <w:sz w:val="24"/>
                <w:szCs w:val="24"/>
              </w:rPr>
            </w:pPr>
          </w:p>
        </w:tc>
        <w:tc>
          <w:tcPr>
            <w:tcW w:w="2665" w:type="pct"/>
          </w:tcPr>
          <w:p w14:paraId="56A0B603" w14:textId="52CFBA67" w:rsidR="008617CC" w:rsidRPr="003F50E0" w:rsidRDefault="008617CC" w:rsidP="005A2D9C">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33" w:type="pct"/>
            <w:vMerge w:val="restart"/>
            <w:vAlign w:val="center"/>
          </w:tcPr>
          <w:p w14:paraId="6E7384C7" w14:textId="5EC12EDA" w:rsidR="008617CC" w:rsidRPr="003F50E0" w:rsidRDefault="008617CC" w:rsidP="005A2D9C">
            <w:pPr>
              <w:spacing w:after="0" w:line="240" w:lineRule="auto"/>
              <w:jc w:val="center"/>
              <w:rPr>
                <w:rFonts w:ascii="Times New Roman" w:hAnsi="Times New Roman"/>
                <w:bCs/>
                <w:sz w:val="24"/>
                <w:szCs w:val="24"/>
              </w:rPr>
            </w:pPr>
          </w:p>
        </w:tc>
        <w:tc>
          <w:tcPr>
            <w:tcW w:w="718" w:type="pct"/>
            <w:vMerge w:val="restart"/>
          </w:tcPr>
          <w:p w14:paraId="60B9B184"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01</w:t>
            </w:r>
          </w:p>
          <w:p w14:paraId="4EDBEC18"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02</w:t>
            </w:r>
          </w:p>
          <w:p w14:paraId="65FD3812"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03</w:t>
            </w:r>
          </w:p>
          <w:p w14:paraId="3E5D0532"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04</w:t>
            </w:r>
          </w:p>
          <w:p w14:paraId="119D3645"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05</w:t>
            </w:r>
          </w:p>
          <w:p w14:paraId="5737A625"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06</w:t>
            </w:r>
          </w:p>
          <w:p w14:paraId="0CEDB24F" w14:textId="77777777" w:rsidR="008617CC" w:rsidRPr="003F50E0" w:rsidRDefault="008617CC" w:rsidP="005A2D9C">
            <w:pPr>
              <w:pStyle w:val="ConsPlusNormal"/>
              <w:jc w:val="center"/>
              <w:rPr>
                <w:rFonts w:ascii="Times New Roman" w:hAnsi="Times New Roman" w:cs="Times New Roman"/>
                <w:sz w:val="24"/>
                <w:szCs w:val="24"/>
              </w:rPr>
            </w:pPr>
            <w:r w:rsidRPr="003F50E0">
              <w:rPr>
                <w:rFonts w:ascii="Times New Roman" w:hAnsi="Times New Roman" w:cs="Times New Roman"/>
                <w:sz w:val="24"/>
                <w:szCs w:val="24"/>
              </w:rPr>
              <w:t>ОК 09</w:t>
            </w:r>
          </w:p>
          <w:p w14:paraId="15DE4483"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2.2.</w:t>
            </w:r>
          </w:p>
          <w:p w14:paraId="0AF717D4"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3.2.</w:t>
            </w:r>
          </w:p>
          <w:p w14:paraId="4459E95F"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5.2.</w:t>
            </w:r>
          </w:p>
          <w:p w14:paraId="485AB4AF"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5.3.</w:t>
            </w:r>
          </w:p>
          <w:p w14:paraId="5AD268E0" w14:textId="77777777" w:rsidR="008617CC" w:rsidRPr="003F50E0" w:rsidRDefault="008617CC" w:rsidP="005A2D9C">
            <w:pPr>
              <w:spacing w:after="0" w:line="240" w:lineRule="auto"/>
              <w:jc w:val="center"/>
              <w:rPr>
                <w:rFonts w:ascii="Times New Roman" w:hAnsi="Times New Roman"/>
                <w:sz w:val="24"/>
                <w:szCs w:val="24"/>
              </w:rPr>
            </w:pPr>
          </w:p>
          <w:p w14:paraId="550E4845" w14:textId="77777777" w:rsidR="008617CC" w:rsidRPr="003F50E0" w:rsidRDefault="008617CC" w:rsidP="005A2D9C">
            <w:pPr>
              <w:spacing w:after="0" w:line="240" w:lineRule="auto"/>
              <w:jc w:val="center"/>
              <w:rPr>
                <w:rFonts w:ascii="Times New Roman" w:hAnsi="Times New Roman"/>
                <w:bCs/>
                <w:sz w:val="24"/>
                <w:szCs w:val="24"/>
              </w:rPr>
            </w:pPr>
          </w:p>
        </w:tc>
      </w:tr>
      <w:tr w:rsidR="008617CC" w:rsidRPr="003F50E0" w14:paraId="7B73195F" w14:textId="6977B459" w:rsidTr="008617CC">
        <w:trPr>
          <w:trHeight w:val="20"/>
        </w:trPr>
        <w:tc>
          <w:tcPr>
            <w:tcW w:w="984" w:type="pct"/>
            <w:vMerge/>
          </w:tcPr>
          <w:p w14:paraId="6E1D9955" w14:textId="77777777" w:rsidR="008617CC" w:rsidRPr="003F50E0" w:rsidRDefault="008617CC" w:rsidP="005A2D9C">
            <w:pPr>
              <w:spacing w:after="0" w:line="240" w:lineRule="auto"/>
              <w:jc w:val="center"/>
              <w:rPr>
                <w:rFonts w:ascii="Times New Roman" w:hAnsi="Times New Roman"/>
                <w:b/>
                <w:bCs/>
                <w:sz w:val="24"/>
                <w:szCs w:val="24"/>
              </w:rPr>
            </w:pPr>
          </w:p>
        </w:tc>
        <w:tc>
          <w:tcPr>
            <w:tcW w:w="2665" w:type="pct"/>
          </w:tcPr>
          <w:p w14:paraId="00903CA8"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sz w:val="24"/>
                <w:szCs w:val="24"/>
              </w:rPr>
              <w:t>Жидкие лекарственные формы - растворы, спиртовые (настойки, экстракты) и водные (настои, отвары) вытяжки, микстуры, суспензии, эмульсии, сиропы, слизи. Виды растворителей, обозначения растворителей в прописях растворов, обозначение концентраций. Спиртовые вытяжки – настойки, их отличия от водных вытяжек – отваров, настоев, обозначения концентрации водных вытяжек. Дозирование водных и спиртовых вытяжек. Суспензии, эмульсии, их различия, способы применения. Состав микстуры. Прописи жидких лекарственных форм. Особенности прописей микстур, спиртовых вытяжек, водных вытяжек.</w:t>
            </w:r>
          </w:p>
        </w:tc>
        <w:tc>
          <w:tcPr>
            <w:tcW w:w="633" w:type="pct"/>
            <w:vMerge/>
            <w:vAlign w:val="center"/>
          </w:tcPr>
          <w:p w14:paraId="3873A65D" w14:textId="77777777" w:rsidR="008617CC" w:rsidRPr="003F50E0" w:rsidRDefault="008617CC" w:rsidP="005A2D9C">
            <w:pPr>
              <w:spacing w:after="0" w:line="240" w:lineRule="auto"/>
              <w:rPr>
                <w:rFonts w:ascii="Times New Roman" w:hAnsi="Times New Roman"/>
                <w:b/>
                <w:bCs/>
                <w:sz w:val="24"/>
                <w:szCs w:val="24"/>
              </w:rPr>
            </w:pPr>
          </w:p>
        </w:tc>
        <w:tc>
          <w:tcPr>
            <w:tcW w:w="718" w:type="pct"/>
            <w:vMerge/>
          </w:tcPr>
          <w:p w14:paraId="47C21381"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7E0E5B43" w14:textId="5254E51F" w:rsidTr="008617CC">
        <w:trPr>
          <w:trHeight w:val="20"/>
        </w:trPr>
        <w:tc>
          <w:tcPr>
            <w:tcW w:w="984" w:type="pct"/>
            <w:vMerge/>
          </w:tcPr>
          <w:p w14:paraId="09A145BB" w14:textId="77777777" w:rsidR="008617CC" w:rsidRPr="003F50E0" w:rsidRDefault="008617CC" w:rsidP="005A2D9C">
            <w:pPr>
              <w:spacing w:after="0" w:line="240" w:lineRule="auto"/>
              <w:jc w:val="center"/>
              <w:rPr>
                <w:rFonts w:ascii="Times New Roman" w:hAnsi="Times New Roman"/>
                <w:b/>
                <w:bCs/>
                <w:sz w:val="24"/>
                <w:szCs w:val="24"/>
              </w:rPr>
            </w:pPr>
          </w:p>
        </w:tc>
        <w:tc>
          <w:tcPr>
            <w:tcW w:w="2665" w:type="pct"/>
          </w:tcPr>
          <w:p w14:paraId="0AFCBFEC"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sz w:val="24"/>
                <w:szCs w:val="24"/>
              </w:rPr>
              <w:t xml:space="preserve">Лекарственные формы для инъекций, требования к ним – стерильность, </w:t>
            </w:r>
            <w:proofErr w:type="spellStart"/>
            <w:r w:rsidRPr="003F50E0">
              <w:rPr>
                <w:rFonts w:ascii="Times New Roman" w:hAnsi="Times New Roman"/>
                <w:sz w:val="24"/>
                <w:szCs w:val="24"/>
              </w:rPr>
              <w:t>апирогенность</w:t>
            </w:r>
            <w:proofErr w:type="spellEnd"/>
            <w:r w:rsidRPr="003F50E0">
              <w:rPr>
                <w:rFonts w:ascii="Times New Roman" w:hAnsi="Times New Roman"/>
                <w:sz w:val="24"/>
                <w:szCs w:val="24"/>
              </w:rPr>
              <w:t xml:space="preserve">. Формы выпуска лекарственных форм для инъекций - растворы, порошки. </w:t>
            </w:r>
            <w:proofErr w:type="spellStart"/>
            <w:r w:rsidRPr="003F50E0">
              <w:rPr>
                <w:rFonts w:ascii="Times New Roman" w:hAnsi="Times New Roman"/>
                <w:sz w:val="24"/>
                <w:szCs w:val="24"/>
              </w:rPr>
              <w:t>Новогаленовы</w:t>
            </w:r>
            <w:r w:rsidRPr="003F50E0">
              <w:rPr>
                <w:rFonts w:ascii="Times New Roman" w:hAnsi="Times New Roman"/>
                <w:strike/>
                <w:sz w:val="24"/>
                <w:szCs w:val="24"/>
              </w:rPr>
              <w:t>е</w:t>
            </w:r>
            <w:proofErr w:type="spellEnd"/>
            <w:r w:rsidRPr="003F50E0">
              <w:rPr>
                <w:rFonts w:ascii="Times New Roman" w:hAnsi="Times New Roman"/>
                <w:sz w:val="24"/>
                <w:szCs w:val="24"/>
              </w:rPr>
              <w:t xml:space="preserve"> препараты. Правила выписывания лекарственных форм для инъекций в рецептах.</w:t>
            </w:r>
          </w:p>
        </w:tc>
        <w:tc>
          <w:tcPr>
            <w:tcW w:w="633" w:type="pct"/>
            <w:vMerge/>
            <w:vAlign w:val="center"/>
          </w:tcPr>
          <w:p w14:paraId="1D5B81ED" w14:textId="77777777" w:rsidR="008617CC" w:rsidRPr="003F50E0" w:rsidRDefault="008617CC" w:rsidP="005A2D9C">
            <w:pPr>
              <w:spacing w:after="0" w:line="240" w:lineRule="auto"/>
              <w:rPr>
                <w:rFonts w:ascii="Times New Roman" w:hAnsi="Times New Roman"/>
                <w:b/>
                <w:bCs/>
                <w:sz w:val="24"/>
                <w:szCs w:val="24"/>
              </w:rPr>
            </w:pPr>
          </w:p>
        </w:tc>
        <w:tc>
          <w:tcPr>
            <w:tcW w:w="718" w:type="pct"/>
            <w:vMerge/>
          </w:tcPr>
          <w:p w14:paraId="5A94159F"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67CE4CF7" w14:textId="35692DD8" w:rsidTr="008617CC">
        <w:trPr>
          <w:trHeight w:val="20"/>
        </w:trPr>
        <w:tc>
          <w:tcPr>
            <w:tcW w:w="984" w:type="pct"/>
            <w:vMerge/>
          </w:tcPr>
          <w:p w14:paraId="07D005C4" w14:textId="77777777" w:rsidR="008617CC" w:rsidRPr="003F50E0" w:rsidRDefault="008617CC" w:rsidP="005A2D9C">
            <w:pPr>
              <w:spacing w:after="0" w:line="240" w:lineRule="auto"/>
              <w:jc w:val="center"/>
              <w:rPr>
                <w:rFonts w:ascii="Times New Roman" w:hAnsi="Times New Roman"/>
                <w:b/>
                <w:bCs/>
                <w:sz w:val="24"/>
                <w:szCs w:val="24"/>
              </w:rPr>
            </w:pPr>
          </w:p>
        </w:tc>
        <w:tc>
          <w:tcPr>
            <w:tcW w:w="2665" w:type="pct"/>
          </w:tcPr>
          <w:p w14:paraId="5279DD62" w14:textId="190BFDA1" w:rsidR="008617CC" w:rsidRPr="003F50E0" w:rsidRDefault="008617CC" w:rsidP="002E2BB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3" w:type="pct"/>
            <w:vAlign w:val="center"/>
          </w:tcPr>
          <w:p w14:paraId="282EE6BF" w14:textId="77777777" w:rsidR="008617CC" w:rsidRPr="003F50E0" w:rsidRDefault="008617CC" w:rsidP="005A2D9C">
            <w:pPr>
              <w:spacing w:after="0" w:line="240" w:lineRule="auto"/>
              <w:rPr>
                <w:rFonts w:ascii="Times New Roman" w:hAnsi="Times New Roman"/>
                <w:b/>
                <w:bCs/>
                <w:sz w:val="24"/>
                <w:szCs w:val="24"/>
              </w:rPr>
            </w:pPr>
          </w:p>
        </w:tc>
        <w:tc>
          <w:tcPr>
            <w:tcW w:w="718" w:type="pct"/>
            <w:vMerge/>
          </w:tcPr>
          <w:p w14:paraId="2A5707AD"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5E45591B" w14:textId="5730B190" w:rsidTr="008617CC">
        <w:trPr>
          <w:trHeight w:val="20"/>
        </w:trPr>
        <w:tc>
          <w:tcPr>
            <w:tcW w:w="984" w:type="pct"/>
            <w:vMerge/>
          </w:tcPr>
          <w:p w14:paraId="706B86C1" w14:textId="77777777" w:rsidR="008617CC" w:rsidRPr="003F50E0" w:rsidRDefault="008617CC" w:rsidP="005A2D9C">
            <w:pPr>
              <w:spacing w:after="0" w:line="240" w:lineRule="auto"/>
              <w:jc w:val="center"/>
              <w:rPr>
                <w:rFonts w:ascii="Times New Roman" w:hAnsi="Times New Roman"/>
                <w:b/>
                <w:bCs/>
                <w:sz w:val="24"/>
                <w:szCs w:val="24"/>
              </w:rPr>
            </w:pPr>
          </w:p>
        </w:tc>
        <w:tc>
          <w:tcPr>
            <w:tcW w:w="2665" w:type="pct"/>
          </w:tcPr>
          <w:p w14:paraId="681D90F3"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b/>
                <w:sz w:val="24"/>
                <w:szCs w:val="24"/>
              </w:rPr>
              <w:t>Практическое занятие</w:t>
            </w:r>
            <w:r w:rsidRPr="003F50E0">
              <w:rPr>
                <w:rFonts w:ascii="Times New Roman" w:hAnsi="Times New Roman"/>
                <w:sz w:val="24"/>
                <w:szCs w:val="24"/>
              </w:rPr>
              <w:t xml:space="preserve"> </w:t>
            </w:r>
          </w:p>
          <w:p w14:paraId="514E976A" w14:textId="77777777" w:rsidR="008617CC" w:rsidRPr="003F50E0" w:rsidRDefault="008617CC" w:rsidP="00144121">
            <w:pPr>
              <w:numPr>
                <w:ilvl w:val="0"/>
                <w:numId w:val="18"/>
              </w:numPr>
              <w:spacing w:after="0" w:line="240" w:lineRule="auto"/>
              <w:ind w:left="0" w:firstLine="0"/>
              <w:jc w:val="both"/>
              <w:rPr>
                <w:rFonts w:ascii="Times New Roman" w:hAnsi="Times New Roman"/>
                <w:sz w:val="24"/>
                <w:szCs w:val="24"/>
              </w:rPr>
            </w:pPr>
            <w:r w:rsidRPr="003F50E0">
              <w:rPr>
                <w:rFonts w:ascii="Times New Roman" w:hAnsi="Times New Roman"/>
                <w:sz w:val="24"/>
                <w:szCs w:val="24"/>
              </w:rPr>
              <w:t>Выписывание в рецептах жидких лекарственных форм и лекарственных форм для инъекций</w:t>
            </w:r>
          </w:p>
        </w:tc>
        <w:tc>
          <w:tcPr>
            <w:tcW w:w="633" w:type="pct"/>
            <w:vAlign w:val="center"/>
          </w:tcPr>
          <w:p w14:paraId="4F138EE1" w14:textId="77851F45" w:rsidR="008617CC" w:rsidRPr="003F50E0" w:rsidRDefault="008617CC" w:rsidP="005A2D9C">
            <w:pPr>
              <w:spacing w:after="0" w:line="240" w:lineRule="auto"/>
              <w:jc w:val="center"/>
              <w:rPr>
                <w:rFonts w:ascii="Times New Roman" w:hAnsi="Times New Roman"/>
                <w:bCs/>
                <w:sz w:val="24"/>
                <w:szCs w:val="24"/>
              </w:rPr>
            </w:pPr>
          </w:p>
        </w:tc>
        <w:tc>
          <w:tcPr>
            <w:tcW w:w="718" w:type="pct"/>
            <w:vMerge/>
          </w:tcPr>
          <w:p w14:paraId="3C5D319E"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2DD4BA66" w14:textId="0C267DF2" w:rsidTr="008617CC">
        <w:trPr>
          <w:trHeight w:val="20"/>
        </w:trPr>
        <w:tc>
          <w:tcPr>
            <w:tcW w:w="984" w:type="pct"/>
            <w:vMerge/>
          </w:tcPr>
          <w:p w14:paraId="2578516E" w14:textId="77777777" w:rsidR="008617CC" w:rsidRPr="003F50E0" w:rsidRDefault="008617CC" w:rsidP="005A2D9C">
            <w:pPr>
              <w:spacing w:after="0" w:line="240" w:lineRule="auto"/>
              <w:jc w:val="center"/>
              <w:rPr>
                <w:rFonts w:ascii="Times New Roman" w:hAnsi="Times New Roman"/>
                <w:b/>
                <w:bCs/>
                <w:sz w:val="24"/>
                <w:szCs w:val="24"/>
              </w:rPr>
            </w:pPr>
          </w:p>
        </w:tc>
        <w:tc>
          <w:tcPr>
            <w:tcW w:w="2665" w:type="pct"/>
          </w:tcPr>
          <w:p w14:paraId="13D89CAA"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b/>
                <w:sz w:val="24"/>
                <w:szCs w:val="24"/>
              </w:rPr>
              <w:t>Самостоятельная работа обучающихся</w:t>
            </w:r>
          </w:p>
        </w:tc>
        <w:tc>
          <w:tcPr>
            <w:tcW w:w="633" w:type="pct"/>
            <w:vAlign w:val="center"/>
          </w:tcPr>
          <w:p w14:paraId="77FEE5F8" w14:textId="490D9DCA" w:rsidR="008617CC" w:rsidRPr="003F50E0" w:rsidRDefault="008617CC" w:rsidP="005A2D9C">
            <w:pPr>
              <w:spacing w:after="0" w:line="240" w:lineRule="auto"/>
              <w:jc w:val="center"/>
              <w:rPr>
                <w:rFonts w:ascii="Times New Roman" w:hAnsi="Times New Roman"/>
                <w:bCs/>
                <w:sz w:val="24"/>
                <w:szCs w:val="24"/>
              </w:rPr>
            </w:pPr>
          </w:p>
        </w:tc>
        <w:tc>
          <w:tcPr>
            <w:tcW w:w="718" w:type="pct"/>
            <w:vMerge/>
          </w:tcPr>
          <w:p w14:paraId="08C94E7D"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5C2A995C" w14:textId="76059C87" w:rsidTr="008617CC">
        <w:trPr>
          <w:trHeight w:val="20"/>
        </w:trPr>
        <w:tc>
          <w:tcPr>
            <w:tcW w:w="3649" w:type="pct"/>
            <w:gridSpan w:val="2"/>
          </w:tcPr>
          <w:p w14:paraId="54FF9C3E" w14:textId="77777777" w:rsidR="008617CC" w:rsidRPr="003F50E0" w:rsidRDefault="008617CC" w:rsidP="002E2BB8">
            <w:pPr>
              <w:spacing w:after="0" w:line="240" w:lineRule="auto"/>
              <w:rPr>
                <w:rFonts w:ascii="Times New Roman" w:hAnsi="Times New Roman"/>
                <w:b/>
                <w:sz w:val="24"/>
                <w:szCs w:val="24"/>
              </w:rPr>
            </w:pPr>
            <w:r w:rsidRPr="003F50E0">
              <w:rPr>
                <w:rFonts w:ascii="Times New Roman" w:hAnsi="Times New Roman"/>
                <w:b/>
                <w:bCs/>
                <w:sz w:val="24"/>
                <w:szCs w:val="24"/>
              </w:rPr>
              <w:t xml:space="preserve">Раздел 2. </w:t>
            </w:r>
            <w:r w:rsidRPr="003F50E0">
              <w:rPr>
                <w:rFonts w:ascii="Times New Roman" w:hAnsi="Times New Roman"/>
                <w:b/>
                <w:sz w:val="24"/>
                <w:szCs w:val="24"/>
              </w:rPr>
              <w:t>Общая фармакология</w:t>
            </w:r>
          </w:p>
        </w:tc>
        <w:tc>
          <w:tcPr>
            <w:tcW w:w="633" w:type="pct"/>
            <w:vAlign w:val="center"/>
          </w:tcPr>
          <w:p w14:paraId="6D19D169" w14:textId="057A616D" w:rsidR="008617CC" w:rsidRPr="003F50E0" w:rsidRDefault="008617CC" w:rsidP="005A2D9C">
            <w:pPr>
              <w:spacing w:after="0" w:line="240" w:lineRule="auto"/>
              <w:jc w:val="center"/>
              <w:rPr>
                <w:rFonts w:ascii="Times New Roman" w:hAnsi="Times New Roman"/>
                <w:b/>
                <w:bCs/>
                <w:sz w:val="24"/>
                <w:szCs w:val="24"/>
              </w:rPr>
            </w:pPr>
          </w:p>
        </w:tc>
        <w:tc>
          <w:tcPr>
            <w:tcW w:w="718" w:type="pct"/>
            <w:vMerge/>
          </w:tcPr>
          <w:p w14:paraId="12838FA6"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490199F7" w14:textId="16F1540C" w:rsidTr="008617CC">
        <w:trPr>
          <w:trHeight w:val="20"/>
        </w:trPr>
        <w:tc>
          <w:tcPr>
            <w:tcW w:w="984" w:type="pct"/>
            <w:vMerge w:val="restart"/>
          </w:tcPr>
          <w:p w14:paraId="64289CCA" w14:textId="7F248087" w:rsidR="008617CC" w:rsidRPr="003F50E0" w:rsidRDefault="008617CC" w:rsidP="005A2D9C">
            <w:pPr>
              <w:spacing w:after="0" w:line="240" w:lineRule="auto"/>
              <w:rPr>
                <w:rFonts w:ascii="Times New Roman" w:hAnsi="Times New Roman"/>
                <w:b/>
                <w:bCs/>
                <w:sz w:val="24"/>
                <w:szCs w:val="24"/>
              </w:rPr>
            </w:pPr>
            <w:r w:rsidRPr="003F50E0">
              <w:rPr>
                <w:rFonts w:ascii="Times New Roman" w:hAnsi="Times New Roman"/>
                <w:b/>
                <w:bCs/>
                <w:sz w:val="24"/>
                <w:szCs w:val="24"/>
              </w:rPr>
              <w:t>Тема 2.1. Общая фармакология</w:t>
            </w:r>
          </w:p>
        </w:tc>
        <w:tc>
          <w:tcPr>
            <w:tcW w:w="2665" w:type="pct"/>
          </w:tcPr>
          <w:p w14:paraId="0513CFCC" w14:textId="7C0DC893" w:rsidR="008617CC" w:rsidRPr="003F50E0" w:rsidRDefault="008617CC" w:rsidP="002E2BB8">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33" w:type="pct"/>
            <w:vMerge w:val="restart"/>
            <w:vAlign w:val="center"/>
          </w:tcPr>
          <w:p w14:paraId="6417737D" w14:textId="2A6B34D0" w:rsidR="008617CC" w:rsidRPr="003F50E0" w:rsidRDefault="008617CC" w:rsidP="005A2D9C">
            <w:pPr>
              <w:spacing w:after="0" w:line="240" w:lineRule="auto"/>
              <w:jc w:val="center"/>
              <w:rPr>
                <w:rFonts w:ascii="Times New Roman" w:hAnsi="Times New Roman"/>
                <w:bCs/>
                <w:sz w:val="24"/>
                <w:szCs w:val="24"/>
              </w:rPr>
            </w:pPr>
          </w:p>
        </w:tc>
        <w:tc>
          <w:tcPr>
            <w:tcW w:w="718" w:type="pct"/>
            <w:vMerge w:val="restart"/>
          </w:tcPr>
          <w:p w14:paraId="72B66CF5"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5B7ED815"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lastRenderedPageBreak/>
              <w:t>ОК 02</w:t>
            </w:r>
          </w:p>
          <w:p w14:paraId="2C3478D1"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ОК 03</w:t>
            </w:r>
          </w:p>
          <w:p w14:paraId="740BC5EF"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02B56421"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03CEF4AC"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358D242F"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02B1E44D"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2.2.</w:t>
            </w:r>
          </w:p>
          <w:p w14:paraId="7D90223B"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3.2.</w:t>
            </w:r>
          </w:p>
          <w:p w14:paraId="1D7E1D7C"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0A3DE5C2"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5.2.</w:t>
            </w:r>
          </w:p>
          <w:p w14:paraId="03A3F070"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5.3.</w:t>
            </w:r>
          </w:p>
          <w:p w14:paraId="434BAB90" w14:textId="77777777" w:rsidR="008617CC" w:rsidRPr="003F50E0" w:rsidRDefault="008617CC" w:rsidP="005A2D9C">
            <w:pPr>
              <w:spacing w:after="0" w:line="240" w:lineRule="auto"/>
              <w:jc w:val="center"/>
              <w:rPr>
                <w:rFonts w:ascii="Times New Roman" w:hAnsi="Times New Roman"/>
                <w:bCs/>
                <w:sz w:val="24"/>
                <w:szCs w:val="24"/>
              </w:rPr>
            </w:pPr>
          </w:p>
        </w:tc>
      </w:tr>
      <w:tr w:rsidR="008617CC" w:rsidRPr="003F50E0" w14:paraId="47984C75" w14:textId="745371AC" w:rsidTr="008617CC">
        <w:trPr>
          <w:trHeight w:val="20"/>
        </w:trPr>
        <w:tc>
          <w:tcPr>
            <w:tcW w:w="984" w:type="pct"/>
            <w:vMerge/>
          </w:tcPr>
          <w:p w14:paraId="5D7C6CB9" w14:textId="77777777" w:rsidR="008617CC" w:rsidRPr="003F50E0" w:rsidRDefault="008617CC" w:rsidP="005A2D9C">
            <w:pPr>
              <w:spacing w:after="0" w:line="240" w:lineRule="auto"/>
              <w:rPr>
                <w:rFonts w:ascii="Times New Roman" w:hAnsi="Times New Roman"/>
                <w:sz w:val="24"/>
                <w:szCs w:val="24"/>
              </w:rPr>
            </w:pPr>
          </w:p>
        </w:tc>
        <w:tc>
          <w:tcPr>
            <w:tcW w:w="2665" w:type="pct"/>
          </w:tcPr>
          <w:p w14:paraId="0963E6CD" w14:textId="77777777" w:rsidR="008617CC" w:rsidRPr="003F50E0" w:rsidRDefault="008617CC" w:rsidP="002E2BB8">
            <w:pPr>
              <w:tabs>
                <w:tab w:val="left" w:pos="389"/>
              </w:tabs>
              <w:spacing w:after="0" w:line="240" w:lineRule="auto"/>
              <w:ind w:left="-36"/>
              <w:jc w:val="both"/>
              <w:rPr>
                <w:rFonts w:ascii="Times New Roman" w:hAnsi="Times New Roman"/>
                <w:sz w:val="24"/>
                <w:szCs w:val="24"/>
              </w:rPr>
            </w:pPr>
            <w:r w:rsidRPr="003F50E0">
              <w:rPr>
                <w:rFonts w:ascii="Times New Roman" w:hAnsi="Times New Roman"/>
                <w:sz w:val="24"/>
                <w:szCs w:val="24"/>
              </w:rPr>
              <w:t xml:space="preserve">Понятия </w:t>
            </w:r>
            <w:proofErr w:type="spellStart"/>
            <w:r w:rsidRPr="003F50E0">
              <w:rPr>
                <w:rFonts w:ascii="Times New Roman" w:hAnsi="Times New Roman"/>
                <w:sz w:val="24"/>
                <w:szCs w:val="24"/>
              </w:rPr>
              <w:t>фармакодинамика</w:t>
            </w:r>
            <w:proofErr w:type="spellEnd"/>
            <w:r w:rsidRPr="003F50E0">
              <w:rPr>
                <w:rFonts w:ascii="Times New Roman" w:hAnsi="Times New Roman"/>
                <w:sz w:val="24"/>
                <w:szCs w:val="24"/>
              </w:rPr>
              <w:t xml:space="preserve"> и фармакокинетика. Пути введения лекарственных  препаратов, всасывание лекарственных препаратов. Распределение, </w:t>
            </w:r>
            <w:proofErr w:type="spellStart"/>
            <w:r w:rsidRPr="003F50E0">
              <w:rPr>
                <w:rFonts w:ascii="Times New Roman" w:hAnsi="Times New Roman"/>
                <w:sz w:val="24"/>
                <w:szCs w:val="24"/>
              </w:rPr>
              <w:t>биотрансформация</w:t>
            </w:r>
            <w:proofErr w:type="spellEnd"/>
            <w:r w:rsidRPr="003F50E0">
              <w:rPr>
                <w:rFonts w:ascii="Times New Roman" w:hAnsi="Times New Roman"/>
                <w:sz w:val="24"/>
                <w:szCs w:val="24"/>
              </w:rPr>
              <w:t xml:space="preserve">, депонирование. Понятие о биологических барьерах и биологической доступности, Виды действия лекарственных средств: местное и резорбтивное, прямое и косвенное, основное и побочное, токсическое, тератогенное, </w:t>
            </w:r>
            <w:proofErr w:type="spellStart"/>
            <w:r w:rsidRPr="003F50E0">
              <w:rPr>
                <w:rFonts w:ascii="Times New Roman" w:hAnsi="Times New Roman"/>
                <w:sz w:val="24"/>
                <w:szCs w:val="24"/>
              </w:rPr>
              <w:t>эмбриотоксическое</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фетотоксическое</w:t>
            </w:r>
            <w:proofErr w:type="spellEnd"/>
            <w:r w:rsidRPr="003F50E0">
              <w:rPr>
                <w:rFonts w:ascii="Times New Roman" w:hAnsi="Times New Roman"/>
                <w:sz w:val="24"/>
                <w:szCs w:val="24"/>
              </w:rPr>
              <w:t>. Понятие об элиминации, периоде полувыведения лекарственных средств.</w:t>
            </w:r>
          </w:p>
          <w:p w14:paraId="589A0809" w14:textId="77777777" w:rsidR="008617CC" w:rsidRPr="003F50E0" w:rsidRDefault="008617CC" w:rsidP="002E2BB8">
            <w:pPr>
              <w:tabs>
                <w:tab w:val="left" w:pos="389"/>
              </w:tabs>
              <w:spacing w:after="0" w:line="240" w:lineRule="auto"/>
              <w:ind w:left="-36"/>
              <w:jc w:val="both"/>
              <w:rPr>
                <w:rFonts w:ascii="Times New Roman" w:hAnsi="Times New Roman"/>
                <w:sz w:val="24"/>
                <w:szCs w:val="24"/>
              </w:rPr>
            </w:pPr>
            <w:r w:rsidRPr="003F50E0">
              <w:rPr>
                <w:rFonts w:ascii="Times New Roman" w:hAnsi="Times New Roman"/>
                <w:sz w:val="24"/>
                <w:szCs w:val="24"/>
              </w:rPr>
              <w:t xml:space="preserve">Факторы, влияющие на действие лекарственных средств в организме: </w:t>
            </w:r>
            <w:proofErr w:type="spellStart"/>
            <w:r w:rsidRPr="003F50E0">
              <w:rPr>
                <w:rFonts w:ascii="Times New Roman" w:hAnsi="Times New Roman"/>
                <w:sz w:val="24"/>
                <w:szCs w:val="24"/>
              </w:rPr>
              <w:t>физико</w:t>
            </w:r>
            <w:proofErr w:type="spellEnd"/>
            <w:r w:rsidRPr="003F50E0">
              <w:rPr>
                <w:rFonts w:ascii="Times New Roman" w:hAnsi="Times New Roman"/>
                <w:sz w:val="24"/>
                <w:szCs w:val="24"/>
              </w:rPr>
              <w:t xml:space="preserve"> – химические свойства лекарств, доза (виды доз, их характеристика, понятие о широте терапевтического действия), возраст, масса тела, индивидуальные</w:t>
            </w:r>
            <w:r w:rsidRPr="003F50E0">
              <w:rPr>
                <w:rFonts w:ascii="Times New Roman" w:hAnsi="Times New Roman"/>
                <w:sz w:val="24"/>
                <w:szCs w:val="24"/>
              </w:rPr>
              <w:br/>
              <w:t>особенности организма (понятие об идиосинкразии), состояние организма,</w:t>
            </w:r>
            <w:r w:rsidRPr="003F50E0">
              <w:rPr>
                <w:rFonts w:ascii="Times New Roman" w:hAnsi="Times New Roman"/>
                <w:sz w:val="24"/>
                <w:szCs w:val="24"/>
              </w:rPr>
              <w:br/>
              <w:t>биоритмы. Влияние алкоголя на действие лекарственных средств в организме.</w:t>
            </w:r>
          </w:p>
          <w:p w14:paraId="283318A3" w14:textId="77777777" w:rsidR="008617CC" w:rsidRPr="003F50E0" w:rsidRDefault="008617CC" w:rsidP="002E2BB8">
            <w:pPr>
              <w:tabs>
                <w:tab w:val="left" w:pos="389"/>
              </w:tabs>
              <w:spacing w:after="0" w:line="240" w:lineRule="auto"/>
              <w:ind w:left="-36"/>
              <w:rPr>
                <w:rFonts w:ascii="Times New Roman" w:hAnsi="Times New Roman"/>
                <w:sz w:val="24"/>
                <w:szCs w:val="24"/>
              </w:rPr>
            </w:pPr>
            <w:r w:rsidRPr="003F50E0">
              <w:rPr>
                <w:rFonts w:ascii="Times New Roman" w:hAnsi="Times New Roman"/>
                <w:sz w:val="24"/>
                <w:szCs w:val="24"/>
              </w:rPr>
              <w:t xml:space="preserve">Особенности гериатрической фармакологии. </w:t>
            </w:r>
          </w:p>
        </w:tc>
        <w:tc>
          <w:tcPr>
            <w:tcW w:w="633" w:type="pct"/>
            <w:vMerge/>
            <w:vAlign w:val="center"/>
          </w:tcPr>
          <w:p w14:paraId="4B44F71C" w14:textId="77777777" w:rsidR="008617CC" w:rsidRPr="003F50E0" w:rsidRDefault="008617CC" w:rsidP="005A2D9C">
            <w:pPr>
              <w:spacing w:after="0" w:line="240" w:lineRule="auto"/>
              <w:rPr>
                <w:rFonts w:ascii="Times New Roman" w:hAnsi="Times New Roman"/>
                <w:b/>
                <w:bCs/>
                <w:sz w:val="24"/>
                <w:szCs w:val="24"/>
              </w:rPr>
            </w:pPr>
          </w:p>
        </w:tc>
        <w:tc>
          <w:tcPr>
            <w:tcW w:w="718" w:type="pct"/>
            <w:vMerge/>
          </w:tcPr>
          <w:p w14:paraId="2FC8DB78"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6B56841E" w14:textId="796F2EA6" w:rsidTr="008617CC">
        <w:trPr>
          <w:trHeight w:val="20"/>
        </w:trPr>
        <w:tc>
          <w:tcPr>
            <w:tcW w:w="984" w:type="pct"/>
            <w:vMerge/>
          </w:tcPr>
          <w:p w14:paraId="38B9F162" w14:textId="77777777" w:rsidR="008617CC" w:rsidRPr="003F50E0" w:rsidRDefault="008617CC" w:rsidP="005A2D9C">
            <w:pPr>
              <w:spacing w:after="0" w:line="240" w:lineRule="auto"/>
              <w:rPr>
                <w:rFonts w:ascii="Times New Roman" w:hAnsi="Times New Roman"/>
                <w:sz w:val="24"/>
                <w:szCs w:val="24"/>
              </w:rPr>
            </w:pPr>
          </w:p>
        </w:tc>
        <w:tc>
          <w:tcPr>
            <w:tcW w:w="2665" w:type="pct"/>
          </w:tcPr>
          <w:p w14:paraId="506DFE03" w14:textId="77777777" w:rsidR="008617CC" w:rsidRPr="003F50E0" w:rsidRDefault="008617CC" w:rsidP="002E2BB8">
            <w:pPr>
              <w:tabs>
                <w:tab w:val="left" w:pos="389"/>
              </w:tabs>
              <w:spacing w:after="0" w:line="240" w:lineRule="auto"/>
              <w:ind w:left="-36"/>
              <w:jc w:val="both"/>
              <w:rPr>
                <w:rFonts w:ascii="Times New Roman" w:hAnsi="Times New Roman"/>
                <w:sz w:val="24"/>
                <w:szCs w:val="24"/>
              </w:rPr>
            </w:pPr>
            <w:r w:rsidRPr="003F50E0">
              <w:rPr>
                <w:rFonts w:ascii="Times New Roman" w:hAnsi="Times New Roman"/>
                <w:sz w:val="24"/>
                <w:szCs w:val="24"/>
              </w:rPr>
              <w:t>Реакции, обусловленные длительным приемом и отменой лекарственных средств: явления кумуляции, привыкания (понятие о толерантности), сенсибилизация, лекарственная зависимость (понятие о физической и психической зависимости), феномен отмены, феномен отдачи («рикошета»), феномен «обкрадывания».</w:t>
            </w:r>
          </w:p>
          <w:p w14:paraId="26B6A8E2" w14:textId="77777777" w:rsidR="008617CC" w:rsidRPr="003F50E0" w:rsidRDefault="008617CC" w:rsidP="002E2BB8">
            <w:pPr>
              <w:tabs>
                <w:tab w:val="left" w:pos="389"/>
              </w:tabs>
              <w:spacing w:after="0" w:line="240" w:lineRule="auto"/>
              <w:ind w:left="-36"/>
              <w:jc w:val="both"/>
              <w:rPr>
                <w:rFonts w:ascii="Times New Roman" w:hAnsi="Times New Roman"/>
                <w:sz w:val="24"/>
                <w:szCs w:val="24"/>
              </w:rPr>
            </w:pPr>
            <w:r w:rsidRPr="003F50E0">
              <w:rPr>
                <w:rFonts w:ascii="Times New Roman" w:hAnsi="Times New Roman"/>
                <w:sz w:val="24"/>
                <w:szCs w:val="24"/>
              </w:rPr>
              <w:t>Комбинированное применение лекарственных средств: понятие о</w:t>
            </w:r>
            <w:r w:rsidRPr="003F50E0">
              <w:rPr>
                <w:rFonts w:ascii="Times New Roman" w:hAnsi="Times New Roman"/>
                <w:sz w:val="24"/>
                <w:szCs w:val="24"/>
              </w:rPr>
              <w:br/>
              <w:t>полипрагмазии, синергизме, антагонизме.</w:t>
            </w:r>
          </w:p>
          <w:p w14:paraId="4879C03D" w14:textId="77777777" w:rsidR="008617CC" w:rsidRPr="003F50E0" w:rsidRDefault="008617CC" w:rsidP="002E2BB8">
            <w:pPr>
              <w:tabs>
                <w:tab w:val="left" w:pos="389"/>
              </w:tabs>
              <w:spacing w:after="0" w:line="240" w:lineRule="auto"/>
              <w:ind w:left="-36"/>
              <w:jc w:val="both"/>
              <w:rPr>
                <w:rFonts w:ascii="Times New Roman" w:hAnsi="Times New Roman"/>
                <w:sz w:val="24"/>
                <w:szCs w:val="24"/>
              </w:rPr>
            </w:pPr>
            <w:r w:rsidRPr="003F50E0">
              <w:rPr>
                <w:rFonts w:ascii="Times New Roman" w:hAnsi="Times New Roman"/>
                <w:sz w:val="24"/>
                <w:szCs w:val="24"/>
              </w:rPr>
              <w:t xml:space="preserve">Виды лекарственной терапии: этиотропная, патогенетическая, заместительная, симптоматическая, профилактическая. </w:t>
            </w:r>
          </w:p>
        </w:tc>
        <w:tc>
          <w:tcPr>
            <w:tcW w:w="633" w:type="pct"/>
            <w:vMerge/>
            <w:vAlign w:val="center"/>
          </w:tcPr>
          <w:p w14:paraId="01D0D1B6" w14:textId="77777777" w:rsidR="008617CC" w:rsidRPr="003F50E0" w:rsidRDefault="008617CC" w:rsidP="005A2D9C">
            <w:pPr>
              <w:spacing w:after="0" w:line="240" w:lineRule="auto"/>
              <w:rPr>
                <w:rFonts w:ascii="Times New Roman" w:hAnsi="Times New Roman"/>
                <w:b/>
                <w:bCs/>
                <w:sz w:val="24"/>
                <w:szCs w:val="24"/>
              </w:rPr>
            </w:pPr>
          </w:p>
        </w:tc>
        <w:tc>
          <w:tcPr>
            <w:tcW w:w="718" w:type="pct"/>
            <w:vMerge/>
          </w:tcPr>
          <w:p w14:paraId="4309D5A9"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6F8DBAC2" w14:textId="54C2FDCD" w:rsidTr="008617CC">
        <w:trPr>
          <w:trHeight w:val="20"/>
        </w:trPr>
        <w:tc>
          <w:tcPr>
            <w:tcW w:w="984" w:type="pct"/>
            <w:vMerge/>
          </w:tcPr>
          <w:p w14:paraId="71176DEE" w14:textId="77777777" w:rsidR="008617CC" w:rsidRPr="003F50E0" w:rsidRDefault="008617CC" w:rsidP="005A2D9C">
            <w:pPr>
              <w:spacing w:after="0" w:line="240" w:lineRule="auto"/>
              <w:rPr>
                <w:rFonts w:ascii="Times New Roman" w:hAnsi="Times New Roman"/>
                <w:sz w:val="24"/>
                <w:szCs w:val="24"/>
              </w:rPr>
            </w:pPr>
          </w:p>
        </w:tc>
        <w:tc>
          <w:tcPr>
            <w:tcW w:w="2665" w:type="pct"/>
          </w:tcPr>
          <w:p w14:paraId="2AE12731" w14:textId="7F375BAC" w:rsidR="008617CC" w:rsidRPr="003F50E0" w:rsidRDefault="008617CC" w:rsidP="002E2BB8">
            <w:pPr>
              <w:tabs>
                <w:tab w:val="left" w:pos="389"/>
              </w:tabs>
              <w:spacing w:after="0" w:line="240" w:lineRule="auto"/>
              <w:ind w:left="-36"/>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3" w:type="pct"/>
            <w:vAlign w:val="center"/>
          </w:tcPr>
          <w:p w14:paraId="1AA953A7" w14:textId="77777777" w:rsidR="008617CC" w:rsidRPr="003F50E0" w:rsidRDefault="008617CC" w:rsidP="005A2D9C">
            <w:pPr>
              <w:spacing w:after="0" w:line="240" w:lineRule="auto"/>
              <w:jc w:val="center"/>
              <w:rPr>
                <w:rFonts w:ascii="Times New Roman" w:hAnsi="Times New Roman"/>
                <w:b/>
                <w:bCs/>
                <w:sz w:val="24"/>
                <w:szCs w:val="24"/>
              </w:rPr>
            </w:pPr>
          </w:p>
        </w:tc>
        <w:tc>
          <w:tcPr>
            <w:tcW w:w="718" w:type="pct"/>
            <w:vMerge/>
          </w:tcPr>
          <w:p w14:paraId="6CFAE0C4"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0D37CA41" w14:textId="36102285" w:rsidTr="008617CC">
        <w:trPr>
          <w:trHeight w:val="20"/>
        </w:trPr>
        <w:tc>
          <w:tcPr>
            <w:tcW w:w="984" w:type="pct"/>
            <w:vMerge/>
          </w:tcPr>
          <w:p w14:paraId="2B42928C" w14:textId="77777777" w:rsidR="008617CC" w:rsidRPr="003F50E0" w:rsidRDefault="008617CC" w:rsidP="005A2D9C">
            <w:pPr>
              <w:spacing w:after="0" w:line="240" w:lineRule="auto"/>
              <w:rPr>
                <w:rFonts w:ascii="Times New Roman" w:hAnsi="Times New Roman"/>
                <w:sz w:val="24"/>
                <w:szCs w:val="24"/>
              </w:rPr>
            </w:pPr>
          </w:p>
        </w:tc>
        <w:tc>
          <w:tcPr>
            <w:tcW w:w="2665" w:type="pct"/>
          </w:tcPr>
          <w:p w14:paraId="33FCD841" w14:textId="77777777" w:rsidR="008617CC" w:rsidRPr="003F50E0" w:rsidRDefault="008617CC" w:rsidP="002E2BB8">
            <w:pPr>
              <w:tabs>
                <w:tab w:val="left" w:pos="389"/>
              </w:tabs>
              <w:spacing w:after="0" w:line="240" w:lineRule="auto"/>
              <w:ind w:left="-36"/>
              <w:jc w:val="both"/>
              <w:rPr>
                <w:rFonts w:ascii="Times New Roman" w:hAnsi="Times New Roman"/>
                <w:sz w:val="24"/>
                <w:szCs w:val="24"/>
              </w:rPr>
            </w:pPr>
            <w:r w:rsidRPr="003F50E0">
              <w:rPr>
                <w:rFonts w:ascii="Times New Roman" w:hAnsi="Times New Roman"/>
                <w:b/>
                <w:sz w:val="24"/>
                <w:szCs w:val="24"/>
              </w:rPr>
              <w:t>Практическое занятие</w:t>
            </w:r>
            <w:r w:rsidRPr="003F50E0">
              <w:rPr>
                <w:rFonts w:ascii="Times New Roman" w:hAnsi="Times New Roman"/>
                <w:sz w:val="24"/>
                <w:szCs w:val="24"/>
              </w:rPr>
              <w:t xml:space="preserve"> </w:t>
            </w:r>
          </w:p>
          <w:p w14:paraId="060115D3" w14:textId="77777777" w:rsidR="008617CC" w:rsidRPr="003F50E0" w:rsidRDefault="008617CC" w:rsidP="00144121">
            <w:pPr>
              <w:numPr>
                <w:ilvl w:val="0"/>
                <w:numId w:val="19"/>
              </w:numPr>
              <w:tabs>
                <w:tab w:val="left" w:pos="389"/>
              </w:tabs>
              <w:spacing w:after="0" w:line="240" w:lineRule="auto"/>
              <w:ind w:left="-36" w:firstLine="0"/>
              <w:jc w:val="both"/>
              <w:rPr>
                <w:rFonts w:ascii="Times New Roman" w:hAnsi="Times New Roman"/>
                <w:sz w:val="24"/>
                <w:szCs w:val="24"/>
              </w:rPr>
            </w:pPr>
            <w:r w:rsidRPr="003F50E0">
              <w:rPr>
                <w:rFonts w:ascii="Times New Roman" w:hAnsi="Times New Roman"/>
                <w:sz w:val="24"/>
                <w:szCs w:val="24"/>
              </w:rPr>
              <w:t>Пути введения, виды действия и взаимодействия лекарственных средств</w:t>
            </w:r>
          </w:p>
        </w:tc>
        <w:tc>
          <w:tcPr>
            <w:tcW w:w="633" w:type="pct"/>
            <w:vAlign w:val="center"/>
          </w:tcPr>
          <w:p w14:paraId="72AEFBD1" w14:textId="772AE892" w:rsidR="008617CC" w:rsidRPr="003F50E0" w:rsidRDefault="008617CC" w:rsidP="005A2D9C">
            <w:pPr>
              <w:spacing w:after="0" w:line="240" w:lineRule="auto"/>
              <w:jc w:val="center"/>
              <w:rPr>
                <w:rFonts w:ascii="Times New Roman" w:hAnsi="Times New Roman"/>
                <w:bCs/>
                <w:sz w:val="24"/>
                <w:szCs w:val="24"/>
              </w:rPr>
            </w:pPr>
          </w:p>
        </w:tc>
        <w:tc>
          <w:tcPr>
            <w:tcW w:w="718" w:type="pct"/>
            <w:vMerge/>
          </w:tcPr>
          <w:p w14:paraId="3DFF7BA9"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2CB82F15" w14:textId="0D398CAA" w:rsidTr="008617CC">
        <w:trPr>
          <w:trHeight w:val="20"/>
        </w:trPr>
        <w:tc>
          <w:tcPr>
            <w:tcW w:w="984" w:type="pct"/>
            <w:vMerge/>
          </w:tcPr>
          <w:p w14:paraId="3056DA82" w14:textId="77777777" w:rsidR="008617CC" w:rsidRPr="003F50E0" w:rsidRDefault="008617CC" w:rsidP="005A2D9C">
            <w:pPr>
              <w:spacing w:after="0" w:line="240" w:lineRule="auto"/>
              <w:rPr>
                <w:rFonts w:ascii="Times New Roman" w:hAnsi="Times New Roman"/>
                <w:sz w:val="24"/>
                <w:szCs w:val="24"/>
              </w:rPr>
            </w:pPr>
          </w:p>
        </w:tc>
        <w:tc>
          <w:tcPr>
            <w:tcW w:w="2665" w:type="pct"/>
          </w:tcPr>
          <w:p w14:paraId="0F097E3A" w14:textId="77777777" w:rsidR="008617CC" w:rsidRPr="003F50E0" w:rsidRDefault="008617CC" w:rsidP="002E2BB8">
            <w:pPr>
              <w:tabs>
                <w:tab w:val="left" w:pos="389"/>
              </w:tabs>
              <w:spacing w:after="0" w:line="240" w:lineRule="auto"/>
              <w:ind w:left="-36"/>
              <w:jc w:val="both"/>
              <w:rPr>
                <w:rFonts w:ascii="Times New Roman" w:hAnsi="Times New Roman"/>
                <w:sz w:val="24"/>
                <w:szCs w:val="24"/>
              </w:rPr>
            </w:pPr>
            <w:r w:rsidRPr="003F50E0">
              <w:rPr>
                <w:rFonts w:ascii="Times New Roman" w:hAnsi="Times New Roman"/>
                <w:b/>
                <w:sz w:val="24"/>
                <w:szCs w:val="24"/>
              </w:rPr>
              <w:t>Самостоятельная работа обучающихся</w:t>
            </w:r>
          </w:p>
        </w:tc>
        <w:tc>
          <w:tcPr>
            <w:tcW w:w="633" w:type="pct"/>
            <w:vAlign w:val="center"/>
          </w:tcPr>
          <w:p w14:paraId="7A3C381B" w14:textId="442917DC" w:rsidR="008617CC" w:rsidRPr="003F50E0" w:rsidRDefault="008617CC" w:rsidP="005A2D9C">
            <w:pPr>
              <w:spacing w:after="0" w:line="240" w:lineRule="auto"/>
              <w:jc w:val="center"/>
              <w:rPr>
                <w:rFonts w:ascii="Times New Roman" w:hAnsi="Times New Roman"/>
                <w:bCs/>
                <w:sz w:val="24"/>
                <w:szCs w:val="24"/>
              </w:rPr>
            </w:pPr>
          </w:p>
        </w:tc>
        <w:tc>
          <w:tcPr>
            <w:tcW w:w="718" w:type="pct"/>
            <w:vMerge/>
          </w:tcPr>
          <w:p w14:paraId="7341571F"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3899F386" w14:textId="75583287" w:rsidTr="008617CC">
        <w:trPr>
          <w:trHeight w:val="20"/>
        </w:trPr>
        <w:tc>
          <w:tcPr>
            <w:tcW w:w="3649" w:type="pct"/>
            <w:gridSpan w:val="2"/>
          </w:tcPr>
          <w:p w14:paraId="30F304FB" w14:textId="77777777" w:rsidR="008617CC" w:rsidRPr="003F50E0" w:rsidRDefault="008617CC" w:rsidP="005A2D9C">
            <w:pPr>
              <w:spacing w:after="0" w:line="240" w:lineRule="auto"/>
              <w:rPr>
                <w:rFonts w:ascii="Times New Roman" w:hAnsi="Times New Roman"/>
                <w:b/>
                <w:bCs/>
                <w:sz w:val="24"/>
                <w:szCs w:val="24"/>
              </w:rPr>
            </w:pPr>
            <w:r w:rsidRPr="003F50E0">
              <w:rPr>
                <w:rFonts w:ascii="Times New Roman" w:hAnsi="Times New Roman"/>
                <w:b/>
                <w:bCs/>
                <w:sz w:val="24"/>
                <w:szCs w:val="24"/>
              </w:rPr>
              <w:t>Раздел 3. Частная фармакология</w:t>
            </w:r>
          </w:p>
        </w:tc>
        <w:tc>
          <w:tcPr>
            <w:tcW w:w="633" w:type="pct"/>
            <w:vAlign w:val="center"/>
          </w:tcPr>
          <w:p w14:paraId="7612EE8B" w14:textId="0F326795" w:rsidR="008617CC" w:rsidRPr="003F50E0" w:rsidRDefault="008617CC" w:rsidP="005A2D9C">
            <w:pPr>
              <w:spacing w:after="0" w:line="240" w:lineRule="auto"/>
              <w:jc w:val="center"/>
              <w:rPr>
                <w:rFonts w:ascii="Times New Roman" w:hAnsi="Times New Roman"/>
                <w:b/>
                <w:bCs/>
                <w:sz w:val="24"/>
                <w:szCs w:val="24"/>
              </w:rPr>
            </w:pPr>
          </w:p>
        </w:tc>
        <w:tc>
          <w:tcPr>
            <w:tcW w:w="718" w:type="pct"/>
            <w:tcBorders>
              <w:top w:val="nil"/>
            </w:tcBorders>
          </w:tcPr>
          <w:p w14:paraId="4F5630C6" w14:textId="77777777" w:rsidR="008617CC" w:rsidRPr="003F50E0" w:rsidRDefault="008617CC" w:rsidP="005A2D9C">
            <w:pPr>
              <w:spacing w:after="0" w:line="240" w:lineRule="auto"/>
              <w:rPr>
                <w:rFonts w:ascii="Times New Roman" w:hAnsi="Times New Roman"/>
                <w:bCs/>
                <w:sz w:val="24"/>
                <w:szCs w:val="24"/>
              </w:rPr>
            </w:pPr>
          </w:p>
        </w:tc>
      </w:tr>
      <w:tr w:rsidR="008617CC" w:rsidRPr="003F50E0" w14:paraId="3182C6BD" w14:textId="6E81DCC2" w:rsidTr="008617CC">
        <w:trPr>
          <w:trHeight w:val="20"/>
        </w:trPr>
        <w:tc>
          <w:tcPr>
            <w:tcW w:w="984" w:type="pct"/>
            <w:vMerge w:val="restart"/>
          </w:tcPr>
          <w:p w14:paraId="05201C1F" w14:textId="2B6F2D7F" w:rsidR="008617CC" w:rsidRPr="003F50E0" w:rsidRDefault="008617CC" w:rsidP="005A2D9C">
            <w:pPr>
              <w:spacing w:after="0" w:line="240" w:lineRule="auto"/>
              <w:rPr>
                <w:rFonts w:ascii="Times New Roman" w:hAnsi="Times New Roman"/>
                <w:sz w:val="24"/>
                <w:szCs w:val="24"/>
              </w:rPr>
            </w:pPr>
            <w:r w:rsidRPr="003F50E0">
              <w:rPr>
                <w:rFonts w:ascii="Times New Roman" w:hAnsi="Times New Roman"/>
                <w:b/>
                <w:bCs/>
                <w:sz w:val="24"/>
                <w:szCs w:val="24"/>
              </w:rPr>
              <w:lastRenderedPageBreak/>
              <w:t xml:space="preserve">Тема 3.1. </w:t>
            </w:r>
            <w:r w:rsidRPr="003F50E0">
              <w:rPr>
                <w:rFonts w:ascii="Times New Roman" w:hAnsi="Times New Roman"/>
                <w:b/>
                <w:sz w:val="24"/>
                <w:szCs w:val="24"/>
              </w:rPr>
              <w:t>Антисептические и дезинфицирующие средства</w:t>
            </w:r>
          </w:p>
        </w:tc>
        <w:tc>
          <w:tcPr>
            <w:tcW w:w="2665" w:type="pct"/>
          </w:tcPr>
          <w:p w14:paraId="3BE38CD5" w14:textId="09C4DCA9" w:rsidR="008617CC" w:rsidRPr="003F50E0" w:rsidRDefault="008617CC" w:rsidP="002E2BB8">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33" w:type="pct"/>
            <w:vMerge w:val="restart"/>
            <w:vAlign w:val="center"/>
          </w:tcPr>
          <w:p w14:paraId="239E8A5E" w14:textId="7A67B22A" w:rsidR="008617CC" w:rsidRPr="003F50E0" w:rsidRDefault="008617CC" w:rsidP="005A2D9C">
            <w:pPr>
              <w:spacing w:after="0" w:line="240" w:lineRule="auto"/>
              <w:jc w:val="center"/>
              <w:rPr>
                <w:rFonts w:ascii="Times New Roman" w:hAnsi="Times New Roman"/>
                <w:bCs/>
                <w:sz w:val="24"/>
                <w:szCs w:val="24"/>
              </w:rPr>
            </w:pPr>
          </w:p>
        </w:tc>
        <w:tc>
          <w:tcPr>
            <w:tcW w:w="718" w:type="pct"/>
            <w:vMerge w:val="restart"/>
          </w:tcPr>
          <w:p w14:paraId="142EFA77"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694B5130"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097693DB"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ОК 03</w:t>
            </w:r>
          </w:p>
          <w:p w14:paraId="2512DDE0"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5FD69F62"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47AD579B"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6006A974"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7A9FA04D"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2.2.</w:t>
            </w:r>
          </w:p>
          <w:p w14:paraId="58D5B005"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3.2.</w:t>
            </w:r>
          </w:p>
          <w:p w14:paraId="18CE8802"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4644868C"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5.2.</w:t>
            </w:r>
          </w:p>
          <w:p w14:paraId="4DEA902F" w14:textId="77777777" w:rsidR="008617CC" w:rsidRPr="003F50E0" w:rsidRDefault="008617CC" w:rsidP="005A2D9C">
            <w:pPr>
              <w:spacing w:after="0" w:line="240" w:lineRule="auto"/>
              <w:jc w:val="center"/>
              <w:rPr>
                <w:rFonts w:ascii="Times New Roman" w:hAnsi="Times New Roman"/>
                <w:sz w:val="24"/>
                <w:szCs w:val="24"/>
              </w:rPr>
            </w:pPr>
            <w:r w:rsidRPr="003F50E0">
              <w:rPr>
                <w:rFonts w:ascii="Times New Roman" w:hAnsi="Times New Roman"/>
                <w:sz w:val="24"/>
                <w:szCs w:val="24"/>
              </w:rPr>
              <w:t>ПК 5.3.</w:t>
            </w:r>
          </w:p>
          <w:p w14:paraId="3AAA476C" w14:textId="77777777" w:rsidR="008617CC" w:rsidRPr="003F50E0" w:rsidRDefault="008617CC" w:rsidP="005A2D9C">
            <w:pPr>
              <w:spacing w:after="0" w:line="240" w:lineRule="auto"/>
              <w:jc w:val="center"/>
              <w:rPr>
                <w:rFonts w:ascii="Times New Roman" w:hAnsi="Times New Roman"/>
                <w:bCs/>
                <w:sz w:val="24"/>
                <w:szCs w:val="24"/>
              </w:rPr>
            </w:pPr>
          </w:p>
        </w:tc>
      </w:tr>
      <w:tr w:rsidR="008617CC" w:rsidRPr="003F50E0" w14:paraId="359CA839" w14:textId="7BA3373D" w:rsidTr="008617CC">
        <w:trPr>
          <w:trHeight w:val="20"/>
        </w:trPr>
        <w:tc>
          <w:tcPr>
            <w:tcW w:w="984" w:type="pct"/>
            <w:vMerge/>
          </w:tcPr>
          <w:p w14:paraId="010F0599" w14:textId="77777777" w:rsidR="008617CC" w:rsidRPr="003F50E0" w:rsidRDefault="008617CC" w:rsidP="002E2BB8">
            <w:pPr>
              <w:spacing w:after="0" w:line="240" w:lineRule="auto"/>
              <w:rPr>
                <w:rFonts w:ascii="Times New Roman" w:hAnsi="Times New Roman"/>
                <w:sz w:val="24"/>
                <w:szCs w:val="24"/>
              </w:rPr>
            </w:pPr>
          </w:p>
        </w:tc>
        <w:tc>
          <w:tcPr>
            <w:tcW w:w="2665" w:type="pct"/>
          </w:tcPr>
          <w:p w14:paraId="235DC2FC" w14:textId="786E16C5"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633" w:type="pct"/>
            <w:vMerge/>
            <w:vAlign w:val="center"/>
          </w:tcPr>
          <w:p w14:paraId="5F0E0733" w14:textId="77777777" w:rsidR="008617CC" w:rsidRPr="003F50E0" w:rsidRDefault="008617CC" w:rsidP="002E2BB8">
            <w:pPr>
              <w:spacing w:after="0" w:line="240" w:lineRule="auto"/>
              <w:rPr>
                <w:rFonts w:ascii="Times New Roman" w:hAnsi="Times New Roman"/>
                <w:b/>
                <w:bCs/>
                <w:sz w:val="24"/>
                <w:szCs w:val="24"/>
              </w:rPr>
            </w:pPr>
          </w:p>
        </w:tc>
        <w:tc>
          <w:tcPr>
            <w:tcW w:w="718" w:type="pct"/>
            <w:vMerge/>
          </w:tcPr>
          <w:p w14:paraId="38371E92" w14:textId="77777777" w:rsidR="008617CC" w:rsidRPr="003F50E0" w:rsidRDefault="008617CC" w:rsidP="002E2BB8">
            <w:pPr>
              <w:spacing w:after="0" w:line="240" w:lineRule="auto"/>
              <w:rPr>
                <w:rFonts w:ascii="Times New Roman" w:hAnsi="Times New Roman"/>
                <w:bCs/>
                <w:sz w:val="24"/>
                <w:szCs w:val="24"/>
              </w:rPr>
            </w:pPr>
          </w:p>
        </w:tc>
      </w:tr>
      <w:tr w:rsidR="008617CC" w:rsidRPr="003F50E0" w14:paraId="3695BE23" w14:textId="564AAF99" w:rsidTr="008617CC">
        <w:trPr>
          <w:trHeight w:val="20"/>
        </w:trPr>
        <w:tc>
          <w:tcPr>
            <w:tcW w:w="984" w:type="pct"/>
            <w:vMerge/>
          </w:tcPr>
          <w:p w14:paraId="55EE5CBC" w14:textId="77777777" w:rsidR="008617CC" w:rsidRPr="003F50E0" w:rsidRDefault="008617CC" w:rsidP="002E2BB8">
            <w:pPr>
              <w:spacing w:after="0" w:line="240" w:lineRule="auto"/>
              <w:rPr>
                <w:rFonts w:ascii="Times New Roman" w:hAnsi="Times New Roman"/>
                <w:sz w:val="24"/>
                <w:szCs w:val="24"/>
              </w:rPr>
            </w:pPr>
          </w:p>
        </w:tc>
        <w:tc>
          <w:tcPr>
            <w:tcW w:w="2665" w:type="pct"/>
          </w:tcPr>
          <w:p w14:paraId="326C7BFA"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b/>
                <w:sz w:val="24"/>
                <w:szCs w:val="24"/>
              </w:rPr>
              <w:t>Практическое занятие</w:t>
            </w:r>
            <w:r w:rsidRPr="003F50E0">
              <w:rPr>
                <w:rFonts w:ascii="Times New Roman" w:hAnsi="Times New Roman"/>
                <w:sz w:val="24"/>
                <w:szCs w:val="24"/>
              </w:rPr>
              <w:t xml:space="preserve"> </w:t>
            </w:r>
          </w:p>
          <w:p w14:paraId="346883D2" w14:textId="06DCFBC4" w:rsidR="008617CC" w:rsidRPr="003F50E0" w:rsidRDefault="008617CC" w:rsidP="002E2BB8">
            <w:pPr>
              <w:spacing w:after="0" w:line="240" w:lineRule="auto"/>
              <w:jc w:val="both"/>
              <w:rPr>
                <w:rFonts w:ascii="Times New Roman" w:hAnsi="Times New Roman"/>
                <w:b/>
                <w:sz w:val="24"/>
                <w:szCs w:val="24"/>
              </w:rPr>
            </w:pPr>
            <w:r w:rsidRPr="003F50E0">
              <w:rPr>
                <w:rFonts w:ascii="Times New Roman" w:hAnsi="Times New Roman"/>
                <w:sz w:val="24"/>
                <w:szCs w:val="24"/>
              </w:rPr>
              <w:t>Применение антисептических и дезинфицирующих средств по назначению врача</w:t>
            </w:r>
          </w:p>
        </w:tc>
        <w:tc>
          <w:tcPr>
            <w:tcW w:w="633" w:type="pct"/>
            <w:vAlign w:val="center"/>
          </w:tcPr>
          <w:p w14:paraId="2895DBDE" w14:textId="77777777" w:rsidR="008617CC" w:rsidRPr="003F50E0" w:rsidRDefault="008617CC" w:rsidP="002E2BB8">
            <w:pPr>
              <w:spacing w:after="0" w:line="240" w:lineRule="auto"/>
              <w:rPr>
                <w:rFonts w:ascii="Times New Roman" w:hAnsi="Times New Roman"/>
                <w:b/>
                <w:bCs/>
                <w:sz w:val="24"/>
                <w:szCs w:val="24"/>
              </w:rPr>
            </w:pPr>
          </w:p>
        </w:tc>
        <w:tc>
          <w:tcPr>
            <w:tcW w:w="718" w:type="pct"/>
            <w:vMerge/>
          </w:tcPr>
          <w:p w14:paraId="18209F8E" w14:textId="77777777" w:rsidR="008617CC" w:rsidRPr="003F50E0" w:rsidRDefault="008617CC" w:rsidP="002E2BB8">
            <w:pPr>
              <w:spacing w:after="0" w:line="240" w:lineRule="auto"/>
              <w:rPr>
                <w:rFonts w:ascii="Times New Roman" w:hAnsi="Times New Roman"/>
                <w:bCs/>
                <w:sz w:val="24"/>
                <w:szCs w:val="24"/>
              </w:rPr>
            </w:pPr>
          </w:p>
        </w:tc>
      </w:tr>
      <w:tr w:rsidR="008617CC" w:rsidRPr="003F50E0" w14:paraId="244457F7" w14:textId="3E42B2F7" w:rsidTr="008617CC">
        <w:trPr>
          <w:trHeight w:val="20"/>
        </w:trPr>
        <w:tc>
          <w:tcPr>
            <w:tcW w:w="984" w:type="pct"/>
            <w:vMerge/>
          </w:tcPr>
          <w:p w14:paraId="29AC1D5B" w14:textId="77777777" w:rsidR="008617CC" w:rsidRPr="003F50E0" w:rsidRDefault="008617CC" w:rsidP="002E2BB8">
            <w:pPr>
              <w:spacing w:after="0" w:line="240" w:lineRule="auto"/>
              <w:rPr>
                <w:rFonts w:ascii="Times New Roman" w:hAnsi="Times New Roman"/>
                <w:sz w:val="24"/>
                <w:szCs w:val="24"/>
              </w:rPr>
            </w:pPr>
          </w:p>
        </w:tc>
        <w:tc>
          <w:tcPr>
            <w:tcW w:w="2665" w:type="pct"/>
          </w:tcPr>
          <w:p w14:paraId="4E12C21D" w14:textId="069D2C97" w:rsidR="008617CC" w:rsidRPr="003F50E0" w:rsidRDefault="008617CC" w:rsidP="00144121">
            <w:pPr>
              <w:numPr>
                <w:ilvl w:val="0"/>
                <w:numId w:val="20"/>
              </w:numPr>
              <w:spacing w:after="0" w:line="240" w:lineRule="auto"/>
              <w:ind w:left="0" w:firstLine="0"/>
              <w:jc w:val="both"/>
              <w:rPr>
                <w:rFonts w:ascii="Times New Roman" w:hAnsi="Times New Roman"/>
                <w:sz w:val="24"/>
                <w:szCs w:val="24"/>
              </w:rPr>
            </w:pPr>
          </w:p>
        </w:tc>
        <w:tc>
          <w:tcPr>
            <w:tcW w:w="633" w:type="pct"/>
            <w:vAlign w:val="center"/>
          </w:tcPr>
          <w:p w14:paraId="40ADC121" w14:textId="5B4B0443" w:rsidR="008617CC" w:rsidRPr="003F50E0" w:rsidRDefault="008617CC" w:rsidP="002E2BB8">
            <w:pPr>
              <w:spacing w:after="0" w:line="240" w:lineRule="auto"/>
              <w:jc w:val="center"/>
              <w:rPr>
                <w:rFonts w:ascii="Times New Roman" w:hAnsi="Times New Roman"/>
                <w:bCs/>
                <w:sz w:val="24"/>
                <w:szCs w:val="24"/>
              </w:rPr>
            </w:pPr>
          </w:p>
        </w:tc>
        <w:tc>
          <w:tcPr>
            <w:tcW w:w="718" w:type="pct"/>
            <w:vMerge/>
          </w:tcPr>
          <w:p w14:paraId="64D6ECB9" w14:textId="77777777" w:rsidR="008617CC" w:rsidRPr="003F50E0" w:rsidRDefault="008617CC" w:rsidP="002E2BB8">
            <w:pPr>
              <w:spacing w:after="0" w:line="240" w:lineRule="auto"/>
              <w:rPr>
                <w:rFonts w:ascii="Times New Roman" w:hAnsi="Times New Roman"/>
                <w:bCs/>
                <w:sz w:val="24"/>
                <w:szCs w:val="24"/>
              </w:rPr>
            </w:pPr>
          </w:p>
        </w:tc>
      </w:tr>
      <w:tr w:rsidR="008617CC" w:rsidRPr="003F50E0" w14:paraId="08570CFC" w14:textId="4DB3C1CB" w:rsidTr="008617CC">
        <w:trPr>
          <w:trHeight w:val="20"/>
        </w:trPr>
        <w:tc>
          <w:tcPr>
            <w:tcW w:w="984" w:type="pct"/>
            <w:vMerge/>
          </w:tcPr>
          <w:p w14:paraId="6CEF61A4" w14:textId="77777777" w:rsidR="008617CC" w:rsidRPr="003F50E0" w:rsidRDefault="008617CC" w:rsidP="002E2BB8">
            <w:pPr>
              <w:spacing w:after="0" w:line="240" w:lineRule="auto"/>
              <w:rPr>
                <w:rFonts w:ascii="Times New Roman" w:hAnsi="Times New Roman"/>
                <w:sz w:val="24"/>
                <w:szCs w:val="24"/>
              </w:rPr>
            </w:pPr>
          </w:p>
        </w:tc>
        <w:tc>
          <w:tcPr>
            <w:tcW w:w="2665" w:type="pct"/>
          </w:tcPr>
          <w:p w14:paraId="3681B249" w14:textId="77777777" w:rsidR="008617CC" w:rsidRPr="003F50E0" w:rsidRDefault="008617CC" w:rsidP="002E2BB8">
            <w:pPr>
              <w:spacing w:after="0" w:line="240" w:lineRule="auto"/>
              <w:jc w:val="both"/>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tc>
        <w:tc>
          <w:tcPr>
            <w:tcW w:w="633" w:type="pct"/>
            <w:vAlign w:val="center"/>
          </w:tcPr>
          <w:p w14:paraId="28A16EF7" w14:textId="67EF5F98" w:rsidR="008617CC" w:rsidRPr="003F50E0" w:rsidRDefault="008617CC" w:rsidP="002E2BB8">
            <w:pPr>
              <w:spacing w:after="0" w:line="240" w:lineRule="auto"/>
              <w:jc w:val="center"/>
              <w:rPr>
                <w:rFonts w:ascii="Times New Roman" w:hAnsi="Times New Roman"/>
                <w:b/>
                <w:bCs/>
                <w:sz w:val="24"/>
                <w:szCs w:val="24"/>
              </w:rPr>
            </w:pPr>
          </w:p>
        </w:tc>
        <w:tc>
          <w:tcPr>
            <w:tcW w:w="718" w:type="pct"/>
            <w:vMerge/>
          </w:tcPr>
          <w:p w14:paraId="542AC867" w14:textId="77777777" w:rsidR="008617CC" w:rsidRPr="003F50E0" w:rsidRDefault="008617CC" w:rsidP="002E2BB8">
            <w:pPr>
              <w:spacing w:after="0" w:line="240" w:lineRule="auto"/>
              <w:rPr>
                <w:rFonts w:ascii="Times New Roman" w:hAnsi="Times New Roman"/>
                <w:bCs/>
                <w:sz w:val="24"/>
                <w:szCs w:val="24"/>
              </w:rPr>
            </w:pPr>
          </w:p>
        </w:tc>
      </w:tr>
      <w:tr w:rsidR="008617CC" w:rsidRPr="003F50E0" w14:paraId="75295B1A" w14:textId="1C7C88E2" w:rsidTr="008617CC">
        <w:trPr>
          <w:trHeight w:val="20"/>
        </w:trPr>
        <w:tc>
          <w:tcPr>
            <w:tcW w:w="984" w:type="pct"/>
            <w:vMerge w:val="restart"/>
          </w:tcPr>
          <w:p w14:paraId="3E38BF3D" w14:textId="71268C35" w:rsidR="008617CC" w:rsidRPr="003F50E0" w:rsidRDefault="008617CC" w:rsidP="002E2BB8">
            <w:pPr>
              <w:spacing w:after="0" w:line="240" w:lineRule="auto"/>
              <w:rPr>
                <w:rFonts w:ascii="Times New Roman" w:hAnsi="Times New Roman"/>
                <w:sz w:val="24"/>
                <w:szCs w:val="24"/>
              </w:rPr>
            </w:pPr>
            <w:r w:rsidRPr="003F50E0">
              <w:rPr>
                <w:rFonts w:ascii="Times New Roman" w:hAnsi="Times New Roman"/>
                <w:b/>
                <w:bCs/>
                <w:sz w:val="24"/>
                <w:szCs w:val="24"/>
              </w:rPr>
              <w:t>Тема 3.2. Антибиотики</w:t>
            </w:r>
            <w:r w:rsidRPr="003F50E0">
              <w:rPr>
                <w:rFonts w:ascii="Times New Roman" w:hAnsi="Times New Roman"/>
                <w:b/>
                <w:bCs/>
                <w:sz w:val="24"/>
                <w:szCs w:val="24"/>
              </w:rPr>
              <w:br/>
            </w:r>
          </w:p>
        </w:tc>
        <w:tc>
          <w:tcPr>
            <w:tcW w:w="2665" w:type="pct"/>
          </w:tcPr>
          <w:p w14:paraId="220D6CEA" w14:textId="31B8D6B1" w:rsidR="008617CC" w:rsidRPr="003F50E0" w:rsidRDefault="008617CC" w:rsidP="002E2BB8">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33" w:type="pct"/>
            <w:vMerge w:val="restart"/>
            <w:vAlign w:val="center"/>
          </w:tcPr>
          <w:p w14:paraId="78181A1B" w14:textId="65334194" w:rsidR="008617CC" w:rsidRPr="003F50E0" w:rsidRDefault="008617CC" w:rsidP="002E2BB8">
            <w:pPr>
              <w:spacing w:after="0" w:line="240" w:lineRule="auto"/>
              <w:jc w:val="center"/>
              <w:rPr>
                <w:rFonts w:ascii="Times New Roman" w:hAnsi="Times New Roman"/>
                <w:bCs/>
                <w:sz w:val="24"/>
                <w:szCs w:val="24"/>
              </w:rPr>
            </w:pPr>
          </w:p>
        </w:tc>
        <w:tc>
          <w:tcPr>
            <w:tcW w:w="718" w:type="pct"/>
            <w:vMerge w:val="restart"/>
          </w:tcPr>
          <w:p w14:paraId="4FAE7A7D"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739DF0D6"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0D2D435F"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03</w:t>
            </w:r>
          </w:p>
          <w:p w14:paraId="1C7E5048"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34DA998C"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41415CF6"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03981FB0"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7E046000"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ПК 2.2.</w:t>
            </w:r>
          </w:p>
          <w:p w14:paraId="08E3E1A1"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ПК 3.2.</w:t>
            </w:r>
          </w:p>
          <w:p w14:paraId="29539A42"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0751955F"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ПК 5.2.</w:t>
            </w:r>
          </w:p>
          <w:p w14:paraId="5FDC043F"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ПК 5.3.</w:t>
            </w:r>
          </w:p>
          <w:p w14:paraId="169BE192" w14:textId="77777777" w:rsidR="008617CC" w:rsidRPr="003F50E0" w:rsidRDefault="008617CC" w:rsidP="002E2BB8">
            <w:pPr>
              <w:spacing w:after="0" w:line="240" w:lineRule="auto"/>
              <w:jc w:val="center"/>
              <w:rPr>
                <w:rFonts w:ascii="Times New Roman" w:hAnsi="Times New Roman"/>
                <w:bCs/>
                <w:sz w:val="24"/>
                <w:szCs w:val="24"/>
              </w:rPr>
            </w:pPr>
          </w:p>
        </w:tc>
      </w:tr>
      <w:tr w:rsidR="008617CC" w:rsidRPr="003F50E0" w14:paraId="61C80917" w14:textId="2C29C446" w:rsidTr="008617CC">
        <w:trPr>
          <w:trHeight w:val="20"/>
        </w:trPr>
        <w:tc>
          <w:tcPr>
            <w:tcW w:w="984" w:type="pct"/>
            <w:vMerge/>
          </w:tcPr>
          <w:p w14:paraId="4E98F612" w14:textId="77777777" w:rsidR="008617CC" w:rsidRPr="003F50E0" w:rsidRDefault="008617CC" w:rsidP="002E2BB8">
            <w:pPr>
              <w:spacing w:after="0" w:line="240" w:lineRule="auto"/>
              <w:rPr>
                <w:rFonts w:ascii="Times New Roman" w:hAnsi="Times New Roman"/>
                <w:sz w:val="24"/>
                <w:szCs w:val="24"/>
              </w:rPr>
            </w:pPr>
          </w:p>
        </w:tc>
        <w:tc>
          <w:tcPr>
            <w:tcW w:w="2665" w:type="pct"/>
          </w:tcPr>
          <w:p w14:paraId="5D24F3AB"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sz w:val="24"/>
                <w:szCs w:val="24"/>
              </w:rPr>
              <w:t>Общая характеристика химиотерапевтических средств, их отличия от</w:t>
            </w:r>
            <w:r w:rsidRPr="003F50E0">
              <w:rPr>
                <w:rFonts w:ascii="Times New Roman" w:hAnsi="Times New Roman"/>
                <w:sz w:val="24"/>
                <w:szCs w:val="24"/>
              </w:rPr>
              <w:br/>
              <w:t>антисептиков. Значение антибиоза. Основные принципы химиотерапии.</w:t>
            </w:r>
            <w:r w:rsidRPr="003F50E0">
              <w:rPr>
                <w:rFonts w:ascii="Times New Roman" w:hAnsi="Times New Roman"/>
                <w:sz w:val="24"/>
                <w:szCs w:val="24"/>
              </w:rPr>
              <w:br/>
              <w:t>Классификация антибиотиков по типу действия (бактерицидные,</w:t>
            </w:r>
            <w:r w:rsidRPr="003F50E0">
              <w:rPr>
                <w:rFonts w:ascii="Times New Roman" w:hAnsi="Times New Roman"/>
                <w:sz w:val="24"/>
                <w:szCs w:val="24"/>
              </w:rPr>
              <w:br/>
              <w:t>бактериостатические), по спектру действия (узкого, широкого), по химическому</w:t>
            </w:r>
            <w:r w:rsidRPr="003F50E0">
              <w:rPr>
                <w:rFonts w:ascii="Times New Roman" w:hAnsi="Times New Roman"/>
                <w:sz w:val="24"/>
                <w:szCs w:val="24"/>
              </w:rPr>
              <w:br/>
              <w:t>строению:</w:t>
            </w:r>
            <w:r w:rsidRPr="003F50E0">
              <w:rPr>
                <w:rFonts w:ascii="Times New Roman" w:hAnsi="Times New Roman"/>
                <w:sz w:val="24"/>
                <w:szCs w:val="24"/>
              </w:rPr>
              <w:br/>
              <w:t xml:space="preserve">Бета – </w:t>
            </w:r>
            <w:proofErr w:type="spellStart"/>
            <w:r w:rsidRPr="003F50E0">
              <w:rPr>
                <w:rFonts w:ascii="Times New Roman" w:hAnsi="Times New Roman"/>
                <w:sz w:val="24"/>
                <w:szCs w:val="24"/>
              </w:rPr>
              <w:t>лактамные</w:t>
            </w:r>
            <w:proofErr w:type="spellEnd"/>
            <w:r w:rsidRPr="003F50E0">
              <w:rPr>
                <w:rFonts w:ascii="Times New Roman" w:hAnsi="Times New Roman"/>
                <w:sz w:val="24"/>
                <w:szCs w:val="24"/>
              </w:rPr>
              <w:t xml:space="preserve"> антибиотики:</w:t>
            </w:r>
          </w:p>
          <w:p w14:paraId="6DA4CCDF"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sz w:val="24"/>
                <w:szCs w:val="24"/>
              </w:rPr>
              <w:sym w:font="Wingdings" w:char="F0A7"/>
            </w:r>
            <w:r w:rsidRPr="003F50E0">
              <w:rPr>
                <w:rFonts w:ascii="Times New Roman" w:hAnsi="Times New Roman"/>
                <w:sz w:val="24"/>
                <w:szCs w:val="24"/>
              </w:rPr>
              <w:t xml:space="preserve"> природные пенициллины короткого и длительного действия</w:t>
            </w:r>
            <w:r w:rsidRPr="003F50E0">
              <w:rPr>
                <w:rFonts w:ascii="Times New Roman" w:hAnsi="Times New Roman"/>
                <w:sz w:val="24"/>
                <w:szCs w:val="24"/>
              </w:rPr>
              <w:br/>
              <w:t xml:space="preserve">(феноксиметилпенициллин, </w:t>
            </w:r>
            <w:proofErr w:type="spellStart"/>
            <w:r w:rsidRPr="003F50E0">
              <w:rPr>
                <w:rFonts w:ascii="Times New Roman" w:hAnsi="Times New Roman"/>
                <w:sz w:val="24"/>
                <w:szCs w:val="24"/>
              </w:rPr>
              <w:t>бензилпенициллина</w:t>
            </w:r>
            <w:proofErr w:type="spellEnd"/>
            <w:r w:rsidRPr="003F50E0">
              <w:rPr>
                <w:rFonts w:ascii="Times New Roman" w:hAnsi="Times New Roman"/>
                <w:sz w:val="24"/>
                <w:szCs w:val="24"/>
              </w:rPr>
              <w:t xml:space="preserve"> натриевая соль,</w:t>
            </w:r>
            <w:r w:rsidRPr="003F50E0">
              <w:rPr>
                <w:rFonts w:ascii="Times New Roman" w:hAnsi="Times New Roman"/>
                <w:sz w:val="24"/>
                <w:szCs w:val="24"/>
              </w:rPr>
              <w:br/>
            </w:r>
            <w:proofErr w:type="spellStart"/>
            <w:r w:rsidRPr="003F50E0">
              <w:rPr>
                <w:rFonts w:ascii="Times New Roman" w:hAnsi="Times New Roman"/>
                <w:sz w:val="24"/>
                <w:szCs w:val="24"/>
              </w:rPr>
              <w:t>бензилпенициллина</w:t>
            </w:r>
            <w:proofErr w:type="spellEnd"/>
            <w:r w:rsidRPr="003F50E0">
              <w:rPr>
                <w:rFonts w:ascii="Times New Roman" w:hAnsi="Times New Roman"/>
                <w:sz w:val="24"/>
                <w:szCs w:val="24"/>
              </w:rPr>
              <w:t xml:space="preserve"> новокаиновая соль, </w:t>
            </w:r>
            <w:proofErr w:type="spellStart"/>
            <w:r w:rsidRPr="003F50E0">
              <w:rPr>
                <w:rFonts w:ascii="Times New Roman" w:hAnsi="Times New Roman"/>
                <w:sz w:val="24"/>
                <w:szCs w:val="24"/>
              </w:rPr>
              <w:t>бициллины</w:t>
            </w:r>
            <w:proofErr w:type="spellEnd"/>
            <w:r w:rsidRPr="003F50E0">
              <w:rPr>
                <w:rFonts w:ascii="Times New Roman" w:hAnsi="Times New Roman"/>
                <w:sz w:val="24"/>
                <w:szCs w:val="24"/>
              </w:rPr>
              <w:t xml:space="preserve"> – 1,5), спектр и тип действия,</w:t>
            </w:r>
            <w:r w:rsidRPr="003F50E0">
              <w:rPr>
                <w:rFonts w:ascii="Times New Roman" w:hAnsi="Times New Roman"/>
                <w:sz w:val="24"/>
                <w:szCs w:val="24"/>
              </w:rPr>
              <w:br/>
              <w:t>кратность введения, разведение, побочные эффекты.</w:t>
            </w:r>
            <w:r w:rsidRPr="003F50E0">
              <w:rPr>
                <w:rFonts w:ascii="Times New Roman" w:hAnsi="Times New Roman"/>
                <w:sz w:val="24"/>
                <w:szCs w:val="24"/>
              </w:rPr>
              <w:br/>
            </w:r>
            <w:r w:rsidRPr="003F50E0">
              <w:rPr>
                <w:rFonts w:ascii="Times New Roman" w:hAnsi="Times New Roman"/>
                <w:sz w:val="24"/>
                <w:szCs w:val="24"/>
              </w:rPr>
              <w:sym w:font="Wingdings" w:char="F0A7"/>
            </w:r>
            <w:r w:rsidRPr="003F50E0">
              <w:rPr>
                <w:rFonts w:ascii="Times New Roman" w:hAnsi="Times New Roman"/>
                <w:sz w:val="24"/>
                <w:szCs w:val="24"/>
              </w:rPr>
              <w:t xml:space="preserve">цефалоспорины 1-4 поколений (цефазолин, </w:t>
            </w:r>
            <w:proofErr w:type="spellStart"/>
            <w:r w:rsidRPr="003F50E0">
              <w:rPr>
                <w:rFonts w:ascii="Times New Roman" w:hAnsi="Times New Roman"/>
                <w:sz w:val="24"/>
                <w:szCs w:val="24"/>
              </w:rPr>
              <w:t>цефаклор</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цефотаксим</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цефпиром</w:t>
            </w:r>
            <w:proofErr w:type="spellEnd"/>
            <w:r w:rsidRPr="003F50E0">
              <w:rPr>
                <w:rFonts w:ascii="Times New Roman" w:hAnsi="Times New Roman"/>
                <w:sz w:val="24"/>
                <w:szCs w:val="24"/>
              </w:rPr>
              <w:t>),</w:t>
            </w:r>
            <w:r w:rsidRPr="003F50E0">
              <w:rPr>
                <w:rFonts w:ascii="Times New Roman" w:hAnsi="Times New Roman"/>
                <w:sz w:val="24"/>
                <w:szCs w:val="24"/>
              </w:rPr>
              <w:br/>
              <w:t>спектр и тип действия, кратность введения, разведение, побочные эффекты.</w:t>
            </w:r>
          </w:p>
          <w:p w14:paraId="66547A79"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sz w:val="24"/>
                <w:szCs w:val="24"/>
              </w:rPr>
              <w:t xml:space="preserve">Полусинтетические пенициллины (ампициллин, амоксициллин, оксациллин, </w:t>
            </w:r>
            <w:proofErr w:type="spellStart"/>
            <w:r w:rsidRPr="003F50E0">
              <w:rPr>
                <w:rFonts w:ascii="Times New Roman" w:hAnsi="Times New Roman"/>
                <w:sz w:val="24"/>
                <w:szCs w:val="24"/>
              </w:rPr>
              <w:t>ампиокс</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карбенициллин</w:t>
            </w:r>
            <w:proofErr w:type="spellEnd"/>
            <w:r w:rsidRPr="003F50E0">
              <w:rPr>
                <w:rFonts w:ascii="Times New Roman" w:hAnsi="Times New Roman"/>
                <w:sz w:val="24"/>
                <w:szCs w:val="24"/>
              </w:rPr>
              <w:t xml:space="preserve">), спектр и тип действия, кратность введения, разведение, </w:t>
            </w:r>
            <w:proofErr w:type="spellStart"/>
            <w:r w:rsidRPr="003F50E0">
              <w:rPr>
                <w:rFonts w:ascii="Times New Roman" w:hAnsi="Times New Roman"/>
                <w:sz w:val="24"/>
                <w:szCs w:val="24"/>
              </w:rPr>
              <w:t>побочныеэффекты</w:t>
            </w:r>
            <w:proofErr w:type="spellEnd"/>
            <w:r w:rsidRPr="003F50E0">
              <w:rPr>
                <w:rFonts w:ascii="Times New Roman" w:hAnsi="Times New Roman"/>
                <w:sz w:val="24"/>
                <w:szCs w:val="24"/>
              </w:rPr>
              <w:t>.</w:t>
            </w:r>
          </w:p>
          <w:p w14:paraId="51EB70B6"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sz w:val="24"/>
                <w:szCs w:val="24"/>
              </w:rPr>
              <w:lastRenderedPageBreak/>
              <w:sym w:font="Wingdings" w:char="F0A7"/>
            </w:r>
            <w:proofErr w:type="spellStart"/>
            <w:r w:rsidRPr="003F50E0">
              <w:rPr>
                <w:rFonts w:ascii="Times New Roman" w:hAnsi="Times New Roman"/>
                <w:sz w:val="24"/>
                <w:szCs w:val="24"/>
              </w:rPr>
              <w:t>карбапенемы</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тиенам</w:t>
            </w:r>
            <w:proofErr w:type="spellEnd"/>
            <w:r w:rsidRPr="003F50E0">
              <w:rPr>
                <w:rFonts w:ascii="Times New Roman" w:hAnsi="Times New Roman"/>
                <w:sz w:val="24"/>
                <w:szCs w:val="24"/>
              </w:rPr>
              <w:t>), спектр и тип действия, кратность введения, разведение,</w:t>
            </w:r>
            <w:r w:rsidRPr="003F50E0">
              <w:rPr>
                <w:rFonts w:ascii="Times New Roman" w:hAnsi="Times New Roman"/>
                <w:sz w:val="24"/>
                <w:szCs w:val="24"/>
              </w:rPr>
              <w:br/>
              <w:t>побочные эффекты.</w:t>
            </w:r>
          </w:p>
          <w:p w14:paraId="504FE084"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sz w:val="24"/>
                <w:szCs w:val="24"/>
              </w:rPr>
              <w:t xml:space="preserve">Макролиды 1-3 поколений (эритромицин, </w:t>
            </w:r>
            <w:proofErr w:type="spellStart"/>
            <w:r w:rsidRPr="003F50E0">
              <w:rPr>
                <w:rFonts w:ascii="Times New Roman" w:hAnsi="Times New Roman"/>
                <w:sz w:val="24"/>
                <w:szCs w:val="24"/>
              </w:rPr>
              <w:t>мидекамицин</w:t>
            </w:r>
            <w:proofErr w:type="spellEnd"/>
            <w:r w:rsidRPr="003F50E0">
              <w:rPr>
                <w:rFonts w:ascii="Times New Roman" w:hAnsi="Times New Roman"/>
                <w:sz w:val="24"/>
                <w:szCs w:val="24"/>
              </w:rPr>
              <w:t>, азитромицин,</w:t>
            </w:r>
            <w:r w:rsidRPr="003F50E0">
              <w:rPr>
                <w:rFonts w:ascii="Times New Roman" w:hAnsi="Times New Roman"/>
                <w:sz w:val="24"/>
                <w:szCs w:val="24"/>
              </w:rPr>
              <w:br/>
            </w:r>
            <w:proofErr w:type="spellStart"/>
            <w:r w:rsidRPr="003F50E0">
              <w:rPr>
                <w:rFonts w:ascii="Times New Roman" w:hAnsi="Times New Roman"/>
                <w:sz w:val="24"/>
                <w:szCs w:val="24"/>
              </w:rPr>
              <w:t>кларитромицин</w:t>
            </w:r>
            <w:proofErr w:type="spellEnd"/>
            <w:r w:rsidRPr="003F50E0">
              <w:rPr>
                <w:rFonts w:ascii="Times New Roman" w:hAnsi="Times New Roman"/>
                <w:sz w:val="24"/>
                <w:szCs w:val="24"/>
              </w:rPr>
              <w:t>), спектр и тип действия, кратность введения, побочные эффекты.</w:t>
            </w:r>
            <w:r w:rsidRPr="003F50E0">
              <w:rPr>
                <w:rFonts w:ascii="Times New Roman" w:hAnsi="Times New Roman"/>
                <w:sz w:val="24"/>
                <w:szCs w:val="24"/>
              </w:rPr>
              <w:br/>
            </w:r>
            <w:proofErr w:type="spellStart"/>
            <w:r w:rsidRPr="003F50E0">
              <w:rPr>
                <w:rFonts w:ascii="Times New Roman" w:hAnsi="Times New Roman"/>
                <w:sz w:val="24"/>
                <w:szCs w:val="24"/>
              </w:rPr>
              <w:t>Гликопептидные</w:t>
            </w:r>
            <w:proofErr w:type="spellEnd"/>
            <w:r w:rsidRPr="003F50E0">
              <w:rPr>
                <w:rFonts w:ascii="Times New Roman" w:hAnsi="Times New Roman"/>
                <w:sz w:val="24"/>
                <w:szCs w:val="24"/>
              </w:rPr>
              <w:t xml:space="preserve"> антибиотики (ванкомицин, циклосерин, бацитрацин) спектр</w:t>
            </w:r>
            <w:r w:rsidRPr="003F50E0">
              <w:rPr>
                <w:rFonts w:ascii="Times New Roman" w:hAnsi="Times New Roman"/>
                <w:sz w:val="24"/>
                <w:szCs w:val="24"/>
              </w:rPr>
              <w:br/>
              <w:t>действия, показания к применению, побочные эффекты.</w:t>
            </w:r>
            <w:r w:rsidRPr="003F50E0">
              <w:rPr>
                <w:rFonts w:ascii="Times New Roman" w:hAnsi="Times New Roman"/>
                <w:sz w:val="24"/>
                <w:szCs w:val="24"/>
              </w:rPr>
              <w:br/>
              <w:t xml:space="preserve">Аминогликозиды 1-3 поколений (стрептомицин, канамицин, </w:t>
            </w:r>
            <w:proofErr w:type="spellStart"/>
            <w:r w:rsidRPr="003F50E0">
              <w:rPr>
                <w:rFonts w:ascii="Times New Roman" w:hAnsi="Times New Roman"/>
                <w:sz w:val="24"/>
                <w:szCs w:val="24"/>
              </w:rPr>
              <w:t>мономицин</w:t>
            </w:r>
            <w:proofErr w:type="spellEnd"/>
            <w:r w:rsidRPr="003F50E0">
              <w:rPr>
                <w:rFonts w:ascii="Times New Roman" w:hAnsi="Times New Roman"/>
                <w:sz w:val="24"/>
                <w:szCs w:val="24"/>
              </w:rPr>
              <w:t>,</w:t>
            </w:r>
            <w:r w:rsidRPr="003F50E0">
              <w:rPr>
                <w:rFonts w:ascii="Times New Roman" w:hAnsi="Times New Roman"/>
                <w:sz w:val="24"/>
                <w:szCs w:val="24"/>
              </w:rPr>
              <w:br/>
              <w:t xml:space="preserve">гентамицин, </w:t>
            </w:r>
            <w:proofErr w:type="spellStart"/>
            <w:r w:rsidRPr="003F50E0">
              <w:rPr>
                <w:rFonts w:ascii="Times New Roman" w:hAnsi="Times New Roman"/>
                <w:sz w:val="24"/>
                <w:szCs w:val="24"/>
              </w:rPr>
              <w:t>амикацин</w:t>
            </w:r>
            <w:proofErr w:type="spellEnd"/>
            <w:r w:rsidRPr="003F50E0">
              <w:rPr>
                <w:rFonts w:ascii="Times New Roman" w:hAnsi="Times New Roman"/>
                <w:sz w:val="24"/>
                <w:szCs w:val="24"/>
              </w:rPr>
              <w:t>), тип и спектр действия, особенности применения,</w:t>
            </w:r>
            <w:r w:rsidRPr="003F50E0">
              <w:rPr>
                <w:rFonts w:ascii="Times New Roman" w:hAnsi="Times New Roman"/>
                <w:sz w:val="24"/>
                <w:szCs w:val="24"/>
              </w:rPr>
              <w:br/>
              <w:t>побочные эффекты, противопоказания.</w:t>
            </w:r>
          </w:p>
          <w:p w14:paraId="2364FF19"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sz w:val="24"/>
                <w:szCs w:val="24"/>
              </w:rPr>
              <w:t xml:space="preserve">Тетрациклины (тетрациклин, тетрациклина гидрохлорид, </w:t>
            </w:r>
            <w:proofErr w:type="spellStart"/>
            <w:r w:rsidRPr="003F50E0">
              <w:rPr>
                <w:rFonts w:ascii="Times New Roman" w:hAnsi="Times New Roman"/>
                <w:sz w:val="24"/>
                <w:szCs w:val="24"/>
              </w:rPr>
              <w:t>доксициклин</w:t>
            </w:r>
            <w:proofErr w:type="spellEnd"/>
            <w:r w:rsidRPr="003F50E0">
              <w:rPr>
                <w:rFonts w:ascii="Times New Roman" w:hAnsi="Times New Roman"/>
                <w:sz w:val="24"/>
                <w:szCs w:val="24"/>
              </w:rPr>
              <w:t>,</w:t>
            </w:r>
            <w:r w:rsidRPr="003F50E0">
              <w:rPr>
                <w:rFonts w:ascii="Times New Roman" w:hAnsi="Times New Roman"/>
                <w:sz w:val="24"/>
                <w:szCs w:val="24"/>
              </w:rPr>
              <w:br/>
            </w:r>
            <w:proofErr w:type="spellStart"/>
            <w:r w:rsidRPr="003F50E0">
              <w:rPr>
                <w:rFonts w:ascii="Times New Roman" w:hAnsi="Times New Roman"/>
                <w:sz w:val="24"/>
                <w:szCs w:val="24"/>
              </w:rPr>
              <w:t>метациклин</w:t>
            </w:r>
            <w:proofErr w:type="spellEnd"/>
            <w:r w:rsidRPr="003F50E0">
              <w:rPr>
                <w:rFonts w:ascii="Times New Roman" w:hAnsi="Times New Roman"/>
                <w:sz w:val="24"/>
                <w:szCs w:val="24"/>
              </w:rPr>
              <w:t>), спектр и тип действия, кратность введения, побочные эффекты,</w:t>
            </w:r>
            <w:r w:rsidRPr="003F50E0">
              <w:rPr>
                <w:rFonts w:ascii="Times New Roman" w:hAnsi="Times New Roman"/>
                <w:sz w:val="24"/>
                <w:szCs w:val="24"/>
              </w:rPr>
              <w:br/>
              <w:t>противопоказания.</w:t>
            </w:r>
          </w:p>
          <w:p w14:paraId="749B1F12" w14:textId="77777777" w:rsidR="008617CC" w:rsidRPr="003F50E0" w:rsidRDefault="008617CC" w:rsidP="002E2BB8">
            <w:pPr>
              <w:spacing w:after="0" w:line="240" w:lineRule="auto"/>
              <w:jc w:val="both"/>
              <w:rPr>
                <w:sz w:val="24"/>
                <w:szCs w:val="24"/>
              </w:rPr>
            </w:pPr>
            <w:r w:rsidRPr="003F50E0">
              <w:rPr>
                <w:rFonts w:ascii="Times New Roman" w:hAnsi="Times New Roman"/>
                <w:sz w:val="24"/>
                <w:szCs w:val="24"/>
              </w:rPr>
              <w:t xml:space="preserve">Хлорамфеникол (левомицетин), тип и спектр действия, механизм действия, </w:t>
            </w:r>
            <w:proofErr w:type="spellStart"/>
            <w:r w:rsidRPr="003F50E0">
              <w:rPr>
                <w:rFonts w:ascii="Times New Roman" w:hAnsi="Times New Roman"/>
                <w:sz w:val="24"/>
                <w:szCs w:val="24"/>
              </w:rPr>
              <w:t>показанияк</w:t>
            </w:r>
            <w:proofErr w:type="spellEnd"/>
            <w:r w:rsidRPr="003F50E0">
              <w:rPr>
                <w:rFonts w:ascii="Times New Roman" w:hAnsi="Times New Roman"/>
                <w:sz w:val="24"/>
                <w:szCs w:val="24"/>
              </w:rPr>
              <w:t xml:space="preserve"> применению, побочные эффекты.</w:t>
            </w:r>
          </w:p>
        </w:tc>
        <w:tc>
          <w:tcPr>
            <w:tcW w:w="633" w:type="pct"/>
            <w:vMerge/>
            <w:vAlign w:val="center"/>
          </w:tcPr>
          <w:p w14:paraId="7E03F031" w14:textId="77777777" w:rsidR="008617CC" w:rsidRPr="003F50E0" w:rsidRDefault="008617CC" w:rsidP="002E2BB8">
            <w:pPr>
              <w:spacing w:after="0" w:line="240" w:lineRule="auto"/>
              <w:rPr>
                <w:rFonts w:ascii="Times New Roman" w:hAnsi="Times New Roman"/>
                <w:b/>
                <w:bCs/>
                <w:sz w:val="24"/>
                <w:szCs w:val="24"/>
              </w:rPr>
            </w:pPr>
          </w:p>
        </w:tc>
        <w:tc>
          <w:tcPr>
            <w:tcW w:w="718" w:type="pct"/>
            <w:vMerge/>
          </w:tcPr>
          <w:p w14:paraId="78229556" w14:textId="77777777" w:rsidR="008617CC" w:rsidRPr="003F50E0" w:rsidRDefault="008617CC" w:rsidP="002E2BB8">
            <w:pPr>
              <w:spacing w:after="0" w:line="240" w:lineRule="auto"/>
              <w:rPr>
                <w:rFonts w:ascii="Times New Roman" w:hAnsi="Times New Roman"/>
                <w:bCs/>
                <w:sz w:val="24"/>
                <w:szCs w:val="24"/>
              </w:rPr>
            </w:pPr>
          </w:p>
        </w:tc>
      </w:tr>
      <w:tr w:rsidR="008617CC" w:rsidRPr="003F50E0" w14:paraId="4DACD61D" w14:textId="2576C4B6" w:rsidTr="008617CC">
        <w:trPr>
          <w:trHeight w:val="20"/>
        </w:trPr>
        <w:tc>
          <w:tcPr>
            <w:tcW w:w="984" w:type="pct"/>
            <w:vMerge/>
          </w:tcPr>
          <w:p w14:paraId="52119324" w14:textId="77777777" w:rsidR="008617CC" w:rsidRPr="003F50E0" w:rsidRDefault="008617CC" w:rsidP="002E2BB8">
            <w:pPr>
              <w:spacing w:after="0" w:line="240" w:lineRule="auto"/>
              <w:rPr>
                <w:rFonts w:ascii="Times New Roman" w:hAnsi="Times New Roman"/>
                <w:sz w:val="24"/>
                <w:szCs w:val="24"/>
              </w:rPr>
            </w:pPr>
          </w:p>
        </w:tc>
        <w:tc>
          <w:tcPr>
            <w:tcW w:w="2665" w:type="pct"/>
          </w:tcPr>
          <w:p w14:paraId="0746B97A" w14:textId="7EEC28A8" w:rsidR="008617CC" w:rsidRPr="003F50E0" w:rsidRDefault="008617CC" w:rsidP="002E2BB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3" w:type="pct"/>
            <w:vAlign w:val="center"/>
          </w:tcPr>
          <w:p w14:paraId="3F46384A" w14:textId="77777777" w:rsidR="008617CC" w:rsidRPr="003F50E0" w:rsidRDefault="008617CC" w:rsidP="002E2BB8">
            <w:pPr>
              <w:spacing w:after="0" w:line="240" w:lineRule="auto"/>
              <w:rPr>
                <w:rFonts w:ascii="Times New Roman" w:hAnsi="Times New Roman"/>
                <w:b/>
                <w:bCs/>
                <w:sz w:val="24"/>
                <w:szCs w:val="24"/>
              </w:rPr>
            </w:pPr>
          </w:p>
        </w:tc>
        <w:tc>
          <w:tcPr>
            <w:tcW w:w="718" w:type="pct"/>
            <w:vMerge/>
          </w:tcPr>
          <w:p w14:paraId="03EA46DA" w14:textId="77777777" w:rsidR="008617CC" w:rsidRPr="003F50E0" w:rsidRDefault="008617CC" w:rsidP="002E2BB8">
            <w:pPr>
              <w:spacing w:after="0" w:line="240" w:lineRule="auto"/>
              <w:rPr>
                <w:rFonts w:ascii="Times New Roman" w:hAnsi="Times New Roman"/>
                <w:bCs/>
                <w:sz w:val="24"/>
                <w:szCs w:val="24"/>
              </w:rPr>
            </w:pPr>
          </w:p>
        </w:tc>
      </w:tr>
      <w:tr w:rsidR="008617CC" w:rsidRPr="003F50E0" w14:paraId="06271858" w14:textId="3CDDAE87" w:rsidTr="008617CC">
        <w:trPr>
          <w:trHeight w:val="20"/>
        </w:trPr>
        <w:tc>
          <w:tcPr>
            <w:tcW w:w="984" w:type="pct"/>
            <w:vMerge/>
          </w:tcPr>
          <w:p w14:paraId="7A9EE3DC" w14:textId="77777777" w:rsidR="008617CC" w:rsidRPr="003F50E0" w:rsidRDefault="008617CC" w:rsidP="002E2BB8">
            <w:pPr>
              <w:spacing w:after="0" w:line="240" w:lineRule="auto"/>
              <w:rPr>
                <w:rFonts w:ascii="Times New Roman" w:hAnsi="Times New Roman"/>
                <w:sz w:val="24"/>
                <w:szCs w:val="24"/>
              </w:rPr>
            </w:pPr>
          </w:p>
        </w:tc>
        <w:tc>
          <w:tcPr>
            <w:tcW w:w="2665" w:type="pct"/>
          </w:tcPr>
          <w:p w14:paraId="3C985A25"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b/>
                <w:sz w:val="24"/>
                <w:szCs w:val="24"/>
              </w:rPr>
              <w:t>Практическое занятие</w:t>
            </w:r>
            <w:r w:rsidRPr="003F50E0">
              <w:rPr>
                <w:rFonts w:ascii="Times New Roman" w:hAnsi="Times New Roman"/>
                <w:sz w:val="24"/>
                <w:szCs w:val="24"/>
              </w:rPr>
              <w:t xml:space="preserve"> «Применение антибиотиков по назначению врача»</w:t>
            </w:r>
          </w:p>
        </w:tc>
        <w:tc>
          <w:tcPr>
            <w:tcW w:w="633" w:type="pct"/>
            <w:vAlign w:val="center"/>
          </w:tcPr>
          <w:p w14:paraId="3BC71495" w14:textId="435AF126" w:rsidR="008617CC" w:rsidRPr="003F50E0" w:rsidRDefault="008617CC" w:rsidP="002E2BB8">
            <w:pPr>
              <w:spacing w:after="0" w:line="240" w:lineRule="auto"/>
              <w:jc w:val="center"/>
              <w:rPr>
                <w:rFonts w:ascii="Times New Roman" w:hAnsi="Times New Roman"/>
                <w:bCs/>
                <w:sz w:val="24"/>
                <w:szCs w:val="24"/>
              </w:rPr>
            </w:pPr>
          </w:p>
        </w:tc>
        <w:tc>
          <w:tcPr>
            <w:tcW w:w="718" w:type="pct"/>
            <w:vMerge/>
          </w:tcPr>
          <w:p w14:paraId="5F6D7B7B" w14:textId="77777777" w:rsidR="008617CC" w:rsidRPr="003F50E0" w:rsidRDefault="008617CC" w:rsidP="002E2BB8">
            <w:pPr>
              <w:spacing w:after="0" w:line="240" w:lineRule="auto"/>
              <w:rPr>
                <w:rFonts w:ascii="Times New Roman" w:hAnsi="Times New Roman"/>
                <w:bCs/>
                <w:sz w:val="24"/>
                <w:szCs w:val="24"/>
              </w:rPr>
            </w:pPr>
          </w:p>
        </w:tc>
      </w:tr>
      <w:tr w:rsidR="008617CC" w:rsidRPr="003F50E0" w14:paraId="4F3FFD14" w14:textId="25CE04D8" w:rsidTr="008617CC">
        <w:trPr>
          <w:trHeight w:val="20"/>
        </w:trPr>
        <w:tc>
          <w:tcPr>
            <w:tcW w:w="984" w:type="pct"/>
            <w:vMerge/>
          </w:tcPr>
          <w:p w14:paraId="24DDA8B5" w14:textId="77777777" w:rsidR="008617CC" w:rsidRPr="003F50E0" w:rsidRDefault="008617CC" w:rsidP="002E2BB8">
            <w:pPr>
              <w:spacing w:after="0" w:line="240" w:lineRule="auto"/>
              <w:rPr>
                <w:rFonts w:ascii="Times New Roman" w:hAnsi="Times New Roman"/>
                <w:sz w:val="24"/>
                <w:szCs w:val="24"/>
              </w:rPr>
            </w:pPr>
          </w:p>
        </w:tc>
        <w:tc>
          <w:tcPr>
            <w:tcW w:w="2665" w:type="pct"/>
          </w:tcPr>
          <w:p w14:paraId="669DFF31" w14:textId="77777777" w:rsidR="008617CC" w:rsidRPr="003F50E0" w:rsidRDefault="008617CC" w:rsidP="002E2BB8">
            <w:pPr>
              <w:spacing w:after="0" w:line="240" w:lineRule="auto"/>
              <w:jc w:val="both"/>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tc>
        <w:tc>
          <w:tcPr>
            <w:tcW w:w="633" w:type="pct"/>
            <w:vAlign w:val="center"/>
          </w:tcPr>
          <w:p w14:paraId="5653FA07" w14:textId="12E20D1C" w:rsidR="008617CC" w:rsidRPr="003F50E0" w:rsidRDefault="008617CC" w:rsidP="002E2BB8">
            <w:pPr>
              <w:spacing w:after="0" w:line="240" w:lineRule="auto"/>
              <w:jc w:val="center"/>
              <w:rPr>
                <w:rFonts w:ascii="Times New Roman" w:hAnsi="Times New Roman"/>
                <w:b/>
                <w:bCs/>
                <w:sz w:val="24"/>
                <w:szCs w:val="24"/>
              </w:rPr>
            </w:pPr>
          </w:p>
        </w:tc>
        <w:tc>
          <w:tcPr>
            <w:tcW w:w="718" w:type="pct"/>
            <w:vMerge/>
          </w:tcPr>
          <w:p w14:paraId="6EABC8B7" w14:textId="77777777" w:rsidR="008617CC" w:rsidRPr="003F50E0" w:rsidRDefault="008617CC" w:rsidP="002E2BB8">
            <w:pPr>
              <w:spacing w:after="0" w:line="240" w:lineRule="auto"/>
              <w:rPr>
                <w:rFonts w:ascii="Times New Roman" w:hAnsi="Times New Roman"/>
                <w:bCs/>
                <w:sz w:val="24"/>
                <w:szCs w:val="24"/>
              </w:rPr>
            </w:pPr>
          </w:p>
        </w:tc>
      </w:tr>
      <w:tr w:rsidR="008617CC" w:rsidRPr="003F50E0" w14:paraId="7D49FA0C" w14:textId="7035964A" w:rsidTr="008617CC">
        <w:trPr>
          <w:trHeight w:val="20"/>
        </w:trPr>
        <w:tc>
          <w:tcPr>
            <w:tcW w:w="984" w:type="pct"/>
            <w:vMerge w:val="restart"/>
          </w:tcPr>
          <w:p w14:paraId="0756B1B9" w14:textId="2A6CC953" w:rsidR="008617CC" w:rsidRPr="003F50E0" w:rsidRDefault="008617CC" w:rsidP="002E2BB8">
            <w:pPr>
              <w:spacing w:after="0" w:line="240" w:lineRule="auto"/>
              <w:rPr>
                <w:rFonts w:ascii="Times New Roman" w:hAnsi="Times New Roman"/>
                <w:b/>
                <w:sz w:val="24"/>
                <w:szCs w:val="24"/>
              </w:rPr>
            </w:pPr>
            <w:r w:rsidRPr="003F50E0">
              <w:rPr>
                <w:rFonts w:ascii="Times New Roman" w:hAnsi="Times New Roman"/>
                <w:b/>
                <w:bCs/>
                <w:sz w:val="24"/>
                <w:szCs w:val="24"/>
              </w:rPr>
              <w:t>Тема 3.3.</w:t>
            </w:r>
            <w:r w:rsidRPr="003F50E0">
              <w:rPr>
                <w:rFonts w:ascii="Times New Roman" w:hAnsi="Times New Roman"/>
                <w:b/>
                <w:sz w:val="24"/>
                <w:szCs w:val="24"/>
              </w:rPr>
              <w:t xml:space="preserve">Синтетические </w:t>
            </w:r>
            <w:proofErr w:type="spellStart"/>
            <w:r w:rsidRPr="003F50E0">
              <w:rPr>
                <w:rFonts w:ascii="Times New Roman" w:hAnsi="Times New Roman"/>
                <w:b/>
                <w:sz w:val="24"/>
                <w:szCs w:val="24"/>
              </w:rPr>
              <w:t>протвомикробные</w:t>
            </w:r>
            <w:proofErr w:type="spellEnd"/>
          </w:p>
          <w:p w14:paraId="23ECAB26" w14:textId="77777777" w:rsidR="008617CC" w:rsidRPr="003F50E0" w:rsidRDefault="008617CC" w:rsidP="002E2BB8">
            <w:pPr>
              <w:spacing w:after="0" w:line="240" w:lineRule="auto"/>
              <w:rPr>
                <w:rFonts w:ascii="Bell MT" w:hAnsi="Bell MT"/>
                <w:b/>
                <w:sz w:val="24"/>
                <w:szCs w:val="24"/>
              </w:rPr>
            </w:pPr>
            <w:r w:rsidRPr="003F50E0">
              <w:rPr>
                <w:rFonts w:ascii="Times New Roman" w:hAnsi="Times New Roman"/>
                <w:b/>
                <w:sz w:val="24"/>
                <w:szCs w:val="24"/>
              </w:rPr>
              <w:t>средства</w:t>
            </w:r>
          </w:p>
          <w:p w14:paraId="496E9956"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b/>
                <w:bCs/>
                <w:sz w:val="24"/>
                <w:szCs w:val="24"/>
              </w:rPr>
              <w:br/>
            </w:r>
          </w:p>
        </w:tc>
        <w:tc>
          <w:tcPr>
            <w:tcW w:w="2665" w:type="pct"/>
          </w:tcPr>
          <w:p w14:paraId="32FD4B7D" w14:textId="44E0A4D3" w:rsidR="008617CC" w:rsidRPr="003F50E0" w:rsidRDefault="008617CC" w:rsidP="002E2BB8">
            <w:pPr>
              <w:spacing w:after="0" w:line="240" w:lineRule="auto"/>
              <w:jc w:val="both"/>
              <w:rPr>
                <w:rFonts w:ascii="Times New Roman" w:hAnsi="Times New Roman"/>
                <w:b/>
                <w:sz w:val="24"/>
                <w:szCs w:val="24"/>
              </w:rPr>
            </w:pPr>
            <w:r w:rsidRPr="003F50E0">
              <w:rPr>
                <w:rFonts w:ascii="Times New Roman" w:hAnsi="Times New Roman"/>
                <w:b/>
                <w:sz w:val="24"/>
                <w:szCs w:val="24"/>
              </w:rPr>
              <w:t xml:space="preserve">Содержание </w:t>
            </w:r>
          </w:p>
        </w:tc>
        <w:tc>
          <w:tcPr>
            <w:tcW w:w="633" w:type="pct"/>
            <w:vMerge w:val="restart"/>
            <w:vAlign w:val="center"/>
          </w:tcPr>
          <w:p w14:paraId="3A45CCAF" w14:textId="051D9789" w:rsidR="008617CC" w:rsidRPr="003F50E0" w:rsidRDefault="008617CC" w:rsidP="002E2BB8">
            <w:pPr>
              <w:spacing w:after="0" w:line="240" w:lineRule="auto"/>
              <w:jc w:val="center"/>
              <w:rPr>
                <w:rFonts w:ascii="Times New Roman" w:hAnsi="Times New Roman"/>
                <w:bCs/>
                <w:sz w:val="24"/>
                <w:szCs w:val="24"/>
              </w:rPr>
            </w:pPr>
          </w:p>
        </w:tc>
        <w:tc>
          <w:tcPr>
            <w:tcW w:w="718" w:type="pct"/>
            <w:vMerge w:val="restart"/>
          </w:tcPr>
          <w:p w14:paraId="22CA19FC"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3E53AC2B"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2B00BC5F"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03</w:t>
            </w:r>
          </w:p>
          <w:p w14:paraId="56475EAE"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0B080EB5"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05</w:t>
            </w:r>
          </w:p>
          <w:p w14:paraId="4F28F2E5"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06</w:t>
            </w:r>
          </w:p>
          <w:p w14:paraId="70FB1D6B"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6CA49717"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ПК 2.2.</w:t>
            </w:r>
          </w:p>
          <w:p w14:paraId="01454C10"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ПК 3.2.</w:t>
            </w:r>
          </w:p>
          <w:p w14:paraId="5A83BB48"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lastRenderedPageBreak/>
              <w:t>ПК 4.2.</w:t>
            </w:r>
          </w:p>
          <w:p w14:paraId="0AB49F37"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ПК 5.2.</w:t>
            </w:r>
          </w:p>
          <w:p w14:paraId="4E4CA8B1" w14:textId="77777777" w:rsidR="008617CC" w:rsidRPr="003F50E0" w:rsidRDefault="008617CC" w:rsidP="002E2BB8">
            <w:pPr>
              <w:spacing w:after="0" w:line="240" w:lineRule="auto"/>
              <w:jc w:val="center"/>
              <w:rPr>
                <w:rFonts w:ascii="Times New Roman" w:hAnsi="Times New Roman"/>
                <w:sz w:val="24"/>
                <w:szCs w:val="24"/>
              </w:rPr>
            </w:pPr>
            <w:r w:rsidRPr="003F50E0">
              <w:rPr>
                <w:rFonts w:ascii="Times New Roman" w:hAnsi="Times New Roman"/>
                <w:sz w:val="24"/>
                <w:szCs w:val="24"/>
              </w:rPr>
              <w:t>ПК 5.3.</w:t>
            </w:r>
          </w:p>
          <w:p w14:paraId="6DF0727A" w14:textId="77777777" w:rsidR="008617CC" w:rsidRPr="003F50E0" w:rsidRDefault="008617CC" w:rsidP="002E2BB8">
            <w:pPr>
              <w:spacing w:after="0" w:line="240" w:lineRule="auto"/>
              <w:jc w:val="center"/>
              <w:rPr>
                <w:rFonts w:ascii="Times New Roman" w:hAnsi="Times New Roman"/>
                <w:sz w:val="24"/>
                <w:szCs w:val="24"/>
              </w:rPr>
            </w:pPr>
          </w:p>
          <w:p w14:paraId="3C64ACE7" w14:textId="77777777" w:rsidR="008617CC" w:rsidRPr="003F50E0" w:rsidRDefault="008617CC" w:rsidP="002E2BB8">
            <w:pPr>
              <w:spacing w:after="0" w:line="240" w:lineRule="auto"/>
              <w:jc w:val="center"/>
              <w:rPr>
                <w:rFonts w:ascii="Times New Roman" w:hAnsi="Times New Roman"/>
                <w:bCs/>
                <w:sz w:val="24"/>
                <w:szCs w:val="24"/>
              </w:rPr>
            </w:pPr>
          </w:p>
        </w:tc>
      </w:tr>
      <w:tr w:rsidR="008617CC" w:rsidRPr="003F50E0" w14:paraId="1B09FC30" w14:textId="16E662F4" w:rsidTr="008617CC">
        <w:trPr>
          <w:trHeight w:val="20"/>
        </w:trPr>
        <w:tc>
          <w:tcPr>
            <w:tcW w:w="984" w:type="pct"/>
            <w:vMerge/>
          </w:tcPr>
          <w:p w14:paraId="1A0AA04A" w14:textId="77777777" w:rsidR="008617CC" w:rsidRPr="003F50E0" w:rsidRDefault="008617CC" w:rsidP="002E2BB8">
            <w:pPr>
              <w:spacing w:after="0" w:line="240" w:lineRule="auto"/>
              <w:rPr>
                <w:rFonts w:ascii="Times New Roman" w:hAnsi="Times New Roman"/>
                <w:sz w:val="24"/>
                <w:szCs w:val="24"/>
              </w:rPr>
            </w:pPr>
          </w:p>
        </w:tc>
        <w:tc>
          <w:tcPr>
            <w:tcW w:w="2665" w:type="pct"/>
          </w:tcPr>
          <w:p w14:paraId="24B3E929" w14:textId="77777777" w:rsidR="008617CC" w:rsidRPr="003F50E0" w:rsidRDefault="008617CC" w:rsidP="002E2BB8">
            <w:pPr>
              <w:spacing w:after="0" w:line="240" w:lineRule="auto"/>
              <w:jc w:val="both"/>
              <w:rPr>
                <w:rFonts w:ascii="Times New Roman" w:hAnsi="Times New Roman"/>
                <w:sz w:val="24"/>
                <w:szCs w:val="24"/>
              </w:rPr>
            </w:pPr>
            <w:proofErr w:type="spellStart"/>
            <w:r w:rsidRPr="003F50E0">
              <w:rPr>
                <w:rFonts w:ascii="Times New Roman" w:hAnsi="Times New Roman"/>
                <w:sz w:val="24"/>
                <w:szCs w:val="24"/>
              </w:rPr>
              <w:t>Сульфаэтидол</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этазол</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сульфадимидин</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сульфадимезин</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сульфадиметоксин</w:t>
            </w:r>
            <w:proofErr w:type="spellEnd"/>
            <w:r w:rsidRPr="003F50E0">
              <w:rPr>
                <w:rFonts w:ascii="Times New Roman" w:hAnsi="Times New Roman"/>
                <w:sz w:val="24"/>
                <w:szCs w:val="24"/>
              </w:rPr>
              <w:t>,</w:t>
            </w:r>
            <w:r w:rsidRPr="003F50E0">
              <w:rPr>
                <w:rFonts w:ascii="Times New Roman" w:hAnsi="Times New Roman"/>
                <w:sz w:val="24"/>
                <w:szCs w:val="24"/>
              </w:rPr>
              <w:br/>
            </w:r>
            <w:proofErr w:type="spellStart"/>
            <w:r w:rsidRPr="003F50E0">
              <w:rPr>
                <w:rFonts w:ascii="Times New Roman" w:hAnsi="Times New Roman"/>
                <w:sz w:val="24"/>
                <w:szCs w:val="24"/>
              </w:rPr>
              <w:t>сульфален</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сульфацетамид</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сульфацил</w:t>
            </w:r>
            <w:proofErr w:type="spellEnd"/>
            <w:r w:rsidRPr="003F50E0">
              <w:rPr>
                <w:rFonts w:ascii="Times New Roman" w:hAnsi="Times New Roman"/>
                <w:sz w:val="24"/>
                <w:szCs w:val="24"/>
              </w:rPr>
              <w:t xml:space="preserve"> – натрий), </w:t>
            </w:r>
            <w:proofErr w:type="spellStart"/>
            <w:r w:rsidRPr="003F50E0">
              <w:rPr>
                <w:rFonts w:ascii="Times New Roman" w:hAnsi="Times New Roman"/>
                <w:sz w:val="24"/>
                <w:szCs w:val="24"/>
              </w:rPr>
              <w:t>сульфакарбамид</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уросульфан</w:t>
            </w:r>
            <w:proofErr w:type="spellEnd"/>
            <w:r w:rsidRPr="003F50E0">
              <w:rPr>
                <w:rFonts w:ascii="Times New Roman" w:hAnsi="Times New Roman"/>
                <w:sz w:val="24"/>
                <w:szCs w:val="24"/>
              </w:rPr>
              <w:t>),</w:t>
            </w:r>
            <w:r w:rsidRPr="003F50E0">
              <w:rPr>
                <w:rFonts w:ascii="Times New Roman" w:hAnsi="Times New Roman"/>
                <w:sz w:val="24"/>
                <w:szCs w:val="24"/>
              </w:rPr>
              <w:br/>
            </w:r>
            <w:proofErr w:type="spellStart"/>
            <w:r w:rsidRPr="003F50E0">
              <w:rPr>
                <w:rFonts w:ascii="Times New Roman" w:hAnsi="Times New Roman"/>
                <w:sz w:val="24"/>
                <w:szCs w:val="24"/>
              </w:rPr>
              <w:t>фталилсульфатиазол</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фтатазол</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сульфагуанидин</w:t>
            </w:r>
            <w:proofErr w:type="spellEnd"/>
            <w:r w:rsidRPr="003F50E0">
              <w:rPr>
                <w:rFonts w:ascii="Times New Roman" w:hAnsi="Times New Roman"/>
                <w:sz w:val="24"/>
                <w:szCs w:val="24"/>
              </w:rPr>
              <w:t xml:space="preserve"> (сульгин), ко-</w:t>
            </w:r>
            <w:proofErr w:type="spellStart"/>
            <w:r w:rsidRPr="003F50E0">
              <w:rPr>
                <w:rFonts w:ascii="Times New Roman" w:hAnsi="Times New Roman"/>
                <w:sz w:val="24"/>
                <w:szCs w:val="24"/>
              </w:rPr>
              <w:t>тримоксазол</w:t>
            </w:r>
            <w:proofErr w:type="spellEnd"/>
            <w:r w:rsidRPr="003F50E0">
              <w:rPr>
                <w:rFonts w:ascii="Times New Roman" w:hAnsi="Times New Roman"/>
                <w:sz w:val="24"/>
                <w:szCs w:val="24"/>
              </w:rPr>
              <w:br/>
              <w:t xml:space="preserve">(бисептол). Конкурентный механизм действия, растворимость, продолжительность действия, спектр и тип действия, применение, </w:t>
            </w:r>
            <w:r w:rsidRPr="003F50E0">
              <w:rPr>
                <w:rFonts w:ascii="Times New Roman" w:hAnsi="Times New Roman"/>
                <w:sz w:val="24"/>
                <w:szCs w:val="24"/>
              </w:rPr>
              <w:lastRenderedPageBreak/>
              <w:t>побочные</w:t>
            </w:r>
            <w:r w:rsidRPr="003F50E0">
              <w:rPr>
                <w:rFonts w:ascii="Times New Roman" w:hAnsi="Times New Roman"/>
                <w:sz w:val="24"/>
                <w:szCs w:val="24"/>
              </w:rPr>
              <w:br/>
              <w:t>эффекты, основные принципы назначения и применения.</w:t>
            </w:r>
          </w:p>
          <w:p w14:paraId="25049F2A" w14:textId="77777777" w:rsidR="008617CC" w:rsidRPr="003F50E0" w:rsidRDefault="008617CC" w:rsidP="002E2BB8">
            <w:pPr>
              <w:spacing w:after="0" w:line="240" w:lineRule="auto"/>
              <w:jc w:val="both"/>
              <w:rPr>
                <w:rFonts w:ascii="Times New Roman" w:hAnsi="Times New Roman"/>
                <w:sz w:val="24"/>
                <w:szCs w:val="24"/>
              </w:rPr>
            </w:pPr>
            <w:proofErr w:type="spellStart"/>
            <w:r w:rsidRPr="003F50E0">
              <w:rPr>
                <w:rFonts w:ascii="Times New Roman" w:hAnsi="Times New Roman"/>
                <w:sz w:val="24"/>
                <w:szCs w:val="24"/>
              </w:rPr>
              <w:t>Фторхинолоны</w:t>
            </w:r>
            <w:proofErr w:type="spellEnd"/>
            <w:r w:rsidRPr="003F50E0">
              <w:rPr>
                <w:rFonts w:ascii="Times New Roman" w:hAnsi="Times New Roman"/>
                <w:sz w:val="24"/>
                <w:szCs w:val="24"/>
              </w:rPr>
              <w:t>: (</w:t>
            </w:r>
            <w:proofErr w:type="spellStart"/>
            <w:r w:rsidRPr="003F50E0">
              <w:rPr>
                <w:rFonts w:ascii="Times New Roman" w:hAnsi="Times New Roman"/>
                <w:sz w:val="24"/>
                <w:szCs w:val="24"/>
              </w:rPr>
              <w:t>офлоксацин</w:t>
            </w:r>
            <w:proofErr w:type="spellEnd"/>
            <w:r w:rsidRPr="003F50E0">
              <w:rPr>
                <w:rFonts w:ascii="Times New Roman" w:hAnsi="Times New Roman"/>
                <w:sz w:val="24"/>
                <w:szCs w:val="24"/>
              </w:rPr>
              <w:t xml:space="preserve">, ципрофлоксацин, </w:t>
            </w:r>
            <w:proofErr w:type="spellStart"/>
            <w:r w:rsidRPr="003F50E0">
              <w:rPr>
                <w:rFonts w:ascii="Times New Roman" w:hAnsi="Times New Roman"/>
                <w:sz w:val="24"/>
                <w:szCs w:val="24"/>
              </w:rPr>
              <w:t>норфлоксацин</w:t>
            </w:r>
            <w:proofErr w:type="spellEnd"/>
            <w:r w:rsidRPr="003F50E0">
              <w:rPr>
                <w:rFonts w:ascii="Times New Roman" w:hAnsi="Times New Roman"/>
                <w:sz w:val="24"/>
                <w:szCs w:val="24"/>
              </w:rPr>
              <w:t>), тип и спектр</w:t>
            </w:r>
            <w:r w:rsidRPr="003F50E0">
              <w:rPr>
                <w:rFonts w:ascii="Times New Roman" w:hAnsi="Times New Roman"/>
                <w:sz w:val="24"/>
                <w:szCs w:val="24"/>
              </w:rPr>
              <w:br/>
              <w:t>действия, побочные эффекты, противопоказания.</w:t>
            </w:r>
          </w:p>
          <w:p w14:paraId="3D5ADCDC" w14:textId="77777777" w:rsidR="008617CC" w:rsidRPr="003F50E0" w:rsidRDefault="008617CC" w:rsidP="002E2BB8">
            <w:pPr>
              <w:spacing w:after="0" w:line="240" w:lineRule="auto"/>
              <w:jc w:val="both"/>
              <w:rPr>
                <w:rFonts w:ascii="Times New Roman" w:hAnsi="Times New Roman"/>
                <w:sz w:val="24"/>
                <w:szCs w:val="24"/>
              </w:rPr>
            </w:pPr>
            <w:proofErr w:type="spellStart"/>
            <w:r w:rsidRPr="003F50E0">
              <w:rPr>
                <w:rFonts w:ascii="Times New Roman" w:hAnsi="Times New Roman"/>
                <w:sz w:val="24"/>
                <w:szCs w:val="24"/>
              </w:rPr>
              <w:t>Нитроимидазолы</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метронидазол</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тинидазол</w:t>
            </w:r>
            <w:proofErr w:type="spellEnd"/>
            <w:r w:rsidRPr="003F50E0">
              <w:rPr>
                <w:rFonts w:ascii="Times New Roman" w:hAnsi="Times New Roman"/>
                <w:sz w:val="24"/>
                <w:szCs w:val="24"/>
              </w:rPr>
              <w:t>), спектр и тип действия, особенности применения.</w:t>
            </w:r>
          </w:p>
          <w:p w14:paraId="61D7AC27"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sz w:val="24"/>
                <w:szCs w:val="24"/>
              </w:rPr>
              <w:t xml:space="preserve">Производные </w:t>
            </w:r>
            <w:proofErr w:type="spellStart"/>
            <w:r w:rsidRPr="003F50E0">
              <w:rPr>
                <w:rFonts w:ascii="Times New Roman" w:hAnsi="Times New Roman"/>
                <w:sz w:val="24"/>
                <w:szCs w:val="24"/>
              </w:rPr>
              <w:t>нитрофурана</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фуразолидон</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фурагин</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фурадонин</w:t>
            </w:r>
            <w:proofErr w:type="spellEnd"/>
            <w:r w:rsidRPr="003F50E0">
              <w:rPr>
                <w:rFonts w:ascii="Times New Roman" w:hAnsi="Times New Roman"/>
                <w:sz w:val="24"/>
                <w:szCs w:val="24"/>
              </w:rPr>
              <w:t>), спектр и тип</w:t>
            </w:r>
            <w:r w:rsidRPr="003F50E0">
              <w:rPr>
                <w:rFonts w:ascii="Times New Roman" w:hAnsi="Times New Roman"/>
                <w:sz w:val="24"/>
                <w:szCs w:val="24"/>
              </w:rPr>
              <w:br/>
              <w:t>действия, особенности применения, побочные эффекты, противопоказания.</w:t>
            </w:r>
            <w:r w:rsidRPr="003F50E0">
              <w:rPr>
                <w:rFonts w:ascii="Times New Roman" w:hAnsi="Times New Roman"/>
                <w:sz w:val="24"/>
                <w:szCs w:val="24"/>
              </w:rPr>
              <w:br/>
              <w:t>Производные 8-оксихинолина (</w:t>
            </w:r>
            <w:proofErr w:type="spellStart"/>
            <w:r w:rsidRPr="003F50E0">
              <w:rPr>
                <w:rFonts w:ascii="Times New Roman" w:hAnsi="Times New Roman"/>
                <w:sz w:val="24"/>
                <w:szCs w:val="24"/>
              </w:rPr>
              <w:t>нитроксолин</w:t>
            </w:r>
            <w:proofErr w:type="spellEnd"/>
            <w:r w:rsidRPr="003F50E0">
              <w:rPr>
                <w:rFonts w:ascii="Times New Roman" w:hAnsi="Times New Roman"/>
                <w:sz w:val="24"/>
                <w:szCs w:val="24"/>
              </w:rPr>
              <w:t>) спектр и тип действия, особенности применения, побочные эффекты, противопоказания.</w:t>
            </w:r>
          </w:p>
          <w:p w14:paraId="29F431E8" w14:textId="77777777" w:rsidR="008617CC" w:rsidRPr="003F50E0" w:rsidRDefault="008617CC" w:rsidP="002E2BB8">
            <w:pPr>
              <w:spacing w:after="0" w:line="240" w:lineRule="auto"/>
              <w:jc w:val="both"/>
              <w:rPr>
                <w:rFonts w:ascii="Times New Roman" w:hAnsi="Times New Roman"/>
                <w:sz w:val="24"/>
                <w:szCs w:val="24"/>
              </w:rPr>
            </w:pPr>
            <w:r w:rsidRPr="003F50E0">
              <w:rPr>
                <w:rFonts w:ascii="Times New Roman" w:hAnsi="Times New Roman"/>
                <w:sz w:val="24"/>
                <w:szCs w:val="24"/>
              </w:rPr>
              <w:t xml:space="preserve">Производные </w:t>
            </w:r>
            <w:proofErr w:type="spellStart"/>
            <w:r w:rsidRPr="003F50E0">
              <w:rPr>
                <w:rFonts w:ascii="Times New Roman" w:hAnsi="Times New Roman"/>
                <w:sz w:val="24"/>
                <w:szCs w:val="24"/>
              </w:rPr>
              <w:t>хиноксалина</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хиноксидин</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диоксидин</w:t>
            </w:r>
            <w:proofErr w:type="spellEnd"/>
            <w:r w:rsidRPr="003F50E0">
              <w:rPr>
                <w:rFonts w:ascii="Times New Roman" w:hAnsi="Times New Roman"/>
                <w:sz w:val="24"/>
                <w:szCs w:val="24"/>
              </w:rPr>
              <w:t>) спектр и тип действия,</w:t>
            </w:r>
            <w:r w:rsidRPr="003F50E0">
              <w:rPr>
                <w:rFonts w:ascii="Times New Roman" w:hAnsi="Times New Roman"/>
                <w:sz w:val="24"/>
                <w:szCs w:val="24"/>
              </w:rPr>
              <w:br/>
              <w:t>особенности применения, побочные эффекты, противопоказания.</w:t>
            </w:r>
          </w:p>
        </w:tc>
        <w:tc>
          <w:tcPr>
            <w:tcW w:w="633" w:type="pct"/>
            <w:vMerge/>
            <w:vAlign w:val="center"/>
          </w:tcPr>
          <w:p w14:paraId="182B4DAD" w14:textId="77777777" w:rsidR="008617CC" w:rsidRPr="003F50E0" w:rsidRDefault="008617CC" w:rsidP="002E2BB8">
            <w:pPr>
              <w:spacing w:after="0" w:line="240" w:lineRule="auto"/>
              <w:rPr>
                <w:rFonts w:ascii="Times New Roman" w:hAnsi="Times New Roman"/>
                <w:bCs/>
                <w:sz w:val="24"/>
                <w:szCs w:val="24"/>
              </w:rPr>
            </w:pPr>
          </w:p>
        </w:tc>
        <w:tc>
          <w:tcPr>
            <w:tcW w:w="718" w:type="pct"/>
            <w:vMerge/>
          </w:tcPr>
          <w:p w14:paraId="504FA8C2" w14:textId="77777777" w:rsidR="008617CC" w:rsidRPr="003F50E0" w:rsidRDefault="008617CC" w:rsidP="002E2BB8">
            <w:pPr>
              <w:spacing w:after="0" w:line="240" w:lineRule="auto"/>
              <w:rPr>
                <w:rFonts w:ascii="Times New Roman" w:hAnsi="Times New Roman"/>
                <w:bCs/>
                <w:sz w:val="24"/>
                <w:szCs w:val="24"/>
              </w:rPr>
            </w:pPr>
          </w:p>
        </w:tc>
      </w:tr>
      <w:tr w:rsidR="008617CC" w:rsidRPr="005A2D9C" w14:paraId="06FE282D" w14:textId="7CB90624" w:rsidTr="008617CC">
        <w:trPr>
          <w:trHeight w:val="20"/>
        </w:trPr>
        <w:tc>
          <w:tcPr>
            <w:tcW w:w="984" w:type="pct"/>
            <w:vMerge/>
          </w:tcPr>
          <w:p w14:paraId="691C6B84"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02559BFF" w14:textId="2D09B9C3"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vAlign w:val="center"/>
          </w:tcPr>
          <w:p w14:paraId="294E2E79" w14:textId="77777777" w:rsidR="008617CC" w:rsidRPr="005A2D9C" w:rsidRDefault="008617CC" w:rsidP="002E2BB8">
            <w:pPr>
              <w:spacing w:after="0" w:line="240" w:lineRule="auto"/>
              <w:rPr>
                <w:rFonts w:ascii="Times New Roman" w:hAnsi="Times New Roman"/>
                <w:bCs/>
                <w:sz w:val="24"/>
                <w:szCs w:val="24"/>
              </w:rPr>
            </w:pPr>
          </w:p>
        </w:tc>
        <w:tc>
          <w:tcPr>
            <w:tcW w:w="718" w:type="pct"/>
            <w:vMerge/>
          </w:tcPr>
          <w:p w14:paraId="3759B193"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446B20FB" w14:textId="2E74CBF0" w:rsidTr="008617CC">
        <w:trPr>
          <w:trHeight w:val="20"/>
        </w:trPr>
        <w:tc>
          <w:tcPr>
            <w:tcW w:w="984" w:type="pct"/>
            <w:vMerge/>
          </w:tcPr>
          <w:p w14:paraId="5F57FCAB"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4D852069" w14:textId="67EB2798" w:rsidR="008617CC" w:rsidRPr="005A2D9C" w:rsidRDefault="008617CC" w:rsidP="002E2BB8">
            <w:pPr>
              <w:spacing w:after="0" w:line="240" w:lineRule="auto"/>
              <w:jc w:val="both"/>
              <w:rPr>
                <w:rFonts w:ascii="Times New Roman" w:hAnsi="Times New Roman"/>
                <w:b/>
                <w:sz w:val="24"/>
                <w:szCs w:val="24"/>
              </w:rPr>
            </w:pPr>
          </w:p>
        </w:tc>
        <w:tc>
          <w:tcPr>
            <w:tcW w:w="633" w:type="pct"/>
            <w:vAlign w:val="center"/>
          </w:tcPr>
          <w:p w14:paraId="07393264" w14:textId="6CDCBF18" w:rsidR="008617CC" w:rsidRPr="005A2D9C" w:rsidRDefault="008617CC" w:rsidP="002E2BB8">
            <w:pPr>
              <w:spacing w:after="0" w:line="240" w:lineRule="auto"/>
              <w:jc w:val="center"/>
              <w:rPr>
                <w:rFonts w:ascii="Times New Roman" w:hAnsi="Times New Roman"/>
                <w:bCs/>
                <w:sz w:val="24"/>
                <w:szCs w:val="24"/>
              </w:rPr>
            </w:pPr>
          </w:p>
        </w:tc>
        <w:tc>
          <w:tcPr>
            <w:tcW w:w="718" w:type="pct"/>
            <w:vMerge/>
          </w:tcPr>
          <w:p w14:paraId="384EDC6D"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6059F2C4" w14:textId="633CCFE5" w:rsidTr="008617CC">
        <w:trPr>
          <w:trHeight w:val="20"/>
        </w:trPr>
        <w:tc>
          <w:tcPr>
            <w:tcW w:w="984" w:type="pct"/>
            <w:vMerge/>
          </w:tcPr>
          <w:p w14:paraId="5CDD1FCA"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2A1963B9" w14:textId="77777777" w:rsidR="008617CC" w:rsidRPr="005A2D9C" w:rsidRDefault="008617CC" w:rsidP="002E2BB8">
            <w:pPr>
              <w:spacing w:after="0" w:line="240" w:lineRule="auto"/>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2B1373CB" w14:textId="6B9BFE3E" w:rsidR="008617CC" w:rsidRPr="005A2D9C" w:rsidRDefault="008617CC" w:rsidP="002E2BB8">
            <w:pPr>
              <w:spacing w:after="0" w:line="240" w:lineRule="auto"/>
              <w:jc w:val="center"/>
              <w:rPr>
                <w:rFonts w:ascii="Times New Roman" w:hAnsi="Times New Roman"/>
                <w:bCs/>
                <w:sz w:val="24"/>
                <w:szCs w:val="24"/>
              </w:rPr>
            </w:pPr>
          </w:p>
        </w:tc>
        <w:tc>
          <w:tcPr>
            <w:tcW w:w="718" w:type="pct"/>
            <w:vMerge/>
          </w:tcPr>
          <w:p w14:paraId="244E0671"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6C81123E" w14:textId="3E5A711A" w:rsidTr="008617CC">
        <w:trPr>
          <w:trHeight w:val="20"/>
        </w:trPr>
        <w:tc>
          <w:tcPr>
            <w:tcW w:w="984" w:type="pct"/>
            <w:vMerge w:val="restart"/>
          </w:tcPr>
          <w:p w14:paraId="75C3419C" w14:textId="77777777" w:rsidR="008617CC" w:rsidRPr="005A2D9C" w:rsidRDefault="008617CC" w:rsidP="002E2BB8">
            <w:pPr>
              <w:spacing w:after="0" w:line="240" w:lineRule="auto"/>
              <w:rPr>
                <w:rFonts w:ascii="Times New Roman" w:hAnsi="Times New Roman"/>
                <w:b/>
                <w:bCs/>
                <w:sz w:val="24"/>
                <w:szCs w:val="24"/>
              </w:rPr>
            </w:pPr>
            <w:r w:rsidRPr="005A2D9C">
              <w:rPr>
                <w:rFonts w:ascii="Times New Roman" w:hAnsi="Times New Roman"/>
                <w:b/>
                <w:bCs/>
                <w:sz w:val="24"/>
                <w:szCs w:val="24"/>
              </w:rPr>
              <w:t>Тема 3.4.</w:t>
            </w:r>
          </w:p>
          <w:p w14:paraId="5EB8F9E7" w14:textId="77777777"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bCs/>
                <w:sz w:val="24"/>
                <w:szCs w:val="24"/>
              </w:rPr>
              <w:t>Противотуберкулезные,</w:t>
            </w:r>
            <w:r w:rsidRPr="005A2D9C">
              <w:rPr>
                <w:rFonts w:ascii="Times New Roman" w:hAnsi="Times New Roman"/>
                <w:b/>
                <w:bCs/>
                <w:sz w:val="24"/>
                <w:szCs w:val="24"/>
              </w:rPr>
              <w:br/>
            </w:r>
            <w:proofErr w:type="spellStart"/>
            <w:r w:rsidRPr="005A2D9C">
              <w:rPr>
                <w:rFonts w:ascii="Times New Roman" w:hAnsi="Times New Roman"/>
                <w:b/>
                <w:bCs/>
                <w:sz w:val="24"/>
                <w:szCs w:val="24"/>
              </w:rPr>
              <w:t>противоспирохетозные</w:t>
            </w:r>
            <w:proofErr w:type="spellEnd"/>
            <w:r w:rsidRPr="005A2D9C">
              <w:rPr>
                <w:rFonts w:ascii="Times New Roman" w:hAnsi="Times New Roman"/>
                <w:b/>
                <w:bCs/>
                <w:sz w:val="24"/>
                <w:szCs w:val="24"/>
              </w:rPr>
              <w:t>,</w:t>
            </w:r>
            <w:r w:rsidRPr="005A2D9C">
              <w:rPr>
                <w:rFonts w:ascii="Times New Roman" w:hAnsi="Times New Roman"/>
                <w:b/>
                <w:bCs/>
                <w:sz w:val="24"/>
                <w:szCs w:val="24"/>
              </w:rPr>
              <w:br/>
            </w:r>
            <w:proofErr w:type="spellStart"/>
            <w:r w:rsidRPr="005A2D9C">
              <w:rPr>
                <w:rFonts w:ascii="Times New Roman" w:hAnsi="Times New Roman"/>
                <w:b/>
                <w:bCs/>
                <w:sz w:val="24"/>
                <w:szCs w:val="24"/>
              </w:rPr>
              <w:t>противопротозойные</w:t>
            </w:r>
            <w:proofErr w:type="spellEnd"/>
            <w:r w:rsidRPr="005A2D9C">
              <w:rPr>
                <w:rFonts w:ascii="Times New Roman" w:hAnsi="Times New Roman"/>
                <w:b/>
                <w:bCs/>
                <w:sz w:val="24"/>
                <w:szCs w:val="24"/>
              </w:rPr>
              <w:t>,</w:t>
            </w:r>
            <w:r w:rsidRPr="005A2D9C">
              <w:rPr>
                <w:rFonts w:ascii="Times New Roman" w:hAnsi="Times New Roman"/>
                <w:b/>
                <w:bCs/>
                <w:sz w:val="24"/>
                <w:szCs w:val="24"/>
              </w:rPr>
              <w:br/>
            </w:r>
            <w:proofErr w:type="spellStart"/>
            <w:r w:rsidRPr="005A2D9C">
              <w:rPr>
                <w:rFonts w:ascii="Times New Roman" w:hAnsi="Times New Roman"/>
                <w:b/>
                <w:bCs/>
                <w:sz w:val="24"/>
                <w:szCs w:val="24"/>
              </w:rPr>
              <w:t>противомикозные</w:t>
            </w:r>
            <w:proofErr w:type="spellEnd"/>
            <w:r w:rsidRPr="005A2D9C">
              <w:rPr>
                <w:rFonts w:ascii="Times New Roman" w:hAnsi="Times New Roman"/>
                <w:b/>
                <w:bCs/>
                <w:sz w:val="24"/>
                <w:szCs w:val="24"/>
              </w:rPr>
              <w:t>,</w:t>
            </w:r>
            <w:r w:rsidRPr="005A2D9C">
              <w:rPr>
                <w:rFonts w:ascii="Times New Roman" w:hAnsi="Times New Roman"/>
                <w:b/>
                <w:bCs/>
                <w:sz w:val="24"/>
                <w:szCs w:val="24"/>
              </w:rPr>
              <w:br/>
              <w:t>противовирусные,</w:t>
            </w:r>
            <w:r w:rsidRPr="005A2D9C">
              <w:rPr>
                <w:rFonts w:ascii="Times New Roman" w:hAnsi="Times New Roman"/>
                <w:b/>
                <w:bCs/>
                <w:sz w:val="24"/>
                <w:szCs w:val="24"/>
              </w:rPr>
              <w:br/>
              <w:t>противогельминтные</w:t>
            </w:r>
            <w:r w:rsidRPr="005A2D9C">
              <w:rPr>
                <w:rFonts w:ascii="Times New Roman" w:hAnsi="Times New Roman"/>
                <w:b/>
                <w:bCs/>
                <w:sz w:val="24"/>
                <w:szCs w:val="24"/>
              </w:rPr>
              <w:br/>
              <w:t>средства</w:t>
            </w:r>
            <w:r w:rsidRPr="005A2D9C">
              <w:rPr>
                <w:rFonts w:ascii="Times New Roman" w:hAnsi="Times New Roman"/>
                <w:b/>
                <w:bCs/>
                <w:sz w:val="24"/>
                <w:szCs w:val="24"/>
              </w:rPr>
              <w:br/>
            </w:r>
          </w:p>
        </w:tc>
        <w:tc>
          <w:tcPr>
            <w:tcW w:w="2665" w:type="pct"/>
          </w:tcPr>
          <w:p w14:paraId="7957F30C" w14:textId="69282FD9"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 xml:space="preserve">Содержание </w:t>
            </w:r>
          </w:p>
        </w:tc>
        <w:tc>
          <w:tcPr>
            <w:tcW w:w="633" w:type="pct"/>
            <w:vMerge w:val="restart"/>
            <w:vAlign w:val="center"/>
          </w:tcPr>
          <w:p w14:paraId="3E141549" w14:textId="5A757A8C" w:rsidR="008617CC" w:rsidRPr="005A2D9C" w:rsidRDefault="008617CC" w:rsidP="002E2BB8">
            <w:pPr>
              <w:spacing w:after="0" w:line="240" w:lineRule="auto"/>
              <w:jc w:val="center"/>
              <w:rPr>
                <w:rFonts w:ascii="Times New Roman" w:hAnsi="Times New Roman"/>
                <w:bCs/>
                <w:sz w:val="24"/>
                <w:szCs w:val="24"/>
              </w:rPr>
            </w:pPr>
          </w:p>
        </w:tc>
        <w:tc>
          <w:tcPr>
            <w:tcW w:w="718" w:type="pct"/>
            <w:vMerge w:val="restart"/>
          </w:tcPr>
          <w:p w14:paraId="23816A2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01</w:t>
            </w:r>
          </w:p>
          <w:p w14:paraId="36D27C2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02</w:t>
            </w:r>
          </w:p>
          <w:p w14:paraId="43F225DC"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03</w:t>
            </w:r>
          </w:p>
          <w:p w14:paraId="3BA3312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04</w:t>
            </w:r>
          </w:p>
          <w:p w14:paraId="7EA182E6"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05</w:t>
            </w:r>
          </w:p>
          <w:p w14:paraId="1527BAAD"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06</w:t>
            </w:r>
          </w:p>
          <w:p w14:paraId="303141E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09</w:t>
            </w:r>
          </w:p>
          <w:p w14:paraId="6CBA50EC"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2.2.</w:t>
            </w:r>
          </w:p>
          <w:p w14:paraId="42BF604D"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3.2.</w:t>
            </w:r>
          </w:p>
          <w:p w14:paraId="42DE397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4.2.</w:t>
            </w:r>
          </w:p>
          <w:p w14:paraId="624FA614"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5.2.</w:t>
            </w:r>
          </w:p>
          <w:p w14:paraId="24A3464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5.3.</w:t>
            </w:r>
          </w:p>
          <w:p w14:paraId="26CBD2AF" w14:textId="77777777" w:rsidR="008617CC" w:rsidRPr="005A2D9C" w:rsidRDefault="008617CC" w:rsidP="002E2BB8">
            <w:pPr>
              <w:spacing w:after="0" w:line="240" w:lineRule="auto"/>
              <w:jc w:val="center"/>
              <w:rPr>
                <w:rFonts w:ascii="Times New Roman" w:hAnsi="Times New Roman"/>
                <w:sz w:val="24"/>
                <w:szCs w:val="24"/>
              </w:rPr>
            </w:pPr>
          </w:p>
          <w:p w14:paraId="745E4296" w14:textId="77777777" w:rsidR="008617CC" w:rsidRPr="005A2D9C" w:rsidRDefault="008617CC" w:rsidP="002E2BB8">
            <w:pPr>
              <w:spacing w:after="0" w:line="240" w:lineRule="auto"/>
              <w:jc w:val="center"/>
              <w:rPr>
                <w:rFonts w:ascii="Times New Roman" w:hAnsi="Times New Roman"/>
                <w:sz w:val="24"/>
                <w:szCs w:val="24"/>
              </w:rPr>
            </w:pPr>
          </w:p>
          <w:p w14:paraId="5F2D6B7A" w14:textId="77777777" w:rsidR="008617CC" w:rsidRPr="005A2D9C" w:rsidRDefault="008617CC" w:rsidP="002E2BB8">
            <w:pPr>
              <w:spacing w:after="0" w:line="240" w:lineRule="auto"/>
              <w:jc w:val="center"/>
              <w:rPr>
                <w:rFonts w:ascii="Times New Roman" w:hAnsi="Times New Roman"/>
                <w:bCs/>
                <w:sz w:val="24"/>
                <w:szCs w:val="24"/>
              </w:rPr>
            </w:pPr>
          </w:p>
        </w:tc>
      </w:tr>
      <w:tr w:rsidR="008617CC" w:rsidRPr="005A2D9C" w14:paraId="24AE47A3" w14:textId="74F709B3" w:rsidTr="008617CC">
        <w:trPr>
          <w:trHeight w:val="20"/>
        </w:trPr>
        <w:tc>
          <w:tcPr>
            <w:tcW w:w="984" w:type="pct"/>
            <w:vMerge/>
          </w:tcPr>
          <w:p w14:paraId="2EA5B615"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26470A4A"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Противотуберкулезные средства: понятие о препаратах 1 ряда (изониазид, </w:t>
            </w:r>
            <w:r w:rsidRPr="005A2D9C">
              <w:rPr>
                <w:rFonts w:ascii="Times New Roman" w:hAnsi="Times New Roman"/>
                <w:sz w:val="24"/>
                <w:szCs w:val="24"/>
              </w:rPr>
              <w:br/>
            </w:r>
            <w:proofErr w:type="spellStart"/>
            <w:r w:rsidRPr="005A2D9C">
              <w:rPr>
                <w:rFonts w:ascii="Times New Roman" w:hAnsi="Times New Roman"/>
                <w:sz w:val="24"/>
                <w:szCs w:val="24"/>
              </w:rPr>
              <w:t>рифампицин</w:t>
            </w:r>
            <w:proofErr w:type="spellEnd"/>
            <w:r w:rsidRPr="005A2D9C">
              <w:rPr>
                <w:rFonts w:ascii="Times New Roman" w:hAnsi="Times New Roman"/>
                <w:sz w:val="24"/>
                <w:szCs w:val="24"/>
              </w:rPr>
              <w:t>, стрептомицин) и 2 ряда (</w:t>
            </w:r>
            <w:proofErr w:type="spellStart"/>
            <w:r w:rsidRPr="005A2D9C">
              <w:rPr>
                <w:rFonts w:ascii="Times New Roman" w:hAnsi="Times New Roman"/>
                <w:sz w:val="24"/>
                <w:szCs w:val="24"/>
              </w:rPr>
              <w:t>этионамид</w:t>
            </w:r>
            <w:proofErr w:type="spellEnd"/>
            <w:r w:rsidRPr="005A2D9C">
              <w:rPr>
                <w:rFonts w:ascii="Times New Roman" w:hAnsi="Times New Roman"/>
                <w:sz w:val="24"/>
                <w:szCs w:val="24"/>
              </w:rPr>
              <w:t xml:space="preserve">, ПАСК), принципы применения лекарственных средств при лечении туберкулеза, побочные эффекты </w:t>
            </w:r>
            <w:proofErr w:type="spellStart"/>
            <w:r w:rsidRPr="005A2D9C">
              <w:rPr>
                <w:rFonts w:ascii="Times New Roman" w:hAnsi="Times New Roman"/>
                <w:sz w:val="24"/>
                <w:szCs w:val="24"/>
              </w:rPr>
              <w:t>ипротивопоказания</w:t>
            </w:r>
            <w:proofErr w:type="spellEnd"/>
            <w:r w:rsidRPr="005A2D9C">
              <w:rPr>
                <w:rFonts w:ascii="Times New Roman" w:hAnsi="Times New Roman"/>
                <w:sz w:val="24"/>
                <w:szCs w:val="24"/>
              </w:rPr>
              <w:t xml:space="preserve"> к применению.</w:t>
            </w:r>
          </w:p>
          <w:p w14:paraId="0E627760" w14:textId="77777777" w:rsidR="008617CC" w:rsidRPr="005A2D9C" w:rsidRDefault="008617CC" w:rsidP="002E2BB8">
            <w:pPr>
              <w:spacing w:after="0" w:line="240" w:lineRule="auto"/>
              <w:jc w:val="both"/>
              <w:rPr>
                <w:rFonts w:ascii="Times New Roman" w:hAnsi="Times New Roman"/>
                <w:sz w:val="24"/>
                <w:szCs w:val="24"/>
              </w:rPr>
            </w:pPr>
            <w:proofErr w:type="spellStart"/>
            <w:r w:rsidRPr="005A2D9C">
              <w:rPr>
                <w:rFonts w:ascii="Times New Roman" w:hAnsi="Times New Roman"/>
                <w:sz w:val="24"/>
                <w:szCs w:val="24"/>
              </w:rPr>
              <w:t>Противоспирохетозные</w:t>
            </w:r>
            <w:proofErr w:type="spellEnd"/>
            <w:r w:rsidRPr="005A2D9C">
              <w:rPr>
                <w:rFonts w:ascii="Times New Roman" w:hAnsi="Times New Roman"/>
                <w:sz w:val="24"/>
                <w:szCs w:val="24"/>
              </w:rPr>
              <w:t xml:space="preserve"> средства: препараты выбора (</w:t>
            </w:r>
            <w:proofErr w:type="spellStart"/>
            <w:r w:rsidRPr="005A2D9C">
              <w:rPr>
                <w:rFonts w:ascii="Times New Roman" w:hAnsi="Times New Roman"/>
                <w:sz w:val="24"/>
                <w:szCs w:val="24"/>
              </w:rPr>
              <w:t>бензилпенициллина</w:t>
            </w:r>
            <w:proofErr w:type="spellEnd"/>
            <w:r w:rsidRPr="005A2D9C">
              <w:rPr>
                <w:rFonts w:ascii="Times New Roman" w:hAnsi="Times New Roman"/>
                <w:sz w:val="24"/>
                <w:szCs w:val="24"/>
              </w:rPr>
              <w:br/>
              <w:t xml:space="preserve">натриевая соль, </w:t>
            </w:r>
            <w:proofErr w:type="spellStart"/>
            <w:r w:rsidRPr="005A2D9C">
              <w:rPr>
                <w:rFonts w:ascii="Times New Roman" w:hAnsi="Times New Roman"/>
                <w:sz w:val="24"/>
                <w:szCs w:val="24"/>
              </w:rPr>
              <w:t>бициллины</w:t>
            </w:r>
            <w:proofErr w:type="spellEnd"/>
            <w:r w:rsidRPr="005A2D9C">
              <w:rPr>
                <w:rFonts w:ascii="Times New Roman" w:hAnsi="Times New Roman"/>
                <w:sz w:val="24"/>
                <w:szCs w:val="24"/>
              </w:rPr>
              <w:t xml:space="preserve"> -1, -5), альтернативные средства (</w:t>
            </w:r>
            <w:proofErr w:type="spellStart"/>
            <w:r w:rsidRPr="005A2D9C">
              <w:rPr>
                <w:rFonts w:ascii="Times New Roman" w:hAnsi="Times New Roman"/>
                <w:sz w:val="24"/>
                <w:szCs w:val="24"/>
              </w:rPr>
              <w:t>доксициклин</w:t>
            </w:r>
            <w:proofErr w:type="spellEnd"/>
            <w:r w:rsidRPr="005A2D9C">
              <w:rPr>
                <w:rFonts w:ascii="Times New Roman" w:hAnsi="Times New Roman"/>
                <w:sz w:val="24"/>
                <w:szCs w:val="24"/>
              </w:rPr>
              <w:t>,</w:t>
            </w:r>
            <w:r w:rsidRPr="005A2D9C">
              <w:rPr>
                <w:rFonts w:ascii="Times New Roman" w:hAnsi="Times New Roman"/>
                <w:sz w:val="24"/>
                <w:szCs w:val="24"/>
              </w:rPr>
              <w:br/>
              <w:t xml:space="preserve">ампициллин, эритромицин, азитромицин, </w:t>
            </w:r>
            <w:proofErr w:type="spellStart"/>
            <w:r w:rsidRPr="005A2D9C">
              <w:rPr>
                <w:rFonts w:ascii="Times New Roman" w:hAnsi="Times New Roman"/>
                <w:sz w:val="24"/>
                <w:szCs w:val="24"/>
              </w:rPr>
              <w:t>цефтриаксон</w:t>
            </w:r>
            <w:proofErr w:type="spellEnd"/>
            <w:r w:rsidRPr="005A2D9C">
              <w:rPr>
                <w:rFonts w:ascii="Times New Roman" w:hAnsi="Times New Roman"/>
                <w:sz w:val="24"/>
                <w:szCs w:val="24"/>
              </w:rPr>
              <w:t>).</w:t>
            </w:r>
          </w:p>
          <w:p w14:paraId="728A6414" w14:textId="77777777" w:rsidR="008617CC" w:rsidRPr="005A2D9C" w:rsidRDefault="008617CC" w:rsidP="002E2BB8">
            <w:pPr>
              <w:spacing w:after="0" w:line="240" w:lineRule="auto"/>
              <w:jc w:val="both"/>
              <w:rPr>
                <w:rFonts w:ascii="Times New Roman" w:hAnsi="Times New Roman"/>
                <w:sz w:val="24"/>
                <w:szCs w:val="24"/>
              </w:rPr>
            </w:pPr>
            <w:proofErr w:type="spellStart"/>
            <w:r w:rsidRPr="005A2D9C">
              <w:rPr>
                <w:rFonts w:ascii="Times New Roman" w:hAnsi="Times New Roman"/>
                <w:sz w:val="24"/>
                <w:szCs w:val="24"/>
              </w:rPr>
              <w:t>Противопротозойные</w:t>
            </w:r>
            <w:proofErr w:type="spellEnd"/>
            <w:r w:rsidRPr="005A2D9C">
              <w:rPr>
                <w:rFonts w:ascii="Times New Roman" w:hAnsi="Times New Roman"/>
                <w:sz w:val="24"/>
                <w:szCs w:val="24"/>
              </w:rPr>
              <w:t xml:space="preserve"> средства: противомалярийные средства (</w:t>
            </w:r>
            <w:proofErr w:type="spellStart"/>
            <w:r w:rsidRPr="005A2D9C">
              <w:rPr>
                <w:rFonts w:ascii="Times New Roman" w:hAnsi="Times New Roman"/>
                <w:sz w:val="24"/>
                <w:szCs w:val="24"/>
              </w:rPr>
              <w:t>хингамин</w:t>
            </w:r>
            <w:proofErr w:type="spellEnd"/>
            <w:r w:rsidRPr="005A2D9C">
              <w:rPr>
                <w:rFonts w:ascii="Times New Roman" w:hAnsi="Times New Roman"/>
                <w:sz w:val="24"/>
                <w:szCs w:val="24"/>
              </w:rPr>
              <w:t>,</w:t>
            </w:r>
            <w:r w:rsidRPr="005A2D9C">
              <w:rPr>
                <w:rFonts w:ascii="Times New Roman" w:hAnsi="Times New Roman"/>
                <w:sz w:val="24"/>
                <w:szCs w:val="24"/>
              </w:rPr>
              <w:br/>
            </w:r>
            <w:proofErr w:type="spellStart"/>
            <w:r w:rsidRPr="005A2D9C">
              <w:rPr>
                <w:rFonts w:ascii="Times New Roman" w:hAnsi="Times New Roman"/>
                <w:sz w:val="24"/>
                <w:szCs w:val="24"/>
              </w:rPr>
              <w:t>хлоридин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бигумаль</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противоамебные</w:t>
            </w:r>
            <w:proofErr w:type="spellEnd"/>
            <w:r w:rsidRPr="005A2D9C">
              <w:rPr>
                <w:rFonts w:ascii="Times New Roman" w:hAnsi="Times New Roman"/>
                <w:sz w:val="24"/>
                <w:szCs w:val="24"/>
              </w:rPr>
              <w:t>, особенности действия и применения.</w:t>
            </w:r>
            <w:r w:rsidRPr="005A2D9C">
              <w:rPr>
                <w:rFonts w:ascii="Times New Roman" w:hAnsi="Times New Roman"/>
                <w:sz w:val="24"/>
                <w:szCs w:val="24"/>
              </w:rPr>
              <w:br/>
              <w:t>Противотрихомонадные средства (</w:t>
            </w:r>
            <w:proofErr w:type="spellStart"/>
            <w:r w:rsidRPr="005A2D9C">
              <w:rPr>
                <w:rFonts w:ascii="Times New Roman" w:hAnsi="Times New Roman"/>
                <w:sz w:val="24"/>
                <w:szCs w:val="24"/>
              </w:rPr>
              <w:t>метронидозол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тинидазол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lastRenderedPageBreak/>
              <w:t>фуразолидон</w:t>
            </w:r>
            <w:proofErr w:type="spellEnd"/>
            <w:r w:rsidRPr="005A2D9C">
              <w:rPr>
                <w:rFonts w:ascii="Times New Roman" w:hAnsi="Times New Roman"/>
                <w:sz w:val="24"/>
                <w:szCs w:val="24"/>
              </w:rPr>
              <w:t>),</w:t>
            </w:r>
            <w:r w:rsidRPr="005A2D9C">
              <w:rPr>
                <w:rFonts w:ascii="Times New Roman" w:hAnsi="Times New Roman"/>
                <w:sz w:val="24"/>
                <w:szCs w:val="24"/>
              </w:rPr>
              <w:br/>
              <w:t>особенности действия и применения</w:t>
            </w:r>
          </w:p>
          <w:p w14:paraId="422E5B09" w14:textId="77777777" w:rsidR="008617CC" w:rsidRPr="005A2D9C" w:rsidRDefault="008617CC" w:rsidP="002E2BB8">
            <w:pPr>
              <w:spacing w:after="0" w:line="240" w:lineRule="auto"/>
              <w:jc w:val="both"/>
              <w:rPr>
                <w:rFonts w:ascii="Times New Roman" w:hAnsi="Times New Roman"/>
                <w:sz w:val="24"/>
                <w:szCs w:val="24"/>
              </w:rPr>
            </w:pPr>
            <w:proofErr w:type="spellStart"/>
            <w:r w:rsidRPr="005A2D9C">
              <w:rPr>
                <w:rFonts w:ascii="Times New Roman" w:hAnsi="Times New Roman"/>
                <w:sz w:val="24"/>
                <w:szCs w:val="24"/>
              </w:rPr>
              <w:t>Противомикозные</w:t>
            </w:r>
            <w:proofErr w:type="spellEnd"/>
            <w:r w:rsidRPr="005A2D9C">
              <w:rPr>
                <w:rFonts w:ascii="Times New Roman" w:hAnsi="Times New Roman"/>
                <w:sz w:val="24"/>
                <w:szCs w:val="24"/>
              </w:rPr>
              <w:t xml:space="preserve"> средства:</w:t>
            </w:r>
          </w:p>
          <w:p w14:paraId="07674735"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-антибиотики (</w:t>
            </w:r>
            <w:proofErr w:type="spellStart"/>
            <w:r w:rsidRPr="005A2D9C">
              <w:rPr>
                <w:rFonts w:ascii="Times New Roman" w:hAnsi="Times New Roman"/>
                <w:sz w:val="24"/>
                <w:szCs w:val="24"/>
              </w:rPr>
              <w:t>нистатин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леворин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гризеофульвин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амфотерицин</w:t>
            </w:r>
            <w:proofErr w:type="spellEnd"/>
            <w:r w:rsidRPr="005A2D9C">
              <w:rPr>
                <w:rFonts w:ascii="Times New Roman" w:hAnsi="Times New Roman"/>
                <w:sz w:val="24"/>
                <w:szCs w:val="24"/>
              </w:rPr>
              <w:t xml:space="preserve"> В);</w:t>
            </w:r>
          </w:p>
          <w:p w14:paraId="2023750D"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-синтетические средства (флуконазол, </w:t>
            </w:r>
            <w:proofErr w:type="spellStart"/>
            <w:r w:rsidRPr="005A2D9C">
              <w:rPr>
                <w:rFonts w:ascii="Times New Roman" w:hAnsi="Times New Roman"/>
                <w:sz w:val="24"/>
                <w:szCs w:val="24"/>
              </w:rPr>
              <w:t>тербинафин</w:t>
            </w:r>
            <w:proofErr w:type="spellEnd"/>
            <w:r w:rsidRPr="005A2D9C">
              <w:rPr>
                <w:rFonts w:ascii="Times New Roman" w:hAnsi="Times New Roman"/>
                <w:sz w:val="24"/>
                <w:szCs w:val="24"/>
              </w:rPr>
              <w:t>). Особенности применения</w:t>
            </w:r>
            <w:r w:rsidRPr="005A2D9C">
              <w:rPr>
                <w:rFonts w:ascii="Times New Roman" w:hAnsi="Times New Roman"/>
                <w:sz w:val="24"/>
                <w:szCs w:val="24"/>
              </w:rPr>
              <w:br/>
            </w:r>
            <w:proofErr w:type="spellStart"/>
            <w:r w:rsidRPr="005A2D9C">
              <w:rPr>
                <w:rFonts w:ascii="Times New Roman" w:hAnsi="Times New Roman"/>
                <w:sz w:val="24"/>
                <w:szCs w:val="24"/>
              </w:rPr>
              <w:t>противомикозных</w:t>
            </w:r>
            <w:proofErr w:type="spellEnd"/>
            <w:r w:rsidRPr="005A2D9C">
              <w:rPr>
                <w:rFonts w:ascii="Times New Roman" w:hAnsi="Times New Roman"/>
                <w:sz w:val="24"/>
                <w:szCs w:val="24"/>
              </w:rPr>
              <w:t xml:space="preserve"> средств. Особенности применения, противопоказания к</w:t>
            </w:r>
            <w:r w:rsidRPr="005A2D9C">
              <w:rPr>
                <w:rFonts w:ascii="Times New Roman" w:hAnsi="Times New Roman"/>
                <w:sz w:val="24"/>
                <w:szCs w:val="24"/>
              </w:rPr>
              <w:br/>
              <w:t>применению. Требования к препаратам, свойства, применение, побочное эффекты.</w:t>
            </w:r>
          </w:p>
          <w:p w14:paraId="0B4E416D"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Противовирусные средства: (ремантадин, </w:t>
            </w:r>
            <w:proofErr w:type="spellStart"/>
            <w:r w:rsidRPr="005A2D9C">
              <w:rPr>
                <w:rFonts w:ascii="Times New Roman" w:hAnsi="Times New Roman"/>
                <w:sz w:val="24"/>
                <w:szCs w:val="24"/>
              </w:rPr>
              <w:t>оксолин</w:t>
            </w:r>
            <w:proofErr w:type="spellEnd"/>
            <w:r w:rsidRPr="005A2D9C">
              <w:rPr>
                <w:rFonts w:ascii="Times New Roman" w:hAnsi="Times New Roman"/>
                <w:sz w:val="24"/>
                <w:szCs w:val="24"/>
              </w:rPr>
              <w:t>, арбидол, интерферон-альфа</w:t>
            </w:r>
            <w:r w:rsidRPr="005A2D9C">
              <w:rPr>
                <w:rFonts w:ascii="Times New Roman" w:hAnsi="Times New Roman"/>
                <w:sz w:val="24"/>
                <w:szCs w:val="24"/>
              </w:rPr>
              <w:br/>
              <w:t>человеческий лейкоцитарный. Особенности применения противовирусных средств, противопоказания к применению.</w:t>
            </w:r>
          </w:p>
          <w:p w14:paraId="5430B3EF"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Противогельминтные средства (</w:t>
            </w:r>
            <w:proofErr w:type="spellStart"/>
            <w:r w:rsidRPr="005A2D9C">
              <w:rPr>
                <w:rFonts w:ascii="Times New Roman" w:hAnsi="Times New Roman"/>
                <w:sz w:val="24"/>
                <w:szCs w:val="24"/>
              </w:rPr>
              <w:t>левамизол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никлозамид</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фенасал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левамизол</w:t>
            </w:r>
            <w:proofErr w:type="spellEnd"/>
            <w:r w:rsidRPr="005A2D9C">
              <w:rPr>
                <w:rFonts w:ascii="Times New Roman" w:hAnsi="Times New Roman"/>
                <w:sz w:val="24"/>
                <w:szCs w:val="24"/>
              </w:rPr>
              <w:br/>
              <w:t>(декарис).</w:t>
            </w:r>
          </w:p>
        </w:tc>
        <w:tc>
          <w:tcPr>
            <w:tcW w:w="633" w:type="pct"/>
            <w:vMerge/>
            <w:vAlign w:val="center"/>
          </w:tcPr>
          <w:p w14:paraId="6B73C0A6" w14:textId="77777777" w:rsidR="008617CC" w:rsidRPr="005A2D9C" w:rsidRDefault="008617CC" w:rsidP="002E2BB8">
            <w:pPr>
              <w:spacing w:after="0" w:line="240" w:lineRule="auto"/>
              <w:rPr>
                <w:rFonts w:ascii="Times New Roman" w:hAnsi="Times New Roman"/>
                <w:b/>
                <w:bCs/>
                <w:sz w:val="24"/>
                <w:szCs w:val="24"/>
              </w:rPr>
            </w:pPr>
          </w:p>
        </w:tc>
        <w:tc>
          <w:tcPr>
            <w:tcW w:w="718" w:type="pct"/>
            <w:vMerge/>
          </w:tcPr>
          <w:p w14:paraId="52B27E90"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224CD4C9" w14:textId="4DE25EFB" w:rsidTr="008617CC">
        <w:trPr>
          <w:trHeight w:val="20"/>
        </w:trPr>
        <w:tc>
          <w:tcPr>
            <w:tcW w:w="984" w:type="pct"/>
            <w:vMerge/>
          </w:tcPr>
          <w:p w14:paraId="4CFEEC37"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6AB8D611" w14:textId="2CA196FE"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vAlign w:val="center"/>
          </w:tcPr>
          <w:p w14:paraId="4FF92D15" w14:textId="77777777" w:rsidR="008617CC" w:rsidRPr="005A2D9C" w:rsidRDefault="008617CC" w:rsidP="002E2BB8">
            <w:pPr>
              <w:spacing w:after="0" w:line="240" w:lineRule="auto"/>
              <w:rPr>
                <w:rFonts w:ascii="Times New Roman" w:hAnsi="Times New Roman"/>
                <w:b/>
                <w:bCs/>
                <w:sz w:val="24"/>
                <w:szCs w:val="24"/>
              </w:rPr>
            </w:pPr>
          </w:p>
        </w:tc>
        <w:tc>
          <w:tcPr>
            <w:tcW w:w="718" w:type="pct"/>
            <w:vMerge/>
          </w:tcPr>
          <w:p w14:paraId="25434F7A"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756A688D" w14:textId="610C6DE9" w:rsidTr="008617CC">
        <w:trPr>
          <w:trHeight w:val="20"/>
        </w:trPr>
        <w:tc>
          <w:tcPr>
            <w:tcW w:w="984" w:type="pct"/>
            <w:vMerge/>
          </w:tcPr>
          <w:p w14:paraId="788BF836"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2CBE1D9D" w14:textId="77777777" w:rsidR="008617CC" w:rsidRPr="005A2D9C" w:rsidRDefault="008617CC" w:rsidP="002E2BB8">
            <w:pPr>
              <w:pStyle w:val="34"/>
              <w:spacing w:after="0"/>
              <w:jc w:val="both"/>
              <w:rPr>
                <w:sz w:val="24"/>
                <w:szCs w:val="24"/>
              </w:rPr>
            </w:pPr>
            <w:r w:rsidRPr="005A2D9C">
              <w:rPr>
                <w:b/>
                <w:sz w:val="24"/>
                <w:szCs w:val="24"/>
              </w:rPr>
              <w:t>Практическое занятие</w:t>
            </w:r>
            <w:r w:rsidRPr="005A2D9C">
              <w:rPr>
                <w:sz w:val="24"/>
                <w:szCs w:val="24"/>
              </w:rPr>
              <w:t xml:space="preserve"> </w:t>
            </w:r>
          </w:p>
          <w:p w14:paraId="1482DC64" w14:textId="77777777" w:rsidR="008617CC" w:rsidRPr="005A2D9C" w:rsidRDefault="008617CC" w:rsidP="00144121">
            <w:pPr>
              <w:pStyle w:val="34"/>
              <w:numPr>
                <w:ilvl w:val="0"/>
                <w:numId w:val="21"/>
              </w:numPr>
              <w:spacing w:after="0"/>
              <w:ind w:left="0" w:firstLine="0"/>
              <w:jc w:val="both"/>
              <w:rPr>
                <w:sz w:val="24"/>
                <w:szCs w:val="24"/>
              </w:rPr>
            </w:pPr>
            <w:r w:rsidRPr="005A2D9C">
              <w:rPr>
                <w:sz w:val="24"/>
                <w:szCs w:val="24"/>
              </w:rPr>
              <w:t xml:space="preserve">Применение синтетических противомикробных средств,  противотуберкулезных, </w:t>
            </w:r>
            <w:proofErr w:type="spellStart"/>
            <w:r w:rsidRPr="005A2D9C">
              <w:rPr>
                <w:sz w:val="24"/>
                <w:szCs w:val="24"/>
              </w:rPr>
              <w:t>противоспирохетозных</w:t>
            </w:r>
            <w:proofErr w:type="spellEnd"/>
            <w:r w:rsidRPr="005A2D9C">
              <w:rPr>
                <w:sz w:val="24"/>
                <w:szCs w:val="24"/>
              </w:rPr>
              <w:t xml:space="preserve">, </w:t>
            </w:r>
            <w:proofErr w:type="spellStart"/>
            <w:r w:rsidRPr="005A2D9C">
              <w:rPr>
                <w:sz w:val="24"/>
                <w:szCs w:val="24"/>
              </w:rPr>
              <w:t>противопротозойных</w:t>
            </w:r>
            <w:proofErr w:type="spellEnd"/>
            <w:r w:rsidRPr="005A2D9C">
              <w:rPr>
                <w:sz w:val="24"/>
                <w:szCs w:val="24"/>
              </w:rPr>
              <w:t xml:space="preserve">, </w:t>
            </w:r>
            <w:proofErr w:type="spellStart"/>
            <w:r w:rsidRPr="005A2D9C">
              <w:rPr>
                <w:sz w:val="24"/>
                <w:szCs w:val="24"/>
              </w:rPr>
              <w:t>противомикозных</w:t>
            </w:r>
            <w:proofErr w:type="spellEnd"/>
            <w:r w:rsidRPr="005A2D9C">
              <w:rPr>
                <w:sz w:val="24"/>
                <w:szCs w:val="24"/>
              </w:rPr>
              <w:t>, противовирусных, противогельминтных средств по назначению врача</w:t>
            </w:r>
          </w:p>
        </w:tc>
        <w:tc>
          <w:tcPr>
            <w:tcW w:w="633" w:type="pct"/>
            <w:vAlign w:val="center"/>
          </w:tcPr>
          <w:p w14:paraId="7B4D9F52" w14:textId="44C4B2A4" w:rsidR="008617CC" w:rsidRPr="005A2D9C" w:rsidRDefault="008617CC" w:rsidP="002E2BB8">
            <w:pPr>
              <w:spacing w:after="0" w:line="240" w:lineRule="auto"/>
              <w:jc w:val="center"/>
              <w:rPr>
                <w:rFonts w:ascii="Times New Roman" w:hAnsi="Times New Roman"/>
                <w:bCs/>
                <w:sz w:val="24"/>
                <w:szCs w:val="24"/>
              </w:rPr>
            </w:pPr>
          </w:p>
        </w:tc>
        <w:tc>
          <w:tcPr>
            <w:tcW w:w="718" w:type="pct"/>
            <w:vMerge/>
          </w:tcPr>
          <w:p w14:paraId="6BE6196D"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6996B13E" w14:textId="499D66A0" w:rsidTr="008617CC">
        <w:trPr>
          <w:trHeight w:val="20"/>
        </w:trPr>
        <w:tc>
          <w:tcPr>
            <w:tcW w:w="984" w:type="pct"/>
            <w:vMerge/>
          </w:tcPr>
          <w:p w14:paraId="0E39D01A"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5AF1380E" w14:textId="77777777"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73005D48" w14:textId="49060B34" w:rsidR="008617CC" w:rsidRPr="005A2D9C" w:rsidRDefault="008617CC" w:rsidP="002E2BB8">
            <w:pPr>
              <w:spacing w:after="0" w:line="240" w:lineRule="auto"/>
              <w:jc w:val="center"/>
              <w:rPr>
                <w:rFonts w:ascii="Times New Roman" w:hAnsi="Times New Roman"/>
                <w:b/>
                <w:bCs/>
                <w:sz w:val="24"/>
                <w:szCs w:val="24"/>
              </w:rPr>
            </w:pPr>
          </w:p>
        </w:tc>
        <w:tc>
          <w:tcPr>
            <w:tcW w:w="718" w:type="pct"/>
            <w:vMerge/>
          </w:tcPr>
          <w:p w14:paraId="70077815"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0C7F1588" w14:textId="0882C105" w:rsidTr="008617CC">
        <w:trPr>
          <w:trHeight w:val="20"/>
        </w:trPr>
        <w:tc>
          <w:tcPr>
            <w:tcW w:w="984" w:type="pct"/>
            <w:vMerge w:val="restart"/>
          </w:tcPr>
          <w:p w14:paraId="551A7BDA" w14:textId="77777777" w:rsidR="008617CC" w:rsidRPr="005A2D9C" w:rsidRDefault="008617CC" w:rsidP="002E2BB8">
            <w:pPr>
              <w:spacing w:after="0" w:line="240" w:lineRule="auto"/>
              <w:rPr>
                <w:rFonts w:ascii="Times New Roman" w:hAnsi="Times New Roman"/>
                <w:b/>
                <w:bCs/>
                <w:sz w:val="24"/>
                <w:szCs w:val="24"/>
              </w:rPr>
            </w:pPr>
            <w:r w:rsidRPr="005A2D9C">
              <w:rPr>
                <w:rFonts w:ascii="Times New Roman" w:hAnsi="Times New Roman"/>
                <w:b/>
                <w:bCs/>
                <w:sz w:val="24"/>
                <w:szCs w:val="24"/>
              </w:rPr>
              <w:t>Тема 3.5.</w:t>
            </w:r>
          </w:p>
          <w:p w14:paraId="740E3C59" w14:textId="77777777"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bCs/>
                <w:sz w:val="24"/>
                <w:szCs w:val="24"/>
              </w:rPr>
              <w:t>Лекарственные средства, влияющие на афферентную нервную систему</w:t>
            </w:r>
            <w:r w:rsidRPr="005A2D9C">
              <w:rPr>
                <w:rFonts w:ascii="Times New Roman" w:hAnsi="Times New Roman"/>
                <w:b/>
                <w:bCs/>
                <w:sz w:val="24"/>
                <w:szCs w:val="24"/>
              </w:rPr>
              <w:br/>
            </w:r>
          </w:p>
        </w:tc>
        <w:tc>
          <w:tcPr>
            <w:tcW w:w="2665" w:type="pct"/>
          </w:tcPr>
          <w:p w14:paraId="612E2096" w14:textId="4E2A5D06"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 xml:space="preserve">Содержание </w:t>
            </w:r>
          </w:p>
        </w:tc>
        <w:tc>
          <w:tcPr>
            <w:tcW w:w="633" w:type="pct"/>
            <w:vMerge w:val="restart"/>
            <w:vAlign w:val="center"/>
          </w:tcPr>
          <w:p w14:paraId="41A4F6E1" w14:textId="07E8AAA0" w:rsidR="008617CC" w:rsidRPr="005A2D9C" w:rsidRDefault="008617CC" w:rsidP="002E2BB8">
            <w:pPr>
              <w:spacing w:after="0" w:line="240" w:lineRule="auto"/>
              <w:jc w:val="center"/>
              <w:rPr>
                <w:rFonts w:ascii="Times New Roman" w:hAnsi="Times New Roman"/>
                <w:sz w:val="24"/>
                <w:szCs w:val="24"/>
              </w:rPr>
            </w:pPr>
          </w:p>
        </w:tc>
        <w:tc>
          <w:tcPr>
            <w:tcW w:w="718" w:type="pct"/>
            <w:vMerge w:val="restart"/>
          </w:tcPr>
          <w:p w14:paraId="709FEE2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01</w:t>
            </w:r>
          </w:p>
          <w:p w14:paraId="428034E5"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02</w:t>
            </w:r>
          </w:p>
          <w:p w14:paraId="4B7A103B"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03</w:t>
            </w:r>
          </w:p>
          <w:p w14:paraId="24CD7583"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04</w:t>
            </w:r>
          </w:p>
          <w:p w14:paraId="7921E06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05</w:t>
            </w:r>
          </w:p>
          <w:p w14:paraId="23AACA01"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06</w:t>
            </w:r>
          </w:p>
          <w:p w14:paraId="6A144221"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09</w:t>
            </w:r>
          </w:p>
          <w:p w14:paraId="2639EDE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2.2.</w:t>
            </w:r>
          </w:p>
          <w:p w14:paraId="17690280"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lastRenderedPageBreak/>
              <w:t>ПК 3.2.</w:t>
            </w:r>
          </w:p>
          <w:p w14:paraId="3291AFD5"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4.2.</w:t>
            </w:r>
          </w:p>
          <w:p w14:paraId="1A13553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5.2.</w:t>
            </w:r>
          </w:p>
          <w:p w14:paraId="72B93330"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5.3.</w:t>
            </w:r>
          </w:p>
          <w:p w14:paraId="45ED9D37" w14:textId="77777777" w:rsidR="008617CC" w:rsidRPr="005A2D9C" w:rsidRDefault="008617CC" w:rsidP="002E2BB8">
            <w:pPr>
              <w:spacing w:after="0" w:line="240" w:lineRule="auto"/>
              <w:jc w:val="center"/>
              <w:rPr>
                <w:rFonts w:ascii="Times New Roman" w:hAnsi="Times New Roman"/>
                <w:sz w:val="24"/>
                <w:szCs w:val="24"/>
              </w:rPr>
            </w:pPr>
          </w:p>
          <w:p w14:paraId="47B52CA8" w14:textId="77777777" w:rsidR="008617CC" w:rsidRPr="005A2D9C" w:rsidRDefault="008617CC" w:rsidP="002E2BB8">
            <w:pPr>
              <w:spacing w:after="0" w:line="240" w:lineRule="auto"/>
              <w:jc w:val="center"/>
              <w:rPr>
                <w:rFonts w:ascii="Times New Roman" w:hAnsi="Times New Roman"/>
                <w:bCs/>
                <w:sz w:val="24"/>
                <w:szCs w:val="24"/>
              </w:rPr>
            </w:pPr>
          </w:p>
        </w:tc>
      </w:tr>
      <w:tr w:rsidR="008617CC" w:rsidRPr="005A2D9C" w14:paraId="7B3B91F8" w14:textId="24EE3684" w:rsidTr="008617CC">
        <w:trPr>
          <w:trHeight w:val="20"/>
        </w:trPr>
        <w:tc>
          <w:tcPr>
            <w:tcW w:w="984" w:type="pct"/>
            <w:vMerge/>
          </w:tcPr>
          <w:p w14:paraId="0269B67C"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2C8A6FBE"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Классификация лекарственных средств, влияющих на афферентную нервную систему.</w:t>
            </w:r>
          </w:p>
          <w:p w14:paraId="55ED8472"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Вещества, угнетающие чувствительные нервные окончания:</w:t>
            </w:r>
          </w:p>
          <w:p w14:paraId="13FEF1A4" w14:textId="77777777" w:rsidR="008617CC" w:rsidRPr="005A2D9C" w:rsidRDefault="008617CC" w:rsidP="002E2BB8">
            <w:pPr>
              <w:spacing w:after="0" w:line="240" w:lineRule="auto"/>
              <w:jc w:val="both"/>
              <w:rPr>
                <w:rFonts w:ascii="Times New Roman" w:hAnsi="Times New Roman"/>
                <w:sz w:val="24"/>
                <w:szCs w:val="24"/>
              </w:rPr>
            </w:pPr>
            <w:proofErr w:type="spellStart"/>
            <w:r w:rsidRPr="005A2D9C">
              <w:rPr>
                <w:rFonts w:ascii="Times New Roman" w:hAnsi="Times New Roman"/>
                <w:sz w:val="24"/>
                <w:szCs w:val="24"/>
              </w:rPr>
              <w:t>Местноанестезирующие</w:t>
            </w:r>
            <w:proofErr w:type="spellEnd"/>
            <w:r w:rsidRPr="005A2D9C">
              <w:rPr>
                <w:rFonts w:ascii="Times New Roman" w:hAnsi="Times New Roman"/>
                <w:sz w:val="24"/>
                <w:szCs w:val="24"/>
              </w:rPr>
              <w:t xml:space="preserve"> средства (новокаин, дикаин, анестезин, лидокаин).</w:t>
            </w:r>
          </w:p>
          <w:p w14:paraId="3688ED75"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Фармакологические эффекты при местном и резорбтивном действии, показания к применению, побочные эффекты.</w:t>
            </w:r>
          </w:p>
          <w:p w14:paraId="3E0A62EB"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lastRenderedPageBreak/>
              <w:t>Вяжущие средства (органические: танин,  препараты растений;</w:t>
            </w:r>
            <w:r w:rsidRPr="005A2D9C">
              <w:rPr>
                <w:rFonts w:ascii="Times New Roman" w:hAnsi="Times New Roman"/>
                <w:sz w:val="24"/>
                <w:szCs w:val="24"/>
              </w:rPr>
              <w:br/>
              <w:t xml:space="preserve">неорганические: висмута нитрат основной, ксероформ, </w:t>
            </w:r>
            <w:proofErr w:type="spellStart"/>
            <w:r w:rsidRPr="005A2D9C">
              <w:rPr>
                <w:rFonts w:ascii="Times New Roman" w:hAnsi="Times New Roman"/>
                <w:sz w:val="24"/>
                <w:szCs w:val="24"/>
              </w:rPr>
              <w:t>дерматол</w:t>
            </w:r>
            <w:proofErr w:type="spellEnd"/>
            <w:r w:rsidRPr="005A2D9C">
              <w:rPr>
                <w:rFonts w:ascii="Times New Roman" w:hAnsi="Times New Roman"/>
                <w:sz w:val="24"/>
                <w:szCs w:val="24"/>
              </w:rPr>
              <w:t>, цинка сульфат, «</w:t>
            </w:r>
            <w:proofErr w:type="spellStart"/>
            <w:r w:rsidRPr="005A2D9C">
              <w:rPr>
                <w:rFonts w:ascii="Times New Roman" w:hAnsi="Times New Roman"/>
                <w:sz w:val="24"/>
                <w:szCs w:val="24"/>
              </w:rPr>
              <w:t>викалин</w:t>
            </w:r>
            <w:proofErr w:type="spellEnd"/>
            <w:r w:rsidRPr="005A2D9C">
              <w:rPr>
                <w:rFonts w:ascii="Times New Roman" w:hAnsi="Times New Roman"/>
                <w:sz w:val="24"/>
                <w:szCs w:val="24"/>
              </w:rPr>
              <w:t>», «</w:t>
            </w:r>
            <w:proofErr w:type="spellStart"/>
            <w:r w:rsidRPr="005A2D9C">
              <w:rPr>
                <w:rFonts w:ascii="Times New Roman" w:hAnsi="Times New Roman"/>
                <w:sz w:val="24"/>
                <w:szCs w:val="24"/>
              </w:rPr>
              <w:t>викаир</w:t>
            </w:r>
            <w:proofErr w:type="spellEnd"/>
            <w:r w:rsidRPr="005A2D9C">
              <w:rPr>
                <w:rFonts w:ascii="Times New Roman" w:hAnsi="Times New Roman"/>
                <w:sz w:val="24"/>
                <w:szCs w:val="24"/>
              </w:rPr>
              <w:t>»), фармакологические эффекты, показания к применению.</w:t>
            </w:r>
            <w:r w:rsidRPr="005A2D9C">
              <w:rPr>
                <w:rFonts w:ascii="Times New Roman" w:hAnsi="Times New Roman"/>
                <w:sz w:val="24"/>
                <w:szCs w:val="24"/>
              </w:rPr>
              <w:br/>
              <w:t>Адсорбирующие средства (активированный уголь, магния силикат, глина белая,</w:t>
            </w:r>
            <w:r w:rsidRPr="005A2D9C">
              <w:rPr>
                <w:rFonts w:ascii="Times New Roman" w:hAnsi="Times New Roman"/>
                <w:sz w:val="24"/>
                <w:szCs w:val="24"/>
              </w:rPr>
              <w:br/>
            </w:r>
            <w:proofErr w:type="spellStart"/>
            <w:r w:rsidRPr="005A2D9C">
              <w:rPr>
                <w:rFonts w:ascii="Times New Roman" w:hAnsi="Times New Roman"/>
                <w:sz w:val="24"/>
                <w:szCs w:val="24"/>
              </w:rPr>
              <w:t>полифепан</w:t>
            </w:r>
            <w:proofErr w:type="spellEnd"/>
            <w:r w:rsidRPr="005A2D9C">
              <w:rPr>
                <w:rFonts w:ascii="Times New Roman" w:hAnsi="Times New Roman"/>
                <w:sz w:val="24"/>
                <w:szCs w:val="24"/>
              </w:rPr>
              <w:t>), показания к применению.</w:t>
            </w:r>
          </w:p>
          <w:p w14:paraId="2F819ACD"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Обволакивающие средства (слизи), показания к применению.</w:t>
            </w:r>
            <w:r w:rsidRPr="005A2D9C">
              <w:rPr>
                <w:rFonts w:ascii="Times New Roman" w:hAnsi="Times New Roman"/>
                <w:sz w:val="24"/>
                <w:szCs w:val="24"/>
              </w:rPr>
              <w:br/>
              <w:t>Вещества, возбуждающие чувствительные нервные окончания:</w:t>
            </w:r>
            <w:r w:rsidRPr="005A2D9C">
              <w:rPr>
                <w:rFonts w:ascii="Times New Roman" w:hAnsi="Times New Roman"/>
                <w:sz w:val="24"/>
                <w:szCs w:val="24"/>
              </w:rPr>
              <w:br/>
              <w:t>раздражающие средства: препараты, содержащие эфирные масла (ментол,</w:t>
            </w:r>
            <w:r w:rsidRPr="005A2D9C">
              <w:rPr>
                <w:rFonts w:ascii="Times New Roman" w:hAnsi="Times New Roman"/>
                <w:sz w:val="24"/>
                <w:szCs w:val="24"/>
              </w:rPr>
              <w:br/>
              <w:t>валидол, масло эвкалиптовое, терпентинное, гвоздичное, камфора, горчичники).</w:t>
            </w:r>
          </w:p>
          <w:p w14:paraId="1A1C849D"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Препараты, содержащие яды пчел (</w:t>
            </w:r>
            <w:proofErr w:type="spellStart"/>
            <w:r w:rsidRPr="005A2D9C">
              <w:rPr>
                <w:rFonts w:ascii="Times New Roman" w:hAnsi="Times New Roman"/>
                <w:sz w:val="24"/>
                <w:szCs w:val="24"/>
              </w:rPr>
              <w:t>апизартрон</w:t>
            </w:r>
            <w:proofErr w:type="spellEnd"/>
            <w:r w:rsidRPr="005A2D9C">
              <w:rPr>
                <w:rFonts w:ascii="Times New Roman" w:hAnsi="Times New Roman"/>
                <w:sz w:val="24"/>
                <w:szCs w:val="24"/>
              </w:rPr>
              <w:t>) и яды змей (</w:t>
            </w:r>
            <w:proofErr w:type="spellStart"/>
            <w:r w:rsidRPr="005A2D9C">
              <w:rPr>
                <w:rFonts w:ascii="Times New Roman" w:hAnsi="Times New Roman"/>
                <w:sz w:val="24"/>
                <w:szCs w:val="24"/>
              </w:rPr>
              <w:t>випросал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випратокс</w:t>
            </w:r>
            <w:proofErr w:type="spellEnd"/>
            <w:r w:rsidRPr="005A2D9C">
              <w:rPr>
                <w:rFonts w:ascii="Times New Roman" w:hAnsi="Times New Roman"/>
                <w:sz w:val="24"/>
                <w:szCs w:val="24"/>
              </w:rPr>
              <w:t>).</w:t>
            </w:r>
          </w:p>
        </w:tc>
        <w:tc>
          <w:tcPr>
            <w:tcW w:w="633" w:type="pct"/>
            <w:vMerge/>
            <w:vAlign w:val="center"/>
          </w:tcPr>
          <w:p w14:paraId="53184237" w14:textId="77777777" w:rsidR="008617CC" w:rsidRPr="005A2D9C" w:rsidRDefault="008617CC" w:rsidP="002E2BB8">
            <w:pPr>
              <w:spacing w:after="0" w:line="240" w:lineRule="auto"/>
              <w:rPr>
                <w:rFonts w:ascii="Times New Roman" w:hAnsi="Times New Roman"/>
                <w:sz w:val="24"/>
                <w:szCs w:val="24"/>
              </w:rPr>
            </w:pPr>
          </w:p>
        </w:tc>
        <w:tc>
          <w:tcPr>
            <w:tcW w:w="718" w:type="pct"/>
            <w:vMerge/>
          </w:tcPr>
          <w:p w14:paraId="64B1273F"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7E2D6221" w14:textId="6F1B023E" w:rsidTr="008617CC">
        <w:trPr>
          <w:trHeight w:val="20"/>
        </w:trPr>
        <w:tc>
          <w:tcPr>
            <w:tcW w:w="984" w:type="pct"/>
            <w:vMerge/>
          </w:tcPr>
          <w:p w14:paraId="375BE17D"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5AE63EC4" w14:textId="51132497"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vAlign w:val="center"/>
          </w:tcPr>
          <w:p w14:paraId="4E02D48C" w14:textId="77777777" w:rsidR="008617CC" w:rsidRPr="005A2D9C" w:rsidRDefault="008617CC" w:rsidP="002E2BB8">
            <w:pPr>
              <w:spacing w:after="0" w:line="240" w:lineRule="auto"/>
              <w:rPr>
                <w:rFonts w:ascii="Times New Roman" w:hAnsi="Times New Roman"/>
                <w:sz w:val="24"/>
                <w:szCs w:val="24"/>
              </w:rPr>
            </w:pPr>
          </w:p>
        </w:tc>
        <w:tc>
          <w:tcPr>
            <w:tcW w:w="718" w:type="pct"/>
            <w:vMerge/>
          </w:tcPr>
          <w:p w14:paraId="5DA0D58D"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658FA9B0" w14:textId="6A009B5B" w:rsidTr="008617CC">
        <w:trPr>
          <w:trHeight w:val="20"/>
        </w:trPr>
        <w:tc>
          <w:tcPr>
            <w:tcW w:w="984" w:type="pct"/>
            <w:vMerge/>
          </w:tcPr>
          <w:p w14:paraId="2E1A7903"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48A126A8"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b/>
                <w:sz w:val="24"/>
                <w:szCs w:val="24"/>
              </w:rPr>
              <w:t>Практическое занятие</w:t>
            </w:r>
            <w:r w:rsidRPr="005A2D9C">
              <w:rPr>
                <w:rFonts w:ascii="Times New Roman" w:hAnsi="Times New Roman"/>
                <w:sz w:val="24"/>
                <w:szCs w:val="24"/>
              </w:rPr>
              <w:t xml:space="preserve"> </w:t>
            </w:r>
          </w:p>
          <w:p w14:paraId="6954C835" w14:textId="77777777" w:rsidR="008617CC" w:rsidRPr="005A2D9C" w:rsidRDefault="008617CC" w:rsidP="00144121">
            <w:pPr>
              <w:numPr>
                <w:ilvl w:val="0"/>
                <w:numId w:val="22"/>
              </w:numPr>
              <w:spacing w:after="0" w:line="240" w:lineRule="auto"/>
              <w:ind w:left="0" w:firstLine="0"/>
              <w:jc w:val="both"/>
              <w:rPr>
                <w:rFonts w:ascii="Times New Roman" w:hAnsi="Times New Roman"/>
                <w:sz w:val="24"/>
                <w:szCs w:val="24"/>
              </w:rPr>
            </w:pPr>
            <w:r w:rsidRPr="005A2D9C">
              <w:rPr>
                <w:rFonts w:ascii="Times New Roman" w:hAnsi="Times New Roman"/>
                <w:sz w:val="24"/>
                <w:szCs w:val="24"/>
              </w:rPr>
              <w:t>Применение лекарственных средств, влияющих на афферентную нервную систему, по назначению врача</w:t>
            </w:r>
          </w:p>
        </w:tc>
        <w:tc>
          <w:tcPr>
            <w:tcW w:w="633" w:type="pct"/>
            <w:vAlign w:val="center"/>
          </w:tcPr>
          <w:p w14:paraId="74917689" w14:textId="68A724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0B7D6B72"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2D3418EA" w14:textId="362FF06E" w:rsidTr="008617CC">
        <w:trPr>
          <w:trHeight w:val="20"/>
        </w:trPr>
        <w:tc>
          <w:tcPr>
            <w:tcW w:w="984" w:type="pct"/>
            <w:vMerge/>
          </w:tcPr>
          <w:p w14:paraId="536DA465"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3048A044" w14:textId="77777777"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6D3927EB" w14:textId="6F2EE5E9"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44BD4CB2"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1A62AEC5" w14:textId="508C8C67" w:rsidTr="008617CC">
        <w:trPr>
          <w:trHeight w:val="20"/>
        </w:trPr>
        <w:tc>
          <w:tcPr>
            <w:tcW w:w="984" w:type="pct"/>
            <w:vMerge w:val="restart"/>
          </w:tcPr>
          <w:p w14:paraId="7146EF27" w14:textId="45BFC2F6"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bCs/>
                <w:sz w:val="24"/>
                <w:szCs w:val="24"/>
              </w:rPr>
              <w:t>Тема 3.6. Лекарственные средства, влияющие на эфферентную нервную систему</w:t>
            </w:r>
          </w:p>
        </w:tc>
        <w:tc>
          <w:tcPr>
            <w:tcW w:w="2665" w:type="pct"/>
          </w:tcPr>
          <w:p w14:paraId="4951962A" w14:textId="666F8E78"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 xml:space="preserve">Содержание </w:t>
            </w:r>
          </w:p>
        </w:tc>
        <w:tc>
          <w:tcPr>
            <w:tcW w:w="633" w:type="pct"/>
            <w:vMerge w:val="restart"/>
            <w:vAlign w:val="center"/>
          </w:tcPr>
          <w:p w14:paraId="59FAB1C8" w14:textId="7536FF12" w:rsidR="008617CC" w:rsidRPr="005A2D9C" w:rsidRDefault="008617CC" w:rsidP="002E2BB8">
            <w:pPr>
              <w:spacing w:after="0" w:line="240" w:lineRule="auto"/>
              <w:jc w:val="center"/>
              <w:rPr>
                <w:rFonts w:ascii="Times New Roman" w:hAnsi="Times New Roman"/>
                <w:sz w:val="24"/>
                <w:szCs w:val="24"/>
              </w:rPr>
            </w:pPr>
          </w:p>
        </w:tc>
        <w:tc>
          <w:tcPr>
            <w:tcW w:w="718" w:type="pct"/>
            <w:vMerge w:val="restart"/>
          </w:tcPr>
          <w:p w14:paraId="01832E6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01</w:t>
            </w:r>
          </w:p>
          <w:p w14:paraId="20982313"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02</w:t>
            </w:r>
          </w:p>
          <w:p w14:paraId="07865AD6"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03</w:t>
            </w:r>
          </w:p>
          <w:p w14:paraId="485774EF"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04</w:t>
            </w:r>
          </w:p>
          <w:p w14:paraId="5E2DC4F5"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05</w:t>
            </w:r>
          </w:p>
          <w:p w14:paraId="1CE9E224"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06</w:t>
            </w:r>
          </w:p>
          <w:p w14:paraId="53955193"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09</w:t>
            </w:r>
          </w:p>
          <w:p w14:paraId="22674DB8"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2.2.</w:t>
            </w:r>
          </w:p>
          <w:p w14:paraId="701D531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3.2.</w:t>
            </w:r>
          </w:p>
          <w:p w14:paraId="3009DC52"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4.2.</w:t>
            </w:r>
          </w:p>
          <w:p w14:paraId="0556018C"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5.2.</w:t>
            </w:r>
          </w:p>
          <w:p w14:paraId="4F85FD7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5.3.</w:t>
            </w:r>
          </w:p>
          <w:p w14:paraId="6259EBD6" w14:textId="77777777" w:rsidR="008617CC" w:rsidRPr="005A2D9C" w:rsidRDefault="008617CC" w:rsidP="002E2BB8">
            <w:pPr>
              <w:spacing w:after="0" w:line="240" w:lineRule="auto"/>
              <w:jc w:val="center"/>
              <w:rPr>
                <w:rFonts w:ascii="Times New Roman" w:hAnsi="Times New Roman"/>
                <w:sz w:val="24"/>
                <w:szCs w:val="24"/>
              </w:rPr>
            </w:pPr>
          </w:p>
          <w:p w14:paraId="2EB96BA0" w14:textId="77777777" w:rsidR="008617CC" w:rsidRPr="005A2D9C" w:rsidRDefault="008617CC" w:rsidP="002E2BB8">
            <w:pPr>
              <w:spacing w:after="0" w:line="240" w:lineRule="auto"/>
              <w:jc w:val="center"/>
              <w:rPr>
                <w:rFonts w:ascii="Times New Roman" w:hAnsi="Times New Roman"/>
                <w:bCs/>
                <w:sz w:val="24"/>
                <w:szCs w:val="24"/>
              </w:rPr>
            </w:pPr>
          </w:p>
        </w:tc>
      </w:tr>
      <w:tr w:rsidR="008617CC" w:rsidRPr="005A2D9C" w14:paraId="11EA5219" w14:textId="1B6DB7B9" w:rsidTr="008617CC">
        <w:trPr>
          <w:trHeight w:val="20"/>
        </w:trPr>
        <w:tc>
          <w:tcPr>
            <w:tcW w:w="984" w:type="pct"/>
            <w:vMerge/>
          </w:tcPr>
          <w:p w14:paraId="56D786A5"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255541EF"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Классификация лекарственных средств, влияющих на эфферентную нервную</w:t>
            </w:r>
            <w:r w:rsidRPr="005A2D9C">
              <w:rPr>
                <w:rFonts w:ascii="Times New Roman" w:hAnsi="Times New Roman"/>
                <w:sz w:val="24"/>
                <w:szCs w:val="24"/>
              </w:rPr>
              <w:br/>
              <w:t>систему.</w:t>
            </w:r>
            <w:r w:rsidRPr="005A2D9C">
              <w:rPr>
                <w:rFonts w:ascii="Times New Roman" w:hAnsi="Times New Roman"/>
                <w:sz w:val="24"/>
                <w:szCs w:val="24"/>
              </w:rPr>
              <w:br/>
              <w:t>Холинергические средства:</w:t>
            </w:r>
          </w:p>
          <w:p w14:paraId="52CF2712"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М-</w:t>
            </w:r>
            <w:proofErr w:type="spellStart"/>
            <w:r w:rsidRPr="005A2D9C">
              <w:rPr>
                <w:rFonts w:ascii="Times New Roman" w:hAnsi="Times New Roman"/>
                <w:sz w:val="24"/>
                <w:szCs w:val="24"/>
              </w:rPr>
              <w:t>холиномиметики</w:t>
            </w:r>
            <w:proofErr w:type="spellEnd"/>
            <w:r w:rsidRPr="005A2D9C">
              <w:rPr>
                <w:rFonts w:ascii="Times New Roman" w:hAnsi="Times New Roman"/>
                <w:sz w:val="24"/>
                <w:szCs w:val="24"/>
              </w:rPr>
              <w:t xml:space="preserve"> (пилокарпин, </w:t>
            </w:r>
            <w:proofErr w:type="spellStart"/>
            <w:r w:rsidRPr="005A2D9C">
              <w:rPr>
                <w:rFonts w:ascii="Times New Roman" w:hAnsi="Times New Roman"/>
                <w:sz w:val="24"/>
                <w:szCs w:val="24"/>
              </w:rPr>
              <w:t>ацеклидин</w:t>
            </w:r>
            <w:proofErr w:type="spellEnd"/>
            <w:r w:rsidRPr="005A2D9C">
              <w:rPr>
                <w:rFonts w:ascii="Times New Roman" w:hAnsi="Times New Roman"/>
                <w:sz w:val="24"/>
                <w:szCs w:val="24"/>
              </w:rPr>
              <w:t>), фармакологические эффекты,</w:t>
            </w:r>
            <w:r w:rsidRPr="005A2D9C">
              <w:rPr>
                <w:rFonts w:ascii="Times New Roman" w:hAnsi="Times New Roman"/>
                <w:sz w:val="24"/>
                <w:szCs w:val="24"/>
              </w:rPr>
              <w:br/>
              <w:t>показания к применению, побочные эффекты, противопоказания.</w:t>
            </w:r>
            <w:r w:rsidRPr="005A2D9C">
              <w:rPr>
                <w:rFonts w:ascii="Times New Roman" w:hAnsi="Times New Roman"/>
                <w:sz w:val="24"/>
                <w:szCs w:val="24"/>
              </w:rPr>
              <w:br/>
              <w:t>Н-</w:t>
            </w:r>
            <w:proofErr w:type="spellStart"/>
            <w:r w:rsidRPr="005A2D9C">
              <w:rPr>
                <w:rFonts w:ascii="Times New Roman" w:hAnsi="Times New Roman"/>
                <w:sz w:val="24"/>
                <w:szCs w:val="24"/>
              </w:rPr>
              <w:t>холиномиметики</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табекс</w:t>
            </w:r>
            <w:proofErr w:type="spellEnd"/>
            <w:r w:rsidRPr="005A2D9C">
              <w:rPr>
                <w:rFonts w:ascii="Times New Roman" w:hAnsi="Times New Roman"/>
                <w:sz w:val="24"/>
                <w:szCs w:val="24"/>
              </w:rPr>
              <w:t>», «</w:t>
            </w:r>
            <w:proofErr w:type="spellStart"/>
            <w:r w:rsidRPr="005A2D9C">
              <w:rPr>
                <w:rFonts w:ascii="Times New Roman" w:hAnsi="Times New Roman"/>
                <w:sz w:val="24"/>
                <w:szCs w:val="24"/>
              </w:rPr>
              <w:t>никоретте</w:t>
            </w:r>
            <w:proofErr w:type="spellEnd"/>
            <w:r w:rsidRPr="005A2D9C">
              <w:rPr>
                <w:rFonts w:ascii="Times New Roman" w:hAnsi="Times New Roman"/>
                <w:sz w:val="24"/>
                <w:szCs w:val="24"/>
              </w:rPr>
              <w:t>»,</w:t>
            </w:r>
            <w:r w:rsidRPr="005A2D9C">
              <w:rPr>
                <w:rFonts w:ascii="Times New Roman" w:hAnsi="Times New Roman"/>
                <w:sz w:val="24"/>
                <w:szCs w:val="24"/>
              </w:rPr>
              <w:br/>
              <w:t>«</w:t>
            </w:r>
            <w:proofErr w:type="spellStart"/>
            <w:r w:rsidRPr="005A2D9C">
              <w:rPr>
                <w:rFonts w:ascii="Times New Roman" w:hAnsi="Times New Roman"/>
                <w:sz w:val="24"/>
                <w:szCs w:val="24"/>
              </w:rPr>
              <w:t>никотинелл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варениклин</w:t>
            </w:r>
            <w:proofErr w:type="spellEnd"/>
            <w:r w:rsidRPr="005A2D9C">
              <w:rPr>
                <w:rFonts w:ascii="Times New Roman" w:hAnsi="Times New Roman"/>
                <w:sz w:val="24"/>
                <w:szCs w:val="24"/>
              </w:rPr>
              <w:t>), фармакологические эффекты, особенности применению,</w:t>
            </w:r>
            <w:r w:rsidRPr="005A2D9C">
              <w:rPr>
                <w:rFonts w:ascii="Times New Roman" w:hAnsi="Times New Roman"/>
                <w:sz w:val="24"/>
                <w:szCs w:val="24"/>
              </w:rPr>
              <w:br/>
              <w:t>побочные эффекты.</w:t>
            </w:r>
          </w:p>
          <w:p w14:paraId="701AAEAF"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lastRenderedPageBreak/>
              <w:t>М-</w:t>
            </w:r>
            <w:proofErr w:type="spellStart"/>
            <w:r w:rsidRPr="005A2D9C">
              <w:rPr>
                <w:rFonts w:ascii="Times New Roman" w:hAnsi="Times New Roman"/>
                <w:sz w:val="24"/>
                <w:szCs w:val="24"/>
              </w:rPr>
              <w:t>иН</w:t>
            </w:r>
            <w:proofErr w:type="spellEnd"/>
            <w:r w:rsidRPr="005A2D9C">
              <w:rPr>
                <w:rFonts w:ascii="Times New Roman" w:hAnsi="Times New Roman"/>
                <w:sz w:val="24"/>
                <w:szCs w:val="24"/>
              </w:rPr>
              <w:t>-</w:t>
            </w:r>
            <w:proofErr w:type="spellStart"/>
            <w:r w:rsidRPr="005A2D9C">
              <w:rPr>
                <w:rFonts w:ascii="Times New Roman" w:hAnsi="Times New Roman"/>
                <w:sz w:val="24"/>
                <w:szCs w:val="24"/>
              </w:rPr>
              <w:t>холиномиметики</w:t>
            </w:r>
            <w:proofErr w:type="spellEnd"/>
            <w:r w:rsidRPr="005A2D9C">
              <w:rPr>
                <w:rFonts w:ascii="Times New Roman" w:hAnsi="Times New Roman"/>
                <w:sz w:val="24"/>
                <w:szCs w:val="24"/>
              </w:rPr>
              <w:t xml:space="preserve">: фармакологические эффекты, показания к </w:t>
            </w:r>
            <w:proofErr w:type="spellStart"/>
            <w:r w:rsidRPr="005A2D9C">
              <w:rPr>
                <w:rFonts w:ascii="Times New Roman" w:hAnsi="Times New Roman"/>
                <w:sz w:val="24"/>
                <w:szCs w:val="24"/>
              </w:rPr>
              <w:t>применению,побочные</w:t>
            </w:r>
            <w:proofErr w:type="spellEnd"/>
            <w:r w:rsidRPr="005A2D9C">
              <w:rPr>
                <w:rFonts w:ascii="Times New Roman" w:hAnsi="Times New Roman"/>
                <w:sz w:val="24"/>
                <w:szCs w:val="24"/>
              </w:rPr>
              <w:t xml:space="preserve"> эффекты.</w:t>
            </w:r>
          </w:p>
          <w:p w14:paraId="4AAC64E9"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Антихолинэстеразные средства (</w:t>
            </w:r>
            <w:proofErr w:type="spellStart"/>
            <w:r w:rsidRPr="005A2D9C">
              <w:rPr>
                <w:rFonts w:ascii="Times New Roman" w:hAnsi="Times New Roman"/>
                <w:sz w:val="24"/>
                <w:szCs w:val="24"/>
              </w:rPr>
              <w:t>прозерин</w:t>
            </w:r>
            <w:proofErr w:type="spellEnd"/>
            <w:r w:rsidRPr="005A2D9C">
              <w:rPr>
                <w:rFonts w:ascii="Times New Roman" w:hAnsi="Times New Roman"/>
                <w:sz w:val="24"/>
                <w:szCs w:val="24"/>
              </w:rPr>
              <w:t xml:space="preserve">, физостигмин, </w:t>
            </w:r>
            <w:proofErr w:type="spellStart"/>
            <w:r w:rsidRPr="005A2D9C">
              <w:rPr>
                <w:rFonts w:ascii="Times New Roman" w:hAnsi="Times New Roman"/>
                <w:sz w:val="24"/>
                <w:szCs w:val="24"/>
              </w:rPr>
              <w:t>неостигмин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галантамин</w:t>
            </w:r>
            <w:proofErr w:type="spellEnd"/>
            <w:r w:rsidRPr="005A2D9C">
              <w:rPr>
                <w:rFonts w:ascii="Times New Roman" w:hAnsi="Times New Roman"/>
                <w:sz w:val="24"/>
                <w:szCs w:val="24"/>
              </w:rPr>
              <w:t xml:space="preserve">)фармакологические эффекты, показания к применению, побочные </w:t>
            </w:r>
            <w:proofErr w:type="spellStart"/>
            <w:r w:rsidRPr="005A2D9C">
              <w:rPr>
                <w:rFonts w:ascii="Times New Roman" w:hAnsi="Times New Roman"/>
                <w:sz w:val="24"/>
                <w:szCs w:val="24"/>
              </w:rPr>
              <w:t>эффекты,противопоказания</w:t>
            </w:r>
            <w:proofErr w:type="spellEnd"/>
            <w:r w:rsidRPr="005A2D9C">
              <w:rPr>
                <w:rFonts w:ascii="Times New Roman" w:hAnsi="Times New Roman"/>
                <w:sz w:val="24"/>
                <w:szCs w:val="24"/>
              </w:rPr>
              <w:t>.</w:t>
            </w:r>
          </w:p>
          <w:p w14:paraId="52A829DE"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М-</w:t>
            </w:r>
            <w:proofErr w:type="spellStart"/>
            <w:r w:rsidRPr="005A2D9C">
              <w:rPr>
                <w:rFonts w:ascii="Times New Roman" w:hAnsi="Times New Roman"/>
                <w:sz w:val="24"/>
                <w:szCs w:val="24"/>
              </w:rPr>
              <w:t>холиноблокаторы</w:t>
            </w:r>
            <w:proofErr w:type="spellEnd"/>
            <w:r w:rsidRPr="005A2D9C">
              <w:rPr>
                <w:rFonts w:ascii="Times New Roman" w:hAnsi="Times New Roman"/>
                <w:sz w:val="24"/>
                <w:szCs w:val="24"/>
              </w:rPr>
              <w:t xml:space="preserve"> (атропин, </w:t>
            </w:r>
            <w:proofErr w:type="spellStart"/>
            <w:r w:rsidRPr="005A2D9C">
              <w:rPr>
                <w:rFonts w:ascii="Times New Roman" w:hAnsi="Times New Roman"/>
                <w:sz w:val="24"/>
                <w:szCs w:val="24"/>
              </w:rPr>
              <w:t>скополамин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метацин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платифиллин</w:t>
            </w:r>
            <w:proofErr w:type="spellEnd"/>
            <w:r w:rsidRPr="005A2D9C">
              <w:rPr>
                <w:rFonts w:ascii="Times New Roman" w:hAnsi="Times New Roman"/>
                <w:sz w:val="24"/>
                <w:szCs w:val="24"/>
              </w:rPr>
              <w:t xml:space="preserve">) фармакологические эффекты, показания к применению, побочные </w:t>
            </w:r>
            <w:proofErr w:type="spellStart"/>
            <w:r w:rsidRPr="005A2D9C">
              <w:rPr>
                <w:rFonts w:ascii="Times New Roman" w:hAnsi="Times New Roman"/>
                <w:sz w:val="24"/>
                <w:szCs w:val="24"/>
              </w:rPr>
              <w:t>эффекты,противопоказания</w:t>
            </w:r>
            <w:proofErr w:type="spellEnd"/>
            <w:r w:rsidRPr="005A2D9C">
              <w:rPr>
                <w:rFonts w:ascii="Times New Roman" w:hAnsi="Times New Roman"/>
                <w:sz w:val="24"/>
                <w:szCs w:val="24"/>
              </w:rPr>
              <w:t>.</w:t>
            </w:r>
          </w:p>
          <w:p w14:paraId="185B00B8"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Н-</w:t>
            </w:r>
            <w:proofErr w:type="spellStart"/>
            <w:r w:rsidRPr="005A2D9C">
              <w:rPr>
                <w:rFonts w:ascii="Times New Roman" w:hAnsi="Times New Roman"/>
                <w:sz w:val="24"/>
                <w:szCs w:val="24"/>
              </w:rPr>
              <w:t>холиноблокаторы</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ганглиоблокаторы</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бензогексоний</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пентамин</w:t>
            </w:r>
            <w:proofErr w:type="spellEnd"/>
            <w:r w:rsidRPr="005A2D9C">
              <w:rPr>
                <w:rFonts w:ascii="Times New Roman" w:hAnsi="Times New Roman"/>
                <w:sz w:val="24"/>
                <w:szCs w:val="24"/>
              </w:rPr>
              <w:t>),</w:t>
            </w:r>
            <w:r w:rsidRPr="005A2D9C">
              <w:rPr>
                <w:rFonts w:ascii="Times New Roman" w:hAnsi="Times New Roman"/>
                <w:sz w:val="24"/>
                <w:szCs w:val="24"/>
              </w:rPr>
              <w:br/>
              <w:t>миорелаксанты (</w:t>
            </w:r>
            <w:proofErr w:type="spellStart"/>
            <w:r w:rsidRPr="005A2D9C">
              <w:rPr>
                <w:rFonts w:ascii="Times New Roman" w:hAnsi="Times New Roman"/>
                <w:sz w:val="24"/>
                <w:szCs w:val="24"/>
              </w:rPr>
              <w:t>тубокурарин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дитилин</w:t>
            </w:r>
            <w:proofErr w:type="spellEnd"/>
            <w:r w:rsidRPr="005A2D9C">
              <w:rPr>
                <w:rFonts w:ascii="Times New Roman" w:hAnsi="Times New Roman"/>
                <w:sz w:val="24"/>
                <w:szCs w:val="24"/>
              </w:rPr>
              <w:t xml:space="preserve">) фармакологические эффекты, показания </w:t>
            </w:r>
            <w:proofErr w:type="spellStart"/>
            <w:r w:rsidRPr="005A2D9C">
              <w:rPr>
                <w:rFonts w:ascii="Times New Roman" w:hAnsi="Times New Roman"/>
                <w:sz w:val="24"/>
                <w:szCs w:val="24"/>
              </w:rPr>
              <w:t>кприменению</w:t>
            </w:r>
            <w:proofErr w:type="spellEnd"/>
            <w:r w:rsidRPr="005A2D9C">
              <w:rPr>
                <w:rFonts w:ascii="Times New Roman" w:hAnsi="Times New Roman"/>
                <w:sz w:val="24"/>
                <w:szCs w:val="24"/>
              </w:rPr>
              <w:t>, побочные эффекты, противопоказания к назначению.</w:t>
            </w:r>
          </w:p>
          <w:p w14:paraId="763748DD" w14:textId="77777777"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sz w:val="24"/>
                <w:szCs w:val="24"/>
              </w:rPr>
              <w:t>Н-</w:t>
            </w:r>
            <w:proofErr w:type="spellStart"/>
            <w:r w:rsidRPr="005A2D9C">
              <w:rPr>
                <w:rFonts w:ascii="Times New Roman" w:hAnsi="Times New Roman"/>
                <w:sz w:val="24"/>
                <w:szCs w:val="24"/>
              </w:rPr>
              <w:t>холиноблокаторы</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ганглиоблокаторы</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бензогексоний</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пентамин</w:t>
            </w:r>
            <w:proofErr w:type="spellEnd"/>
            <w:r w:rsidRPr="005A2D9C">
              <w:rPr>
                <w:rFonts w:ascii="Times New Roman" w:hAnsi="Times New Roman"/>
                <w:sz w:val="24"/>
                <w:szCs w:val="24"/>
              </w:rPr>
              <w:t>),</w:t>
            </w:r>
            <w:r w:rsidRPr="005A2D9C">
              <w:rPr>
                <w:rFonts w:ascii="Times New Roman" w:hAnsi="Times New Roman"/>
                <w:sz w:val="24"/>
                <w:szCs w:val="24"/>
              </w:rPr>
              <w:br/>
              <w:t>миорелаксанты (</w:t>
            </w:r>
            <w:proofErr w:type="spellStart"/>
            <w:r w:rsidRPr="005A2D9C">
              <w:rPr>
                <w:rFonts w:ascii="Times New Roman" w:hAnsi="Times New Roman"/>
                <w:sz w:val="24"/>
                <w:szCs w:val="24"/>
              </w:rPr>
              <w:t>тубокурарин,дитилин</w:t>
            </w:r>
            <w:proofErr w:type="spellEnd"/>
            <w:r w:rsidRPr="005A2D9C">
              <w:rPr>
                <w:rFonts w:ascii="Times New Roman" w:hAnsi="Times New Roman"/>
                <w:sz w:val="24"/>
                <w:szCs w:val="24"/>
              </w:rPr>
              <w:t xml:space="preserve">) фармакологические эффекты, показания </w:t>
            </w:r>
            <w:proofErr w:type="spellStart"/>
            <w:r w:rsidRPr="005A2D9C">
              <w:rPr>
                <w:rFonts w:ascii="Times New Roman" w:hAnsi="Times New Roman"/>
                <w:sz w:val="24"/>
                <w:szCs w:val="24"/>
              </w:rPr>
              <w:t>кприменению</w:t>
            </w:r>
            <w:proofErr w:type="spellEnd"/>
            <w:r w:rsidRPr="005A2D9C">
              <w:rPr>
                <w:rFonts w:ascii="Times New Roman" w:hAnsi="Times New Roman"/>
                <w:sz w:val="24"/>
                <w:szCs w:val="24"/>
              </w:rPr>
              <w:t>, побочные эффекты, противопоказания к назначению Н</w:t>
            </w:r>
            <w:r w:rsidRPr="005A2D9C">
              <w:rPr>
                <w:rFonts w:ascii="Times New Roman" w:hAnsi="Times New Roman"/>
                <w:sz w:val="24"/>
                <w:szCs w:val="24"/>
              </w:rPr>
              <w:br/>
            </w:r>
            <w:proofErr w:type="spellStart"/>
            <w:r w:rsidRPr="005A2D9C">
              <w:rPr>
                <w:rFonts w:ascii="Times New Roman" w:hAnsi="Times New Roman"/>
                <w:sz w:val="24"/>
                <w:szCs w:val="24"/>
              </w:rPr>
              <w:t>холиноблокаторов</w:t>
            </w:r>
            <w:proofErr w:type="spellEnd"/>
            <w:r w:rsidRPr="005A2D9C">
              <w:rPr>
                <w:rFonts w:ascii="Times New Roman" w:hAnsi="Times New Roman"/>
                <w:sz w:val="24"/>
                <w:szCs w:val="24"/>
              </w:rPr>
              <w:t>, фармакологические эффекты, показания к применению.</w:t>
            </w:r>
          </w:p>
        </w:tc>
        <w:tc>
          <w:tcPr>
            <w:tcW w:w="633" w:type="pct"/>
            <w:vMerge/>
            <w:vAlign w:val="center"/>
          </w:tcPr>
          <w:p w14:paraId="41F34510"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2CAD5D8A"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5351E92B" w14:textId="0C152B21" w:rsidTr="008617CC">
        <w:trPr>
          <w:trHeight w:val="20"/>
        </w:trPr>
        <w:tc>
          <w:tcPr>
            <w:tcW w:w="984" w:type="pct"/>
            <w:vMerge/>
          </w:tcPr>
          <w:p w14:paraId="655C5030"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217D29BD"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Адренергические средства:</w:t>
            </w:r>
          </w:p>
          <w:p w14:paraId="59B70B81"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альфа-</w:t>
            </w:r>
            <w:proofErr w:type="spellStart"/>
            <w:r w:rsidRPr="005A2D9C">
              <w:rPr>
                <w:rFonts w:ascii="Times New Roman" w:hAnsi="Times New Roman"/>
                <w:sz w:val="24"/>
                <w:szCs w:val="24"/>
              </w:rPr>
              <w:t>адреномиметики</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мезатон</w:t>
            </w:r>
            <w:proofErr w:type="spellEnd"/>
            <w:r w:rsidRPr="005A2D9C">
              <w:rPr>
                <w:rFonts w:ascii="Times New Roman" w:hAnsi="Times New Roman"/>
                <w:sz w:val="24"/>
                <w:szCs w:val="24"/>
              </w:rPr>
              <w:t xml:space="preserve">, нафтизин, </w:t>
            </w:r>
            <w:proofErr w:type="spellStart"/>
            <w:r w:rsidRPr="005A2D9C">
              <w:rPr>
                <w:rFonts w:ascii="Times New Roman" w:hAnsi="Times New Roman"/>
                <w:sz w:val="24"/>
                <w:szCs w:val="24"/>
              </w:rPr>
              <w:t>ксилометазолин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фармакологическиеэффекты</w:t>
            </w:r>
            <w:proofErr w:type="spellEnd"/>
            <w:r w:rsidRPr="005A2D9C">
              <w:rPr>
                <w:rFonts w:ascii="Times New Roman" w:hAnsi="Times New Roman"/>
                <w:sz w:val="24"/>
                <w:szCs w:val="24"/>
              </w:rPr>
              <w:t>, показания к применению, побочные эффекты, противопоказания.</w:t>
            </w:r>
            <w:r w:rsidRPr="005A2D9C">
              <w:rPr>
                <w:rFonts w:ascii="Times New Roman" w:hAnsi="Times New Roman"/>
                <w:sz w:val="24"/>
                <w:szCs w:val="24"/>
              </w:rPr>
              <w:br/>
              <w:t>бета-</w:t>
            </w:r>
            <w:proofErr w:type="spellStart"/>
            <w:r w:rsidRPr="005A2D9C">
              <w:rPr>
                <w:rFonts w:ascii="Times New Roman" w:hAnsi="Times New Roman"/>
                <w:sz w:val="24"/>
                <w:szCs w:val="24"/>
              </w:rPr>
              <w:t>адреномиметики</w:t>
            </w:r>
            <w:proofErr w:type="spellEnd"/>
            <w:r w:rsidRPr="005A2D9C">
              <w:rPr>
                <w:rFonts w:ascii="Times New Roman" w:hAnsi="Times New Roman"/>
                <w:sz w:val="24"/>
                <w:szCs w:val="24"/>
              </w:rPr>
              <w:t xml:space="preserve"> (изадрин, </w:t>
            </w:r>
            <w:proofErr w:type="spellStart"/>
            <w:r w:rsidRPr="005A2D9C">
              <w:rPr>
                <w:rFonts w:ascii="Times New Roman" w:hAnsi="Times New Roman"/>
                <w:sz w:val="24"/>
                <w:szCs w:val="24"/>
              </w:rPr>
              <w:t>сальбутамол</w:t>
            </w:r>
            <w:proofErr w:type="spellEnd"/>
            <w:r w:rsidRPr="005A2D9C">
              <w:rPr>
                <w:rFonts w:ascii="Times New Roman" w:hAnsi="Times New Roman"/>
                <w:sz w:val="24"/>
                <w:szCs w:val="24"/>
              </w:rPr>
              <w:t xml:space="preserve">, фенотерол, </w:t>
            </w:r>
            <w:proofErr w:type="spellStart"/>
            <w:r w:rsidRPr="005A2D9C">
              <w:rPr>
                <w:rFonts w:ascii="Times New Roman" w:hAnsi="Times New Roman"/>
                <w:sz w:val="24"/>
                <w:szCs w:val="24"/>
              </w:rPr>
              <w:t>формотерол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добутамин</w:t>
            </w:r>
            <w:proofErr w:type="spellEnd"/>
            <w:r w:rsidRPr="005A2D9C">
              <w:rPr>
                <w:rFonts w:ascii="Times New Roman" w:hAnsi="Times New Roman"/>
                <w:sz w:val="24"/>
                <w:szCs w:val="24"/>
              </w:rPr>
              <w:t>),</w:t>
            </w:r>
            <w:r w:rsidRPr="005A2D9C">
              <w:rPr>
                <w:rFonts w:ascii="Times New Roman" w:hAnsi="Times New Roman"/>
                <w:sz w:val="24"/>
                <w:szCs w:val="24"/>
              </w:rPr>
              <w:br/>
              <w:t>фармакологические эффекты, показания к применению, побочные эффекты,</w:t>
            </w:r>
            <w:r w:rsidRPr="005A2D9C">
              <w:rPr>
                <w:rFonts w:ascii="Times New Roman" w:hAnsi="Times New Roman"/>
                <w:sz w:val="24"/>
                <w:szCs w:val="24"/>
              </w:rPr>
              <w:br/>
              <w:t>противопоказания.</w:t>
            </w:r>
          </w:p>
          <w:p w14:paraId="5E413784"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альфа – и бета-</w:t>
            </w:r>
            <w:proofErr w:type="spellStart"/>
            <w:r w:rsidRPr="005A2D9C">
              <w:rPr>
                <w:rFonts w:ascii="Times New Roman" w:hAnsi="Times New Roman"/>
                <w:sz w:val="24"/>
                <w:szCs w:val="24"/>
              </w:rPr>
              <w:t>адреномиметики</w:t>
            </w:r>
            <w:proofErr w:type="spellEnd"/>
            <w:r w:rsidRPr="005A2D9C">
              <w:rPr>
                <w:rFonts w:ascii="Times New Roman" w:hAnsi="Times New Roman"/>
                <w:sz w:val="24"/>
                <w:szCs w:val="24"/>
              </w:rPr>
              <w:t xml:space="preserve"> (норадреналин, адреналин), фармакологические</w:t>
            </w:r>
            <w:r w:rsidRPr="005A2D9C">
              <w:rPr>
                <w:rFonts w:ascii="Times New Roman" w:hAnsi="Times New Roman"/>
                <w:sz w:val="24"/>
                <w:szCs w:val="24"/>
              </w:rPr>
              <w:br/>
              <w:t>эффекты, показания к применению, побочные эффекты, противопоказания.</w:t>
            </w:r>
            <w:r w:rsidRPr="005A2D9C">
              <w:rPr>
                <w:rFonts w:ascii="Times New Roman" w:hAnsi="Times New Roman"/>
                <w:sz w:val="24"/>
                <w:szCs w:val="24"/>
              </w:rPr>
              <w:br/>
              <w:t xml:space="preserve">Бета-адреноблокаторы: понятие о </w:t>
            </w:r>
            <w:proofErr w:type="spellStart"/>
            <w:r w:rsidRPr="005A2D9C">
              <w:rPr>
                <w:rFonts w:ascii="Times New Roman" w:hAnsi="Times New Roman"/>
                <w:sz w:val="24"/>
                <w:szCs w:val="24"/>
              </w:rPr>
              <w:t>некардиоселективных</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пропранолол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пиндолол</w:t>
            </w:r>
            <w:proofErr w:type="spellEnd"/>
            <w:r w:rsidRPr="005A2D9C">
              <w:rPr>
                <w:rFonts w:ascii="Times New Roman" w:hAnsi="Times New Roman"/>
                <w:sz w:val="24"/>
                <w:szCs w:val="24"/>
              </w:rPr>
              <w:t xml:space="preserve">) и </w:t>
            </w:r>
            <w:proofErr w:type="spellStart"/>
            <w:r w:rsidRPr="005A2D9C">
              <w:rPr>
                <w:rFonts w:ascii="Times New Roman" w:hAnsi="Times New Roman"/>
                <w:sz w:val="24"/>
                <w:szCs w:val="24"/>
              </w:rPr>
              <w:t>кардиоселективных</w:t>
            </w:r>
            <w:proofErr w:type="spellEnd"/>
            <w:r w:rsidRPr="005A2D9C">
              <w:rPr>
                <w:rFonts w:ascii="Times New Roman" w:hAnsi="Times New Roman"/>
                <w:sz w:val="24"/>
                <w:szCs w:val="24"/>
              </w:rPr>
              <w:t xml:space="preserve"> (атенолол, </w:t>
            </w:r>
            <w:proofErr w:type="spellStart"/>
            <w:r w:rsidRPr="005A2D9C">
              <w:rPr>
                <w:rFonts w:ascii="Times New Roman" w:hAnsi="Times New Roman"/>
                <w:sz w:val="24"/>
                <w:szCs w:val="24"/>
              </w:rPr>
              <w:t>метопролол</w:t>
            </w:r>
            <w:proofErr w:type="spellEnd"/>
            <w:r w:rsidRPr="005A2D9C">
              <w:rPr>
                <w:rFonts w:ascii="Times New Roman" w:hAnsi="Times New Roman"/>
                <w:sz w:val="24"/>
                <w:szCs w:val="24"/>
              </w:rPr>
              <w:t xml:space="preserve">) средствах, </w:t>
            </w:r>
            <w:r w:rsidRPr="005A2D9C">
              <w:rPr>
                <w:rFonts w:ascii="Times New Roman" w:hAnsi="Times New Roman"/>
                <w:sz w:val="24"/>
                <w:szCs w:val="24"/>
              </w:rPr>
              <w:lastRenderedPageBreak/>
              <w:t>фармакологические эффекты, показания к применению, побочные эффекты, противопоказания.</w:t>
            </w:r>
          </w:p>
          <w:p w14:paraId="06FBB320"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Альфа- и бета-адреноблокаторы (</w:t>
            </w:r>
            <w:proofErr w:type="spellStart"/>
            <w:r w:rsidRPr="005A2D9C">
              <w:rPr>
                <w:rFonts w:ascii="Times New Roman" w:hAnsi="Times New Roman"/>
                <w:sz w:val="24"/>
                <w:szCs w:val="24"/>
              </w:rPr>
              <w:t>лабеталол</w:t>
            </w:r>
            <w:proofErr w:type="spellEnd"/>
            <w:r w:rsidRPr="005A2D9C">
              <w:rPr>
                <w:rFonts w:ascii="Times New Roman" w:hAnsi="Times New Roman"/>
                <w:sz w:val="24"/>
                <w:szCs w:val="24"/>
              </w:rPr>
              <w:t>), фармакологические эффекты,</w:t>
            </w:r>
            <w:r w:rsidRPr="005A2D9C">
              <w:rPr>
                <w:rFonts w:ascii="Times New Roman" w:hAnsi="Times New Roman"/>
                <w:sz w:val="24"/>
                <w:szCs w:val="24"/>
              </w:rPr>
              <w:br/>
              <w:t>показания к применению, побочные эффекты, противопоказания.</w:t>
            </w:r>
          </w:p>
          <w:p w14:paraId="011382E2"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Симпатомиметики (эфедрин), фармакологические эффекты, показания к</w:t>
            </w:r>
            <w:r w:rsidRPr="005A2D9C">
              <w:rPr>
                <w:rFonts w:ascii="Times New Roman" w:hAnsi="Times New Roman"/>
                <w:sz w:val="24"/>
                <w:szCs w:val="24"/>
              </w:rPr>
              <w:br/>
              <w:t>применению, побочные эффекты, противопоказания.</w:t>
            </w:r>
          </w:p>
          <w:p w14:paraId="6490CAAD" w14:textId="77777777" w:rsidR="008617CC" w:rsidRPr="005A2D9C" w:rsidRDefault="008617CC" w:rsidP="002E2BB8">
            <w:pPr>
              <w:spacing w:after="0" w:line="240" w:lineRule="auto"/>
              <w:jc w:val="both"/>
              <w:rPr>
                <w:rFonts w:ascii="Times New Roman" w:hAnsi="Times New Roman"/>
                <w:sz w:val="24"/>
                <w:szCs w:val="24"/>
              </w:rPr>
            </w:pPr>
            <w:proofErr w:type="spellStart"/>
            <w:r w:rsidRPr="005A2D9C">
              <w:rPr>
                <w:rFonts w:ascii="Times New Roman" w:hAnsi="Times New Roman"/>
                <w:sz w:val="24"/>
                <w:szCs w:val="24"/>
              </w:rPr>
              <w:t>Симпатолитики</w:t>
            </w:r>
            <w:proofErr w:type="spellEnd"/>
            <w:r w:rsidRPr="005A2D9C">
              <w:rPr>
                <w:rFonts w:ascii="Times New Roman" w:hAnsi="Times New Roman"/>
                <w:sz w:val="24"/>
                <w:szCs w:val="24"/>
              </w:rPr>
              <w:t xml:space="preserve"> (резерпин, </w:t>
            </w:r>
            <w:proofErr w:type="spellStart"/>
            <w:r w:rsidRPr="005A2D9C">
              <w:rPr>
                <w:rFonts w:ascii="Times New Roman" w:hAnsi="Times New Roman"/>
                <w:sz w:val="24"/>
                <w:szCs w:val="24"/>
              </w:rPr>
              <w:t>раунатин</w:t>
            </w:r>
            <w:proofErr w:type="spellEnd"/>
            <w:r w:rsidRPr="005A2D9C">
              <w:rPr>
                <w:rFonts w:ascii="Times New Roman" w:hAnsi="Times New Roman"/>
                <w:sz w:val="24"/>
                <w:szCs w:val="24"/>
              </w:rPr>
              <w:t>), фармакологические эффекты, показания к</w:t>
            </w:r>
            <w:r w:rsidRPr="005A2D9C">
              <w:rPr>
                <w:rFonts w:ascii="Times New Roman" w:hAnsi="Times New Roman"/>
                <w:sz w:val="24"/>
                <w:szCs w:val="24"/>
              </w:rPr>
              <w:br/>
              <w:t>применению, побочные эффекты, противопоказания.</w:t>
            </w:r>
          </w:p>
          <w:p w14:paraId="21BC3FFE"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Альфа-адреноблокаторы (</w:t>
            </w:r>
            <w:proofErr w:type="spellStart"/>
            <w:r w:rsidRPr="005A2D9C">
              <w:rPr>
                <w:rFonts w:ascii="Times New Roman" w:hAnsi="Times New Roman"/>
                <w:sz w:val="24"/>
                <w:szCs w:val="24"/>
              </w:rPr>
              <w:t>фентоламин</w:t>
            </w:r>
            <w:proofErr w:type="spellEnd"/>
            <w:r w:rsidRPr="005A2D9C">
              <w:rPr>
                <w:rFonts w:ascii="Times New Roman" w:hAnsi="Times New Roman"/>
                <w:sz w:val="24"/>
                <w:szCs w:val="24"/>
              </w:rPr>
              <w:t>, дигидроэрготамин, празозин),</w:t>
            </w:r>
            <w:r w:rsidRPr="005A2D9C">
              <w:rPr>
                <w:rFonts w:ascii="Times New Roman" w:hAnsi="Times New Roman"/>
                <w:sz w:val="24"/>
                <w:szCs w:val="24"/>
              </w:rPr>
              <w:br/>
              <w:t>фармакологические эффекты, показания к применению, побочные эффекты,</w:t>
            </w:r>
            <w:r w:rsidRPr="005A2D9C">
              <w:rPr>
                <w:rFonts w:ascii="Times New Roman" w:hAnsi="Times New Roman"/>
                <w:sz w:val="24"/>
                <w:szCs w:val="24"/>
              </w:rPr>
              <w:br/>
              <w:t>противопоказания.</w:t>
            </w:r>
          </w:p>
          <w:p w14:paraId="4DEFBCDA"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Основные правила применения лекарственных средств. </w:t>
            </w:r>
          </w:p>
        </w:tc>
        <w:tc>
          <w:tcPr>
            <w:tcW w:w="633" w:type="pct"/>
            <w:vMerge/>
            <w:vAlign w:val="center"/>
          </w:tcPr>
          <w:p w14:paraId="012CDF46"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317E3F5F"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2A0C6C93" w14:textId="3FF36B75" w:rsidTr="008617CC">
        <w:trPr>
          <w:trHeight w:val="20"/>
        </w:trPr>
        <w:tc>
          <w:tcPr>
            <w:tcW w:w="984" w:type="pct"/>
            <w:vMerge/>
          </w:tcPr>
          <w:p w14:paraId="086AEACF"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08BEAA45" w14:textId="097EB153"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tcBorders>
              <w:top w:val="nil"/>
            </w:tcBorders>
            <w:vAlign w:val="center"/>
          </w:tcPr>
          <w:p w14:paraId="1596CCD8" w14:textId="77777777" w:rsidR="008617CC" w:rsidRPr="005A2D9C" w:rsidRDefault="008617CC" w:rsidP="002E2BB8">
            <w:pPr>
              <w:spacing w:after="0" w:line="240" w:lineRule="auto"/>
              <w:rPr>
                <w:rFonts w:ascii="Times New Roman" w:hAnsi="Times New Roman"/>
                <w:sz w:val="24"/>
                <w:szCs w:val="24"/>
              </w:rPr>
            </w:pPr>
          </w:p>
        </w:tc>
        <w:tc>
          <w:tcPr>
            <w:tcW w:w="718" w:type="pct"/>
            <w:vMerge w:val="restart"/>
            <w:tcBorders>
              <w:top w:val="nil"/>
            </w:tcBorders>
          </w:tcPr>
          <w:p w14:paraId="553D41A6"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113D4709" w14:textId="374C6FF9" w:rsidTr="008617CC">
        <w:trPr>
          <w:trHeight w:val="20"/>
        </w:trPr>
        <w:tc>
          <w:tcPr>
            <w:tcW w:w="984" w:type="pct"/>
            <w:vMerge/>
          </w:tcPr>
          <w:p w14:paraId="39AE1320"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662096A7"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b/>
                <w:sz w:val="24"/>
                <w:szCs w:val="24"/>
              </w:rPr>
              <w:t>Практическое занятие</w:t>
            </w:r>
            <w:r w:rsidRPr="005A2D9C">
              <w:rPr>
                <w:rFonts w:ascii="Times New Roman" w:hAnsi="Times New Roman"/>
                <w:sz w:val="24"/>
                <w:szCs w:val="24"/>
              </w:rPr>
              <w:t xml:space="preserve"> </w:t>
            </w:r>
          </w:p>
          <w:p w14:paraId="0B407151" w14:textId="77777777" w:rsidR="008617CC" w:rsidRPr="005A2D9C" w:rsidRDefault="008617CC" w:rsidP="00144121">
            <w:pPr>
              <w:numPr>
                <w:ilvl w:val="0"/>
                <w:numId w:val="23"/>
              </w:numPr>
              <w:spacing w:after="0" w:line="240" w:lineRule="auto"/>
              <w:ind w:left="0" w:firstLine="0"/>
              <w:jc w:val="both"/>
              <w:rPr>
                <w:rFonts w:ascii="Times New Roman" w:hAnsi="Times New Roman"/>
                <w:sz w:val="24"/>
                <w:szCs w:val="24"/>
              </w:rPr>
            </w:pPr>
            <w:r w:rsidRPr="005A2D9C">
              <w:rPr>
                <w:rFonts w:ascii="Times New Roman" w:hAnsi="Times New Roman"/>
                <w:sz w:val="24"/>
                <w:szCs w:val="24"/>
              </w:rPr>
              <w:t xml:space="preserve">Применение холинергических и адренергических лекарственных средств по назначению врача </w:t>
            </w:r>
          </w:p>
        </w:tc>
        <w:tc>
          <w:tcPr>
            <w:tcW w:w="633" w:type="pct"/>
            <w:vAlign w:val="center"/>
          </w:tcPr>
          <w:p w14:paraId="4247F270" w14:textId="78FE0214" w:rsidR="008617CC" w:rsidRPr="005A2D9C" w:rsidRDefault="008617CC" w:rsidP="002E2BB8">
            <w:pPr>
              <w:spacing w:after="0" w:line="240" w:lineRule="auto"/>
              <w:jc w:val="center"/>
              <w:rPr>
                <w:rFonts w:ascii="Times New Roman" w:hAnsi="Times New Roman"/>
                <w:sz w:val="24"/>
                <w:szCs w:val="24"/>
              </w:rPr>
            </w:pPr>
          </w:p>
        </w:tc>
        <w:tc>
          <w:tcPr>
            <w:tcW w:w="718" w:type="pct"/>
            <w:vMerge/>
            <w:tcBorders>
              <w:top w:val="nil"/>
            </w:tcBorders>
          </w:tcPr>
          <w:p w14:paraId="5D2C8D80"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3BD19D54" w14:textId="14F74727" w:rsidTr="008617CC">
        <w:trPr>
          <w:trHeight w:val="20"/>
        </w:trPr>
        <w:tc>
          <w:tcPr>
            <w:tcW w:w="984" w:type="pct"/>
            <w:vMerge/>
          </w:tcPr>
          <w:p w14:paraId="76DAEE72"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47FA84DF" w14:textId="77777777"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70C849C8" w14:textId="43A2AFA7" w:rsidR="008617CC" w:rsidRPr="005A2D9C" w:rsidRDefault="008617CC" w:rsidP="002E2BB8">
            <w:pPr>
              <w:spacing w:after="0" w:line="240" w:lineRule="auto"/>
              <w:jc w:val="center"/>
              <w:rPr>
                <w:rFonts w:ascii="Times New Roman" w:hAnsi="Times New Roman"/>
                <w:sz w:val="24"/>
                <w:szCs w:val="24"/>
              </w:rPr>
            </w:pPr>
          </w:p>
        </w:tc>
        <w:tc>
          <w:tcPr>
            <w:tcW w:w="718" w:type="pct"/>
            <w:vMerge/>
            <w:tcBorders>
              <w:top w:val="nil"/>
            </w:tcBorders>
          </w:tcPr>
          <w:p w14:paraId="4EC377A4"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0E792E41" w14:textId="2FB40E03" w:rsidTr="008617CC">
        <w:trPr>
          <w:trHeight w:val="20"/>
        </w:trPr>
        <w:tc>
          <w:tcPr>
            <w:tcW w:w="984" w:type="pct"/>
            <w:vMerge w:val="restart"/>
          </w:tcPr>
          <w:p w14:paraId="738D75AE" w14:textId="77777777" w:rsidR="008617CC" w:rsidRPr="005A2D9C" w:rsidRDefault="008617CC" w:rsidP="002E2BB8">
            <w:pPr>
              <w:spacing w:after="0" w:line="240" w:lineRule="auto"/>
              <w:rPr>
                <w:rFonts w:ascii="Times New Roman" w:hAnsi="Times New Roman"/>
                <w:b/>
                <w:bCs/>
                <w:sz w:val="24"/>
                <w:szCs w:val="24"/>
              </w:rPr>
            </w:pPr>
            <w:r w:rsidRPr="005A2D9C">
              <w:rPr>
                <w:rFonts w:ascii="Times New Roman" w:hAnsi="Times New Roman"/>
                <w:b/>
                <w:bCs/>
                <w:sz w:val="24"/>
                <w:szCs w:val="24"/>
              </w:rPr>
              <w:t>Тема 3.7.</w:t>
            </w:r>
          </w:p>
          <w:p w14:paraId="14E89012" w14:textId="77777777"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bCs/>
                <w:sz w:val="24"/>
                <w:szCs w:val="24"/>
              </w:rPr>
              <w:t>Лекарственные средства, влияющие на центральную нервную систему</w:t>
            </w:r>
          </w:p>
        </w:tc>
        <w:tc>
          <w:tcPr>
            <w:tcW w:w="2665" w:type="pct"/>
          </w:tcPr>
          <w:p w14:paraId="38EBBFC2" w14:textId="0A6C54CD" w:rsidR="008617CC" w:rsidRPr="005A2D9C" w:rsidRDefault="008617CC" w:rsidP="002E2BB8">
            <w:pPr>
              <w:tabs>
                <w:tab w:val="right" w:pos="5099"/>
              </w:tabs>
              <w:spacing w:after="0" w:line="240" w:lineRule="auto"/>
              <w:jc w:val="both"/>
              <w:rPr>
                <w:rFonts w:ascii="Times New Roman" w:hAnsi="Times New Roman"/>
                <w:b/>
                <w:sz w:val="24"/>
                <w:szCs w:val="24"/>
              </w:rPr>
            </w:pPr>
            <w:r w:rsidRPr="005A2D9C">
              <w:rPr>
                <w:rFonts w:ascii="Times New Roman" w:hAnsi="Times New Roman"/>
                <w:b/>
                <w:sz w:val="24"/>
                <w:szCs w:val="24"/>
              </w:rPr>
              <w:t xml:space="preserve">Содержание </w:t>
            </w:r>
          </w:p>
        </w:tc>
        <w:tc>
          <w:tcPr>
            <w:tcW w:w="633" w:type="pct"/>
            <w:vMerge w:val="restart"/>
            <w:vAlign w:val="center"/>
          </w:tcPr>
          <w:p w14:paraId="47283850" w14:textId="53397335" w:rsidR="008617CC" w:rsidRPr="005A2D9C" w:rsidRDefault="008617CC" w:rsidP="002E2BB8">
            <w:pPr>
              <w:spacing w:after="0" w:line="240" w:lineRule="auto"/>
              <w:jc w:val="center"/>
              <w:rPr>
                <w:rFonts w:ascii="Times New Roman" w:hAnsi="Times New Roman"/>
                <w:sz w:val="24"/>
                <w:szCs w:val="24"/>
              </w:rPr>
            </w:pPr>
          </w:p>
        </w:tc>
        <w:tc>
          <w:tcPr>
            <w:tcW w:w="718" w:type="pct"/>
            <w:vMerge w:val="restart"/>
          </w:tcPr>
          <w:p w14:paraId="6D052FCC"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01</w:t>
            </w:r>
          </w:p>
          <w:p w14:paraId="7B07A40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02</w:t>
            </w:r>
          </w:p>
          <w:p w14:paraId="6F2CE215"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03</w:t>
            </w:r>
          </w:p>
          <w:p w14:paraId="27EA205D"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04</w:t>
            </w:r>
          </w:p>
          <w:p w14:paraId="5BE85671"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05</w:t>
            </w:r>
          </w:p>
          <w:p w14:paraId="7B4911E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06</w:t>
            </w:r>
          </w:p>
          <w:p w14:paraId="3D40B77D"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09</w:t>
            </w:r>
          </w:p>
          <w:p w14:paraId="76CC17E4"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2.2.</w:t>
            </w:r>
          </w:p>
          <w:p w14:paraId="0EBD6BBC"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3.2.</w:t>
            </w:r>
          </w:p>
          <w:p w14:paraId="13DABFF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4.2.</w:t>
            </w:r>
          </w:p>
          <w:p w14:paraId="4A038188"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5.2.</w:t>
            </w:r>
          </w:p>
          <w:p w14:paraId="038D229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5.3.</w:t>
            </w:r>
          </w:p>
          <w:p w14:paraId="5874A8B6" w14:textId="77777777" w:rsidR="008617CC" w:rsidRPr="005A2D9C" w:rsidRDefault="008617CC" w:rsidP="002E2BB8">
            <w:pPr>
              <w:spacing w:after="0" w:line="240" w:lineRule="auto"/>
              <w:jc w:val="center"/>
              <w:rPr>
                <w:rFonts w:ascii="Times New Roman" w:hAnsi="Times New Roman"/>
                <w:bCs/>
                <w:sz w:val="24"/>
                <w:szCs w:val="24"/>
              </w:rPr>
            </w:pPr>
          </w:p>
        </w:tc>
      </w:tr>
      <w:tr w:rsidR="008617CC" w:rsidRPr="005A2D9C" w14:paraId="32F5CBE6" w14:textId="3AF12DEE" w:rsidTr="008617CC">
        <w:trPr>
          <w:trHeight w:val="20"/>
        </w:trPr>
        <w:tc>
          <w:tcPr>
            <w:tcW w:w="984" w:type="pct"/>
            <w:vMerge/>
            <w:tcBorders>
              <w:bottom w:val="single" w:sz="4" w:space="0" w:color="auto"/>
            </w:tcBorders>
          </w:tcPr>
          <w:p w14:paraId="59F028D0"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Borders>
              <w:bottom w:val="single" w:sz="4" w:space="0" w:color="auto"/>
            </w:tcBorders>
          </w:tcPr>
          <w:p w14:paraId="6D5A8C0D" w14:textId="77777777" w:rsidR="008617CC" w:rsidRPr="005A2D9C" w:rsidRDefault="008617CC" w:rsidP="002E2BB8">
            <w:pPr>
              <w:pStyle w:val="affffff8"/>
              <w:spacing w:after="0"/>
              <w:ind w:left="0"/>
              <w:jc w:val="both"/>
            </w:pPr>
            <w:r w:rsidRPr="005A2D9C">
              <w:t>Классификация лекарственных средств, влияющих на центральную нервную систему.</w:t>
            </w:r>
          </w:p>
          <w:p w14:paraId="45BBBC6B" w14:textId="77777777" w:rsidR="008617CC" w:rsidRPr="005A2D9C" w:rsidRDefault="008617CC" w:rsidP="002E2BB8">
            <w:pPr>
              <w:pStyle w:val="affffff8"/>
              <w:spacing w:after="0"/>
              <w:ind w:left="0"/>
              <w:jc w:val="both"/>
            </w:pPr>
            <w:r w:rsidRPr="005A2D9C">
              <w:t>Средства для наркоза. Понятие о наркозе, стадии наркоза. Классификация средствах для ингаляционного наркоза летучие жидкости: (</w:t>
            </w:r>
            <w:proofErr w:type="spellStart"/>
            <w:r w:rsidRPr="005A2D9C">
              <w:t>галотан</w:t>
            </w:r>
            <w:proofErr w:type="spellEnd"/>
            <w:r w:rsidRPr="005A2D9C">
              <w:t xml:space="preserve"> (фторотан), диэтиловый эфир, </w:t>
            </w:r>
            <w:proofErr w:type="spellStart"/>
            <w:r w:rsidRPr="005A2D9C">
              <w:t>изофлуран</w:t>
            </w:r>
            <w:proofErr w:type="spellEnd"/>
            <w:r w:rsidRPr="005A2D9C">
              <w:t xml:space="preserve">). </w:t>
            </w:r>
          </w:p>
          <w:p w14:paraId="4E382BB6" w14:textId="77777777" w:rsidR="008617CC" w:rsidRPr="005A2D9C" w:rsidRDefault="008617CC" w:rsidP="002E2BB8">
            <w:pPr>
              <w:pStyle w:val="affffff8"/>
              <w:spacing w:after="0"/>
              <w:ind w:left="0"/>
              <w:jc w:val="both"/>
            </w:pPr>
            <w:r w:rsidRPr="005A2D9C">
              <w:t xml:space="preserve">Средства для неингаляционного наркоза (эфир для наркоза, фторотан, закись азота, </w:t>
            </w:r>
            <w:proofErr w:type="spellStart"/>
            <w:r w:rsidRPr="005A2D9C">
              <w:t>гексенал</w:t>
            </w:r>
            <w:proofErr w:type="spellEnd"/>
            <w:r w:rsidRPr="005A2D9C">
              <w:t xml:space="preserve">, </w:t>
            </w:r>
            <w:proofErr w:type="spellStart"/>
            <w:r w:rsidRPr="005A2D9C">
              <w:t>тиопентал</w:t>
            </w:r>
            <w:proofErr w:type="spellEnd"/>
            <w:r w:rsidRPr="005A2D9C">
              <w:t xml:space="preserve"> – натрий, натрия </w:t>
            </w:r>
            <w:proofErr w:type="spellStart"/>
            <w:r w:rsidRPr="005A2D9C">
              <w:t>оксибутират</w:t>
            </w:r>
            <w:proofErr w:type="spellEnd"/>
            <w:r w:rsidRPr="005A2D9C">
              <w:t xml:space="preserve">, кетамин), показания к применению, противопоказания, осложнения, побочные эффекты. Отличия ингаляционного и неингаляционного наркоза. </w:t>
            </w:r>
          </w:p>
          <w:p w14:paraId="5BF1D2F6" w14:textId="77777777" w:rsidR="008617CC" w:rsidRPr="005A2D9C" w:rsidRDefault="008617CC" w:rsidP="002E2BB8">
            <w:pPr>
              <w:pStyle w:val="affffff8"/>
              <w:spacing w:after="0"/>
              <w:ind w:left="0"/>
              <w:jc w:val="both"/>
            </w:pPr>
            <w:r w:rsidRPr="005A2D9C">
              <w:t>Снотворные средства: особенности действия и применения барбитуратов (</w:t>
            </w:r>
            <w:proofErr w:type="spellStart"/>
            <w:r w:rsidRPr="005A2D9C">
              <w:t>циклобарбитал</w:t>
            </w:r>
            <w:proofErr w:type="spellEnd"/>
            <w:r w:rsidRPr="005A2D9C">
              <w:t>), бензодиазепинов (</w:t>
            </w:r>
            <w:proofErr w:type="spellStart"/>
            <w:r w:rsidRPr="005A2D9C">
              <w:t>темазепам</w:t>
            </w:r>
            <w:proofErr w:type="spellEnd"/>
            <w:r w:rsidRPr="005A2D9C">
              <w:t xml:space="preserve">, </w:t>
            </w:r>
            <w:proofErr w:type="spellStart"/>
            <w:r w:rsidRPr="005A2D9C">
              <w:t>триазолам</w:t>
            </w:r>
            <w:proofErr w:type="spellEnd"/>
            <w:r w:rsidRPr="005A2D9C">
              <w:t xml:space="preserve">, </w:t>
            </w:r>
            <w:proofErr w:type="spellStart"/>
            <w:r w:rsidRPr="005A2D9C">
              <w:t>оксазолам</w:t>
            </w:r>
            <w:proofErr w:type="spellEnd"/>
            <w:r w:rsidRPr="005A2D9C">
              <w:t xml:space="preserve">, </w:t>
            </w:r>
            <w:proofErr w:type="spellStart"/>
            <w:r w:rsidRPr="005A2D9C">
              <w:lastRenderedPageBreak/>
              <w:t>лоразепам</w:t>
            </w:r>
            <w:proofErr w:type="spellEnd"/>
            <w:r w:rsidRPr="005A2D9C">
              <w:t xml:space="preserve">), </w:t>
            </w:r>
            <w:proofErr w:type="spellStart"/>
            <w:r w:rsidRPr="005A2D9C">
              <w:t>циклопирролонов</w:t>
            </w:r>
            <w:proofErr w:type="spellEnd"/>
            <w:r w:rsidRPr="005A2D9C">
              <w:t xml:space="preserve"> (</w:t>
            </w:r>
            <w:proofErr w:type="spellStart"/>
            <w:r w:rsidRPr="005A2D9C">
              <w:t>зопиклон</w:t>
            </w:r>
            <w:proofErr w:type="spellEnd"/>
            <w:r w:rsidRPr="005A2D9C">
              <w:t>), фенотиазинов (</w:t>
            </w:r>
            <w:proofErr w:type="spellStart"/>
            <w:r w:rsidRPr="005A2D9C">
              <w:t>дипразин</w:t>
            </w:r>
            <w:proofErr w:type="spellEnd"/>
            <w:r w:rsidRPr="005A2D9C">
              <w:t xml:space="preserve">, </w:t>
            </w:r>
            <w:proofErr w:type="spellStart"/>
            <w:r w:rsidRPr="005A2D9C">
              <w:t>прометазин</w:t>
            </w:r>
            <w:proofErr w:type="spellEnd"/>
            <w:r w:rsidRPr="005A2D9C">
              <w:t>), показания к применению, побочные эффекты.</w:t>
            </w:r>
          </w:p>
          <w:p w14:paraId="67370C25" w14:textId="77777777" w:rsidR="008617CC" w:rsidRPr="005A2D9C" w:rsidRDefault="008617CC" w:rsidP="002E2BB8">
            <w:pPr>
              <w:pStyle w:val="affffff8"/>
              <w:spacing w:after="0"/>
              <w:ind w:left="0"/>
              <w:jc w:val="both"/>
            </w:pPr>
            <w:r w:rsidRPr="005A2D9C">
              <w:t xml:space="preserve">Противосудорожные средства: </w:t>
            </w:r>
          </w:p>
          <w:p w14:paraId="45D9CD0B" w14:textId="77777777" w:rsidR="008617CC" w:rsidRPr="005A2D9C" w:rsidRDefault="008617CC" w:rsidP="002E2BB8">
            <w:pPr>
              <w:pStyle w:val="affffff8"/>
              <w:tabs>
                <w:tab w:val="left" w:pos="1701"/>
                <w:tab w:val="left" w:pos="3402"/>
              </w:tabs>
              <w:spacing w:after="0"/>
              <w:ind w:left="0"/>
              <w:jc w:val="both"/>
            </w:pPr>
            <w:r w:rsidRPr="005A2D9C">
              <w:t xml:space="preserve">Противоэпилептические средства (фенобарбитал, </w:t>
            </w:r>
            <w:proofErr w:type="spellStart"/>
            <w:r w:rsidRPr="005A2D9C">
              <w:t>гексамидин</w:t>
            </w:r>
            <w:proofErr w:type="spellEnd"/>
            <w:r w:rsidRPr="005A2D9C">
              <w:t xml:space="preserve">, </w:t>
            </w:r>
            <w:proofErr w:type="spellStart"/>
            <w:r w:rsidRPr="005A2D9C">
              <w:t>дифенин</w:t>
            </w:r>
            <w:proofErr w:type="spellEnd"/>
            <w:r w:rsidRPr="005A2D9C">
              <w:t xml:space="preserve">, </w:t>
            </w:r>
            <w:proofErr w:type="spellStart"/>
            <w:r w:rsidRPr="005A2D9C">
              <w:t>карбамазепин</w:t>
            </w:r>
            <w:proofErr w:type="spellEnd"/>
            <w:r w:rsidRPr="005A2D9C">
              <w:t xml:space="preserve">, </w:t>
            </w:r>
            <w:proofErr w:type="spellStart"/>
            <w:r w:rsidRPr="005A2D9C">
              <w:t>вальпроат</w:t>
            </w:r>
            <w:proofErr w:type="spellEnd"/>
            <w:r w:rsidRPr="005A2D9C">
              <w:t xml:space="preserve"> натрия, клоназепам, </w:t>
            </w:r>
            <w:proofErr w:type="spellStart"/>
            <w:r w:rsidRPr="005A2D9C">
              <w:t>ламотриджин</w:t>
            </w:r>
            <w:proofErr w:type="spellEnd"/>
            <w:r w:rsidRPr="005A2D9C">
              <w:t>). Показания к применению, побочные эффекты.</w:t>
            </w:r>
          </w:p>
          <w:p w14:paraId="4F9C0486" w14:textId="77777777" w:rsidR="008617CC" w:rsidRPr="005A2D9C" w:rsidRDefault="008617CC" w:rsidP="002E2BB8">
            <w:pPr>
              <w:pStyle w:val="affffff8"/>
              <w:spacing w:after="0"/>
              <w:ind w:left="0"/>
              <w:jc w:val="both"/>
            </w:pPr>
            <w:proofErr w:type="spellStart"/>
            <w:r w:rsidRPr="005A2D9C">
              <w:t>Противпаркинсонические</w:t>
            </w:r>
            <w:proofErr w:type="spellEnd"/>
            <w:r w:rsidRPr="005A2D9C">
              <w:t xml:space="preserve"> средства: центральные </w:t>
            </w:r>
            <w:proofErr w:type="spellStart"/>
            <w:r w:rsidRPr="005A2D9C">
              <w:t>холинолитики</w:t>
            </w:r>
            <w:proofErr w:type="spellEnd"/>
            <w:r w:rsidRPr="005A2D9C">
              <w:t xml:space="preserve"> (циклодол), средства, улучшающие </w:t>
            </w:r>
            <w:proofErr w:type="spellStart"/>
            <w:r w:rsidRPr="005A2D9C">
              <w:t>дофаминэргическую</w:t>
            </w:r>
            <w:proofErr w:type="spellEnd"/>
            <w:r w:rsidRPr="005A2D9C">
              <w:t xml:space="preserve"> передачу (</w:t>
            </w:r>
            <w:proofErr w:type="spellStart"/>
            <w:r w:rsidRPr="005A2D9C">
              <w:t>леводопа</w:t>
            </w:r>
            <w:proofErr w:type="spellEnd"/>
            <w:r w:rsidRPr="005A2D9C">
              <w:t xml:space="preserve">, </w:t>
            </w:r>
            <w:proofErr w:type="spellStart"/>
            <w:r w:rsidRPr="005A2D9C">
              <w:t>карбидопа</w:t>
            </w:r>
            <w:proofErr w:type="spellEnd"/>
            <w:r w:rsidRPr="005A2D9C">
              <w:t>, бромокриптин), показания к применению, побочные эффекты.</w:t>
            </w:r>
          </w:p>
          <w:p w14:paraId="2F66673E" w14:textId="77777777" w:rsidR="008617CC" w:rsidRPr="005A2D9C" w:rsidRDefault="008617CC" w:rsidP="002E2BB8">
            <w:pPr>
              <w:pStyle w:val="affffff8"/>
              <w:spacing w:after="0"/>
              <w:ind w:left="0"/>
              <w:jc w:val="both"/>
            </w:pPr>
            <w:r w:rsidRPr="005A2D9C">
              <w:t xml:space="preserve">Анальгетики: наркотические: препараты опия (морфин, </w:t>
            </w:r>
            <w:proofErr w:type="spellStart"/>
            <w:r w:rsidRPr="005A2D9C">
              <w:t>омнопон</w:t>
            </w:r>
            <w:proofErr w:type="spellEnd"/>
            <w:r w:rsidRPr="005A2D9C">
              <w:t>, кодеин), синтетические опиоиды (</w:t>
            </w:r>
            <w:proofErr w:type="spellStart"/>
            <w:r w:rsidRPr="005A2D9C">
              <w:t>промедол</w:t>
            </w:r>
            <w:proofErr w:type="spellEnd"/>
            <w:r w:rsidRPr="005A2D9C">
              <w:t xml:space="preserve">, </w:t>
            </w:r>
            <w:proofErr w:type="spellStart"/>
            <w:r w:rsidRPr="005A2D9C">
              <w:t>фентанил</w:t>
            </w:r>
            <w:proofErr w:type="spellEnd"/>
            <w:r w:rsidRPr="005A2D9C">
              <w:t xml:space="preserve">, </w:t>
            </w:r>
            <w:proofErr w:type="spellStart"/>
            <w:r w:rsidRPr="005A2D9C">
              <w:t>пентазоцин</w:t>
            </w:r>
            <w:proofErr w:type="spellEnd"/>
            <w:r w:rsidRPr="005A2D9C">
              <w:t xml:space="preserve">, </w:t>
            </w:r>
            <w:proofErr w:type="spellStart"/>
            <w:r w:rsidRPr="005A2D9C">
              <w:t>трамадол</w:t>
            </w:r>
            <w:proofErr w:type="spellEnd"/>
            <w:r w:rsidRPr="005A2D9C">
              <w:t>), фармакологические эффекты, показания к применению, побочные эффекты, противопоказания. Острое и хроническое отравление опиоидами, специфические агонисты-антагонисты, антагонисты опиоидов  (</w:t>
            </w:r>
            <w:proofErr w:type="spellStart"/>
            <w:r w:rsidRPr="005A2D9C">
              <w:t>налорфин</w:t>
            </w:r>
            <w:proofErr w:type="spellEnd"/>
            <w:r w:rsidRPr="005A2D9C">
              <w:t xml:space="preserve">, </w:t>
            </w:r>
            <w:proofErr w:type="spellStart"/>
            <w:r w:rsidRPr="005A2D9C">
              <w:t>налоксон</w:t>
            </w:r>
            <w:proofErr w:type="spellEnd"/>
            <w:r w:rsidRPr="005A2D9C">
              <w:t xml:space="preserve">). Профилактика лекарственной зависимости. </w:t>
            </w:r>
          </w:p>
          <w:p w14:paraId="069371D8" w14:textId="77777777" w:rsidR="008617CC" w:rsidRPr="005A2D9C" w:rsidRDefault="008617CC" w:rsidP="002E2BB8">
            <w:pPr>
              <w:pStyle w:val="affffff8"/>
              <w:tabs>
                <w:tab w:val="left" w:pos="1701"/>
                <w:tab w:val="left" w:pos="3402"/>
              </w:tabs>
              <w:spacing w:after="0"/>
              <w:ind w:left="0"/>
              <w:jc w:val="both"/>
            </w:pPr>
            <w:r w:rsidRPr="005A2D9C">
              <w:t xml:space="preserve">Анальгетики-антипиретики, нестероидные противовоспалительные средства: классификация, общие показания к применению, побочные эффекты, противопоказания к применению препаратов производных салициловой кислоты (ацетилсалициловая кислота), пиразолона (анальгин, бутадион), парааминофенола (парацетамол), уксусной кислоты (индометацин, </w:t>
            </w:r>
            <w:proofErr w:type="spellStart"/>
            <w:r w:rsidRPr="005A2D9C">
              <w:t>кеторолак</w:t>
            </w:r>
            <w:proofErr w:type="spellEnd"/>
            <w:r w:rsidRPr="005A2D9C">
              <w:t xml:space="preserve">, диклофенак), </w:t>
            </w:r>
            <w:proofErr w:type="spellStart"/>
            <w:r w:rsidRPr="005A2D9C">
              <w:t>пропионовой</w:t>
            </w:r>
            <w:proofErr w:type="spellEnd"/>
            <w:r w:rsidRPr="005A2D9C">
              <w:t xml:space="preserve"> кислоты (ибупрофен, </w:t>
            </w:r>
            <w:proofErr w:type="spellStart"/>
            <w:r w:rsidRPr="005A2D9C">
              <w:t>напроксен</w:t>
            </w:r>
            <w:proofErr w:type="spellEnd"/>
            <w:r w:rsidRPr="005A2D9C">
              <w:t xml:space="preserve">), </w:t>
            </w:r>
            <w:proofErr w:type="spellStart"/>
            <w:r w:rsidRPr="005A2D9C">
              <w:t>оксикама</w:t>
            </w:r>
            <w:proofErr w:type="spellEnd"/>
            <w:r w:rsidRPr="005A2D9C">
              <w:t xml:space="preserve"> (</w:t>
            </w:r>
            <w:proofErr w:type="spellStart"/>
            <w:r w:rsidRPr="005A2D9C">
              <w:t>пироксикам</w:t>
            </w:r>
            <w:proofErr w:type="spellEnd"/>
            <w:r w:rsidRPr="005A2D9C">
              <w:t>).</w:t>
            </w:r>
          </w:p>
          <w:p w14:paraId="61832769" w14:textId="77777777" w:rsidR="008617CC" w:rsidRPr="005A2D9C" w:rsidRDefault="008617CC" w:rsidP="002E2BB8">
            <w:pPr>
              <w:pStyle w:val="affffff8"/>
              <w:spacing w:after="0"/>
              <w:ind w:left="0"/>
              <w:jc w:val="both"/>
            </w:pPr>
            <w:r w:rsidRPr="005A2D9C">
              <w:t>Психотропные средства. Понятие.</w:t>
            </w:r>
          </w:p>
          <w:p w14:paraId="7F8BCCF8" w14:textId="77777777" w:rsidR="008617CC" w:rsidRPr="005A2D9C" w:rsidRDefault="008617CC" w:rsidP="002E2BB8">
            <w:pPr>
              <w:pStyle w:val="affffff8"/>
              <w:spacing w:after="0"/>
              <w:ind w:left="0"/>
              <w:jc w:val="both"/>
            </w:pPr>
            <w:r w:rsidRPr="005A2D9C">
              <w:t xml:space="preserve">Классификация: </w:t>
            </w:r>
          </w:p>
          <w:p w14:paraId="31434087" w14:textId="77777777" w:rsidR="008617CC" w:rsidRPr="005A2D9C" w:rsidRDefault="008617CC" w:rsidP="002E2BB8">
            <w:pPr>
              <w:pStyle w:val="affffff8"/>
              <w:tabs>
                <w:tab w:val="left" w:pos="1701"/>
                <w:tab w:val="left" w:pos="3402"/>
              </w:tabs>
              <w:spacing w:after="0"/>
              <w:ind w:left="0"/>
              <w:jc w:val="both"/>
            </w:pPr>
            <w:r w:rsidRPr="005A2D9C">
              <w:t xml:space="preserve">нейролептики (аминазин, </w:t>
            </w:r>
            <w:proofErr w:type="spellStart"/>
            <w:r w:rsidRPr="005A2D9C">
              <w:t>трифтазин</w:t>
            </w:r>
            <w:proofErr w:type="spellEnd"/>
            <w:r w:rsidRPr="005A2D9C">
              <w:t xml:space="preserve">, галоперидол, </w:t>
            </w:r>
            <w:proofErr w:type="spellStart"/>
            <w:r w:rsidRPr="005A2D9C">
              <w:t>дроперидол</w:t>
            </w:r>
            <w:proofErr w:type="spellEnd"/>
            <w:r w:rsidRPr="005A2D9C">
              <w:t xml:space="preserve">, </w:t>
            </w:r>
            <w:proofErr w:type="spellStart"/>
            <w:r w:rsidRPr="005A2D9C">
              <w:t>сульпирид</w:t>
            </w:r>
            <w:proofErr w:type="spellEnd"/>
            <w:r w:rsidRPr="005A2D9C">
              <w:t>), фармакологические эффекты, понятие об антипсихотическом действии,  показания к применению, побочные эффекты;</w:t>
            </w:r>
          </w:p>
          <w:p w14:paraId="7C0F4D63" w14:textId="77777777" w:rsidR="008617CC" w:rsidRPr="005A2D9C" w:rsidRDefault="008617CC" w:rsidP="002E2BB8">
            <w:pPr>
              <w:pStyle w:val="affffff8"/>
              <w:tabs>
                <w:tab w:val="left" w:pos="1701"/>
                <w:tab w:val="left" w:pos="3402"/>
              </w:tabs>
              <w:spacing w:after="0"/>
              <w:ind w:left="0"/>
              <w:jc w:val="both"/>
            </w:pPr>
            <w:r w:rsidRPr="005A2D9C">
              <w:t>транквилизаторы  (</w:t>
            </w:r>
            <w:proofErr w:type="spellStart"/>
            <w:r w:rsidRPr="005A2D9C">
              <w:t>анксиолитики</w:t>
            </w:r>
            <w:proofErr w:type="spellEnd"/>
            <w:r w:rsidRPr="005A2D9C">
              <w:t xml:space="preserve">): (диазепам, хлордиазепоксид, нозепам, феназепам, </w:t>
            </w:r>
            <w:proofErr w:type="spellStart"/>
            <w:r w:rsidRPr="005A2D9C">
              <w:t>нитразепам</w:t>
            </w:r>
            <w:proofErr w:type="spellEnd"/>
            <w:r w:rsidRPr="005A2D9C">
              <w:t xml:space="preserve">), фармакологические эффекты, понятие об </w:t>
            </w:r>
            <w:proofErr w:type="spellStart"/>
            <w:r w:rsidRPr="005A2D9C">
              <w:t>анксиолитическом</w:t>
            </w:r>
            <w:proofErr w:type="spellEnd"/>
            <w:r w:rsidRPr="005A2D9C">
              <w:t xml:space="preserve"> действии,  показания  к применению, побочные эффекты;</w:t>
            </w:r>
          </w:p>
          <w:p w14:paraId="7218C0B4" w14:textId="77777777" w:rsidR="008617CC" w:rsidRPr="005A2D9C" w:rsidRDefault="008617CC" w:rsidP="002E2BB8">
            <w:pPr>
              <w:pStyle w:val="affffff8"/>
              <w:tabs>
                <w:tab w:val="num" w:pos="709"/>
                <w:tab w:val="left" w:pos="1701"/>
                <w:tab w:val="left" w:pos="3402"/>
              </w:tabs>
              <w:spacing w:after="0"/>
              <w:ind w:left="0"/>
              <w:jc w:val="both"/>
            </w:pPr>
            <w:r w:rsidRPr="005A2D9C">
              <w:lastRenderedPageBreak/>
              <w:t xml:space="preserve">седативные (препараты валерианы, пустырника, пиона, мелиссы, мяты, ромашки, брома, комбинированные препараты – корвалол, валокордин, валосердин, </w:t>
            </w:r>
            <w:proofErr w:type="spellStart"/>
            <w:r w:rsidRPr="005A2D9C">
              <w:t>валокормид</w:t>
            </w:r>
            <w:proofErr w:type="spellEnd"/>
            <w:r w:rsidRPr="005A2D9C">
              <w:t>), общие показания к применению,  побочные эффекты;</w:t>
            </w:r>
          </w:p>
          <w:p w14:paraId="3AA5AF67" w14:textId="77777777" w:rsidR="008617CC" w:rsidRPr="005A2D9C" w:rsidRDefault="008617CC" w:rsidP="002E2BB8">
            <w:pPr>
              <w:pStyle w:val="affffff8"/>
              <w:tabs>
                <w:tab w:val="num" w:pos="709"/>
                <w:tab w:val="left" w:pos="1701"/>
                <w:tab w:val="left" w:pos="3402"/>
              </w:tabs>
              <w:spacing w:after="0"/>
              <w:ind w:left="0"/>
              <w:jc w:val="both"/>
            </w:pPr>
            <w:r w:rsidRPr="005A2D9C">
              <w:t>антидепрессанты (</w:t>
            </w:r>
            <w:proofErr w:type="spellStart"/>
            <w:r w:rsidRPr="005A2D9C">
              <w:t>амитриптиллин</w:t>
            </w:r>
            <w:proofErr w:type="spellEnd"/>
            <w:r w:rsidRPr="005A2D9C">
              <w:t>, флуоксетин), фармакологические эффекты,  показания к применению, побочные эффекты;</w:t>
            </w:r>
          </w:p>
          <w:p w14:paraId="0146DF8F" w14:textId="77777777" w:rsidR="008617CC" w:rsidRPr="005A2D9C" w:rsidRDefault="008617CC" w:rsidP="002E2BB8">
            <w:pPr>
              <w:pStyle w:val="affffff8"/>
              <w:tabs>
                <w:tab w:val="num" w:pos="709"/>
                <w:tab w:val="left" w:pos="1701"/>
                <w:tab w:val="left" w:pos="3402"/>
              </w:tabs>
              <w:spacing w:after="0"/>
              <w:ind w:left="0"/>
              <w:jc w:val="both"/>
            </w:pPr>
            <w:r w:rsidRPr="005A2D9C">
              <w:t>препараты лития (лития карбонат), фармакологические эффекты, показания к применению, побочное действие.</w:t>
            </w:r>
          </w:p>
          <w:p w14:paraId="16FB1BF6" w14:textId="77777777" w:rsidR="008617CC" w:rsidRPr="005A2D9C" w:rsidRDefault="008617CC" w:rsidP="002E2BB8">
            <w:pPr>
              <w:pStyle w:val="affffff8"/>
              <w:tabs>
                <w:tab w:val="num" w:pos="709"/>
                <w:tab w:val="left" w:pos="1701"/>
                <w:tab w:val="left" w:pos="3402"/>
              </w:tabs>
              <w:spacing w:after="0"/>
              <w:ind w:left="0"/>
              <w:jc w:val="both"/>
            </w:pPr>
            <w:r w:rsidRPr="005A2D9C">
              <w:t>психостимуляторы (</w:t>
            </w:r>
            <w:proofErr w:type="spellStart"/>
            <w:r w:rsidRPr="005A2D9C">
              <w:t>сиднокарб</w:t>
            </w:r>
            <w:proofErr w:type="spellEnd"/>
            <w:r w:rsidRPr="005A2D9C">
              <w:t>, кофеин), фармакологические эффекты,  показания к применению, побочное действие;</w:t>
            </w:r>
          </w:p>
          <w:p w14:paraId="3A6C69E3" w14:textId="77777777" w:rsidR="008617CC" w:rsidRPr="005A2D9C" w:rsidRDefault="008617CC" w:rsidP="002E2BB8">
            <w:pPr>
              <w:pStyle w:val="affffff8"/>
              <w:tabs>
                <w:tab w:val="num" w:pos="709"/>
                <w:tab w:val="left" w:pos="1701"/>
                <w:tab w:val="left" w:pos="3402"/>
              </w:tabs>
              <w:spacing w:after="0"/>
              <w:ind w:left="0"/>
              <w:jc w:val="both"/>
            </w:pPr>
            <w:r w:rsidRPr="005A2D9C">
              <w:t>ноотропные (</w:t>
            </w:r>
            <w:proofErr w:type="spellStart"/>
            <w:r w:rsidRPr="005A2D9C">
              <w:t>пирацетам</w:t>
            </w:r>
            <w:proofErr w:type="spellEnd"/>
            <w:r w:rsidRPr="005A2D9C">
              <w:t xml:space="preserve">, </w:t>
            </w:r>
            <w:proofErr w:type="spellStart"/>
            <w:r w:rsidRPr="005A2D9C">
              <w:t>пикамилон</w:t>
            </w:r>
            <w:proofErr w:type="spellEnd"/>
            <w:r w:rsidRPr="005A2D9C">
              <w:t xml:space="preserve">, </w:t>
            </w:r>
            <w:proofErr w:type="spellStart"/>
            <w:r w:rsidRPr="005A2D9C">
              <w:t>пантогам</w:t>
            </w:r>
            <w:proofErr w:type="spellEnd"/>
            <w:r w:rsidRPr="005A2D9C">
              <w:t xml:space="preserve">, </w:t>
            </w:r>
            <w:proofErr w:type="spellStart"/>
            <w:r w:rsidRPr="005A2D9C">
              <w:t>аминалон</w:t>
            </w:r>
            <w:proofErr w:type="spellEnd"/>
            <w:r w:rsidRPr="005A2D9C">
              <w:t>), фармакологические эффекты, показания к применению, побочные эффекты;</w:t>
            </w:r>
          </w:p>
          <w:p w14:paraId="6C26ED4F" w14:textId="77777777" w:rsidR="008617CC" w:rsidRPr="005A2D9C" w:rsidRDefault="008617CC" w:rsidP="002E2BB8">
            <w:pPr>
              <w:pStyle w:val="affffff8"/>
              <w:tabs>
                <w:tab w:val="num" w:pos="709"/>
                <w:tab w:val="left" w:pos="1701"/>
                <w:tab w:val="left" w:pos="3402"/>
              </w:tabs>
              <w:spacing w:after="0"/>
              <w:ind w:left="0"/>
              <w:jc w:val="both"/>
            </w:pPr>
            <w:r w:rsidRPr="005A2D9C">
              <w:t xml:space="preserve">общетонизирующие средства,  (препараты элеутерококка, женьшеня, алоэ, пантокрин,  </w:t>
            </w:r>
            <w:proofErr w:type="spellStart"/>
            <w:r w:rsidRPr="005A2D9C">
              <w:t>апилак</w:t>
            </w:r>
            <w:proofErr w:type="spellEnd"/>
            <w:r w:rsidRPr="005A2D9C">
              <w:t xml:space="preserve">, препараты </w:t>
            </w:r>
            <w:proofErr w:type="spellStart"/>
            <w:r w:rsidRPr="005A2D9C">
              <w:t>пропПолиса</w:t>
            </w:r>
            <w:proofErr w:type="spellEnd"/>
            <w:r w:rsidRPr="005A2D9C">
              <w:t xml:space="preserve">), показания к применению. </w:t>
            </w:r>
          </w:p>
          <w:p w14:paraId="2C6AEEEE" w14:textId="77777777" w:rsidR="008617CC" w:rsidRPr="005A2D9C" w:rsidRDefault="008617CC" w:rsidP="002E2BB8">
            <w:pPr>
              <w:pStyle w:val="affffff8"/>
              <w:tabs>
                <w:tab w:val="num" w:pos="709"/>
                <w:tab w:val="left" w:pos="1701"/>
                <w:tab w:val="left" w:pos="3402"/>
              </w:tabs>
              <w:spacing w:after="0"/>
              <w:ind w:left="0"/>
              <w:jc w:val="both"/>
            </w:pPr>
            <w:r w:rsidRPr="005A2D9C">
              <w:t>Средства, улучшающие мозговое кровообращение (</w:t>
            </w:r>
            <w:proofErr w:type="spellStart"/>
            <w:r w:rsidRPr="005A2D9C">
              <w:t>винпоцетин</w:t>
            </w:r>
            <w:proofErr w:type="spellEnd"/>
            <w:r w:rsidRPr="005A2D9C">
              <w:t xml:space="preserve">, циннаризин, </w:t>
            </w:r>
            <w:proofErr w:type="spellStart"/>
            <w:r w:rsidRPr="005A2D9C">
              <w:t>нимодипин</w:t>
            </w:r>
            <w:proofErr w:type="spellEnd"/>
            <w:r w:rsidRPr="005A2D9C">
              <w:t xml:space="preserve">, пентоксифиллин, </w:t>
            </w:r>
            <w:proofErr w:type="spellStart"/>
            <w:r w:rsidRPr="005A2D9C">
              <w:t>инстенон</w:t>
            </w:r>
            <w:proofErr w:type="spellEnd"/>
            <w:r w:rsidRPr="005A2D9C">
              <w:t>), показания к применению, побочные эффекты;</w:t>
            </w:r>
          </w:p>
          <w:p w14:paraId="1D5CE46C" w14:textId="77777777"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sz w:val="24"/>
                <w:szCs w:val="24"/>
              </w:rPr>
              <w:t>Аналептики, показания к применению, побочные эффекты.</w:t>
            </w:r>
          </w:p>
        </w:tc>
        <w:tc>
          <w:tcPr>
            <w:tcW w:w="633" w:type="pct"/>
            <w:vMerge/>
            <w:tcBorders>
              <w:bottom w:val="single" w:sz="4" w:space="0" w:color="auto"/>
            </w:tcBorders>
            <w:vAlign w:val="center"/>
          </w:tcPr>
          <w:p w14:paraId="0FB3D369"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Borders>
              <w:bottom w:val="single" w:sz="4" w:space="0" w:color="auto"/>
            </w:tcBorders>
          </w:tcPr>
          <w:p w14:paraId="00C22443"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20CA70D1" w14:textId="167B74F1" w:rsidTr="008617CC">
        <w:trPr>
          <w:trHeight w:val="20"/>
        </w:trPr>
        <w:tc>
          <w:tcPr>
            <w:tcW w:w="984" w:type="pct"/>
            <w:vMerge/>
          </w:tcPr>
          <w:p w14:paraId="1A9BFAD1"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Borders>
              <w:top w:val="nil"/>
            </w:tcBorders>
          </w:tcPr>
          <w:p w14:paraId="6CF1F51C" w14:textId="287FEF7A"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tcBorders>
              <w:top w:val="nil"/>
            </w:tcBorders>
            <w:vAlign w:val="center"/>
          </w:tcPr>
          <w:p w14:paraId="195518D1" w14:textId="77777777" w:rsidR="008617CC" w:rsidRPr="005A2D9C" w:rsidRDefault="008617CC" w:rsidP="002E2BB8">
            <w:pPr>
              <w:spacing w:after="0" w:line="240" w:lineRule="auto"/>
              <w:rPr>
                <w:rFonts w:ascii="Times New Roman" w:hAnsi="Times New Roman"/>
                <w:sz w:val="24"/>
                <w:szCs w:val="24"/>
              </w:rPr>
            </w:pPr>
          </w:p>
        </w:tc>
        <w:tc>
          <w:tcPr>
            <w:tcW w:w="718" w:type="pct"/>
            <w:vMerge w:val="restart"/>
            <w:tcBorders>
              <w:top w:val="nil"/>
            </w:tcBorders>
          </w:tcPr>
          <w:p w14:paraId="70A5B981"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4118E5AB" w14:textId="15643C8F" w:rsidTr="008617CC">
        <w:trPr>
          <w:trHeight w:val="20"/>
        </w:trPr>
        <w:tc>
          <w:tcPr>
            <w:tcW w:w="984" w:type="pct"/>
            <w:vMerge/>
          </w:tcPr>
          <w:p w14:paraId="1156CB95"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49CCDBCF"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b/>
                <w:sz w:val="24"/>
                <w:szCs w:val="24"/>
              </w:rPr>
              <w:t>Практическое занятие</w:t>
            </w:r>
            <w:r w:rsidRPr="005A2D9C">
              <w:rPr>
                <w:rFonts w:ascii="Times New Roman" w:hAnsi="Times New Roman"/>
                <w:sz w:val="24"/>
                <w:szCs w:val="24"/>
              </w:rPr>
              <w:t xml:space="preserve"> </w:t>
            </w:r>
          </w:p>
          <w:p w14:paraId="53197561" w14:textId="77777777" w:rsidR="008617CC" w:rsidRPr="005A2D9C" w:rsidRDefault="008617CC" w:rsidP="00144121">
            <w:pPr>
              <w:numPr>
                <w:ilvl w:val="0"/>
                <w:numId w:val="24"/>
              </w:numPr>
              <w:spacing w:after="0" w:line="240" w:lineRule="auto"/>
              <w:ind w:left="0" w:firstLine="0"/>
              <w:jc w:val="both"/>
              <w:rPr>
                <w:rFonts w:ascii="Times New Roman" w:hAnsi="Times New Roman"/>
                <w:sz w:val="24"/>
                <w:szCs w:val="24"/>
              </w:rPr>
            </w:pPr>
            <w:r w:rsidRPr="005A2D9C">
              <w:rPr>
                <w:rFonts w:ascii="Times New Roman" w:hAnsi="Times New Roman"/>
                <w:sz w:val="24"/>
                <w:szCs w:val="24"/>
              </w:rPr>
              <w:t>Применение лекарственных средств, влияющих на центральную нервную систему, по назначению врача</w:t>
            </w:r>
          </w:p>
        </w:tc>
        <w:tc>
          <w:tcPr>
            <w:tcW w:w="633" w:type="pct"/>
            <w:vAlign w:val="center"/>
          </w:tcPr>
          <w:p w14:paraId="12B8FAA2" w14:textId="1FF035A5" w:rsidR="008617CC" w:rsidRPr="005A2D9C" w:rsidRDefault="008617CC" w:rsidP="002E2BB8">
            <w:pPr>
              <w:spacing w:after="0" w:line="240" w:lineRule="auto"/>
              <w:jc w:val="center"/>
              <w:rPr>
                <w:rFonts w:ascii="Times New Roman" w:hAnsi="Times New Roman"/>
                <w:sz w:val="24"/>
                <w:szCs w:val="24"/>
              </w:rPr>
            </w:pPr>
          </w:p>
        </w:tc>
        <w:tc>
          <w:tcPr>
            <w:tcW w:w="718" w:type="pct"/>
            <w:vMerge/>
            <w:tcBorders>
              <w:top w:val="nil"/>
            </w:tcBorders>
          </w:tcPr>
          <w:p w14:paraId="5D73DE02"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70EB60E6" w14:textId="188D7315" w:rsidTr="008617CC">
        <w:trPr>
          <w:trHeight w:val="20"/>
        </w:trPr>
        <w:tc>
          <w:tcPr>
            <w:tcW w:w="984" w:type="pct"/>
            <w:vMerge/>
          </w:tcPr>
          <w:p w14:paraId="732F9D05"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04A7C919" w14:textId="77777777"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33DA765C" w14:textId="5D46C38C" w:rsidR="008617CC" w:rsidRPr="005A2D9C" w:rsidRDefault="008617CC" w:rsidP="002E2BB8">
            <w:pPr>
              <w:spacing w:after="0" w:line="240" w:lineRule="auto"/>
              <w:jc w:val="center"/>
              <w:rPr>
                <w:rFonts w:ascii="Times New Roman" w:hAnsi="Times New Roman"/>
                <w:sz w:val="24"/>
                <w:szCs w:val="24"/>
              </w:rPr>
            </w:pPr>
          </w:p>
        </w:tc>
        <w:tc>
          <w:tcPr>
            <w:tcW w:w="718" w:type="pct"/>
          </w:tcPr>
          <w:p w14:paraId="5EFB7CB0"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6F52D1DB" w14:textId="4C2CFB69" w:rsidTr="008617CC">
        <w:trPr>
          <w:trHeight w:val="20"/>
        </w:trPr>
        <w:tc>
          <w:tcPr>
            <w:tcW w:w="984" w:type="pct"/>
            <w:vMerge w:val="restart"/>
          </w:tcPr>
          <w:p w14:paraId="10F14627" w14:textId="77777777" w:rsidR="008617CC" w:rsidRPr="005A2D9C" w:rsidRDefault="008617CC" w:rsidP="002E2BB8">
            <w:pPr>
              <w:spacing w:after="0" w:line="240" w:lineRule="auto"/>
              <w:rPr>
                <w:rFonts w:ascii="Times New Roman" w:hAnsi="Times New Roman"/>
                <w:b/>
                <w:bCs/>
                <w:sz w:val="24"/>
                <w:szCs w:val="24"/>
              </w:rPr>
            </w:pPr>
            <w:r w:rsidRPr="005A2D9C">
              <w:rPr>
                <w:rFonts w:ascii="Times New Roman" w:hAnsi="Times New Roman"/>
                <w:b/>
                <w:bCs/>
                <w:sz w:val="24"/>
                <w:szCs w:val="24"/>
              </w:rPr>
              <w:t>Тема 3.8.</w:t>
            </w:r>
          </w:p>
          <w:p w14:paraId="131CFD8B" w14:textId="77777777"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bCs/>
                <w:sz w:val="24"/>
                <w:szCs w:val="24"/>
              </w:rPr>
              <w:t>Лекарственные средства, влияющие на функции органов дыхания</w:t>
            </w:r>
          </w:p>
        </w:tc>
        <w:tc>
          <w:tcPr>
            <w:tcW w:w="2665" w:type="pct"/>
          </w:tcPr>
          <w:p w14:paraId="5A3779E3" w14:textId="4F12D131"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 xml:space="preserve">Содержание </w:t>
            </w:r>
          </w:p>
        </w:tc>
        <w:tc>
          <w:tcPr>
            <w:tcW w:w="633" w:type="pct"/>
            <w:vMerge w:val="restart"/>
            <w:vAlign w:val="center"/>
          </w:tcPr>
          <w:p w14:paraId="1D4BE2BE" w14:textId="7EC8AC12" w:rsidR="008617CC" w:rsidRPr="005A2D9C" w:rsidRDefault="008617CC" w:rsidP="002E2BB8">
            <w:pPr>
              <w:spacing w:after="0" w:line="240" w:lineRule="auto"/>
              <w:jc w:val="center"/>
              <w:rPr>
                <w:rFonts w:ascii="Times New Roman" w:hAnsi="Times New Roman"/>
                <w:sz w:val="24"/>
                <w:szCs w:val="24"/>
              </w:rPr>
            </w:pPr>
          </w:p>
        </w:tc>
        <w:tc>
          <w:tcPr>
            <w:tcW w:w="718" w:type="pct"/>
            <w:vMerge w:val="restart"/>
          </w:tcPr>
          <w:p w14:paraId="03464E5F"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01</w:t>
            </w:r>
          </w:p>
          <w:p w14:paraId="3B394098"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02</w:t>
            </w:r>
          </w:p>
          <w:p w14:paraId="1E6FD5E6"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03</w:t>
            </w:r>
          </w:p>
          <w:p w14:paraId="436D9865"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04</w:t>
            </w:r>
          </w:p>
          <w:p w14:paraId="5E7C2B3D"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05</w:t>
            </w:r>
          </w:p>
          <w:p w14:paraId="5C93A71D"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06</w:t>
            </w:r>
          </w:p>
          <w:p w14:paraId="277EE93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lastRenderedPageBreak/>
              <w:t>ОК 09</w:t>
            </w:r>
          </w:p>
          <w:p w14:paraId="4AC5A91D"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2.2.</w:t>
            </w:r>
          </w:p>
          <w:p w14:paraId="1BF597F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3.2.</w:t>
            </w:r>
          </w:p>
          <w:p w14:paraId="37D40E83"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4.2.</w:t>
            </w:r>
          </w:p>
          <w:p w14:paraId="5D3D965F"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5.2.</w:t>
            </w:r>
          </w:p>
          <w:p w14:paraId="1EBEB21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5.3.</w:t>
            </w:r>
          </w:p>
          <w:p w14:paraId="14C33F07" w14:textId="77777777" w:rsidR="008617CC" w:rsidRPr="005A2D9C" w:rsidRDefault="008617CC" w:rsidP="002E2BB8">
            <w:pPr>
              <w:spacing w:after="0" w:line="240" w:lineRule="auto"/>
              <w:jc w:val="center"/>
              <w:rPr>
                <w:rFonts w:ascii="Times New Roman" w:hAnsi="Times New Roman"/>
                <w:sz w:val="24"/>
                <w:szCs w:val="24"/>
              </w:rPr>
            </w:pPr>
          </w:p>
          <w:p w14:paraId="2155B022" w14:textId="77777777" w:rsidR="008617CC" w:rsidRPr="005A2D9C" w:rsidRDefault="008617CC" w:rsidP="002E2BB8">
            <w:pPr>
              <w:spacing w:after="0" w:line="240" w:lineRule="auto"/>
              <w:jc w:val="center"/>
              <w:rPr>
                <w:rFonts w:ascii="Times New Roman" w:hAnsi="Times New Roman"/>
                <w:bCs/>
                <w:sz w:val="24"/>
                <w:szCs w:val="24"/>
              </w:rPr>
            </w:pPr>
          </w:p>
        </w:tc>
      </w:tr>
      <w:tr w:rsidR="008617CC" w:rsidRPr="005A2D9C" w14:paraId="7C92BEF5" w14:textId="7DDF775E" w:rsidTr="008617CC">
        <w:trPr>
          <w:trHeight w:val="20"/>
        </w:trPr>
        <w:tc>
          <w:tcPr>
            <w:tcW w:w="984" w:type="pct"/>
            <w:vMerge/>
          </w:tcPr>
          <w:p w14:paraId="57499FAA"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3E7F262F"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Стимуляторы дыхания. Аналептики (кордиамин, кофеин-бензоат натрия, </w:t>
            </w:r>
            <w:proofErr w:type="spellStart"/>
            <w:r w:rsidRPr="005A2D9C">
              <w:rPr>
                <w:rFonts w:ascii="Times New Roman" w:hAnsi="Times New Roman"/>
                <w:sz w:val="24"/>
                <w:szCs w:val="24"/>
              </w:rPr>
              <w:t>сульфокамфокаин</w:t>
            </w:r>
            <w:proofErr w:type="spellEnd"/>
            <w:r w:rsidRPr="005A2D9C">
              <w:rPr>
                <w:rFonts w:ascii="Times New Roman" w:hAnsi="Times New Roman"/>
                <w:sz w:val="24"/>
                <w:szCs w:val="24"/>
              </w:rPr>
              <w:t>), фармакологические эффекты, показания к применению, побочное действие.</w:t>
            </w:r>
          </w:p>
          <w:p w14:paraId="2EE8A25B"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Противокашлевые средства центрального (кодеин, </w:t>
            </w:r>
            <w:proofErr w:type="spellStart"/>
            <w:r w:rsidRPr="005A2D9C">
              <w:rPr>
                <w:rFonts w:ascii="Times New Roman" w:hAnsi="Times New Roman"/>
                <w:sz w:val="24"/>
                <w:szCs w:val="24"/>
              </w:rPr>
              <w:t>глауцин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окселадин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бутамират</w:t>
            </w:r>
            <w:proofErr w:type="spellEnd"/>
            <w:r w:rsidRPr="005A2D9C">
              <w:rPr>
                <w:rFonts w:ascii="Times New Roman" w:hAnsi="Times New Roman"/>
                <w:sz w:val="24"/>
                <w:szCs w:val="24"/>
              </w:rPr>
              <w:t>) и периферического (</w:t>
            </w:r>
            <w:proofErr w:type="spellStart"/>
            <w:r w:rsidRPr="005A2D9C">
              <w:rPr>
                <w:rFonts w:ascii="Times New Roman" w:hAnsi="Times New Roman"/>
                <w:sz w:val="24"/>
                <w:szCs w:val="24"/>
              </w:rPr>
              <w:t>либексин</w:t>
            </w:r>
            <w:proofErr w:type="spellEnd"/>
            <w:r w:rsidRPr="005A2D9C">
              <w:rPr>
                <w:rFonts w:ascii="Times New Roman" w:hAnsi="Times New Roman"/>
                <w:sz w:val="24"/>
                <w:szCs w:val="24"/>
              </w:rPr>
              <w:t xml:space="preserve">) действия, показания к </w:t>
            </w:r>
            <w:r w:rsidRPr="005A2D9C">
              <w:rPr>
                <w:rFonts w:ascii="Times New Roman" w:hAnsi="Times New Roman"/>
                <w:sz w:val="24"/>
                <w:szCs w:val="24"/>
              </w:rPr>
              <w:lastRenderedPageBreak/>
              <w:t xml:space="preserve">применению, побочные эффекты. Профилактика лекарственной зависимости от кодеина. </w:t>
            </w:r>
          </w:p>
          <w:p w14:paraId="2DA94943"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Отхаркивающие средства прямого и непрямого действия (растительные препараты, препараты йода, натрия гидрокарбонат), показания к применению, побочные эффекты.</w:t>
            </w:r>
          </w:p>
          <w:p w14:paraId="526C5EC3" w14:textId="77777777" w:rsidR="008617CC" w:rsidRPr="005A2D9C" w:rsidRDefault="008617CC" w:rsidP="002E2BB8">
            <w:pPr>
              <w:spacing w:after="0" w:line="240" w:lineRule="auto"/>
              <w:jc w:val="both"/>
              <w:rPr>
                <w:rFonts w:ascii="Times New Roman" w:hAnsi="Times New Roman"/>
                <w:sz w:val="24"/>
                <w:szCs w:val="24"/>
              </w:rPr>
            </w:pPr>
            <w:proofErr w:type="spellStart"/>
            <w:r w:rsidRPr="005A2D9C">
              <w:rPr>
                <w:rFonts w:ascii="Times New Roman" w:hAnsi="Times New Roman"/>
                <w:sz w:val="24"/>
                <w:szCs w:val="24"/>
              </w:rPr>
              <w:t>Муколитические</w:t>
            </w:r>
            <w:proofErr w:type="spellEnd"/>
            <w:r w:rsidRPr="005A2D9C">
              <w:rPr>
                <w:rFonts w:ascii="Times New Roman" w:hAnsi="Times New Roman"/>
                <w:sz w:val="24"/>
                <w:szCs w:val="24"/>
              </w:rPr>
              <w:t xml:space="preserve"> средства: амброксол (</w:t>
            </w:r>
            <w:proofErr w:type="spellStart"/>
            <w:r w:rsidRPr="005A2D9C">
              <w:rPr>
                <w:rFonts w:ascii="Times New Roman" w:hAnsi="Times New Roman"/>
                <w:sz w:val="24"/>
                <w:szCs w:val="24"/>
              </w:rPr>
              <w:t>амброгексал</w:t>
            </w:r>
            <w:proofErr w:type="spellEnd"/>
            <w:r w:rsidRPr="005A2D9C">
              <w:rPr>
                <w:rFonts w:ascii="Times New Roman" w:hAnsi="Times New Roman"/>
                <w:sz w:val="24"/>
                <w:szCs w:val="24"/>
              </w:rPr>
              <w:t>), бромгексин (</w:t>
            </w:r>
            <w:proofErr w:type="spellStart"/>
            <w:r w:rsidRPr="005A2D9C">
              <w:rPr>
                <w:rFonts w:ascii="Times New Roman" w:hAnsi="Times New Roman"/>
                <w:sz w:val="24"/>
                <w:szCs w:val="24"/>
              </w:rPr>
              <w:t>солвин</w:t>
            </w:r>
            <w:proofErr w:type="spellEnd"/>
            <w:r w:rsidRPr="005A2D9C">
              <w:rPr>
                <w:rFonts w:ascii="Times New Roman" w:hAnsi="Times New Roman"/>
                <w:sz w:val="24"/>
                <w:szCs w:val="24"/>
              </w:rPr>
              <w:t>), ацетилцистеин (</w:t>
            </w:r>
            <w:proofErr w:type="spellStart"/>
            <w:r w:rsidRPr="005A2D9C">
              <w:rPr>
                <w:rFonts w:ascii="Times New Roman" w:hAnsi="Times New Roman"/>
                <w:sz w:val="24"/>
                <w:szCs w:val="24"/>
              </w:rPr>
              <w:t>мукосольвин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флуимуцил,показания</w:t>
            </w:r>
            <w:proofErr w:type="spellEnd"/>
            <w:r w:rsidRPr="005A2D9C">
              <w:rPr>
                <w:rFonts w:ascii="Times New Roman" w:hAnsi="Times New Roman"/>
                <w:sz w:val="24"/>
                <w:szCs w:val="24"/>
              </w:rPr>
              <w:t xml:space="preserve"> к применению, побочные эффекты. </w:t>
            </w:r>
          </w:p>
          <w:p w14:paraId="227C4D5C" w14:textId="77777777" w:rsidR="008617CC" w:rsidRPr="005A2D9C" w:rsidRDefault="008617CC" w:rsidP="002E2BB8">
            <w:pPr>
              <w:spacing w:after="0" w:line="240" w:lineRule="auto"/>
              <w:jc w:val="both"/>
              <w:rPr>
                <w:rFonts w:ascii="Times New Roman" w:hAnsi="Times New Roman"/>
                <w:b/>
                <w:sz w:val="24"/>
                <w:szCs w:val="24"/>
              </w:rPr>
            </w:pPr>
            <w:proofErr w:type="spellStart"/>
            <w:r w:rsidRPr="005A2D9C">
              <w:rPr>
                <w:rFonts w:ascii="Times New Roman" w:hAnsi="Times New Roman"/>
                <w:sz w:val="24"/>
                <w:szCs w:val="24"/>
              </w:rPr>
              <w:t>Бронхолитические</w:t>
            </w:r>
            <w:proofErr w:type="spellEnd"/>
            <w:r w:rsidRPr="005A2D9C">
              <w:rPr>
                <w:rFonts w:ascii="Times New Roman" w:hAnsi="Times New Roman"/>
                <w:sz w:val="24"/>
                <w:szCs w:val="24"/>
              </w:rPr>
              <w:t xml:space="preserve"> средства: </w:t>
            </w:r>
            <w:proofErr w:type="spellStart"/>
            <w:r w:rsidRPr="005A2D9C">
              <w:rPr>
                <w:rFonts w:ascii="Times New Roman" w:hAnsi="Times New Roman"/>
                <w:sz w:val="24"/>
                <w:szCs w:val="24"/>
              </w:rPr>
              <w:t>адреномиметики</w:t>
            </w:r>
            <w:proofErr w:type="spellEnd"/>
            <w:r w:rsidRPr="005A2D9C">
              <w:rPr>
                <w:rFonts w:ascii="Times New Roman" w:hAnsi="Times New Roman"/>
                <w:sz w:val="24"/>
                <w:szCs w:val="24"/>
              </w:rPr>
              <w:t xml:space="preserve"> (адреналин, эфедрин, изадрин, </w:t>
            </w:r>
            <w:proofErr w:type="spellStart"/>
            <w:r w:rsidRPr="005A2D9C">
              <w:rPr>
                <w:rFonts w:ascii="Times New Roman" w:hAnsi="Times New Roman"/>
                <w:sz w:val="24"/>
                <w:szCs w:val="24"/>
              </w:rPr>
              <w:t>сальбутамол</w:t>
            </w:r>
            <w:proofErr w:type="spellEnd"/>
            <w:r w:rsidRPr="005A2D9C">
              <w:rPr>
                <w:rFonts w:ascii="Times New Roman" w:hAnsi="Times New Roman"/>
                <w:sz w:val="24"/>
                <w:szCs w:val="24"/>
              </w:rPr>
              <w:t xml:space="preserve">, фенотерол, </w:t>
            </w:r>
            <w:proofErr w:type="spellStart"/>
            <w:r w:rsidRPr="005A2D9C">
              <w:rPr>
                <w:rFonts w:ascii="Times New Roman" w:hAnsi="Times New Roman"/>
                <w:sz w:val="24"/>
                <w:szCs w:val="24"/>
              </w:rPr>
              <w:t>кленбутерол</w:t>
            </w:r>
            <w:proofErr w:type="spellEnd"/>
            <w:r w:rsidRPr="005A2D9C">
              <w:rPr>
                <w:rFonts w:ascii="Times New Roman" w:hAnsi="Times New Roman"/>
                <w:sz w:val="24"/>
                <w:szCs w:val="24"/>
              </w:rPr>
              <w:t xml:space="preserve">), М – </w:t>
            </w:r>
            <w:proofErr w:type="spellStart"/>
            <w:r w:rsidRPr="005A2D9C">
              <w:rPr>
                <w:rFonts w:ascii="Times New Roman" w:hAnsi="Times New Roman"/>
                <w:sz w:val="24"/>
                <w:szCs w:val="24"/>
              </w:rPr>
              <w:t>холинолитики</w:t>
            </w:r>
            <w:proofErr w:type="spellEnd"/>
            <w:r w:rsidRPr="005A2D9C">
              <w:rPr>
                <w:rFonts w:ascii="Times New Roman" w:hAnsi="Times New Roman"/>
                <w:sz w:val="24"/>
                <w:szCs w:val="24"/>
              </w:rPr>
              <w:t>(</w:t>
            </w:r>
            <w:proofErr w:type="spellStart"/>
            <w:r w:rsidRPr="005A2D9C">
              <w:rPr>
                <w:rFonts w:ascii="Times New Roman" w:hAnsi="Times New Roman"/>
                <w:sz w:val="24"/>
                <w:szCs w:val="24"/>
              </w:rPr>
              <w:t>атровент</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тровентол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ксантины</w:t>
            </w:r>
            <w:proofErr w:type="spellEnd"/>
            <w:r w:rsidRPr="005A2D9C">
              <w:rPr>
                <w:rFonts w:ascii="Times New Roman" w:hAnsi="Times New Roman"/>
                <w:sz w:val="24"/>
                <w:szCs w:val="24"/>
              </w:rPr>
              <w:t xml:space="preserve"> (теофиллин, эуфиллин), показания к применению, побочные эффекты.</w:t>
            </w:r>
          </w:p>
        </w:tc>
        <w:tc>
          <w:tcPr>
            <w:tcW w:w="633" w:type="pct"/>
            <w:vMerge/>
            <w:vAlign w:val="center"/>
          </w:tcPr>
          <w:p w14:paraId="15B09931"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32F1AD51"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7BEF4A41" w14:textId="12763095" w:rsidTr="008617CC">
        <w:trPr>
          <w:trHeight w:val="20"/>
        </w:trPr>
        <w:tc>
          <w:tcPr>
            <w:tcW w:w="984" w:type="pct"/>
            <w:vMerge/>
          </w:tcPr>
          <w:p w14:paraId="24B4C899"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46805858" w14:textId="62412511"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vAlign w:val="center"/>
          </w:tcPr>
          <w:p w14:paraId="44C9FBBD" w14:textId="77777777" w:rsidR="008617CC" w:rsidRPr="005A2D9C" w:rsidRDefault="008617CC" w:rsidP="002E2BB8">
            <w:pPr>
              <w:spacing w:after="0" w:line="240" w:lineRule="auto"/>
              <w:rPr>
                <w:rFonts w:ascii="Times New Roman" w:hAnsi="Times New Roman"/>
                <w:sz w:val="24"/>
                <w:szCs w:val="24"/>
              </w:rPr>
            </w:pPr>
          </w:p>
        </w:tc>
        <w:tc>
          <w:tcPr>
            <w:tcW w:w="718" w:type="pct"/>
            <w:vMerge/>
          </w:tcPr>
          <w:p w14:paraId="13CB5E59"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27877D91" w14:textId="3AFAE8C8" w:rsidTr="008617CC">
        <w:trPr>
          <w:trHeight w:val="20"/>
        </w:trPr>
        <w:tc>
          <w:tcPr>
            <w:tcW w:w="984" w:type="pct"/>
            <w:vMerge/>
          </w:tcPr>
          <w:p w14:paraId="26009C39"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0075ECE2"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b/>
                <w:sz w:val="24"/>
                <w:szCs w:val="24"/>
              </w:rPr>
              <w:t>Практическое занятие</w:t>
            </w:r>
            <w:r w:rsidRPr="005A2D9C">
              <w:rPr>
                <w:rFonts w:ascii="Times New Roman" w:hAnsi="Times New Roman"/>
                <w:sz w:val="24"/>
                <w:szCs w:val="24"/>
              </w:rPr>
              <w:t xml:space="preserve"> </w:t>
            </w:r>
          </w:p>
          <w:p w14:paraId="470D5A17" w14:textId="77777777" w:rsidR="008617CC" w:rsidRPr="005A2D9C" w:rsidRDefault="008617CC" w:rsidP="00144121">
            <w:pPr>
              <w:numPr>
                <w:ilvl w:val="0"/>
                <w:numId w:val="25"/>
              </w:numPr>
              <w:spacing w:after="0" w:line="240" w:lineRule="auto"/>
              <w:ind w:left="0" w:firstLine="0"/>
              <w:jc w:val="both"/>
              <w:rPr>
                <w:rFonts w:ascii="Times New Roman" w:hAnsi="Times New Roman"/>
                <w:sz w:val="24"/>
                <w:szCs w:val="24"/>
              </w:rPr>
            </w:pPr>
            <w:r w:rsidRPr="005A2D9C">
              <w:rPr>
                <w:rFonts w:ascii="Times New Roman" w:hAnsi="Times New Roman"/>
                <w:sz w:val="24"/>
                <w:szCs w:val="24"/>
              </w:rPr>
              <w:t xml:space="preserve">Применение лекарственных средств, влияющих на функции органов дыхания, по назначению врача </w:t>
            </w:r>
          </w:p>
        </w:tc>
        <w:tc>
          <w:tcPr>
            <w:tcW w:w="633" w:type="pct"/>
            <w:vAlign w:val="center"/>
          </w:tcPr>
          <w:p w14:paraId="664602D7" w14:textId="7837FAFA"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26E7D949"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2F550E3E" w14:textId="7AF116FC" w:rsidTr="008617CC">
        <w:trPr>
          <w:trHeight w:val="20"/>
        </w:trPr>
        <w:tc>
          <w:tcPr>
            <w:tcW w:w="984" w:type="pct"/>
            <w:vMerge/>
          </w:tcPr>
          <w:p w14:paraId="13E8F86C"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6B8F0B6B" w14:textId="77777777"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69B5ECF2" w14:textId="16A4480D"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03500178"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468FCC2D" w14:textId="725168E0" w:rsidTr="008617CC">
        <w:trPr>
          <w:trHeight w:val="20"/>
        </w:trPr>
        <w:tc>
          <w:tcPr>
            <w:tcW w:w="984" w:type="pct"/>
            <w:vMerge w:val="restart"/>
          </w:tcPr>
          <w:p w14:paraId="6D103C76" w14:textId="77777777" w:rsidR="008617CC" w:rsidRPr="005A2D9C" w:rsidRDefault="008617CC" w:rsidP="002E2BB8">
            <w:pPr>
              <w:spacing w:after="0" w:line="240" w:lineRule="auto"/>
              <w:rPr>
                <w:rFonts w:ascii="Times New Roman" w:hAnsi="Times New Roman"/>
                <w:b/>
                <w:bCs/>
                <w:sz w:val="24"/>
                <w:szCs w:val="24"/>
              </w:rPr>
            </w:pPr>
            <w:r w:rsidRPr="005A2D9C">
              <w:rPr>
                <w:rFonts w:ascii="Times New Roman" w:hAnsi="Times New Roman"/>
                <w:b/>
                <w:bCs/>
                <w:sz w:val="24"/>
                <w:szCs w:val="24"/>
              </w:rPr>
              <w:t>Тема 3.9.</w:t>
            </w:r>
          </w:p>
          <w:p w14:paraId="22EC66D7" w14:textId="77777777"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bCs/>
                <w:sz w:val="24"/>
                <w:szCs w:val="24"/>
              </w:rPr>
              <w:t>Лекарственные средства, влияющие на сердечно-сосудистую систему</w:t>
            </w:r>
          </w:p>
        </w:tc>
        <w:tc>
          <w:tcPr>
            <w:tcW w:w="2665" w:type="pct"/>
          </w:tcPr>
          <w:p w14:paraId="7D1648FF" w14:textId="15120BC5" w:rsidR="008617CC" w:rsidRPr="005A2D9C" w:rsidRDefault="008617CC" w:rsidP="002E2BB8">
            <w:pPr>
              <w:spacing w:after="0" w:line="240" w:lineRule="auto"/>
              <w:jc w:val="both"/>
              <w:rPr>
                <w:rFonts w:ascii="Times New Roman" w:hAnsi="Times New Roman"/>
                <w:b/>
                <w:bCs/>
                <w:sz w:val="24"/>
                <w:szCs w:val="24"/>
              </w:rPr>
            </w:pPr>
            <w:r w:rsidRPr="005A2D9C">
              <w:rPr>
                <w:rFonts w:ascii="Times New Roman" w:hAnsi="Times New Roman"/>
                <w:b/>
                <w:bCs/>
                <w:sz w:val="24"/>
                <w:szCs w:val="24"/>
              </w:rPr>
              <w:t xml:space="preserve">Содержание </w:t>
            </w:r>
          </w:p>
        </w:tc>
        <w:tc>
          <w:tcPr>
            <w:tcW w:w="633" w:type="pct"/>
            <w:vMerge w:val="restart"/>
            <w:vAlign w:val="center"/>
          </w:tcPr>
          <w:p w14:paraId="5AFB5F5D" w14:textId="376CDEAF" w:rsidR="008617CC" w:rsidRPr="005A2D9C" w:rsidRDefault="008617CC" w:rsidP="002E2BB8">
            <w:pPr>
              <w:spacing w:after="0" w:line="240" w:lineRule="auto"/>
              <w:jc w:val="center"/>
              <w:rPr>
                <w:rFonts w:ascii="Times New Roman" w:hAnsi="Times New Roman"/>
                <w:i/>
                <w:iCs/>
                <w:sz w:val="24"/>
                <w:szCs w:val="24"/>
              </w:rPr>
            </w:pPr>
          </w:p>
        </w:tc>
        <w:tc>
          <w:tcPr>
            <w:tcW w:w="718" w:type="pct"/>
            <w:vMerge w:val="restart"/>
          </w:tcPr>
          <w:p w14:paraId="78864F05"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01</w:t>
            </w:r>
          </w:p>
          <w:p w14:paraId="539263A8"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02</w:t>
            </w:r>
          </w:p>
          <w:p w14:paraId="3206132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03</w:t>
            </w:r>
          </w:p>
          <w:p w14:paraId="2E1980F5"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04</w:t>
            </w:r>
          </w:p>
          <w:p w14:paraId="2374FCE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05</w:t>
            </w:r>
          </w:p>
          <w:p w14:paraId="5A17628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06</w:t>
            </w:r>
          </w:p>
          <w:p w14:paraId="4E2C378D"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09</w:t>
            </w:r>
          </w:p>
          <w:p w14:paraId="115BF9E3"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2.2.</w:t>
            </w:r>
          </w:p>
          <w:p w14:paraId="108E2EE4"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3.2.</w:t>
            </w:r>
          </w:p>
          <w:p w14:paraId="39A9A7DC"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4.2.</w:t>
            </w:r>
          </w:p>
          <w:p w14:paraId="3C998441"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5.2.</w:t>
            </w:r>
          </w:p>
          <w:p w14:paraId="68738994"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5.3.</w:t>
            </w:r>
          </w:p>
          <w:p w14:paraId="3371D60C" w14:textId="77777777" w:rsidR="008617CC" w:rsidRPr="005A2D9C" w:rsidRDefault="008617CC" w:rsidP="002E2BB8">
            <w:pPr>
              <w:spacing w:after="0" w:line="240" w:lineRule="auto"/>
              <w:jc w:val="center"/>
              <w:rPr>
                <w:rFonts w:ascii="Times New Roman" w:hAnsi="Times New Roman"/>
                <w:sz w:val="24"/>
                <w:szCs w:val="24"/>
              </w:rPr>
            </w:pPr>
          </w:p>
          <w:p w14:paraId="312D57B0" w14:textId="77777777" w:rsidR="008617CC" w:rsidRPr="005A2D9C" w:rsidRDefault="008617CC" w:rsidP="002E2BB8">
            <w:pPr>
              <w:spacing w:after="0" w:line="240" w:lineRule="auto"/>
              <w:jc w:val="center"/>
              <w:rPr>
                <w:rFonts w:ascii="Times New Roman" w:hAnsi="Times New Roman"/>
                <w:sz w:val="24"/>
                <w:szCs w:val="24"/>
              </w:rPr>
            </w:pPr>
          </w:p>
          <w:p w14:paraId="3389BFCC" w14:textId="77777777" w:rsidR="008617CC" w:rsidRPr="005A2D9C" w:rsidRDefault="008617CC" w:rsidP="002E2BB8">
            <w:pPr>
              <w:spacing w:after="0" w:line="240" w:lineRule="auto"/>
              <w:jc w:val="center"/>
              <w:rPr>
                <w:rFonts w:ascii="Times New Roman" w:hAnsi="Times New Roman"/>
                <w:bCs/>
                <w:sz w:val="24"/>
                <w:szCs w:val="24"/>
              </w:rPr>
            </w:pPr>
          </w:p>
        </w:tc>
      </w:tr>
      <w:tr w:rsidR="008617CC" w:rsidRPr="005A2D9C" w14:paraId="3E9ED321" w14:textId="77777777" w:rsidTr="008617CC">
        <w:trPr>
          <w:trHeight w:val="20"/>
        </w:trPr>
        <w:tc>
          <w:tcPr>
            <w:tcW w:w="984" w:type="pct"/>
            <w:vMerge/>
          </w:tcPr>
          <w:p w14:paraId="0750BD36"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6E01FBD8"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Средства, применяемые при недостаточности коронарного кровоснабжения  и сердечной недостаточности.</w:t>
            </w:r>
          </w:p>
          <w:p w14:paraId="5D278ABF"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Антиангинальные средства:</w:t>
            </w:r>
          </w:p>
          <w:p w14:paraId="5102B633"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нитраты короткого (нитроглицерин) и длительного (</w:t>
            </w:r>
            <w:proofErr w:type="spellStart"/>
            <w:r w:rsidRPr="005A2D9C">
              <w:rPr>
                <w:rFonts w:ascii="Times New Roman" w:hAnsi="Times New Roman"/>
                <w:sz w:val="24"/>
                <w:szCs w:val="24"/>
              </w:rPr>
              <w:t>нитронг</w:t>
            </w:r>
            <w:proofErr w:type="spellEnd"/>
            <w:r w:rsidRPr="005A2D9C">
              <w:rPr>
                <w:rFonts w:ascii="Times New Roman" w:hAnsi="Times New Roman"/>
                <w:sz w:val="24"/>
                <w:szCs w:val="24"/>
              </w:rPr>
              <w:t xml:space="preserve">, эринит, </w:t>
            </w:r>
            <w:proofErr w:type="spellStart"/>
            <w:r w:rsidRPr="005A2D9C">
              <w:rPr>
                <w:rFonts w:ascii="Times New Roman" w:hAnsi="Times New Roman"/>
                <w:sz w:val="24"/>
                <w:szCs w:val="24"/>
              </w:rPr>
              <w:t>изосорбидадинитрат</w:t>
            </w:r>
            <w:proofErr w:type="spellEnd"/>
            <w:r w:rsidRPr="005A2D9C">
              <w:rPr>
                <w:rFonts w:ascii="Times New Roman" w:hAnsi="Times New Roman"/>
                <w:sz w:val="24"/>
                <w:szCs w:val="24"/>
              </w:rPr>
              <w:t>) действия, показания к применению, побочное действие;</w:t>
            </w:r>
          </w:p>
          <w:p w14:paraId="7014A32F"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антагонисты кальция (</w:t>
            </w:r>
            <w:proofErr w:type="spellStart"/>
            <w:r w:rsidRPr="005A2D9C">
              <w:rPr>
                <w:rFonts w:ascii="Times New Roman" w:hAnsi="Times New Roman"/>
                <w:sz w:val="24"/>
                <w:szCs w:val="24"/>
              </w:rPr>
              <w:t>верапамил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нифедипин</w:t>
            </w:r>
            <w:proofErr w:type="spellEnd"/>
            <w:r w:rsidRPr="005A2D9C">
              <w:rPr>
                <w:rFonts w:ascii="Times New Roman" w:hAnsi="Times New Roman"/>
                <w:sz w:val="24"/>
                <w:szCs w:val="24"/>
              </w:rPr>
              <w:t xml:space="preserve">, дилтиазем), </w:t>
            </w:r>
            <w:proofErr w:type="spellStart"/>
            <w:r w:rsidRPr="005A2D9C">
              <w:rPr>
                <w:rFonts w:ascii="Times New Roman" w:hAnsi="Times New Roman"/>
                <w:sz w:val="24"/>
                <w:szCs w:val="24"/>
              </w:rPr>
              <w:t>фармакологическиеэффекты</w:t>
            </w:r>
            <w:proofErr w:type="spellEnd"/>
            <w:r w:rsidRPr="005A2D9C">
              <w:rPr>
                <w:rFonts w:ascii="Times New Roman" w:hAnsi="Times New Roman"/>
                <w:sz w:val="24"/>
                <w:szCs w:val="24"/>
              </w:rPr>
              <w:t>, показания к применению, побочное действие;</w:t>
            </w:r>
          </w:p>
          <w:p w14:paraId="62C5280D"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β-адреноблокаторы(</w:t>
            </w:r>
            <w:proofErr w:type="spellStart"/>
            <w:r w:rsidRPr="005A2D9C">
              <w:rPr>
                <w:rFonts w:ascii="Times New Roman" w:hAnsi="Times New Roman"/>
                <w:sz w:val="24"/>
                <w:szCs w:val="24"/>
              </w:rPr>
              <w:t>пропранолол</w:t>
            </w:r>
            <w:proofErr w:type="spellEnd"/>
            <w:r w:rsidRPr="005A2D9C">
              <w:rPr>
                <w:rFonts w:ascii="Times New Roman" w:hAnsi="Times New Roman"/>
                <w:sz w:val="24"/>
                <w:szCs w:val="24"/>
              </w:rPr>
              <w:t xml:space="preserve">, атенолол, </w:t>
            </w:r>
            <w:proofErr w:type="spellStart"/>
            <w:r w:rsidRPr="005A2D9C">
              <w:rPr>
                <w:rFonts w:ascii="Times New Roman" w:hAnsi="Times New Roman"/>
                <w:sz w:val="24"/>
                <w:szCs w:val="24"/>
              </w:rPr>
              <w:t>метопролол</w:t>
            </w:r>
            <w:proofErr w:type="spellEnd"/>
            <w:r w:rsidRPr="005A2D9C">
              <w:rPr>
                <w:rFonts w:ascii="Times New Roman" w:hAnsi="Times New Roman"/>
                <w:sz w:val="24"/>
                <w:szCs w:val="24"/>
              </w:rPr>
              <w:t>), механизм</w:t>
            </w:r>
            <w:r w:rsidRPr="005A2D9C">
              <w:rPr>
                <w:rFonts w:ascii="Times New Roman" w:hAnsi="Times New Roman"/>
                <w:sz w:val="24"/>
                <w:szCs w:val="24"/>
              </w:rPr>
              <w:br/>
              <w:t>антиангинального действия, побочные эффекты, противопоказания к применению;</w:t>
            </w:r>
          </w:p>
          <w:p w14:paraId="409E5CCE"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антиангинальные средства различных групп (дипиридамол, </w:t>
            </w:r>
            <w:proofErr w:type="spellStart"/>
            <w:r w:rsidRPr="005A2D9C">
              <w:rPr>
                <w:rFonts w:ascii="Times New Roman" w:hAnsi="Times New Roman"/>
                <w:sz w:val="24"/>
                <w:szCs w:val="24"/>
              </w:rPr>
              <w:t>молсидомин</w:t>
            </w:r>
            <w:proofErr w:type="spellEnd"/>
            <w:r w:rsidRPr="005A2D9C">
              <w:rPr>
                <w:rFonts w:ascii="Times New Roman" w:hAnsi="Times New Roman"/>
                <w:sz w:val="24"/>
                <w:szCs w:val="24"/>
              </w:rPr>
              <w:t>,</w:t>
            </w:r>
            <w:r w:rsidRPr="005A2D9C">
              <w:rPr>
                <w:rFonts w:ascii="Times New Roman" w:hAnsi="Times New Roman"/>
                <w:sz w:val="24"/>
                <w:szCs w:val="24"/>
              </w:rPr>
              <w:br/>
            </w:r>
            <w:proofErr w:type="spellStart"/>
            <w:r w:rsidRPr="005A2D9C">
              <w:rPr>
                <w:rFonts w:ascii="Times New Roman" w:hAnsi="Times New Roman"/>
                <w:sz w:val="24"/>
                <w:szCs w:val="24"/>
              </w:rPr>
              <w:t>триметазидин</w:t>
            </w:r>
            <w:proofErr w:type="spellEnd"/>
            <w:r w:rsidRPr="005A2D9C">
              <w:rPr>
                <w:rFonts w:ascii="Times New Roman" w:hAnsi="Times New Roman"/>
                <w:sz w:val="24"/>
                <w:szCs w:val="24"/>
              </w:rPr>
              <w:t xml:space="preserve">, кислота ацетилсалициловая), фармакологические </w:t>
            </w:r>
            <w:r w:rsidRPr="005A2D9C">
              <w:rPr>
                <w:rFonts w:ascii="Times New Roman" w:hAnsi="Times New Roman"/>
                <w:sz w:val="24"/>
                <w:szCs w:val="24"/>
              </w:rPr>
              <w:lastRenderedPageBreak/>
              <w:t>эффекты,</w:t>
            </w:r>
            <w:r w:rsidRPr="005A2D9C">
              <w:rPr>
                <w:rFonts w:ascii="Times New Roman" w:hAnsi="Times New Roman"/>
                <w:sz w:val="24"/>
                <w:szCs w:val="24"/>
              </w:rPr>
              <w:br/>
              <w:t xml:space="preserve">побочное действие отдельных препаратов. </w:t>
            </w:r>
          </w:p>
          <w:p w14:paraId="165B1BC3"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Антиатеросклеротические (</w:t>
            </w:r>
            <w:proofErr w:type="spellStart"/>
            <w:r w:rsidRPr="005A2D9C">
              <w:rPr>
                <w:rFonts w:ascii="Times New Roman" w:hAnsi="Times New Roman"/>
                <w:sz w:val="24"/>
                <w:szCs w:val="24"/>
              </w:rPr>
              <w:t>гиполипидемические</w:t>
            </w:r>
            <w:proofErr w:type="spellEnd"/>
            <w:r w:rsidRPr="005A2D9C">
              <w:rPr>
                <w:rFonts w:ascii="Times New Roman" w:hAnsi="Times New Roman"/>
                <w:sz w:val="24"/>
                <w:szCs w:val="24"/>
              </w:rPr>
              <w:t>)средства (</w:t>
            </w:r>
            <w:proofErr w:type="spellStart"/>
            <w:r w:rsidRPr="005A2D9C">
              <w:rPr>
                <w:rFonts w:ascii="Times New Roman" w:hAnsi="Times New Roman"/>
                <w:sz w:val="24"/>
                <w:szCs w:val="24"/>
              </w:rPr>
              <w:t>флувастатин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фенофибрат</w:t>
            </w:r>
            <w:proofErr w:type="spellEnd"/>
            <w:r w:rsidRPr="005A2D9C">
              <w:rPr>
                <w:rFonts w:ascii="Times New Roman" w:hAnsi="Times New Roman"/>
                <w:sz w:val="24"/>
                <w:szCs w:val="24"/>
              </w:rPr>
              <w:t xml:space="preserve">, никотиновая кислота, </w:t>
            </w:r>
            <w:proofErr w:type="spellStart"/>
            <w:r w:rsidRPr="005A2D9C">
              <w:rPr>
                <w:rFonts w:ascii="Times New Roman" w:hAnsi="Times New Roman"/>
                <w:sz w:val="24"/>
                <w:szCs w:val="24"/>
              </w:rPr>
              <w:t>ксантиноланикотинат</w:t>
            </w:r>
            <w:proofErr w:type="spellEnd"/>
            <w:r w:rsidRPr="005A2D9C">
              <w:rPr>
                <w:rFonts w:ascii="Times New Roman" w:hAnsi="Times New Roman"/>
                <w:sz w:val="24"/>
                <w:szCs w:val="24"/>
              </w:rPr>
              <w:t>), показания к применению, побочные эффекты отдельных препаратов.</w:t>
            </w:r>
          </w:p>
          <w:p w14:paraId="4044C1E9"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Сердечные гликозиды (дигитоксин, дигоксин, целанид, строфантин, </w:t>
            </w:r>
            <w:proofErr w:type="spellStart"/>
            <w:r w:rsidRPr="005A2D9C">
              <w:rPr>
                <w:rFonts w:ascii="Times New Roman" w:hAnsi="Times New Roman"/>
                <w:sz w:val="24"/>
                <w:szCs w:val="24"/>
              </w:rPr>
              <w:t>коргликон</w:t>
            </w:r>
            <w:proofErr w:type="spellEnd"/>
            <w:r w:rsidRPr="005A2D9C">
              <w:rPr>
                <w:rFonts w:ascii="Times New Roman" w:hAnsi="Times New Roman"/>
                <w:sz w:val="24"/>
                <w:szCs w:val="24"/>
              </w:rPr>
              <w:t xml:space="preserve">), фармакологические эффекты, показания к применению, побочное действие, токсическое действие, его профилактика, противопоказания к применению. </w:t>
            </w:r>
          </w:p>
          <w:p w14:paraId="3F777B23" w14:textId="28CFD8B8"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Средства, применяемые при инфаркте миокарда: обезболивающие, противоаритмические препараты, антикоагулянты и </w:t>
            </w:r>
            <w:proofErr w:type="spellStart"/>
            <w:r w:rsidRPr="005A2D9C">
              <w:rPr>
                <w:rFonts w:ascii="Times New Roman" w:hAnsi="Times New Roman"/>
                <w:sz w:val="24"/>
                <w:szCs w:val="24"/>
              </w:rPr>
              <w:t>фибринолитические</w:t>
            </w:r>
            <w:proofErr w:type="spellEnd"/>
            <w:r w:rsidRPr="005A2D9C">
              <w:rPr>
                <w:rFonts w:ascii="Times New Roman" w:hAnsi="Times New Roman"/>
                <w:sz w:val="24"/>
                <w:szCs w:val="24"/>
              </w:rPr>
              <w:t xml:space="preserve"> средства. Фармакологические эффекты лекарственных средств, механизм, показания к применению.</w:t>
            </w:r>
          </w:p>
        </w:tc>
        <w:tc>
          <w:tcPr>
            <w:tcW w:w="633" w:type="pct"/>
            <w:vMerge/>
            <w:vAlign w:val="center"/>
          </w:tcPr>
          <w:p w14:paraId="65BBC23B" w14:textId="77777777" w:rsidR="008617CC" w:rsidRPr="005A2D9C" w:rsidRDefault="008617CC" w:rsidP="002E2BB8">
            <w:pPr>
              <w:spacing w:after="0" w:line="240" w:lineRule="auto"/>
              <w:jc w:val="center"/>
              <w:rPr>
                <w:rFonts w:ascii="Times New Roman" w:hAnsi="Times New Roman"/>
                <w:i/>
                <w:iCs/>
                <w:sz w:val="24"/>
                <w:szCs w:val="24"/>
              </w:rPr>
            </w:pPr>
          </w:p>
        </w:tc>
        <w:tc>
          <w:tcPr>
            <w:tcW w:w="718" w:type="pct"/>
            <w:vMerge/>
          </w:tcPr>
          <w:p w14:paraId="6F174D70" w14:textId="77777777" w:rsidR="008617CC" w:rsidRPr="005A2D9C" w:rsidRDefault="008617CC" w:rsidP="002E2BB8">
            <w:pPr>
              <w:spacing w:after="0" w:line="240" w:lineRule="auto"/>
              <w:jc w:val="center"/>
              <w:rPr>
                <w:rFonts w:ascii="Times New Roman" w:hAnsi="Times New Roman"/>
                <w:sz w:val="24"/>
                <w:szCs w:val="24"/>
              </w:rPr>
            </w:pPr>
          </w:p>
        </w:tc>
      </w:tr>
      <w:tr w:rsidR="008617CC" w:rsidRPr="005A2D9C" w14:paraId="143FFC96" w14:textId="53C5A872" w:rsidTr="008617CC">
        <w:trPr>
          <w:trHeight w:val="20"/>
        </w:trPr>
        <w:tc>
          <w:tcPr>
            <w:tcW w:w="984" w:type="pct"/>
            <w:vMerge/>
          </w:tcPr>
          <w:p w14:paraId="1598B6BD"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1EA722B7"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Гипотензивные средства:  </w:t>
            </w:r>
          </w:p>
          <w:p w14:paraId="0CEB86D9"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-центрального </w:t>
            </w:r>
            <w:proofErr w:type="spellStart"/>
            <w:r w:rsidRPr="005A2D9C">
              <w:rPr>
                <w:rFonts w:ascii="Times New Roman" w:hAnsi="Times New Roman"/>
                <w:sz w:val="24"/>
                <w:szCs w:val="24"/>
              </w:rPr>
              <w:t>нейротропного</w:t>
            </w:r>
            <w:proofErr w:type="spellEnd"/>
            <w:r w:rsidRPr="005A2D9C">
              <w:rPr>
                <w:rFonts w:ascii="Times New Roman" w:hAnsi="Times New Roman"/>
                <w:sz w:val="24"/>
                <w:szCs w:val="24"/>
              </w:rPr>
              <w:t xml:space="preserve"> действия (клофелин, </w:t>
            </w:r>
            <w:proofErr w:type="spellStart"/>
            <w:r w:rsidRPr="005A2D9C">
              <w:rPr>
                <w:rFonts w:ascii="Times New Roman" w:hAnsi="Times New Roman"/>
                <w:sz w:val="24"/>
                <w:szCs w:val="24"/>
              </w:rPr>
              <w:t>метилдопа</w:t>
            </w:r>
            <w:proofErr w:type="spellEnd"/>
            <w:r w:rsidRPr="005A2D9C">
              <w:rPr>
                <w:rFonts w:ascii="Times New Roman" w:hAnsi="Times New Roman"/>
                <w:sz w:val="24"/>
                <w:szCs w:val="24"/>
              </w:rPr>
              <w:t>), фармакологические эффекты, показания к применению, побочное действие;</w:t>
            </w:r>
          </w:p>
          <w:p w14:paraId="42A0E76F"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-периферического </w:t>
            </w:r>
            <w:proofErr w:type="spellStart"/>
            <w:r w:rsidRPr="005A2D9C">
              <w:rPr>
                <w:rFonts w:ascii="Times New Roman" w:hAnsi="Times New Roman"/>
                <w:sz w:val="24"/>
                <w:szCs w:val="24"/>
              </w:rPr>
              <w:t>нейротропного</w:t>
            </w:r>
            <w:proofErr w:type="spellEnd"/>
            <w:r w:rsidRPr="005A2D9C">
              <w:rPr>
                <w:rFonts w:ascii="Times New Roman" w:hAnsi="Times New Roman"/>
                <w:sz w:val="24"/>
                <w:szCs w:val="24"/>
              </w:rPr>
              <w:t xml:space="preserve"> действия: </w:t>
            </w:r>
            <w:proofErr w:type="spellStart"/>
            <w:r w:rsidRPr="005A2D9C">
              <w:rPr>
                <w:rFonts w:ascii="Times New Roman" w:hAnsi="Times New Roman"/>
                <w:sz w:val="24"/>
                <w:szCs w:val="24"/>
              </w:rPr>
              <w:t>ганглиоблокаторы</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бензогексоний</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пентамин</w:t>
            </w:r>
            <w:proofErr w:type="spellEnd"/>
            <w:r w:rsidRPr="005A2D9C">
              <w:rPr>
                <w:rFonts w:ascii="Times New Roman" w:hAnsi="Times New Roman"/>
                <w:sz w:val="24"/>
                <w:szCs w:val="24"/>
              </w:rPr>
              <w:t>), альфа – адреноблокаторы (празозин), бета – адреноблокаторы (</w:t>
            </w:r>
            <w:proofErr w:type="spellStart"/>
            <w:r w:rsidRPr="005A2D9C">
              <w:rPr>
                <w:rFonts w:ascii="Times New Roman" w:hAnsi="Times New Roman"/>
                <w:sz w:val="24"/>
                <w:szCs w:val="24"/>
              </w:rPr>
              <w:t>пропранолол</w:t>
            </w:r>
            <w:proofErr w:type="spellEnd"/>
            <w:r w:rsidRPr="005A2D9C">
              <w:rPr>
                <w:rFonts w:ascii="Times New Roman" w:hAnsi="Times New Roman"/>
                <w:sz w:val="24"/>
                <w:szCs w:val="24"/>
              </w:rPr>
              <w:t xml:space="preserve">, атенолол, </w:t>
            </w:r>
            <w:proofErr w:type="spellStart"/>
            <w:r w:rsidRPr="005A2D9C">
              <w:rPr>
                <w:rFonts w:ascii="Times New Roman" w:hAnsi="Times New Roman"/>
                <w:sz w:val="24"/>
                <w:szCs w:val="24"/>
              </w:rPr>
              <w:t>метопролол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симпатолитики</w:t>
            </w:r>
            <w:proofErr w:type="spellEnd"/>
            <w:r w:rsidRPr="005A2D9C">
              <w:rPr>
                <w:rFonts w:ascii="Times New Roman" w:hAnsi="Times New Roman"/>
                <w:sz w:val="24"/>
                <w:szCs w:val="24"/>
              </w:rPr>
              <w:t xml:space="preserve"> (резерпин, </w:t>
            </w:r>
            <w:proofErr w:type="spellStart"/>
            <w:r w:rsidRPr="005A2D9C">
              <w:rPr>
                <w:rFonts w:ascii="Times New Roman" w:hAnsi="Times New Roman"/>
                <w:sz w:val="24"/>
                <w:szCs w:val="24"/>
              </w:rPr>
              <w:t>раунатин</w:t>
            </w:r>
            <w:proofErr w:type="spellEnd"/>
            <w:r w:rsidRPr="005A2D9C">
              <w:rPr>
                <w:rFonts w:ascii="Times New Roman" w:hAnsi="Times New Roman"/>
                <w:sz w:val="24"/>
                <w:szCs w:val="24"/>
              </w:rPr>
              <w:t>);</w:t>
            </w:r>
          </w:p>
          <w:p w14:paraId="31DB546F"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 </w:t>
            </w:r>
            <w:proofErr w:type="spellStart"/>
            <w:r w:rsidRPr="005A2D9C">
              <w:rPr>
                <w:rFonts w:ascii="Times New Roman" w:hAnsi="Times New Roman"/>
                <w:sz w:val="24"/>
                <w:szCs w:val="24"/>
              </w:rPr>
              <w:t>миотропные</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вазодилятаторы</w:t>
            </w:r>
            <w:proofErr w:type="spellEnd"/>
            <w:r w:rsidRPr="005A2D9C">
              <w:rPr>
                <w:rFonts w:ascii="Times New Roman" w:hAnsi="Times New Roman"/>
                <w:sz w:val="24"/>
                <w:szCs w:val="24"/>
              </w:rPr>
              <w:t xml:space="preserve"> (антагонисты кальция, дибазол, папаверин, но-шпа, магния сульфат);</w:t>
            </w:r>
          </w:p>
          <w:p w14:paraId="4642E843"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средства, влияющие на ренин – </w:t>
            </w:r>
            <w:proofErr w:type="spellStart"/>
            <w:r w:rsidRPr="005A2D9C">
              <w:rPr>
                <w:rFonts w:ascii="Times New Roman" w:hAnsi="Times New Roman"/>
                <w:sz w:val="24"/>
                <w:szCs w:val="24"/>
              </w:rPr>
              <w:t>ангиотензиновую</w:t>
            </w:r>
            <w:proofErr w:type="spellEnd"/>
            <w:r w:rsidRPr="005A2D9C">
              <w:rPr>
                <w:rFonts w:ascii="Times New Roman" w:hAnsi="Times New Roman"/>
                <w:sz w:val="24"/>
                <w:szCs w:val="24"/>
              </w:rPr>
              <w:t xml:space="preserve"> систему: </w:t>
            </w:r>
          </w:p>
          <w:p w14:paraId="0FD52630"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    ингибиторы </w:t>
            </w:r>
            <w:proofErr w:type="spellStart"/>
            <w:r w:rsidRPr="005A2D9C">
              <w:rPr>
                <w:rFonts w:ascii="Times New Roman" w:hAnsi="Times New Roman"/>
                <w:sz w:val="24"/>
                <w:szCs w:val="24"/>
              </w:rPr>
              <w:t>ангиотензинпревращающего</w:t>
            </w:r>
            <w:proofErr w:type="spellEnd"/>
            <w:r w:rsidRPr="005A2D9C">
              <w:rPr>
                <w:rFonts w:ascii="Times New Roman" w:hAnsi="Times New Roman"/>
                <w:sz w:val="24"/>
                <w:szCs w:val="24"/>
              </w:rPr>
              <w:t xml:space="preserve"> фермента (</w:t>
            </w:r>
            <w:proofErr w:type="spellStart"/>
            <w:r w:rsidRPr="005A2D9C">
              <w:rPr>
                <w:rFonts w:ascii="Times New Roman" w:hAnsi="Times New Roman"/>
                <w:sz w:val="24"/>
                <w:szCs w:val="24"/>
              </w:rPr>
              <w:t>каптоприл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эналаприл</w:t>
            </w:r>
            <w:proofErr w:type="spellEnd"/>
            <w:r w:rsidRPr="005A2D9C">
              <w:rPr>
                <w:rFonts w:ascii="Times New Roman" w:hAnsi="Times New Roman"/>
                <w:sz w:val="24"/>
                <w:szCs w:val="24"/>
              </w:rPr>
              <w:t>),</w:t>
            </w:r>
          </w:p>
          <w:p w14:paraId="7F26BCBA"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    блокаторы </w:t>
            </w:r>
            <w:proofErr w:type="spellStart"/>
            <w:r w:rsidRPr="005A2D9C">
              <w:rPr>
                <w:rFonts w:ascii="Times New Roman" w:hAnsi="Times New Roman"/>
                <w:sz w:val="24"/>
                <w:szCs w:val="24"/>
              </w:rPr>
              <w:t>ангиотензиновых</w:t>
            </w:r>
            <w:proofErr w:type="spellEnd"/>
            <w:r w:rsidRPr="005A2D9C">
              <w:rPr>
                <w:rFonts w:ascii="Times New Roman" w:hAnsi="Times New Roman"/>
                <w:sz w:val="24"/>
                <w:szCs w:val="24"/>
              </w:rPr>
              <w:t xml:space="preserve"> рецепторов (</w:t>
            </w:r>
            <w:proofErr w:type="spellStart"/>
            <w:r w:rsidRPr="005A2D9C">
              <w:rPr>
                <w:rFonts w:ascii="Times New Roman" w:hAnsi="Times New Roman"/>
                <w:sz w:val="24"/>
                <w:szCs w:val="24"/>
              </w:rPr>
              <w:t>лозартан</w:t>
            </w:r>
            <w:proofErr w:type="spellEnd"/>
            <w:r w:rsidRPr="005A2D9C">
              <w:rPr>
                <w:rFonts w:ascii="Times New Roman" w:hAnsi="Times New Roman"/>
                <w:sz w:val="24"/>
                <w:szCs w:val="24"/>
              </w:rPr>
              <w:t>);</w:t>
            </w:r>
          </w:p>
          <w:p w14:paraId="0C231BBE"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мочегонные средства. Фармакологические эффекты, особенности применения, побочные эффекты препаратов отдельных групп гипотензивных средств.</w:t>
            </w:r>
          </w:p>
          <w:p w14:paraId="39EBF85A"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Основные правила применения лекарственных средств.</w:t>
            </w:r>
          </w:p>
        </w:tc>
        <w:tc>
          <w:tcPr>
            <w:tcW w:w="633" w:type="pct"/>
            <w:vMerge/>
            <w:vAlign w:val="center"/>
          </w:tcPr>
          <w:p w14:paraId="2CA3749B"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15BD24F8"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30C262DA" w14:textId="741ECDF6" w:rsidTr="008617CC">
        <w:trPr>
          <w:trHeight w:val="20"/>
        </w:trPr>
        <w:tc>
          <w:tcPr>
            <w:tcW w:w="984" w:type="pct"/>
            <w:vMerge/>
          </w:tcPr>
          <w:p w14:paraId="75C9CCB2"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59BED06F"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Противоаритмические средства: </w:t>
            </w:r>
          </w:p>
          <w:p w14:paraId="084F1143"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lastRenderedPageBreak/>
              <w:t xml:space="preserve">средства, снижающие автоматизм, </w:t>
            </w:r>
            <w:proofErr w:type="spellStart"/>
            <w:r w:rsidRPr="005A2D9C">
              <w:rPr>
                <w:rFonts w:ascii="Times New Roman" w:hAnsi="Times New Roman"/>
                <w:sz w:val="24"/>
                <w:szCs w:val="24"/>
              </w:rPr>
              <w:t>атрио-вентрикулярную</w:t>
            </w:r>
            <w:proofErr w:type="spellEnd"/>
            <w:r w:rsidRPr="005A2D9C">
              <w:rPr>
                <w:rFonts w:ascii="Times New Roman" w:hAnsi="Times New Roman"/>
                <w:sz w:val="24"/>
                <w:szCs w:val="24"/>
              </w:rPr>
              <w:t xml:space="preserve"> проводимость, частоту сердечных сокращений:</w:t>
            </w:r>
          </w:p>
          <w:p w14:paraId="5C55F022"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 блокаторы натриевых каналов: хинидин, </w:t>
            </w:r>
            <w:proofErr w:type="spellStart"/>
            <w:r w:rsidRPr="005A2D9C">
              <w:rPr>
                <w:rFonts w:ascii="Times New Roman" w:hAnsi="Times New Roman"/>
                <w:sz w:val="24"/>
                <w:szCs w:val="24"/>
              </w:rPr>
              <w:t>новокаинамид</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этмозин</w:t>
            </w:r>
            <w:proofErr w:type="spellEnd"/>
            <w:r w:rsidRPr="005A2D9C">
              <w:rPr>
                <w:rFonts w:ascii="Times New Roman" w:hAnsi="Times New Roman"/>
                <w:sz w:val="24"/>
                <w:szCs w:val="24"/>
              </w:rPr>
              <w:t>, лидокаин;</w:t>
            </w:r>
          </w:p>
          <w:p w14:paraId="67EA3C6A"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 препараты калия и магния, бета –адреноблокаторы, блокаторы калиевых каналов, антагонисты кальция, показания к применению, побочное действие, противопоказания к применению. </w:t>
            </w:r>
          </w:p>
          <w:p w14:paraId="201C9636"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Средства, повышающие автоматизм, </w:t>
            </w:r>
            <w:proofErr w:type="spellStart"/>
            <w:r w:rsidRPr="005A2D9C">
              <w:rPr>
                <w:rFonts w:ascii="Times New Roman" w:hAnsi="Times New Roman"/>
                <w:sz w:val="24"/>
                <w:szCs w:val="24"/>
              </w:rPr>
              <w:t>атрио-вентрикулярную</w:t>
            </w:r>
            <w:proofErr w:type="spellEnd"/>
            <w:r w:rsidRPr="005A2D9C">
              <w:rPr>
                <w:rFonts w:ascii="Times New Roman" w:hAnsi="Times New Roman"/>
                <w:sz w:val="24"/>
                <w:szCs w:val="24"/>
              </w:rPr>
              <w:t xml:space="preserve"> проводимость, частоту сердечных сокращений (М-</w:t>
            </w:r>
            <w:proofErr w:type="spellStart"/>
            <w:r w:rsidRPr="005A2D9C">
              <w:rPr>
                <w:rFonts w:ascii="Times New Roman" w:hAnsi="Times New Roman"/>
                <w:sz w:val="24"/>
                <w:szCs w:val="24"/>
              </w:rPr>
              <w:t>холиноблокаторы</w:t>
            </w:r>
            <w:proofErr w:type="spellEnd"/>
            <w:r w:rsidRPr="005A2D9C">
              <w:rPr>
                <w:rFonts w:ascii="Times New Roman" w:hAnsi="Times New Roman"/>
                <w:sz w:val="24"/>
                <w:szCs w:val="24"/>
              </w:rPr>
              <w:t xml:space="preserve">, α-, β- </w:t>
            </w:r>
            <w:proofErr w:type="spellStart"/>
            <w:r w:rsidRPr="005A2D9C">
              <w:rPr>
                <w:rFonts w:ascii="Times New Roman" w:hAnsi="Times New Roman"/>
                <w:sz w:val="24"/>
                <w:szCs w:val="24"/>
              </w:rPr>
              <w:t>адреномиметики</w:t>
            </w:r>
            <w:proofErr w:type="spellEnd"/>
            <w:r w:rsidRPr="005A2D9C">
              <w:rPr>
                <w:rFonts w:ascii="Times New Roman" w:hAnsi="Times New Roman"/>
                <w:sz w:val="24"/>
                <w:szCs w:val="24"/>
              </w:rPr>
              <w:t>: показания к применению, побочное действие, противопоказания к применению.</w:t>
            </w:r>
          </w:p>
        </w:tc>
        <w:tc>
          <w:tcPr>
            <w:tcW w:w="633" w:type="pct"/>
            <w:vMerge/>
            <w:vAlign w:val="center"/>
          </w:tcPr>
          <w:p w14:paraId="03BB5815"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452ED587"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7C1AACFE" w14:textId="3C7F7447" w:rsidTr="008617CC">
        <w:trPr>
          <w:trHeight w:val="20"/>
        </w:trPr>
        <w:tc>
          <w:tcPr>
            <w:tcW w:w="984" w:type="pct"/>
            <w:vMerge/>
          </w:tcPr>
          <w:p w14:paraId="2C5711A0"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234BE518" w14:textId="62029F09" w:rsidR="008617CC" w:rsidRPr="005A2D9C" w:rsidRDefault="008617CC" w:rsidP="002E2BB8">
            <w:pPr>
              <w:spacing w:after="0" w:line="240" w:lineRule="auto"/>
              <w:ind w:left="-36" w:firstLine="36"/>
              <w:rPr>
                <w:rFonts w:ascii="Times New Roman" w:hAnsi="Times New Roman"/>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vAlign w:val="center"/>
          </w:tcPr>
          <w:p w14:paraId="31A08583" w14:textId="77777777" w:rsidR="008617CC" w:rsidRPr="005A2D9C" w:rsidRDefault="008617CC" w:rsidP="002E2BB8">
            <w:pPr>
              <w:spacing w:after="0" w:line="240" w:lineRule="auto"/>
              <w:rPr>
                <w:rFonts w:ascii="Times New Roman" w:hAnsi="Times New Roman"/>
                <w:sz w:val="24"/>
                <w:szCs w:val="24"/>
              </w:rPr>
            </w:pPr>
          </w:p>
        </w:tc>
        <w:tc>
          <w:tcPr>
            <w:tcW w:w="718" w:type="pct"/>
            <w:vMerge w:val="restart"/>
            <w:tcBorders>
              <w:top w:val="nil"/>
            </w:tcBorders>
          </w:tcPr>
          <w:p w14:paraId="762ECA7A"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38E62BCC" w14:textId="113CD4B2" w:rsidTr="008617CC">
        <w:trPr>
          <w:trHeight w:val="20"/>
        </w:trPr>
        <w:tc>
          <w:tcPr>
            <w:tcW w:w="984" w:type="pct"/>
            <w:vMerge/>
          </w:tcPr>
          <w:p w14:paraId="266B8416"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05B7048E" w14:textId="77777777" w:rsidR="008617CC" w:rsidRPr="005A2D9C" w:rsidRDefault="008617CC" w:rsidP="002E2BB8">
            <w:pPr>
              <w:spacing w:after="0" w:line="240" w:lineRule="auto"/>
              <w:ind w:left="-36" w:firstLine="36"/>
              <w:jc w:val="both"/>
              <w:rPr>
                <w:rFonts w:ascii="Times New Roman" w:hAnsi="Times New Roman"/>
                <w:sz w:val="24"/>
                <w:szCs w:val="24"/>
              </w:rPr>
            </w:pPr>
            <w:r w:rsidRPr="005A2D9C">
              <w:rPr>
                <w:rFonts w:ascii="Times New Roman" w:hAnsi="Times New Roman"/>
                <w:b/>
                <w:sz w:val="24"/>
                <w:szCs w:val="24"/>
              </w:rPr>
              <w:t>Практическое занятие</w:t>
            </w:r>
            <w:r w:rsidRPr="005A2D9C">
              <w:rPr>
                <w:rFonts w:ascii="Times New Roman" w:hAnsi="Times New Roman"/>
                <w:sz w:val="24"/>
                <w:szCs w:val="24"/>
              </w:rPr>
              <w:t xml:space="preserve"> </w:t>
            </w:r>
          </w:p>
          <w:p w14:paraId="593676C7" w14:textId="77777777" w:rsidR="008617CC" w:rsidRPr="005A2D9C" w:rsidRDefault="008617CC" w:rsidP="00144121">
            <w:pPr>
              <w:numPr>
                <w:ilvl w:val="0"/>
                <w:numId w:val="26"/>
              </w:numPr>
              <w:spacing w:after="0" w:line="240" w:lineRule="auto"/>
              <w:ind w:left="-36" w:firstLine="36"/>
              <w:jc w:val="both"/>
              <w:rPr>
                <w:rFonts w:ascii="Times New Roman" w:hAnsi="Times New Roman"/>
                <w:sz w:val="24"/>
                <w:szCs w:val="24"/>
              </w:rPr>
            </w:pPr>
            <w:r w:rsidRPr="005A2D9C">
              <w:rPr>
                <w:rFonts w:ascii="Times New Roman" w:hAnsi="Times New Roman"/>
                <w:sz w:val="24"/>
                <w:szCs w:val="24"/>
              </w:rPr>
              <w:t>Применение лекарственных средств, влияющих на сердечно-сосудистую систему, по назначению врача</w:t>
            </w:r>
          </w:p>
        </w:tc>
        <w:tc>
          <w:tcPr>
            <w:tcW w:w="633" w:type="pct"/>
            <w:vAlign w:val="center"/>
          </w:tcPr>
          <w:p w14:paraId="19779D2B" w14:textId="1FA7C19D" w:rsidR="008617CC" w:rsidRPr="005A2D9C" w:rsidRDefault="008617CC" w:rsidP="002E2BB8">
            <w:pPr>
              <w:spacing w:after="0" w:line="240" w:lineRule="auto"/>
              <w:jc w:val="center"/>
              <w:rPr>
                <w:rFonts w:ascii="Times New Roman" w:hAnsi="Times New Roman"/>
                <w:sz w:val="24"/>
                <w:szCs w:val="24"/>
              </w:rPr>
            </w:pPr>
          </w:p>
        </w:tc>
        <w:tc>
          <w:tcPr>
            <w:tcW w:w="718" w:type="pct"/>
            <w:vMerge/>
            <w:tcBorders>
              <w:top w:val="nil"/>
            </w:tcBorders>
          </w:tcPr>
          <w:p w14:paraId="1CD52B2D"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3F32FC8E" w14:textId="6D317E66" w:rsidTr="008617CC">
        <w:trPr>
          <w:trHeight w:val="20"/>
        </w:trPr>
        <w:tc>
          <w:tcPr>
            <w:tcW w:w="984" w:type="pct"/>
            <w:vMerge/>
          </w:tcPr>
          <w:p w14:paraId="712B11C4" w14:textId="77777777" w:rsidR="008617CC" w:rsidRPr="005A2D9C" w:rsidRDefault="008617CC" w:rsidP="002E2BB8">
            <w:pPr>
              <w:spacing w:after="0" w:line="240" w:lineRule="auto"/>
              <w:jc w:val="center"/>
              <w:rPr>
                <w:rFonts w:ascii="Times New Roman" w:hAnsi="Times New Roman"/>
                <w:b/>
                <w:bCs/>
                <w:sz w:val="24"/>
                <w:szCs w:val="24"/>
              </w:rPr>
            </w:pPr>
          </w:p>
        </w:tc>
        <w:tc>
          <w:tcPr>
            <w:tcW w:w="2665" w:type="pct"/>
          </w:tcPr>
          <w:p w14:paraId="1C55722F" w14:textId="77777777" w:rsidR="008617CC" w:rsidRPr="005A2D9C" w:rsidRDefault="008617CC" w:rsidP="002E2BB8">
            <w:pPr>
              <w:spacing w:after="0" w:line="240" w:lineRule="auto"/>
              <w:ind w:left="-36" w:firstLine="36"/>
              <w:jc w:val="both"/>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150A30CC" w14:textId="01BB7928" w:rsidR="008617CC" w:rsidRPr="005A2D9C" w:rsidRDefault="008617CC" w:rsidP="002E2BB8">
            <w:pPr>
              <w:spacing w:after="0" w:line="240" w:lineRule="auto"/>
              <w:jc w:val="center"/>
              <w:rPr>
                <w:rFonts w:ascii="Times New Roman" w:hAnsi="Times New Roman"/>
                <w:sz w:val="24"/>
                <w:szCs w:val="24"/>
              </w:rPr>
            </w:pPr>
          </w:p>
        </w:tc>
        <w:tc>
          <w:tcPr>
            <w:tcW w:w="718" w:type="pct"/>
            <w:vMerge/>
            <w:tcBorders>
              <w:top w:val="nil"/>
            </w:tcBorders>
          </w:tcPr>
          <w:p w14:paraId="42FEACAB"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087121A6" w14:textId="6A2181D4" w:rsidTr="008617CC">
        <w:trPr>
          <w:trHeight w:val="20"/>
        </w:trPr>
        <w:tc>
          <w:tcPr>
            <w:tcW w:w="984" w:type="pct"/>
            <w:vMerge w:val="restart"/>
          </w:tcPr>
          <w:p w14:paraId="220FA4A9" w14:textId="77777777" w:rsidR="008617CC" w:rsidRPr="005A2D9C" w:rsidRDefault="008617CC" w:rsidP="002E2BB8">
            <w:pPr>
              <w:spacing w:after="0" w:line="240" w:lineRule="auto"/>
              <w:rPr>
                <w:rFonts w:ascii="Times New Roman" w:hAnsi="Times New Roman"/>
                <w:b/>
                <w:sz w:val="24"/>
                <w:szCs w:val="24"/>
              </w:rPr>
            </w:pPr>
            <w:r w:rsidRPr="005A2D9C">
              <w:rPr>
                <w:rFonts w:ascii="Times New Roman" w:hAnsi="Times New Roman"/>
                <w:b/>
                <w:sz w:val="24"/>
                <w:szCs w:val="24"/>
              </w:rPr>
              <w:t>Тема 3.10.</w:t>
            </w:r>
          </w:p>
          <w:p w14:paraId="4D2CAF66" w14:textId="77777777" w:rsidR="008617CC" w:rsidRPr="005A2D9C" w:rsidRDefault="008617CC" w:rsidP="002E2BB8">
            <w:pPr>
              <w:spacing w:after="0" w:line="240" w:lineRule="auto"/>
              <w:rPr>
                <w:rFonts w:ascii="Times New Roman" w:hAnsi="Times New Roman"/>
                <w:b/>
                <w:sz w:val="24"/>
                <w:szCs w:val="24"/>
              </w:rPr>
            </w:pPr>
            <w:r w:rsidRPr="005A2D9C">
              <w:rPr>
                <w:rFonts w:ascii="Times New Roman" w:hAnsi="Times New Roman"/>
                <w:b/>
                <w:sz w:val="24"/>
                <w:szCs w:val="24"/>
              </w:rPr>
              <w:t>Средства, влияющие на водно-солевой баланс (диуретики)</w:t>
            </w:r>
          </w:p>
          <w:p w14:paraId="4651CB40" w14:textId="77777777"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sz w:val="24"/>
                <w:szCs w:val="24"/>
              </w:rPr>
              <w:t>Лекарственные средства, влияющие на мускулатуру матки</w:t>
            </w:r>
          </w:p>
        </w:tc>
        <w:tc>
          <w:tcPr>
            <w:tcW w:w="2665" w:type="pct"/>
          </w:tcPr>
          <w:p w14:paraId="4AEF1F01" w14:textId="199C0F4A" w:rsidR="008617CC" w:rsidRPr="005A2D9C" w:rsidRDefault="008617CC" w:rsidP="002E2BB8">
            <w:pPr>
              <w:spacing w:after="0" w:line="240" w:lineRule="auto"/>
              <w:ind w:left="-36" w:firstLine="36"/>
              <w:jc w:val="both"/>
              <w:rPr>
                <w:rFonts w:ascii="Times New Roman" w:hAnsi="Times New Roman"/>
                <w:b/>
                <w:sz w:val="24"/>
                <w:szCs w:val="24"/>
              </w:rPr>
            </w:pPr>
            <w:r w:rsidRPr="005A2D9C">
              <w:rPr>
                <w:rFonts w:ascii="Times New Roman" w:hAnsi="Times New Roman"/>
                <w:b/>
                <w:sz w:val="24"/>
                <w:szCs w:val="24"/>
              </w:rPr>
              <w:t xml:space="preserve">Содержание </w:t>
            </w:r>
          </w:p>
        </w:tc>
        <w:tc>
          <w:tcPr>
            <w:tcW w:w="633" w:type="pct"/>
            <w:vMerge w:val="restart"/>
            <w:vAlign w:val="center"/>
          </w:tcPr>
          <w:p w14:paraId="52855183" w14:textId="1023B433" w:rsidR="008617CC" w:rsidRPr="005A2D9C" w:rsidRDefault="008617CC" w:rsidP="002E2BB8">
            <w:pPr>
              <w:spacing w:after="0" w:line="240" w:lineRule="auto"/>
              <w:jc w:val="center"/>
              <w:rPr>
                <w:rFonts w:ascii="Times New Roman" w:hAnsi="Times New Roman"/>
                <w:sz w:val="24"/>
                <w:szCs w:val="24"/>
              </w:rPr>
            </w:pPr>
          </w:p>
        </w:tc>
        <w:tc>
          <w:tcPr>
            <w:tcW w:w="718" w:type="pct"/>
            <w:vMerge w:val="restart"/>
          </w:tcPr>
          <w:p w14:paraId="5F94FADC"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01</w:t>
            </w:r>
          </w:p>
          <w:p w14:paraId="7168B5D1"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02</w:t>
            </w:r>
          </w:p>
          <w:p w14:paraId="59140258"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03</w:t>
            </w:r>
          </w:p>
          <w:p w14:paraId="6FAAC7B4"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04</w:t>
            </w:r>
          </w:p>
          <w:p w14:paraId="05BC2726"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05</w:t>
            </w:r>
          </w:p>
          <w:p w14:paraId="1E369FDE"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06</w:t>
            </w:r>
          </w:p>
          <w:p w14:paraId="309FD0EE"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09</w:t>
            </w:r>
          </w:p>
          <w:p w14:paraId="7E1F06A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2.2.</w:t>
            </w:r>
          </w:p>
          <w:p w14:paraId="074F7730"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3.2.</w:t>
            </w:r>
          </w:p>
          <w:p w14:paraId="0E9C0E3C"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4.2.</w:t>
            </w:r>
          </w:p>
          <w:p w14:paraId="13DAC434"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5.2.</w:t>
            </w:r>
          </w:p>
          <w:p w14:paraId="4AA5BF6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5.3.</w:t>
            </w:r>
          </w:p>
          <w:p w14:paraId="53ACBB51" w14:textId="77777777" w:rsidR="008617CC" w:rsidRPr="005A2D9C" w:rsidRDefault="008617CC" w:rsidP="002E2BB8">
            <w:pPr>
              <w:spacing w:after="0" w:line="240" w:lineRule="auto"/>
              <w:jc w:val="center"/>
              <w:rPr>
                <w:rFonts w:ascii="Times New Roman" w:hAnsi="Times New Roman"/>
                <w:sz w:val="24"/>
                <w:szCs w:val="24"/>
              </w:rPr>
            </w:pPr>
          </w:p>
          <w:p w14:paraId="249AF7A8" w14:textId="77777777" w:rsidR="008617CC" w:rsidRPr="005A2D9C" w:rsidRDefault="008617CC" w:rsidP="002E2BB8">
            <w:pPr>
              <w:spacing w:after="0" w:line="240" w:lineRule="auto"/>
              <w:jc w:val="center"/>
              <w:rPr>
                <w:rFonts w:ascii="Times New Roman" w:hAnsi="Times New Roman"/>
                <w:sz w:val="24"/>
                <w:szCs w:val="24"/>
              </w:rPr>
            </w:pPr>
          </w:p>
          <w:p w14:paraId="681BAAB7" w14:textId="77777777" w:rsidR="008617CC" w:rsidRPr="005A2D9C" w:rsidRDefault="008617CC" w:rsidP="002E2BB8">
            <w:pPr>
              <w:spacing w:after="0" w:line="240" w:lineRule="auto"/>
              <w:jc w:val="center"/>
              <w:rPr>
                <w:rFonts w:ascii="Times New Roman" w:hAnsi="Times New Roman"/>
                <w:bCs/>
                <w:sz w:val="24"/>
                <w:szCs w:val="24"/>
              </w:rPr>
            </w:pPr>
          </w:p>
        </w:tc>
      </w:tr>
      <w:tr w:rsidR="008617CC" w:rsidRPr="005A2D9C" w14:paraId="4B80257A" w14:textId="6D8CC240" w:rsidTr="008617CC">
        <w:trPr>
          <w:trHeight w:val="20"/>
        </w:trPr>
        <w:tc>
          <w:tcPr>
            <w:tcW w:w="984" w:type="pct"/>
            <w:vMerge/>
          </w:tcPr>
          <w:p w14:paraId="772497BF"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51DE6E4D" w14:textId="77777777" w:rsidR="008617CC" w:rsidRPr="005A2D9C" w:rsidRDefault="008617CC" w:rsidP="002E2BB8">
            <w:pPr>
              <w:spacing w:after="0" w:line="240" w:lineRule="auto"/>
              <w:ind w:left="-36" w:firstLine="36"/>
              <w:jc w:val="both"/>
              <w:rPr>
                <w:rFonts w:ascii="Times New Roman" w:hAnsi="Times New Roman"/>
                <w:sz w:val="24"/>
                <w:szCs w:val="24"/>
              </w:rPr>
            </w:pPr>
            <w:r w:rsidRPr="005A2D9C">
              <w:rPr>
                <w:rFonts w:ascii="Times New Roman" w:hAnsi="Times New Roman"/>
                <w:sz w:val="24"/>
                <w:szCs w:val="24"/>
              </w:rPr>
              <w:t>Диуретики, классификация.</w:t>
            </w:r>
          </w:p>
          <w:p w14:paraId="5D3A59CF" w14:textId="77777777" w:rsidR="008617CC" w:rsidRPr="005A2D9C" w:rsidRDefault="008617CC" w:rsidP="002E2BB8">
            <w:pPr>
              <w:spacing w:after="0" w:line="240" w:lineRule="auto"/>
              <w:ind w:left="-36" w:firstLine="36"/>
              <w:jc w:val="both"/>
              <w:rPr>
                <w:rFonts w:ascii="Times New Roman" w:hAnsi="Times New Roman"/>
                <w:sz w:val="24"/>
                <w:szCs w:val="24"/>
              </w:rPr>
            </w:pPr>
            <w:proofErr w:type="spellStart"/>
            <w:r w:rsidRPr="005A2D9C">
              <w:rPr>
                <w:rFonts w:ascii="Times New Roman" w:hAnsi="Times New Roman"/>
                <w:sz w:val="24"/>
                <w:szCs w:val="24"/>
              </w:rPr>
              <w:t>Калийвыводящие</w:t>
            </w:r>
            <w:proofErr w:type="spellEnd"/>
            <w:r w:rsidRPr="005A2D9C">
              <w:rPr>
                <w:rFonts w:ascii="Times New Roman" w:hAnsi="Times New Roman"/>
                <w:sz w:val="24"/>
                <w:szCs w:val="24"/>
              </w:rPr>
              <w:t xml:space="preserve"> диуретики (диакарб, фуросемид, </w:t>
            </w:r>
            <w:proofErr w:type="spellStart"/>
            <w:r w:rsidRPr="005A2D9C">
              <w:rPr>
                <w:rFonts w:ascii="Times New Roman" w:hAnsi="Times New Roman"/>
                <w:sz w:val="24"/>
                <w:szCs w:val="24"/>
              </w:rPr>
              <w:t>этакриновая</w:t>
            </w:r>
            <w:proofErr w:type="spellEnd"/>
            <w:r w:rsidRPr="005A2D9C">
              <w:rPr>
                <w:rFonts w:ascii="Times New Roman" w:hAnsi="Times New Roman"/>
                <w:sz w:val="24"/>
                <w:szCs w:val="24"/>
              </w:rPr>
              <w:t xml:space="preserve"> кислота, </w:t>
            </w:r>
            <w:proofErr w:type="spellStart"/>
            <w:r w:rsidRPr="005A2D9C">
              <w:rPr>
                <w:rFonts w:ascii="Times New Roman" w:hAnsi="Times New Roman"/>
                <w:sz w:val="24"/>
                <w:szCs w:val="24"/>
              </w:rPr>
              <w:t>гидрохлортиазид</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клопамид</w:t>
            </w:r>
            <w:proofErr w:type="spellEnd"/>
            <w:r w:rsidRPr="005A2D9C">
              <w:rPr>
                <w:rFonts w:ascii="Times New Roman" w:hAnsi="Times New Roman"/>
                <w:sz w:val="24"/>
                <w:szCs w:val="24"/>
              </w:rPr>
              <w:t>), особенности действия отдельных препаратов, показания к применению, побочные эффекты и их профилактика.</w:t>
            </w:r>
          </w:p>
          <w:p w14:paraId="2294523D" w14:textId="77777777" w:rsidR="008617CC" w:rsidRPr="005A2D9C" w:rsidRDefault="008617CC" w:rsidP="002E2BB8">
            <w:pPr>
              <w:spacing w:after="0" w:line="240" w:lineRule="auto"/>
              <w:ind w:left="-36" w:firstLine="36"/>
              <w:jc w:val="both"/>
              <w:rPr>
                <w:rFonts w:ascii="Times New Roman" w:hAnsi="Times New Roman"/>
                <w:sz w:val="24"/>
                <w:szCs w:val="24"/>
              </w:rPr>
            </w:pPr>
            <w:r w:rsidRPr="005A2D9C">
              <w:rPr>
                <w:rFonts w:ascii="Times New Roman" w:hAnsi="Times New Roman"/>
                <w:sz w:val="24"/>
                <w:szCs w:val="24"/>
              </w:rPr>
              <w:t>Калийсберегающие диуретики (</w:t>
            </w:r>
            <w:proofErr w:type="spellStart"/>
            <w:r w:rsidRPr="005A2D9C">
              <w:rPr>
                <w:rFonts w:ascii="Times New Roman" w:hAnsi="Times New Roman"/>
                <w:sz w:val="24"/>
                <w:szCs w:val="24"/>
              </w:rPr>
              <w:t>спиронолактон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триамтерен</w:t>
            </w:r>
            <w:proofErr w:type="spellEnd"/>
            <w:r w:rsidRPr="005A2D9C">
              <w:rPr>
                <w:rFonts w:ascii="Times New Roman" w:hAnsi="Times New Roman"/>
                <w:sz w:val="24"/>
                <w:szCs w:val="24"/>
              </w:rPr>
              <w:t>), особенности действия отдельных препаратов, показания к применению, побочные эффекты и их профилактика.</w:t>
            </w:r>
          </w:p>
          <w:p w14:paraId="2F23A130" w14:textId="77777777" w:rsidR="008617CC" w:rsidRPr="005A2D9C" w:rsidRDefault="008617CC" w:rsidP="002E2BB8">
            <w:pPr>
              <w:spacing w:after="0" w:line="240" w:lineRule="auto"/>
              <w:ind w:left="-36" w:firstLine="36"/>
              <w:jc w:val="both"/>
              <w:rPr>
                <w:rFonts w:ascii="Times New Roman" w:hAnsi="Times New Roman"/>
                <w:sz w:val="24"/>
                <w:szCs w:val="24"/>
              </w:rPr>
            </w:pPr>
            <w:r w:rsidRPr="005A2D9C">
              <w:rPr>
                <w:rFonts w:ascii="Times New Roman" w:hAnsi="Times New Roman"/>
                <w:sz w:val="24"/>
                <w:szCs w:val="24"/>
              </w:rPr>
              <w:t>Осмотические диуретики показания к применению, побочные эффекты и их профилактика.</w:t>
            </w:r>
          </w:p>
          <w:p w14:paraId="04EB7CAB" w14:textId="77777777" w:rsidR="008617CC" w:rsidRPr="005A2D9C" w:rsidRDefault="008617CC" w:rsidP="002E2BB8">
            <w:pPr>
              <w:spacing w:after="0" w:line="240" w:lineRule="auto"/>
              <w:ind w:left="-36" w:firstLine="36"/>
              <w:jc w:val="both"/>
              <w:rPr>
                <w:rFonts w:ascii="Times New Roman" w:hAnsi="Times New Roman"/>
                <w:sz w:val="24"/>
                <w:szCs w:val="24"/>
              </w:rPr>
            </w:pPr>
            <w:r w:rsidRPr="005A2D9C">
              <w:rPr>
                <w:rFonts w:ascii="Times New Roman" w:hAnsi="Times New Roman"/>
                <w:sz w:val="24"/>
                <w:szCs w:val="24"/>
              </w:rPr>
              <w:t>Классификация средств, влияющих на мускулатуру матки. Применение лекарственных препаратов в акушерско-гинекологической практике.</w:t>
            </w:r>
          </w:p>
          <w:p w14:paraId="591A5182" w14:textId="77777777" w:rsidR="008617CC" w:rsidRPr="005A2D9C" w:rsidRDefault="008617CC" w:rsidP="002E2BB8">
            <w:pPr>
              <w:spacing w:after="0" w:line="240" w:lineRule="auto"/>
              <w:ind w:left="-36" w:firstLine="36"/>
              <w:jc w:val="both"/>
              <w:rPr>
                <w:rFonts w:ascii="Times New Roman" w:hAnsi="Times New Roman"/>
                <w:sz w:val="24"/>
                <w:szCs w:val="24"/>
              </w:rPr>
            </w:pPr>
            <w:proofErr w:type="spellStart"/>
            <w:r w:rsidRPr="005A2D9C">
              <w:rPr>
                <w:rFonts w:ascii="Times New Roman" w:hAnsi="Times New Roman"/>
                <w:sz w:val="24"/>
                <w:szCs w:val="24"/>
              </w:rPr>
              <w:t>Утеростимулирующие</w:t>
            </w:r>
            <w:proofErr w:type="spellEnd"/>
            <w:r w:rsidRPr="005A2D9C">
              <w:rPr>
                <w:rFonts w:ascii="Times New Roman" w:hAnsi="Times New Roman"/>
                <w:sz w:val="24"/>
                <w:szCs w:val="24"/>
              </w:rPr>
              <w:t xml:space="preserve"> средства (окситоцин, питуитрин, препараты простагландинов: </w:t>
            </w:r>
            <w:proofErr w:type="spellStart"/>
            <w:r w:rsidRPr="005A2D9C">
              <w:rPr>
                <w:rFonts w:ascii="Times New Roman" w:hAnsi="Times New Roman"/>
                <w:sz w:val="24"/>
                <w:szCs w:val="24"/>
              </w:rPr>
              <w:t>динопрост</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динопростон</w:t>
            </w:r>
            <w:proofErr w:type="spellEnd"/>
            <w:r w:rsidRPr="005A2D9C">
              <w:rPr>
                <w:rFonts w:ascii="Times New Roman" w:hAnsi="Times New Roman"/>
                <w:sz w:val="24"/>
                <w:szCs w:val="24"/>
              </w:rPr>
              <w:t xml:space="preserve">, показания к применению, побочные эффекты. </w:t>
            </w:r>
          </w:p>
          <w:p w14:paraId="61B5DA91" w14:textId="77777777" w:rsidR="008617CC" w:rsidRPr="005A2D9C" w:rsidRDefault="008617CC" w:rsidP="002E2BB8">
            <w:pPr>
              <w:spacing w:after="0" w:line="240" w:lineRule="auto"/>
              <w:ind w:left="-36" w:firstLine="36"/>
              <w:jc w:val="both"/>
              <w:rPr>
                <w:rFonts w:ascii="Times New Roman" w:hAnsi="Times New Roman"/>
                <w:sz w:val="24"/>
                <w:szCs w:val="24"/>
              </w:rPr>
            </w:pPr>
            <w:proofErr w:type="spellStart"/>
            <w:r w:rsidRPr="005A2D9C">
              <w:rPr>
                <w:rFonts w:ascii="Times New Roman" w:hAnsi="Times New Roman"/>
                <w:sz w:val="24"/>
                <w:szCs w:val="24"/>
              </w:rPr>
              <w:lastRenderedPageBreak/>
              <w:t>Утеротонические</w:t>
            </w:r>
            <w:proofErr w:type="spellEnd"/>
            <w:r w:rsidRPr="005A2D9C">
              <w:rPr>
                <w:rFonts w:ascii="Times New Roman" w:hAnsi="Times New Roman"/>
                <w:sz w:val="24"/>
                <w:szCs w:val="24"/>
              </w:rPr>
              <w:t xml:space="preserve"> средства (препараты спорыньи: эргометрин, </w:t>
            </w:r>
            <w:proofErr w:type="spellStart"/>
            <w:r w:rsidRPr="005A2D9C">
              <w:rPr>
                <w:rFonts w:ascii="Times New Roman" w:hAnsi="Times New Roman"/>
                <w:sz w:val="24"/>
                <w:szCs w:val="24"/>
              </w:rPr>
              <w:t>метилэргометрин</w:t>
            </w:r>
            <w:proofErr w:type="spellEnd"/>
            <w:r w:rsidRPr="005A2D9C">
              <w:rPr>
                <w:rFonts w:ascii="Times New Roman" w:hAnsi="Times New Roman"/>
                <w:sz w:val="24"/>
                <w:szCs w:val="24"/>
              </w:rPr>
              <w:t xml:space="preserve">, эрготамин  </w:t>
            </w:r>
            <w:proofErr w:type="spellStart"/>
            <w:r w:rsidRPr="005A2D9C">
              <w:rPr>
                <w:rFonts w:ascii="Times New Roman" w:hAnsi="Times New Roman"/>
                <w:sz w:val="24"/>
                <w:szCs w:val="24"/>
              </w:rPr>
              <w:t>эрготал</w:t>
            </w:r>
            <w:proofErr w:type="spellEnd"/>
            <w:r w:rsidRPr="005A2D9C">
              <w:rPr>
                <w:rFonts w:ascii="Times New Roman" w:hAnsi="Times New Roman"/>
                <w:sz w:val="24"/>
                <w:szCs w:val="24"/>
              </w:rPr>
              <w:t>), показания к применению, побочные эффекты.</w:t>
            </w:r>
          </w:p>
          <w:p w14:paraId="188ECD90" w14:textId="77777777" w:rsidR="008617CC" w:rsidRPr="005A2D9C" w:rsidRDefault="008617CC" w:rsidP="002E2BB8">
            <w:pPr>
              <w:spacing w:after="0" w:line="240" w:lineRule="auto"/>
              <w:ind w:left="-36" w:firstLine="36"/>
              <w:jc w:val="both"/>
              <w:rPr>
                <w:rFonts w:ascii="Times New Roman" w:hAnsi="Times New Roman"/>
                <w:sz w:val="24"/>
                <w:szCs w:val="24"/>
              </w:rPr>
            </w:pPr>
            <w:proofErr w:type="spellStart"/>
            <w:r w:rsidRPr="005A2D9C">
              <w:rPr>
                <w:rFonts w:ascii="Times New Roman" w:hAnsi="Times New Roman"/>
                <w:sz w:val="24"/>
                <w:szCs w:val="24"/>
              </w:rPr>
              <w:t>Токолитические</w:t>
            </w:r>
            <w:proofErr w:type="spellEnd"/>
            <w:r w:rsidRPr="005A2D9C">
              <w:rPr>
                <w:rFonts w:ascii="Times New Roman" w:hAnsi="Times New Roman"/>
                <w:sz w:val="24"/>
                <w:szCs w:val="24"/>
              </w:rPr>
              <w:t xml:space="preserve"> средства:</w:t>
            </w:r>
          </w:p>
          <w:p w14:paraId="3970BB78" w14:textId="77777777" w:rsidR="008617CC" w:rsidRPr="005A2D9C" w:rsidRDefault="008617CC" w:rsidP="002E2BB8">
            <w:pPr>
              <w:spacing w:after="0" w:line="240" w:lineRule="auto"/>
              <w:ind w:left="-36" w:firstLine="36"/>
              <w:jc w:val="both"/>
              <w:rPr>
                <w:rFonts w:ascii="Times New Roman" w:hAnsi="Times New Roman"/>
                <w:sz w:val="24"/>
                <w:szCs w:val="24"/>
              </w:rPr>
            </w:pPr>
            <w:r w:rsidRPr="005A2D9C">
              <w:rPr>
                <w:rFonts w:ascii="Times New Roman" w:hAnsi="Times New Roman"/>
                <w:sz w:val="24"/>
                <w:szCs w:val="24"/>
              </w:rPr>
              <w:t xml:space="preserve">  - β</w:t>
            </w:r>
            <w:r w:rsidRPr="005A2D9C">
              <w:rPr>
                <w:rFonts w:ascii="Times New Roman" w:hAnsi="Times New Roman"/>
                <w:sz w:val="24"/>
                <w:szCs w:val="24"/>
                <w:vertAlign w:val="subscript"/>
              </w:rPr>
              <w:t>2</w:t>
            </w:r>
            <w:r w:rsidRPr="005A2D9C">
              <w:rPr>
                <w:rFonts w:ascii="Times New Roman" w:hAnsi="Times New Roman"/>
                <w:sz w:val="24"/>
                <w:szCs w:val="24"/>
              </w:rPr>
              <w:t xml:space="preserve">- </w:t>
            </w:r>
            <w:proofErr w:type="spellStart"/>
            <w:r w:rsidRPr="005A2D9C">
              <w:rPr>
                <w:rFonts w:ascii="Times New Roman" w:hAnsi="Times New Roman"/>
                <w:sz w:val="24"/>
                <w:szCs w:val="24"/>
              </w:rPr>
              <w:t>адреномиметики</w:t>
            </w:r>
            <w:proofErr w:type="spellEnd"/>
            <w:r w:rsidRPr="005A2D9C">
              <w:rPr>
                <w:rFonts w:ascii="Times New Roman" w:hAnsi="Times New Roman"/>
                <w:sz w:val="24"/>
                <w:szCs w:val="24"/>
              </w:rPr>
              <w:t xml:space="preserve">: фенотерол, </w:t>
            </w:r>
            <w:proofErr w:type="spellStart"/>
            <w:r w:rsidRPr="005A2D9C">
              <w:rPr>
                <w:rFonts w:ascii="Times New Roman" w:hAnsi="Times New Roman"/>
                <w:sz w:val="24"/>
                <w:szCs w:val="24"/>
              </w:rPr>
              <w:t>гекспреналин</w:t>
            </w:r>
            <w:proofErr w:type="spellEnd"/>
            <w:r w:rsidRPr="005A2D9C">
              <w:rPr>
                <w:rFonts w:ascii="Times New Roman" w:hAnsi="Times New Roman"/>
                <w:sz w:val="24"/>
                <w:szCs w:val="24"/>
              </w:rPr>
              <w:t>;</w:t>
            </w:r>
          </w:p>
          <w:p w14:paraId="34D4C03D" w14:textId="77777777" w:rsidR="008617CC" w:rsidRPr="005A2D9C" w:rsidRDefault="008617CC" w:rsidP="002E2BB8">
            <w:pPr>
              <w:spacing w:after="0" w:line="240" w:lineRule="auto"/>
              <w:ind w:left="-36" w:firstLine="36"/>
              <w:jc w:val="both"/>
              <w:rPr>
                <w:rFonts w:ascii="Times New Roman" w:hAnsi="Times New Roman"/>
                <w:sz w:val="24"/>
                <w:szCs w:val="24"/>
              </w:rPr>
            </w:pPr>
            <w:r w:rsidRPr="005A2D9C">
              <w:rPr>
                <w:rFonts w:ascii="Times New Roman" w:hAnsi="Times New Roman"/>
                <w:sz w:val="24"/>
                <w:szCs w:val="24"/>
              </w:rPr>
              <w:t xml:space="preserve"> - Препараты  гестагенов: прогестерон, </w:t>
            </w:r>
            <w:proofErr w:type="spellStart"/>
            <w:r w:rsidRPr="005A2D9C">
              <w:rPr>
                <w:rFonts w:ascii="Times New Roman" w:hAnsi="Times New Roman"/>
                <w:sz w:val="24"/>
                <w:szCs w:val="24"/>
              </w:rPr>
              <w:t>аллилэстренол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туринал</w:t>
            </w:r>
            <w:proofErr w:type="spellEnd"/>
            <w:r w:rsidRPr="005A2D9C">
              <w:rPr>
                <w:rFonts w:ascii="Times New Roman" w:hAnsi="Times New Roman"/>
                <w:sz w:val="24"/>
                <w:szCs w:val="24"/>
              </w:rPr>
              <w:t>);</w:t>
            </w:r>
          </w:p>
          <w:p w14:paraId="60DFAF3D" w14:textId="77777777" w:rsidR="008617CC" w:rsidRPr="005A2D9C" w:rsidRDefault="008617CC" w:rsidP="002E2BB8">
            <w:pPr>
              <w:spacing w:after="0" w:line="240" w:lineRule="auto"/>
              <w:ind w:left="-36" w:firstLine="36"/>
              <w:jc w:val="both"/>
              <w:rPr>
                <w:rFonts w:ascii="Times New Roman" w:hAnsi="Times New Roman"/>
                <w:sz w:val="24"/>
                <w:szCs w:val="24"/>
              </w:rPr>
            </w:pPr>
            <w:r w:rsidRPr="005A2D9C">
              <w:rPr>
                <w:rFonts w:ascii="Times New Roman" w:hAnsi="Times New Roman"/>
                <w:sz w:val="24"/>
                <w:szCs w:val="24"/>
              </w:rPr>
              <w:t xml:space="preserve"> - Спазмолитики </w:t>
            </w:r>
            <w:proofErr w:type="spellStart"/>
            <w:r w:rsidRPr="005A2D9C">
              <w:rPr>
                <w:rFonts w:ascii="Times New Roman" w:hAnsi="Times New Roman"/>
                <w:sz w:val="24"/>
                <w:szCs w:val="24"/>
              </w:rPr>
              <w:t>миотропного</w:t>
            </w:r>
            <w:proofErr w:type="spellEnd"/>
            <w:r w:rsidRPr="005A2D9C">
              <w:rPr>
                <w:rFonts w:ascii="Times New Roman" w:hAnsi="Times New Roman"/>
                <w:sz w:val="24"/>
                <w:szCs w:val="24"/>
              </w:rPr>
              <w:t xml:space="preserve"> действия: магния сульфат;</w:t>
            </w:r>
          </w:p>
          <w:p w14:paraId="00529127" w14:textId="77777777" w:rsidR="008617CC" w:rsidRPr="005A2D9C" w:rsidRDefault="008617CC" w:rsidP="002E2BB8">
            <w:pPr>
              <w:spacing w:after="0" w:line="240" w:lineRule="auto"/>
              <w:ind w:left="-36" w:firstLine="36"/>
              <w:jc w:val="both"/>
              <w:rPr>
                <w:rFonts w:ascii="Times New Roman" w:hAnsi="Times New Roman"/>
                <w:sz w:val="24"/>
                <w:szCs w:val="24"/>
              </w:rPr>
            </w:pPr>
            <w:r w:rsidRPr="005A2D9C">
              <w:rPr>
                <w:rFonts w:ascii="Times New Roman" w:hAnsi="Times New Roman"/>
                <w:sz w:val="24"/>
                <w:szCs w:val="24"/>
              </w:rPr>
              <w:t xml:space="preserve"> - Средства для наркоза: натрия </w:t>
            </w:r>
            <w:proofErr w:type="spellStart"/>
            <w:r w:rsidRPr="005A2D9C">
              <w:rPr>
                <w:rFonts w:ascii="Times New Roman" w:hAnsi="Times New Roman"/>
                <w:sz w:val="24"/>
                <w:szCs w:val="24"/>
              </w:rPr>
              <w:t>оксибутират</w:t>
            </w:r>
            <w:proofErr w:type="spellEnd"/>
            <w:r w:rsidRPr="005A2D9C">
              <w:rPr>
                <w:rFonts w:ascii="Times New Roman" w:hAnsi="Times New Roman"/>
                <w:sz w:val="24"/>
                <w:szCs w:val="24"/>
              </w:rPr>
              <w:t xml:space="preserve"> (ГОМК).</w:t>
            </w:r>
          </w:p>
          <w:p w14:paraId="7A973E69" w14:textId="77777777" w:rsidR="008617CC" w:rsidRPr="005A2D9C" w:rsidRDefault="008617CC" w:rsidP="002E2BB8">
            <w:pPr>
              <w:spacing w:after="0" w:line="240" w:lineRule="auto"/>
              <w:ind w:left="-36" w:firstLine="36"/>
              <w:jc w:val="both"/>
              <w:rPr>
                <w:rFonts w:ascii="Times New Roman" w:hAnsi="Times New Roman"/>
                <w:sz w:val="24"/>
                <w:szCs w:val="24"/>
              </w:rPr>
            </w:pPr>
            <w:r w:rsidRPr="005A2D9C">
              <w:rPr>
                <w:rFonts w:ascii="Times New Roman" w:hAnsi="Times New Roman"/>
                <w:sz w:val="24"/>
                <w:szCs w:val="24"/>
              </w:rPr>
              <w:t>Показания к применению, побочные эффекты препаратов отдельных групп.</w:t>
            </w:r>
          </w:p>
        </w:tc>
        <w:tc>
          <w:tcPr>
            <w:tcW w:w="633" w:type="pct"/>
            <w:vMerge/>
            <w:vAlign w:val="center"/>
          </w:tcPr>
          <w:p w14:paraId="174239A9"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62AABF77"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69E39896" w14:textId="7481FA1A" w:rsidTr="008617CC">
        <w:trPr>
          <w:trHeight w:val="20"/>
        </w:trPr>
        <w:tc>
          <w:tcPr>
            <w:tcW w:w="984" w:type="pct"/>
            <w:vMerge/>
          </w:tcPr>
          <w:p w14:paraId="0E2A8CB8"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116528B1" w14:textId="1BCD0508"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vAlign w:val="center"/>
          </w:tcPr>
          <w:p w14:paraId="70D6CA77"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7B2231F6"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58716E57" w14:textId="65766930" w:rsidTr="008617CC">
        <w:trPr>
          <w:trHeight w:val="20"/>
        </w:trPr>
        <w:tc>
          <w:tcPr>
            <w:tcW w:w="984" w:type="pct"/>
            <w:vMerge/>
          </w:tcPr>
          <w:p w14:paraId="5B6193D3"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4970DD9E" w14:textId="77777777"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sz w:val="24"/>
                <w:szCs w:val="24"/>
              </w:rPr>
              <w:t>Практическое занятие</w:t>
            </w:r>
            <w:r w:rsidRPr="005A2D9C">
              <w:rPr>
                <w:rFonts w:ascii="Times New Roman" w:hAnsi="Times New Roman"/>
                <w:sz w:val="24"/>
                <w:szCs w:val="24"/>
              </w:rPr>
              <w:t xml:space="preserve"> </w:t>
            </w:r>
          </w:p>
          <w:p w14:paraId="09F2D9AF" w14:textId="77777777" w:rsidR="008617CC" w:rsidRPr="005A2D9C" w:rsidRDefault="008617CC" w:rsidP="00144121">
            <w:pPr>
              <w:numPr>
                <w:ilvl w:val="0"/>
                <w:numId w:val="27"/>
              </w:numPr>
              <w:spacing w:after="0" w:line="240" w:lineRule="auto"/>
              <w:ind w:left="0" w:firstLine="0"/>
              <w:rPr>
                <w:rFonts w:ascii="Times New Roman" w:hAnsi="Times New Roman"/>
                <w:b/>
                <w:sz w:val="24"/>
                <w:szCs w:val="24"/>
              </w:rPr>
            </w:pPr>
            <w:r w:rsidRPr="005A2D9C">
              <w:rPr>
                <w:rFonts w:ascii="Times New Roman" w:hAnsi="Times New Roman"/>
                <w:sz w:val="24"/>
                <w:szCs w:val="24"/>
              </w:rPr>
              <w:t>Применение  лекарственных средств, влияющих на водно-солевой баланс, мускулатуру матки, по назначению врача</w:t>
            </w:r>
          </w:p>
        </w:tc>
        <w:tc>
          <w:tcPr>
            <w:tcW w:w="633" w:type="pct"/>
            <w:vAlign w:val="center"/>
          </w:tcPr>
          <w:p w14:paraId="4495B589" w14:textId="3DC0AAF3"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3E6233FE"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55614D50" w14:textId="5B4D599F" w:rsidTr="008617CC">
        <w:trPr>
          <w:trHeight w:val="20"/>
        </w:trPr>
        <w:tc>
          <w:tcPr>
            <w:tcW w:w="984" w:type="pct"/>
            <w:vMerge/>
          </w:tcPr>
          <w:p w14:paraId="12A2DBFF"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0CDE77B1" w14:textId="77777777"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4DA281AA" w14:textId="236AFFD3"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6E5531B8"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6FE008CE" w14:textId="1DDED9BA" w:rsidTr="008617CC">
        <w:trPr>
          <w:trHeight w:val="20"/>
        </w:trPr>
        <w:tc>
          <w:tcPr>
            <w:tcW w:w="984" w:type="pct"/>
            <w:vMerge w:val="restart"/>
          </w:tcPr>
          <w:p w14:paraId="10DFDE71" w14:textId="77777777" w:rsidR="008617CC" w:rsidRPr="005A2D9C" w:rsidRDefault="008617CC" w:rsidP="002E2BB8">
            <w:pPr>
              <w:spacing w:after="0" w:line="240" w:lineRule="auto"/>
              <w:rPr>
                <w:rFonts w:ascii="Times New Roman" w:hAnsi="Times New Roman"/>
                <w:b/>
                <w:sz w:val="24"/>
                <w:szCs w:val="24"/>
              </w:rPr>
            </w:pPr>
            <w:r w:rsidRPr="005A2D9C">
              <w:rPr>
                <w:rFonts w:ascii="Times New Roman" w:hAnsi="Times New Roman"/>
                <w:b/>
                <w:sz w:val="24"/>
                <w:szCs w:val="24"/>
              </w:rPr>
              <w:t>Тема 3.11.</w:t>
            </w:r>
          </w:p>
          <w:p w14:paraId="7765497F" w14:textId="77777777" w:rsidR="008617CC" w:rsidRPr="005A2D9C" w:rsidRDefault="008617CC" w:rsidP="002E2BB8">
            <w:pPr>
              <w:spacing w:after="0" w:line="240" w:lineRule="auto"/>
              <w:rPr>
                <w:rFonts w:ascii="Times New Roman" w:hAnsi="Times New Roman"/>
                <w:b/>
                <w:sz w:val="24"/>
                <w:szCs w:val="24"/>
              </w:rPr>
            </w:pPr>
            <w:r w:rsidRPr="005A2D9C">
              <w:rPr>
                <w:rFonts w:ascii="Times New Roman" w:hAnsi="Times New Roman"/>
                <w:b/>
                <w:sz w:val="24"/>
                <w:szCs w:val="24"/>
              </w:rPr>
              <w:t>Лекарственные средства, влияющие на функции органов пищеварения</w:t>
            </w:r>
          </w:p>
          <w:p w14:paraId="03C1930A"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34328A86" w14:textId="2346B79C"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 xml:space="preserve">Содержание </w:t>
            </w:r>
          </w:p>
        </w:tc>
        <w:tc>
          <w:tcPr>
            <w:tcW w:w="633" w:type="pct"/>
            <w:vMerge w:val="restart"/>
            <w:vAlign w:val="center"/>
          </w:tcPr>
          <w:p w14:paraId="11F910BF" w14:textId="5AE5096F" w:rsidR="008617CC" w:rsidRPr="005A2D9C" w:rsidRDefault="008617CC" w:rsidP="002E2BB8">
            <w:pPr>
              <w:spacing w:after="0" w:line="240" w:lineRule="auto"/>
              <w:jc w:val="center"/>
              <w:rPr>
                <w:rFonts w:ascii="Times New Roman" w:hAnsi="Times New Roman"/>
                <w:sz w:val="24"/>
                <w:szCs w:val="24"/>
              </w:rPr>
            </w:pPr>
          </w:p>
        </w:tc>
        <w:tc>
          <w:tcPr>
            <w:tcW w:w="718" w:type="pct"/>
            <w:vMerge w:val="restart"/>
          </w:tcPr>
          <w:p w14:paraId="1B042F9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01</w:t>
            </w:r>
          </w:p>
          <w:p w14:paraId="0AA2F3F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02</w:t>
            </w:r>
          </w:p>
          <w:p w14:paraId="287666CF"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03</w:t>
            </w:r>
          </w:p>
          <w:p w14:paraId="6152D463"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04</w:t>
            </w:r>
          </w:p>
          <w:p w14:paraId="41AAB4D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05</w:t>
            </w:r>
          </w:p>
          <w:p w14:paraId="4CE8F5B2"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06</w:t>
            </w:r>
          </w:p>
          <w:p w14:paraId="20269A16"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09</w:t>
            </w:r>
          </w:p>
          <w:p w14:paraId="03F2117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2.2.</w:t>
            </w:r>
          </w:p>
          <w:p w14:paraId="7894C30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3.2.</w:t>
            </w:r>
          </w:p>
          <w:p w14:paraId="7E0B5B6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4.2.</w:t>
            </w:r>
          </w:p>
          <w:p w14:paraId="14BE798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5.2.</w:t>
            </w:r>
          </w:p>
          <w:p w14:paraId="6A48F44D"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5.3.</w:t>
            </w:r>
          </w:p>
          <w:p w14:paraId="0BD11A06" w14:textId="77777777" w:rsidR="008617CC" w:rsidRPr="005A2D9C" w:rsidRDefault="008617CC" w:rsidP="002E2BB8">
            <w:pPr>
              <w:spacing w:after="0" w:line="240" w:lineRule="auto"/>
              <w:jc w:val="center"/>
              <w:rPr>
                <w:rFonts w:ascii="Times New Roman" w:hAnsi="Times New Roman"/>
                <w:bCs/>
                <w:sz w:val="24"/>
                <w:szCs w:val="24"/>
              </w:rPr>
            </w:pPr>
          </w:p>
        </w:tc>
      </w:tr>
      <w:tr w:rsidR="008617CC" w:rsidRPr="005A2D9C" w14:paraId="303FCACD" w14:textId="62BF6404" w:rsidTr="008617CC">
        <w:trPr>
          <w:trHeight w:val="20"/>
        </w:trPr>
        <w:tc>
          <w:tcPr>
            <w:tcW w:w="984" w:type="pct"/>
            <w:vMerge/>
          </w:tcPr>
          <w:p w14:paraId="00BEC29F"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313D03F0" w14:textId="77777777" w:rsidR="008617CC" w:rsidRPr="005A2D9C" w:rsidRDefault="008617CC" w:rsidP="002E2BB8">
            <w:pPr>
              <w:tabs>
                <w:tab w:val="left" w:pos="269"/>
              </w:tabs>
              <w:spacing w:after="0" w:line="240" w:lineRule="auto"/>
              <w:jc w:val="both"/>
              <w:rPr>
                <w:rFonts w:ascii="Times New Roman" w:hAnsi="Times New Roman"/>
                <w:sz w:val="24"/>
                <w:szCs w:val="24"/>
              </w:rPr>
            </w:pPr>
            <w:r w:rsidRPr="005A2D9C">
              <w:rPr>
                <w:rFonts w:ascii="Times New Roman" w:hAnsi="Times New Roman"/>
                <w:sz w:val="24"/>
                <w:szCs w:val="24"/>
              </w:rPr>
              <w:t>Средства, влияющие на аппетит:</w:t>
            </w:r>
          </w:p>
          <w:p w14:paraId="0CCCCE2E" w14:textId="77777777" w:rsidR="008617CC" w:rsidRPr="005A2D9C" w:rsidRDefault="008617CC" w:rsidP="002E2BB8">
            <w:pPr>
              <w:tabs>
                <w:tab w:val="left" w:pos="269"/>
              </w:tabs>
              <w:spacing w:after="0" w:line="240" w:lineRule="auto"/>
              <w:jc w:val="both"/>
              <w:rPr>
                <w:rFonts w:ascii="Times New Roman" w:hAnsi="Times New Roman"/>
                <w:sz w:val="24"/>
                <w:szCs w:val="24"/>
              </w:rPr>
            </w:pPr>
            <w:r w:rsidRPr="005A2D9C">
              <w:rPr>
                <w:rFonts w:ascii="Times New Roman" w:hAnsi="Times New Roman"/>
                <w:sz w:val="24"/>
                <w:szCs w:val="24"/>
              </w:rPr>
              <w:t>- средства, повышающие аппетит (горечи), особенности  действия, показания к применению;</w:t>
            </w:r>
          </w:p>
          <w:p w14:paraId="280E7E56" w14:textId="77777777" w:rsidR="008617CC" w:rsidRPr="005A2D9C" w:rsidRDefault="008617CC" w:rsidP="002E2BB8">
            <w:pPr>
              <w:tabs>
                <w:tab w:val="left" w:pos="269"/>
              </w:tabs>
              <w:spacing w:after="0" w:line="240" w:lineRule="auto"/>
              <w:jc w:val="both"/>
              <w:rPr>
                <w:rFonts w:ascii="Times New Roman" w:hAnsi="Times New Roman"/>
                <w:sz w:val="24"/>
                <w:szCs w:val="24"/>
              </w:rPr>
            </w:pPr>
            <w:r w:rsidRPr="005A2D9C">
              <w:rPr>
                <w:rFonts w:ascii="Times New Roman" w:hAnsi="Times New Roman"/>
                <w:sz w:val="24"/>
                <w:szCs w:val="24"/>
              </w:rPr>
              <w:t>- средства, снижающие аппетит, фармакологические эффекты, показания к применению, побочное действие.</w:t>
            </w:r>
          </w:p>
          <w:p w14:paraId="4F116D3D" w14:textId="77777777" w:rsidR="008617CC" w:rsidRPr="005A2D9C" w:rsidRDefault="008617CC" w:rsidP="002E2BB8">
            <w:pPr>
              <w:pStyle w:val="25"/>
              <w:tabs>
                <w:tab w:val="left" w:pos="269"/>
              </w:tabs>
              <w:spacing w:after="0" w:line="240" w:lineRule="auto"/>
              <w:ind w:left="0"/>
              <w:jc w:val="both"/>
            </w:pPr>
            <w:r w:rsidRPr="005A2D9C">
              <w:t>Средства, применяемые при избыточной секреции желез слизистой желудка:</w:t>
            </w:r>
          </w:p>
          <w:p w14:paraId="6A98A3FF" w14:textId="77777777" w:rsidR="008617CC" w:rsidRPr="005A2D9C" w:rsidRDefault="008617CC" w:rsidP="002E2BB8">
            <w:pPr>
              <w:pStyle w:val="25"/>
              <w:tabs>
                <w:tab w:val="left" w:pos="269"/>
              </w:tabs>
              <w:spacing w:after="0" w:line="240" w:lineRule="auto"/>
              <w:ind w:left="0"/>
              <w:jc w:val="both"/>
            </w:pPr>
            <w:proofErr w:type="spellStart"/>
            <w:r w:rsidRPr="005A2D9C">
              <w:t>Антисекреторные</w:t>
            </w:r>
            <w:proofErr w:type="spellEnd"/>
            <w:r w:rsidRPr="005A2D9C">
              <w:t xml:space="preserve"> средства:</w:t>
            </w:r>
          </w:p>
          <w:p w14:paraId="7CD86645"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ингибиторы протонной помпы (</w:t>
            </w:r>
            <w:proofErr w:type="spellStart"/>
            <w:r w:rsidRPr="005A2D9C">
              <w:rPr>
                <w:rFonts w:ascii="Times New Roman" w:hAnsi="Times New Roman"/>
                <w:sz w:val="24"/>
                <w:szCs w:val="24"/>
              </w:rPr>
              <w:t>омепразол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лансопразол</w:t>
            </w:r>
            <w:proofErr w:type="spellEnd"/>
            <w:r w:rsidRPr="005A2D9C">
              <w:rPr>
                <w:rFonts w:ascii="Times New Roman" w:hAnsi="Times New Roman"/>
                <w:sz w:val="24"/>
                <w:szCs w:val="24"/>
              </w:rPr>
              <w:t>), особенности действия, показания к применению, побочное действие;</w:t>
            </w:r>
          </w:p>
          <w:p w14:paraId="14D84FD8"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Н</w:t>
            </w:r>
            <w:r w:rsidRPr="005A2D9C">
              <w:rPr>
                <w:rFonts w:ascii="Times New Roman" w:hAnsi="Times New Roman"/>
                <w:sz w:val="24"/>
                <w:szCs w:val="24"/>
                <w:vertAlign w:val="subscript"/>
              </w:rPr>
              <w:t>2</w:t>
            </w:r>
            <w:r w:rsidRPr="005A2D9C">
              <w:rPr>
                <w:rFonts w:ascii="Times New Roman" w:hAnsi="Times New Roman"/>
                <w:sz w:val="24"/>
                <w:szCs w:val="24"/>
              </w:rPr>
              <w:t xml:space="preserve">- </w:t>
            </w:r>
            <w:proofErr w:type="spellStart"/>
            <w:r w:rsidRPr="005A2D9C">
              <w:rPr>
                <w:rFonts w:ascii="Times New Roman" w:hAnsi="Times New Roman"/>
                <w:sz w:val="24"/>
                <w:szCs w:val="24"/>
              </w:rPr>
              <w:t>гистаминоблокаторы</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ранитидин</w:t>
            </w:r>
            <w:proofErr w:type="spellEnd"/>
            <w:r w:rsidRPr="005A2D9C">
              <w:rPr>
                <w:rFonts w:ascii="Times New Roman" w:hAnsi="Times New Roman"/>
                <w:sz w:val="24"/>
                <w:szCs w:val="24"/>
              </w:rPr>
              <w:t>, фамотидин), показания к применению, побочное действие;</w:t>
            </w:r>
          </w:p>
          <w:p w14:paraId="497BBECD" w14:textId="77777777" w:rsidR="008617CC" w:rsidRPr="005A2D9C" w:rsidRDefault="008617CC" w:rsidP="002E2BB8">
            <w:pPr>
              <w:tabs>
                <w:tab w:val="left" w:pos="269"/>
              </w:tabs>
              <w:spacing w:after="0" w:line="240" w:lineRule="auto"/>
              <w:jc w:val="both"/>
              <w:rPr>
                <w:rFonts w:ascii="Times New Roman" w:hAnsi="Times New Roman"/>
                <w:sz w:val="24"/>
                <w:szCs w:val="24"/>
              </w:rPr>
            </w:pPr>
            <w:r w:rsidRPr="005A2D9C">
              <w:rPr>
                <w:rFonts w:ascii="Times New Roman" w:hAnsi="Times New Roman"/>
                <w:sz w:val="24"/>
                <w:szCs w:val="24"/>
              </w:rPr>
              <w:t>- М-</w:t>
            </w:r>
            <w:proofErr w:type="spellStart"/>
            <w:r w:rsidRPr="005A2D9C">
              <w:rPr>
                <w:rFonts w:ascii="Times New Roman" w:hAnsi="Times New Roman"/>
                <w:sz w:val="24"/>
                <w:szCs w:val="24"/>
              </w:rPr>
              <w:t>холиноблокаторы</w:t>
            </w:r>
            <w:proofErr w:type="spellEnd"/>
            <w:r w:rsidRPr="005A2D9C">
              <w:rPr>
                <w:rFonts w:ascii="Times New Roman" w:hAnsi="Times New Roman"/>
                <w:sz w:val="24"/>
                <w:szCs w:val="24"/>
              </w:rPr>
              <w:t xml:space="preserve">: неселективные: </w:t>
            </w:r>
            <w:proofErr w:type="spellStart"/>
            <w:r w:rsidRPr="005A2D9C">
              <w:rPr>
                <w:rFonts w:ascii="Times New Roman" w:hAnsi="Times New Roman"/>
                <w:sz w:val="24"/>
                <w:szCs w:val="24"/>
              </w:rPr>
              <w:t>платифиллин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метацин</w:t>
            </w:r>
            <w:proofErr w:type="spellEnd"/>
            <w:r w:rsidRPr="005A2D9C">
              <w:rPr>
                <w:rFonts w:ascii="Times New Roman" w:hAnsi="Times New Roman"/>
                <w:sz w:val="24"/>
                <w:szCs w:val="24"/>
              </w:rPr>
              <w:t xml:space="preserve">, препараты </w:t>
            </w:r>
            <w:proofErr w:type="spellStart"/>
            <w:r w:rsidRPr="005A2D9C">
              <w:rPr>
                <w:rFonts w:ascii="Times New Roman" w:hAnsi="Times New Roman"/>
                <w:sz w:val="24"/>
                <w:szCs w:val="24"/>
              </w:rPr>
              <w:t>красавки;селективные</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пирензепин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гастроцепин</w:t>
            </w:r>
            <w:proofErr w:type="spellEnd"/>
            <w:r w:rsidRPr="005A2D9C">
              <w:rPr>
                <w:rFonts w:ascii="Times New Roman" w:hAnsi="Times New Roman"/>
                <w:sz w:val="24"/>
                <w:szCs w:val="24"/>
              </w:rPr>
              <w:t>); ), показания к применению, побочное действие;</w:t>
            </w:r>
          </w:p>
          <w:p w14:paraId="2B539431"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lastRenderedPageBreak/>
              <w:t xml:space="preserve"> - </w:t>
            </w:r>
            <w:proofErr w:type="spellStart"/>
            <w:r w:rsidRPr="005A2D9C">
              <w:rPr>
                <w:rFonts w:ascii="Times New Roman" w:hAnsi="Times New Roman"/>
                <w:sz w:val="24"/>
                <w:szCs w:val="24"/>
              </w:rPr>
              <w:t>антацидные</w:t>
            </w:r>
            <w:proofErr w:type="spellEnd"/>
            <w:r w:rsidRPr="005A2D9C">
              <w:rPr>
                <w:rFonts w:ascii="Times New Roman" w:hAnsi="Times New Roman"/>
                <w:sz w:val="24"/>
                <w:szCs w:val="24"/>
              </w:rPr>
              <w:t xml:space="preserve"> средства: системные (натрия гидрокарбонат) и несистемные (</w:t>
            </w:r>
            <w:proofErr w:type="spellStart"/>
            <w:r w:rsidRPr="005A2D9C">
              <w:rPr>
                <w:rFonts w:ascii="Times New Roman" w:hAnsi="Times New Roman"/>
                <w:sz w:val="24"/>
                <w:szCs w:val="24"/>
              </w:rPr>
              <w:t>алмагель</w:t>
            </w:r>
            <w:proofErr w:type="spellEnd"/>
            <w:r w:rsidRPr="005A2D9C">
              <w:rPr>
                <w:rFonts w:ascii="Times New Roman" w:hAnsi="Times New Roman"/>
                <w:sz w:val="24"/>
                <w:szCs w:val="24"/>
              </w:rPr>
              <w:t xml:space="preserve">, фосфалюгель, </w:t>
            </w:r>
            <w:proofErr w:type="spellStart"/>
            <w:r w:rsidRPr="005A2D9C">
              <w:rPr>
                <w:rFonts w:ascii="Times New Roman" w:hAnsi="Times New Roman"/>
                <w:sz w:val="24"/>
                <w:szCs w:val="24"/>
              </w:rPr>
              <w:t>гастал</w:t>
            </w:r>
            <w:proofErr w:type="spellEnd"/>
            <w:r w:rsidRPr="005A2D9C">
              <w:rPr>
                <w:rFonts w:ascii="Times New Roman" w:hAnsi="Times New Roman"/>
                <w:sz w:val="24"/>
                <w:szCs w:val="24"/>
              </w:rPr>
              <w:t xml:space="preserve">, маалокс, </w:t>
            </w:r>
            <w:proofErr w:type="spellStart"/>
            <w:r w:rsidRPr="005A2D9C">
              <w:rPr>
                <w:rFonts w:ascii="Times New Roman" w:hAnsi="Times New Roman"/>
                <w:sz w:val="24"/>
                <w:szCs w:val="24"/>
              </w:rPr>
              <w:t>ренни</w:t>
            </w:r>
            <w:proofErr w:type="spellEnd"/>
            <w:r w:rsidRPr="005A2D9C">
              <w:rPr>
                <w:rFonts w:ascii="Times New Roman" w:hAnsi="Times New Roman"/>
                <w:sz w:val="24"/>
                <w:szCs w:val="24"/>
              </w:rPr>
              <w:t>), особенности действия, показания к применению, побочное действие;</w:t>
            </w:r>
          </w:p>
          <w:p w14:paraId="4068EDD9"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xml:space="preserve">- </w:t>
            </w:r>
            <w:proofErr w:type="spellStart"/>
            <w:r w:rsidRPr="005A2D9C">
              <w:rPr>
                <w:rFonts w:ascii="Times New Roman" w:hAnsi="Times New Roman"/>
                <w:sz w:val="24"/>
                <w:szCs w:val="24"/>
              </w:rPr>
              <w:t>гастропротективные</w:t>
            </w:r>
            <w:proofErr w:type="spellEnd"/>
            <w:r w:rsidRPr="005A2D9C">
              <w:rPr>
                <w:rFonts w:ascii="Times New Roman" w:hAnsi="Times New Roman"/>
                <w:sz w:val="24"/>
                <w:szCs w:val="24"/>
              </w:rPr>
              <w:t xml:space="preserve"> средства (</w:t>
            </w:r>
            <w:proofErr w:type="spellStart"/>
            <w:r w:rsidRPr="005A2D9C">
              <w:rPr>
                <w:rFonts w:ascii="Times New Roman" w:hAnsi="Times New Roman"/>
                <w:strike/>
                <w:sz w:val="24"/>
                <w:szCs w:val="24"/>
              </w:rPr>
              <w:t>коллоидныйсубцитрат</w:t>
            </w:r>
            <w:r w:rsidRPr="005A2D9C">
              <w:rPr>
                <w:rFonts w:ascii="Times New Roman" w:hAnsi="Times New Roman"/>
                <w:sz w:val="24"/>
                <w:szCs w:val="24"/>
              </w:rPr>
              <w:t>висмута</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трикалиядицитрат</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викалин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викаир</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сукральфат</w:t>
            </w:r>
            <w:proofErr w:type="spellEnd"/>
            <w:r w:rsidRPr="005A2D9C">
              <w:rPr>
                <w:rFonts w:ascii="Times New Roman" w:hAnsi="Times New Roman"/>
                <w:sz w:val="24"/>
                <w:szCs w:val="24"/>
              </w:rPr>
              <w:t>), особенности действия, показания к применению, побочное действие.</w:t>
            </w:r>
          </w:p>
          <w:p w14:paraId="147973B4"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xml:space="preserve">Средства заместительной терапии при гипофункции пищеварительных желез желудка и поджелудочной железы (пепсин, соляная кислота разведенная, </w:t>
            </w:r>
            <w:proofErr w:type="spellStart"/>
            <w:r w:rsidRPr="005A2D9C">
              <w:rPr>
                <w:rFonts w:ascii="Times New Roman" w:hAnsi="Times New Roman"/>
                <w:sz w:val="24"/>
                <w:szCs w:val="24"/>
              </w:rPr>
              <w:t>ацидин</w:t>
            </w:r>
            <w:proofErr w:type="spellEnd"/>
            <w:r w:rsidRPr="005A2D9C">
              <w:rPr>
                <w:rFonts w:ascii="Times New Roman" w:hAnsi="Times New Roman"/>
                <w:sz w:val="24"/>
                <w:szCs w:val="24"/>
              </w:rPr>
              <w:t xml:space="preserve">-пепсин, </w:t>
            </w:r>
            <w:proofErr w:type="spellStart"/>
            <w:r w:rsidRPr="005A2D9C">
              <w:rPr>
                <w:rFonts w:ascii="Times New Roman" w:hAnsi="Times New Roman"/>
                <w:sz w:val="24"/>
                <w:szCs w:val="24"/>
              </w:rPr>
              <w:t>абомин</w:t>
            </w:r>
            <w:proofErr w:type="spellEnd"/>
            <w:r w:rsidRPr="005A2D9C">
              <w:rPr>
                <w:rFonts w:ascii="Times New Roman" w:hAnsi="Times New Roman"/>
                <w:sz w:val="24"/>
                <w:szCs w:val="24"/>
              </w:rPr>
              <w:t xml:space="preserve">, панкреатин, </w:t>
            </w:r>
            <w:proofErr w:type="spellStart"/>
            <w:r w:rsidRPr="005A2D9C">
              <w:rPr>
                <w:rFonts w:ascii="Times New Roman" w:hAnsi="Times New Roman"/>
                <w:sz w:val="24"/>
                <w:szCs w:val="24"/>
              </w:rPr>
              <w:t>панкурмен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панзинорм</w:t>
            </w:r>
            <w:proofErr w:type="spellEnd"/>
            <w:r w:rsidRPr="005A2D9C">
              <w:rPr>
                <w:rFonts w:ascii="Times New Roman" w:hAnsi="Times New Roman"/>
                <w:sz w:val="24"/>
                <w:szCs w:val="24"/>
              </w:rPr>
              <w:t xml:space="preserve">-форте, фестал, </w:t>
            </w:r>
            <w:proofErr w:type="spellStart"/>
            <w:r w:rsidRPr="005A2D9C">
              <w:rPr>
                <w:rFonts w:ascii="Times New Roman" w:hAnsi="Times New Roman"/>
                <w:sz w:val="24"/>
                <w:szCs w:val="24"/>
              </w:rPr>
              <w:t>дигестал</w:t>
            </w:r>
            <w:proofErr w:type="spellEnd"/>
            <w:r w:rsidRPr="005A2D9C">
              <w:rPr>
                <w:rFonts w:ascii="Times New Roman" w:hAnsi="Times New Roman"/>
                <w:sz w:val="24"/>
                <w:szCs w:val="24"/>
              </w:rPr>
              <w:t>), показания к применению, побочные эффекты отдельных препаратов.</w:t>
            </w:r>
          </w:p>
          <w:p w14:paraId="12587A03" w14:textId="77777777" w:rsidR="008617CC" w:rsidRPr="005A2D9C" w:rsidRDefault="008617CC" w:rsidP="002E2BB8">
            <w:pPr>
              <w:pStyle w:val="25"/>
              <w:tabs>
                <w:tab w:val="left" w:pos="269"/>
              </w:tabs>
              <w:spacing w:after="0" w:line="240" w:lineRule="auto"/>
              <w:ind w:left="0"/>
              <w:jc w:val="both"/>
            </w:pPr>
            <w:r w:rsidRPr="005A2D9C">
              <w:t>Желчегонные  средства:</w:t>
            </w:r>
          </w:p>
          <w:p w14:paraId="674D92B7"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xml:space="preserve">- </w:t>
            </w:r>
            <w:proofErr w:type="spellStart"/>
            <w:r w:rsidRPr="005A2D9C">
              <w:rPr>
                <w:rFonts w:ascii="Times New Roman" w:hAnsi="Times New Roman"/>
                <w:sz w:val="24"/>
                <w:szCs w:val="24"/>
              </w:rPr>
              <w:t>холесекретики</w:t>
            </w:r>
            <w:proofErr w:type="spellEnd"/>
            <w:r w:rsidRPr="005A2D9C">
              <w:rPr>
                <w:rFonts w:ascii="Times New Roman" w:hAnsi="Times New Roman"/>
                <w:sz w:val="24"/>
                <w:szCs w:val="24"/>
              </w:rPr>
              <w:t xml:space="preserve"> (кислота </w:t>
            </w:r>
            <w:proofErr w:type="spellStart"/>
            <w:r w:rsidRPr="005A2D9C">
              <w:rPr>
                <w:rFonts w:ascii="Times New Roman" w:hAnsi="Times New Roman"/>
                <w:sz w:val="24"/>
                <w:szCs w:val="24"/>
              </w:rPr>
              <w:t>дегидрохолиевая</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аллохол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холензим</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оксафенамид</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холагол</w:t>
            </w:r>
            <w:proofErr w:type="spellEnd"/>
            <w:r w:rsidRPr="005A2D9C">
              <w:rPr>
                <w:rFonts w:ascii="Times New Roman" w:hAnsi="Times New Roman"/>
                <w:sz w:val="24"/>
                <w:szCs w:val="24"/>
              </w:rPr>
              <w:t xml:space="preserve">, фламин, </w:t>
            </w:r>
            <w:proofErr w:type="spellStart"/>
            <w:r w:rsidRPr="005A2D9C">
              <w:rPr>
                <w:rFonts w:ascii="Times New Roman" w:hAnsi="Times New Roman"/>
                <w:sz w:val="24"/>
                <w:szCs w:val="24"/>
              </w:rPr>
              <w:t>танацехол</w:t>
            </w:r>
            <w:proofErr w:type="spellEnd"/>
            <w:r w:rsidRPr="005A2D9C">
              <w:rPr>
                <w:rFonts w:ascii="Times New Roman" w:hAnsi="Times New Roman"/>
                <w:sz w:val="24"/>
                <w:szCs w:val="24"/>
              </w:rPr>
              <w:t xml:space="preserve">, экстракт кукурузных рылец, </w:t>
            </w:r>
            <w:proofErr w:type="spellStart"/>
            <w:r w:rsidRPr="005A2D9C">
              <w:rPr>
                <w:rFonts w:ascii="Times New Roman" w:hAnsi="Times New Roman"/>
                <w:sz w:val="24"/>
                <w:szCs w:val="24"/>
              </w:rPr>
              <w:t>холосас</w:t>
            </w:r>
            <w:proofErr w:type="spellEnd"/>
            <w:r w:rsidRPr="005A2D9C">
              <w:rPr>
                <w:rFonts w:ascii="Times New Roman" w:hAnsi="Times New Roman"/>
                <w:sz w:val="24"/>
                <w:szCs w:val="24"/>
              </w:rPr>
              <w:t>), особенности действия, показания к применению, побочное действие;</w:t>
            </w:r>
          </w:p>
          <w:p w14:paraId="26025737"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xml:space="preserve">- </w:t>
            </w:r>
            <w:proofErr w:type="spellStart"/>
            <w:r w:rsidRPr="005A2D9C">
              <w:rPr>
                <w:rFonts w:ascii="Times New Roman" w:hAnsi="Times New Roman"/>
                <w:sz w:val="24"/>
                <w:szCs w:val="24"/>
              </w:rPr>
              <w:t>холекинетики</w:t>
            </w:r>
            <w:proofErr w:type="spellEnd"/>
            <w:r w:rsidRPr="005A2D9C">
              <w:rPr>
                <w:rFonts w:ascii="Times New Roman" w:hAnsi="Times New Roman"/>
                <w:sz w:val="24"/>
                <w:szCs w:val="24"/>
              </w:rPr>
              <w:t xml:space="preserve"> (магния сульфат, сорбит, маннит), особенности действия, показания к  применению;</w:t>
            </w:r>
          </w:p>
          <w:p w14:paraId="42D89F90" w14:textId="77777777" w:rsidR="008617CC" w:rsidRPr="005A2D9C" w:rsidRDefault="008617CC" w:rsidP="002E2BB8">
            <w:pPr>
              <w:pStyle w:val="25"/>
              <w:tabs>
                <w:tab w:val="left" w:pos="269"/>
              </w:tabs>
              <w:spacing w:after="0" w:line="240" w:lineRule="auto"/>
              <w:ind w:left="0"/>
              <w:jc w:val="both"/>
            </w:pPr>
            <w:r w:rsidRPr="005A2D9C">
              <w:t xml:space="preserve">- </w:t>
            </w:r>
            <w:proofErr w:type="spellStart"/>
            <w:r w:rsidRPr="005A2D9C">
              <w:t>холеспазмолитики</w:t>
            </w:r>
            <w:proofErr w:type="spellEnd"/>
            <w:r w:rsidRPr="005A2D9C">
              <w:t xml:space="preserve"> (М-</w:t>
            </w:r>
            <w:proofErr w:type="spellStart"/>
            <w:r w:rsidRPr="005A2D9C">
              <w:t>холиноблокаторы</w:t>
            </w:r>
            <w:proofErr w:type="spellEnd"/>
            <w:r w:rsidRPr="005A2D9C">
              <w:t>, папаверин, но-шпа), показания к применению.</w:t>
            </w:r>
          </w:p>
          <w:p w14:paraId="0B6E3534" w14:textId="77777777" w:rsidR="008617CC" w:rsidRPr="005A2D9C" w:rsidRDefault="008617CC" w:rsidP="002E2BB8">
            <w:pPr>
              <w:pStyle w:val="25"/>
              <w:tabs>
                <w:tab w:val="left" w:pos="269"/>
              </w:tabs>
              <w:spacing w:after="0" w:line="240" w:lineRule="auto"/>
              <w:ind w:left="0"/>
              <w:jc w:val="both"/>
            </w:pPr>
            <w:proofErr w:type="spellStart"/>
            <w:r w:rsidRPr="005A2D9C">
              <w:t>Гепат</w:t>
            </w:r>
            <w:r w:rsidRPr="005A2D9C">
              <w:rPr>
                <w:lang w:val="ru-RU"/>
              </w:rPr>
              <w:t>оп</w:t>
            </w:r>
            <w:r w:rsidRPr="005A2D9C">
              <w:t>ротективные</w:t>
            </w:r>
            <w:proofErr w:type="spellEnd"/>
            <w:r w:rsidRPr="005A2D9C">
              <w:t xml:space="preserve"> средства (</w:t>
            </w:r>
            <w:proofErr w:type="spellStart"/>
            <w:r w:rsidRPr="005A2D9C">
              <w:t>легалон</w:t>
            </w:r>
            <w:proofErr w:type="spellEnd"/>
            <w:r w:rsidRPr="005A2D9C">
              <w:t xml:space="preserve">, лив-52, </w:t>
            </w:r>
            <w:proofErr w:type="spellStart"/>
            <w:r w:rsidRPr="005A2D9C">
              <w:t>эссенциале</w:t>
            </w:r>
            <w:proofErr w:type="spellEnd"/>
            <w:r w:rsidRPr="005A2D9C">
              <w:t xml:space="preserve">, </w:t>
            </w:r>
            <w:proofErr w:type="spellStart"/>
            <w:r w:rsidRPr="005A2D9C">
              <w:t>карсил</w:t>
            </w:r>
            <w:proofErr w:type="spellEnd"/>
            <w:r w:rsidRPr="005A2D9C">
              <w:t>), принцип действия, показания к применению, побочные эффекты отдельных препаратов.</w:t>
            </w:r>
          </w:p>
          <w:p w14:paraId="1DFBAFDC"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Противорвотные средства:</w:t>
            </w:r>
          </w:p>
          <w:p w14:paraId="5B964597" w14:textId="77777777" w:rsidR="008617CC" w:rsidRPr="005A2D9C" w:rsidRDefault="008617CC" w:rsidP="002E2BB8">
            <w:pPr>
              <w:tabs>
                <w:tab w:val="left" w:pos="269"/>
                <w:tab w:val="left" w:pos="419"/>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w:t>
            </w:r>
            <w:proofErr w:type="spellStart"/>
            <w:r w:rsidRPr="005A2D9C">
              <w:rPr>
                <w:rFonts w:ascii="Times New Roman" w:hAnsi="Times New Roman"/>
                <w:sz w:val="24"/>
                <w:szCs w:val="24"/>
              </w:rPr>
              <w:t>дофаминолитики</w:t>
            </w:r>
            <w:proofErr w:type="spellEnd"/>
            <w:r w:rsidRPr="005A2D9C">
              <w:rPr>
                <w:rFonts w:ascii="Times New Roman" w:hAnsi="Times New Roman"/>
                <w:sz w:val="24"/>
                <w:szCs w:val="24"/>
              </w:rPr>
              <w:t xml:space="preserve"> (метоклопрамид, </w:t>
            </w:r>
            <w:proofErr w:type="spellStart"/>
            <w:r w:rsidRPr="005A2D9C">
              <w:rPr>
                <w:rFonts w:ascii="Times New Roman" w:hAnsi="Times New Roman"/>
                <w:sz w:val="24"/>
                <w:szCs w:val="24"/>
              </w:rPr>
              <w:t>домперидон</w:t>
            </w:r>
            <w:proofErr w:type="spellEnd"/>
            <w:r w:rsidRPr="005A2D9C">
              <w:rPr>
                <w:rFonts w:ascii="Times New Roman" w:hAnsi="Times New Roman"/>
                <w:sz w:val="24"/>
                <w:szCs w:val="24"/>
              </w:rPr>
              <w:t>);</w:t>
            </w:r>
          </w:p>
          <w:p w14:paraId="2EF89450" w14:textId="77777777" w:rsidR="008617CC" w:rsidRPr="005A2D9C" w:rsidRDefault="008617CC" w:rsidP="002E2BB8">
            <w:pPr>
              <w:tabs>
                <w:tab w:val="left" w:pos="269"/>
                <w:tab w:val="left" w:pos="419"/>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-М-</w:t>
            </w:r>
            <w:proofErr w:type="spellStart"/>
            <w:r w:rsidRPr="005A2D9C">
              <w:rPr>
                <w:rFonts w:ascii="Times New Roman" w:hAnsi="Times New Roman"/>
                <w:sz w:val="24"/>
                <w:szCs w:val="24"/>
              </w:rPr>
              <w:t>холиноблокаторы</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меклозин</w:t>
            </w:r>
            <w:proofErr w:type="spellEnd"/>
            <w:r w:rsidRPr="005A2D9C">
              <w:rPr>
                <w:rFonts w:ascii="Times New Roman" w:hAnsi="Times New Roman"/>
                <w:sz w:val="24"/>
                <w:szCs w:val="24"/>
              </w:rPr>
              <w:t>);</w:t>
            </w:r>
          </w:p>
          <w:p w14:paraId="115E8E77" w14:textId="77777777" w:rsidR="008617CC" w:rsidRPr="005A2D9C" w:rsidRDefault="008617CC" w:rsidP="002E2BB8">
            <w:pPr>
              <w:tabs>
                <w:tab w:val="left" w:pos="269"/>
                <w:tab w:val="left" w:pos="419"/>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-блокаторы серотониновых рецепторов (</w:t>
            </w:r>
            <w:proofErr w:type="spellStart"/>
            <w:r w:rsidRPr="005A2D9C">
              <w:rPr>
                <w:rFonts w:ascii="Times New Roman" w:hAnsi="Times New Roman"/>
                <w:sz w:val="24"/>
                <w:szCs w:val="24"/>
              </w:rPr>
              <w:t>трописитрон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ондансетрон</w:t>
            </w:r>
            <w:proofErr w:type="spellEnd"/>
            <w:r w:rsidRPr="005A2D9C">
              <w:rPr>
                <w:rFonts w:ascii="Times New Roman" w:hAnsi="Times New Roman"/>
                <w:sz w:val="24"/>
                <w:szCs w:val="24"/>
              </w:rPr>
              <w:t>).</w:t>
            </w:r>
          </w:p>
          <w:p w14:paraId="738C370E" w14:textId="77777777" w:rsidR="008617CC" w:rsidRPr="005A2D9C" w:rsidRDefault="008617CC" w:rsidP="002E2BB8">
            <w:pPr>
              <w:tabs>
                <w:tab w:val="num" w:pos="32"/>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Принципы действия, показания к применению и побочные эффекты препаратов отдельных групп противорвотных средств.</w:t>
            </w:r>
          </w:p>
          <w:p w14:paraId="65290D65" w14:textId="77777777" w:rsidR="008617CC" w:rsidRPr="005A2D9C" w:rsidRDefault="008617CC" w:rsidP="002E2BB8">
            <w:pPr>
              <w:tabs>
                <w:tab w:val="num" w:pos="32"/>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Слабительные средства:</w:t>
            </w:r>
          </w:p>
          <w:p w14:paraId="72F3B886" w14:textId="77777777" w:rsidR="008617CC" w:rsidRPr="005A2D9C" w:rsidRDefault="008617CC" w:rsidP="002E2BB8">
            <w:pPr>
              <w:tabs>
                <w:tab w:val="left" w:pos="132"/>
                <w:tab w:val="left" w:pos="269"/>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солевые  слабительные (магния сульфат, натрия сульфат);</w:t>
            </w:r>
          </w:p>
          <w:p w14:paraId="0AFAEEE9" w14:textId="77777777" w:rsidR="008617CC" w:rsidRPr="005A2D9C" w:rsidRDefault="008617CC" w:rsidP="002E2BB8">
            <w:pPr>
              <w:tabs>
                <w:tab w:val="left" w:pos="132"/>
                <w:tab w:val="left" w:pos="269"/>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слабительные, размягчающие каловые массы (миндальное масло, вазелиновое масло), свечи с глицерином;</w:t>
            </w:r>
          </w:p>
          <w:p w14:paraId="57AC086E" w14:textId="77777777" w:rsidR="008617CC" w:rsidRPr="005A2D9C" w:rsidRDefault="008617CC" w:rsidP="002E2BB8">
            <w:pPr>
              <w:tabs>
                <w:tab w:val="left" w:pos="132"/>
                <w:tab w:val="left" w:pos="269"/>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lastRenderedPageBreak/>
              <w:t xml:space="preserve">- слабительные, увеличивающие объем кишечного содержимого (морская капуста, </w:t>
            </w:r>
            <w:proofErr w:type="spellStart"/>
            <w:r w:rsidRPr="005A2D9C">
              <w:rPr>
                <w:rFonts w:ascii="Times New Roman" w:hAnsi="Times New Roman"/>
                <w:sz w:val="24"/>
                <w:szCs w:val="24"/>
              </w:rPr>
              <w:t>натуролакс</w:t>
            </w:r>
            <w:proofErr w:type="spellEnd"/>
            <w:r w:rsidRPr="005A2D9C">
              <w:rPr>
                <w:rFonts w:ascii="Times New Roman" w:hAnsi="Times New Roman"/>
                <w:sz w:val="24"/>
                <w:szCs w:val="24"/>
              </w:rPr>
              <w:t>);</w:t>
            </w:r>
          </w:p>
          <w:p w14:paraId="7DCC4F1B" w14:textId="77777777" w:rsidR="008617CC" w:rsidRPr="005A2D9C" w:rsidRDefault="008617CC" w:rsidP="002E2BB8">
            <w:pPr>
              <w:tabs>
                <w:tab w:val="left" w:pos="132"/>
                <w:tab w:val="left" w:pos="269"/>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касторовое масло;</w:t>
            </w:r>
          </w:p>
          <w:p w14:paraId="2203B546" w14:textId="77777777" w:rsidR="008617CC" w:rsidRPr="005A2D9C" w:rsidRDefault="008617CC" w:rsidP="002E2BB8">
            <w:pPr>
              <w:tabs>
                <w:tab w:val="left" w:pos="132"/>
                <w:tab w:val="left" w:pos="269"/>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слабительные, действующие на толстый кишечник (</w:t>
            </w:r>
            <w:proofErr w:type="spellStart"/>
            <w:r w:rsidRPr="005A2D9C">
              <w:rPr>
                <w:rFonts w:ascii="Times New Roman" w:hAnsi="Times New Roman"/>
                <w:sz w:val="24"/>
                <w:szCs w:val="24"/>
              </w:rPr>
              <w:t>бисакодил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гутталакс</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сенаде</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регулакс</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глаксена</w:t>
            </w:r>
            <w:proofErr w:type="spellEnd"/>
            <w:r w:rsidRPr="005A2D9C">
              <w:rPr>
                <w:rFonts w:ascii="Times New Roman" w:hAnsi="Times New Roman"/>
                <w:sz w:val="24"/>
                <w:szCs w:val="24"/>
              </w:rPr>
              <w:t xml:space="preserve">). </w:t>
            </w:r>
          </w:p>
          <w:p w14:paraId="034DF8A7" w14:textId="77777777" w:rsidR="008617CC" w:rsidRPr="005A2D9C" w:rsidRDefault="008617CC" w:rsidP="002E2BB8">
            <w:pPr>
              <w:tabs>
                <w:tab w:val="num" w:pos="32"/>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Показания к применению, особенности действия отдельных препаратов групп слабительных средств.</w:t>
            </w:r>
          </w:p>
          <w:p w14:paraId="6148D750" w14:textId="77777777" w:rsidR="008617CC" w:rsidRPr="005A2D9C" w:rsidRDefault="008617CC" w:rsidP="002E2BB8">
            <w:pPr>
              <w:tabs>
                <w:tab w:val="left" w:pos="269"/>
              </w:tabs>
              <w:spacing w:after="0" w:line="240" w:lineRule="auto"/>
              <w:jc w:val="both"/>
              <w:rPr>
                <w:rFonts w:ascii="Times New Roman" w:hAnsi="Times New Roman"/>
                <w:sz w:val="24"/>
                <w:szCs w:val="24"/>
              </w:rPr>
            </w:pPr>
            <w:r w:rsidRPr="005A2D9C">
              <w:rPr>
                <w:rFonts w:ascii="Times New Roman" w:hAnsi="Times New Roman"/>
                <w:sz w:val="24"/>
                <w:szCs w:val="24"/>
              </w:rPr>
              <w:t xml:space="preserve">Антидиарейные средства (уголь активированный, </w:t>
            </w:r>
            <w:proofErr w:type="spellStart"/>
            <w:r w:rsidRPr="005A2D9C">
              <w:rPr>
                <w:rFonts w:ascii="Times New Roman" w:hAnsi="Times New Roman"/>
                <w:sz w:val="24"/>
                <w:szCs w:val="24"/>
              </w:rPr>
              <w:t>лоперамид</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смекта</w:t>
            </w:r>
            <w:proofErr w:type="spellEnd"/>
            <w:r w:rsidRPr="005A2D9C">
              <w:rPr>
                <w:rFonts w:ascii="Times New Roman" w:hAnsi="Times New Roman"/>
                <w:sz w:val="24"/>
                <w:szCs w:val="24"/>
              </w:rPr>
              <w:t>), особенности действия, показания к применению, побочное действие отдельных лекарственных препаратов.</w:t>
            </w:r>
          </w:p>
          <w:p w14:paraId="4278FE31" w14:textId="77777777" w:rsidR="008617CC" w:rsidRPr="005A2D9C" w:rsidRDefault="008617CC" w:rsidP="002E2BB8">
            <w:pPr>
              <w:tabs>
                <w:tab w:val="left" w:pos="269"/>
              </w:tabs>
              <w:spacing w:after="0" w:line="240" w:lineRule="auto"/>
              <w:jc w:val="both"/>
              <w:rPr>
                <w:rFonts w:ascii="Times New Roman" w:hAnsi="Times New Roman"/>
                <w:b/>
                <w:sz w:val="24"/>
                <w:szCs w:val="24"/>
              </w:rPr>
            </w:pPr>
            <w:r w:rsidRPr="005A2D9C">
              <w:rPr>
                <w:rFonts w:ascii="Times New Roman" w:hAnsi="Times New Roman"/>
                <w:sz w:val="24"/>
                <w:szCs w:val="24"/>
              </w:rPr>
              <w:t>Основные правила применения лекарственных средств.</w:t>
            </w:r>
          </w:p>
        </w:tc>
        <w:tc>
          <w:tcPr>
            <w:tcW w:w="633" w:type="pct"/>
            <w:vMerge/>
            <w:vAlign w:val="center"/>
          </w:tcPr>
          <w:p w14:paraId="36BC7E62"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7849549C"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00753C50" w14:textId="63620929" w:rsidTr="008617CC">
        <w:trPr>
          <w:trHeight w:val="20"/>
        </w:trPr>
        <w:tc>
          <w:tcPr>
            <w:tcW w:w="984" w:type="pct"/>
            <w:vMerge/>
          </w:tcPr>
          <w:p w14:paraId="1A53E421"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1F638EAC" w14:textId="61E2D147" w:rsidR="008617CC" w:rsidRPr="005A2D9C" w:rsidRDefault="008617CC" w:rsidP="002E2BB8">
            <w:pPr>
              <w:tabs>
                <w:tab w:val="left" w:pos="269"/>
              </w:tabs>
              <w:spacing w:after="0" w:line="240" w:lineRule="auto"/>
              <w:rPr>
                <w:rFonts w:ascii="Times New Roman" w:hAnsi="Times New Roman"/>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vAlign w:val="center"/>
          </w:tcPr>
          <w:p w14:paraId="4965174E" w14:textId="77777777" w:rsidR="008617CC" w:rsidRPr="005A2D9C" w:rsidRDefault="008617CC" w:rsidP="002E2BB8">
            <w:pPr>
              <w:spacing w:after="0" w:line="240" w:lineRule="auto"/>
              <w:rPr>
                <w:rFonts w:ascii="Times New Roman" w:hAnsi="Times New Roman"/>
                <w:sz w:val="24"/>
                <w:szCs w:val="24"/>
              </w:rPr>
            </w:pPr>
          </w:p>
        </w:tc>
        <w:tc>
          <w:tcPr>
            <w:tcW w:w="718" w:type="pct"/>
            <w:vMerge w:val="restart"/>
            <w:tcBorders>
              <w:top w:val="nil"/>
            </w:tcBorders>
          </w:tcPr>
          <w:p w14:paraId="463BD55D"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09463881" w14:textId="6532D482" w:rsidTr="008617CC">
        <w:trPr>
          <w:trHeight w:val="20"/>
        </w:trPr>
        <w:tc>
          <w:tcPr>
            <w:tcW w:w="984" w:type="pct"/>
            <w:vMerge/>
          </w:tcPr>
          <w:p w14:paraId="2C976F47"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4894C2B2" w14:textId="77777777" w:rsidR="008617CC" w:rsidRPr="005A2D9C" w:rsidRDefault="008617CC" w:rsidP="002E2BB8">
            <w:pPr>
              <w:tabs>
                <w:tab w:val="left" w:pos="269"/>
              </w:tabs>
              <w:spacing w:after="0" w:line="240" w:lineRule="auto"/>
              <w:jc w:val="both"/>
              <w:rPr>
                <w:rFonts w:ascii="Times New Roman" w:hAnsi="Times New Roman"/>
                <w:sz w:val="24"/>
                <w:szCs w:val="24"/>
              </w:rPr>
            </w:pPr>
            <w:r w:rsidRPr="005A2D9C">
              <w:rPr>
                <w:rFonts w:ascii="Times New Roman" w:hAnsi="Times New Roman"/>
                <w:b/>
                <w:sz w:val="24"/>
                <w:szCs w:val="24"/>
              </w:rPr>
              <w:t>Практическое занятие</w:t>
            </w:r>
            <w:r w:rsidRPr="005A2D9C">
              <w:rPr>
                <w:rFonts w:ascii="Times New Roman" w:hAnsi="Times New Roman"/>
                <w:sz w:val="24"/>
                <w:szCs w:val="24"/>
              </w:rPr>
              <w:t xml:space="preserve"> </w:t>
            </w:r>
          </w:p>
          <w:p w14:paraId="0DFE0C15" w14:textId="77777777" w:rsidR="008617CC" w:rsidRPr="005A2D9C" w:rsidRDefault="008617CC" w:rsidP="00144121">
            <w:pPr>
              <w:numPr>
                <w:ilvl w:val="0"/>
                <w:numId w:val="28"/>
              </w:numPr>
              <w:tabs>
                <w:tab w:val="left" w:pos="269"/>
              </w:tabs>
              <w:spacing w:after="0" w:line="240" w:lineRule="auto"/>
              <w:ind w:left="0" w:firstLine="0"/>
              <w:jc w:val="both"/>
              <w:rPr>
                <w:rFonts w:ascii="Times New Roman" w:hAnsi="Times New Roman"/>
                <w:sz w:val="24"/>
                <w:szCs w:val="24"/>
              </w:rPr>
            </w:pPr>
            <w:r w:rsidRPr="005A2D9C">
              <w:rPr>
                <w:rFonts w:ascii="Times New Roman" w:hAnsi="Times New Roman"/>
                <w:sz w:val="24"/>
                <w:szCs w:val="24"/>
              </w:rPr>
              <w:t>Применение лекарственных средств, влияющих на функции органов пищеварения, по назначению врача</w:t>
            </w:r>
          </w:p>
        </w:tc>
        <w:tc>
          <w:tcPr>
            <w:tcW w:w="633" w:type="pct"/>
            <w:vAlign w:val="center"/>
          </w:tcPr>
          <w:p w14:paraId="66224284" w14:textId="40CA687A" w:rsidR="008617CC" w:rsidRPr="005A2D9C" w:rsidRDefault="008617CC" w:rsidP="002E2BB8">
            <w:pPr>
              <w:spacing w:after="0" w:line="240" w:lineRule="auto"/>
              <w:jc w:val="center"/>
              <w:rPr>
                <w:rFonts w:ascii="Times New Roman" w:hAnsi="Times New Roman"/>
                <w:sz w:val="24"/>
                <w:szCs w:val="24"/>
              </w:rPr>
            </w:pPr>
          </w:p>
        </w:tc>
        <w:tc>
          <w:tcPr>
            <w:tcW w:w="718" w:type="pct"/>
            <w:vMerge/>
            <w:tcBorders>
              <w:top w:val="nil"/>
            </w:tcBorders>
          </w:tcPr>
          <w:p w14:paraId="4B5EA755"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2597C6DC" w14:textId="69FE112A" w:rsidTr="008617CC">
        <w:trPr>
          <w:trHeight w:val="20"/>
        </w:trPr>
        <w:tc>
          <w:tcPr>
            <w:tcW w:w="984" w:type="pct"/>
            <w:vMerge/>
          </w:tcPr>
          <w:p w14:paraId="65F2716C"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20F61DCB" w14:textId="77777777" w:rsidR="008617CC" w:rsidRPr="005A2D9C" w:rsidRDefault="008617CC" w:rsidP="002E2BB8">
            <w:pPr>
              <w:tabs>
                <w:tab w:val="left" w:pos="269"/>
              </w:tabs>
              <w:spacing w:after="0" w:line="240" w:lineRule="auto"/>
              <w:jc w:val="both"/>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1CE1BB42" w14:textId="3016DBD9" w:rsidR="008617CC" w:rsidRPr="005A2D9C" w:rsidRDefault="008617CC" w:rsidP="002E2BB8">
            <w:pPr>
              <w:spacing w:after="0" w:line="240" w:lineRule="auto"/>
              <w:jc w:val="center"/>
              <w:rPr>
                <w:rFonts w:ascii="Times New Roman" w:hAnsi="Times New Roman"/>
                <w:sz w:val="24"/>
                <w:szCs w:val="24"/>
              </w:rPr>
            </w:pPr>
          </w:p>
        </w:tc>
        <w:tc>
          <w:tcPr>
            <w:tcW w:w="718" w:type="pct"/>
            <w:vMerge/>
            <w:tcBorders>
              <w:top w:val="nil"/>
            </w:tcBorders>
          </w:tcPr>
          <w:p w14:paraId="1AD98388"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122AE0EF" w14:textId="45F25391" w:rsidTr="008617CC">
        <w:trPr>
          <w:trHeight w:val="20"/>
        </w:trPr>
        <w:tc>
          <w:tcPr>
            <w:tcW w:w="984" w:type="pct"/>
            <w:vMerge w:val="restart"/>
          </w:tcPr>
          <w:p w14:paraId="4AB4A037" w14:textId="77777777" w:rsidR="008617CC" w:rsidRPr="005A2D9C" w:rsidRDefault="008617CC" w:rsidP="002E2BB8">
            <w:pPr>
              <w:spacing w:after="0" w:line="240" w:lineRule="auto"/>
              <w:rPr>
                <w:rFonts w:ascii="Times New Roman" w:hAnsi="Times New Roman"/>
                <w:b/>
                <w:sz w:val="24"/>
                <w:szCs w:val="24"/>
              </w:rPr>
            </w:pPr>
            <w:r w:rsidRPr="005A2D9C">
              <w:rPr>
                <w:rFonts w:ascii="Times New Roman" w:hAnsi="Times New Roman"/>
                <w:b/>
                <w:sz w:val="24"/>
                <w:szCs w:val="24"/>
              </w:rPr>
              <w:t>Тема 3.12.</w:t>
            </w:r>
          </w:p>
          <w:p w14:paraId="0E7343F6" w14:textId="77777777"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sz w:val="24"/>
                <w:szCs w:val="24"/>
              </w:rPr>
              <w:t>Лекарственные средства, влияющие на систему крови. Плазмозамещающие средства</w:t>
            </w:r>
          </w:p>
        </w:tc>
        <w:tc>
          <w:tcPr>
            <w:tcW w:w="2665" w:type="pct"/>
          </w:tcPr>
          <w:p w14:paraId="7702F002" w14:textId="7A4FE4DA" w:rsidR="008617CC" w:rsidRPr="005A2D9C" w:rsidRDefault="008617CC" w:rsidP="002E2BB8">
            <w:pPr>
              <w:tabs>
                <w:tab w:val="left" w:pos="269"/>
              </w:tabs>
              <w:spacing w:after="0" w:line="240" w:lineRule="auto"/>
              <w:jc w:val="both"/>
              <w:rPr>
                <w:rFonts w:ascii="Times New Roman" w:hAnsi="Times New Roman"/>
                <w:b/>
                <w:sz w:val="24"/>
                <w:szCs w:val="24"/>
              </w:rPr>
            </w:pPr>
            <w:r w:rsidRPr="005A2D9C">
              <w:rPr>
                <w:rFonts w:ascii="Times New Roman" w:hAnsi="Times New Roman"/>
                <w:b/>
                <w:sz w:val="24"/>
                <w:szCs w:val="24"/>
              </w:rPr>
              <w:t xml:space="preserve">Содержание </w:t>
            </w:r>
          </w:p>
        </w:tc>
        <w:tc>
          <w:tcPr>
            <w:tcW w:w="633" w:type="pct"/>
            <w:vMerge w:val="restart"/>
            <w:vAlign w:val="center"/>
          </w:tcPr>
          <w:p w14:paraId="46BE6D0B" w14:textId="77FCF144" w:rsidR="008617CC" w:rsidRPr="005A2D9C" w:rsidRDefault="008617CC" w:rsidP="002E2BB8">
            <w:pPr>
              <w:spacing w:after="0" w:line="240" w:lineRule="auto"/>
              <w:jc w:val="center"/>
              <w:rPr>
                <w:rFonts w:ascii="Times New Roman" w:hAnsi="Times New Roman"/>
                <w:sz w:val="24"/>
                <w:szCs w:val="24"/>
              </w:rPr>
            </w:pPr>
          </w:p>
        </w:tc>
        <w:tc>
          <w:tcPr>
            <w:tcW w:w="718" w:type="pct"/>
            <w:vMerge w:val="restart"/>
          </w:tcPr>
          <w:p w14:paraId="126A23A1"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01</w:t>
            </w:r>
          </w:p>
          <w:p w14:paraId="0CE588CB"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02</w:t>
            </w:r>
          </w:p>
          <w:p w14:paraId="5CBD9B2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03</w:t>
            </w:r>
          </w:p>
          <w:p w14:paraId="70F604F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04</w:t>
            </w:r>
          </w:p>
          <w:p w14:paraId="2929D48C"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05</w:t>
            </w:r>
          </w:p>
          <w:p w14:paraId="44CBBDB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06</w:t>
            </w:r>
          </w:p>
          <w:p w14:paraId="573A4B41"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09</w:t>
            </w:r>
          </w:p>
          <w:p w14:paraId="7265EFC6"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2.2.</w:t>
            </w:r>
          </w:p>
          <w:p w14:paraId="4BAC861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3.2.</w:t>
            </w:r>
          </w:p>
          <w:p w14:paraId="34A160FF"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4.2.</w:t>
            </w:r>
          </w:p>
          <w:p w14:paraId="2E12F06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5.2.</w:t>
            </w:r>
          </w:p>
          <w:p w14:paraId="279D6A20"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5.3.</w:t>
            </w:r>
          </w:p>
          <w:p w14:paraId="5CFD04C5" w14:textId="77777777" w:rsidR="008617CC" w:rsidRPr="005A2D9C" w:rsidRDefault="008617CC" w:rsidP="002E2BB8">
            <w:pPr>
              <w:spacing w:after="0" w:line="240" w:lineRule="auto"/>
              <w:jc w:val="center"/>
              <w:rPr>
                <w:rFonts w:ascii="Times New Roman" w:hAnsi="Times New Roman"/>
                <w:sz w:val="24"/>
                <w:szCs w:val="24"/>
              </w:rPr>
            </w:pPr>
          </w:p>
          <w:p w14:paraId="71ACEDC7" w14:textId="77777777" w:rsidR="008617CC" w:rsidRPr="005A2D9C" w:rsidRDefault="008617CC" w:rsidP="002E2BB8">
            <w:pPr>
              <w:spacing w:after="0" w:line="240" w:lineRule="auto"/>
              <w:jc w:val="center"/>
              <w:rPr>
                <w:rFonts w:ascii="Times New Roman" w:hAnsi="Times New Roman"/>
                <w:bCs/>
                <w:sz w:val="24"/>
                <w:szCs w:val="24"/>
              </w:rPr>
            </w:pPr>
          </w:p>
        </w:tc>
      </w:tr>
      <w:tr w:rsidR="008617CC" w:rsidRPr="005A2D9C" w14:paraId="205418A4" w14:textId="5AB94B86" w:rsidTr="008617CC">
        <w:trPr>
          <w:trHeight w:val="20"/>
        </w:trPr>
        <w:tc>
          <w:tcPr>
            <w:tcW w:w="984" w:type="pct"/>
            <w:vMerge/>
          </w:tcPr>
          <w:p w14:paraId="1203EB32"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3B62A3BF" w14:textId="77777777" w:rsidR="008617CC" w:rsidRPr="005A2D9C" w:rsidRDefault="008617CC" w:rsidP="002E2BB8">
            <w:pPr>
              <w:tabs>
                <w:tab w:val="left" w:pos="269"/>
                <w:tab w:val="left" w:pos="3060"/>
              </w:tabs>
              <w:spacing w:after="0" w:line="240" w:lineRule="auto"/>
              <w:jc w:val="both"/>
              <w:rPr>
                <w:rFonts w:ascii="Times New Roman" w:hAnsi="Times New Roman"/>
                <w:sz w:val="24"/>
                <w:szCs w:val="24"/>
              </w:rPr>
            </w:pPr>
            <w:r w:rsidRPr="005A2D9C">
              <w:rPr>
                <w:rFonts w:ascii="Times New Roman" w:hAnsi="Times New Roman"/>
                <w:sz w:val="24"/>
                <w:szCs w:val="24"/>
              </w:rPr>
              <w:t>Средства, влияющие на кроветворение:</w:t>
            </w:r>
          </w:p>
          <w:p w14:paraId="5230B445"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xml:space="preserve">Средства, стимулирующие </w:t>
            </w:r>
            <w:proofErr w:type="spellStart"/>
            <w:r w:rsidRPr="005A2D9C">
              <w:rPr>
                <w:rFonts w:ascii="Times New Roman" w:hAnsi="Times New Roman"/>
                <w:sz w:val="24"/>
                <w:szCs w:val="24"/>
              </w:rPr>
              <w:t>эритрпоэз</w:t>
            </w:r>
            <w:proofErr w:type="spellEnd"/>
            <w:r w:rsidRPr="005A2D9C">
              <w:rPr>
                <w:rFonts w:ascii="Times New Roman" w:hAnsi="Times New Roman"/>
                <w:sz w:val="24"/>
                <w:szCs w:val="24"/>
              </w:rPr>
              <w:t>:</w:t>
            </w:r>
          </w:p>
          <w:p w14:paraId="3180ABC2"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-препараты железа и кобальта (</w:t>
            </w:r>
            <w:proofErr w:type="spellStart"/>
            <w:r w:rsidRPr="005A2D9C">
              <w:rPr>
                <w:rFonts w:ascii="Times New Roman" w:hAnsi="Times New Roman"/>
                <w:sz w:val="24"/>
                <w:szCs w:val="24"/>
              </w:rPr>
              <w:t>гемофер</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ферковен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феррум</w:t>
            </w:r>
            <w:proofErr w:type="spellEnd"/>
            <w:r w:rsidRPr="005A2D9C">
              <w:rPr>
                <w:rFonts w:ascii="Times New Roman" w:hAnsi="Times New Roman"/>
                <w:sz w:val="24"/>
                <w:szCs w:val="24"/>
              </w:rPr>
              <w:t xml:space="preserve"> лек);</w:t>
            </w:r>
          </w:p>
          <w:p w14:paraId="304A1283"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-препараты витаминов (</w:t>
            </w:r>
            <w:proofErr w:type="spellStart"/>
            <w:r w:rsidRPr="005A2D9C">
              <w:rPr>
                <w:rFonts w:ascii="Times New Roman" w:hAnsi="Times New Roman"/>
                <w:sz w:val="24"/>
                <w:szCs w:val="24"/>
              </w:rPr>
              <w:t>цианокобаламин</w:t>
            </w:r>
            <w:proofErr w:type="spellEnd"/>
            <w:r w:rsidRPr="005A2D9C">
              <w:rPr>
                <w:rFonts w:ascii="Times New Roman" w:hAnsi="Times New Roman"/>
                <w:sz w:val="24"/>
                <w:szCs w:val="24"/>
              </w:rPr>
              <w:t>, фолиевая кислота, пиридоксин, рибофлавин, токоферол);</w:t>
            </w:r>
          </w:p>
          <w:p w14:paraId="24B4E7AF"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-комбинированные препараты железа и витаминов (</w:t>
            </w:r>
            <w:proofErr w:type="spellStart"/>
            <w:r w:rsidRPr="005A2D9C">
              <w:rPr>
                <w:rFonts w:ascii="Times New Roman" w:hAnsi="Times New Roman"/>
                <w:sz w:val="24"/>
                <w:szCs w:val="24"/>
              </w:rPr>
              <w:t>ферроплекс</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тардиферон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вифер</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Сорбифер</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Дурулес</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Феррофольгамма</w:t>
            </w:r>
            <w:proofErr w:type="spellEnd"/>
            <w:r w:rsidRPr="005A2D9C">
              <w:rPr>
                <w:rFonts w:ascii="Times New Roman" w:hAnsi="Times New Roman"/>
                <w:sz w:val="24"/>
                <w:szCs w:val="24"/>
              </w:rPr>
              <w:t>);</w:t>
            </w:r>
          </w:p>
          <w:p w14:paraId="4B28F1FA" w14:textId="77777777" w:rsidR="008617CC" w:rsidRPr="005A2D9C" w:rsidRDefault="008617CC" w:rsidP="002E2BB8">
            <w:pPr>
              <w:pStyle w:val="25"/>
              <w:tabs>
                <w:tab w:val="left" w:pos="269"/>
              </w:tabs>
              <w:spacing w:after="0" w:line="240" w:lineRule="auto"/>
              <w:ind w:left="0"/>
              <w:jc w:val="both"/>
            </w:pPr>
            <w:r w:rsidRPr="005A2D9C">
              <w:t>Показания к применению, побочные эффекты препаратов, содержащих железо.</w:t>
            </w:r>
          </w:p>
          <w:p w14:paraId="7CD7CFA5" w14:textId="77777777" w:rsidR="008617CC" w:rsidRPr="005A2D9C" w:rsidRDefault="008617CC" w:rsidP="002E2BB8">
            <w:pPr>
              <w:pStyle w:val="25"/>
              <w:tabs>
                <w:tab w:val="left" w:pos="269"/>
              </w:tabs>
              <w:spacing w:after="0" w:line="240" w:lineRule="auto"/>
              <w:ind w:left="0"/>
              <w:jc w:val="both"/>
            </w:pPr>
            <w:r w:rsidRPr="005A2D9C">
              <w:t xml:space="preserve">Средства, стимулирующие </w:t>
            </w:r>
            <w:proofErr w:type="spellStart"/>
            <w:r w:rsidRPr="005A2D9C">
              <w:t>лейк</w:t>
            </w:r>
            <w:r w:rsidRPr="005A2D9C">
              <w:rPr>
                <w:lang w:val="ru-RU"/>
              </w:rPr>
              <w:t>оп</w:t>
            </w:r>
            <w:r w:rsidRPr="005A2D9C">
              <w:t>оэз</w:t>
            </w:r>
            <w:proofErr w:type="spellEnd"/>
            <w:r w:rsidRPr="005A2D9C">
              <w:t xml:space="preserve"> (</w:t>
            </w:r>
            <w:proofErr w:type="spellStart"/>
            <w:r w:rsidRPr="005A2D9C">
              <w:t>метилурацил</w:t>
            </w:r>
            <w:proofErr w:type="spellEnd"/>
            <w:r w:rsidRPr="005A2D9C">
              <w:t xml:space="preserve">, </w:t>
            </w:r>
            <w:proofErr w:type="spellStart"/>
            <w:r w:rsidRPr="005A2D9C">
              <w:t>лейкоген</w:t>
            </w:r>
            <w:proofErr w:type="spellEnd"/>
            <w:r w:rsidRPr="005A2D9C">
              <w:t xml:space="preserve">, </w:t>
            </w:r>
            <w:proofErr w:type="spellStart"/>
            <w:r w:rsidRPr="005A2D9C">
              <w:t>молграмостим</w:t>
            </w:r>
            <w:proofErr w:type="spellEnd"/>
            <w:r w:rsidRPr="005A2D9C">
              <w:t xml:space="preserve"> (</w:t>
            </w:r>
            <w:proofErr w:type="spellStart"/>
            <w:r w:rsidRPr="005A2D9C">
              <w:t>лейкомакс</w:t>
            </w:r>
            <w:proofErr w:type="spellEnd"/>
            <w:r w:rsidRPr="005A2D9C">
              <w:t xml:space="preserve">), </w:t>
            </w:r>
            <w:proofErr w:type="spellStart"/>
            <w:r w:rsidRPr="005A2D9C">
              <w:t>ленограстим</w:t>
            </w:r>
            <w:proofErr w:type="spellEnd"/>
            <w:r w:rsidRPr="005A2D9C">
              <w:t xml:space="preserve"> (</w:t>
            </w:r>
            <w:proofErr w:type="spellStart"/>
            <w:r w:rsidRPr="005A2D9C">
              <w:t>граноцит</w:t>
            </w:r>
            <w:proofErr w:type="spellEnd"/>
            <w:r w:rsidRPr="005A2D9C">
              <w:t>), показания к применению, побочные эффекты.</w:t>
            </w:r>
          </w:p>
          <w:p w14:paraId="7E45E63F" w14:textId="77777777" w:rsidR="008617CC" w:rsidRPr="005A2D9C" w:rsidRDefault="008617CC" w:rsidP="002E2BB8">
            <w:pPr>
              <w:pStyle w:val="25"/>
              <w:tabs>
                <w:tab w:val="left" w:pos="269"/>
              </w:tabs>
              <w:spacing w:after="0" w:line="240" w:lineRule="auto"/>
              <w:ind w:left="0"/>
              <w:jc w:val="both"/>
            </w:pPr>
            <w:r w:rsidRPr="005A2D9C">
              <w:t>Средства, снижающие свертываемость крови:</w:t>
            </w:r>
          </w:p>
          <w:p w14:paraId="5A9F0216" w14:textId="77777777" w:rsidR="008617CC" w:rsidRPr="005A2D9C" w:rsidRDefault="008617CC" w:rsidP="002E2BB8">
            <w:pPr>
              <w:pStyle w:val="25"/>
              <w:tabs>
                <w:tab w:val="left" w:pos="269"/>
              </w:tabs>
              <w:spacing w:after="0" w:line="240" w:lineRule="auto"/>
              <w:ind w:left="0"/>
              <w:jc w:val="both"/>
            </w:pPr>
            <w:r w:rsidRPr="005A2D9C">
              <w:lastRenderedPageBreak/>
              <w:t>-антикоагулянты прямого (гепарин) и непрямого (</w:t>
            </w:r>
            <w:proofErr w:type="spellStart"/>
            <w:r w:rsidRPr="005A2D9C">
              <w:t>неодикумарин</w:t>
            </w:r>
            <w:proofErr w:type="spellEnd"/>
            <w:r w:rsidRPr="005A2D9C">
              <w:t xml:space="preserve">, </w:t>
            </w:r>
            <w:proofErr w:type="spellStart"/>
            <w:r w:rsidRPr="005A2D9C">
              <w:t>фенилин</w:t>
            </w:r>
            <w:proofErr w:type="spellEnd"/>
            <w:r w:rsidRPr="005A2D9C">
              <w:t xml:space="preserve">, </w:t>
            </w:r>
            <w:proofErr w:type="spellStart"/>
            <w:r w:rsidRPr="005A2D9C">
              <w:t>синкумар</w:t>
            </w:r>
            <w:proofErr w:type="spellEnd"/>
            <w:r w:rsidRPr="005A2D9C">
              <w:t xml:space="preserve">, </w:t>
            </w:r>
            <w:proofErr w:type="spellStart"/>
            <w:r w:rsidRPr="005A2D9C">
              <w:t>надр</w:t>
            </w:r>
            <w:r w:rsidRPr="005A2D9C">
              <w:rPr>
                <w:lang w:val="ru-RU"/>
              </w:rPr>
              <w:t>оп</w:t>
            </w:r>
            <w:r w:rsidRPr="005A2D9C">
              <w:t>арин</w:t>
            </w:r>
            <w:proofErr w:type="spellEnd"/>
            <w:r w:rsidRPr="005A2D9C">
              <w:t xml:space="preserve"> кальция, </w:t>
            </w:r>
            <w:proofErr w:type="spellStart"/>
            <w:r w:rsidRPr="005A2D9C">
              <w:t>эноксапарин</w:t>
            </w:r>
            <w:proofErr w:type="spellEnd"/>
            <w:r w:rsidRPr="005A2D9C">
              <w:t>) действия, особенности действия, показания к применению, побочные эффекты;</w:t>
            </w:r>
          </w:p>
          <w:p w14:paraId="211FE1EE"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xml:space="preserve">Средства, влияющие на агрегацию тромбоцитов: </w:t>
            </w:r>
            <w:proofErr w:type="spellStart"/>
            <w:r w:rsidRPr="005A2D9C">
              <w:rPr>
                <w:rFonts w:ascii="Times New Roman" w:hAnsi="Times New Roman"/>
                <w:sz w:val="24"/>
                <w:szCs w:val="24"/>
              </w:rPr>
              <w:t>антиагреганты</w:t>
            </w:r>
            <w:proofErr w:type="spellEnd"/>
            <w:r w:rsidRPr="005A2D9C">
              <w:rPr>
                <w:rFonts w:ascii="Times New Roman" w:hAnsi="Times New Roman"/>
                <w:sz w:val="24"/>
                <w:szCs w:val="24"/>
              </w:rPr>
              <w:t xml:space="preserve"> (ацетилсалициловая кислота, дипиридамол, </w:t>
            </w:r>
            <w:proofErr w:type="spellStart"/>
            <w:r w:rsidRPr="005A2D9C">
              <w:rPr>
                <w:rFonts w:ascii="Times New Roman" w:hAnsi="Times New Roman"/>
                <w:sz w:val="24"/>
                <w:szCs w:val="24"/>
              </w:rPr>
              <w:t>тиклопидин</w:t>
            </w:r>
            <w:proofErr w:type="spellEnd"/>
            <w:r w:rsidRPr="005A2D9C">
              <w:rPr>
                <w:rFonts w:ascii="Times New Roman" w:hAnsi="Times New Roman"/>
                <w:sz w:val="24"/>
                <w:szCs w:val="24"/>
              </w:rPr>
              <w:t>, пентоксифиллин), показания к применению, побочные эффекты;</w:t>
            </w:r>
          </w:p>
          <w:p w14:paraId="5F2B3C6E"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xml:space="preserve">Средства, повышающие свертываемость крови: </w:t>
            </w:r>
          </w:p>
          <w:p w14:paraId="18BA210E"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-коагулянты прямого (фибриноген, тромбин) и непрямого (</w:t>
            </w:r>
            <w:proofErr w:type="spellStart"/>
            <w:r w:rsidRPr="005A2D9C">
              <w:rPr>
                <w:rFonts w:ascii="Times New Roman" w:hAnsi="Times New Roman"/>
                <w:sz w:val="24"/>
                <w:szCs w:val="24"/>
              </w:rPr>
              <w:t>викасол</w:t>
            </w:r>
            <w:proofErr w:type="spellEnd"/>
            <w:r w:rsidRPr="005A2D9C">
              <w:rPr>
                <w:rFonts w:ascii="Times New Roman" w:hAnsi="Times New Roman"/>
                <w:sz w:val="24"/>
                <w:szCs w:val="24"/>
              </w:rPr>
              <w:t>) действия, особенности действия, показания к применению, побочные эффекты;</w:t>
            </w:r>
          </w:p>
          <w:p w14:paraId="3792C870"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xml:space="preserve">-лекарственные растения с кровоостанавливающим действием (препараты крапивы, водяного перца, пастушьей сумки), особенности действия, показания к применению. </w:t>
            </w:r>
          </w:p>
          <w:p w14:paraId="15204CED" w14:textId="77777777" w:rsidR="008617CC" w:rsidRPr="005A2D9C" w:rsidRDefault="008617CC" w:rsidP="002E2BB8">
            <w:pPr>
              <w:tabs>
                <w:tab w:val="left" w:pos="269"/>
                <w:tab w:val="left" w:pos="3060"/>
              </w:tabs>
              <w:spacing w:after="0" w:line="240" w:lineRule="auto"/>
              <w:jc w:val="both"/>
              <w:rPr>
                <w:rFonts w:ascii="Times New Roman" w:hAnsi="Times New Roman"/>
                <w:sz w:val="24"/>
                <w:szCs w:val="24"/>
              </w:rPr>
            </w:pPr>
            <w:proofErr w:type="spellStart"/>
            <w:r w:rsidRPr="005A2D9C">
              <w:rPr>
                <w:rFonts w:ascii="Times New Roman" w:hAnsi="Times New Roman"/>
                <w:sz w:val="24"/>
                <w:szCs w:val="24"/>
              </w:rPr>
              <w:t>Фибринолитические</w:t>
            </w:r>
            <w:proofErr w:type="spellEnd"/>
            <w:r w:rsidRPr="005A2D9C">
              <w:rPr>
                <w:rFonts w:ascii="Times New Roman" w:hAnsi="Times New Roman"/>
                <w:sz w:val="24"/>
                <w:szCs w:val="24"/>
              </w:rPr>
              <w:t xml:space="preserve"> средства (</w:t>
            </w:r>
            <w:proofErr w:type="spellStart"/>
            <w:r w:rsidRPr="005A2D9C">
              <w:rPr>
                <w:rFonts w:ascii="Times New Roman" w:hAnsi="Times New Roman"/>
                <w:sz w:val="24"/>
                <w:szCs w:val="24"/>
              </w:rPr>
              <w:t>альтеплаза</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пуролаза</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стрептокиназа</w:t>
            </w:r>
            <w:proofErr w:type="spellEnd"/>
            <w:r w:rsidRPr="005A2D9C">
              <w:rPr>
                <w:rFonts w:ascii="Times New Roman" w:hAnsi="Times New Roman"/>
                <w:sz w:val="24"/>
                <w:szCs w:val="24"/>
              </w:rPr>
              <w:t>) особенности действия, показания к применению</w:t>
            </w:r>
          </w:p>
          <w:p w14:paraId="1333EA94" w14:textId="77777777" w:rsidR="008617CC" w:rsidRPr="005A2D9C" w:rsidRDefault="008617CC" w:rsidP="002E2BB8">
            <w:pPr>
              <w:tabs>
                <w:tab w:val="left" w:pos="269"/>
                <w:tab w:val="left" w:pos="3060"/>
              </w:tabs>
              <w:spacing w:after="0" w:line="240" w:lineRule="auto"/>
              <w:jc w:val="both"/>
              <w:rPr>
                <w:rFonts w:ascii="Times New Roman" w:hAnsi="Times New Roman"/>
                <w:sz w:val="24"/>
                <w:szCs w:val="24"/>
              </w:rPr>
            </w:pPr>
            <w:proofErr w:type="spellStart"/>
            <w:r w:rsidRPr="005A2D9C">
              <w:rPr>
                <w:rFonts w:ascii="Times New Roman" w:hAnsi="Times New Roman"/>
                <w:sz w:val="24"/>
                <w:szCs w:val="24"/>
              </w:rPr>
              <w:t>Антифибринолитические</w:t>
            </w:r>
            <w:proofErr w:type="spellEnd"/>
            <w:r w:rsidRPr="005A2D9C">
              <w:rPr>
                <w:rFonts w:ascii="Times New Roman" w:hAnsi="Times New Roman"/>
                <w:sz w:val="24"/>
                <w:szCs w:val="24"/>
              </w:rPr>
              <w:t xml:space="preserve"> средства(кислота аминокапроновая, </w:t>
            </w:r>
            <w:proofErr w:type="spellStart"/>
            <w:r w:rsidRPr="005A2D9C">
              <w:rPr>
                <w:rFonts w:ascii="Times New Roman" w:hAnsi="Times New Roman"/>
                <w:sz w:val="24"/>
                <w:szCs w:val="24"/>
              </w:rPr>
              <w:t>контрикал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трасилол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гордокс</w:t>
            </w:r>
            <w:proofErr w:type="spellEnd"/>
            <w:r w:rsidRPr="005A2D9C">
              <w:rPr>
                <w:rFonts w:ascii="Times New Roman" w:hAnsi="Times New Roman"/>
                <w:sz w:val="24"/>
                <w:szCs w:val="24"/>
              </w:rPr>
              <w:t>), показания к применению, побочные эффекты.</w:t>
            </w:r>
          </w:p>
          <w:p w14:paraId="49BAF85F"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xml:space="preserve">Коллоидные растворы гемодинамического действия (плазма донорской крови, растворы альбумина, </w:t>
            </w:r>
            <w:proofErr w:type="spellStart"/>
            <w:r w:rsidRPr="005A2D9C">
              <w:rPr>
                <w:rFonts w:ascii="Times New Roman" w:hAnsi="Times New Roman"/>
                <w:sz w:val="24"/>
                <w:szCs w:val="24"/>
              </w:rPr>
              <w:t>полиглюкин</w:t>
            </w:r>
            <w:proofErr w:type="spellEnd"/>
            <w:r w:rsidRPr="005A2D9C">
              <w:rPr>
                <w:rFonts w:ascii="Times New Roman" w:hAnsi="Times New Roman"/>
                <w:sz w:val="24"/>
                <w:szCs w:val="24"/>
              </w:rPr>
              <w:t>, реополиглюкин), пути введения, показания к применению.</w:t>
            </w:r>
          </w:p>
          <w:p w14:paraId="24D72EBA" w14:textId="77777777" w:rsidR="008617CC" w:rsidRPr="005A2D9C" w:rsidRDefault="008617CC" w:rsidP="002E2BB8">
            <w:pPr>
              <w:tabs>
                <w:tab w:val="left" w:pos="26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xml:space="preserve">Коллоидные растворы </w:t>
            </w:r>
            <w:proofErr w:type="spellStart"/>
            <w:r w:rsidRPr="005A2D9C">
              <w:rPr>
                <w:rFonts w:ascii="Times New Roman" w:hAnsi="Times New Roman"/>
                <w:sz w:val="24"/>
                <w:szCs w:val="24"/>
              </w:rPr>
              <w:t>дезинтоксикационного</w:t>
            </w:r>
            <w:proofErr w:type="spellEnd"/>
            <w:r w:rsidRPr="005A2D9C">
              <w:rPr>
                <w:rFonts w:ascii="Times New Roman" w:hAnsi="Times New Roman"/>
                <w:sz w:val="24"/>
                <w:szCs w:val="24"/>
              </w:rPr>
              <w:t xml:space="preserve"> действия (гемодез, гемодез-</w:t>
            </w:r>
            <w:proofErr w:type="spellStart"/>
            <w:r w:rsidRPr="005A2D9C">
              <w:rPr>
                <w:rFonts w:ascii="Times New Roman" w:hAnsi="Times New Roman"/>
                <w:sz w:val="24"/>
                <w:szCs w:val="24"/>
              </w:rPr>
              <w:t>нео</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энтеродез</w:t>
            </w:r>
            <w:proofErr w:type="spellEnd"/>
            <w:r w:rsidRPr="005A2D9C">
              <w:rPr>
                <w:rFonts w:ascii="Times New Roman" w:hAnsi="Times New Roman"/>
                <w:sz w:val="24"/>
                <w:szCs w:val="24"/>
              </w:rPr>
              <w:t>), пути введения, показания к применению.</w:t>
            </w:r>
          </w:p>
          <w:p w14:paraId="6E2863B8" w14:textId="77777777" w:rsidR="008617CC" w:rsidRPr="005A2D9C" w:rsidRDefault="008617CC" w:rsidP="002E2BB8">
            <w:pPr>
              <w:tabs>
                <w:tab w:val="left" w:pos="269"/>
              </w:tabs>
              <w:spacing w:after="0" w:line="240" w:lineRule="auto"/>
              <w:jc w:val="both"/>
              <w:rPr>
                <w:rFonts w:ascii="Times New Roman" w:hAnsi="Times New Roman"/>
                <w:sz w:val="24"/>
                <w:szCs w:val="24"/>
              </w:rPr>
            </w:pPr>
            <w:proofErr w:type="spellStart"/>
            <w:r w:rsidRPr="005A2D9C">
              <w:rPr>
                <w:rFonts w:ascii="Times New Roman" w:hAnsi="Times New Roman"/>
                <w:sz w:val="24"/>
                <w:szCs w:val="24"/>
              </w:rPr>
              <w:t>Кристаллоидные</w:t>
            </w:r>
            <w:proofErr w:type="spellEnd"/>
            <w:r w:rsidRPr="005A2D9C">
              <w:rPr>
                <w:rFonts w:ascii="Times New Roman" w:hAnsi="Times New Roman"/>
                <w:sz w:val="24"/>
                <w:szCs w:val="24"/>
              </w:rPr>
              <w:t xml:space="preserve"> растворы (растворы глюкозы изотонический и гипертонические, изотонический раствор натрия хлорида, раствор </w:t>
            </w:r>
            <w:proofErr w:type="spellStart"/>
            <w:r w:rsidRPr="005A2D9C">
              <w:rPr>
                <w:rFonts w:ascii="Times New Roman" w:hAnsi="Times New Roman"/>
                <w:sz w:val="24"/>
                <w:szCs w:val="24"/>
              </w:rPr>
              <w:t>Рингера</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дисоль</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трисоль</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лактосоль</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регидрон</w:t>
            </w:r>
            <w:proofErr w:type="spellEnd"/>
            <w:r w:rsidRPr="005A2D9C">
              <w:rPr>
                <w:rFonts w:ascii="Times New Roman" w:hAnsi="Times New Roman"/>
                <w:sz w:val="24"/>
                <w:szCs w:val="24"/>
              </w:rPr>
              <w:t>), пути введения, показания к применению.</w:t>
            </w:r>
          </w:p>
          <w:p w14:paraId="1E8674FE" w14:textId="77777777" w:rsidR="008617CC" w:rsidRPr="005A2D9C" w:rsidRDefault="008617CC" w:rsidP="002E2BB8">
            <w:pPr>
              <w:tabs>
                <w:tab w:val="left" w:pos="269"/>
              </w:tabs>
              <w:spacing w:after="0" w:line="240" w:lineRule="auto"/>
              <w:jc w:val="both"/>
              <w:rPr>
                <w:rFonts w:ascii="Times New Roman" w:hAnsi="Times New Roman"/>
                <w:b/>
                <w:sz w:val="24"/>
                <w:szCs w:val="24"/>
              </w:rPr>
            </w:pPr>
            <w:r w:rsidRPr="005A2D9C">
              <w:rPr>
                <w:rFonts w:ascii="Times New Roman" w:hAnsi="Times New Roman"/>
                <w:sz w:val="24"/>
                <w:szCs w:val="24"/>
              </w:rPr>
              <w:t>Основные правила применения лекарственных средств.</w:t>
            </w:r>
          </w:p>
        </w:tc>
        <w:tc>
          <w:tcPr>
            <w:tcW w:w="633" w:type="pct"/>
            <w:vMerge/>
            <w:vAlign w:val="center"/>
          </w:tcPr>
          <w:p w14:paraId="27430486"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511150C3"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6F74D2A0" w14:textId="5AFD62AC" w:rsidTr="008617CC">
        <w:trPr>
          <w:trHeight w:val="20"/>
        </w:trPr>
        <w:tc>
          <w:tcPr>
            <w:tcW w:w="984" w:type="pct"/>
            <w:vMerge/>
          </w:tcPr>
          <w:p w14:paraId="55421036"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6274D024" w14:textId="538CF76A" w:rsidR="008617CC" w:rsidRPr="005A2D9C" w:rsidRDefault="008617CC" w:rsidP="002E2BB8">
            <w:pPr>
              <w:tabs>
                <w:tab w:val="left" w:pos="336"/>
              </w:tabs>
              <w:spacing w:after="0" w:line="240" w:lineRule="auto"/>
              <w:rPr>
                <w:rFonts w:ascii="Times New Roman" w:hAnsi="Times New Roman"/>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vAlign w:val="center"/>
          </w:tcPr>
          <w:p w14:paraId="3661DDD4"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val="restart"/>
            <w:tcBorders>
              <w:top w:val="nil"/>
            </w:tcBorders>
          </w:tcPr>
          <w:p w14:paraId="6387E54E"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06FAF790" w14:textId="536F9C5C" w:rsidTr="008617CC">
        <w:trPr>
          <w:trHeight w:val="20"/>
        </w:trPr>
        <w:tc>
          <w:tcPr>
            <w:tcW w:w="984" w:type="pct"/>
            <w:vMerge/>
          </w:tcPr>
          <w:p w14:paraId="6FC1368A"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6256340E" w14:textId="77777777" w:rsidR="008617CC" w:rsidRPr="005A2D9C" w:rsidRDefault="008617CC" w:rsidP="002E2BB8">
            <w:pPr>
              <w:tabs>
                <w:tab w:val="left" w:pos="336"/>
              </w:tabs>
              <w:spacing w:after="0" w:line="240" w:lineRule="auto"/>
              <w:rPr>
                <w:rFonts w:ascii="Times New Roman" w:hAnsi="Times New Roman"/>
                <w:sz w:val="24"/>
                <w:szCs w:val="24"/>
              </w:rPr>
            </w:pPr>
            <w:r w:rsidRPr="005A2D9C">
              <w:rPr>
                <w:rFonts w:ascii="Times New Roman" w:hAnsi="Times New Roman"/>
                <w:b/>
                <w:sz w:val="24"/>
                <w:szCs w:val="24"/>
              </w:rPr>
              <w:t>Практическое занятие</w:t>
            </w:r>
            <w:r w:rsidRPr="005A2D9C">
              <w:rPr>
                <w:rFonts w:ascii="Times New Roman" w:hAnsi="Times New Roman"/>
                <w:sz w:val="24"/>
                <w:szCs w:val="24"/>
              </w:rPr>
              <w:t xml:space="preserve"> </w:t>
            </w:r>
          </w:p>
          <w:p w14:paraId="2017FAE5" w14:textId="77777777" w:rsidR="008617CC" w:rsidRPr="005A2D9C" w:rsidRDefault="008617CC" w:rsidP="00144121">
            <w:pPr>
              <w:numPr>
                <w:ilvl w:val="0"/>
                <w:numId w:val="29"/>
              </w:numPr>
              <w:tabs>
                <w:tab w:val="left" w:pos="336"/>
              </w:tabs>
              <w:spacing w:after="0" w:line="240" w:lineRule="auto"/>
              <w:ind w:left="0" w:firstLine="0"/>
              <w:rPr>
                <w:rFonts w:ascii="Times New Roman" w:hAnsi="Times New Roman"/>
                <w:b/>
                <w:sz w:val="24"/>
                <w:szCs w:val="24"/>
              </w:rPr>
            </w:pPr>
            <w:r w:rsidRPr="005A2D9C">
              <w:rPr>
                <w:rFonts w:ascii="Times New Roman" w:hAnsi="Times New Roman"/>
                <w:sz w:val="24"/>
                <w:szCs w:val="24"/>
              </w:rPr>
              <w:t>Применение лекарственных средств, влияющих на систему крови, по назначению врача</w:t>
            </w:r>
          </w:p>
        </w:tc>
        <w:tc>
          <w:tcPr>
            <w:tcW w:w="633" w:type="pct"/>
            <w:vAlign w:val="center"/>
          </w:tcPr>
          <w:p w14:paraId="5300D5B1" w14:textId="65722F84" w:rsidR="008617CC" w:rsidRPr="005A2D9C" w:rsidRDefault="008617CC" w:rsidP="002E2BB8">
            <w:pPr>
              <w:spacing w:after="0" w:line="240" w:lineRule="auto"/>
              <w:jc w:val="center"/>
              <w:rPr>
                <w:rFonts w:ascii="Times New Roman" w:hAnsi="Times New Roman"/>
                <w:sz w:val="24"/>
                <w:szCs w:val="24"/>
              </w:rPr>
            </w:pPr>
          </w:p>
        </w:tc>
        <w:tc>
          <w:tcPr>
            <w:tcW w:w="718" w:type="pct"/>
            <w:vMerge/>
            <w:tcBorders>
              <w:top w:val="nil"/>
            </w:tcBorders>
          </w:tcPr>
          <w:p w14:paraId="6212D179"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53F4C66F" w14:textId="353689D7" w:rsidTr="008617CC">
        <w:trPr>
          <w:trHeight w:val="20"/>
        </w:trPr>
        <w:tc>
          <w:tcPr>
            <w:tcW w:w="984" w:type="pct"/>
            <w:vMerge/>
          </w:tcPr>
          <w:p w14:paraId="64F7F24D"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17176D82" w14:textId="77777777" w:rsidR="008617CC" w:rsidRPr="005A2D9C" w:rsidRDefault="008617CC" w:rsidP="002E2BB8">
            <w:pPr>
              <w:tabs>
                <w:tab w:val="left" w:pos="336"/>
              </w:tabs>
              <w:spacing w:after="0" w:line="240" w:lineRule="auto"/>
              <w:jc w:val="both"/>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78D0DF87" w14:textId="6895B936" w:rsidR="008617CC" w:rsidRPr="005A2D9C" w:rsidRDefault="008617CC" w:rsidP="002E2BB8">
            <w:pPr>
              <w:spacing w:after="0" w:line="240" w:lineRule="auto"/>
              <w:jc w:val="center"/>
              <w:rPr>
                <w:rFonts w:ascii="Times New Roman" w:hAnsi="Times New Roman"/>
                <w:sz w:val="24"/>
                <w:szCs w:val="24"/>
              </w:rPr>
            </w:pPr>
          </w:p>
        </w:tc>
        <w:tc>
          <w:tcPr>
            <w:tcW w:w="718" w:type="pct"/>
            <w:vMerge/>
            <w:tcBorders>
              <w:top w:val="nil"/>
            </w:tcBorders>
          </w:tcPr>
          <w:p w14:paraId="001C2CF1"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14CE1265" w14:textId="6B4C67C2" w:rsidTr="008617CC">
        <w:trPr>
          <w:trHeight w:val="20"/>
        </w:trPr>
        <w:tc>
          <w:tcPr>
            <w:tcW w:w="984" w:type="pct"/>
            <w:vMerge w:val="restart"/>
          </w:tcPr>
          <w:p w14:paraId="706D6298" w14:textId="77777777" w:rsidR="008617CC" w:rsidRPr="005A2D9C" w:rsidRDefault="008617CC" w:rsidP="002E2BB8">
            <w:pPr>
              <w:spacing w:after="0" w:line="240" w:lineRule="auto"/>
              <w:rPr>
                <w:rFonts w:ascii="Times New Roman" w:hAnsi="Times New Roman"/>
                <w:b/>
                <w:sz w:val="24"/>
                <w:szCs w:val="24"/>
              </w:rPr>
            </w:pPr>
            <w:r w:rsidRPr="005A2D9C">
              <w:rPr>
                <w:rFonts w:ascii="Times New Roman" w:hAnsi="Times New Roman"/>
                <w:b/>
                <w:sz w:val="24"/>
                <w:szCs w:val="24"/>
              </w:rPr>
              <w:lastRenderedPageBreak/>
              <w:t>Тема 3.13.</w:t>
            </w:r>
          </w:p>
          <w:p w14:paraId="2F6C5A61" w14:textId="77777777" w:rsidR="008617CC" w:rsidRPr="005A2D9C" w:rsidRDefault="008617CC" w:rsidP="002E2BB8">
            <w:pPr>
              <w:tabs>
                <w:tab w:val="left" w:pos="1701"/>
                <w:tab w:val="left" w:pos="3402"/>
              </w:tabs>
              <w:spacing w:after="0" w:line="240" w:lineRule="auto"/>
              <w:rPr>
                <w:rFonts w:ascii="Times New Roman" w:hAnsi="Times New Roman"/>
                <w:b/>
                <w:sz w:val="24"/>
                <w:szCs w:val="24"/>
              </w:rPr>
            </w:pPr>
            <w:r w:rsidRPr="005A2D9C">
              <w:rPr>
                <w:rFonts w:ascii="Times New Roman" w:hAnsi="Times New Roman"/>
                <w:b/>
                <w:sz w:val="24"/>
                <w:szCs w:val="24"/>
              </w:rPr>
              <w:t>Лекарственные  препараты гормонов, их синтетические аналоги</w:t>
            </w:r>
          </w:p>
          <w:p w14:paraId="6AD40A23"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6395C4D1" w14:textId="25847466" w:rsidR="008617CC" w:rsidRPr="005A2D9C" w:rsidRDefault="008617CC" w:rsidP="002E2BB8">
            <w:pPr>
              <w:tabs>
                <w:tab w:val="left" w:pos="336"/>
              </w:tabs>
              <w:spacing w:after="0" w:line="240" w:lineRule="auto"/>
              <w:jc w:val="both"/>
              <w:rPr>
                <w:rFonts w:ascii="Times New Roman" w:hAnsi="Times New Roman"/>
                <w:b/>
                <w:sz w:val="24"/>
                <w:szCs w:val="24"/>
              </w:rPr>
            </w:pPr>
            <w:r w:rsidRPr="005A2D9C">
              <w:rPr>
                <w:rFonts w:ascii="Times New Roman" w:hAnsi="Times New Roman"/>
                <w:b/>
                <w:sz w:val="24"/>
                <w:szCs w:val="24"/>
              </w:rPr>
              <w:t xml:space="preserve">Содержание </w:t>
            </w:r>
          </w:p>
        </w:tc>
        <w:tc>
          <w:tcPr>
            <w:tcW w:w="633" w:type="pct"/>
            <w:vMerge w:val="restart"/>
            <w:vAlign w:val="center"/>
          </w:tcPr>
          <w:p w14:paraId="03AC798B" w14:textId="52EF39C9" w:rsidR="008617CC" w:rsidRPr="005A2D9C" w:rsidRDefault="008617CC" w:rsidP="002E2BB8">
            <w:pPr>
              <w:spacing w:after="0" w:line="240" w:lineRule="auto"/>
              <w:jc w:val="center"/>
              <w:rPr>
                <w:rFonts w:ascii="Times New Roman" w:hAnsi="Times New Roman"/>
                <w:sz w:val="24"/>
                <w:szCs w:val="24"/>
              </w:rPr>
            </w:pPr>
          </w:p>
        </w:tc>
        <w:tc>
          <w:tcPr>
            <w:tcW w:w="718" w:type="pct"/>
            <w:vMerge w:val="restart"/>
          </w:tcPr>
          <w:p w14:paraId="0ABF8764"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01</w:t>
            </w:r>
          </w:p>
          <w:p w14:paraId="70B9BC26"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02</w:t>
            </w:r>
          </w:p>
          <w:p w14:paraId="2074002F"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03</w:t>
            </w:r>
          </w:p>
          <w:p w14:paraId="1D37C0A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04</w:t>
            </w:r>
          </w:p>
          <w:p w14:paraId="7EE67545"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05</w:t>
            </w:r>
          </w:p>
          <w:p w14:paraId="6A2DD784"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06</w:t>
            </w:r>
          </w:p>
          <w:p w14:paraId="7BB1E21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09</w:t>
            </w:r>
          </w:p>
          <w:p w14:paraId="723C0903"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2.2.</w:t>
            </w:r>
          </w:p>
          <w:p w14:paraId="0432A4D1"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3.2.</w:t>
            </w:r>
          </w:p>
          <w:p w14:paraId="25E9889F"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4.2.</w:t>
            </w:r>
          </w:p>
          <w:p w14:paraId="0B2AF310"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5.2.</w:t>
            </w:r>
          </w:p>
          <w:p w14:paraId="09BB623D"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5.3.</w:t>
            </w:r>
          </w:p>
          <w:p w14:paraId="74B48530" w14:textId="77777777" w:rsidR="008617CC" w:rsidRPr="005A2D9C" w:rsidRDefault="008617CC" w:rsidP="002E2BB8">
            <w:pPr>
              <w:spacing w:after="0" w:line="240" w:lineRule="auto"/>
              <w:jc w:val="center"/>
              <w:rPr>
                <w:rFonts w:ascii="Times New Roman" w:hAnsi="Times New Roman"/>
                <w:sz w:val="24"/>
                <w:szCs w:val="24"/>
              </w:rPr>
            </w:pPr>
          </w:p>
          <w:p w14:paraId="4C668A22" w14:textId="77777777" w:rsidR="008617CC" w:rsidRPr="005A2D9C" w:rsidRDefault="008617CC" w:rsidP="002E2BB8">
            <w:pPr>
              <w:spacing w:after="0" w:line="240" w:lineRule="auto"/>
              <w:jc w:val="center"/>
              <w:rPr>
                <w:rFonts w:ascii="Times New Roman" w:hAnsi="Times New Roman"/>
                <w:bCs/>
                <w:sz w:val="24"/>
                <w:szCs w:val="24"/>
              </w:rPr>
            </w:pPr>
          </w:p>
        </w:tc>
      </w:tr>
      <w:tr w:rsidR="008617CC" w:rsidRPr="005A2D9C" w14:paraId="035A509A" w14:textId="36AD9EC5" w:rsidTr="008617CC">
        <w:trPr>
          <w:trHeight w:val="20"/>
        </w:trPr>
        <w:tc>
          <w:tcPr>
            <w:tcW w:w="984" w:type="pct"/>
            <w:vMerge/>
          </w:tcPr>
          <w:p w14:paraId="40A47094"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7F7FA6F8" w14:textId="77777777" w:rsidR="008617CC" w:rsidRPr="005A2D9C" w:rsidRDefault="008617CC" w:rsidP="002E2BB8">
            <w:pPr>
              <w:tabs>
                <w:tab w:val="left" w:pos="336"/>
                <w:tab w:val="left" w:pos="3060"/>
              </w:tabs>
              <w:spacing w:after="0" w:line="240" w:lineRule="auto"/>
              <w:jc w:val="both"/>
              <w:rPr>
                <w:rFonts w:ascii="Times New Roman" w:hAnsi="Times New Roman"/>
                <w:sz w:val="24"/>
                <w:szCs w:val="24"/>
              </w:rPr>
            </w:pPr>
            <w:r w:rsidRPr="005A2D9C">
              <w:rPr>
                <w:rFonts w:ascii="Times New Roman" w:hAnsi="Times New Roman"/>
                <w:sz w:val="24"/>
                <w:szCs w:val="24"/>
              </w:rPr>
              <w:t xml:space="preserve">Понятие о гормонах. Классификация препаратов. Применение гормональных препаратов. </w:t>
            </w:r>
          </w:p>
          <w:p w14:paraId="5F3563B0" w14:textId="77777777" w:rsidR="008617CC" w:rsidRPr="005A2D9C" w:rsidRDefault="008617CC" w:rsidP="002E2BB8">
            <w:pPr>
              <w:tabs>
                <w:tab w:val="left" w:pos="336"/>
              </w:tabs>
              <w:spacing w:after="0" w:line="240" w:lineRule="auto"/>
              <w:rPr>
                <w:rFonts w:ascii="Times New Roman" w:hAnsi="Times New Roman"/>
                <w:sz w:val="24"/>
                <w:szCs w:val="24"/>
              </w:rPr>
            </w:pPr>
            <w:r w:rsidRPr="005A2D9C">
              <w:rPr>
                <w:rFonts w:ascii="Times New Roman" w:hAnsi="Times New Roman"/>
                <w:sz w:val="24"/>
                <w:szCs w:val="24"/>
              </w:rPr>
              <w:t>Препараты гормонов гипофиза:</w:t>
            </w:r>
          </w:p>
          <w:p w14:paraId="1E3E50D9" w14:textId="77777777" w:rsidR="008617CC" w:rsidRPr="005A2D9C" w:rsidRDefault="008617CC" w:rsidP="002E2BB8">
            <w:pPr>
              <w:tabs>
                <w:tab w:val="left" w:pos="336"/>
              </w:tabs>
              <w:spacing w:after="0" w:line="240" w:lineRule="auto"/>
              <w:rPr>
                <w:rFonts w:ascii="Times New Roman" w:hAnsi="Times New Roman"/>
                <w:sz w:val="24"/>
                <w:szCs w:val="24"/>
              </w:rPr>
            </w:pPr>
            <w:r w:rsidRPr="005A2D9C">
              <w:rPr>
                <w:rFonts w:ascii="Times New Roman" w:hAnsi="Times New Roman"/>
                <w:sz w:val="24"/>
                <w:szCs w:val="24"/>
              </w:rPr>
              <w:t xml:space="preserve">- препараты передней доли гипофиза: </w:t>
            </w:r>
            <w:proofErr w:type="spellStart"/>
            <w:r w:rsidRPr="005A2D9C">
              <w:rPr>
                <w:rFonts w:ascii="Times New Roman" w:hAnsi="Times New Roman"/>
                <w:sz w:val="24"/>
                <w:szCs w:val="24"/>
              </w:rPr>
              <w:t>тетракозактид</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соматропин</w:t>
            </w:r>
            <w:proofErr w:type="spellEnd"/>
            <w:r w:rsidRPr="005A2D9C">
              <w:rPr>
                <w:rFonts w:ascii="Times New Roman" w:hAnsi="Times New Roman"/>
                <w:sz w:val="24"/>
                <w:szCs w:val="24"/>
              </w:rPr>
              <w:t xml:space="preserve">, кортикотропин, фоллитропин-бета, гонадотропин хорионический; </w:t>
            </w:r>
          </w:p>
          <w:p w14:paraId="57B05C9D" w14:textId="77777777" w:rsidR="008617CC" w:rsidRPr="005A2D9C" w:rsidRDefault="008617CC" w:rsidP="002E2BB8">
            <w:pPr>
              <w:tabs>
                <w:tab w:val="left" w:pos="336"/>
              </w:tabs>
              <w:spacing w:after="0" w:line="240" w:lineRule="auto"/>
              <w:rPr>
                <w:rFonts w:ascii="Times New Roman" w:hAnsi="Times New Roman"/>
                <w:sz w:val="24"/>
                <w:szCs w:val="24"/>
              </w:rPr>
            </w:pPr>
            <w:r w:rsidRPr="005A2D9C">
              <w:rPr>
                <w:rFonts w:ascii="Times New Roman" w:hAnsi="Times New Roman"/>
                <w:sz w:val="24"/>
                <w:szCs w:val="24"/>
              </w:rPr>
              <w:t xml:space="preserve">- препараты задней доли гипофиза: окситоцин, десмопрессин, </w:t>
            </w:r>
            <w:proofErr w:type="spellStart"/>
            <w:r w:rsidRPr="005A2D9C">
              <w:rPr>
                <w:rFonts w:ascii="Times New Roman" w:hAnsi="Times New Roman"/>
                <w:sz w:val="24"/>
                <w:szCs w:val="24"/>
              </w:rPr>
              <w:t>терлипрессин</w:t>
            </w:r>
            <w:proofErr w:type="spellEnd"/>
            <w:r w:rsidRPr="005A2D9C">
              <w:rPr>
                <w:rFonts w:ascii="Times New Roman" w:hAnsi="Times New Roman"/>
                <w:sz w:val="24"/>
                <w:szCs w:val="24"/>
              </w:rPr>
              <w:t>;</w:t>
            </w:r>
          </w:p>
          <w:p w14:paraId="23DDCD53" w14:textId="77777777" w:rsidR="008617CC" w:rsidRPr="005A2D9C" w:rsidRDefault="008617CC" w:rsidP="002E2BB8">
            <w:pPr>
              <w:tabs>
                <w:tab w:val="left" w:pos="336"/>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Особенности действия, показания к применению, побочное действие.</w:t>
            </w:r>
          </w:p>
          <w:p w14:paraId="0F1ABE46" w14:textId="77777777" w:rsidR="008617CC" w:rsidRPr="005A2D9C" w:rsidRDefault="008617CC" w:rsidP="002E2BB8">
            <w:pPr>
              <w:tabs>
                <w:tab w:val="left" w:pos="336"/>
              </w:tabs>
              <w:spacing w:after="0" w:line="240" w:lineRule="auto"/>
              <w:rPr>
                <w:rFonts w:ascii="Times New Roman" w:hAnsi="Times New Roman"/>
                <w:sz w:val="24"/>
                <w:szCs w:val="24"/>
              </w:rPr>
            </w:pPr>
            <w:r w:rsidRPr="005A2D9C">
              <w:rPr>
                <w:rFonts w:ascii="Times New Roman" w:hAnsi="Times New Roman"/>
                <w:sz w:val="24"/>
                <w:szCs w:val="24"/>
              </w:rPr>
              <w:t xml:space="preserve">Препараты гормонов щитовидной железы: </w:t>
            </w:r>
            <w:proofErr w:type="spellStart"/>
            <w:r w:rsidRPr="005A2D9C">
              <w:rPr>
                <w:rFonts w:ascii="Times New Roman" w:hAnsi="Times New Roman"/>
                <w:sz w:val="24"/>
                <w:szCs w:val="24"/>
              </w:rPr>
              <w:t>левотироксин</w:t>
            </w:r>
            <w:proofErr w:type="spellEnd"/>
            <w:r w:rsidRPr="005A2D9C">
              <w:rPr>
                <w:rFonts w:ascii="Times New Roman" w:hAnsi="Times New Roman"/>
                <w:sz w:val="24"/>
                <w:szCs w:val="24"/>
              </w:rPr>
              <w:t xml:space="preserve"> натрия, </w:t>
            </w:r>
            <w:proofErr w:type="spellStart"/>
            <w:r w:rsidRPr="005A2D9C">
              <w:rPr>
                <w:rFonts w:ascii="Times New Roman" w:hAnsi="Times New Roman"/>
                <w:sz w:val="24"/>
                <w:szCs w:val="24"/>
              </w:rPr>
              <w:t>лиотиронин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тиреокомб</w:t>
            </w:r>
            <w:proofErr w:type="spellEnd"/>
            <w:r w:rsidRPr="005A2D9C">
              <w:rPr>
                <w:rFonts w:ascii="Times New Roman" w:hAnsi="Times New Roman"/>
                <w:sz w:val="24"/>
                <w:szCs w:val="24"/>
              </w:rPr>
              <w:t>, тиреоидин;</w:t>
            </w:r>
          </w:p>
          <w:p w14:paraId="10024419" w14:textId="77777777" w:rsidR="008617CC" w:rsidRPr="005A2D9C" w:rsidRDefault="008617CC" w:rsidP="002E2BB8">
            <w:pPr>
              <w:tabs>
                <w:tab w:val="left" w:pos="336"/>
              </w:tabs>
              <w:spacing w:after="0" w:line="240" w:lineRule="auto"/>
              <w:rPr>
                <w:rFonts w:ascii="Times New Roman" w:hAnsi="Times New Roman"/>
                <w:sz w:val="24"/>
                <w:szCs w:val="24"/>
              </w:rPr>
            </w:pPr>
            <w:r w:rsidRPr="005A2D9C">
              <w:rPr>
                <w:rFonts w:ascii="Times New Roman" w:hAnsi="Times New Roman"/>
                <w:sz w:val="24"/>
                <w:szCs w:val="24"/>
              </w:rPr>
              <w:t xml:space="preserve"> - лечение и профилактика </w:t>
            </w:r>
            <w:proofErr w:type="spellStart"/>
            <w:r w:rsidRPr="005A2D9C">
              <w:rPr>
                <w:rFonts w:ascii="Times New Roman" w:hAnsi="Times New Roman"/>
                <w:sz w:val="24"/>
                <w:szCs w:val="24"/>
              </w:rPr>
              <w:t>йоддифецитных</w:t>
            </w:r>
            <w:proofErr w:type="spellEnd"/>
            <w:r w:rsidRPr="005A2D9C">
              <w:rPr>
                <w:rFonts w:ascii="Times New Roman" w:hAnsi="Times New Roman"/>
                <w:sz w:val="24"/>
                <w:szCs w:val="24"/>
              </w:rPr>
              <w:t xml:space="preserve"> состояний. Препараты йода: калия йодид (</w:t>
            </w:r>
            <w:proofErr w:type="spellStart"/>
            <w:r w:rsidRPr="005A2D9C">
              <w:rPr>
                <w:rFonts w:ascii="Times New Roman" w:hAnsi="Times New Roman"/>
                <w:sz w:val="24"/>
                <w:szCs w:val="24"/>
              </w:rPr>
              <w:t>йодомарин</w:t>
            </w:r>
            <w:proofErr w:type="spellEnd"/>
            <w:r w:rsidRPr="005A2D9C">
              <w:rPr>
                <w:rFonts w:ascii="Times New Roman" w:hAnsi="Times New Roman"/>
                <w:sz w:val="24"/>
                <w:szCs w:val="24"/>
              </w:rPr>
              <w:t>);</w:t>
            </w:r>
          </w:p>
          <w:p w14:paraId="41FB1D31" w14:textId="77777777" w:rsidR="008617CC" w:rsidRPr="005A2D9C" w:rsidRDefault="008617CC" w:rsidP="002E2BB8">
            <w:pPr>
              <w:tabs>
                <w:tab w:val="left" w:pos="336"/>
              </w:tabs>
              <w:spacing w:after="0" w:line="240" w:lineRule="auto"/>
              <w:rPr>
                <w:rFonts w:ascii="Times New Roman" w:hAnsi="Times New Roman"/>
                <w:sz w:val="24"/>
                <w:szCs w:val="24"/>
              </w:rPr>
            </w:pPr>
            <w:r w:rsidRPr="005A2D9C">
              <w:rPr>
                <w:rFonts w:ascii="Times New Roman" w:hAnsi="Times New Roman"/>
                <w:sz w:val="24"/>
                <w:szCs w:val="24"/>
              </w:rPr>
              <w:t xml:space="preserve"> - </w:t>
            </w:r>
            <w:proofErr w:type="spellStart"/>
            <w:r w:rsidRPr="005A2D9C">
              <w:rPr>
                <w:rFonts w:ascii="Times New Roman" w:hAnsi="Times New Roman"/>
                <w:sz w:val="24"/>
                <w:szCs w:val="24"/>
              </w:rPr>
              <w:t>антитиреоидные</w:t>
            </w:r>
            <w:proofErr w:type="spellEnd"/>
            <w:r w:rsidRPr="005A2D9C">
              <w:rPr>
                <w:rFonts w:ascii="Times New Roman" w:hAnsi="Times New Roman"/>
                <w:sz w:val="24"/>
                <w:szCs w:val="24"/>
              </w:rPr>
              <w:t xml:space="preserve"> средства: тиамазол, </w:t>
            </w:r>
            <w:proofErr w:type="spellStart"/>
            <w:r w:rsidRPr="005A2D9C">
              <w:rPr>
                <w:rFonts w:ascii="Times New Roman" w:hAnsi="Times New Roman"/>
                <w:sz w:val="24"/>
                <w:szCs w:val="24"/>
              </w:rPr>
              <w:t>прпилтиоурацил</w:t>
            </w:r>
            <w:proofErr w:type="spellEnd"/>
            <w:r w:rsidRPr="005A2D9C">
              <w:rPr>
                <w:rFonts w:ascii="Times New Roman" w:hAnsi="Times New Roman"/>
                <w:sz w:val="24"/>
                <w:szCs w:val="24"/>
              </w:rPr>
              <w:t>.</w:t>
            </w:r>
          </w:p>
          <w:p w14:paraId="599BBDC9" w14:textId="77777777" w:rsidR="008617CC" w:rsidRPr="005A2D9C" w:rsidRDefault="008617CC" w:rsidP="002E2BB8">
            <w:pPr>
              <w:tabs>
                <w:tab w:val="left" w:pos="336"/>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Фармакологические эффекты, показания к применению, побочное действие.</w:t>
            </w:r>
          </w:p>
          <w:p w14:paraId="46CCB1D1" w14:textId="77777777" w:rsidR="008617CC" w:rsidRPr="005A2D9C" w:rsidRDefault="008617CC" w:rsidP="002E2BB8">
            <w:pPr>
              <w:tabs>
                <w:tab w:val="left" w:pos="336"/>
                <w:tab w:val="num" w:pos="709"/>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Препараты гормонов коры надпочечников:</w:t>
            </w:r>
          </w:p>
          <w:p w14:paraId="35CE8B0C" w14:textId="77777777" w:rsidR="008617CC" w:rsidRPr="005A2D9C" w:rsidRDefault="008617CC" w:rsidP="002E2BB8">
            <w:pPr>
              <w:tabs>
                <w:tab w:val="left" w:pos="336"/>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w:t>
            </w:r>
            <w:proofErr w:type="spellStart"/>
            <w:r w:rsidRPr="005A2D9C">
              <w:rPr>
                <w:rFonts w:ascii="Times New Roman" w:hAnsi="Times New Roman"/>
                <w:sz w:val="24"/>
                <w:szCs w:val="24"/>
              </w:rPr>
              <w:t>минералокортикоиды</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дезоксикортикостерон</w:t>
            </w:r>
            <w:proofErr w:type="spellEnd"/>
            <w:r w:rsidRPr="005A2D9C">
              <w:rPr>
                <w:rFonts w:ascii="Times New Roman" w:hAnsi="Times New Roman"/>
                <w:sz w:val="24"/>
                <w:szCs w:val="24"/>
              </w:rPr>
              <w:t>), фармакологические эффекты, показания к применению, побочное действие;</w:t>
            </w:r>
          </w:p>
          <w:p w14:paraId="4FB92952" w14:textId="77777777" w:rsidR="008617CC" w:rsidRPr="005A2D9C" w:rsidRDefault="008617CC" w:rsidP="002E2BB8">
            <w:pPr>
              <w:tabs>
                <w:tab w:val="left" w:pos="336"/>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-глюкокортикоиды (гидрокортизон, преднизолон, триамцинолон, дексаметазон), фармакологические эффекты, показания к применению, побочное действие.</w:t>
            </w:r>
          </w:p>
          <w:p w14:paraId="0D730017" w14:textId="77777777" w:rsidR="008617CC" w:rsidRPr="005A2D9C" w:rsidRDefault="008617CC" w:rsidP="002E2BB8">
            <w:pPr>
              <w:tabs>
                <w:tab w:val="left" w:pos="336"/>
              </w:tabs>
              <w:spacing w:after="0" w:line="240" w:lineRule="auto"/>
              <w:jc w:val="both"/>
              <w:rPr>
                <w:rFonts w:ascii="Times New Roman" w:hAnsi="Times New Roman"/>
                <w:sz w:val="24"/>
                <w:szCs w:val="24"/>
              </w:rPr>
            </w:pPr>
            <w:r w:rsidRPr="005A2D9C">
              <w:rPr>
                <w:rFonts w:ascii="Times New Roman" w:hAnsi="Times New Roman"/>
                <w:sz w:val="24"/>
                <w:szCs w:val="24"/>
              </w:rPr>
              <w:t>Препараты гормонов поджелудочной железы. Препараты инсулина: механизм действия инсулина, показания к его применению, понятие об инсулинах короткого, средней продолжительности и длительного действия, пути введения и продолжительность действия различных препаратов инсулина, побочные эффекты инсулинотерапии.</w:t>
            </w:r>
          </w:p>
          <w:p w14:paraId="0FD728E8" w14:textId="77777777" w:rsidR="008617CC" w:rsidRPr="005A2D9C" w:rsidRDefault="008617CC" w:rsidP="002E2BB8">
            <w:pPr>
              <w:tabs>
                <w:tab w:val="left" w:pos="336"/>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xml:space="preserve">Синтетические пероральные гипогликемические средства: </w:t>
            </w:r>
          </w:p>
          <w:p w14:paraId="4C4908BF" w14:textId="77777777" w:rsidR="008617CC" w:rsidRPr="005A2D9C" w:rsidRDefault="008617CC" w:rsidP="002E2BB8">
            <w:pPr>
              <w:tabs>
                <w:tab w:val="left" w:pos="336"/>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 xml:space="preserve">-производные </w:t>
            </w:r>
            <w:proofErr w:type="spellStart"/>
            <w:r w:rsidRPr="005A2D9C">
              <w:rPr>
                <w:rFonts w:ascii="Times New Roman" w:hAnsi="Times New Roman"/>
                <w:sz w:val="24"/>
                <w:szCs w:val="24"/>
              </w:rPr>
              <w:t>сульфанилмочевины</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глибенкламид</w:t>
            </w:r>
            <w:proofErr w:type="spellEnd"/>
            <w:r w:rsidRPr="005A2D9C">
              <w:rPr>
                <w:rFonts w:ascii="Times New Roman" w:hAnsi="Times New Roman"/>
                <w:sz w:val="24"/>
                <w:szCs w:val="24"/>
              </w:rPr>
              <w:t>), особенности действия, показания к применению, побочные эффекты;</w:t>
            </w:r>
          </w:p>
          <w:p w14:paraId="28E177A2" w14:textId="77777777" w:rsidR="008617CC" w:rsidRPr="005A2D9C" w:rsidRDefault="008617CC" w:rsidP="002E2BB8">
            <w:pPr>
              <w:tabs>
                <w:tab w:val="left" w:pos="336"/>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w:t>
            </w:r>
            <w:proofErr w:type="spellStart"/>
            <w:r w:rsidRPr="005A2D9C">
              <w:rPr>
                <w:rFonts w:ascii="Times New Roman" w:hAnsi="Times New Roman"/>
                <w:sz w:val="24"/>
                <w:szCs w:val="24"/>
              </w:rPr>
              <w:t>бигуаниды</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метформин</w:t>
            </w:r>
            <w:proofErr w:type="spellEnd"/>
            <w:r w:rsidRPr="005A2D9C">
              <w:rPr>
                <w:rFonts w:ascii="Times New Roman" w:hAnsi="Times New Roman"/>
                <w:sz w:val="24"/>
                <w:szCs w:val="24"/>
              </w:rPr>
              <w:t>), особенности действия, показания к применению, побочные эффекты.</w:t>
            </w:r>
          </w:p>
          <w:p w14:paraId="6CB73912" w14:textId="77777777" w:rsidR="008617CC" w:rsidRPr="005A2D9C" w:rsidRDefault="008617CC" w:rsidP="002E2BB8">
            <w:pPr>
              <w:tabs>
                <w:tab w:val="left" w:pos="336"/>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Основные правила применения лекарственных средств.</w:t>
            </w:r>
          </w:p>
          <w:p w14:paraId="4C1562B9" w14:textId="77777777" w:rsidR="008617CC" w:rsidRPr="005A2D9C" w:rsidRDefault="008617CC" w:rsidP="002E2BB8">
            <w:pPr>
              <w:tabs>
                <w:tab w:val="left" w:pos="336"/>
              </w:tabs>
              <w:spacing w:after="0" w:line="240" w:lineRule="auto"/>
              <w:jc w:val="both"/>
              <w:rPr>
                <w:rFonts w:ascii="Bell MT" w:hAnsi="Bell MT"/>
                <w:sz w:val="24"/>
                <w:szCs w:val="24"/>
              </w:rPr>
            </w:pPr>
            <w:r w:rsidRPr="005A2D9C">
              <w:rPr>
                <w:rFonts w:ascii="Times New Roman" w:hAnsi="Times New Roman"/>
                <w:sz w:val="24"/>
                <w:szCs w:val="24"/>
              </w:rPr>
              <w:lastRenderedPageBreak/>
              <w:t>Препараты женских половых гормонов</w:t>
            </w:r>
            <w:r w:rsidRPr="005A2D9C">
              <w:rPr>
                <w:rFonts w:ascii="Bell MT" w:hAnsi="Bell MT"/>
                <w:sz w:val="24"/>
                <w:szCs w:val="24"/>
              </w:rPr>
              <w:t>:</w:t>
            </w:r>
          </w:p>
          <w:p w14:paraId="6B791E5C" w14:textId="77777777" w:rsidR="008617CC" w:rsidRPr="005A2D9C" w:rsidRDefault="008617CC" w:rsidP="002E2BB8">
            <w:pPr>
              <w:tabs>
                <w:tab w:val="left" w:pos="336"/>
              </w:tabs>
              <w:spacing w:after="0" w:line="240" w:lineRule="auto"/>
              <w:jc w:val="both"/>
              <w:rPr>
                <w:rFonts w:ascii="Bell MT" w:hAnsi="Bell MT"/>
                <w:sz w:val="24"/>
                <w:szCs w:val="24"/>
              </w:rPr>
            </w:pPr>
            <w:r w:rsidRPr="005A2D9C">
              <w:rPr>
                <w:rFonts w:ascii="Times New Roman" w:hAnsi="Times New Roman"/>
                <w:sz w:val="24"/>
                <w:szCs w:val="24"/>
              </w:rPr>
              <w:t>- эстрогены</w:t>
            </w:r>
            <w:r w:rsidRPr="005A2D9C">
              <w:rPr>
                <w:rFonts w:ascii="Bell MT" w:hAnsi="Bell MT"/>
                <w:sz w:val="24"/>
                <w:szCs w:val="24"/>
              </w:rPr>
              <w:t xml:space="preserve">: </w:t>
            </w:r>
            <w:r w:rsidRPr="005A2D9C">
              <w:rPr>
                <w:rFonts w:ascii="Times New Roman" w:hAnsi="Times New Roman"/>
                <w:sz w:val="24"/>
                <w:szCs w:val="24"/>
              </w:rPr>
              <w:t>эстрон</w:t>
            </w:r>
            <w:r w:rsidRPr="005A2D9C">
              <w:rPr>
                <w:rFonts w:ascii="Bell MT" w:hAnsi="Bell MT"/>
                <w:sz w:val="24"/>
                <w:szCs w:val="24"/>
              </w:rPr>
              <w:t xml:space="preserve">, </w:t>
            </w:r>
            <w:proofErr w:type="spellStart"/>
            <w:r w:rsidRPr="005A2D9C">
              <w:rPr>
                <w:rFonts w:ascii="Times New Roman" w:hAnsi="Times New Roman"/>
                <w:sz w:val="24"/>
                <w:szCs w:val="24"/>
              </w:rPr>
              <w:t>эстрадиоладипропионад</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гексэстрол</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синэстрол</w:t>
            </w:r>
            <w:proofErr w:type="spellEnd"/>
            <w:r w:rsidRPr="005A2D9C">
              <w:rPr>
                <w:rFonts w:ascii="Bell MT" w:hAnsi="Bell MT"/>
                <w:sz w:val="24"/>
                <w:szCs w:val="24"/>
              </w:rPr>
              <w:t>);</w:t>
            </w:r>
          </w:p>
          <w:p w14:paraId="208E9062" w14:textId="77777777" w:rsidR="008617CC" w:rsidRPr="005A2D9C" w:rsidRDefault="008617CC" w:rsidP="002E2BB8">
            <w:pPr>
              <w:tabs>
                <w:tab w:val="left" w:pos="336"/>
              </w:tabs>
              <w:spacing w:after="0" w:line="240" w:lineRule="auto"/>
              <w:jc w:val="both"/>
              <w:rPr>
                <w:sz w:val="24"/>
                <w:szCs w:val="24"/>
              </w:rPr>
            </w:pPr>
            <w:r w:rsidRPr="005A2D9C">
              <w:rPr>
                <w:rFonts w:ascii="Times New Roman" w:hAnsi="Times New Roman"/>
                <w:sz w:val="24"/>
                <w:szCs w:val="24"/>
              </w:rPr>
              <w:t>-гестагены</w:t>
            </w:r>
            <w:r w:rsidRPr="005A2D9C">
              <w:rPr>
                <w:rFonts w:ascii="Bell MT" w:hAnsi="Bell MT"/>
                <w:sz w:val="24"/>
                <w:szCs w:val="24"/>
              </w:rPr>
              <w:t xml:space="preserve">: </w:t>
            </w:r>
            <w:r w:rsidRPr="005A2D9C">
              <w:rPr>
                <w:rFonts w:ascii="Times New Roman" w:hAnsi="Times New Roman"/>
                <w:sz w:val="24"/>
                <w:szCs w:val="24"/>
              </w:rPr>
              <w:t>прогестерон</w:t>
            </w:r>
            <w:r w:rsidRPr="005A2D9C">
              <w:rPr>
                <w:rFonts w:ascii="Bell MT" w:hAnsi="Bell MT"/>
                <w:sz w:val="24"/>
                <w:szCs w:val="24"/>
              </w:rPr>
              <w:t xml:space="preserve">, </w:t>
            </w:r>
            <w:proofErr w:type="spellStart"/>
            <w:r w:rsidRPr="005A2D9C">
              <w:rPr>
                <w:rFonts w:ascii="Times New Roman" w:hAnsi="Times New Roman"/>
                <w:sz w:val="24"/>
                <w:szCs w:val="24"/>
              </w:rPr>
              <w:t>оксипрогестерон</w:t>
            </w:r>
            <w:proofErr w:type="spellEnd"/>
            <w:r w:rsidRPr="005A2D9C">
              <w:rPr>
                <w:rFonts w:ascii="Bell MT" w:hAnsi="Bell MT"/>
                <w:sz w:val="24"/>
                <w:szCs w:val="24"/>
              </w:rPr>
              <w:t xml:space="preserve">,  </w:t>
            </w:r>
            <w:r w:rsidRPr="005A2D9C">
              <w:rPr>
                <w:rFonts w:ascii="Times New Roman" w:hAnsi="Times New Roman"/>
                <w:sz w:val="24"/>
                <w:szCs w:val="24"/>
              </w:rPr>
              <w:t>дидрогестерон</w:t>
            </w:r>
            <w:r w:rsidRPr="005A2D9C">
              <w:rPr>
                <w:rFonts w:ascii="Bell MT" w:hAnsi="Bell MT"/>
                <w:sz w:val="24"/>
                <w:szCs w:val="24"/>
              </w:rPr>
              <w:t xml:space="preserve"> (</w:t>
            </w:r>
            <w:proofErr w:type="spellStart"/>
            <w:r w:rsidRPr="005A2D9C">
              <w:rPr>
                <w:rFonts w:ascii="Times New Roman" w:hAnsi="Times New Roman"/>
                <w:sz w:val="24"/>
                <w:szCs w:val="24"/>
              </w:rPr>
              <w:t>дюфастон</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аллилэстренол</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туринал</w:t>
            </w:r>
            <w:proofErr w:type="spellEnd"/>
            <w:r w:rsidRPr="005A2D9C">
              <w:rPr>
                <w:rFonts w:ascii="Bell MT" w:hAnsi="Bell MT"/>
                <w:sz w:val="24"/>
                <w:szCs w:val="24"/>
              </w:rPr>
              <w:t>);</w:t>
            </w:r>
          </w:p>
          <w:p w14:paraId="1845B4E1" w14:textId="77777777" w:rsidR="008617CC" w:rsidRPr="005A2D9C" w:rsidRDefault="008617CC" w:rsidP="002E2BB8">
            <w:pPr>
              <w:tabs>
                <w:tab w:val="left" w:pos="336"/>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Особенности действия, показания к применению, побочные эффекты.</w:t>
            </w:r>
          </w:p>
          <w:p w14:paraId="4538D4D5" w14:textId="77777777" w:rsidR="008617CC" w:rsidRPr="005A2D9C" w:rsidRDefault="008617CC" w:rsidP="002E2BB8">
            <w:pPr>
              <w:tabs>
                <w:tab w:val="left" w:pos="336"/>
              </w:tabs>
              <w:spacing w:after="0" w:line="240" w:lineRule="auto"/>
              <w:jc w:val="both"/>
              <w:rPr>
                <w:rFonts w:ascii="Bell MT" w:hAnsi="Bell MT"/>
                <w:sz w:val="24"/>
                <w:szCs w:val="24"/>
              </w:rPr>
            </w:pPr>
            <w:proofErr w:type="spellStart"/>
            <w:r w:rsidRPr="005A2D9C">
              <w:rPr>
                <w:rFonts w:ascii="Times New Roman" w:hAnsi="Times New Roman"/>
                <w:sz w:val="24"/>
                <w:szCs w:val="24"/>
              </w:rPr>
              <w:t>Гормональныеконтрацептивныесредства</w:t>
            </w:r>
            <w:proofErr w:type="spellEnd"/>
            <w:r w:rsidRPr="005A2D9C">
              <w:rPr>
                <w:rFonts w:ascii="Bell MT" w:hAnsi="Bell MT"/>
                <w:sz w:val="24"/>
                <w:szCs w:val="24"/>
              </w:rPr>
              <w:t xml:space="preserve">: </w:t>
            </w:r>
          </w:p>
          <w:p w14:paraId="3049D8F4" w14:textId="77777777" w:rsidR="008617CC" w:rsidRPr="005A2D9C" w:rsidRDefault="008617CC" w:rsidP="002E2BB8">
            <w:pPr>
              <w:tabs>
                <w:tab w:val="left" w:pos="336"/>
              </w:tabs>
              <w:spacing w:after="0" w:line="240" w:lineRule="auto"/>
              <w:jc w:val="both"/>
              <w:rPr>
                <w:rFonts w:ascii="Bell MT" w:hAnsi="Bell MT"/>
                <w:sz w:val="24"/>
                <w:szCs w:val="24"/>
              </w:rPr>
            </w:pPr>
            <w:r w:rsidRPr="005A2D9C">
              <w:rPr>
                <w:rFonts w:ascii="Bell MT" w:hAnsi="Bell MT"/>
                <w:sz w:val="24"/>
                <w:szCs w:val="24"/>
              </w:rPr>
              <w:t xml:space="preserve"> - </w:t>
            </w:r>
            <w:r w:rsidRPr="005A2D9C">
              <w:rPr>
                <w:rFonts w:ascii="Times New Roman" w:hAnsi="Times New Roman"/>
                <w:sz w:val="24"/>
                <w:szCs w:val="24"/>
              </w:rPr>
              <w:t>монофазные</w:t>
            </w:r>
            <w:r w:rsidRPr="005A2D9C">
              <w:rPr>
                <w:rFonts w:ascii="Bell MT" w:hAnsi="Bell MT"/>
                <w:sz w:val="24"/>
                <w:szCs w:val="24"/>
              </w:rPr>
              <w:t xml:space="preserve">: </w:t>
            </w:r>
            <w:proofErr w:type="spellStart"/>
            <w:r w:rsidRPr="005A2D9C">
              <w:rPr>
                <w:rFonts w:ascii="Times New Roman" w:hAnsi="Times New Roman"/>
                <w:sz w:val="24"/>
                <w:szCs w:val="24"/>
              </w:rPr>
              <w:t>новинет</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марвелон</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жанин</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ригевидон</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логест</w:t>
            </w:r>
            <w:proofErr w:type="spellEnd"/>
            <w:r w:rsidRPr="005A2D9C">
              <w:rPr>
                <w:rFonts w:ascii="Bell MT" w:hAnsi="Bell MT"/>
                <w:sz w:val="24"/>
                <w:szCs w:val="24"/>
              </w:rPr>
              <w:t>;</w:t>
            </w:r>
          </w:p>
          <w:p w14:paraId="1C14DFDC" w14:textId="77777777" w:rsidR="008617CC" w:rsidRPr="005A2D9C" w:rsidRDefault="008617CC" w:rsidP="002E2BB8">
            <w:pPr>
              <w:tabs>
                <w:tab w:val="left" w:pos="336"/>
              </w:tabs>
              <w:spacing w:after="0" w:line="240" w:lineRule="auto"/>
              <w:jc w:val="both"/>
              <w:rPr>
                <w:rFonts w:ascii="Bell MT" w:hAnsi="Bell MT"/>
                <w:sz w:val="24"/>
                <w:szCs w:val="24"/>
              </w:rPr>
            </w:pPr>
            <w:r w:rsidRPr="005A2D9C">
              <w:rPr>
                <w:rFonts w:ascii="Bell MT" w:hAnsi="Bell MT"/>
                <w:sz w:val="24"/>
                <w:szCs w:val="24"/>
              </w:rPr>
              <w:t xml:space="preserve"> - </w:t>
            </w:r>
            <w:r w:rsidRPr="005A2D9C">
              <w:rPr>
                <w:rFonts w:ascii="Times New Roman" w:hAnsi="Times New Roman"/>
                <w:sz w:val="24"/>
                <w:szCs w:val="24"/>
              </w:rPr>
              <w:t>двухфазные</w:t>
            </w:r>
            <w:r w:rsidRPr="005A2D9C">
              <w:rPr>
                <w:rFonts w:ascii="Bell MT" w:hAnsi="Bell MT"/>
                <w:sz w:val="24"/>
                <w:szCs w:val="24"/>
              </w:rPr>
              <w:t xml:space="preserve">: </w:t>
            </w:r>
            <w:proofErr w:type="spellStart"/>
            <w:r w:rsidRPr="005A2D9C">
              <w:rPr>
                <w:rFonts w:ascii="Times New Roman" w:hAnsi="Times New Roman"/>
                <w:sz w:val="24"/>
                <w:szCs w:val="24"/>
              </w:rPr>
              <w:t>антеовин</w:t>
            </w:r>
            <w:proofErr w:type="spellEnd"/>
            <w:r w:rsidRPr="005A2D9C">
              <w:rPr>
                <w:rFonts w:ascii="Bell MT" w:hAnsi="Bell MT"/>
                <w:sz w:val="24"/>
                <w:szCs w:val="24"/>
              </w:rPr>
              <w:t>;</w:t>
            </w:r>
          </w:p>
          <w:p w14:paraId="67DCBEE1" w14:textId="77777777" w:rsidR="008617CC" w:rsidRPr="005A2D9C" w:rsidRDefault="008617CC" w:rsidP="002E2BB8">
            <w:pPr>
              <w:tabs>
                <w:tab w:val="left" w:pos="336"/>
              </w:tabs>
              <w:spacing w:after="0" w:line="240" w:lineRule="auto"/>
              <w:jc w:val="both"/>
              <w:rPr>
                <w:rFonts w:ascii="Bell MT" w:hAnsi="Bell MT"/>
                <w:sz w:val="24"/>
                <w:szCs w:val="24"/>
              </w:rPr>
            </w:pPr>
            <w:r w:rsidRPr="005A2D9C">
              <w:rPr>
                <w:rFonts w:ascii="Bell MT" w:hAnsi="Bell MT"/>
                <w:sz w:val="24"/>
                <w:szCs w:val="24"/>
              </w:rPr>
              <w:t xml:space="preserve"> - </w:t>
            </w:r>
            <w:r w:rsidRPr="005A2D9C">
              <w:rPr>
                <w:rFonts w:ascii="Times New Roman" w:hAnsi="Times New Roman"/>
                <w:sz w:val="24"/>
                <w:szCs w:val="24"/>
              </w:rPr>
              <w:t>трехфазные</w:t>
            </w:r>
            <w:r w:rsidRPr="005A2D9C">
              <w:rPr>
                <w:rFonts w:ascii="Bell MT" w:hAnsi="Bell MT"/>
                <w:sz w:val="24"/>
                <w:szCs w:val="24"/>
              </w:rPr>
              <w:t xml:space="preserve">: </w:t>
            </w:r>
            <w:proofErr w:type="spellStart"/>
            <w:r w:rsidRPr="005A2D9C">
              <w:rPr>
                <w:rFonts w:ascii="Times New Roman" w:hAnsi="Times New Roman"/>
                <w:sz w:val="24"/>
                <w:szCs w:val="24"/>
              </w:rPr>
              <w:t>трирегол</w:t>
            </w:r>
            <w:proofErr w:type="spellEnd"/>
            <w:r w:rsidRPr="005A2D9C">
              <w:rPr>
                <w:rFonts w:ascii="Bell MT" w:hAnsi="Bell MT"/>
                <w:sz w:val="24"/>
                <w:szCs w:val="24"/>
              </w:rPr>
              <w:t>;</w:t>
            </w:r>
          </w:p>
          <w:p w14:paraId="1A93B447" w14:textId="77777777" w:rsidR="008617CC" w:rsidRPr="005A2D9C" w:rsidRDefault="008617CC" w:rsidP="002E2BB8">
            <w:pPr>
              <w:tabs>
                <w:tab w:val="left" w:pos="336"/>
              </w:tabs>
              <w:spacing w:after="0" w:line="240" w:lineRule="auto"/>
              <w:jc w:val="both"/>
              <w:rPr>
                <w:rFonts w:ascii="Times New Roman" w:hAnsi="Times New Roman"/>
                <w:sz w:val="24"/>
                <w:szCs w:val="24"/>
              </w:rPr>
            </w:pPr>
            <w:r w:rsidRPr="005A2D9C">
              <w:rPr>
                <w:rFonts w:ascii="Bell MT" w:hAnsi="Bell MT"/>
                <w:sz w:val="24"/>
                <w:szCs w:val="24"/>
              </w:rPr>
              <w:t xml:space="preserve"> - </w:t>
            </w:r>
            <w:proofErr w:type="spellStart"/>
            <w:r w:rsidRPr="005A2D9C">
              <w:rPr>
                <w:rFonts w:ascii="Times New Roman" w:hAnsi="Times New Roman"/>
                <w:sz w:val="24"/>
                <w:szCs w:val="24"/>
              </w:rPr>
              <w:t>гестагенныепрепаратыпролонгированногодействия</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левоноргестрел</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норплант</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постинор</w:t>
            </w:r>
            <w:proofErr w:type="spellEnd"/>
            <w:r w:rsidRPr="005A2D9C">
              <w:rPr>
                <w:rFonts w:ascii="Bell MT" w:hAnsi="Bell MT"/>
                <w:sz w:val="24"/>
                <w:szCs w:val="24"/>
              </w:rPr>
              <w:t xml:space="preserve">, </w:t>
            </w:r>
            <w:r w:rsidRPr="005A2D9C">
              <w:rPr>
                <w:rFonts w:ascii="Times New Roman" w:hAnsi="Times New Roman"/>
                <w:sz w:val="24"/>
                <w:szCs w:val="24"/>
              </w:rPr>
              <w:t xml:space="preserve">депо </w:t>
            </w:r>
            <w:proofErr w:type="spellStart"/>
            <w:r w:rsidRPr="005A2D9C">
              <w:rPr>
                <w:rFonts w:ascii="Times New Roman" w:hAnsi="Times New Roman"/>
                <w:sz w:val="24"/>
                <w:szCs w:val="24"/>
              </w:rPr>
              <w:t>провера</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механизмконтрацептивногодействия</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правилаприменения</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побочныеэффекты</w:t>
            </w:r>
            <w:proofErr w:type="spellEnd"/>
            <w:r w:rsidRPr="005A2D9C">
              <w:rPr>
                <w:rFonts w:ascii="Bell MT" w:hAnsi="Bell MT"/>
                <w:sz w:val="24"/>
                <w:szCs w:val="24"/>
              </w:rPr>
              <w:t xml:space="preserve">, </w:t>
            </w:r>
            <w:r w:rsidRPr="005A2D9C">
              <w:rPr>
                <w:rFonts w:ascii="Times New Roman" w:hAnsi="Times New Roman"/>
                <w:sz w:val="24"/>
                <w:szCs w:val="24"/>
              </w:rPr>
              <w:t>противопоказания</w:t>
            </w:r>
            <w:r w:rsidRPr="005A2D9C">
              <w:rPr>
                <w:rFonts w:ascii="Bell MT" w:hAnsi="Bell MT"/>
                <w:sz w:val="24"/>
                <w:szCs w:val="24"/>
              </w:rPr>
              <w:t>.</w:t>
            </w:r>
            <w:r w:rsidRPr="005A2D9C">
              <w:rPr>
                <w:sz w:val="24"/>
                <w:szCs w:val="24"/>
              </w:rPr>
              <w:t xml:space="preserve"> </w:t>
            </w:r>
            <w:r w:rsidRPr="005A2D9C">
              <w:rPr>
                <w:rFonts w:ascii="Times New Roman" w:hAnsi="Times New Roman"/>
                <w:sz w:val="24"/>
                <w:szCs w:val="24"/>
              </w:rPr>
              <w:t>Применение лекарственных препаратов в акушерско-гинекологической практике.</w:t>
            </w:r>
          </w:p>
          <w:p w14:paraId="2F77C8E8" w14:textId="77777777" w:rsidR="008617CC" w:rsidRPr="005A2D9C" w:rsidRDefault="008617CC" w:rsidP="002E2BB8">
            <w:pPr>
              <w:tabs>
                <w:tab w:val="left" w:pos="336"/>
              </w:tabs>
              <w:spacing w:after="0" w:line="240" w:lineRule="auto"/>
              <w:jc w:val="both"/>
              <w:rPr>
                <w:rFonts w:ascii="Bell MT" w:hAnsi="Bell MT"/>
                <w:sz w:val="24"/>
                <w:szCs w:val="24"/>
              </w:rPr>
            </w:pPr>
            <w:proofErr w:type="spellStart"/>
            <w:r w:rsidRPr="005A2D9C">
              <w:rPr>
                <w:rFonts w:ascii="Times New Roman" w:hAnsi="Times New Roman"/>
                <w:sz w:val="24"/>
                <w:szCs w:val="24"/>
              </w:rPr>
              <w:t>Препаратымужскихполовыхгормонов</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тестостеронапропионат</w:t>
            </w:r>
            <w:proofErr w:type="spellEnd"/>
            <w:r w:rsidRPr="005A2D9C">
              <w:rPr>
                <w:rFonts w:ascii="Bell MT" w:hAnsi="Bell MT"/>
                <w:sz w:val="24"/>
                <w:szCs w:val="24"/>
              </w:rPr>
              <w:t>.</w:t>
            </w:r>
          </w:p>
          <w:p w14:paraId="21634034" w14:textId="77777777" w:rsidR="008617CC" w:rsidRPr="005A2D9C" w:rsidRDefault="008617CC" w:rsidP="002E2BB8">
            <w:pPr>
              <w:tabs>
                <w:tab w:val="left" w:pos="336"/>
              </w:tabs>
              <w:spacing w:after="0" w:line="240" w:lineRule="auto"/>
              <w:jc w:val="both"/>
              <w:rPr>
                <w:sz w:val="24"/>
                <w:szCs w:val="24"/>
              </w:rPr>
            </w:pPr>
            <w:proofErr w:type="spellStart"/>
            <w:r w:rsidRPr="005A2D9C">
              <w:rPr>
                <w:rFonts w:ascii="Times New Roman" w:hAnsi="Times New Roman"/>
                <w:sz w:val="24"/>
                <w:szCs w:val="24"/>
              </w:rPr>
              <w:t>Анаболическиестероиды</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нандролон</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ретаболил</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метандиенон</w:t>
            </w:r>
            <w:proofErr w:type="spellEnd"/>
            <w:r w:rsidRPr="005A2D9C">
              <w:rPr>
                <w:rFonts w:ascii="Bell MT" w:hAnsi="Bell MT"/>
                <w:sz w:val="24"/>
                <w:szCs w:val="24"/>
              </w:rPr>
              <w:t xml:space="preserve"> (</w:t>
            </w:r>
            <w:proofErr w:type="spellStart"/>
            <w:r w:rsidRPr="005A2D9C">
              <w:rPr>
                <w:rFonts w:ascii="Times New Roman" w:hAnsi="Times New Roman"/>
                <w:sz w:val="24"/>
                <w:szCs w:val="24"/>
              </w:rPr>
              <w:t>метандростенолон</w:t>
            </w:r>
            <w:proofErr w:type="spellEnd"/>
            <w:r w:rsidRPr="005A2D9C">
              <w:rPr>
                <w:rFonts w:ascii="Bell MT" w:hAnsi="Bell MT"/>
                <w:sz w:val="24"/>
                <w:szCs w:val="24"/>
              </w:rPr>
              <w:t>).</w:t>
            </w:r>
          </w:p>
          <w:p w14:paraId="77A2CF26" w14:textId="77777777" w:rsidR="008617CC" w:rsidRPr="005A2D9C" w:rsidRDefault="008617CC" w:rsidP="002E2BB8">
            <w:pPr>
              <w:tabs>
                <w:tab w:val="left" w:pos="336"/>
                <w:tab w:val="left" w:pos="1701"/>
                <w:tab w:val="left" w:pos="3402"/>
              </w:tabs>
              <w:spacing w:after="0" w:line="240" w:lineRule="auto"/>
              <w:jc w:val="both"/>
              <w:rPr>
                <w:rFonts w:ascii="Times New Roman" w:hAnsi="Times New Roman"/>
                <w:b/>
                <w:sz w:val="24"/>
                <w:szCs w:val="24"/>
              </w:rPr>
            </w:pPr>
            <w:r w:rsidRPr="005A2D9C">
              <w:rPr>
                <w:rFonts w:ascii="Times New Roman" w:hAnsi="Times New Roman"/>
                <w:sz w:val="24"/>
                <w:szCs w:val="24"/>
              </w:rPr>
              <w:t>Особенности действия, показания к применению, побочные эффекты.</w:t>
            </w:r>
          </w:p>
        </w:tc>
        <w:tc>
          <w:tcPr>
            <w:tcW w:w="633" w:type="pct"/>
            <w:vMerge/>
            <w:vAlign w:val="center"/>
          </w:tcPr>
          <w:p w14:paraId="3BF1D0DA"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46E61256"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54246090" w14:textId="425B2F67" w:rsidTr="008617CC">
        <w:trPr>
          <w:trHeight w:val="20"/>
        </w:trPr>
        <w:tc>
          <w:tcPr>
            <w:tcW w:w="984" w:type="pct"/>
            <w:vMerge/>
          </w:tcPr>
          <w:p w14:paraId="3AD2D1E1"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44CA657A" w14:textId="561F8185" w:rsidR="008617CC" w:rsidRPr="005A2D9C" w:rsidRDefault="008617CC" w:rsidP="002E2BB8">
            <w:pPr>
              <w:spacing w:after="0" w:line="240" w:lineRule="auto"/>
              <w:ind w:firstLine="106"/>
              <w:rPr>
                <w:rFonts w:ascii="Times New Roman" w:hAnsi="Times New Roman"/>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vAlign w:val="center"/>
          </w:tcPr>
          <w:p w14:paraId="23A3D0C4"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val="restart"/>
            <w:tcBorders>
              <w:top w:val="nil"/>
            </w:tcBorders>
          </w:tcPr>
          <w:p w14:paraId="5E8CA1B4"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66E16FAD" w14:textId="207044D4" w:rsidTr="008617CC">
        <w:trPr>
          <w:trHeight w:val="20"/>
        </w:trPr>
        <w:tc>
          <w:tcPr>
            <w:tcW w:w="984" w:type="pct"/>
            <w:vMerge/>
          </w:tcPr>
          <w:p w14:paraId="12995CEA"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208E465D" w14:textId="77777777" w:rsidR="008617CC" w:rsidRPr="005A2D9C" w:rsidRDefault="008617CC" w:rsidP="002E2BB8">
            <w:pPr>
              <w:spacing w:after="0" w:line="240" w:lineRule="auto"/>
              <w:ind w:firstLine="106"/>
              <w:jc w:val="both"/>
              <w:rPr>
                <w:rFonts w:ascii="Times New Roman" w:hAnsi="Times New Roman"/>
                <w:sz w:val="24"/>
                <w:szCs w:val="24"/>
              </w:rPr>
            </w:pPr>
            <w:r w:rsidRPr="005A2D9C">
              <w:rPr>
                <w:rFonts w:ascii="Times New Roman" w:hAnsi="Times New Roman"/>
                <w:b/>
                <w:sz w:val="24"/>
                <w:szCs w:val="24"/>
              </w:rPr>
              <w:t>Практическое занятие</w:t>
            </w:r>
            <w:r w:rsidRPr="005A2D9C">
              <w:rPr>
                <w:rFonts w:ascii="Times New Roman" w:hAnsi="Times New Roman"/>
                <w:sz w:val="24"/>
                <w:szCs w:val="24"/>
              </w:rPr>
              <w:t xml:space="preserve"> </w:t>
            </w:r>
          </w:p>
          <w:p w14:paraId="0D2E30F6" w14:textId="77777777" w:rsidR="008617CC" w:rsidRPr="005A2D9C" w:rsidRDefault="008617CC" w:rsidP="00144121">
            <w:pPr>
              <w:numPr>
                <w:ilvl w:val="0"/>
                <w:numId w:val="30"/>
              </w:numPr>
              <w:spacing w:after="0" w:line="240" w:lineRule="auto"/>
              <w:ind w:left="0" w:firstLine="106"/>
              <w:jc w:val="both"/>
              <w:rPr>
                <w:rFonts w:ascii="Times New Roman" w:hAnsi="Times New Roman"/>
                <w:sz w:val="24"/>
                <w:szCs w:val="24"/>
              </w:rPr>
            </w:pPr>
            <w:r w:rsidRPr="005A2D9C">
              <w:rPr>
                <w:rFonts w:ascii="Times New Roman" w:hAnsi="Times New Roman"/>
                <w:sz w:val="24"/>
                <w:szCs w:val="24"/>
              </w:rPr>
              <w:t>Применение лекарственных препаратов гормонов и их синтетических аналогов по назначению врача</w:t>
            </w:r>
          </w:p>
        </w:tc>
        <w:tc>
          <w:tcPr>
            <w:tcW w:w="633" w:type="pct"/>
            <w:vAlign w:val="center"/>
          </w:tcPr>
          <w:p w14:paraId="4018F24F" w14:textId="52C56CC7" w:rsidR="008617CC" w:rsidRPr="005A2D9C" w:rsidRDefault="008617CC" w:rsidP="002E2BB8">
            <w:pPr>
              <w:spacing w:after="0" w:line="240" w:lineRule="auto"/>
              <w:jc w:val="center"/>
              <w:rPr>
                <w:rFonts w:ascii="Times New Roman" w:hAnsi="Times New Roman"/>
                <w:sz w:val="24"/>
                <w:szCs w:val="24"/>
              </w:rPr>
            </w:pPr>
          </w:p>
        </w:tc>
        <w:tc>
          <w:tcPr>
            <w:tcW w:w="718" w:type="pct"/>
            <w:vMerge/>
            <w:tcBorders>
              <w:top w:val="nil"/>
            </w:tcBorders>
          </w:tcPr>
          <w:p w14:paraId="1814893C"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63A545EE" w14:textId="2BA161BD" w:rsidTr="008617CC">
        <w:trPr>
          <w:trHeight w:val="20"/>
        </w:trPr>
        <w:tc>
          <w:tcPr>
            <w:tcW w:w="984" w:type="pct"/>
            <w:vMerge/>
          </w:tcPr>
          <w:p w14:paraId="7186387B"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4531B175" w14:textId="77777777" w:rsidR="008617CC" w:rsidRPr="005A2D9C" w:rsidRDefault="008617CC" w:rsidP="002E2BB8">
            <w:pPr>
              <w:spacing w:after="0" w:line="240" w:lineRule="auto"/>
              <w:ind w:firstLine="106"/>
              <w:jc w:val="both"/>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1E71A934" w14:textId="7AEAEB33" w:rsidR="008617CC" w:rsidRPr="005A2D9C" w:rsidRDefault="008617CC" w:rsidP="002E2BB8">
            <w:pPr>
              <w:spacing w:after="0" w:line="240" w:lineRule="auto"/>
              <w:jc w:val="center"/>
              <w:rPr>
                <w:rFonts w:ascii="Times New Roman" w:hAnsi="Times New Roman"/>
                <w:sz w:val="24"/>
                <w:szCs w:val="24"/>
              </w:rPr>
            </w:pPr>
          </w:p>
        </w:tc>
        <w:tc>
          <w:tcPr>
            <w:tcW w:w="718" w:type="pct"/>
            <w:vMerge/>
            <w:tcBorders>
              <w:top w:val="nil"/>
            </w:tcBorders>
          </w:tcPr>
          <w:p w14:paraId="0974DF40"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6A571D7F" w14:textId="58A4BF8E" w:rsidTr="008617CC">
        <w:trPr>
          <w:trHeight w:val="20"/>
        </w:trPr>
        <w:tc>
          <w:tcPr>
            <w:tcW w:w="984" w:type="pct"/>
            <w:vMerge w:val="restart"/>
          </w:tcPr>
          <w:p w14:paraId="5678B7B1" w14:textId="77777777" w:rsidR="008617CC" w:rsidRPr="005A2D9C" w:rsidRDefault="008617CC" w:rsidP="002E2BB8">
            <w:pPr>
              <w:spacing w:after="0" w:line="240" w:lineRule="auto"/>
              <w:rPr>
                <w:rFonts w:ascii="Times New Roman" w:hAnsi="Times New Roman"/>
                <w:b/>
                <w:sz w:val="24"/>
                <w:szCs w:val="24"/>
              </w:rPr>
            </w:pPr>
            <w:r w:rsidRPr="005A2D9C">
              <w:rPr>
                <w:rFonts w:ascii="Times New Roman" w:hAnsi="Times New Roman"/>
                <w:b/>
                <w:sz w:val="24"/>
                <w:szCs w:val="24"/>
              </w:rPr>
              <w:t>Тема 3.14.</w:t>
            </w:r>
          </w:p>
          <w:p w14:paraId="702BE148" w14:textId="77777777" w:rsidR="008617CC" w:rsidRPr="005A2D9C" w:rsidRDefault="008617CC" w:rsidP="002E2BB8">
            <w:pPr>
              <w:spacing w:after="0" w:line="240" w:lineRule="auto"/>
              <w:rPr>
                <w:rFonts w:ascii="Times New Roman" w:hAnsi="Times New Roman"/>
                <w:b/>
                <w:bCs/>
                <w:sz w:val="24"/>
                <w:szCs w:val="24"/>
              </w:rPr>
            </w:pPr>
            <w:r w:rsidRPr="005A2D9C">
              <w:rPr>
                <w:rFonts w:ascii="Times New Roman" w:hAnsi="Times New Roman"/>
                <w:b/>
                <w:bCs/>
                <w:sz w:val="24"/>
                <w:szCs w:val="24"/>
              </w:rPr>
              <w:t>Препараты витаминов</w:t>
            </w:r>
          </w:p>
          <w:p w14:paraId="5E6E7B25" w14:textId="77777777" w:rsidR="008617CC" w:rsidRPr="005A2D9C" w:rsidRDefault="008617CC" w:rsidP="002E2BB8">
            <w:pPr>
              <w:spacing w:after="0" w:line="240" w:lineRule="auto"/>
              <w:rPr>
                <w:rFonts w:ascii="Times New Roman" w:hAnsi="Times New Roman"/>
                <w:b/>
                <w:sz w:val="24"/>
                <w:szCs w:val="24"/>
              </w:rPr>
            </w:pPr>
          </w:p>
          <w:p w14:paraId="4F771B2C" w14:textId="77777777" w:rsidR="008617CC" w:rsidRPr="005A2D9C" w:rsidRDefault="008617CC" w:rsidP="002E2BB8">
            <w:pPr>
              <w:tabs>
                <w:tab w:val="left" w:pos="1701"/>
                <w:tab w:val="left" w:pos="3402"/>
              </w:tabs>
              <w:spacing w:after="0" w:line="240" w:lineRule="auto"/>
              <w:rPr>
                <w:rFonts w:ascii="Times New Roman" w:hAnsi="Times New Roman"/>
                <w:sz w:val="24"/>
                <w:szCs w:val="24"/>
              </w:rPr>
            </w:pPr>
          </w:p>
        </w:tc>
        <w:tc>
          <w:tcPr>
            <w:tcW w:w="2665" w:type="pct"/>
          </w:tcPr>
          <w:p w14:paraId="275A53EF" w14:textId="0B6BB8F1" w:rsidR="008617CC" w:rsidRPr="005A2D9C" w:rsidRDefault="008617CC" w:rsidP="002E2BB8">
            <w:pPr>
              <w:spacing w:after="0" w:line="240" w:lineRule="auto"/>
              <w:ind w:firstLine="106"/>
              <w:jc w:val="both"/>
              <w:rPr>
                <w:rFonts w:ascii="Times New Roman" w:hAnsi="Times New Roman"/>
                <w:b/>
                <w:sz w:val="24"/>
                <w:szCs w:val="24"/>
              </w:rPr>
            </w:pPr>
            <w:r w:rsidRPr="005A2D9C">
              <w:rPr>
                <w:rFonts w:ascii="Times New Roman" w:hAnsi="Times New Roman"/>
                <w:b/>
                <w:sz w:val="24"/>
                <w:szCs w:val="24"/>
              </w:rPr>
              <w:t xml:space="preserve">Содержание </w:t>
            </w:r>
          </w:p>
        </w:tc>
        <w:tc>
          <w:tcPr>
            <w:tcW w:w="633" w:type="pct"/>
            <w:vMerge w:val="restart"/>
            <w:vAlign w:val="center"/>
          </w:tcPr>
          <w:p w14:paraId="4F52AF58" w14:textId="214E0CB9" w:rsidR="008617CC" w:rsidRPr="005A2D9C" w:rsidRDefault="008617CC" w:rsidP="002E2BB8">
            <w:pPr>
              <w:spacing w:after="0" w:line="240" w:lineRule="auto"/>
              <w:jc w:val="center"/>
              <w:rPr>
                <w:rFonts w:ascii="Times New Roman" w:hAnsi="Times New Roman"/>
                <w:sz w:val="24"/>
                <w:szCs w:val="24"/>
              </w:rPr>
            </w:pPr>
          </w:p>
        </w:tc>
        <w:tc>
          <w:tcPr>
            <w:tcW w:w="718" w:type="pct"/>
            <w:vMerge w:val="restart"/>
          </w:tcPr>
          <w:p w14:paraId="321DB3A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01</w:t>
            </w:r>
          </w:p>
          <w:p w14:paraId="38823B6D"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02</w:t>
            </w:r>
          </w:p>
          <w:p w14:paraId="772EA70D"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03</w:t>
            </w:r>
          </w:p>
          <w:p w14:paraId="53CB917C"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04</w:t>
            </w:r>
          </w:p>
          <w:p w14:paraId="43993450"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05</w:t>
            </w:r>
          </w:p>
          <w:p w14:paraId="6778BAF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06</w:t>
            </w:r>
          </w:p>
          <w:p w14:paraId="1DA9E17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09</w:t>
            </w:r>
          </w:p>
          <w:p w14:paraId="193B4123"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2.2.</w:t>
            </w:r>
          </w:p>
          <w:p w14:paraId="113EAA51"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3.2.</w:t>
            </w:r>
          </w:p>
          <w:p w14:paraId="2C18ADA8"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4.2.</w:t>
            </w:r>
          </w:p>
          <w:p w14:paraId="49CAE3C4"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lastRenderedPageBreak/>
              <w:t>ПК 5.2.</w:t>
            </w:r>
          </w:p>
          <w:p w14:paraId="0790B8F6"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5.3.</w:t>
            </w:r>
          </w:p>
          <w:p w14:paraId="56147847" w14:textId="77777777" w:rsidR="008617CC" w:rsidRPr="005A2D9C" w:rsidRDefault="008617CC" w:rsidP="002E2BB8">
            <w:pPr>
              <w:spacing w:after="0" w:line="240" w:lineRule="auto"/>
              <w:jc w:val="center"/>
              <w:rPr>
                <w:rFonts w:ascii="Times New Roman" w:hAnsi="Times New Roman"/>
                <w:bCs/>
                <w:sz w:val="24"/>
                <w:szCs w:val="24"/>
              </w:rPr>
            </w:pPr>
          </w:p>
        </w:tc>
      </w:tr>
      <w:tr w:rsidR="008617CC" w:rsidRPr="005A2D9C" w14:paraId="5E2371ED" w14:textId="423661BC" w:rsidTr="008617CC">
        <w:trPr>
          <w:trHeight w:val="20"/>
        </w:trPr>
        <w:tc>
          <w:tcPr>
            <w:tcW w:w="984" w:type="pct"/>
            <w:vMerge/>
          </w:tcPr>
          <w:p w14:paraId="2B138BF2"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27EC9197" w14:textId="77777777" w:rsidR="008617CC" w:rsidRPr="005A2D9C" w:rsidRDefault="008617CC" w:rsidP="002E2BB8">
            <w:pPr>
              <w:pStyle w:val="affffff8"/>
              <w:spacing w:after="0"/>
              <w:ind w:left="0" w:firstLine="106"/>
              <w:jc w:val="both"/>
            </w:pPr>
            <w:r w:rsidRPr="005A2D9C">
              <w:t>Понятие витаминов. Значение витаминов, их классификация, общие показания к применению витаминных препаратов.</w:t>
            </w:r>
          </w:p>
          <w:p w14:paraId="399A1D0E" w14:textId="77777777" w:rsidR="008617CC" w:rsidRPr="005A2D9C" w:rsidRDefault="008617CC" w:rsidP="002E2BB8">
            <w:pPr>
              <w:tabs>
                <w:tab w:val="left" w:pos="1701"/>
                <w:tab w:val="left" w:pos="3402"/>
              </w:tabs>
              <w:spacing w:after="0" w:line="240" w:lineRule="auto"/>
              <w:ind w:firstLine="106"/>
              <w:jc w:val="both"/>
              <w:rPr>
                <w:rFonts w:ascii="Times New Roman" w:hAnsi="Times New Roman"/>
                <w:sz w:val="24"/>
                <w:szCs w:val="24"/>
              </w:rPr>
            </w:pPr>
            <w:r w:rsidRPr="005A2D9C">
              <w:rPr>
                <w:rFonts w:ascii="Times New Roman" w:hAnsi="Times New Roman"/>
                <w:sz w:val="24"/>
                <w:szCs w:val="24"/>
              </w:rPr>
              <w:t>Препараты водорастворимых витаминов:</w:t>
            </w:r>
          </w:p>
          <w:p w14:paraId="68597BB3" w14:textId="77777777" w:rsidR="008617CC" w:rsidRPr="005A2D9C" w:rsidRDefault="008617CC" w:rsidP="002E2BB8">
            <w:pPr>
              <w:tabs>
                <w:tab w:val="left" w:pos="1701"/>
                <w:tab w:val="left" w:pos="3402"/>
              </w:tabs>
              <w:spacing w:after="0" w:line="240" w:lineRule="auto"/>
              <w:ind w:firstLine="106"/>
              <w:jc w:val="both"/>
              <w:rPr>
                <w:rFonts w:ascii="Times New Roman" w:hAnsi="Times New Roman"/>
                <w:sz w:val="24"/>
                <w:szCs w:val="24"/>
              </w:rPr>
            </w:pPr>
            <w:r w:rsidRPr="005A2D9C">
              <w:rPr>
                <w:rFonts w:ascii="Times New Roman" w:hAnsi="Times New Roman"/>
                <w:sz w:val="24"/>
                <w:szCs w:val="24"/>
              </w:rPr>
              <w:t>Витамины группы В. Влияние на сердечно-сосудистую систему, нервную систему, эпителиальные покровы, участие в кроветворении, процессах зрения, показания к применению, побочные эффекты.</w:t>
            </w:r>
          </w:p>
          <w:p w14:paraId="4BEB6528" w14:textId="77777777" w:rsidR="008617CC" w:rsidRPr="005A2D9C" w:rsidRDefault="008617CC" w:rsidP="002E2BB8">
            <w:pPr>
              <w:spacing w:after="0" w:line="240" w:lineRule="auto"/>
              <w:ind w:firstLine="106"/>
              <w:jc w:val="both"/>
              <w:rPr>
                <w:rFonts w:ascii="Times New Roman" w:hAnsi="Times New Roman"/>
                <w:sz w:val="24"/>
                <w:szCs w:val="24"/>
              </w:rPr>
            </w:pPr>
            <w:r w:rsidRPr="005A2D9C">
              <w:rPr>
                <w:rFonts w:ascii="Times New Roman" w:hAnsi="Times New Roman"/>
                <w:sz w:val="24"/>
                <w:szCs w:val="24"/>
              </w:rPr>
              <w:t>Препараты витамина С. Участие в окислительно-восстановительных процессах, влияние на проницаемость капилляров. Показания к применению, побочные эффекты, передозировка.</w:t>
            </w:r>
          </w:p>
          <w:p w14:paraId="20949549" w14:textId="77777777" w:rsidR="008617CC" w:rsidRPr="005A2D9C" w:rsidRDefault="008617CC" w:rsidP="002E2BB8">
            <w:pPr>
              <w:tabs>
                <w:tab w:val="left" w:pos="1701"/>
                <w:tab w:val="left" w:pos="3402"/>
              </w:tabs>
              <w:spacing w:after="0" w:line="240" w:lineRule="auto"/>
              <w:ind w:firstLine="106"/>
              <w:jc w:val="both"/>
              <w:rPr>
                <w:rFonts w:ascii="Times New Roman" w:hAnsi="Times New Roman"/>
                <w:sz w:val="24"/>
                <w:szCs w:val="24"/>
              </w:rPr>
            </w:pPr>
            <w:r w:rsidRPr="005A2D9C">
              <w:rPr>
                <w:rFonts w:ascii="Times New Roman" w:hAnsi="Times New Roman"/>
                <w:sz w:val="24"/>
                <w:szCs w:val="24"/>
              </w:rPr>
              <w:lastRenderedPageBreak/>
              <w:t>Препараты жирорастворимых витаминов. Показания к применению отдельных препаратов жирорастворимых витаминов, возможные побочные эффекты.</w:t>
            </w:r>
          </w:p>
          <w:p w14:paraId="7F2FDE9E" w14:textId="77777777" w:rsidR="008617CC" w:rsidRPr="005A2D9C" w:rsidRDefault="008617CC" w:rsidP="002E2BB8">
            <w:pPr>
              <w:spacing w:after="0" w:line="240" w:lineRule="auto"/>
              <w:ind w:firstLine="106"/>
              <w:jc w:val="both"/>
              <w:rPr>
                <w:rFonts w:ascii="Times New Roman" w:hAnsi="Times New Roman"/>
                <w:b/>
                <w:sz w:val="24"/>
                <w:szCs w:val="24"/>
              </w:rPr>
            </w:pPr>
            <w:r w:rsidRPr="005A2D9C">
              <w:rPr>
                <w:rFonts w:ascii="Times New Roman" w:hAnsi="Times New Roman"/>
                <w:sz w:val="24"/>
                <w:szCs w:val="24"/>
              </w:rPr>
              <w:t>Поливитаминные препараты, показания к применению. Влияние витаминов на репродуктивную функцию.</w:t>
            </w:r>
          </w:p>
        </w:tc>
        <w:tc>
          <w:tcPr>
            <w:tcW w:w="633" w:type="pct"/>
            <w:vMerge/>
            <w:vAlign w:val="center"/>
          </w:tcPr>
          <w:p w14:paraId="6A7C5014"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3E18F2B2"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230ECFA8" w14:textId="133D4F98" w:rsidTr="008617CC">
        <w:trPr>
          <w:trHeight w:val="20"/>
        </w:trPr>
        <w:tc>
          <w:tcPr>
            <w:tcW w:w="984" w:type="pct"/>
            <w:vMerge/>
          </w:tcPr>
          <w:p w14:paraId="10D67415"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0E2FFB16" w14:textId="638E0833"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vAlign w:val="center"/>
          </w:tcPr>
          <w:p w14:paraId="61C029F8" w14:textId="4A4ADF29" w:rsidR="008617CC" w:rsidRPr="005A2D9C" w:rsidRDefault="008617CC" w:rsidP="002E2BB8">
            <w:pPr>
              <w:spacing w:after="0" w:line="240" w:lineRule="auto"/>
              <w:jc w:val="center"/>
              <w:rPr>
                <w:rFonts w:ascii="Times New Roman" w:hAnsi="Times New Roman"/>
                <w:sz w:val="24"/>
                <w:szCs w:val="24"/>
              </w:rPr>
            </w:pPr>
          </w:p>
        </w:tc>
        <w:tc>
          <w:tcPr>
            <w:tcW w:w="718" w:type="pct"/>
            <w:vMerge w:val="restart"/>
            <w:tcBorders>
              <w:top w:val="nil"/>
            </w:tcBorders>
          </w:tcPr>
          <w:p w14:paraId="24170B07"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09643D9C" w14:textId="0BE48899" w:rsidTr="008617CC">
        <w:trPr>
          <w:trHeight w:val="20"/>
        </w:trPr>
        <w:tc>
          <w:tcPr>
            <w:tcW w:w="984" w:type="pct"/>
            <w:vMerge/>
          </w:tcPr>
          <w:p w14:paraId="0A4117C8"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7E3A0C86" w14:textId="77777777"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13FF6BB7" w14:textId="35600C73" w:rsidR="008617CC" w:rsidRPr="005A2D9C" w:rsidRDefault="008617CC" w:rsidP="002E2BB8">
            <w:pPr>
              <w:spacing w:after="0" w:line="240" w:lineRule="auto"/>
              <w:jc w:val="center"/>
              <w:rPr>
                <w:rFonts w:ascii="Times New Roman" w:hAnsi="Times New Roman"/>
                <w:sz w:val="24"/>
                <w:szCs w:val="24"/>
              </w:rPr>
            </w:pPr>
          </w:p>
        </w:tc>
        <w:tc>
          <w:tcPr>
            <w:tcW w:w="718" w:type="pct"/>
            <w:vMerge/>
            <w:tcBorders>
              <w:top w:val="nil"/>
            </w:tcBorders>
          </w:tcPr>
          <w:p w14:paraId="48D408D9"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07297C8F" w14:textId="4641E731" w:rsidTr="008617CC">
        <w:trPr>
          <w:trHeight w:val="20"/>
        </w:trPr>
        <w:tc>
          <w:tcPr>
            <w:tcW w:w="984" w:type="pct"/>
            <w:vMerge w:val="restart"/>
          </w:tcPr>
          <w:p w14:paraId="659C35CD" w14:textId="77777777" w:rsidR="008617CC" w:rsidRPr="005A2D9C" w:rsidRDefault="008617CC" w:rsidP="002E2BB8">
            <w:pPr>
              <w:spacing w:after="0" w:line="240" w:lineRule="auto"/>
              <w:rPr>
                <w:rFonts w:ascii="Times New Roman" w:hAnsi="Times New Roman"/>
                <w:b/>
                <w:sz w:val="24"/>
                <w:szCs w:val="24"/>
              </w:rPr>
            </w:pPr>
            <w:r w:rsidRPr="005A2D9C">
              <w:rPr>
                <w:rFonts w:ascii="Times New Roman" w:hAnsi="Times New Roman"/>
                <w:b/>
                <w:sz w:val="24"/>
                <w:szCs w:val="24"/>
              </w:rPr>
              <w:t>Тема 3.15.</w:t>
            </w:r>
          </w:p>
          <w:p w14:paraId="34C8F927" w14:textId="77777777" w:rsidR="008617CC" w:rsidRPr="005A2D9C" w:rsidRDefault="008617CC" w:rsidP="002E2BB8">
            <w:pPr>
              <w:pStyle w:val="34"/>
              <w:spacing w:after="0"/>
              <w:rPr>
                <w:b/>
                <w:sz w:val="24"/>
                <w:szCs w:val="24"/>
              </w:rPr>
            </w:pPr>
            <w:r w:rsidRPr="005A2D9C">
              <w:rPr>
                <w:b/>
                <w:sz w:val="24"/>
                <w:szCs w:val="24"/>
              </w:rPr>
              <w:t>Противоаллергические средства.</w:t>
            </w:r>
          </w:p>
          <w:p w14:paraId="1D0B146D" w14:textId="77777777" w:rsidR="008617CC" w:rsidRPr="005A2D9C" w:rsidRDefault="008617CC" w:rsidP="002E2BB8">
            <w:pPr>
              <w:pStyle w:val="34"/>
              <w:spacing w:after="0"/>
              <w:rPr>
                <w:b/>
                <w:sz w:val="24"/>
                <w:szCs w:val="24"/>
              </w:rPr>
            </w:pPr>
            <w:r w:rsidRPr="005A2D9C">
              <w:rPr>
                <w:b/>
                <w:sz w:val="24"/>
                <w:szCs w:val="24"/>
              </w:rPr>
              <w:t>Средства, влияющие на иммунные процессы</w:t>
            </w:r>
          </w:p>
          <w:p w14:paraId="4D1B6979" w14:textId="77777777" w:rsidR="008617CC" w:rsidRPr="005A2D9C" w:rsidRDefault="008617CC" w:rsidP="002E2BB8">
            <w:pPr>
              <w:spacing w:after="0" w:line="240" w:lineRule="auto"/>
              <w:rPr>
                <w:rFonts w:ascii="Times New Roman" w:hAnsi="Times New Roman"/>
                <w:b/>
                <w:sz w:val="24"/>
                <w:szCs w:val="24"/>
              </w:rPr>
            </w:pPr>
          </w:p>
          <w:p w14:paraId="2FAA1290"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2A96DC5B" w14:textId="5ADD708E"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 xml:space="preserve">Содержание </w:t>
            </w:r>
          </w:p>
        </w:tc>
        <w:tc>
          <w:tcPr>
            <w:tcW w:w="633" w:type="pct"/>
            <w:vMerge w:val="restart"/>
            <w:vAlign w:val="center"/>
          </w:tcPr>
          <w:p w14:paraId="789051D1" w14:textId="3A00FBB7" w:rsidR="008617CC" w:rsidRPr="005A2D9C" w:rsidRDefault="008617CC" w:rsidP="002E2BB8">
            <w:pPr>
              <w:spacing w:after="0" w:line="240" w:lineRule="auto"/>
              <w:jc w:val="center"/>
              <w:rPr>
                <w:rFonts w:ascii="Times New Roman" w:hAnsi="Times New Roman"/>
                <w:sz w:val="24"/>
                <w:szCs w:val="24"/>
              </w:rPr>
            </w:pPr>
          </w:p>
        </w:tc>
        <w:tc>
          <w:tcPr>
            <w:tcW w:w="718" w:type="pct"/>
            <w:vMerge w:val="restart"/>
          </w:tcPr>
          <w:p w14:paraId="539FB90F"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01</w:t>
            </w:r>
          </w:p>
          <w:p w14:paraId="318B514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02</w:t>
            </w:r>
          </w:p>
          <w:p w14:paraId="48BA3962"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03</w:t>
            </w:r>
          </w:p>
          <w:p w14:paraId="2B38329A"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04</w:t>
            </w:r>
          </w:p>
          <w:p w14:paraId="25FA1B28"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05</w:t>
            </w:r>
          </w:p>
          <w:p w14:paraId="06F0A5E0"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06</w:t>
            </w:r>
          </w:p>
          <w:p w14:paraId="59183BC5"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09</w:t>
            </w:r>
          </w:p>
          <w:p w14:paraId="11B9D3A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2.2.</w:t>
            </w:r>
          </w:p>
          <w:p w14:paraId="20F9746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3.2.</w:t>
            </w:r>
          </w:p>
          <w:p w14:paraId="1CF358E1"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4.2.</w:t>
            </w:r>
          </w:p>
          <w:p w14:paraId="3EA571D3"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5.2.</w:t>
            </w:r>
          </w:p>
          <w:p w14:paraId="6C0C8D6E"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5.3.</w:t>
            </w:r>
          </w:p>
          <w:p w14:paraId="389AB6BD" w14:textId="77777777" w:rsidR="008617CC" w:rsidRPr="005A2D9C" w:rsidRDefault="008617CC" w:rsidP="002E2BB8">
            <w:pPr>
              <w:spacing w:after="0" w:line="240" w:lineRule="auto"/>
              <w:jc w:val="center"/>
              <w:rPr>
                <w:rFonts w:ascii="Times New Roman" w:hAnsi="Times New Roman"/>
                <w:sz w:val="24"/>
                <w:szCs w:val="24"/>
              </w:rPr>
            </w:pPr>
          </w:p>
          <w:p w14:paraId="22613B37" w14:textId="77777777" w:rsidR="008617CC" w:rsidRPr="005A2D9C" w:rsidRDefault="008617CC" w:rsidP="002E2BB8">
            <w:pPr>
              <w:spacing w:after="0" w:line="240" w:lineRule="auto"/>
              <w:jc w:val="center"/>
              <w:rPr>
                <w:rFonts w:ascii="Times New Roman" w:hAnsi="Times New Roman"/>
                <w:bCs/>
                <w:sz w:val="24"/>
                <w:szCs w:val="24"/>
              </w:rPr>
            </w:pPr>
          </w:p>
        </w:tc>
      </w:tr>
      <w:tr w:rsidR="008617CC" w:rsidRPr="005A2D9C" w14:paraId="451DC28B" w14:textId="1C01C621" w:rsidTr="008617CC">
        <w:trPr>
          <w:trHeight w:val="20"/>
        </w:trPr>
        <w:tc>
          <w:tcPr>
            <w:tcW w:w="984" w:type="pct"/>
            <w:vMerge/>
          </w:tcPr>
          <w:p w14:paraId="5D9C29AD"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4AF7C6BC" w14:textId="77777777" w:rsidR="008617CC" w:rsidRPr="005A2D9C" w:rsidRDefault="008617CC" w:rsidP="002E2BB8">
            <w:pPr>
              <w:tabs>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Понятие об аллергии и аллергенах.</w:t>
            </w:r>
          </w:p>
          <w:p w14:paraId="1E9001ED" w14:textId="77777777" w:rsidR="008617CC" w:rsidRPr="005A2D9C" w:rsidRDefault="008617CC" w:rsidP="002E2BB8">
            <w:pPr>
              <w:tabs>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Антигистаминные средства: блокаторы Н1-рецепторов первого поколения (димедрол,  диазолин, тавегил, супрастин, фенкарол), второго поколения (</w:t>
            </w:r>
            <w:proofErr w:type="spellStart"/>
            <w:r w:rsidRPr="005A2D9C">
              <w:rPr>
                <w:rFonts w:ascii="Times New Roman" w:hAnsi="Times New Roman"/>
                <w:sz w:val="24"/>
                <w:szCs w:val="24"/>
              </w:rPr>
              <w:t>лоратадин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дезлоратадин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цетиризин</w:t>
            </w:r>
            <w:proofErr w:type="spellEnd"/>
            <w:r w:rsidRPr="005A2D9C">
              <w:rPr>
                <w:rFonts w:ascii="Times New Roman" w:hAnsi="Times New Roman"/>
                <w:sz w:val="24"/>
                <w:szCs w:val="24"/>
              </w:rPr>
              <w:t>) и третьего поколения (</w:t>
            </w:r>
            <w:proofErr w:type="spellStart"/>
            <w:r w:rsidRPr="005A2D9C">
              <w:rPr>
                <w:rFonts w:ascii="Times New Roman" w:hAnsi="Times New Roman"/>
                <w:sz w:val="24"/>
                <w:szCs w:val="24"/>
              </w:rPr>
              <w:t>телфаст</w:t>
            </w:r>
            <w:proofErr w:type="spellEnd"/>
            <w:r w:rsidRPr="005A2D9C">
              <w:rPr>
                <w:rFonts w:ascii="Times New Roman" w:hAnsi="Times New Roman"/>
                <w:sz w:val="24"/>
                <w:szCs w:val="24"/>
              </w:rPr>
              <w:t>), механизм действия, показания к применению, побочные эффекты.</w:t>
            </w:r>
          </w:p>
          <w:p w14:paraId="15A69C98" w14:textId="77777777" w:rsidR="008617CC" w:rsidRPr="005A2D9C" w:rsidRDefault="008617CC" w:rsidP="002E2BB8">
            <w:pPr>
              <w:tabs>
                <w:tab w:val="left" w:pos="1701"/>
                <w:tab w:val="left" w:pos="3402"/>
              </w:tabs>
              <w:spacing w:after="0" w:line="240" w:lineRule="auto"/>
              <w:jc w:val="both"/>
              <w:rPr>
                <w:rFonts w:ascii="Times New Roman" w:hAnsi="Times New Roman"/>
                <w:sz w:val="24"/>
                <w:szCs w:val="24"/>
              </w:rPr>
            </w:pPr>
            <w:r w:rsidRPr="005A2D9C">
              <w:rPr>
                <w:rFonts w:ascii="Times New Roman" w:hAnsi="Times New Roman"/>
                <w:sz w:val="24"/>
                <w:szCs w:val="24"/>
              </w:rPr>
              <w:t>Стабилизаторы мембран тучных клеток (</w:t>
            </w:r>
            <w:proofErr w:type="spellStart"/>
            <w:r w:rsidRPr="005A2D9C">
              <w:rPr>
                <w:rFonts w:ascii="Times New Roman" w:hAnsi="Times New Roman"/>
                <w:sz w:val="24"/>
                <w:szCs w:val="24"/>
              </w:rPr>
              <w:t>кромогликат</w:t>
            </w:r>
            <w:proofErr w:type="spellEnd"/>
            <w:r w:rsidRPr="005A2D9C">
              <w:rPr>
                <w:rFonts w:ascii="Times New Roman" w:hAnsi="Times New Roman"/>
                <w:sz w:val="24"/>
                <w:szCs w:val="24"/>
              </w:rPr>
              <w:t xml:space="preserve"> натрия, </w:t>
            </w:r>
            <w:proofErr w:type="spellStart"/>
            <w:r w:rsidRPr="005A2D9C">
              <w:rPr>
                <w:rFonts w:ascii="Times New Roman" w:hAnsi="Times New Roman"/>
                <w:sz w:val="24"/>
                <w:szCs w:val="24"/>
              </w:rPr>
              <w:t>кетотифен</w:t>
            </w:r>
            <w:proofErr w:type="spellEnd"/>
            <w:r w:rsidRPr="005A2D9C">
              <w:rPr>
                <w:rFonts w:ascii="Times New Roman" w:hAnsi="Times New Roman"/>
                <w:sz w:val="24"/>
                <w:szCs w:val="24"/>
              </w:rPr>
              <w:t>), механизм действия, показания к применению, побочные эффекты.</w:t>
            </w:r>
          </w:p>
          <w:p w14:paraId="33D22F3D" w14:textId="77777777" w:rsidR="008617CC" w:rsidRPr="005A2D9C" w:rsidRDefault="008617CC" w:rsidP="002E2BB8">
            <w:pPr>
              <w:tabs>
                <w:tab w:val="left" w:pos="3060"/>
              </w:tabs>
              <w:spacing w:after="0" w:line="240" w:lineRule="auto"/>
              <w:jc w:val="both"/>
              <w:rPr>
                <w:rFonts w:ascii="Times New Roman" w:hAnsi="Times New Roman"/>
                <w:sz w:val="24"/>
                <w:szCs w:val="24"/>
              </w:rPr>
            </w:pPr>
            <w:r w:rsidRPr="005A2D9C">
              <w:rPr>
                <w:rFonts w:ascii="Times New Roman" w:hAnsi="Times New Roman"/>
                <w:sz w:val="24"/>
                <w:szCs w:val="24"/>
              </w:rPr>
              <w:t xml:space="preserve">Глюкокортикоидные средства (преднизолон, </w:t>
            </w:r>
            <w:proofErr w:type="spellStart"/>
            <w:r w:rsidRPr="005A2D9C">
              <w:rPr>
                <w:rFonts w:ascii="Times New Roman" w:hAnsi="Times New Roman"/>
                <w:sz w:val="24"/>
                <w:szCs w:val="24"/>
              </w:rPr>
              <w:t>бетаметазон</w:t>
            </w:r>
            <w:proofErr w:type="spellEnd"/>
            <w:r w:rsidRPr="005A2D9C">
              <w:rPr>
                <w:rFonts w:ascii="Times New Roman" w:hAnsi="Times New Roman"/>
                <w:sz w:val="24"/>
                <w:szCs w:val="24"/>
              </w:rPr>
              <w:t xml:space="preserve">, дексаметазон, </w:t>
            </w:r>
            <w:proofErr w:type="spellStart"/>
            <w:r w:rsidRPr="005A2D9C">
              <w:rPr>
                <w:rFonts w:ascii="Times New Roman" w:hAnsi="Times New Roman"/>
                <w:sz w:val="24"/>
                <w:szCs w:val="24"/>
              </w:rPr>
              <w:t>будесонид</w:t>
            </w:r>
            <w:proofErr w:type="spellEnd"/>
            <w:r w:rsidRPr="005A2D9C">
              <w:rPr>
                <w:rFonts w:ascii="Times New Roman" w:hAnsi="Times New Roman"/>
                <w:sz w:val="24"/>
                <w:szCs w:val="24"/>
              </w:rPr>
              <w:t>, флутиказон</w:t>
            </w:r>
            <w:r w:rsidRPr="005A2D9C">
              <w:rPr>
                <w:sz w:val="24"/>
                <w:szCs w:val="24"/>
              </w:rPr>
              <w:t xml:space="preserve">. </w:t>
            </w:r>
            <w:r w:rsidRPr="005A2D9C">
              <w:rPr>
                <w:rFonts w:ascii="Times New Roman" w:hAnsi="Times New Roman"/>
                <w:sz w:val="24"/>
                <w:szCs w:val="24"/>
              </w:rPr>
              <w:t>Особенности применения в качестве противоаллергических средств.</w:t>
            </w:r>
          </w:p>
          <w:p w14:paraId="216AFD98" w14:textId="77777777" w:rsidR="008617CC" w:rsidRPr="005A2D9C" w:rsidRDefault="008617CC" w:rsidP="002E2BB8">
            <w:pPr>
              <w:tabs>
                <w:tab w:val="left" w:pos="3060"/>
              </w:tabs>
              <w:spacing w:after="0" w:line="240" w:lineRule="auto"/>
              <w:jc w:val="both"/>
              <w:rPr>
                <w:rFonts w:ascii="Times New Roman" w:hAnsi="Times New Roman"/>
                <w:sz w:val="24"/>
                <w:szCs w:val="24"/>
              </w:rPr>
            </w:pPr>
            <w:r w:rsidRPr="005A2D9C">
              <w:rPr>
                <w:rFonts w:ascii="Times New Roman" w:hAnsi="Times New Roman"/>
                <w:sz w:val="24"/>
                <w:szCs w:val="24"/>
              </w:rPr>
              <w:t xml:space="preserve">Α-, β- </w:t>
            </w:r>
            <w:proofErr w:type="spellStart"/>
            <w:r w:rsidRPr="005A2D9C">
              <w:rPr>
                <w:rFonts w:ascii="Times New Roman" w:hAnsi="Times New Roman"/>
                <w:sz w:val="24"/>
                <w:szCs w:val="24"/>
              </w:rPr>
              <w:t>адреномиметики</w:t>
            </w:r>
            <w:proofErr w:type="spellEnd"/>
            <w:r w:rsidRPr="005A2D9C">
              <w:rPr>
                <w:rFonts w:ascii="Times New Roman" w:hAnsi="Times New Roman"/>
                <w:sz w:val="24"/>
                <w:szCs w:val="24"/>
              </w:rPr>
              <w:t xml:space="preserve"> прямого действия: эпинефрин (адреналин).Особенности применения в качестве противоаллергических средств.</w:t>
            </w:r>
          </w:p>
          <w:p w14:paraId="208F802B" w14:textId="77777777" w:rsidR="008617CC" w:rsidRPr="005A2D9C" w:rsidRDefault="008617CC" w:rsidP="002E2BB8">
            <w:pPr>
              <w:tabs>
                <w:tab w:val="left" w:pos="3060"/>
              </w:tabs>
              <w:spacing w:after="0" w:line="240" w:lineRule="auto"/>
              <w:jc w:val="both"/>
              <w:rPr>
                <w:rFonts w:ascii="Times New Roman" w:hAnsi="Times New Roman"/>
                <w:sz w:val="24"/>
                <w:szCs w:val="24"/>
              </w:rPr>
            </w:pPr>
            <w:r w:rsidRPr="005A2D9C">
              <w:rPr>
                <w:rFonts w:ascii="Times New Roman" w:hAnsi="Times New Roman"/>
                <w:sz w:val="24"/>
                <w:szCs w:val="24"/>
              </w:rPr>
              <w:t xml:space="preserve">Препараты кальция: Кальция глюконат, Кальция </w:t>
            </w:r>
            <w:proofErr w:type="spellStart"/>
            <w:r w:rsidRPr="005A2D9C">
              <w:rPr>
                <w:rFonts w:ascii="Times New Roman" w:hAnsi="Times New Roman"/>
                <w:sz w:val="24"/>
                <w:szCs w:val="24"/>
              </w:rPr>
              <w:t>хлорид.Особенности</w:t>
            </w:r>
            <w:proofErr w:type="spellEnd"/>
            <w:r w:rsidRPr="005A2D9C">
              <w:rPr>
                <w:rFonts w:ascii="Times New Roman" w:hAnsi="Times New Roman"/>
                <w:sz w:val="24"/>
                <w:szCs w:val="24"/>
              </w:rPr>
              <w:t xml:space="preserve"> применения в качестве противоаллергических средств.</w:t>
            </w:r>
          </w:p>
          <w:p w14:paraId="3C34C431" w14:textId="77777777" w:rsidR="008617CC" w:rsidRPr="005A2D9C" w:rsidRDefault="008617CC" w:rsidP="002E2BB8">
            <w:pPr>
              <w:tabs>
                <w:tab w:val="left" w:pos="0"/>
                <w:tab w:val="left" w:pos="35"/>
              </w:tabs>
              <w:spacing w:after="0" w:line="240" w:lineRule="auto"/>
              <w:jc w:val="both"/>
              <w:rPr>
                <w:rFonts w:ascii="Times New Roman" w:hAnsi="Times New Roman"/>
                <w:sz w:val="24"/>
                <w:szCs w:val="24"/>
              </w:rPr>
            </w:pPr>
            <w:r w:rsidRPr="005A2D9C">
              <w:rPr>
                <w:rFonts w:ascii="Times New Roman" w:hAnsi="Times New Roman"/>
                <w:sz w:val="24"/>
                <w:szCs w:val="24"/>
              </w:rPr>
              <w:t>Понятие об иммунитете. Классификация препаратов.</w:t>
            </w:r>
          </w:p>
          <w:p w14:paraId="4F576C15" w14:textId="77777777" w:rsidR="008617CC" w:rsidRPr="005A2D9C" w:rsidRDefault="008617CC" w:rsidP="002E2BB8">
            <w:pPr>
              <w:tabs>
                <w:tab w:val="left" w:pos="0"/>
                <w:tab w:val="left" w:pos="35"/>
              </w:tabs>
              <w:spacing w:after="0" w:line="240" w:lineRule="auto"/>
              <w:jc w:val="both"/>
              <w:rPr>
                <w:rFonts w:ascii="Times New Roman" w:hAnsi="Times New Roman"/>
                <w:sz w:val="24"/>
                <w:szCs w:val="24"/>
              </w:rPr>
            </w:pPr>
            <w:r w:rsidRPr="005A2D9C">
              <w:rPr>
                <w:rFonts w:ascii="Times New Roman" w:hAnsi="Times New Roman"/>
                <w:sz w:val="24"/>
                <w:szCs w:val="24"/>
              </w:rPr>
              <w:t>Иммуностимуляторы (</w:t>
            </w:r>
            <w:proofErr w:type="spellStart"/>
            <w:r w:rsidRPr="005A2D9C">
              <w:rPr>
                <w:rFonts w:ascii="Times New Roman" w:hAnsi="Times New Roman"/>
                <w:sz w:val="24"/>
                <w:szCs w:val="24"/>
              </w:rPr>
              <w:t>бронхомунал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рибомунил</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тимоген</w:t>
            </w:r>
            <w:proofErr w:type="spellEnd"/>
            <w:r w:rsidRPr="005A2D9C">
              <w:rPr>
                <w:rFonts w:ascii="Times New Roman" w:hAnsi="Times New Roman"/>
                <w:sz w:val="24"/>
                <w:szCs w:val="24"/>
              </w:rPr>
              <w:t xml:space="preserve">, тималин, </w:t>
            </w:r>
            <w:proofErr w:type="spellStart"/>
            <w:r w:rsidRPr="005A2D9C">
              <w:rPr>
                <w:rFonts w:ascii="Times New Roman" w:hAnsi="Times New Roman"/>
                <w:sz w:val="24"/>
                <w:szCs w:val="24"/>
              </w:rPr>
              <w:t>левамизол</w:t>
            </w:r>
            <w:proofErr w:type="spellEnd"/>
            <w:r w:rsidRPr="005A2D9C">
              <w:rPr>
                <w:rFonts w:ascii="Times New Roman" w:hAnsi="Times New Roman"/>
                <w:sz w:val="24"/>
                <w:szCs w:val="24"/>
              </w:rPr>
              <w:t xml:space="preserve">, арбидол, </w:t>
            </w:r>
            <w:proofErr w:type="spellStart"/>
            <w:r w:rsidRPr="005A2D9C">
              <w:rPr>
                <w:rFonts w:ascii="Times New Roman" w:hAnsi="Times New Roman"/>
                <w:sz w:val="24"/>
                <w:szCs w:val="24"/>
              </w:rPr>
              <w:t>иммунал</w:t>
            </w:r>
            <w:proofErr w:type="spellEnd"/>
            <w:r w:rsidRPr="005A2D9C">
              <w:rPr>
                <w:rFonts w:ascii="Times New Roman" w:hAnsi="Times New Roman"/>
                <w:sz w:val="24"/>
                <w:szCs w:val="24"/>
              </w:rPr>
              <w:t>, сироп корня солодки), показания к применению, побочные эффекты.</w:t>
            </w:r>
          </w:p>
          <w:p w14:paraId="67DA4B20" w14:textId="77777777" w:rsidR="008617CC" w:rsidRPr="005A2D9C" w:rsidRDefault="008617CC" w:rsidP="002E2BB8">
            <w:pPr>
              <w:tabs>
                <w:tab w:val="left" w:pos="0"/>
                <w:tab w:val="left" w:pos="35"/>
              </w:tabs>
              <w:spacing w:after="0" w:line="240" w:lineRule="auto"/>
              <w:jc w:val="both"/>
              <w:rPr>
                <w:rFonts w:ascii="Times New Roman" w:hAnsi="Times New Roman"/>
                <w:sz w:val="24"/>
                <w:szCs w:val="24"/>
              </w:rPr>
            </w:pPr>
            <w:r w:rsidRPr="005A2D9C">
              <w:rPr>
                <w:rFonts w:ascii="Times New Roman" w:hAnsi="Times New Roman"/>
                <w:sz w:val="24"/>
                <w:szCs w:val="24"/>
              </w:rPr>
              <w:t>Иммуномодуляторы (интерфероны альфа, бета, гамма), показания к применению, побочные эффекты.</w:t>
            </w:r>
          </w:p>
          <w:p w14:paraId="3C81013D" w14:textId="2D7C4C94"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lastRenderedPageBreak/>
              <w:t>Иммунодепрессанты (</w:t>
            </w:r>
            <w:proofErr w:type="spellStart"/>
            <w:r w:rsidRPr="005A2D9C">
              <w:rPr>
                <w:rFonts w:ascii="Times New Roman" w:hAnsi="Times New Roman"/>
                <w:sz w:val="24"/>
                <w:szCs w:val="24"/>
              </w:rPr>
              <w:t>тимоглобулин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азатиоприн</w:t>
            </w:r>
            <w:proofErr w:type="spellEnd"/>
            <w:r w:rsidRPr="005A2D9C">
              <w:rPr>
                <w:rFonts w:ascii="Times New Roman" w:hAnsi="Times New Roman"/>
                <w:sz w:val="24"/>
                <w:szCs w:val="24"/>
              </w:rPr>
              <w:t>, циклоспорин А,</w:t>
            </w:r>
            <w:r>
              <w:rPr>
                <w:rFonts w:ascii="Times New Roman" w:hAnsi="Times New Roman"/>
                <w:sz w:val="24"/>
                <w:szCs w:val="24"/>
              </w:rPr>
              <w:t xml:space="preserve"> </w:t>
            </w:r>
            <w:r w:rsidRPr="005A2D9C">
              <w:rPr>
                <w:rFonts w:ascii="Times New Roman" w:hAnsi="Times New Roman"/>
                <w:sz w:val="24"/>
                <w:szCs w:val="24"/>
              </w:rPr>
              <w:t>метотрексат, препараты глюкокортикоидных гормонов), показания к применению, побочные эффекты.</w:t>
            </w:r>
          </w:p>
          <w:p w14:paraId="3C19493E" w14:textId="77777777"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sz w:val="24"/>
                <w:szCs w:val="24"/>
              </w:rPr>
              <w:t>Основные правила применения лекарственных средств.</w:t>
            </w:r>
          </w:p>
        </w:tc>
        <w:tc>
          <w:tcPr>
            <w:tcW w:w="633" w:type="pct"/>
            <w:vMerge/>
            <w:vAlign w:val="center"/>
          </w:tcPr>
          <w:p w14:paraId="311B9F53"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0BBBF7CA"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33C4416A" w14:textId="19E7DC3E" w:rsidTr="008617CC">
        <w:trPr>
          <w:trHeight w:val="20"/>
        </w:trPr>
        <w:tc>
          <w:tcPr>
            <w:tcW w:w="984" w:type="pct"/>
            <w:vMerge/>
          </w:tcPr>
          <w:p w14:paraId="21BD373F"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72FD432D" w14:textId="5A0D3686" w:rsidR="008617CC" w:rsidRPr="005A2D9C" w:rsidRDefault="008617CC" w:rsidP="002E2BB8">
            <w:pPr>
              <w:spacing w:after="0" w:line="240" w:lineRule="auto"/>
              <w:rPr>
                <w:rFonts w:ascii="Times New Roman" w:hAnsi="Times New Roman"/>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vAlign w:val="center"/>
          </w:tcPr>
          <w:p w14:paraId="790706A3" w14:textId="77777777" w:rsidR="008617CC" w:rsidRPr="005A2D9C" w:rsidRDefault="008617CC" w:rsidP="002E2BB8">
            <w:pPr>
              <w:spacing w:after="0" w:line="240" w:lineRule="auto"/>
              <w:rPr>
                <w:rFonts w:ascii="Times New Roman" w:hAnsi="Times New Roman"/>
                <w:sz w:val="24"/>
                <w:szCs w:val="24"/>
              </w:rPr>
            </w:pPr>
          </w:p>
        </w:tc>
        <w:tc>
          <w:tcPr>
            <w:tcW w:w="718" w:type="pct"/>
            <w:vMerge/>
          </w:tcPr>
          <w:p w14:paraId="1D968DA2"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2191687D" w14:textId="627462C9" w:rsidTr="008617CC">
        <w:trPr>
          <w:trHeight w:val="20"/>
        </w:trPr>
        <w:tc>
          <w:tcPr>
            <w:tcW w:w="984" w:type="pct"/>
            <w:vMerge/>
          </w:tcPr>
          <w:p w14:paraId="0B0E56E1"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4027A146"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b/>
                <w:sz w:val="24"/>
                <w:szCs w:val="24"/>
              </w:rPr>
              <w:t>Практическое занятие</w:t>
            </w:r>
            <w:r w:rsidRPr="005A2D9C">
              <w:rPr>
                <w:rFonts w:ascii="Times New Roman" w:hAnsi="Times New Roman"/>
                <w:sz w:val="24"/>
                <w:szCs w:val="24"/>
              </w:rPr>
              <w:t xml:space="preserve"> </w:t>
            </w:r>
          </w:p>
          <w:p w14:paraId="4B62C25C" w14:textId="77777777" w:rsidR="008617CC" w:rsidRPr="005A2D9C" w:rsidRDefault="008617CC" w:rsidP="00144121">
            <w:pPr>
              <w:numPr>
                <w:ilvl w:val="0"/>
                <w:numId w:val="31"/>
              </w:numPr>
              <w:spacing w:after="0" w:line="240" w:lineRule="auto"/>
              <w:ind w:left="0" w:firstLine="0"/>
              <w:jc w:val="both"/>
              <w:rPr>
                <w:rFonts w:ascii="Times New Roman" w:hAnsi="Times New Roman"/>
                <w:sz w:val="24"/>
                <w:szCs w:val="24"/>
              </w:rPr>
            </w:pPr>
            <w:r w:rsidRPr="005A2D9C">
              <w:rPr>
                <w:rFonts w:ascii="Times New Roman" w:hAnsi="Times New Roman"/>
                <w:sz w:val="24"/>
                <w:szCs w:val="24"/>
              </w:rPr>
              <w:t xml:space="preserve">Применение препаратов витаминов, противоаллергических и </w:t>
            </w:r>
            <w:proofErr w:type="spellStart"/>
            <w:r w:rsidRPr="005A2D9C">
              <w:rPr>
                <w:rFonts w:ascii="Times New Roman" w:hAnsi="Times New Roman"/>
                <w:sz w:val="24"/>
                <w:szCs w:val="24"/>
              </w:rPr>
              <w:t>иммунотропных</w:t>
            </w:r>
            <w:proofErr w:type="spellEnd"/>
            <w:r w:rsidRPr="005A2D9C">
              <w:rPr>
                <w:rFonts w:ascii="Times New Roman" w:hAnsi="Times New Roman"/>
                <w:sz w:val="24"/>
                <w:szCs w:val="24"/>
              </w:rPr>
              <w:t xml:space="preserve"> средств по назначению врача</w:t>
            </w:r>
          </w:p>
        </w:tc>
        <w:tc>
          <w:tcPr>
            <w:tcW w:w="633" w:type="pct"/>
            <w:vAlign w:val="center"/>
          </w:tcPr>
          <w:p w14:paraId="26C72BA6" w14:textId="19F63F8F"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41E24C2E"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2294B1E2" w14:textId="34883A3F" w:rsidTr="008617CC">
        <w:trPr>
          <w:trHeight w:val="20"/>
        </w:trPr>
        <w:tc>
          <w:tcPr>
            <w:tcW w:w="984" w:type="pct"/>
            <w:vMerge/>
          </w:tcPr>
          <w:p w14:paraId="62624CD7" w14:textId="77777777" w:rsidR="008617CC" w:rsidRPr="005A2D9C" w:rsidRDefault="008617CC" w:rsidP="002E2BB8">
            <w:pPr>
              <w:spacing w:after="0" w:line="240" w:lineRule="auto"/>
              <w:rPr>
                <w:rFonts w:ascii="Times New Roman" w:hAnsi="Times New Roman"/>
                <w:b/>
                <w:sz w:val="24"/>
                <w:szCs w:val="24"/>
              </w:rPr>
            </w:pPr>
          </w:p>
        </w:tc>
        <w:tc>
          <w:tcPr>
            <w:tcW w:w="2665" w:type="pct"/>
          </w:tcPr>
          <w:p w14:paraId="702AAE3E" w14:textId="77777777"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306B6E12" w14:textId="16F116B6"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246A7199" w14:textId="77777777" w:rsidR="008617CC" w:rsidRPr="005A2D9C" w:rsidRDefault="008617CC" w:rsidP="002E2BB8">
            <w:pPr>
              <w:spacing w:after="0" w:line="240" w:lineRule="auto"/>
              <w:rPr>
                <w:rFonts w:ascii="Times New Roman" w:hAnsi="Times New Roman"/>
                <w:bCs/>
                <w:sz w:val="24"/>
                <w:szCs w:val="24"/>
              </w:rPr>
            </w:pPr>
          </w:p>
        </w:tc>
      </w:tr>
      <w:tr w:rsidR="008617CC" w:rsidRPr="005A2D9C" w14:paraId="7A27B417" w14:textId="58A361A3" w:rsidTr="008617CC">
        <w:trPr>
          <w:trHeight w:val="20"/>
        </w:trPr>
        <w:tc>
          <w:tcPr>
            <w:tcW w:w="984" w:type="pct"/>
            <w:vMerge w:val="restart"/>
          </w:tcPr>
          <w:p w14:paraId="3D78E087" w14:textId="77777777" w:rsidR="008617CC" w:rsidRPr="005A2D9C" w:rsidRDefault="008617CC" w:rsidP="002E2BB8">
            <w:pPr>
              <w:spacing w:after="0" w:line="240" w:lineRule="auto"/>
              <w:rPr>
                <w:rFonts w:ascii="Times New Roman" w:hAnsi="Times New Roman"/>
                <w:b/>
                <w:sz w:val="24"/>
                <w:szCs w:val="24"/>
              </w:rPr>
            </w:pPr>
            <w:r w:rsidRPr="005A2D9C">
              <w:rPr>
                <w:rFonts w:ascii="Times New Roman" w:hAnsi="Times New Roman"/>
                <w:b/>
                <w:sz w:val="24"/>
                <w:szCs w:val="24"/>
              </w:rPr>
              <w:t>Тема 3.16.</w:t>
            </w:r>
          </w:p>
          <w:p w14:paraId="614A6213" w14:textId="77777777" w:rsidR="008617CC" w:rsidRPr="005A2D9C" w:rsidRDefault="008617CC" w:rsidP="002E2BB8">
            <w:pPr>
              <w:pStyle w:val="8"/>
              <w:spacing w:before="0" w:after="0"/>
              <w:rPr>
                <w:b/>
                <w:i w:val="0"/>
                <w:iCs w:val="0"/>
              </w:rPr>
            </w:pPr>
            <w:r w:rsidRPr="005A2D9C">
              <w:rPr>
                <w:b/>
                <w:i w:val="0"/>
                <w:iCs w:val="0"/>
              </w:rPr>
              <w:t>Противоопухолевые средства</w:t>
            </w:r>
          </w:p>
          <w:p w14:paraId="7DA1543B" w14:textId="77777777" w:rsidR="008617CC" w:rsidRPr="005A2D9C" w:rsidRDefault="008617CC" w:rsidP="002E2BB8">
            <w:pPr>
              <w:pStyle w:val="8"/>
              <w:spacing w:before="0" w:after="0"/>
              <w:rPr>
                <w:b/>
                <w:i w:val="0"/>
                <w:iCs w:val="0"/>
              </w:rPr>
            </w:pPr>
            <w:r w:rsidRPr="005A2D9C">
              <w:rPr>
                <w:b/>
                <w:i w:val="0"/>
                <w:iCs w:val="0"/>
              </w:rPr>
              <w:t>Осложнения медикаментозной терапии и их лечение</w:t>
            </w:r>
          </w:p>
          <w:p w14:paraId="312959C4" w14:textId="77777777" w:rsidR="008617CC" w:rsidRPr="005A2D9C" w:rsidRDefault="008617CC" w:rsidP="002E2BB8">
            <w:pPr>
              <w:spacing w:after="0" w:line="240" w:lineRule="auto"/>
              <w:rPr>
                <w:rFonts w:ascii="Times New Roman" w:hAnsi="Times New Roman"/>
                <w:sz w:val="24"/>
                <w:szCs w:val="24"/>
              </w:rPr>
            </w:pPr>
          </w:p>
        </w:tc>
        <w:tc>
          <w:tcPr>
            <w:tcW w:w="2665" w:type="pct"/>
          </w:tcPr>
          <w:p w14:paraId="1A657146" w14:textId="47F19A3B"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b/>
                <w:sz w:val="24"/>
                <w:szCs w:val="24"/>
              </w:rPr>
              <w:t xml:space="preserve">Содержание </w:t>
            </w:r>
          </w:p>
        </w:tc>
        <w:tc>
          <w:tcPr>
            <w:tcW w:w="633" w:type="pct"/>
            <w:vMerge w:val="restart"/>
            <w:vAlign w:val="center"/>
          </w:tcPr>
          <w:p w14:paraId="40B73F54"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1</w:t>
            </w:r>
          </w:p>
        </w:tc>
        <w:tc>
          <w:tcPr>
            <w:tcW w:w="718" w:type="pct"/>
            <w:vMerge w:val="restart"/>
          </w:tcPr>
          <w:p w14:paraId="51055C7F"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01</w:t>
            </w:r>
          </w:p>
          <w:p w14:paraId="55BA4BF4"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02</w:t>
            </w:r>
          </w:p>
          <w:p w14:paraId="6700A4FB"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03</w:t>
            </w:r>
          </w:p>
          <w:p w14:paraId="1EC62D1E"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04</w:t>
            </w:r>
          </w:p>
          <w:p w14:paraId="33BD9C02"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05</w:t>
            </w:r>
          </w:p>
          <w:p w14:paraId="0C16D6D7"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06</w:t>
            </w:r>
          </w:p>
          <w:p w14:paraId="633CAEF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ОК 09</w:t>
            </w:r>
          </w:p>
          <w:p w14:paraId="2A11817E"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2.2.</w:t>
            </w:r>
          </w:p>
          <w:p w14:paraId="7CA17BFD"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3.2.</w:t>
            </w:r>
          </w:p>
          <w:p w14:paraId="5A1E821C"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4.2.</w:t>
            </w:r>
          </w:p>
          <w:p w14:paraId="5F7246E9"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5.2.</w:t>
            </w:r>
          </w:p>
          <w:p w14:paraId="3E173136" w14:textId="77777777" w:rsidR="008617CC" w:rsidRPr="005A2D9C" w:rsidRDefault="008617CC" w:rsidP="002E2BB8">
            <w:pPr>
              <w:spacing w:after="0" w:line="240" w:lineRule="auto"/>
              <w:jc w:val="center"/>
              <w:rPr>
                <w:rFonts w:ascii="Times New Roman" w:hAnsi="Times New Roman"/>
                <w:sz w:val="24"/>
                <w:szCs w:val="24"/>
              </w:rPr>
            </w:pPr>
            <w:r w:rsidRPr="005A2D9C">
              <w:rPr>
                <w:rFonts w:ascii="Times New Roman" w:hAnsi="Times New Roman"/>
                <w:sz w:val="24"/>
                <w:szCs w:val="24"/>
              </w:rPr>
              <w:t>ПК 5.3.</w:t>
            </w:r>
          </w:p>
          <w:p w14:paraId="1AC7B2EB" w14:textId="77777777" w:rsidR="008617CC" w:rsidRPr="005A2D9C" w:rsidRDefault="008617CC" w:rsidP="002E2BB8">
            <w:pPr>
              <w:spacing w:after="0" w:line="240" w:lineRule="auto"/>
              <w:jc w:val="center"/>
              <w:rPr>
                <w:rFonts w:ascii="Times New Roman" w:hAnsi="Times New Roman"/>
                <w:bCs/>
                <w:sz w:val="24"/>
                <w:szCs w:val="24"/>
              </w:rPr>
            </w:pPr>
          </w:p>
        </w:tc>
      </w:tr>
      <w:tr w:rsidR="008617CC" w:rsidRPr="005A2D9C" w14:paraId="6C07FE8D" w14:textId="19B6B457" w:rsidTr="008617CC">
        <w:trPr>
          <w:trHeight w:val="20"/>
        </w:trPr>
        <w:tc>
          <w:tcPr>
            <w:tcW w:w="984" w:type="pct"/>
            <w:vMerge/>
          </w:tcPr>
          <w:p w14:paraId="6034C493" w14:textId="77777777" w:rsidR="008617CC" w:rsidRPr="005A2D9C" w:rsidRDefault="008617CC" w:rsidP="002E2BB8">
            <w:pPr>
              <w:spacing w:after="0" w:line="240" w:lineRule="auto"/>
              <w:jc w:val="center"/>
              <w:rPr>
                <w:rFonts w:ascii="Times New Roman" w:hAnsi="Times New Roman"/>
                <w:b/>
                <w:sz w:val="24"/>
                <w:szCs w:val="24"/>
              </w:rPr>
            </w:pPr>
          </w:p>
        </w:tc>
        <w:tc>
          <w:tcPr>
            <w:tcW w:w="2665" w:type="pct"/>
          </w:tcPr>
          <w:p w14:paraId="63661CBB"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Понятия о химиотерапии злокачественных новообразований. Классификация противоопухолевых средств:</w:t>
            </w:r>
          </w:p>
          <w:p w14:paraId="5F693043"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Цитотоксические  средства: </w:t>
            </w:r>
          </w:p>
          <w:p w14:paraId="616D5D9E"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 алкилирующие:  </w:t>
            </w:r>
            <w:proofErr w:type="spellStart"/>
            <w:r w:rsidRPr="005A2D9C">
              <w:rPr>
                <w:rFonts w:ascii="Times New Roman" w:hAnsi="Times New Roman"/>
                <w:sz w:val="24"/>
                <w:szCs w:val="24"/>
              </w:rPr>
              <w:t>мелфалан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хлорбутин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сарколизин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нитрозометилмочевина</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сарколизин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миелосан</w:t>
            </w:r>
            <w:proofErr w:type="spellEnd"/>
            <w:r w:rsidRPr="005A2D9C">
              <w:rPr>
                <w:rFonts w:ascii="Times New Roman" w:hAnsi="Times New Roman"/>
                <w:sz w:val="24"/>
                <w:szCs w:val="24"/>
              </w:rPr>
              <w:t xml:space="preserve">), </w:t>
            </w:r>
          </w:p>
          <w:p w14:paraId="3BAD6A17"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 антиметаболиты: метотрексат, </w:t>
            </w:r>
            <w:proofErr w:type="spellStart"/>
            <w:r w:rsidRPr="005A2D9C">
              <w:rPr>
                <w:rFonts w:ascii="Times New Roman" w:hAnsi="Times New Roman"/>
                <w:sz w:val="24"/>
                <w:szCs w:val="24"/>
              </w:rPr>
              <w:t>меркаптопурин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фторурацил</w:t>
            </w:r>
            <w:proofErr w:type="spellEnd"/>
            <w:r w:rsidRPr="005A2D9C">
              <w:rPr>
                <w:rFonts w:ascii="Times New Roman" w:hAnsi="Times New Roman"/>
                <w:sz w:val="24"/>
                <w:szCs w:val="24"/>
              </w:rPr>
              <w:t>,</w:t>
            </w:r>
          </w:p>
          <w:p w14:paraId="06CBB938"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 </w:t>
            </w:r>
            <w:proofErr w:type="spellStart"/>
            <w:r w:rsidRPr="005A2D9C">
              <w:rPr>
                <w:rFonts w:ascii="Times New Roman" w:hAnsi="Times New Roman"/>
                <w:sz w:val="24"/>
                <w:szCs w:val="24"/>
              </w:rPr>
              <w:t>противопухолевые</w:t>
            </w:r>
            <w:proofErr w:type="spellEnd"/>
            <w:r w:rsidRPr="005A2D9C">
              <w:rPr>
                <w:rFonts w:ascii="Times New Roman" w:hAnsi="Times New Roman"/>
                <w:sz w:val="24"/>
                <w:szCs w:val="24"/>
              </w:rPr>
              <w:t xml:space="preserve"> антибиотики:  </w:t>
            </w:r>
            <w:proofErr w:type="spellStart"/>
            <w:r w:rsidRPr="005A2D9C">
              <w:rPr>
                <w:rFonts w:ascii="Times New Roman" w:hAnsi="Times New Roman"/>
                <w:sz w:val="24"/>
                <w:szCs w:val="24"/>
              </w:rPr>
              <w:t>доксорубицин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рубомицин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оливомицин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блеомицин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блеоцин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дактиномицин</w:t>
            </w:r>
            <w:proofErr w:type="spellEnd"/>
            <w:r w:rsidRPr="005A2D9C">
              <w:rPr>
                <w:rFonts w:ascii="Times New Roman" w:hAnsi="Times New Roman"/>
                <w:sz w:val="24"/>
                <w:szCs w:val="24"/>
              </w:rPr>
              <w:t xml:space="preserve">, </w:t>
            </w:r>
          </w:p>
          <w:p w14:paraId="508D4A0C"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 растительные алкалоиды: </w:t>
            </w:r>
            <w:proofErr w:type="spellStart"/>
            <w:r w:rsidRPr="005A2D9C">
              <w:rPr>
                <w:rFonts w:ascii="Times New Roman" w:hAnsi="Times New Roman"/>
                <w:sz w:val="24"/>
                <w:szCs w:val="24"/>
              </w:rPr>
              <w:t>винкристин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винбластин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колхамин</w:t>
            </w:r>
            <w:proofErr w:type="spellEnd"/>
            <w:r w:rsidRPr="005A2D9C">
              <w:rPr>
                <w:rFonts w:ascii="Times New Roman" w:hAnsi="Times New Roman"/>
                <w:sz w:val="24"/>
                <w:szCs w:val="24"/>
              </w:rPr>
              <w:t>;</w:t>
            </w:r>
          </w:p>
          <w:p w14:paraId="575E8ABF"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Гормональные препараты:  </w:t>
            </w:r>
            <w:proofErr w:type="spellStart"/>
            <w:r w:rsidRPr="005A2D9C">
              <w:rPr>
                <w:rFonts w:ascii="Times New Roman" w:hAnsi="Times New Roman"/>
                <w:sz w:val="24"/>
                <w:szCs w:val="24"/>
              </w:rPr>
              <w:t>торемифен</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летрозол</w:t>
            </w:r>
            <w:proofErr w:type="spellEnd"/>
            <w:r w:rsidRPr="005A2D9C">
              <w:rPr>
                <w:rFonts w:ascii="Times New Roman" w:hAnsi="Times New Roman"/>
                <w:sz w:val="24"/>
                <w:szCs w:val="24"/>
              </w:rPr>
              <w:t>.</w:t>
            </w:r>
          </w:p>
          <w:p w14:paraId="60FD99CD"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Ферментные препараты: </w:t>
            </w:r>
            <w:proofErr w:type="spellStart"/>
            <w:r w:rsidRPr="005A2D9C">
              <w:rPr>
                <w:rFonts w:ascii="Times New Roman" w:hAnsi="Times New Roman"/>
                <w:sz w:val="24"/>
                <w:szCs w:val="24"/>
              </w:rPr>
              <w:t>аспарагиназа</w:t>
            </w:r>
            <w:proofErr w:type="spellEnd"/>
            <w:r w:rsidRPr="005A2D9C">
              <w:rPr>
                <w:rFonts w:ascii="Times New Roman" w:hAnsi="Times New Roman"/>
                <w:sz w:val="24"/>
                <w:szCs w:val="24"/>
              </w:rPr>
              <w:t>.</w:t>
            </w:r>
          </w:p>
          <w:p w14:paraId="7C023432"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Препараты цитокины: Интерферон альфа – 2а (</w:t>
            </w:r>
            <w:proofErr w:type="spellStart"/>
            <w:r w:rsidRPr="005A2D9C">
              <w:rPr>
                <w:rFonts w:ascii="Times New Roman" w:hAnsi="Times New Roman"/>
                <w:sz w:val="24"/>
                <w:szCs w:val="24"/>
              </w:rPr>
              <w:t>Роферон</w:t>
            </w:r>
            <w:proofErr w:type="spellEnd"/>
            <w:r w:rsidRPr="005A2D9C">
              <w:rPr>
                <w:rFonts w:ascii="Times New Roman" w:hAnsi="Times New Roman"/>
                <w:sz w:val="24"/>
                <w:szCs w:val="24"/>
              </w:rPr>
              <w:t xml:space="preserve"> – А), Интерферон альфа – 2</w:t>
            </w:r>
            <w:r w:rsidRPr="005A2D9C">
              <w:rPr>
                <w:rFonts w:ascii="Times New Roman" w:hAnsi="Times New Roman"/>
                <w:sz w:val="24"/>
                <w:szCs w:val="24"/>
                <w:lang w:val="en-US"/>
              </w:rPr>
              <w:t>b</w:t>
            </w:r>
            <w:r w:rsidRPr="005A2D9C">
              <w:rPr>
                <w:rFonts w:ascii="Times New Roman" w:hAnsi="Times New Roman"/>
                <w:sz w:val="24"/>
                <w:szCs w:val="24"/>
              </w:rPr>
              <w:t xml:space="preserve"> (Интрон – А. </w:t>
            </w:r>
          </w:p>
          <w:p w14:paraId="7B99637D"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xml:space="preserve">Препараты </w:t>
            </w:r>
            <w:proofErr w:type="spellStart"/>
            <w:r w:rsidRPr="005A2D9C">
              <w:rPr>
                <w:rFonts w:ascii="Times New Roman" w:hAnsi="Times New Roman"/>
                <w:sz w:val="24"/>
                <w:szCs w:val="24"/>
              </w:rPr>
              <w:t>моноклональных</w:t>
            </w:r>
            <w:proofErr w:type="spellEnd"/>
            <w:r w:rsidRPr="005A2D9C">
              <w:rPr>
                <w:rFonts w:ascii="Times New Roman" w:hAnsi="Times New Roman"/>
                <w:sz w:val="24"/>
                <w:szCs w:val="24"/>
              </w:rPr>
              <w:t xml:space="preserve"> антител: </w:t>
            </w:r>
            <w:proofErr w:type="spellStart"/>
            <w:r w:rsidRPr="005A2D9C">
              <w:rPr>
                <w:rFonts w:ascii="Times New Roman" w:hAnsi="Times New Roman"/>
                <w:sz w:val="24"/>
                <w:szCs w:val="24"/>
              </w:rPr>
              <w:t>ритуксимаб</w:t>
            </w:r>
            <w:proofErr w:type="spellEnd"/>
            <w:r w:rsidRPr="005A2D9C">
              <w:rPr>
                <w:rFonts w:ascii="Times New Roman" w:hAnsi="Times New Roman"/>
                <w:sz w:val="24"/>
                <w:szCs w:val="24"/>
              </w:rPr>
              <w:t xml:space="preserve">, </w:t>
            </w:r>
            <w:proofErr w:type="spellStart"/>
            <w:r w:rsidRPr="005A2D9C">
              <w:rPr>
                <w:rFonts w:ascii="Times New Roman" w:hAnsi="Times New Roman"/>
                <w:sz w:val="24"/>
                <w:szCs w:val="24"/>
              </w:rPr>
              <w:t>трастузумаб</w:t>
            </w:r>
            <w:proofErr w:type="spellEnd"/>
            <w:r w:rsidRPr="005A2D9C">
              <w:rPr>
                <w:rFonts w:ascii="Times New Roman" w:hAnsi="Times New Roman"/>
                <w:sz w:val="24"/>
                <w:szCs w:val="24"/>
              </w:rPr>
              <w:t>.</w:t>
            </w:r>
          </w:p>
          <w:p w14:paraId="468AA008"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Особенности действия, показания к применению, побочные эффекты.</w:t>
            </w:r>
          </w:p>
          <w:p w14:paraId="4F2A22DB" w14:textId="2F7B5786"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Понятия об ятрогенных заболеваниях. Побочные эффекты аллергической и неаллергической природы. Токсическое действие лекарственных средств, общие мероприятия первой помощи при отравлениях:</w:t>
            </w:r>
          </w:p>
          <w:p w14:paraId="1E87FE22" w14:textId="29D98CAB"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удаление вещества с места ПОП-Падания в организм (обработка кожи, слизистых оболочек, промывание желудка);</w:t>
            </w:r>
          </w:p>
          <w:p w14:paraId="622D1845"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-мероприятия по предупреждению всасывания вещества в крови (применение адсорбирующих, слабительных средств);</w:t>
            </w:r>
          </w:p>
          <w:p w14:paraId="7708F890"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lastRenderedPageBreak/>
              <w:t>уменьшение концентрации всосавшегося вещества в кровь (обильное питье, введение плазмозамещающих средств, диуретиков);</w:t>
            </w:r>
          </w:p>
          <w:p w14:paraId="2E34A2ED"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обезвреживание яда путем применения специфических антагонистов и антидотов;</w:t>
            </w:r>
          </w:p>
          <w:p w14:paraId="345B2641" w14:textId="77777777" w:rsidR="008617CC" w:rsidRPr="005A2D9C" w:rsidRDefault="008617CC" w:rsidP="002E2BB8">
            <w:pPr>
              <w:spacing w:after="0" w:line="240" w:lineRule="auto"/>
              <w:jc w:val="both"/>
              <w:rPr>
                <w:rFonts w:ascii="Times New Roman" w:hAnsi="Times New Roman"/>
                <w:sz w:val="24"/>
                <w:szCs w:val="24"/>
              </w:rPr>
            </w:pPr>
            <w:r w:rsidRPr="005A2D9C">
              <w:rPr>
                <w:rFonts w:ascii="Times New Roman" w:hAnsi="Times New Roman"/>
                <w:sz w:val="24"/>
                <w:szCs w:val="24"/>
              </w:rPr>
              <w:t>- устранение возникших нарушений жизненно важных функций.</w:t>
            </w:r>
          </w:p>
          <w:p w14:paraId="27D76262" w14:textId="77777777" w:rsidR="008617CC" w:rsidRPr="005A2D9C" w:rsidRDefault="008617CC" w:rsidP="002E2BB8">
            <w:pPr>
              <w:spacing w:after="0" w:line="240" w:lineRule="auto"/>
              <w:jc w:val="both"/>
              <w:rPr>
                <w:rFonts w:ascii="Times New Roman" w:hAnsi="Times New Roman"/>
                <w:b/>
                <w:sz w:val="24"/>
                <w:szCs w:val="24"/>
              </w:rPr>
            </w:pPr>
            <w:r w:rsidRPr="005A2D9C">
              <w:rPr>
                <w:rFonts w:ascii="Times New Roman" w:hAnsi="Times New Roman"/>
                <w:sz w:val="24"/>
                <w:szCs w:val="24"/>
              </w:rPr>
              <w:t>Профилактика отравлений лекарственными средствами.</w:t>
            </w:r>
          </w:p>
        </w:tc>
        <w:tc>
          <w:tcPr>
            <w:tcW w:w="633" w:type="pct"/>
            <w:vMerge/>
            <w:vAlign w:val="center"/>
          </w:tcPr>
          <w:p w14:paraId="0CE60A1E"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701EE36F" w14:textId="77777777" w:rsidR="008617CC" w:rsidRPr="005A2D9C" w:rsidRDefault="008617CC" w:rsidP="002E2BB8">
            <w:pPr>
              <w:spacing w:after="0" w:line="240" w:lineRule="auto"/>
              <w:rPr>
                <w:rFonts w:ascii="Times New Roman" w:hAnsi="Times New Roman"/>
                <w:b/>
                <w:bCs/>
                <w:sz w:val="24"/>
                <w:szCs w:val="24"/>
              </w:rPr>
            </w:pPr>
          </w:p>
        </w:tc>
      </w:tr>
      <w:tr w:rsidR="008617CC" w:rsidRPr="005A2D9C" w14:paraId="2E7BCC51" w14:textId="29248262" w:rsidTr="008617CC">
        <w:trPr>
          <w:trHeight w:val="20"/>
        </w:trPr>
        <w:tc>
          <w:tcPr>
            <w:tcW w:w="984" w:type="pct"/>
            <w:vMerge/>
          </w:tcPr>
          <w:p w14:paraId="09BD505A" w14:textId="77777777" w:rsidR="008617CC" w:rsidRPr="005A2D9C" w:rsidRDefault="008617CC" w:rsidP="002E2BB8">
            <w:pPr>
              <w:spacing w:after="0" w:line="240" w:lineRule="auto"/>
              <w:jc w:val="center"/>
              <w:rPr>
                <w:rFonts w:ascii="Times New Roman" w:hAnsi="Times New Roman"/>
                <w:b/>
                <w:sz w:val="24"/>
                <w:szCs w:val="24"/>
              </w:rPr>
            </w:pPr>
          </w:p>
        </w:tc>
        <w:tc>
          <w:tcPr>
            <w:tcW w:w="2665" w:type="pct"/>
          </w:tcPr>
          <w:p w14:paraId="3EC03A2D" w14:textId="5BCA9764" w:rsidR="008617CC" w:rsidRPr="005A2D9C" w:rsidRDefault="008617CC" w:rsidP="002E2BB8">
            <w:pPr>
              <w:tabs>
                <w:tab w:val="left" w:pos="248"/>
              </w:tabs>
              <w:spacing w:after="0" w:line="240" w:lineRule="auto"/>
              <w:rPr>
                <w:rFonts w:ascii="Times New Roman" w:hAnsi="Times New Roman"/>
                <w:sz w:val="24"/>
                <w:szCs w:val="24"/>
              </w:rPr>
            </w:pPr>
            <w:r w:rsidRPr="005A2D9C">
              <w:rPr>
                <w:rFonts w:ascii="Times New Roman" w:hAnsi="Times New Roman"/>
                <w:b/>
                <w:sz w:val="24"/>
                <w:szCs w:val="24"/>
              </w:rPr>
              <w:t>В том числе практических занятий и лабораторных работ</w:t>
            </w:r>
          </w:p>
        </w:tc>
        <w:tc>
          <w:tcPr>
            <w:tcW w:w="633" w:type="pct"/>
            <w:vAlign w:val="center"/>
          </w:tcPr>
          <w:p w14:paraId="6F84B400" w14:textId="77777777"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50FA542B" w14:textId="77777777" w:rsidR="008617CC" w:rsidRPr="005A2D9C" w:rsidRDefault="008617CC" w:rsidP="002E2BB8">
            <w:pPr>
              <w:spacing w:after="0" w:line="240" w:lineRule="auto"/>
              <w:rPr>
                <w:rFonts w:ascii="Times New Roman" w:hAnsi="Times New Roman"/>
                <w:b/>
                <w:bCs/>
                <w:sz w:val="24"/>
                <w:szCs w:val="24"/>
              </w:rPr>
            </w:pPr>
          </w:p>
        </w:tc>
      </w:tr>
      <w:tr w:rsidR="008617CC" w:rsidRPr="005A2D9C" w14:paraId="6D638426" w14:textId="475B3747" w:rsidTr="008617CC">
        <w:trPr>
          <w:trHeight w:val="20"/>
        </w:trPr>
        <w:tc>
          <w:tcPr>
            <w:tcW w:w="984" w:type="pct"/>
            <w:vMerge/>
          </w:tcPr>
          <w:p w14:paraId="5E59F8F8" w14:textId="77777777" w:rsidR="008617CC" w:rsidRPr="005A2D9C" w:rsidRDefault="008617CC" w:rsidP="002E2BB8">
            <w:pPr>
              <w:spacing w:after="0" w:line="240" w:lineRule="auto"/>
              <w:jc w:val="center"/>
              <w:rPr>
                <w:rFonts w:ascii="Times New Roman" w:hAnsi="Times New Roman"/>
                <w:b/>
                <w:sz w:val="24"/>
                <w:szCs w:val="24"/>
              </w:rPr>
            </w:pPr>
          </w:p>
        </w:tc>
        <w:tc>
          <w:tcPr>
            <w:tcW w:w="2665" w:type="pct"/>
          </w:tcPr>
          <w:p w14:paraId="3CB12F1D" w14:textId="77777777" w:rsidR="008617CC" w:rsidRPr="005A2D9C" w:rsidRDefault="008617CC" w:rsidP="002E2BB8">
            <w:pPr>
              <w:tabs>
                <w:tab w:val="left" w:pos="248"/>
              </w:tabs>
              <w:spacing w:after="0" w:line="240" w:lineRule="auto"/>
              <w:rPr>
                <w:rFonts w:ascii="Times New Roman" w:hAnsi="Times New Roman"/>
                <w:sz w:val="24"/>
                <w:szCs w:val="24"/>
              </w:rPr>
            </w:pPr>
            <w:r w:rsidRPr="005A2D9C">
              <w:rPr>
                <w:rFonts w:ascii="Times New Roman" w:hAnsi="Times New Roman"/>
                <w:b/>
                <w:sz w:val="24"/>
                <w:szCs w:val="24"/>
              </w:rPr>
              <w:t>Практическое занятие</w:t>
            </w:r>
            <w:r w:rsidRPr="005A2D9C">
              <w:rPr>
                <w:rFonts w:ascii="Times New Roman" w:hAnsi="Times New Roman"/>
                <w:sz w:val="24"/>
                <w:szCs w:val="24"/>
              </w:rPr>
              <w:t xml:space="preserve"> </w:t>
            </w:r>
          </w:p>
          <w:p w14:paraId="74695063" w14:textId="77777777" w:rsidR="008617CC" w:rsidRPr="005A2D9C" w:rsidRDefault="008617CC" w:rsidP="00144121">
            <w:pPr>
              <w:numPr>
                <w:ilvl w:val="0"/>
                <w:numId w:val="32"/>
              </w:numPr>
              <w:tabs>
                <w:tab w:val="left" w:pos="248"/>
              </w:tabs>
              <w:spacing w:after="0" w:line="240" w:lineRule="auto"/>
              <w:ind w:left="0" w:firstLine="0"/>
              <w:rPr>
                <w:rFonts w:ascii="Times New Roman" w:hAnsi="Times New Roman"/>
                <w:b/>
                <w:sz w:val="24"/>
                <w:szCs w:val="24"/>
              </w:rPr>
            </w:pPr>
            <w:r w:rsidRPr="005A2D9C">
              <w:rPr>
                <w:rFonts w:ascii="Times New Roman" w:hAnsi="Times New Roman"/>
                <w:sz w:val="24"/>
                <w:szCs w:val="24"/>
              </w:rPr>
              <w:t>Применение противоопухолевых средств по назначению врача. Осложнения медикаментозной терапии и их лечение</w:t>
            </w:r>
          </w:p>
        </w:tc>
        <w:tc>
          <w:tcPr>
            <w:tcW w:w="633" w:type="pct"/>
            <w:vAlign w:val="center"/>
          </w:tcPr>
          <w:p w14:paraId="073DD28A" w14:textId="061EAC73"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69C2B340" w14:textId="77777777" w:rsidR="008617CC" w:rsidRPr="005A2D9C" w:rsidRDefault="008617CC" w:rsidP="002E2BB8">
            <w:pPr>
              <w:spacing w:after="0" w:line="240" w:lineRule="auto"/>
              <w:rPr>
                <w:rFonts w:ascii="Times New Roman" w:hAnsi="Times New Roman"/>
                <w:b/>
                <w:bCs/>
                <w:sz w:val="24"/>
                <w:szCs w:val="24"/>
              </w:rPr>
            </w:pPr>
          </w:p>
        </w:tc>
      </w:tr>
      <w:tr w:rsidR="008617CC" w:rsidRPr="005A2D9C" w14:paraId="30E16A70" w14:textId="579FA313" w:rsidTr="008617CC">
        <w:trPr>
          <w:trHeight w:val="20"/>
        </w:trPr>
        <w:tc>
          <w:tcPr>
            <w:tcW w:w="984" w:type="pct"/>
            <w:vMerge/>
          </w:tcPr>
          <w:p w14:paraId="1DD1A735" w14:textId="77777777" w:rsidR="008617CC" w:rsidRPr="005A2D9C" w:rsidRDefault="008617CC" w:rsidP="002E2BB8">
            <w:pPr>
              <w:spacing w:after="0" w:line="240" w:lineRule="auto"/>
              <w:jc w:val="center"/>
              <w:rPr>
                <w:rFonts w:ascii="Times New Roman" w:hAnsi="Times New Roman"/>
                <w:b/>
                <w:sz w:val="24"/>
                <w:szCs w:val="24"/>
              </w:rPr>
            </w:pPr>
          </w:p>
        </w:tc>
        <w:tc>
          <w:tcPr>
            <w:tcW w:w="2665" w:type="pct"/>
          </w:tcPr>
          <w:p w14:paraId="0F086A68" w14:textId="77777777" w:rsidR="008617CC" w:rsidRPr="005A2D9C" w:rsidRDefault="008617CC" w:rsidP="002E2BB8">
            <w:pPr>
              <w:tabs>
                <w:tab w:val="left" w:pos="248"/>
              </w:tabs>
              <w:spacing w:after="0" w:line="240" w:lineRule="auto"/>
              <w:jc w:val="both"/>
              <w:rPr>
                <w:rFonts w:ascii="Times New Roman" w:hAnsi="Times New Roman"/>
                <w:b/>
                <w:sz w:val="24"/>
                <w:szCs w:val="24"/>
              </w:rPr>
            </w:pPr>
            <w:r w:rsidRPr="005A2D9C">
              <w:rPr>
                <w:rFonts w:ascii="Times New Roman" w:hAnsi="Times New Roman"/>
                <w:b/>
                <w:sz w:val="24"/>
                <w:szCs w:val="24"/>
              </w:rPr>
              <w:t>Самостоятельная работа обучающихся</w:t>
            </w:r>
          </w:p>
        </w:tc>
        <w:tc>
          <w:tcPr>
            <w:tcW w:w="633" w:type="pct"/>
            <w:vAlign w:val="center"/>
          </w:tcPr>
          <w:p w14:paraId="50E6DC91" w14:textId="61CA7870" w:rsidR="008617CC" w:rsidRPr="005A2D9C" w:rsidRDefault="008617CC" w:rsidP="002E2BB8">
            <w:pPr>
              <w:spacing w:after="0" w:line="240" w:lineRule="auto"/>
              <w:jc w:val="center"/>
              <w:rPr>
                <w:rFonts w:ascii="Times New Roman" w:hAnsi="Times New Roman"/>
                <w:sz w:val="24"/>
                <w:szCs w:val="24"/>
              </w:rPr>
            </w:pPr>
          </w:p>
        </w:tc>
        <w:tc>
          <w:tcPr>
            <w:tcW w:w="718" w:type="pct"/>
            <w:vMerge/>
          </w:tcPr>
          <w:p w14:paraId="43A876C6" w14:textId="77777777" w:rsidR="008617CC" w:rsidRPr="005A2D9C" w:rsidRDefault="008617CC" w:rsidP="002E2BB8">
            <w:pPr>
              <w:spacing w:after="0" w:line="240" w:lineRule="auto"/>
              <w:rPr>
                <w:rFonts w:ascii="Times New Roman" w:hAnsi="Times New Roman"/>
                <w:b/>
                <w:bCs/>
                <w:sz w:val="24"/>
                <w:szCs w:val="24"/>
              </w:rPr>
            </w:pPr>
          </w:p>
        </w:tc>
      </w:tr>
      <w:tr w:rsidR="008617CC" w:rsidRPr="005A2D9C" w14:paraId="5885E55F" w14:textId="07E8BBDB" w:rsidTr="008617CC">
        <w:trPr>
          <w:trHeight w:val="20"/>
        </w:trPr>
        <w:tc>
          <w:tcPr>
            <w:tcW w:w="3649" w:type="pct"/>
            <w:gridSpan w:val="2"/>
          </w:tcPr>
          <w:p w14:paraId="52BD22BA" w14:textId="77777777" w:rsidR="008617CC" w:rsidRPr="005A2D9C" w:rsidRDefault="008617CC" w:rsidP="002E2BB8">
            <w:pPr>
              <w:spacing w:after="0" w:line="240" w:lineRule="auto"/>
              <w:rPr>
                <w:rFonts w:ascii="Times New Roman" w:hAnsi="Times New Roman"/>
                <w:b/>
                <w:sz w:val="24"/>
                <w:szCs w:val="24"/>
              </w:rPr>
            </w:pPr>
            <w:r w:rsidRPr="005A2D9C">
              <w:rPr>
                <w:rFonts w:ascii="Times New Roman" w:hAnsi="Times New Roman"/>
                <w:b/>
                <w:sz w:val="24"/>
                <w:szCs w:val="24"/>
              </w:rPr>
              <w:t>Промежуточная аттестация</w:t>
            </w:r>
          </w:p>
        </w:tc>
        <w:tc>
          <w:tcPr>
            <w:tcW w:w="633" w:type="pct"/>
            <w:vAlign w:val="center"/>
          </w:tcPr>
          <w:p w14:paraId="3CEA23D2" w14:textId="61863C37" w:rsidR="008617CC" w:rsidRPr="005A2D9C" w:rsidRDefault="008617CC" w:rsidP="002E2BB8">
            <w:pPr>
              <w:spacing w:after="0" w:line="240" w:lineRule="auto"/>
              <w:jc w:val="center"/>
              <w:rPr>
                <w:rFonts w:ascii="Times New Roman" w:hAnsi="Times New Roman"/>
                <w:b/>
                <w:sz w:val="24"/>
                <w:szCs w:val="24"/>
              </w:rPr>
            </w:pPr>
          </w:p>
        </w:tc>
        <w:tc>
          <w:tcPr>
            <w:tcW w:w="718" w:type="pct"/>
          </w:tcPr>
          <w:p w14:paraId="7D6CF87E" w14:textId="77777777" w:rsidR="008617CC" w:rsidRPr="005A2D9C" w:rsidRDefault="008617CC" w:rsidP="002E2BB8">
            <w:pPr>
              <w:spacing w:after="0" w:line="240" w:lineRule="auto"/>
              <w:rPr>
                <w:rFonts w:ascii="Times New Roman" w:hAnsi="Times New Roman"/>
                <w:b/>
                <w:sz w:val="24"/>
                <w:szCs w:val="24"/>
              </w:rPr>
            </w:pPr>
          </w:p>
        </w:tc>
      </w:tr>
      <w:tr w:rsidR="008617CC" w:rsidRPr="005A2D9C" w14:paraId="5AC19F53" w14:textId="499DC940" w:rsidTr="008617CC">
        <w:trPr>
          <w:trHeight w:val="20"/>
        </w:trPr>
        <w:tc>
          <w:tcPr>
            <w:tcW w:w="3649" w:type="pct"/>
            <w:gridSpan w:val="2"/>
          </w:tcPr>
          <w:p w14:paraId="23BD410F" w14:textId="77777777" w:rsidR="008617CC" w:rsidRPr="005A2D9C" w:rsidRDefault="008617CC" w:rsidP="002E2BB8">
            <w:pPr>
              <w:spacing w:after="0" w:line="240" w:lineRule="auto"/>
              <w:rPr>
                <w:rFonts w:ascii="Times New Roman" w:hAnsi="Times New Roman"/>
                <w:b/>
                <w:bCs/>
                <w:sz w:val="24"/>
                <w:szCs w:val="24"/>
              </w:rPr>
            </w:pPr>
            <w:r w:rsidRPr="005A2D9C">
              <w:rPr>
                <w:rFonts w:ascii="Times New Roman" w:hAnsi="Times New Roman"/>
                <w:b/>
                <w:bCs/>
                <w:sz w:val="24"/>
                <w:szCs w:val="24"/>
              </w:rPr>
              <w:t>Всего:</w:t>
            </w:r>
          </w:p>
        </w:tc>
        <w:tc>
          <w:tcPr>
            <w:tcW w:w="633" w:type="pct"/>
            <w:vAlign w:val="center"/>
          </w:tcPr>
          <w:p w14:paraId="2E75A43B" w14:textId="743888BC" w:rsidR="008617CC" w:rsidRPr="005A2D9C" w:rsidRDefault="008A4874" w:rsidP="002E2BB8">
            <w:pPr>
              <w:spacing w:after="0" w:line="240" w:lineRule="auto"/>
              <w:jc w:val="center"/>
              <w:rPr>
                <w:rFonts w:ascii="Times New Roman" w:hAnsi="Times New Roman"/>
                <w:b/>
                <w:bCs/>
                <w:sz w:val="24"/>
                <w:szCs w:val="24"/>
              </w:rPr>
            </w:pPr>
            <w:r>
              <w:rPr>
                <w:rFonts w:ascii="Times New Roman" w:hAnsi="Times New Roman"/>
                <w:b/>
                <w:bCs/>
                <w:sz w:val="24"/>
                <w:szCs w:val="24"/>
              </w:rPr>
              <w:t>92</w:t>
            </w:r>
          </w:p>
        </w:tc>
        <w:tc>
          <w:tcPr>
            <w:tcW w:w="718" w:type="pct"/>
          </w:tcPr>
          <w:p w14:paraId="722A45B8" w14:textId="77777777" w:rsidR="008617CC" w:rsidRPr="005A2D9C" w:rsidRDefault="008617CC" w:rsidP="002E2BB8">
            <w:pPr>
              <w:spacing w:after="0" w:line="240" w:lineRule="auto"/>
              <w:rPr>
                <w:rFonts w:ascii="Times New Roman" w:hAnsi="Times New Roman"/>
                <w:b/>
                <w:bCs/>
                <w:sz w:val="24"/>
                <w:szCs w:val="24"/>
              </w:rPr>
            </w:pPr>
          </w:p>
        </w:tc>
      </w:tr>
    </w:tbl>
    <w:p w14:paraId="510A1A2E" w14:textId="77777777" w:rsidR="00242DD2" w:rsidRPr="00A31DEF" w:rsidRDefault="00242DD2" w:rsidP="00242DD2">
      <w:pPr>
        <w:jc w:val="both"/>
        <w:rPr>
          <w:sz w:val="24"/>
          <w:szCs w:val="24"/>
        </w:rPr>
        <w:sectPr w:rsidR="00242DD2" w:rsidRPr="00A31DEF" w:rsidSect="00021C94">
          <w:pgSz w:w="16840" w:h="11907" w:orient="landscape"/>
          <w:pgMar w:top="1134" w:right="851" w:bottom="1134" w:left="1418" w:header="709" w:footer="709" w:gutter="0"/>
          <w:cols w:space="720"/>
        </w:sectPr>
      </w:pPr>
    </w:p>
    <w:p w14:paraId="0B9B2730" w14:textId="77777777" w:rsidR="00242DD2" w:rsidRPr="003F50E0" w:rsidRDefault="00242DD2" w:rsidP="00242DD2">
      <w:pPr>
        <w:ind w:left="1418" w:hanging="992"/>
        <w:jc w:val="center"/>
        <w:rPr>
          <w:rFonts w:ascii="Times New Roman" w:hAnsi="Times New Roman"/>
          <w:b/>
          <w:bCs/>
          <w:sz w:val="24"/>
          <w:szCs w:val="24"/>
        </w:rPr>
      </w:pPr>
      <w:r w:rsidRPr="003F50E0">
        <w:rPr>
          <w:rFonts w:ascii="Times New Roman" w:hAnsi="Times New Roman"/>
          <w:b/>
          <w:bCs/>
          <w:sz w:val="24"/>
          <w:szCs w:val="24"/>
        </w:rPr>
        <w:lastRenderedPageBreak/>
        <w:t>3. УСЛОВИЯ РЕАЛИЗАЦИИ УЧЕБНОЙ ДИСЦИПЛИНЫ</w:t>
      </w:r>
    </w:p>
    <w:p w14:paraId="5A3B130F" w14:textId="77777777" w:rsidR="00242DD2" w:rsidRPr="003F50E0" w:rsidRDefault="00242DD2" w:rsidP="00242DD2">
      <w:pPr>
        <w:spacing w:after="0" w:line="240" w:lineRule="auto"/>
        <w:ind w:firstLine="709"/>
        <w:jc w:val="both"/>
        <w:rPr>
          <w:rFonts w:ascii="Times New Roman" w:hAnsi="Times New Roman"/>
          <w:b/>
          <w:bCs/>
          <w:sz w:val="24"/>
          <w:szCs w:val="24"/>
        </w:rPr>
      </w:pPr>
      <w:r w:rsidRPr="003F50E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7571040" w14:textId="08178549"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bCs/>
          <w:sz w:val="24"/>
          <w:szCs w:val="24"/>
        </w:rPr>
        <w:t xml:space="preserve">Кабинет фармакологии и латинского языка, оснащенный в соответствии с п. 6.1.2.1 </w:t>
      </w:r>
      <w:r w:rsidR="00772F29" w:rsidRPr="003F50E0">
        <w:rPr>
          <w:rFonts w:ascii="Times New Roman" w:hAnsi="Times New Roman"/>
          <w:bCs/>
          <w:sz w:val="24"/>
          <w:szCs w:val="24"/>
        </w:rPr>
        <w:t>ПОП-П</w:t>
      </w:r>
      <w:r w:rsidRPr="003F50E0">
        <w:rPr>
          <w:rFonts w:ascii="Times New Roman" w:hAnsi="Times New Roman"/>
          <w:bCs/>
          <w:sz w:val="24"/>
          <w:szCs w:val="24"/>
        </w:rPr>
        <w:t xml:space="preserve"> по специальности 31.02.01 Лечебное дело </w:t>
      </w:r>
    </w:p>
    <w:p w14:paraId="5E2683AF" w14:textId="09610808" w:rsidR="00242DD2" w:rsidRPr="003F50E0" w:rsidRDefault="00242DD2" w:rsidP="00772F29">
      <w:pPr>
        <w:suppressAutoHyphens/>
        <w:spacing w:after="0" w:line="240" w:lineRule="auto"/>
        <w:jc w:val="both"/>
        <w:rPr>
          <w:rFonts w:ascii="Times New Roman" w:hAnsi="Times New Roman"/>
          <w:b/>
          <w:bCs/>
          <w:sz w:val="24"/>
          <w:szCs w:val="24"/>
        </w:rPr>
      </w:pPr>
      <w:r w:rsidRPr="003F50E0">
        <w:rPr>
          <w:rFonts w:ascii="Times New Roman" w:hAnsi="Times New Roman"/>
          <w:b/>
          <w:bCs/>
          <w:sz w:val="24"/>
          <w:szCs w:val="24"/>
        </w:rPr>
        <w:t xml:space="preserve"> </w:t>
      </w:r>
    </w:p>
    <w:p w14:paraId="0696C83D" w14:textId="77777777" w:rsidR="00242DD2" w:rsidRPr="003F50E0" w:rsidRDefault="00242DD2" w:rsidP="00242DD2">
      <w:pPr>
        <w:spacing w:after="0" w:line="240" w:lineRule="auto"/>
        <w:ind w:firstLine="709"/>
        <w:jc w:val="both"/>
        <w:rPr>
          <w:rFonts w:ascii="Times New Roman" w:hAnsi="Times New Roman"/>
          <w:b/>
          <w:bCs/>
          <w:sz w:val="24"/>
          <w:szCs w:val="24"/>
        </w:rPr>
      </w:pPr>
      <w:r w:rsidRPr="003F50E0">
        <w:rPr>
          <w:rFonts w:ascii="Times New Roman" w:hAnsi="Times New Roman"/>
          <w:b/>
          <w:bCs/>
          <w:sz w:val="24"/>
          <w:szCs w:val="24"/>
        </w:rPr>
        <w:t>3.2. Информационное обеспечение реализации программы</w:t>
      </w:r>
    </w:p>
    <w:p w14:paraId="618C82B5" w14:textId="77777777" w:rsidR="00242DD2" w:rsidRPr="003F50E0" w:rsidRDefault="00242DD2" w:rsidP="00242DD2">
      <w:pPr>
        <w:suppressAutoHyphens/>
        <w:spacing w:after="0" w:line="240" w:lineRule="auto"/>
        <w:ind w:firstLine="709"/>
        <w:jc w:val="both"/>
        <w:rPr>
          <w:rFonts w:ascii="Times New Roman" w:hAnsi="Times New Roman"/>
          <w:bCs/>
          <w:sz w:val="24"/>
          <w:szCs w:val="24"/>
        </w:rPr>
      </w:pPr>
      <w:r w:rsidRPr="003F50E0">
        <w:rPr>
          <w:rFonts w:ascii="Times New Roman" w:hAnsi="Times New Roman"/>
          <w:bCs/>
          <w:sz w:val="24"/>
          <w:szCs w:val="24"/>
        </w:rPr>
        <w:t>Для реализации программы библиотечный фонд образовательной организации должен иметь п</w:t>
      </w:r>
      <w:r w:rsidRPr="003F50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50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7F3C95" w14:textId="77777777" w:rsidR="00242DD2" w:rsidRPr="003F50E0" w:rsidRDefault="00242DD2" w:rsidP="00242DD2">
      <w:pPr>
        <w:ind w:left="360"/>
        <w:contextualSpacing/>
        <w:rPr>
          <w:rFonts w:ascii="Times New Roman" w:hAnsi="Times New Roman"/>
          <w:b/>
          <w:sz w:val="24"/>
          <w:szCs w:val="24"/>
        </w:rPr>
      </w:pPr>
    </w:p>
    <w:p w14:paraId="3A44105F" w14:textId="77777777" w:rsidR="00242DD2" w:rsidRPr="003F50E0" w:rsidRDefault="00242DD2" w:rsidP="00242DD2">
      <w:pPr>
        <w:spacing w:after="0"/>
        <w:ind w:left="360" w:firstLine="348"/>
        <w:contextualSpacing/>
        <w:rPr>
          <w:rFonts w:ascii="Times New Roman" w:hAnsi="Times New Roman"/>
          <w:b/>
          <w:sz w:val="24"/>
          <w:szCs w:val="24"/>
        </w:rPr>
      </w:pPr>
      <w:r w:rsidRPr="003F50E0">
        <w:rPr>
          <w:rFonts w:ascii="Times New Roman" w:hAnsi="Times New Roman"/>
          <w:b/>
          <w:sz w:val="24"/>
          <w:szCs w:val="24"/>
        </w:rPr>
        <w:t>3.2.1. Основные печатные издания</w:t>
      </w:r>
      <w:r w:rsidRPr="003F50E0">
        <w:rPr>
          <w:rFonts w:ascii="Times New Roman" w:hAnsi="Times New Roman"/>
          <w:b/>
          <w:sz w:val="24"/>
          <w:szCs w:val="24"/>
          <w:vertAlign w:val="superscript"/>
        </w:rPr>
        <w:footnoteReference w:id="10"/>
      </w:r>
    </w:p>
    <w:p w14:paraId="6034EA18" w14:textId="77777777" w:rsidR="00242DD2" w:rsidRPr="003F50E0" w:rsidRDefault="00242DD2" w:rsidP="00144121">
      <w:pPr>
        <w:pStyle w:val="af"/>
        <w:numPr>
          <w:ilvl w:val="0"/>
          <w:numId w:val="48"/>
        </w:numPr>
        <w:tabs>
          <w:tab w:val="left" w:pos="993"/>
        </w:tabs>
        <w:spacing w:before="0" w:after="0"/>
        <w:ind w:left="0" w:firstLine="709"/>
        <w:contextualSpacing/>
        <w:jc w:val="both"/>
      </w:pPr>
      <w:proofErr w:type="spellStart"/>
      <w:r w:rsidRPr="003F50E0">
        <w:t>Аляутдин</w:t>
      </w:r>
      <w:proofErr w:type="spellEnd"/>
      <w:r w:rsidRPr="003F50E0">
        <w:t xml:space="preserve">, Р. Н. Фармакология   : учебник / </w:t>
      </w:r>
      <w:proofErr w:type="spellStart"/>
      <w:r w:rsidRPr="003F50E0">
        <w:t>Аляутдин</w:t>
      </w:r>
      <w:proofErr w:type="spellEnd"/>
      <w:r w:rsidRPr="003F50E0">
        <w:t xml:space="preserve"> Р. Н. , </w:t>
      </w:r>
      <w:proofErr w:type="spellStart"/>
      <w:r w:rsidRPr="003F50E0">
        <w:t>Преферанский</w:t>
      </w:r>
      <w:proofErr w:type="spellEnd"/>
      <w:r w:rsidRPr="003F50E0">
        <w:t xml:space="preserve"> Н. Г. , </w:t>
      </w:r>
      <w:proofErr w:type="spellStart"/>
      <w:r w:rsidRPr="003F50E0">
        <w:t>Преферанская</w:t>
      </w:r>
      <w:proofErr w:type="spellEnd"/>
      <w:r w:rsidRPr="003F50E0">
        <w:t xml:space="preserve"> Н. Г. - Москва : ГЭОТАР-Медиа, 2020. - 688 с. - ISBN 978-5-9704-5598-2. - - Текст : непосредственный</w:t>
      </w:r>
    </w:p>
    <w:p w14:paraId="690595E6" w14:textId="77777777" w:rsidR="00242DD2" w:rsidRPr="003F50E0" w:rsidRDefault="00242DD2" w:rsidP="00144121">
      <w:pPr>
        <w:pStyle w:val="af"/>
        <w:numPr>
          <w:ilvl w:val="0"/>
          <w:numId w:val="48"/>
        </w:numPr>
        <w:tabs>
          <w:tab w:val="left" w:pos="993"/>
        </w:tabs>
        <w:spacing w:before="0" w:after="0"/>
        <w:ind w:left="0" w:firstLine="709"/>
        <w:contextualSpacing/>
        <w:jc w:val="both"/>
        <w:rPr>
          <w:lang w:eastAsia="ru-RU"/>
        </w:rPr>
      </w:pPr>
      <w:proofErr w:type="spellStart"/>
      <w:r w:rsidRPr="003F50E0">
        <w:t>Гаевый</w:t>
      </w:r>
      <w:proofErr w:type="spellEnd"/>
      <w:r w:rsidRPr="003F50E0">
        <w:t xml:space="preserve"> М.Д. Фармакология с рецептурой: </w:t>
      </w:r>
      <w:proofErr w:type="spellStart"/>
      <w:r w:rsidRPr="003F50E0">
        <w:t>учеб.для</w:t>
      </w:r>
      <w:proofErr w:type="spellEnd"/>
      <w:r w:rsidRPr="003F50E0">
        <w:t xml:space="preserve"> студентов </w:t>
      </w:r>
      <w:proofErr w:type="spellStart"/>
      <w:r w:rsidRPr="003F50E0">
        <w:t>ССУЗов</w:t>
      </w:r>
      <w:proofErr w:type="spellEnd"/>
      <w:r w:rsidRPr="003F50E0">
        <w:t xml:space="preserve"> /</w:t>
      </w:r>
      <w:proofErr w:type="spellStart"/>
      <w:r w:rsidRPr="003F50E0">
        <w:t>М.Д.Гаевый</w:t>
      </w:r>
      <w:proofErr w:type="spellEnd"/>
      <w:r w:rsidRPr="003F50E0">
        <w:t xml:space="preserve">, </w:t>
      </w:r>
      <w:proofErr w:type="spellStart"/>
      <w:r w:rsidRPr="003F50E0">
        <w:t>Л.М.Гаевая</w:t>
      </w:r>
      <w:proofErr w:type="spellEnd"/>
      <w:r w:rsidRPr="003F50E0">
        <w:t xml:space="preserve">.-М.: КНОРУС, 2022.-381 с.- </w:t>
      </w:r>
      <w:r w:rsidRPr="003F50E0">
        <w:rPr>
          <w:shd w:val="clear" w:color="auto" w:fill="F7F7F7"/>
        </w:rPr>
        <w:t>ISBN</w:t>
      </w:r>
      <w:r w:rsidRPr="003F50E0">
        <w:br/>
      </w:r>
      <w:r w:rsidRPr="003F50E0">
        <w:rPr>
          <w:color w:val="304156"/>
        </w:rPr>
        <w:t>978-5-406-10178-0</w:t>
      </w:r>
      <w:r w:rsidRPr="003F50E0">
        <w:t>.. - Текст : непосредственный</w:t>
      </w:r>
    </w:p>
    <w:p w14:paraId="16548A13" w14:textId="77777777" w:rsidR="00242DD2" w:rsidRPr="003F50E0" w:rsidRDefault="00242DD2" w:rsidP="00144121">
      <w:pPr>
        <w:pStyle w:val="af"/>
        <w:numPr>
          <w:ilvl w:val="0"/>
          <w:numId w:val="48"/>
        </w:numPr>
        <w:tabs>
          <w:tab w:val="left" w:pos="993"/>
        </w:tabs>
        <w:spacing w:before="0" w:after="0"/>
        <w:ind w:left="0" w:firstLine="709"/>
        <w:contextualSpacing/>
        <w:jc w:val="both"/>
      </w:pPr>
      <w:r w:rsidRPr="003F50E0">
        <w:rPr>
          <w:shd w:val="clear" w:color="auto" w:fill="FFFFFF"/>
        </w:rPr>
        <w:t xml:space="preserve">Майский, В. В. Фармакология с общей рецептурой : учебное пособие / В. В. Майский, Р. Н. </w:t>
      </w:r>
      <w:proofErr w:type="spellStart"/>
      <w:r w:rsidRPr="003F50E0">
        <w:rPr>
          <w:shd w:val="clear" w:color="auto" w:fill="FFFFFF"/>
        </w:rPr>
        <w:t>Аляутдин</w:t>
      </w:r>
      <w:proofErr w:type="spellEnd"/>
      <w:r w:rsidRPr="003F50E0">
        <w:rPr>
          <w:shd w:val="clear" w:color="auto" w:fill="FFFFFF"/>
        </w:rPr>
        <w:t xml:space="preserve">. - 3-е изд. , доп. и </w:t>
      </w:r>
      <w:proofErr w:type="spellStart"/>
      <w:r w:rsidRPr="003F50E0">
        <w:rPr>
          <w:shd w:val="clear" w:color="auto" w:fill="FFFFFF"/>
        </w:rPr>
        <w:t>перераб</w:t>
      </w:r>
      <w:proofErr w:type="spellEnd"/>
      <w:r w:rsidRPr="003F50E0">
        <w:rPr>
          <w:shd w:val="clear" w:color="auto" w:fill="FFFFFF"/>
        </w:rPr>
        <w:t xml:space="preserve">. - Москва : ГЭОТАР-Медиа, 2017. - 240 с. - ISBN 978-5-9704-4132-9. </w:t>
      </w:r>
      <w:r w:rsidRPr="003F50E0">
        <w:t>.. - Текст : непосредственный</w:t>
      </w:r>
    </w:p>
    <w:p w14:paraId="4441B57F" w14:textId="77777777" w:rsidR="00242DD2" w:rsidRPr="003F50E0" w:rsidRDefault="00242DD2" w:rsidP="00144121">
      <w:pPr>
        <w:pStyle w:val="af"/>
        <w:numPr>
          <w:ilvl w:val="0"/>
          <w:numId w:val="48"/>
        </w:numPr>
        <w:tabs>
          <w:tab w:val="left" w:pos="993"/>
        </w:tabs>
        <w:spacing w:before="0" w:after="0"/>
        <w:ind w:left="0" w:firstLine="709"/>
        <w:contextualSpacing/>
        <w:jc w:val="both"/>
        <w:rPr>
          <w:rStyle w:val="hilight"/>
        </w:rPr>
      </w:pPr>
      <w:r w:rsidRPr="003F50E0">
        <w:rPr>
          <w:rStyle w:val="hilight"/>
        </w:rPr>
        <w:t xml:space="preserve">Коновалов, А. А. Клиническая фармакология. Теория и практика : учебник для </w:t>
      </w:r>
      <w:proofErr w:type="spellStart"/>
      <w:r w:rsidRPr="003F50E0">
        <w:rPr>
          <w:rStyle w:val="hilight"/>
        </w:rPr>
        <w:t>спо</w:t>
      </w:r>
      <w:proofErr w:type="spellEnd"/>
      <w:r w:rsidRPr="003F50E0">
        <w:rPr>
          <w:rStyle w:val="hilight"/>
        </w:rPr>
        <w:t xml:space="preserve"> / А. А. Коновалов. — 2-е изд., стер. — Санкт-Петербург : Лань, 2023. — 120 с. — ISBN 978-5-507-46631-3.</w:t>
      </w:r>
      <w:r w:rsidRPr="003F50E0">
        <w:rPr>
          <w:rStyle w:val="hilight"/>
          <w:lang w:val="ru-RU"/>
        </w:rPr>
        <w:t xml:space="preserve"> </w:t>
      </w:r>
      <w:r w:rsidRPr="003F50E0">
        <w:t>- Текст : непосредственный</w:t>
      </w:r>
    </w:p>
    <w:p w14:paraId="27DCA4A0" w14:textId="77777777" w:rsidR="00242DD2" w:rsidRPr="003F50E0" w:rsidRDefault="00242DD2" w:rsidP="00144121">
      <w:pPr>
        <w:pStyle w:val="af"/>
        <w:numPr>
          <w:ilvl w:val="0"/>
          <w:numId w:val="48"/>
        </w:numPr>
        <w:tabs>
          <w:tab w:val="left" w:pos="1134"/>
        </w:tabs>
        <w:spacing w:before="0" w:after="0"/>
        <w:ind w:left="0" w:firstLine="709"/>
        <w:contextualSpacing/>
        <w:jc w:val="both"/>
        <w:rPr>
          <w:rStyle w:val="hilight"/>
        </w:rPr>
      </w:pPr>
      <w:r w:rsidRPr="003F50E0">
        <w:rPr>
          <w:rStyle w:val="hilight"/>
        </w:rPr>
        <w:t xml:space="preserve">Коновалов, А. А. Фармакология. Курс лекций : учебное пособие для </w:t>
      </w:r>
      <w:proofErr w:type="spellStart"/>
      <w:r w:rsidRPr="003F50E0">
        <w:rPr>
          <w:rStyle w:val="hilight"/>
        </w:rPr>
        <w:t>спо</w:t>
      </w:r>
      <w:proofErr w:type="spellEnd"/>
      <w:r w:rsidRPr="003F50E0">
        <w:rPr>
          <w:rStyle w:val="hilight"/>
        </w:rPr>
        <w:t xml:space="preserve"> / А. А. Коновалов. — 5-е изд., </w:t>
      </w:r>
      <w:proofErr w:type="spellStart"/>
      <w:r w:rsidRPr="003F50E0">
        <w:rPr>
          <w:rStyle w:val="hilight"/>
        </w:rPr>
        <w:t>испр</w:t>
      </w:r>
      <w:proofErr w:type="spellEnd"/>
      <w:r w:rsidRPr="003F50E0">
        <w:rPr>
          <w:rStyle w:val="hilight"/>
        </w:rPr>
        <w:t>. и доп. — Санкт-Петербург : Лань, 2023. — 144 с. — ISBN 978-5-8114-9920-5.</w:t>
      </w:r>
      <w:r w:rsidRPr="003F50E0">
        <w:rPr>
          <w:rStyle w:val="hilight"/>
          <w:lang w:val="ru-RU"/>
        </w:rPr>
        <w:t xml:space="preserve"> </w:t>
      </w:r>
      <w:r w:rsidRPr="003F50E0">
        <w:t>- Текст : непосредственный</w:t>
      </w:r>
    </w:p>
    <w:p w14:paraId="56A45FA5" w14:textId="77777777" w:rsidR="00242DD2" w:rsidRPr="003F50E0" w:rsidRDefault="00242DD2" w:rsidP="00144121">
      <w:pPr>
        <w:pStyle w:val="af"/>
        <w:numPr>
          <w:ilvl w:val="0"/>
          <w:numId w:val="48"/>
        </w:numPr>
        <w:tabs>
          <w:tab w:val="left" w:pos="1134"/>
        </w:tabs>
        <w:spacing w:before="0" w:after="0"/>
        <w:ind w:left="0" w:firstLine="709"/>
        <w:contextualSpacing/>
        <w:jc w:val="both"/>
        <w:rPr>
          <w:rStyle w:val="hilight"/>
        </w:rPr>
      </w:pPr>
      <w:proofErr w:type="spellStart"/>
      <w:r w:rsidRPr="003F50E0">
        <w:rPr>
          <w:rStyle w:val="hilight"/>
        </w:rPr>
        <w:t>Илькевич</w:t>
      </w:r>
      <w:proofErr w:type="spellEnd"/>
      <w:r w:rsidRPr="003F50E0">
        <w:rPr>
          <w:rStyle w:val="hilight"/>
        </w:rPr>
        <w:t xml:space="preserve">, Т. Г. Фармакология. Практикум : учебное пособие для </w:t>
      </w:r>
      <w:proofErr w:type="spellStart"/>
      <w:r w:rsidRPr="003F50E0">
        <w:rPr>
          <w:rStyle w:val="hilight"/>
        </w:rPr>
        <w:t>спо</w:t>
      </w:r>
      <w:proofErr w:type="spellEnd"/>
      <w:r w:rsidRPr="003F50E0">
        <w:rPr>
          <w:rStyle w:val="hilight"/>
        </w:rPr>
        <w:t xml:space="preserve"> / Т. Г. </w:t>
      </w:r>
      <w:proofErr w:type="spellStart"/>
      <w:r w:rsidRPr="003F50E0">
        <w:rPr>
          <w:rStyle w:val="hilight"/>
        </w:rPr>
        <w:t>Илькевич</w:t>
      </w:r>
      <w:proofErr w:type="spellEnd"/>
      <w:r w:rsidRPr="003F50E0">
        <w:rPr>
          <w:rStyle w:val="hilight"/>
        </w:rPr>
        <w:t>. — 3-е изд., стер. — Санкт-Петербург : Лань, 2023. — 92 с. — ISBN 978-5-507-45786-1.</w:t>
      </w:r>
      <w:r w:rsidRPr="003F50E0">
        <w:rPr>
          <w:rStyle w:val="hilight"/>
          <w:lang w:val="ru-RU"/>
        </w:rPr>
        <w:t xml:space="preserve"> </w:t>
      </w:r>
      <w:r w:rsidRPr="003F50E0">
        <w:t>- Текст : непосредственный</w:t>
      </w:r>
    </w:p>
    <w:p w14:paraId="7AF62EC1" w14:textId="77777777" w:rsidR="00242DD2" w:rsidRPr="003F50E0" w:rsidRDefault="00242DD2" w:rsidP="00144121">
      <w:pPr>
        <w:pStyle w:val="af"/>
        <w:numPr>
          <w:ilvl w:val="0"/>
          <w:numId w:val="48"/>
        </w:numPr>
        <w:tabs>
          <w:tab w:val="left" w:pos="1134"/>
        </w:tabs>
        <w:spacing w:before="0" w:after="0"/>
        <w:ind w:left="0" w:firstLine="709"/>
        <w:contextualSpacing/>
        <w:jc w:val="both"/>
        <w:rPr>
          <w:rStyle w:val="hilight"/>
        </w:rPr>
      </w:pPr>
      <w:r w:rsidRPr="003F50E0">
        <w:rPr>
          <w:rStyle w:val="hilight"/>
        </w:rPr>
        <w:t>Коновалов, А.А. Фармакология. Рабочая тетрадь : уч. пособие / А. А. Коновалов. — 2-е изд., стер. — Санкт-Петербург : Лань, 2021. — 56 с. — ISBN 978-5-8114-7118-8.</w:t>
      </w:r>
      <w:r w:rsidRPr="003F50E0">
        <w:rPr>
          <w:rStyle w:val="hilight"/>
          <w:lang w:val="ru-RU"/>
        </w:rPr>
        <w:t xml:space="preserve"> </w:t>
      </w:r>
      <w:r w:rsidRPr="003F50E0">
        <w:t>- Текст : непосредственный</w:t>
      </w:r>
    </w:p>
    <w:p w14:paraId="516C9EF1" w14:textId="77777777" w:rsidR="00242DD2" w:rsidRPr="003F50E0" w:rsidRDefault="00242DD2" w:rsidP="00144121">
      <w:pPr>
        <w:pStyle w:val="af"/>
        <w:numPr>
          <w:ilvl w:val="0"/>
          <w:numId w:val="48"/>
        </w:numPr>
        <w:tabs>
          <w:tab w:val="left" w:pos="1134"/>
        </w:tabs>
        <w:spacing w:before="0" w:after="0"/>
        <w:ind w:left="0" w:firstLine="709"/>
        <w:contextualSpacing/>
        <w:jc w:val="both"/>
        <w:rPr>
          <w:rStyle w:val="hilight"/>
        </w:rPr>
      </w:pPr>
      <w:r w:rsidRPr="003F50E0">
        <w:rPr>
          <w:rStyle w:val="hilight"/>
        </w:rPr>
        <w:t xml:space="preserve">Дерябина, Е. А. Фармакология : учебное пособие для </w:t>
      </w:r>
      <w:proofErr w:type="spellStart"/>
      <w:r w:rsidRPr="003F50E0">
        <w:rPr>
          <w:rStyle w:val="hilight"/>
        </w:rPr>
        <w:t>спо</w:t>
      </w:r>
      <w:proofErr w:type="spellEnd"/>
      <w:r w:rsidRPr="003F50E0">
        <w:rPr>
          <w:rStyle w:val="hilight"/>
        </w:rPr>
        <w:t xml:space="preserve"> / Е. А. Дерябина. — 4-е изд., стер. — Санкт-Петербург : Лань, 2023. — 184 с. — ISBN 978-5-507-45565-2.</w:t>
      </w:r>
      <w:r w:rsidRPr="003F50E0">
        <w:rPr>
          <w:rStyle w:val="hilight"/>
          <w:lang w:val="ru-RU"/>
        </w:rPr>
        <w:t xml:space="preserve"> </w:t>
      </w:r>
      <w:r w:rsidRPr="003F50E0">
        <w:t>- Текст : непосредственный</w:t>
      </w:r>
    </w:p>
    <w:p w14:paraId="4F1A7511" w14:textId="77777777" w:rsidR="00242DD2" w:rsidRPr="003F50E0" w:rsidRDefault="00242DD2" w:rsidP="00242DD2">
      <w:pPr>
        <w:spacing w:after="0" w:line="240" w:lineRule="auto"/>
        <w:jc w:val="both"/>
        <w:rPr>
          <w:rFonts w:ascii="Times New Roman" w:hAnsi="Times New Roman"/>
          <w:color w:val="000000"/>
          <w:sz w:val="24"/>
          <w:szCs w:val="24"/>
        </w:rPr>
      </w:pPr>
    </w:p>
    <w:p w14:paraId="4509EE22" w14:textId="77777777" w:rsidR="00242DD2" w:rsidRPr="003F50E0" w:rsidRDefault="00242DD2" w:rsidP="00242DD2">
      <w:pPr>
        <w:spacing w:after="0"/>
        <w:ind w:left="360"/>
        <w:contextualSpacing/>
        <w:rPr>
          <w:rFonts w:ascii="Times New Roman" w:hAnsi="Times New Roman"/>
          <w:b/>
          <w:sz w:val="24"/>
          <w:szCs w:val="24"/>
        </w:rPr>
      </w:pPr>
      <w:r w:rsidRPr="003F50E0">
        <w:rPr>
          <w:rFonts w:ascii="Times New Roman" w:hAnsi="Times New Roman"/>
          <w:b/>
          <w:sz w:val="24"/>
          <w:szCs w:val="24"/>
        </w:rPr>
        <w:tab/>
        <w:t xml:space="preserve">3.2.2. Основные электронные издания </w:t>
      </w:r>
    </w:p>
    <w:p w14:paraId="290169D7" w14:textId="77777777" w:rsidR="00242DD2" w:rsidRPr="003F50E0" w:rsidRDefault="00242DD2" w:rsidP="00144121">
      <w:pPr>
        <w:pStyle w:val="af"/>
        <w:numPr>
          <w:ilvl w:val="0"/>
          <w:numId w:val="46"/>
        </w:numPr>
        <w:tabs>
          <w:tab w:val="left" w:pos="1134"/>
        </w:tabs>
        <w:spacing w:before="0" w:after="0" w:line="276" w:lineRule="auto"/>
        <w:ind w:left="0" w:firstLine="709"/>
        <w:contextualSpacing/>
        <w:jc w:val="both"/>
      </w:pPr>
      <w:proofErr w:type="spellStart"/>
      <w:r w:rsidRPr="003F50E0">
        <w:t>Аляутдин</w:t>
      </w:r>
      <w:proofErr w:type="spellEnd"/>
      <w:r w:rsidRPr="003F50E0">
        <w:t xml:space="preserve">, Р. Н. Фармакология   : учебник / </w:t>
      </w:r>
      <w:proofErr w:type="spellStart"/>
      <w:r w:rsidRPr="003F50E0">
        <w:t>Аляутдин</w:t>
      </w:r>
      <w:proofErr w:type="spellEnd"/>
      <w:r w:rsidRPr="003F50E0">
        <w:t xml:space="preserve"> Р. Н. , </w:t>
      </w:r>
      <w:proofErr w:type="spellStart"/>
      <w:r w:rsidRPr="003F50E0">
        <w:t>Преферанский</w:t>
      </w:r>
      <w:proofErr w:type="spellEnd"/>
      <w:r w:rsidRPr="003F50E0">
        <w:t xml:space="preserve"> Н. Г. , </w:t>
      </w:r>
      <w:proofErr w:type="spellStart"/>
      <w:r w:rsidRPr="003F50E0">
        <w:t>Преферанская</w:t>
      </w:r>
      <w:proofErr w:type="spellEnd"/>
      <w:r w:rsidRPr="003F50E0">
        <w:t xml:space="preserve"> Н. Г. - Москва : ГЭОТАР-Медиа, 2020. - 688 с. - ISBN 978-5-9704-5598-2. - Текст </w:t>
      </w:r>
      <w:r w:rsidRPr="003F50E0">
        <w:lastRenderedPageBreak/>
        <w:t>: электронный // ЭБС "Консультант студента" : [сайт]. - URL : https://www.studentlibrary.ru/book/ISBN9785970455982.html (дата обращения: 03.03.2023). - Режим доступа : по подписке.</w:t>
      </w:r>
    </w:p>
    <w:p w14:paraId="36462EA1" w14:textId="77777777" w:rsidR="00242DD2" w:rsidRPr="003F50E0" w:rsidRDefault="00242DD2" w:rsidP="00144121">
      <w:pPr>
        <w:pStyle w:val="af"/>
        <w:numPr>
          <w:ilvl w:val="0"/>
          <w:numId w:val="46"/>
        </w:numPr>
        <w:tabs>
          <w:tab w:val="left" w:pos="1134"/>
        </w:tabs>
        <w:spacing w:before="0" w:after="200" w:line="276" w:lineRule="auto"/>
        <w:ind w:left="0" w:firstLine="709"/>
        <w:contextualSpacing/>
        <w:jc w:val="both"/>
      </w:pPr>
      <w:r w:rsidRPr="003F50E0">
        <w:t xml:space="preserve">Анисимова, Н. А. Фармакология   : учебник / под ред. Н. А. Анисимовой, С. В. </w:t>
      </w:r>
      <w:proofErr w:type="spellStart"/>
      <w:r w:rsidRPr="003F50E0">
        <w:t>Оковитого</w:t>
      </w:r>
      <w:proofErr w:type="spellEnd"/>
      <w:r w:rsidRPr="003F50E0">
        <w:t>. - Москва : ГЭОТАР-Медиа, 2022. - 464 с. - ISBN 978-5-9704-6142-6. - Текст : электронный // ЭБС "Консультант студента" : [сайт]. - URL : https://www.studentlibrary.ru/book/ISBN9785970461426.html (дата обращения: 03.03.2023). - Режим доступа : по подписке.</w:t>
      </w:r>
    </w:p>
    <w:p w14:paraId="3D77A1F1" w14:textId="77777777" w:rsidR="00242DD2" w:rsidRPr="003F50E0" w:rsidRDefault="00242DD2" w:rsidP="00144121">
      <w:pPr>
        <w:pStyle w:val="af"/>
        <w:numPr>
          <w:ilvl w:val="0"/>
          <w:numId w:val="46"/>
        </w:numPr>
        <w:tabs>
          <w:tab w:val="left" w:pos="1134"/>
        </w:tabs>
        <w:spacing w:before="0" w:after="200" w:line="276" w:lineRule="auto"/>
        <w:ind w:left="0" w:firstLine="709"/>
        <w:contextualSpacing/>
        <w:jc w:val="both"/>
      </w:pPr>
      <w:r w:rsidRPr="003F50E0">
        <w:t xml:space="preserve">Кузнецова, Н. В. Клиническая фармакология   : учебник / Н. В. Кузнецова. - 2-е изд. , </w:t>
      </w:r>
      <w:proofErr w:type="spellStart"/>
      <w:r w:rsidRPr="003F50E0">
        <w:t>перераб</w:t>
      </w:r>
      <w:proofErr w:type="spellEnd"/>
      <w:r w:rsidRPr="003F50E0">
        <w:t xml:space="preserve">. и доп. - Москва : ГЭОТАР-Медиа, 2021. - 272 с. - ISBN 978-5-9704-6015-3. - Текст : электронный // ЭБС "Консультант студента" : [сайт]. - URL : https://www.studentlibrary.ru/book/ISBN9785970460153.html </w:t>
      </w:r>
    </w:p>
    <w:p w14:paraId="318C7105" w14:textId="77777777" w:rsidR="00242DD2" w:rsidRPr="003F50E0" w:rsidRDefault="00242DD2" w:rsidP="00144121">
      <w:pPr>
        <w:pStyle w:val="af"/>
        <w:numPr>
          <w:ilvl w:val="0"/>
          <w:numId w:val="46"/>
        </w:numPr>
        <w:tabs>
          <w:tab w:val="left" w:pos="1134"/>
        </w:tabs>
        <w:spacing w:before="0" w:after="200" w:line="276" w:lineRule="auto"/>
        <w:ind w:left="0" w:firstLine="709"/>
        <w:contextualSpacing/>
        <w:jc w:val="both"/>
      </w:pPr>
      <w:proofErr w:type="spellStart"/>
      <w:r w:rsidRPr="003F50E0">
        <w:t>Харкевич</w:t>
      </w:r>
      <w:proofErr w:type="spellEnd"/>
      <w:r w:rsidRPr="003F50E0">
        <w:t xml:space="preserve">, Д. А. Фармакология с общей рецептурой   : учебник / Д. А. </w:t>
      </w:r>
      <w:proofErr w:type="spellStart"/>
      <w:r w:rsidRPr="003F50E0">
        <w:t>Харкевич</w:t>
      </w:r>
      <w:proofErr w:type="spellEnd"/>
      <w:r w:rsidRPr="003F50E0">
        <w:t xml:space="preserve">. - 3-е изд. , </w:t>
      </w:r>
      <w:proofErr w:type="spellStart"/>
      <w:r w:rsidRPr="003F50E0">
        <w:t>испр</w:t>
      </w:r>
      <w:proofErr w:type="spellEnd"/>
      <w:r w:rsidRPr="003F50E0">
        <w:t>. и доп. - Москва : ГЭОТАР-Медиа, 2020. - 464 с. : ил. - 464 с. - ISBN 978-5-9704-5510-4. - Текст : электронный // ЭБС "Консультант студента" : [сайт]. - URL : https://www.studentlibrary.ru/book/ISBN9785970455104.html (дата обращения: 02.03.2023). - Режим доступа : по подписке.</w:t>
      </w:r>
    </w:p>
    <w:p w14:paraId="73D897D1" w14:textId="77777777" w:rsidR="00242DD2" w:rsidRPr="003F50E0" w:rsidRDefault="00242DD2" w:rsidP="00144121">
      <w:pPr>
        <w:pStyle w:val="af"/>
        <w:numPr>
          <w:ilvl w:val="0"/>
          <w:numId w:val="46"/>
        </w:numPr>
        <w:tabs>
          <w:tab w:val="left" w:pos="1134"/>
        </w:tabs>
        <w:spacing w:before="0" w:after="200" w:line="276" w:lineRule="auto"/>
        <w:ind w:left="0" w:firstLine="709"/>
        <w:contextualSpacing/>
        <w:jc w:val="both"/>
      </w:pPr>
      <w:r w:rsidRPr="003F50E0">
        <w:t xml:space="preserve">Коновалов, А. А. Клиническая фармакология. Теория и практика : учебник для </w:t>
      </w:r>
      <w:proofErr w:type="spellStart"/>
      <w:r w:rsidRPr="003F50E0">
        <w:t>спо</w:t>
      </w:r>
      <w:proofErr w:type="spellEnd"/>
      <w:r w:rsidRPr="003F50E0">
        <w:t xml:space="preserve"> / А. А. Коновалов. — 2-е изд., стер. — Санкт-Петербург : Лань, 2023. — 120 с. — ISBN 978-5-507-46631-3. — Текст : электронный // Лань : электронно-библиотечная система. — URL: </w:t>
      </w:r>
      <w:hyperlink r:id="rId47" w:history="1">
        <w:r w:rsidRPr="003F50E0">
          <w:rPr>
            <w:rStyle w:val="ae"/>
          </w:rPr>
          <w:t>https://e.lanbook.com/book/314708</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5745264F" w14:textId="77777777" w:rsidR="00242DD2" w:rsidRPr="003F50E0" w:rsidRDefault="00242DD2" w:rsidP="00144121">
      <w:pPr>
        <w:pStyle w:val="af"/>
        <w:numPr>
          <w:ilvl w:val="0"/>
          <w:numId w:val="46"/>
        </w:numPr>
        <w:tabs>
          <w:tab w:val="left" w:pos="1134"/>
        </w:tabs>
        <w:spacing w:before="0" w:after="200" w:line="276" w:lineRule="auto"/>
        <w:ind w:left="0" w:firstLine="709"/>
        <w:contextualSpacing/>
        <w:jc w:val="both"/>
      </w:pPr>
      <w:r w:rsidRPr="003F50E0">
        <w:t xml:space="preserve">Коновалов, А. А. Фармакология. Курс лекций : учебное пособие для </w:t>
      </w:r>
      <w:proofErr w:type="spellStart"/>
      <w:r w:rsidRPr="003F50E0">
        <w:t>спо</w:t>
      </w:r>
      <w:proofErr w:type="spellEnd"/>
      <w:r w:rsidRPr="003F50E0">
        <w:t xml:space="preserve"> / А. А. Коновалов. — 5-е изд., </w:t>
      </w:r>
      <w:proofErr w:type="spellStart"/>
      <w:r w:rsidRPr="003F50E0">
        <w:t>испр</w:t>
      </w:r>
      <w:proofErr w:type="spellEnd"/>
      <w:r w:rsidRPr="003F50E0">
        <w:t xml:space="preserve">. и доп. — Санкт-Петербург : Лань, 2023. — 144 с. — ISBN 978-5-8114-9920-5. — Текст : электронный // Лань : электронно-библиотечная система. — URL: </w:t>
      </w:r>
      <w:hyperlink r:id="rId48" w:history="1">
        <w:r w:rsidRPr="003F50E0">
          <w:rPr>
            <w:rStyle w:val="ae"/>
          </w:rPr>
          <w:t>https://e.lanbook.com/book/282383</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12DB886F" w14:textId="77777777" w:rsidR="00242DD2" w:rsidRPr="003F50E0" w:rsidRDefault="00242DD2" w:rsidP="00144121">
      <w:pPr>
        <w:pStyle w:val="af"/>
        <w:numPr>
          <w:ilvl w:val="0"/>
          <w:numId w:val="46"/>
        </w:numPr>
        <w:tabs>
          <w:tab w:val="left" w:pos="1134"/>
        </w:tabs>
        <w:spacing w:before="0" w:after="200" w:line="276" w:lineRule="auto"/>
        <w:ind w:left="0" w:firstLine="709"/>
        <w:contextualSpacing/>
        <w:jc w:val="both"/>
      </w:pPr>
      <w:proofErr w:type="spellStart"/>
      <w:r w:rsidRPr="003F50E0">
        <w:t>Илькевич</w:t>
      </w:r>
      <w:proofErr w:type="spellEnd"/>
      <w:r w:rsidRPr="003F50E0">
        <w:t xml:space="preserve">, Т. Г. Фармакология. Практикум : учебное пособие для </w:t>
      </w:r>
      <w:proofErr w:type="spellStart"/>
      <w:r w:rsidRPr="003F50E0">
        <w:t>спо</w:t>
      </w:r>
      <w:proofErr w:type="spellEnd"/>
      <w:r w:rsidRPr="003F50E0">
        <w:t xml:space="preserve"> / Т. Г. </w:t>
      </w:r>
      <w:proofErr w:type="spellStart"/>
      <w:r w:rsidRPr="003F50E0">
        <w:t>Илькевич</w:t>
      </w:r>
      <w:proofErr w:type="spellEnd"/>
      <w:r w:rsidRPr="003F50E0">
        <w:t xml:space="preserve">. — 3-е изд., стер. — Санкт-Петербург : Лань, 2023. — 92 с. — ISBN 978-5-507-45786-1. — Текст : электронный // Лань : электронно-библиотечная система. — URL: </w:t>
      </w:r>
      <w:hyperlink r:id="rId49" w:history="1">
        <w:r w:rsidRPr="003F50E0">
          <w:rPr>
            <w:rStyle w:val="ae"/>
          </w:rPr>
          <w:t>https://e.lanbook.com/book/284021</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0B0DB4BD" w14:textId="77777777" w:rsidR="00242DD2" w:rsidRPr="003F50E0" w:rsidRDefault="00242DD2" w:rsidP="00144121">
      <w:pPr>
        <w:pStyle w:val="af"/>
        <w:numPr>
          <w:ilvl w:val="0"/>
          <w:numId w:val="46"/>
        </w:numPr>
        <w:tabs>
          <w:tab w:val="left" w:pos="1134"/>
        </w:tabs>
        <w:spacing w:before="0" w:after="200" w:line="276" w:lineRule="auto"/>
        <w:ind w:left="0" w:firstLine="709"/>
        <w:contextualSpacing/>
        <w:jc w:val="both"/>
      </w:pPr>
      <w:r w:rsidRPr="003F50E0">
        <w:t xml:space="preserve">Коновалов, А.А. Фармакология. Рабочая тетрадь : уч. пособие / А. А. Коновалов. — 2-е изд., стер. — Санкт-Петербург : Лань, 2021. — 56 с. — ISBN 978-5-8114-7118-8. — Текст : электронный // Лань : электронно-библиотечная система. — URL: </w:t>
      </w:r>
      <w:hyperlink r:id="rId50" w:history="1">
        <w:r w:rsidRPr="003F50E0">
          <w:rPr>
            <w:rStyle w:val="ae"/>
          </w:rPr>
          <w:t>https://e.lanbook.com/book/155684</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27DB62CB" w14:textId="77777777" w:rsidR="00242DD2" w:rsidRPr="003F50E0" w:rsidRDefault="00242DD2" w:rsidP="00144121">
      <w:pPr>
        <w:pStyle w:val="af"/>
        <w:numPr>
          <w:ilvl w:val="0"/>
          <w:numId w:val="46"/>
        </w:numPr>
        <w:tabs>
          <w:tab w:val="left" w:pos="1134"/>
        </w:tabs>
        <w:spacing w:before="0" w:after="200" w:line="276" w:lineRule="auto"/>
        <w:ind w:left="0" w:firstLine="709"/>
        <w:contextualSpacing/>
        <w:jc w:val="both"/>
      </w:pPr>
      <w:r w:rsidRPr="003F50E0">
        <w:t xml:space="preserve">Дерябина, Е. А. Фармакология : учебное пособие для </w:t>
      </w:r>
      <w:proofErr w:type="spellStart"/>
      <w:r w:rsidRPr="003F50E0">
        <w:t>спо</w:t>
      </w:r>
      <w:proofErr w:type="spellEnd"/>
      <w:r w:rsidRPr="003F50E0">
        <w:t xml:space="preserve"> / Е. А. Дерябина. — 4-е изд., стер. — Санкт-Петербург : Лань, 2023. — 184 с. — ISBN 978-5-507-45565-2. — Текст : электронный // Лань : электронно-библиотечная система. — URL: </w:t>
      </w:r>
      <w:hyperlink r:id="rId51" w:history="1">
        <w:r w:rsidRPr="003F50E0">
          <w:rPr>
            <w:rStyle w:val="ae"/>
          </w:rPr>
          <w:t>https://e.lanbook.com/book/276398</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76F33C50" w14:textId="77777777" w:rsidR="00772F29" w:rsidRPr="003F50E0" w:rsidRDefault="00242DD2" w:rsidP="00242DD2">
      <w:pPr>
        <w:spacing w:after="0"/>
        <w:ind w:left="360"/>
        <w:contextualSpacing/>
        <w:jc w:val="both"/>
        <w:rPr>
          <w:rFonts w:ascii="Times New Roman" w:hAnsi="Times New Roman"/>
          <w:b/>
          <w:bCs/>
          <w:sz w:val="24"/>
          <w:szCs w:val="24"/>
        </w:rPr>
      </w:pPr>
      <w:r w:rsidRPr="003F50E0">
        <w:rPr>
          <w:rFonts w:ascii="Times New Roman" w:hAnsi="Times New Roman"/>
          <w:b/>
          <w:bCs/>
          <w:sz w:val="24"/>
          <w:szCs w:val="24"/>
        </w:rPr>
        <w:tab/>
      </w:r>
    </w:p>
    <w:p w14:paraId="2669DF10" w14:textId="6A7DCB75" w:rsidR="00242DD2" w:rsidRPr="003F50E0" w:rsidRDefault="00242DD2" w:rsidP="00242DD2">
      <w:pPr>
        <w:spacing w:after="0"/>
        <w:ind w:left="360"/>
        <w:contextualSpacing/>
        <w:jc w:val="both"/>
        <w:rPr>
          <w:rFonts w:ascii="Times New Roman" w:hAnsi="Times New Roman"/>
          <w:b/>
          <w:bCs/>
          <w:sz w:val="24"/>
          <w:szCs w:val="24"/>
        </w:rPr>
      </w:pPr>
      <w:r w:rsidRPr="003F50E0">
        <w:rPr>
          <w:rFonts w:ascii="Times New Roman" w:hAnsi="Times New Roman"/>
          <w:b/>
          <w:bCs/>
          <w:sz w:val="24"/>
          <w:szCs w:val="24"/>
        </w:rPr>
        <w:lastRenderedPageBreak/>
        <w:t xml:space="preserve">3.2.3. Дополнительные источники </w:t>
      </w:r>
    </w:p>
    <w:p w14:paraId="469F3012" w14:textId="77777777" w:rsidR="00242DD2" w:rsidRPr="003F50E0" w:rsidRDefault="00242DD2" w:rsidP="00144121">
      <w:pPr>
        <w:pStyle w:val="af"/>
        <w:numPr>
          <w:ilvl w:val="0"/>
          <w:numId w:val="47"/>
        </w:numPr>
        <w:tabs>
          <w:tab w:val="left" w:pos="993"/>
        </w:tabs>
        <w:spacing w:before="0" w:after="0" w:line="276" w:lineRule="auto"/>
        <w:ind w:left="0" w:firstLine="709"/>
        <w:contextualSpacing/>
        <w:jc w:val="both"/>
        <w:rPr>
          <w:b/>
          <w:bCs/>
          <w:lang w:eastAsia="ru-RU"/>
        </w:rPr>
      </w:pPr>
      <w:proofErr w:type="spellStart"/>
      <w:r w:rsidRPr="003F50E0">
        <w:t>Аляутдин</w:t>
      </w:r>
      <w:proofErr w:type="spellEnd"/>
      <w:r w:rsidRPr="003F50E0">
        <w:t xml:space="preserve">, Р. Н. Фармакология : руководство к практическим занятиям   : учебное пособие / </w:t>
      </w:r>
      <w:proofErr w:type="spellStart"/>
      <w:r w:rsidRPr="003F50E0">
        <w:t>Аляутдин</w:t>
      </w:r>
      <w:proofErr w:type="spellEnd"/>
      <w:r w:rsidRPr="003F50E0">
        <w:t xml:space="preserve"> Р. Н. , </w:t>
      </w:r>
      <w:proofErr w:type="spellStart"/>
      <w:r w:rsidRPr="003F50E0">
        <w:t>Преферанская</w:t>
      </w:r>
      <w:proofErr w:type="spellEnd"/>
      <w:r w:rsidRPr="003F50E0">
        <w:t xml:space="preserve"> Н. Г. , </w:t>
      </w:r>
      <w:proofErr w:type="spellStart"/>
      <w:r w:rsidRPr="003F50E0">
        <w:t>Преферанский</w:t>
      </w:r>
      <w:proofErr w:type="spellEnd"/>
      <w:r w:rsidRPr="003F50E0">
        <w:t xml:space="preserve"> Н. Г. ; под ред. </w:t>
      </w:r>
      <w:proofErr w:type="spellStart"/>
      <w:r w:rsidRPr="003F50E0">
        <w:t>Аляутдина</w:t>
      </w:r>
      <w:proofErr w:type="spellEnd"/>
      <w:r w:rsidRPr="003F50E0">
        <w:t xml:space="preserve"> Р. Н. - Москва : ГЭОТАР-Медиа, 2021. - 608 с. - ISBN 978-5-9704-5888-4. - Текст : электронный // ЭБС "Консультант студента" : [сайт]. - URL : https://www.studentlibrary.ru/book/ISBN9785970458884.html (дата обращения: 02.03.2023). - Режим доступа : по подписке.</w:t>
      </w:r>
    </w:p>
    <w:p w14:paraId="6403F269" w14:textId="77777777" w:rsidR="00242DD2" w:rsidRPr="003F50E0" w:rsidRDefault="00242DD2" w:rsidP="00144121">
      <w:pPr>
        <w:pStyle w:val="af"/>
        <w:numPr>
          <w:ilvl w:val="0"/>
          <w:numId w:val="47"/>
        </w:numPr>
        <w:tabs>
          <w:tab w:val="left" w:pos="993"/>
        </w:tabs>
        <w:spacing w:before="0" w:after="200" w:line="276" w:lineRule="auto"/>
        <w:ind w:left="0" w:firstLine="709"/>
        <w:contextualSpacing/>
        <w:jc w:val="both"/>
      </w:pPr>
      <w:r w:rsidRPr="003F50E0">
        <w:t xml:space="preserve">Федеральная электронная медицинская библиотека - Текст : электронный // ФЭМБ : [сайт]. – </w:t>
      </w:r>
      <w:r w:rsidRPr="003F50E0">
        <w:rPr>
          <w:lang w:val="ru-RU"/>
        </w:rPr>
        <w:t>URL</w:t>
      </w:r>
      <w:r w:rsidRPr="003F50E0">
        <w:t xml:space="preserve">: </w:t>
      </w:r>
      <w:hyperlink r:id="rId52" w:history="1">
        <w:r w:rsidRPr="003F50E0">
          <w:rPr>
            <w:lang w:val="ru-RU"/>
          </w:rPr>
          <w:t>https</w:t>
        </w:r>
        <w:r w:rsidRPr="003F50E0">
          <w:t>://</w:t>
        </w:r>
        <w:r w:rsidRPr="003F50E0">
          <w:rPr>
            <w:lang w:val="ru-RU"/>
          </w:rPr>
          <w:t>femb</w:t>
        </w:r>
        <w:r w:rsidRPr="003F50E0">
          <w:t>.</w:t>
        </w:r>
        <w:r w:rsidRPr="003F50E0">
          <w:rPr>
            <w:lang w:val="ru-RU"/>
          </w:rPr>
          <w:t>ru</w:t>
        </w:r>
        <w:r w:rsidRPr="003F50E0">
          <w:t>/</w:t>
        </w:r>
      </w:hyperlink>
    </w:p>
    <w:p w14:paraId="0677981D" w14:textId="77777777" w:rsidR="00242DD2" w:rsidRPr="003F50E0" w:rsidRDefault="00242DD2" w:rsidP="00144121">
      <w:pPr>
        <w:pStyle w:val="af"/>
        <w:numPr>
          <w:ilvl w:val="0"/>
          <w:numId w:val="47"/>
        </w:numPr>
        <w:tabs>
          <w:tab w:val="left" w:pos="993"/>
        </w:tabs>
        <w:spacing w:before="0" w:after="200" w:line="276" w:lineRule="auto"/>
        <w:ind w:left="0" w:firstLine="709"/>
        <w:contextualSpacing/>
        <w:jc w:val="both"/>
      </w:pPr>
      <w:r w:rsidRPr="003F50E0">
        <w:rPr>
          <w:rFonts w:eastAsia="Calibri"/>
          <w:lang w:eastAsia="en-US"/>
        </w:rPr>
        <w:t>Справочно-правовая система Консультант плюс : официальный сайт. – Москва, 2021 – URL: http://www.consultant.ru (дата обращения: 27.07.2021). – Текст : электронный</w:t>
      </w:r>
    </w:p>
    <w:p w14:paraId="35134E94" w14:textId="77777777" w:rsidR="00242DD2" w:rsidRPr="003F50E0" w:rsidRDefault="00242DD2" w:rsidP="00144121">
      <w:pPr>
        <w:pStyle w:val="af"/>
        <w:numPr>
          <w:ilvl w:val="0"/>
          <w:numId w:val="47"/>
        </w:numPr>
        <w:tabs>
          <w:tab w:val="left" w:pos="993"/>
        </w:tabs>
        <w:spacing w:before="0" w:after="200" w:line="276" w:lineRule="auto"/>
        <w:ind w:left="0" w:firstLine="709"/>
        <w:contextualSpacing/>
        <w:jc w:val="both"/>
        <w:rPr>
          <w:rFonts w:eastAsia="Calibri"/>
        </w:rPr>
      </w:pPr>
      <w:r w:rsidRPr="003F50E0">
        <w:t>Государственный реестр лекарственных средств</w:t>
      </w:r>
      <w:r w:rsidRPr="003F50E0">
        <w:rPr>
          <w:rFonts w:eastAsia="Calibri"/>
        </w:rPr>
        <w:t xml:space="preserve"> </w:t>
      </w:r>
      <w:r w:rsidRPr="003F50E0">
        <w:t xml:space="preserve">Текст : электронный // Министерство здравоохранения Российской Федерации: [сайт] </w:t>
      </w:r>
      <w:r w:rsidRPr="003F50E0">
        <w:rPr>
          <w:lang w:val="ru-RU"/>
        </w:rPr>
        <w:t>URL</w:t>
      </w:r>
      <w:r w:rsidRPr="003F50E0">
        <w:t xml:space="preserve">: </w:t>
      </w:r>
      <w:hyperlink r:id="rId53" w:history="1">
        <w:r w:rsidRPr="003F50E0">
          <w:rPr>
            <w:rStyle w:val="ae"/>
            <w:rFonts w:eastAsia="Calibri"/>
          </w:rPr>
          <w:t>https://zdravmedinform.ru/grls.html</w:t>
        </w:r>
      </w:hyperlink>
    </w:p>
    <w:p w14:paraId="5A6C8140" w14:textId="77777777" w:rsidR="008617CC" w:rsidRPr="003F50E0" w:rsidRDefault="008617CC" w:rsidP="00242DD2">
      <w:pPr>
        <w:pStyle w:val="af"/>
        <w:spacing w:before="0" w:after="200" w:line="276" w:lineRule="auto"/>
        <w:ind w:left="0"/>
        <w:contextualSpacing/>
        <w:jc w:val="both"/>
        <w:rPr>
          <w:rFonts w:eastAsia="Calibri"/>
        </w:rPr>
        <w:sectPr w:rsidR="008617CC" w:rsidRPr="003F50E0" w:rsidSect="00021C94">
          <w:footerReference w:type="default" r:id="rId54"/>
          <w:pgSz w:w="11906" w:h="16838"/>
          <w:pgMar w:top="1134" w:right="851" w:bottom="1134" w:left="1418" w:header="708" w:footer="708" w:gutter="0"/>
          <w:cols w:space="720"/>
          <w:docGrid w:linePitch="299"/>
        </w:sectPr>
      </w:pPr>
    </w:p>
    <w:p w14:paraId="45307CD0"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lastRenderedPageBreak/>
        <w:t xml:space="preserve">4. КОНТРОЛЬ И ОЦЕНКА РЕЗУЛЬТАТОВ ОСВОЕНИЯ </w:t>
      </w:r>
    </w:p>
    <w:p w14:paraId="7031143F"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t>УЧЕБНОЙ ДИСЦИПЛИНЫ</w:t>
      </w:r>
    </w:p>
    <w:p w14:paraId="25E2A92D" w14:textId="77777777" w:rsidR="00242DD2" w:rsidRPr="003F50E0" w:rsidRDefault="00242DD2" w:rsidP="00242DD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042"/>
        <w:gridCol w:w="2904"/>
      </w:tblGrid>
      <w:tr w:rsidR="00242DD2" w:rsidRPr="003F50E0" w14:paraId="7DC0A3CD" w14:textId="77777777" w:rsidTr="00C725E1">
        <w:tc>
          <w:tcPr>
            <w:tcW w:w="1912" w:type="pct"/>
          </w:tcPr>
          <w:p w14:paraId="0380F998" w14:textId="77777777" w:rsidR="00242DD2" w:rsidRPr="003F50E0" w:rsidRDefault="00242DD2" w:rsidP="00C725E1">
            <w:pPr>
              <w:spacing w:line="240" w:lineRule="auto"/>
              <w:jc w:val="center"/>
              <w:rPr>
                <w:rFonts w:ascii="Times New Roman" w:hAnsi="Times New Roman"/>
                <w:b/>
                <w:bCs/>
                <w:sz w:val="24"/>
                <w:szCs w:val="24"/>
              </w:rPr>
            </w:pPr>
            <w:r w:rsidRPr="003F50E0">
              <w:rPr>
                <w:rFonts w:ascii="Times New Roman" w:hAnsi="Times New Roman"/>
                <w:b/>
                <w:bCs/>
                <w:sz w:val="24"/>
                <w:szCs w:val="24"/>
              </w:rPr>
              <w:t>Результаты обучения</w:t>
            </w:r>
          </w:p>
        </w:tc>
        <w:tc>
          <w:tcPr>
            <w:tcW w:w="1580" w:type="pct"/>
          </w:tcPr>
          <w:p w14:paraId="05F3F252" w14:textId="77777777" w:rsidR="00242DD2" w:rsidRPr="003F50E0" w:rsidRDefault="00242DD2" w:rsidP="00C725E1">
            <w:pPr>
              <w:spacing w:line="240" w:lineRule="auto"/>
              <w:jc w:val="center"/>
              <w:rPr>
                <w:rFonts w:ascii="Times New Roman" w:hAnsi="Times New Roman"/>
                <w:b/>
                <w:bCs/>
                <w:sz w:val="24"/>
                <w:szCs w:val="24"/>
              </w:rPr>
            </w:pPr>
            <w:r w:rsidRPr="003F50E0">
              <w:rPr>
                <w:rFonts w:ascii="Times New Roman" w:hAnsi="Times New Roman"/>
                <w:b/>
                <w:bCs/>
                <w:sz w:val="24"/>
                <w:szCs w:val="24"/>
              </w:rPr>
              <w:t>Критерии оценки</w:t>
            </w:r>
          </w:p>
        </w:tc>
        <w:tc>
          <w:tcPr>
            <w:tcW w:w="1508" w:type="pct"/>
          </w:tcPr>
          <w:p w14:paraId="7AA3ECCE" w14:textId="77777777" w:rsidR="00242DD2" w:rsidRPr="003F50E0" w:rsidRDefault="00242DD2" w:rsidP="00C725E1">
            <w:pPr>
              <w:spacing w:line="240" w:lineRule="auto"/>
              <w:jc w:val="center"/>
              <w:rPr>
                <w:rFonts w:ascii="Times New Roman" w:hAnsi="Times New Roman"/>
                <w:b/>
                <w:bCs/>
                <w:sz w:val="24"/>
                <w:szCs w:val="24"/>
              </w:rPr>
            </w:pPr>
            <w:r w:rsidRPr="003F50E0">
              <w:rPr>
                <w:rFonts w:ascii="Times New Roman" w:hAnsi="Times New Roman"/>
                <w:b/>
                <w:bCs/>
                <w:sz w:val="24"/>
                <w:szCs w:val="24"/>
              </w:rPr>
              <w:t>Методы оценки</w:t>
            </w:r>
          </w:p>
        </w:tc>
      </w:tr>
      <w:tr w:rsidR="00242DD2" w:rsidRPr="003F50E0" w14:paraId="09290F03" w14:textId="77777777" w:rsidTr="00C725E1">
        <w:trPr>
          <w:trHeight w:val="386"/>
        </w:trPr>
        <w:tc>
          <w:tcPr>
            <w:tcW w:w="5000" w:type="pct"/>
            <w:gridSpan w:val="3"/>
          </w:tcPr>
          <w:p w14:paraId="6258F12C" w14:textId="77777777" w:rsidR="00242DD2" w:rsidRPr="003F50E0" w:rsidRDefault="00242DD2" w:rsidP="00C725E1">
            <w:pPr>
              <w:spacing w:line="240" w:lineRule="auto"/>
              <w:rPr>
                <w:rFonts w:ascii="Times New Roman" w:hAnsi="Times New Roman"/>
                <w:b/>
                <w:bCs/>
                <w:sz w:val="24"/>
                <w:szCs w:val="24"/>
              </w:rPr>
            </w:pPr>
            <w:r w:rsidRPr="003F50E0">
              <w:rPr>
                <w:rFonts w:ascii="Times New Roman" w:hAnsi="Times New Roman"/>
                <w:bCs/>
                <w:sz w:val="24"/>
                <w:szCs w:val="24"/>
              </w:rPr>
              <w:t>Перечень знаний, осваиваемых в рамках дисциплины</w:t>
            </w:r>
          </w:p>
        </w:tc>
      </w:tr>
      <w:tr w:rsidR="00242DD2" w:rsidRPr="003F50E0" w14:paraId="41007C37" w14:textId="77777777" w:rsidTr="00C725E1">
        <w:trPr>
          <w:trHeight w:val="1441"/>
        </w:trPr>
        <w:tc>
          <w:tcPr>
            <w:tcW w:w="1912" w:type="pct"/>
          </w:tcPr>
          <w:p w14:paraId="07319A65" w14:textId="77777777" w:rsidR="00242DD2" w:rsidRPr="003F50E0" w:rsidRDefault="00242DD2" w:rsidP="00C725E1">
            <w:pPr>
              <w:pStyle w:val="ConsPlusNormal"/>
              <w:ind w:firstLine="284"/>
              <w:rPr>
                <w:rFonts w:ascii="Times New Roman" w:hAnsi="Times New Roman" w:cs="Times New Roman"/>
                <w:sz w:val="24"/>
                <w:szCs w:val="24"/>
              </w:rPr>
            </w:pPr>
            <w:r w:rsidRPr="003F50E0">
              <w:rPr>
                <w:rFonts w:ascii="Times New Roman" w:hAnsi="Times New Roman" w:cs="Times New Roman"/>
                <w:sz w:val="24"/>
                <w:szCs w:val="24"/>
              </w:rPr>
              <w:t>Лекарственные формы, пути введения лекарственных средств, виды их действия и взаимодействия.</w:t>
            </w:r>
          </w:p>
          <w:p w14:paraId="14FCBFEE" w14:textId="77777777" w:rsidR="00242DD2" w:rsidRPr="003F50E0" w:rsidRDefault="00242DD2" w:rsidP="00C725E1">
            <w:pPr>
              <w:spacing w:after="0" w:line="240" w:lineRule="auto"/>
              <w:ind w:firstLine="284"/>
              <w:rPr>
                <w:rFonts w:ascii="Times New Roman" w:hAnsi="Times New Roman"/>
                <w:bCs/>
                <w:sz w:val="24"/>
                <w:szCs w:val="24"/>
              </w:rPr>
            </w:pPr>
          </w:p>
        </w:tc>
        <w:tc>
          <w:tcPr>
            <w:tcW w:w="1580" w:type="pct"/>
          </w:tcPr>
          <w:p w14:paraId="3F5BB985"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 xml:space="preserve">Демонстрирует знания </w:t>
            </w:r>
            <w:r w:rsidRPr="003F50E0">
              <w:rPr>
                <w:rFonts w:ascii="Times New Roman" w:hAnsi="Times New Roman"/>
                <w:sz w:val="24"/>
                <w:szCs w:val="24"/>
              </w:rPr>
              <w:t>лекарственных форм, путей введения лекарственных средств, видов их действия и взаимодействия</w:t>
            </w:r>
          </w:p>
        </w:tc>
        <w:tc>
          <w:tcPr>
            <w:tcW w:w="1508" w:type="pct"/>
          </w:tcPr>
          <w:p w14:paraId="3CE8F5AA" w14:textId="77777777" w:rsidR="00242DD2" w:rsidRPr="003F50E0" w:rsidRDefault="00242DD2" w:rsidP="00C725E1">
            <w:pPr>
              <w:spacing w:after="0" w:line="240" w:lineRule="auto"/>
              <w:ind w:firstLine="284"/>
              <w:jc w:val="both"/>
              <w:rPr>
                <w:rFonts w:ascii="Times New Roman" w:hAnsi="Times New Roman"/>
                <w:sz w:val="24"/>
                <w:szCs w:val="24"/>
              </w:rPr>
            </w:pPr>
            <w:r w:rsidRPr="003F50E0">
              <w:rPr>
                <w:rFonts w:ascii="Times New Roman" w:hAnsi="Times New Roman"/>
                <w:sz w:val="24"/>
                <w:szCs w:val="24"/>
              </w:rPr>
              <w:t>Тестирование</w:t>
            </w:r>
          </w:p>
          <w:p w14:paraId="50254623" w14:textId="77777777" w:rsidR="00242DD2" w:rsidRPr="003F50E0" w:rsidRDefault="00242DD2" w:rsidP="00C725E1">
            <w:pPr>
              <w:spacing w:after="0" w:line="240" w:lineRule="auto"/>
              <w:ind w:firstLine="284"/>
              <w:jc w:val="both"/>
              <w:rPr>
                <w:rFonts w:ascii="Times New Roman" w:hAnsi="Times New Roman"/>
                <w:bCs/>
                <w:sz w:val="24"/>
                <w:szCs w:val="24"/>
              </w:rPr>
            </w:pPr>
            <w:r w:rsidRPr="003F50E0">
              <w:rPr>
                <w:rFonts w:ascii="Times New Roman" w:hAnsi="Times New Roman"/>
                <w:bCs/>
                <w:sz w:val="24"/>
                <w:szCs w:val="24"/>
              </w:rPr>
              <w:t>Оценка результатов выполнения практической работы</w:t>
            </w:r>
          </w:p>
        </w:tc>
      </w:tr>
      <w:tr w:rsidR="00242DD2" w:rsidRPr="003F50E0" w14:paraId="0556CA95" w14:textId="77777777" w:rsidTr="00C725E1">
        <w:tc>
          <w:tcPr>
            <w:tcW w:w="1912" w:type="pct"/>
          </w:tcPr>
          <w:p w14:paraId="4AAA191B" w14:textId="77777777" w:rsidR="00242DD2" w:rsidRPr="003F50E0" w:rsidRDefault="00242DD2" w:rsidP="00C725E1">
            <w:pPr>
              <w:pStyle w:val="ConsPlusNormal"/>
              <w:ind w:firstLine="284"/>
              <w:rPr>
                <w:rFonts w:ascii="Times New Roman" w:hAnsi="Times New Roman" w:cs="Times New Roman"/>
                <w:sz w:val="24"/>
                <w:szCs w:val="24"/>
              </w:rPr>
            </w:pPr>
            <w:r w:rsidRPr="003F50E0">
              <w:rPr>
                <w:rFonts w:ascii="Times New Roman" w:hAnsi="Times New Roman" w:cs="Times New Roman"/>
                <w:sz w:val="24"/>
                <w:szCs w:val="24"/>
              </w:rPr>
              <w:t>Основные лекарственные группы и фармакотерапевтические действия лекарств по группам.</w:t>
            </w:r>
          </w:p>
          <w:p w14:paraId="7A91F374" w14:textId="77777777" w:rsidR="00242DD2" w:rsidRPr="003F50E0" w:rsidRDefault="00242DD2" w:rsidP="00C725E1">
            <w:pPr>
              <w:pStyle w:val="ConsPlusNormal"/>
              <w:ind w:firstLine="284"/>
              <w:rPr>
                <w:rFonts w:ascii="Times New Roman" w:hAnsi="Times New Roman" w:cs="Times New Roman"/>
                <w:sz w:val="24"/>
                <w:szCs w:val="24"/>
              </w:rPr>
            </w:pPr>
          </w:p>
        </w:tc>
        <w:tc>
          <w:tcPr>
            <w:tcW w:w="1580" w:type="pct"/>
          </w:tcPr>
          <w:p w14:paraId="4C359064"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 xml:space="preserve">Демонстрирует знания </w:t>
            </w:r>
            <w:r w:rsidRPr="003F50E0">
              <w:rPr>
                <w:rFonts w:ascii="Times New Roman" w:hAnsi="Times New Roman"/>
                <w:sz w:val="24"/>
                <w:szCs w:val="24"/>
              </w:rPr>
              <w:t>основных лекарственных групп, фармакотерапевтического действия лекарств по группам</w:t>
            </w:r>
          </w:p>
        </w:tc>
        <w:tc>
          <w:tcPr>
            <w:tcW w:w="1508" w:type="pct"/>
          </w:tcPr>
          <w:p w14:paraId="3DF131DB" w14:textId="77777777" w:rsidR="00242DD2" w:rsidRPr="003F50E0" w:rsidRDefault="00242DD2" w:rsidP="00C725E1">
            <w:pPr>
              <w:spacing w:after="0" w:line="240" w:lineRule="auto"/>
              <w:ind w:firstLine="284"/>
              <w:jc w:val="both"/>
              <w:rPr>
                <w:rFonts w:ascii="Times New Roman" w:hAnsi="Times New Roman"/>
                <w:sz w:val="24"/>
                <w:szCs w:val="24"/>
              </w:rPr>
            </w:pPr>
            <w:r w:rsidRPr="003F50E0">
              <w:rPr>
                <w:rFonts w:ascii="Times New Roman" w:hAnsi="Times New Roman"/>
                <w:sz w:val="24"/>
                <w:szCs w:val="24"/>
              </w:rPr>
              <w:t>Тестирование</w:t>
            </w:r>
          </w:p>
          <w:p w14:paraId="69127D1E"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Оценка результатов выполнения практической работы</w:t>
            </w:r>
          </w:p>
        </w:tc>
      </w:tr>
      <w:tr w:rsidR="00242DD2" w:rsidRPr="003F50E0" w14:paraId="30C36622" w14:textId="77777777" w:rsidTr="00C725E1">
        <w:tc>
          <w:tcPr>
            <w:tcW w:w="1912" w:type="pct"/>
          </w:tcPr>
          <w:p w14:paraId="6DA67212" w14:textId="77777777" w:rsidR="00242DD2" w:rsidRPr="003F50E0" w:rsidRDefault="00242DD2" w:rsidP="00C725E1">
            <w:pPr>
              <w:pStyle w:val="ConsPlusNormal"/>
              <w:ind w:firstLine="284"/>
              <w:rPr>
                <w:rFonts w:ascii="Times New Roman" w:hAnsi="Times New Roman"/>
                <w:b/>
                <w:sz w:val="24"/>
                <w:szCs w:val="24"/>
              </w:rPr>
            </w:pPr>
            <w:r w:rsidRPr="003F50E0">
              <w:rPr>
                <w:rFonts w:ascii="Times New Roman" w:hAnsi="Times New Roman" w:cs="Times New Roman"/>
                <w:sz w:val="24"/>
                <w:szCs w:val="24"/>
              </w:rPr>
              <w:t>Побочные эффекты, виды реакций и осложнений лекарственной терапии.</w:t>
            </w:r>
          </w:p>
          <w:p w14:paraId="2573025E" w14:textId="77777777" w:rsidR="00242DD2" w:rsidRPr="003F50E0" w:rsidRDefault="00242DD2" w:rsidP="00C725E1">
            <w:pPr>
              <w:pStyle w:val="ConsPlusNormal"/>
              <w:ind w:firstLine="284"/>
              <w:rPr>
                <w:rFonts w:ascii="Times New Roman" w:hAnsi="Times New Roman" w:cs="Times New Roman"/>
                <w:sz w:val="24"/>
                <w:szCs w:val="24"/>
              </w:rPr>
            </w:pPr>
          </w:p>
        </w:tc>
        <w:tc>
          <w:tcPr>
            <w:tcW w:w="1580" w:type="pct"/>
          </w:tcPr>
          <w:p w14:paraId="482EA44B"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Демонстрирует знания п</w:t>
            </w:r>
            <w:r w:rsidRPr="003F50E0">
              <w:rPr>
                <w:rFonts w:ascii="Times New Roman" w:hAnsi="Times New Roman"/>
                <w:sz w:val="24"/>
                <w:szCs w:val="24"/>
              </w:rPr>
              <w:t>обочных эффектов, видов реакций и осложнений лекарственной терапии</w:t>
            </w:r>
          </w:p>
        </w:tc>
        <w:tc>
          <w:tcPr>
            <w:tcW w:w="1508" w:type="pct"/>
          </w:tcPr>
          <w:p w14:paraId="4061AA69" w14:textId="77777777" w:rsidR="00242DD2" w:rsidRPr="003F50E0" w:rsidRDefault="00242DD2" w:rsidP="00C725E1">
            <w:pPr>
              <w:spacing w:after="0" w:line="240" w:lineRule="auto"/>
              <w:ind w:firstLine="284"/>
              <w:jc w:val="both"/>
              <w:rPr>
                <w:rFonts w:ascii="Times New Roman" w:hAnsi="Times New Roman"/>
                <w:sz w:val="24"/>
                <w:szCs w:val="24"/>
              </w:rPr>
            </w:pPr>
            <w:r w:rsidRPr="003F50E0">
              <w:rPr>
                <w:rFonts w:ascii="Times New Roman" w:hAnsi="Times New Roman"/>
                <w:sz w:val="24"/>
                <w:szCs w:val="24"/>
              </w:rPr>
              <w:t>Тестирование</w:t>
            </w:r>
          </w:p>
          <w:p w14:paraId="7DD35DD3"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Оценка результатов выполнения практической работы</w:t>
            </w:r>
          </w:p>
        </w:tc>
      </w:tr>
      <w:tr w:rsidR="00242DD2" w:rsidRPr="003F50E0" w14:paraId="6711DC00" w14:textId="77777777" w:rsidTr="00C725E1">
        <w:tc>
          <w:tcPr>
            <w:tcW w:w="1912" w:type="pct"/>
          </w:tcPr>
          <w:p w14:paraId="5331F134" w14:textId="77777777" w:rsidR="00242DD2" w:rsidRPr="003F50E0" w:rsidRDefault="00242DD2" w:rsidP="00C725E1">
            <w:pPr>
              <w:pStyle w:val="ConsPlusNormal"/>
              <w:ind w:firstLine="284"/>
              <w:rPr>
                <w:rFonts w:ascii="Times New Roman" w:hAnsi="Times New Roman" w:cs="Times New Roman"/>
                <w:sz w:val="24"/>
                <w:szCs w:val="24"/>
              </w:rPr>
            </w:pPr>
            <w:r w:rsidRPr="003F50E0">
              <w:rPr>
                <w:rFonts w:ascii="Times New Roman" w:hAnsi="Times New Roman"/>
                <w:sz w:val="24"/>
                <w:szCs w:val="24"/>
              </w:rPr>
              <w:t>Правила заполнения рецептурных бланков.</w:t>
            </w:r>
          </w:p>
        </w:tc>
        <w:tc>
          <w:tcPr>
            <w:tcW w:w="1580" w:type="pct"/>
          </w:tcPr>
          <w:p w14:paraId="3DFF4357"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Демонстрирует знания правил заполнения рецептурных бланков при написании рецепта</w:t>
            </w:r>
          </w:p>
        </w:tc>
        <w:tc>
          <w:tcPr>
            <w:tcW w:w="1508" w:type="pct"/>
          </w:tcPr>
          <w:p w14:paraId="04C72638" w14:textId="77777777" w:rsidR="00242DD2" w:rsidRPr="003F50E0" w:rsidRDefault="00242DD2" w:rsidP="00C725E1">
            <w:pPr>
              <w:spacing w:after="0" w:line="240" w:lineRule="auto"/>
              <w:ind w:firstLine="284"/>
              <w:rPr>
                <w:rFonts w:ascii="Times New Roman" w:hAnsi="Times New Roman"/>
                <w:sz w:val="24"/>
                <w:szCs w:val="24"/>
              </w:rPr>
            </w:pPr>
            <w:r w:rsidRPr="003F50E0">
              <w:rPr>
                <w:rFonts w:ascii="Times New Roman" w:hAnsi="Times New Roman"/>
                <w:bCs/>
                <w:sz w:val="24"/>
                <w:szCs w:val="24"/>
              </w:rPr>
              <w:t>Оценка результатов выполнения практической работы</w:t>
            </w:r>
          </w:p>
        </w:tc>
      </w:tr>
      <w:tr w:rsidR="00242DD2" w:rsidRPr="003F50E0" w14:paraId="1D33D915" w14:textId="77777777" w:rsidTr="00C725E1">
        <w:trPr>
          <w:trHeight w:val="347"/>
        </w:trPr>
        <w:tc>
          <w:tcPr>
            <w:tcW w:w="5000" w:type="pct"/>
            <w:gridSpan w:val="3"/>
          </w:tcPr>
          <w:p w14:paraId="3331EBE7"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Перечень умений, осваиваемых в рамках дисциплины</w:t>
            </w:r>
          </w:p>
        </w:tc>
      </w:tr>
      <w:tr w:rsidR="00242DD2" w:rsidRPr="003F50E0" w14:paraId="764E58B4" w14:textId="77777777" w:rsidTr="00C725E1">
        <w:trPr>
          <w:trHeight w:val="896"/>
        </w:trPr>
        <w:tc>
          <w:tcPr>
            <w:tcW w:w="1912" w:type="pct"/>
          </w:tcPr>
          <w:p w14:paraId="691BBE23" w14:textId="77777777" w:rsidR="00242DD2" w:rsidRPr="003F50E0" w:rsidRDefault="00242DD2" w:rsidP="00C725E1">
            <w:pPr>
              <w:pStyle w:val="ConsPlusNormal"/>
              <w:ind w:firstLine="284"/>
              <w:rPr>
                <w:rFonts w:ascii="Times New Roman" w:hAnsi="Times New Roman" w:cs="Times New Roman"/>
                <w:sz w:val="24"/>
                <w:szCs w:val="24"/>
              </w:rPr>
            </w:pPr>
            <w:r w:rsidRPr="003F50E0">
              <w:rPr>
                <w:rFonts w:ascii="Times New Roman" w:hAnsi="Times New Roman" w:cs="Times New Roman"/>
                <w:sz w:val="24"/>
                <w:szCs w:val="24"/>
              </w:rPr>
              <w:t>Выписывать лекарственные формы в виде рецепта с использованием справочной литературы.</w:t>
            </w:r>
          </w:p>
          <w:p w14:paraId="685A37CD" w14:textId="77777777" w:rsidR="00242DD2" w:rsidRPr="003F50E0" w:rsidRDefault="00242DD2" w:rsidP="00C725E1">
            <w:pPr>
              <w:spacing w:after="0" w:line="240" w:lineRule="auto"/>
              <w:ind w:firstLine="284"/>
              <w:rPr>
                <w:rFonts w:ascii="Times New Roman" w:hAnsi="Times New Roman"/>
                <w:bCs/>
                <w:sz w:val="24"/>
                <w:szCs w:val="24"/>
              </w:rPr>
            </w:pPr>
          </w:p>
        </w:tc>
        <w:tc>
          <w:tcPr>
            <w:tcW w:w="1580" w:type="pct"/>
          </w:tcPr>
          <w:p w14:paraId="681BB3AC"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Демонстрирует умение  выписывать лекарственные формы в рецептах с использованием справочной литературы</w:t>
            </w:r>
          </w:p>
        </w:tc>
        <w:tc>
          <w:tcPr>
            <w:tcW w:w="1508" w:type="pct"/>
          </w:tcPr>
          <w:p w14:paraId="09C8C586"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Оценка результатов выполнения практической работы</w:t>
            </w:r>
          </w:p>
        </w:tc>
      </w:tr>
      <w:tr w:rsidR="00242DD2" w:rsidRPr="003F50E0" w14:paraId="7C284D98" w14:textId="77777777" w:rsidTr="00C725E1">
        <w:trPr>
          <w:trHeight w:val="521"/>
        </w:trPr>
        <w:tc>
          <w:tcPr>
            <w:tcW w:w="1912" w:type="pct"/>
          </w:tcPr>
          <w:p w14:paraId="36ADE5FB" w14:textId="77777777" w:rsidR="00242DD2" w:rsidRPr="003F50E0" w:rsidRDefault="00242DD2" w:rsidP="00C725E1">
            <w:pPr>
              <w:pStyle w:val="ConsPlusNormal"/>
              <w:ind w:firstLine="284"/>
              <w:rPr>
                <w:rFonts w:ascii="Times New Roman" w:hAnsi="Times New Roman" w:cs="Times New Roman"/>
                <w:sz w:val="24"/>
                <w:szCs w:val="24"/>
              </w:rPr>
            </w:pPr>
            <w:r w:rsidRPr="003F50E0">
              <w:rPr>
                <w:rFonts w:ascii="Times New Roman" w:hAnsi="Times New Roman" w:cs="Times New Roman"/>
                <w:sz w:val="24"/>
                <w:szCs w:val="24"/>
              </w:rPr>
              <w:t>Находить сведения о лекарственных препаратах в доступных базах данных.</w:t>
            </w:r>
          </w:p>
          <w:p w14:paraId="485C99F0" w14:textId="77777777" w:rsidR="00242DD2" w:rsidRPr="003F50E0" w:rsidRDefault="00242DD2" w:rsidP="00C725E1">
            <w:pPr>
              <w:pStyle w:val="ConsPlusNormal"/>
              <w:ind w:firstLine="284"/>
              <w:rPr>
                <w:rFonts w:ascii="Times New Roman" w:hAnsi="Times New Roman" w:cs="Times New Roman"/>
                <w:sz w:val="24"/>
                <w:szCs w:val="24"/>
              </w:rPr>
            </w:pPr>
          </w:p>
        </w:tc>
        <w:tc>
          <w:tcPr>
            <w:tcW w:w="1580" w:type="pct"/>
          </w:tcPr>
          <w:p w14:paraId="238A582B"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sz w:val="24"/>
                <w:szCs w:val="24"/>
              </w:rPr>
              <w:t xml:space="preserve">Использует дополнительную литературу с целью нахождения сведений о лекарственных препаратах </w:t>
            </w:r>
          </w:p>
        </w:tc>
        <w:tc>
          <w:tcPr>
            <w:tcW w:w="1508" w:type="pct"/>
          </w:tcPr>
          <w:p w14:paraId="0D652425" w14:textId="77777777" w:rsidR="00242DD2" w:rsidRPr="003F50E0" w:rsidRDefault="00242DD2" w:rsidP="00C725E1">
            <w:pPr>
              <w:spacing w:after="0" w:line="240" w:lineRule="auto"/>
              <w:ind w:firstLine="284"/>
              <w:rPr>
                <w:rFonts w:ascii="Times New Roman" w:hAnsi="Times New Roman"/>
                <w:sz w:val="24"/>
                <w:szCs w:val="24"/>
              </w:rPr>
            </w:pPr>
            <w:r w:rsidRPr="003F50E0">
              <w:rPr>
                <w:rFonts w:ascii="Times New Roman" w:hAnsi="Times New Roman"/>
                <w:bCs/>
                <w:sz w:val="24"/>
                <w:szCs w:val="24"/>
              </w:rPr>
              <w:t>Оценка результатов выполнения практической работы</w:t>
            </w:r>
          </w:p>
        </w:tc>
      </w:tr>
      <w:tr w:rsidR="00242DD2" w:rsidRPr="003F50E0" w14:paraId="27A57161" w14:textId="77777777" w:rsidTr="00C725E1">
        <w:trPr>
          <w:trHeight w:val="896"/>
        </w:trPr>
        <w:tc>
          <w:tcPr>
            <w:tcW w:w="1912" w:type="pct"/>
          </w:tcPr>
          <w:p w14:paraId="3135BC3A" w14:textId="77777777" w:rsidR="00242DD2" w:rsidRPr="003F50E0" w:rsidRDefault="00242DD2" w:rsidP="00C725E1">
            <w:pPr>
              <w:pStyle w:val="ConsPlusNormal"/>
              <w:ind w:firstLine="284"/>
              <w:rPr>
                <w:rFonts w:ascii="Times New Roman" w:hAnsi="Times New Roman" w:cs="Times New Roman"/>
                <w:sz w:val="24"/>
                <w:szCs w:val="24"/>
              </w:rPr>
            </w:pPr>
            <w:r w:rsidRPr="003F50E0">
              <w:rPr>
                <w:rFonts w:ascii="Times New Roman" w:hAnsi="Times New Roman" w:cs="Times New Roman"/>
                <w:sz w:val="24"/>
                <w:szCs w:val="24"/>
              </w:rPr>
              <w:t>Ориентироваться в номенклатуре лекарственных средств.</w:t>
            </w:r>
          </w:p>
          <w:p w14:paraId="7582C838" w14:textId="77777777" w:rsidR="00242DD2" w:rsidRPr="003F50E0" w:rsidRDefault="00242DD2" w:rsidP="00C725E1">
            <w:pPr>
              <w:pStyle w:val="ConsPlusNormal"/>
              <w:ind w:firstLine="284"/>
              <w:rPr>
                <w:rFonts w:ascii="Times New Roman" w:hAnsi="Times New Roman" w:cs="Times New Roman"/>
                <w:sz w:val="24"/>
                <w:szCs w:val="24"/>
              </w:rPr>
            </w:pPr>
          </w:p>
        </w:tc>
        <w:tc>
          <w:tcPr>
            <w:tcW w:w="1580" w:type="pct"/>
          </w:tcPr>
          <w:p w14:paraId="354813AA" w14:textId="77777777" w:rsidR="00242DD2" w:rsidRPr="003F50E0" w:rsidRDefault="00242DD2" w:rsidP="00C725E1">
            <w:pPr>
              <w:pStyle w:val="ConsPlusNormal"/>
              <w:ind w:firstLine="284"/>
              <w:rPr>
                <w:rFonts w:ascii="Times New Roman" w:hAnsi="Times New Roman"/>
                <w:bCs/>
                <w:sz w:val="24"/>
                <w:szCs w:val="24"/>
              </w:rPr>
            </w:pPr>
            <w:r w:rsidRPr="003F50E0">
              <w:rPr>
                <w:rFonts w:ascii="Times New Roman" w:hAnsi="Times New Roman"/>
                <w:bCs/>
                <w:sz w:val="24"/>
                <w:szCs w:val="24"/>
              </w:rPr>
              <w:t>Демонстрирует умение</w:t>
            </w:r>
            <w:r w:rsidRPr="003F50E0">
              <w:rPr>
                <w:rFonts w:ascii="Times New Roman" w:hAnsi="Times New Roman" w:cs="Times New Roman"/>
                <w:sz w:val="24"/>
                <w:szCs w:val="24"/>
              </w:rPr>
              <w:t xml:space="preserve"> ориентироваться в номенклатуре лекарственных средств</w:t>
            </w:r>
            <w:r w:rsidRPr="003F50E0">
              <w:rPr>
                <w:rFonts w:ascii="Times New Roman" w:hAnsi="Times New Roman"/>
                <w:bCs/>
                <w:sz w:val="24"/>
                <w:szCs w:val="24"/>
              </w:rPr>
              <w:t xml:space="preserve">  </w:t>
            </w:r>
          </w:p>
        </w:tc>
        <w:tc>
          <w:tcPr>
            <w:tcW w:w="1508" w:type="pct"/>
          </w:tcPr>
          <w:p w14:paraId="29273C66" w14:textId="77777777" w:rsidR="00242DD2" w:rsidRPr="003F50E0" w:rsidRDefault="00242DD2" w:rsidP="00C725E1">
            <w:pPr>
              <w:spacing w:after="0" w:line="240" w:lineRule="auto"/>
              <w:ind w:firstLine="284"/>
              <w:rPr>
                <w:rFonts w:ascii="Times New Roman" w:hAnsi="Times New Roman"/>
                <w:sz w:val="24"/>
                <w:szCs w:val="24"/>
              </w:rPr>
            </w:pPr>
            <w:r w:rsidRPr="003F50E0">
              <w:rPr>
                <w:rFonts w:ascii="Times New Roman" w:hAnsi="Times New Roman"/>
                <w:sz w:val="24"/>
                <w:szCs w:val="24"/>
              </w:rPr>
              <w:t>Тестирование</w:t>
            </w:r>
          </w:p>
          <w:p w14:paraId="6144CE26" w14:textId="77777777" w:rsidR="00242DD2" w:rsidRPr="003F50E0" w:rsidRDefault="00242DD2" w:rsidP="00C725E1">
            <w:pPr>
              <w:spacing w:after="0" w:line="240" w:lineRule="auto"/>
              <w:ind w:firstLine="284"/>
              <w:rPr>
                <w:rFonts w:ascii="Times New Roman" w:hAnsi="Times New Roman"/>
                <w:sz w:val="24"/>
                <w:szCs w:val="24"/>
              </w:rPr>
            </w:pPr>
            <w:r w:rsidRPr="003F50E0">
              <w:rPr>
                <w:rFonts w:ascii="Times New Roman" w:hAnsi="Times New Roman"/>
                <w:bCs/>
                <w:sz w:val="24"/>
                <w:szCs w:val="24"/>
              </w:rPr>
              <w:t>Оценка результатов выполнения практической работы</w:t>
            </w:r>
          </w:p>
        </w:tc>
      </w:tr>
      <w:tr w:rsidR="00242DD2" w:rsidRPr="003F50E0" w14:paraId="180E41CC" w14:textId="77777777" w:rsidTr="00C725E1">
        <w:trPr>
          <w:trHeight w:val="557"/>
        </w:trPr>
        <w:tc>
          <w:tcPr>
            <w:tcW w:w="1912" w:type="pct"/>
          </w:tcPr>
          <w:p w14:paraId="10FB6D75" w14:textId="77777777" w:rsidR="00242DD2" w:rsidRPr="003F50E0" w:rsidRDefault="00242DD2" w:rsidP="00C725E1">
            <w:pPr>
              <w:pStyle w:val="ConsPlusNormal"/>
              <w:ind w:firstLine="284"/>
              <w:rPr>
                <w:rFonts w:ascii="Times New Roman" w:hAnsi="Times New Roman" w:cs="Times New Roman"/>
                <w:sz w:val="24"/>
                <w:szCs w:val="24"/>
              </w:rPr>
            </w:pPr>
            <w:r w:rsidRPr="003F50E0">
              <w:rPr>
                <w:rFonts w:ascii="Times New Roman" w:hAnsi="Times New Roman" w:cs="Times New Roman"/>
                <w:sz w:val="24"/>
                <w:szCs w:val="24"/>
              </w:rPr>
              <w:t>Применять лекарственные средства по назначению врача.</w:t>
            </w:r>
          </w:p>
          <w:p w14:paraId="18A2E577" w14:textId="77777777" w:rsidR="00242DD2" w:rsidRPr="003F50E0" w:rsidRDefault="00242DD2" w:rsidP="00C725E1">
            <w:pPr>
              <w:pStyle w:val="ConsPlusNormal"/>
              <w:ind w:firstLine="284"/>
              <w:rPr>
                <w:rFonts w:ascii="Times New Roman" w:hAnsi="Times New Roman" w:cs="Times New Roman"/>
                <w:sz w:val="24"/>
                <w:szCs w:val="24"/>
              </w:rPr>
            </w:pPr>
          </w:p>
        </w:tc>
        <w:tc>
          <w:tcPr>
            <w:tcW w:w="1580" w:type="pct"/>
          </w:tcPr>
          <w:p w14:paraId="3C49D667"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sz w:val="24"/>
                <w:szCs w:val="24"/>
              </w:rPr>
              <w:t xml:space="preserve">Выполняет практические задания, основанные на ситуациях, связанных с </w:t>
            </w:r>
            <w:r w:rsidRPr="003F50E0">
              <w:rPr>
                <w:rFonts w:ascii="Times New Roman" w:hAnsi="Times New Roman"/>
                <w:bCs/>
                <w:sz w:val="24"/>
                <w:szCs w:val="24"/>
              </w:rPr>
              <w:t>применением лекарственных средств по назначению врача</w:t>
            </w:r>
          </w:p>
        </w:tc>
        <w:tc>
          <w:tcPr>
            <w:tcW w:w="1508" w:type="pct"/>
          </w:tcPr>
          <w:p w14:paraId="77B314E4" w14:textId="77777777" w:rsidR="00242DD2" w:rsidRPr="003F50E0" w:rsidRDefault="00242DD2" w:rsidP="00C725E1">
            <w:pPr>
              <w:spacing w:after="0" w:line="240" w:lineRule="auto"/>
              <w:ind w:firstLine="284"/>
              <w:rPr>
                <w:rFonts w:ascii="Times New Roman" w:hAnsi="Times New Roman"/>
                <w:sz w:val="24"/>
                <w:szCs w:val="24"/>
              </w:rPr>
            </w:pPr>
            <w:r w:rsidRPr="003F50E0">
              <w:rPr>
                <w:rFonts w:ascii="Times New Roman" w:hAnsi="Times New Roman"/>
                <w:sz w:val="24"/>
                <w:szCs w:val="24"/>
              </w:rPr>
              <w:t>Тестирование</w:t>
            </w:r>
          </w:p>
          <w:p w14:paraId="2C35691D" w14:textId="77777777" w:rsidR="00242DD2" w:rsidRPr="003F50E0" w:rsidRDefault="00242DD2" w:rsidP="00C725E1">
            <w:pPr>
              <w:spacing w:after="0" w:line="240" w:lineRule="auto"/>
              <w:ind w:firstLine="284"/>
              <w:rPr>
                <w:rFonts w:ascii="Times New Roman" w:hAnsi="Times New Roman"/>
                <w:sz w:val="24"/>
                <w:szCs w:val="24"/>
              </w:rPr>
            </w:pPr>
            <w:r w:rsidRPr="003F50E0">
              <w:rPr>
                <w:rFonts w:ascii="Times New Roman" w:hAnsi="Times New Roman"/>
                <w:bCs/>
                <w:sz w:val="24"/>
                <w:szCs w:val="24"/>
              </w:rPr>
              <w:t>Оценка результатов выполнения практической работы</w:t>
            </w:r>
          </w:p>
        </w:tc>
      </w:tr>
      <w:tr w:rsidR="00242DD2" w:rsidRPr="003F50E0" w14:paraId="69487DB7" w14:textId="77777777" w:rsidTr="00C725E1">
        <w:trPr>
          <w:trHeight w:val="415"/>
        </w:trPr>
        <w:tc>
          <w:tcPr>
            <w:tcW w:w="1912" w:type="pct"/>
          </w:tcPr>
          <w:p w14:paraId="75FEF4CA" w14:textId="77777777" w:rsidR="00242DD2" w:rsidRPr="003F50E0" w:rsidRDefault="00242DD2" w:rsidP="00C725E1">
            <w:pPr>
              <w:pStyle w:val="ConsPlusNormal"/>
              <w:ind w:firstLine="284"/>
              <w:rPr>
                <w:rFonts w:ascii="Times New Roman" w:hAnsi="Times New Roman" w:cs="Times New Roman"/>
                <w:sz w:val="24"/>
                <w:szCs w:val="24"/>
              </w:rPr>
            </w:pPr>
            <w:r w:rsidRPr="003F50E0">
              <w:rPr>
                <w:rFonts w:ascii="Times New Roman" w:hAnsi="Times New Roman" w:cs="Times New Roman"/>
                <w:sz w:val="24"/>
                <w:szCs w:val="24"/>
              </w:rPr>
              <w:t xml:space="preserve">Давать рекомендации пациенту по применению </w:t>
            </w:r>
            <w:r w:rsidRPr="003F50E0">
              <w:rPr>
                <w:rFonts w:ascii="Times New Roman" w:hAnsi="Times New Roman" w:cs="Times New Roman"/>
                <w:sz w:val="24"/>
                <w:szCs w:val="24"/>
              </w:rPr>
              <w:lastRenderedPageBreak/>
              <w:t>различных лекарственных средств.</w:t>
            </w:r>
          </w:p>
        </w:tc>
        <w:tc>
          <w:tcPr>
            <w:tcW w:w="1580" w:type="pct"/>
          </w:tcPr>
          <w:p w14:paraId="5101E6BD"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lastRenderedPageBreak/>
              <w:t>Демонстрирует умение</w:t>
            </w:r>
            <w:r w:rsidRPr="003F50E0">
              <w:rPr>
                <w:rFonts w:ascii="Times New Roman" w:hAnsi="Times New Roman"/>
                <w:sz w:val="24"/>
                <w:szCs w:val="24"/>
              </w:rPr>
              <w:t xml:space="preserve"> </w:t>
            </w:r>
            <w:r w:rsidRPr="003F50E0">
              <w:rPr>
                <w:rFonts w:ascii="Times New Roman" w:hAnsi="Times New Roman"/>
                <w:bCs/>
                <w:sz w:val="24"/>
                <w:szCs w:val="24"/>
              </w:rPr>
              <w:t xml:space="preserve">давать рекомендации </w:t>
            </w:r>
            <w:r w:rsidRPr="003F50E0">
              <w:rPr>
                <w:rFonts w:ascii="Times New Roman" w:hAnsi="Times New Roman"/>
                <w:bCs/>
                <w:sz w:val="24"/>
                <w:szCs w:val="24"/>
              </w:rPr>
              <w:lastRenderedPageBreak/>
              <w:t>пациенту по применению лекарственных средств</w:t>
            </w:r>
          </w:p>
        </w:tc>
        <w:tc>
          <w:tcPr>
            <w:tcW w:w="1508" w:type="pct"/>
          </w:tcPr>
          <w:p w14:paraId="50FDB627" w14:textId="77777777" w:rsidR="00242DD2" w:rsidRPr="003F50E0" w:rsidRDefault="00242DD2" w:rsidP="00C725E1">
            <w:pPr>
              <w:spacing w:after="0" w:line="240" w:lineRule="auto"/>
              <w:ind w:firstLine="284"/>
              <w:rPr>
                <w:rFonts w:ascii="Times New Roman" w:hAnsi="Times New Roman"/>
                <w:sz w:val="24"/>
                <w:szCs w:val="24"/>
              </w:rPr>
            </w:pPr>
            <w:r w:rsidRPr="003F50E0">
              <w:rPr>
                <w:rFonts w:ascii="Times New Roman" w:hAnsi="Times New Roman"/>
                <w:sz w:val="24"/>
                <w:szCs w:val="24"/>
              </w:rPr>
              <w:lastRenderedPageBreak/>
              <w:t>Тестирование</w:t>
            </w:r>
          </w:p>
          <w:p w14:paraId="3041D9AD" w14:textId="77777777" w:rsidR="00242DD2" w:rsidRPr="003F50E0" w:rsidRDefault="00242DD2" w:rsidP="00C725E1">
            <w:pPr>
              <w:spacing w:after="0" w:line="240" w:lineRule="auto"/>
              <w:ind w:firstLine="284"/>
              <w:rPr>
                <w:rFonts w:ascii="Times New Roman" w:hAnsi="Times New Roman"/>
                <w:sz w:val="24"/>
                <w:szCs w:val="24"/>
              </w:rPr>
            </w:pPr>
            <w:r w:rsidRPr="003F50E0">
              <w:rPr>
                <w:rFonts w:ascii="Times New Roman" w:hAnsi="Times New Roman"/>
                <w:bCs/>
                <w:sz w:val="24"/>
                <w:szCs w:val="24"/>
              </w:rPr>
              <w:lastRenderedPageBreak/>
              <w:t>Оценка результатов выполнения практической работы</w:t>
            </w:r>
          </w:p>
        </w:tc>
      </w:tr>
    </w:tbl>
    <w:p w14:paraId="1D0BB458" w14:textId="77777777" w:rsidR="00242DD2" w:rsidRPr="003F50E0" w:rsidRDefault="00242DD2" w:rsidP="00242DD2">
      <w:pPr>
        <w:spacing w:after="0"/>
        <w:jc w:val="both"/>
        <w:rPr>
          <w:rFonts w:ascii="Times New Roman" w:hAnsi="Times New Roman"/>
          <w:b/>
          <w:sz w:val="24"/>
          <w:szCs w:val="24"/>
        </w:rPr>
      </w:pPr>
    </w:p>
    <w:p w14:paraId="651245CB" w14:textId="77777777" w:rsidR="00242DD2" w:rsidRPr="003F50E0" w:rsidRDefault="00242DD2" w:rsidP="00242DD2">
      <w:pPr>
        <w:spacing w:after="0"/>
        <w:jc w:val="both"/>
        <w:rPr>
          <w:rFonts w:ascii="Times New Roman" w:hAnsi="Times New Roman"/>
          <w:b/>
          <w:sz w:val="24"/>
          <w:szCs w:val="24"/>
        </w:rPr>
        <w:sectPr w:rsidR="00242DD2" w:rsidRPr="003F50E0" w:rsidSect="00021C94">
          <w:pgSz w:w="11906" w:h="16838"/>
          <w:pgMar w:top="1134" w:right="851" w:bottom="1134" w:left="1418" w:header="708" w:footer="708" w:gutter="0"/>
          <w:cols w:space="720"/>
          <w:docGrid w:linePitch="299"/>
        </w:sectPr>
      </w:pPr>
    </w:p>
    <w:p w14:paraId="3DEEB5CA" w14:textId="1AE93370" w:rsidR="00242DD2" w:rsidRPr="003F50E0" w:rsidRDefault="00242DD2" w:rsidP="00242DD2">
      <w:pPr>
        <w:pStyle w:val="1"/>
        <w:jc w:val="right"/>
        <w:rPr>
          <w:rFonts w:ascii="Times New Roman" w:hAnsi="Times New Roman"/>
          <w:sz w:val="24"/>
          <w:szCs w:val="24"/>
        </w:rPr>
      </w:pPr>
      <w:bookmarkStart w:id="46" w:name="_Toc132208161"/>
      <w:r w:rsidRPr="003F50E0">
        <w:rPr>
          <w:rFonts w:ascii="Times New Roman" w:hAnsi="Times New Roman"/>
          <w:sz w:val="24"/>
          <w:szCs w:val="24"/>
        </w:rPr>
        <w:lastRenderedPageBreak/>
        <w:t xml:space="preserve">Приложение </w:t>
      </w:r>
      <w:r w:rsidR="007858A8" w:rsidRPr="003F50E0">
        <w:rPr>
          <w:rFonts w:ascii="Times New Roman" w:hAnsi="Times New Roman"/>
          <w:sz w:val="24"/>
          <w:szCs w:val="24"/>
          <w:lang w:val="ru-RU"/>
        </w:rPr>
        <w:t>3</w:t>
      </w:r>
      <w:r w:rsidRPr="003F50E0">
        <w:rPr>
          <w:rFonts w:ascii="Times New Roman" w:hAnsi="Times New Roman"/>
          <w:sz w:val="24"/>
          <w:szCs w:val="24"/>
        </w:rPr>
        <w:t>.12</w:t>
      </w:r>
      <w:bookmarkEnd w:id="46"/>
    </w:p>
    <w:p w14:paraId="179F9756"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 xml:space="preserve">к ПОП-П по специальности </w:t>
      </w:r>
    </w:p>
    <w:p w14:paraId="607D89C5"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31.02.01 Лечебное дело</w:t>
      </w:r>
    </w:p>
    <w:p w14:paraId="2472119B" w14:textId="77777777" w:rsidR="00242DD2" w:rsidRPr="003F50E0" w:rsidRDefault="00242DD2" w:rsidP="00242DD2">
      <w:pPr>
        <w:jc w:val="center"/>
        <w:rPr>
          <w:rFonts w:ascii="Times New Roman" w:hAnsi="Times New Roman"/>
          <w:b/>
          <w:sz w:val="24"/>
          <w:szCs w:val="24"/>
        </w:rPr>
      </w:pPr>
    </w:p>
    <w:p w14:paraId="471A1EFB" w14:textId="77777777" w:rsidR="00242DD2" w:rsidRPr="003F50E0" w:rsidRDefault="00242DD2" w:rsidP="00242DD2">
      <w:pPr>
        <w:jc w:val="center"/>
        <w:rPr>
          <w:rFonts w:ascii="Times New Roman" w:hAnsi="Times New Roman"/>
          <w:b/>
          <w:sz w:val="24"/>
          <w:szCs w:val="24"/>
        </w:rPr>
      </w:pPr>
    </w:p>
    <w:p w14:paraId="50235B73" w14:textId="77777777" w:rsidR="00242DD2" w:rsidRPr="003F50E0" w:rsidRDefault="00242DD2" w:rsidP="00242DD2">
      <w:pPr>
        <w:jc w:val="center"/>
        <w:rPr>
          <w:rFonts w:ascii="Times New Roman" w:hAnsi="Times New Roman"/>
          <w:b/>
          <w:sz w:val="24"/>
          <w:szCs w:val="24"/>
        </w:rPr>
      </w:pPr>
    </w:p>
    <w:p w14:paraId="77782390" w14:textId="77777777" w:rsidR="00242DD2" w:rsidRPr="003F50E0" w:rsidRDefault="00242DD2" w:rsidP="00242DD2">
      <w:pPr>
        <w:jc w:val="center"/>
        <w:rPr>
          <w:rFonts w:ascii="Times New Roman" w:hAnsi="Times New Roman"/>
          <w:b/>
          <w:sz w:val="24"/>
          <w:szCs w:val="24"/>
        </w:rPr>
      </w:pPr>
    </w:p>
    <w:p w14:paraId="56F954E1" w14:textId="77777777" w:rsidR="00242DD2" w:rsidRPr="003F50E0" w:rsidRDefault="00242DD2" w:rsidP="00242DD2">
      <w:pPr>
        <w:jc w:val="center"/>
        <w:rPr>
          <w:rFonts w:ascii="Times New Roman" w:hAnsi="Times New Roman"/>
          <w:b/>
          <w:sz w:val="24"/>
          <w:szCs w:val="24"/>
        </w:rPr>
      </w:pPr>
    </w:p>
    <w:p w14:paraId="363A2876" w14:textId="77777777" w:rsidR="00242DD2" w:rsidRPr="003F50E0" w:rsidRDefault="00242DD2" w:rsidP="00242DD2">
      <w:pPr>
        <w:jc w:val="center"/>
        <w:rPr>
          <w:rFonts w:ascii="Times New Roman" w:hAnsi="Times New Roman"/>
          <w:b/>
          <w:sz w:val="24"/>
          <w:szCs w:val="24"/>
        </w:rPr>
      </w:pPr>
    </w:p>
    <w:p w14:paraId="702EFFD8" w14:textId="77777777" w:rsidR="00242DD2" w:rsidRPr="003F50E0" w:rsidRDefault="00242DD2" w:rsidP="00242DD2">
      <w:pPr>
        <w:jc w:val="center"/>
        <w:rPr>
          <w:rFonts w:ascii="Times New Roman" w:hAnsi="Times New Roman"/>
          <w:b/>
          <w:sz w:val="24"/>
          <w:szCs w:val="24"/>
        </w:rPr>
      </w:pPr>
    </w:p>
    <w:p w14:paraId="5619FE86" w14:textId="77777777" w:rsidR="00242DD2" w:rsidRPr="003F50E0" w:rsidRDefault="00242DD2" w:rsidP="00242DD2">
      <w:pPr>
        <w:jc w:val="center"/>
        <w:rPr>
          <w:rFonts w:ascii="Times New Roman" w:hAnsi="Times New Roman"/>
          <w:b/>
          <w:sz w:val="24"/>
          <w:szCs w:val="24"/>
        </w:rPr>
      </w:pPr>
    </w:p>
    <w:p w14:paraId="3E463AAA" w14:textId="77777777" w:rsidR="00242DD2" w:rsidRPr="003F50E0" w:rsidRDefault="00242DD2" w:rsidP="00242DD2">
      <w:pPr>
        <w:jc w:val="center"/>
        <w:rPr>
          <w:rFonts w:ascii="Times New Roman" w:hAnsi="Times New Roman"/>
          <w:b/>
          <w:sz w:val="24"/>
          <w:szCs w:val="24"/>
        </w:rPr>
      </w:pPr>
    </w:p>
    <w:p w14:paraId="27455963" w14:textId="77777777" w:rsidR="00242DD2" w:rsidRPr="003F50E0" w:rsidRDefault="00242DD2" w:rsidP="00242DD2">
      <w:pPr>
        <w:pStyle w:val="1"/>
        <w:jc w:val="center"/>
        <w:rPr>
          <w:rFonts w:ascii="Times New Roman" w:hAnsi="Times New Roman"/>
          <w:sz w:val="24"/>
          <w:szCs w:val="24"/>
        </w:rPr>
      </w:pPr>
      <w:bookmarkStart w:id="47" w:name="_Toc132208162"/>
      <w:r w:rsidRPr="003F50E0">
        <w:rPr>
          <w:rFonts w:ascii="Times New Roman" w:hAnsi="Times New Roman"/>
          <w:sz w:val="24"/>
          <w:szCs w:val="24"/>
        </w:rPr>
        <w:t>ПРИМЕРНАЯ РАБОЧАЯ ПРОГРАММА УЧЕБНОЙ ДИСЦИПЛИНЫ</w:t>
      </w:r>
      <w:bookmarkEnd w:id="47"/>
    </w:p>
    <w:p w14:paraId="2A82E556" w14:textId="4C3F713D" w:rsidR="00242DD2" w:rsidRPr="003F50E0" w:rsidRDefault="00242DD2" w:rsidP="00242DD2">
      <w:pPr>
        <w:pStyle w:val="1"/>
        <w:jc w:val="center"/>
        <w:rPr>
          <w:rFonts w:ascii="Times New Roman" w:hAnsi="Times New Roman"/>
          <w:sz w:val="24"/>
          <w:szCs w:val="24"/>
        </w:rPr>
      </w:pPr>
      <w:bookmarkStart w:id="48" w:name="_Toc132208163"/>
      <w:r w:rsidRPr="003F50E0">
        <w:rPr>
          <w:rFonts w:ascii="Times New Roman" w:hAnsi="Times New Roman"/>
          <w:sz w:val="24"/>
          <w:szCs w:val="24"/>
        </w:rPr>
        <w:t xml:space="preserve">«ОП.06 </w:t>
      </w:r>
      <w:r w:rsidR="007858A8" w:rsidRPr="003F50E0">
        <w:rPr>
          <w:rFonts w:ascii="Times New Roman" w:hAnsi="Times New Roman"/>
          <w:sz w:val="24"/>
          <w:szCs w:val="24"/>
          <w:lang w:val="ru-RU"/>
        </w:rPr>
        <w:t>О</w:t>
      </w:r>
      <w:proofErr w:type="spellStart"/>
      <w:r w:rsidR="007858A8" w:rsidRPr="003F50E0">
        <w:rPr>
          <w:rFonts w:ascii="Times New Roman" w:hAnsi="Times New Roman"/>
          <w:sz w:val="24"/>
          <w:szCs w:val="24"/>
        </w:rPr>
        <w:t>сновы</w:t>
      </w:r>
      <w:proofErr w:type="spellEnd"/>
      <w:r w:rsidR="007858A8" w:rsidRPr="003F50E0">
        <w:rPr>
          <w:rFonts w:ascii="Times New Roman" w:hAnsi="Times New Roman"/>
          <w:sz w:val="24"/>
          <w:szCs w:val="24"/>
        </w:rPr>
        <w:t xml:space="preserve"> микробиологии и иммунологии</w:t>
      </w:r>
      <w:r w:rsidRPr="003F50E0">
        <w:rPr>
          <w:rFonts w:ascii="Times New Roman" w:hAnsi="Times New Roman"/>
          <w:sz w:val="24"/>
          <w:szCs w:val="24"/>
        </w:rPr>
        <w:t>»</w:t>
      </w:r>
      <w:bookmarkEnd w:id="48"/>
    </w:p>
    <w:p w14:paraId="7AA4DAD2" w14:textId="77777777" w:rsidR="00242DD2" w:rsidRPr="003F50E0" w:rsidRDefault="00242DD2" w:rsidP="00242DD2">
      <w:pPr>
        <w:jc w:val="center"/>
        <w:rPr>
          <w:rFonts w:ascii="Times New Roman" w:hAnsi="Times New Roman"/>
          <w:b/>
          <w:sz w:val="24"/>
          <w:szCs w:val="24"/>
        </w:rPr>
      </w:pPr>
    </w:p>
    <w:p w14:paraId="216BAE8A" w14:textId="77777777" w:rsidR="00242DD2" w:rsidRPr="003F50E0" w:rsidRDefault="00242DD2" w:rsidP="00242DD2">
      <w:pPr>
        <w:rPr>
          <w:rFonts w:ascii="Times New Roman" w:hAnsi="Times New Roman"/>
          <w:b/>
          <w:sz w:val="24"/>
          <w:szCs w:val="24"/>
        </w:rPr>
      </w:pPr>
    </w:p>
    <w:p w14:paraId="3B13AE8A" w14:textId="77777777" w:rsidR="00242DD2" w:rsidRPr="003F50E0" w:rsidRDefault="00242DD2" w:rsidP="00242DD2">
      <w:pPr>
        <w:rPr>
          <w:rFonts w:ascii="Times New Roman" w:hAnsi="Times New Roman"/>
          <w:b/>
          <w:sz w:val="24"/>
          <w:szCs w:val="24"/>
        </w:rPr>
      </w:pPr>
    </w:p>
    <w:p w14:paraId="7D1BA5C4" w14:textId="77777777" w:rsidR="00242DD2" w:rsidRPr="003F50E0" w:rsidRDefault="00242DD2" w:rsidP="00242DD2">
      <w:pPr>
        <w:rPr>
          <w:rFonts w:ascii="Times New Roman" w:hAnsi="Times New Roman"/>
          <w:b/>
          <w:sz w:val="24"/>
          <w:szCs w:val="24"/>
        </w:rPr>
      </w:pPr>
    </w:p>
    <w:p w14:paraId="28B354E7" w14:textId="77777777" w:rsidR="00242DD2" w:rsidRPr="003F50E0" w:rsidRDefault="00242DD2" w:rsidP="00242DD2">
      <w:pPr>
        <w:rPr>
          <w:rFonts w:ascii="Times New Roman" w:hAnsi="Times New Roman"/>
          <w:b/>
          <w:sz w:val="24"/>
          <w:szCs w:val="24"/>
        </w:rPr>
      </w:pPr>
    </w:p>
    <w:p w14:paraId="02CCEFC6" w14:textId="77777777" w:rsidR="00242DD2" w:rsidRPr="003F50E0" w:rsidRDefault="00242DD2" w:rsidP="00242DD2">
      <w:pPr>
        <w:rPr>
          <w:rFonts w:ascii="Times New Roman" w:hAnsi="Times New Roman"/>
          <w:b/>
          <w:sz w:val="24"/>
          <w:szCs w:val="24"/>
        </w:rPr>
      </w:pPr>
    </w:p>
    <w:p w14:paraId="0B1727D8" w14:textId="77777777" w:rsidR="00242DD2" w:rsidRPr="003F50E0" w:rsidRDefault="00242DD2" w:rsidP="00242DD2">
      <w:pPr>
        <w:rPr>
          <w:rFonts w:ascii="Times New Roman" w:hAnsi="Times New Roman"/>
          <w:b/>
          <w:sz w:val="24"/>
          <w:szCs w:val="24"/>
        </w:rPr>
      </w:pPr>
    </w:p>
    <w:p w14:paraId="126043B2" w14:textId="77777777" w:rsidR="00242DD2" w:rsidRPr="003F50E0" w:rsidRDefault="00242DD2" w:rsidP="00242DD2">
      <w:pPr>
        <w:rPr>
          <w:rFonts w:ascii="Times New Roman" w:hAnsi="Times New Roman"/>
          <w:b/>
          <w:sz w:val="24"/>
          <w:szCs w:val="24"/>
        </w:rPr>
      </w:pPr>
    </w:p>
    <w:p w14:paraId="1211ACF1" w14:textId="77777777" w:rsidR="00242DD2" w:rsidRPr="003F50E0" w:rsidRDefault="00242DD2" w:rsidP="00242DD2">
      <w:pPr>
        <w:rPr>
          <w:rFonts w:ascii="Times New Roman" w:hAnsi="Times New Roman"/>
          <w:b/>
          <w:sz w:val="24"/>
          <w:szCs w:val="24"/>
        </w:rPr>
      </w:pPr>
    </w:p>
    <w:p w14:paraId="4B24675D" w14:textId="672A8278" w:rsidR="00242DD2" w:rsidRPr="003F50E0" w:rsidRDefault="004F2598" w:rsidP="00242DD2">
      <w:pPr>
        <w:jc w:val="center"/>
        <w:rPr>
          <w:rFonts w:ascii="Times New Roman" w:hAnsi="Times New Roman"/>
          <w:b/>
          <w:sz w:val="24"/>
          <w:szCs w:val="24"/>
          <w:vertAlign w:val="superscript"/>
        </w:rPr>
      </w:pPr>
      <w:r w:rsidRPr="003F50E0">
        <w:rPr>
          <w:rFonts w:ascii="Times New Roman" w:hAnsi="Times New Roman"/>
          <w:b/>
          <w:bCs/>
          <w:sz w:val="24"/>
          <w:szCs w:val="24"/>
        </w:rPr>
        <w:t>2023 год</w:t>
      </w:r>
      <w:r w:rsidR="00242DD2" w:rsidRPr="003F50E0">
        <w:rPr>
          <w:rFonts w:ascii="Times New Roman" w:hAnsi="Times New Roman"/>
          <w:b/>
          <w:bCs/>
          <w:sz w:val="24"/>
          <w:szCs w:val="24"/>
        </w:rPr>
        <w:br w:type="page"/>
      </w:r>
    </w:p>
    <w:p w14:paraId="68917544" w14:textId="77777777" w:rsidR="00342F12" w:rsidRPr="003F50E0" w:rsidRDefault="00342F12" w:rsidP="00342F12">
      <w:pPr>
        <w:jc w:val="center"/>
        <w:rPr>
          <w:rFonts w:ascii="Times New Roman" w:hAnsi="Times New Roman"/>
          <w:b/>
          <w:i/>
          <w:sz w:val="24"/>
          <w:szCs w:val="24"/>
        </w:rPr>
      </w:pPr>
      <w:r w:rsidRPr="003F50E0">
        <w:rPr>
          <w:rFonts w:ascii="Times New Roman" w:hAnsi="Times New Roman"/>
          <w:b/>
          <w:i/>
          <w:sz w:val="24"/>
          <w:szCs w:val="24"/>
        </w:rPr>
        <w:lastRenderedPageBreak/>
        <w:t>СОДЕРЖАНИЕ</w:t>
      </w:r>
    </w:p>
    <w:p w14:paraId="2F4CA578" w14:textId="77777777" w:rsidR="00342F12" w:rsidRPr="003F50E0"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3F50E0" w14:paraId="0C65F37A" w14:textId="77777777" w:rsidTr="005C262F">
        <w:tc>
          <w:tcPr>
            <w:tcW w:w="7501" w:type="dxa"/>
          </w:tcPr>
          <w:p w14:paraId="2A74B86C" w14:textId="77777777" w:rsidR="00342F12" w:rsidRPr="003F50E0" w:rsidRDefault="00342F12" w:rsidP="00144121">
            <w:pPr>
              <w:numPr>
                <w:ilvl w:val="0"/>
                <w:numId w:val="78"/>
              </w:numPr>
              <w:suppressAutoHyphens/>
              <w:rPr>
                <w:rFonts w:ascii="Times New Roman" w:hAnsi="Times New Roman"/>
                <w:b/>
                <w:sz w:val="24"/>
                <w:szCs w:val="24"/>
              </w:rPr>
            </w:pPr>
            <w:r w:rsidRPr="003F50E0">
              <w:rPr>
                <w:rFonts w:ascii="Times New Roman" w:hAnsi="Times New Roman"/>
                <w:b/>
                <w:sz w:val="24"/>
                <w:szCs w:val="24"/>
              </w:rPr>
              <w:t xml:space="preserve">ОБЩАЯ ХАРАКТЕРИСТИКА </w:t>
            </w:r>
            <w:r w:rsidRPr="003F50E0">
              <w:rPr>
                <w:rFonts w:ascii="Times New Roman" w:hAnsi="Times New Roman"/>
                <w:b/>
                <w:color w:val="000000"/>
                <w:sz w:val="24"/>
                <w:szCs w:val="24"/>
              </w:rPr>
              <w:t>РАБОЧЕЙ ПРОГРАММЫ</w:t>
            </w:r>
            <w:r w:rsidRPr="003F50E0">
              <w:rPr>
                <w:rFonts w:ascii="Times New Roman" w:hAnsi="Times New Roman"/>
                <w:b/>
                <w:sz w:val="24"/>
                <w:szCs w:val="24"/>
              </w:rPr>
              <w:t xml:space="preserve"> УЧЕБНОЙ ДИСЦИПЛИНЫ</w:t>
            </w:r>
          </w:p>
        </w:tc>
        <w:tc>
          <w:tcPr>
            <w:tcW w:w="1854" w:type="dxa"/>
          </w:tcPr>
          <w:p w14:paraId="5AD3DA2E" w14:textId="77777777" w:rsidR="00342F12" w:rsidRPr="003F50E0" w:rsidRDefault="00342F12" w:rsidP="005C262F">
            <w:pPr>
              <w:rPr>
                <w:rFonts w:ascii="Times New Roman" w:hAnsi="Times New Roman"/>
                <w:b/>
                <w:sz w:val="24"/>
                <w:szCs w:val="24"/>
              </w:rPr>
            </w:pPr>
          </w:p>
        </w:tc>
      </w:tr>
      <w:tr w:rsidR="00342F12" w:rsidRPr="003F50E0" w14:paraId="55F73C33" w14:textId="77777777" w:rsidTr="005C262F">
        <w:tc>
          <w:tcPr>
            <w:tcW w:w="7501" w:type="dxa"/>
          </w:tcPr>
          <w:p w14:paraId="3E3A3DDA" w14:textId="77777777" w:rsidR="00342F12" w:rsidRPr="003F50E0" w:rsidRDefault="00342F12" w:rsidP="00144121">
            <w:pPr>
              <w:numPr>
                <w:ilvl w:val="0"/>
                <w:numId w:val="78"/>
              </w:numPr>
              <w:suppressAutoHyphens/>
              <w:rPr>
                <w:rFonts w:ascii="Times New Roman" w:hAnsi="Times New Roman"/>
                <w:b/>
                <w:sz w:val="24"/>
                <w:szCs w:val="24"/>
              </w:rPr>
            </w:pPr>
            <w:r w:rsidRPr="003F50E0">
              <w:rPr>
                <w:rFonts w:ascii="Times New Roman" w:hAnsi="Times New Roman"/>
                <w:b/>
                <w:sz w:val="24"/>
                <w:szCs w:val="24"/>
              </w:rPr>
              <w:t>СТРУКТУРА И СОДЕРЖАНИЕ УЧЕБНОЙ ДИСЦИПЛИНЫ</w:t>
            </w:r>
          </w:p>
          <w:p w14:paraId="5B63A651" w14:textId="77777777" w:rsidR="00342F12" w:rsidRPr="003F50E0" w:rsidRDefault="00342F12" w:rsidP="00144121">
            <w:pPr>
              <w:numPr>
                <w:ilvl w:val="0"/>
                <w:numId w:val="78"/>
              </w:numPr>
              <w:suppressAutoHyphens/>
              <w:rPr>
                <w:rFonts w:ascii="Times New Roman" w:hAnsi="Times New Roman"/>
                <w:b/>
                <w:sz w:val="24"/>
                <w:szCs w:val="24"/>
              </w:rPr>
            </w:pPr>
            <w:r w:rsidRPr="003F50E0">
              <w:rPr>
                <w:rFonts w:ascii="Times New Roman" w:hAnsi="Times New Roman"/>
                <w:b/>
                <w:sz w:val="24"/>
                <w:szCs w:val="24"/>
              </w:rPr>
              <w:t>УСЛОВИЯ РЕАЛИЗАЦИИ УЧЕБНОЙ ДИСЦИПЛИНЫ</w:t>
            </w:r>
          </w:p>
        </w:tc>
        <w:tc>
          <w:tcPr>
            <w:tcW w:w="1854" w:type="dxa"/>
          </w:tcPr>
          <w:p w14:paraId="18F04E44" w14:textId="77777777" w:rsidR="00342F12" w:rsidRPr="003F50E0" w:rsidRDefault="00342F12" w:rsidP="005C262F">
            <w:pPr>
              <w:rPr>
                <w:rFonts w:ascii="Times New Roman" w:hAnsi="Times New Roman"/>
                <w:b/>
                <w:sz w:val="24"/>
                <w:szCs w:val="24"/>
              </w:rPr>
            </w:pPr>
          </w:p>
        </w:tc>
      </w:tr>
      <w:tr w:rsidR="00342F12" w:rsidRPr="003F50E0" w14:paraId="274A0738" w14:textId="77777777" w:rsidTr="005C262F">
        <w:tc>
          <w:tcPr>
            <w:tcW w:w="7501" w:type="dxa"/>
          </w:tcPr>
          <w:p w14:paraId="08CD64E5" w14:textId="77777777" w:rsidR="00342F12" w:rsidRPr="003F50E0" w:rsidRDefault="00342F12" w:rsidP="00144121">
            <w:pPr>
              <w:numPr>
                <w:ilvl w:val="0"/>
                <w:numId w:val="78"/>
              </w:numPr>
              <w:suppressAutoHyphens/>
              <w:rPr>
                <w:rFonts w:ascii="Times New Roman" w:hAnsi="Times New Roman"/>
                <w:b/>
                <w:sz w:val="24"/>
                <w:szCs w:val="24"/>
              </w:rPr>
            </w:pPr>
            <w:r w:rsidRPr="003F50E0">
              <w:rPr>
                <w:rFonts w:ascii="Times New Roman" w:hAnsi="Times New Roman"/>
                <w:b/>
                <w:sz w:val="24"/>
                <w:szCs w:val="24"/>
              </w:rPr>
              <w:t>КОНТРОЛЬ И ОЦЕНКА РЕЗУЛЬТАТОВ ОСВОЕНИЯ УЧЕБНОЙ ДИСЦИПЛИНЫ</w:t>
            </w:r>
          </w:p>
          <w:p w14:paraId="4AA45C0A" w14:textId="77777777" w:rsidR="00342F12" w:rsidRPr="003F50E0" w:rsidRDefault="00342F12" w:rsidP="005C262F">
            <w:pPr>
              <w:suppressAutoHyphens/>
              <w:rPr>
                <w:rFonts w:ascii="Times New Roman" w:hAnsi="Times New Roman"/>
                <w:b/>
                <w:sz w:val="24"/>
                <w:szCs w:val="24"/>
              </w:rPr>
            </w:pPr>
          </w:p>
        </w:tc>
        <w:tc>
          <w:tcPr>
            <w:tcW w:w="1854" w:type="dxa"/>
          </w:tcPr>
          <w:p w14:paraId="1E6BC3FA" w14:textId="77777777" w:rsidR="00342F12" w:rsidRPr="003F50E0" w:rsidRDefault="00342F12" w:rsidP="005C262F">
            <w:pPr>
              <w:rPr>
                <w:rFonts w:ascii="Times New Roman" w:hAnsi="Times New Roman"/>
                <w:b/>
                <w:sz w:val="24"/>
                <w:szCs w:val="24"/>
              </w:rPr>
            </w:pPr>
          </w:p>
        </w:tc>
      </w:tr>
    </w:tbl>
    <w:p w14:paraId="0CC90BF4" w14:textId="77777777" w:rsidR="002301C4" w:rsidRPr="003F50E0" w:rsidRDefault="00242DD2" w:rsidP="002301C4">
      <w:pPr>
        <w:suppressAutoHyphens/>
        <w:contextualSpacing/>
        <w:jc w:val="center"/>
        <w:rPr>
          <w:rFonts w:ascii="Times New Roman" w:hAnsi="Times New Roman"/>
          <w:b/>
          <w:sz w:val="24"/>
          <w:szCs w:val="24"/>
        </w:rPr>
      </w:pPr>
      <w:r w:rsidRPr="003F50E0">
        <w:rPr>
          <w:b/>
          <w:sz w:val="24"/>
          <w:szCs w:val="24"/>
        </w:rPr>
        <w:br w:type="page"/>
      </w:r>
      <w:r w:rsidR="002301C4" w:rsidRPr="003F50E0">
        <w:rPr>
          <w:rFonts w:ascii="Times New Roman" w:hAnsi="Times New Roman"/>
          <w:b/>
          <w:sz w:val="24"/>
          <w:szCs w:val="24"/>
        </w:rPr>
        <w:lastRenderedPageBreak/>
        <w:t xml:space="preserve">1. ОБЩАЯ ХАРАКТЕРИСТИКА </w:t>
      </w:r>
      <w:r w:rsidR="002301C4" w:rsidRPr="003F50E0">
        <w:rPr>
          <w:rFonts w:ascii="Times New Roman" w:hAnsi="Times New Roman"/>
          <w:b/>
          <w:color w:val="000000"/>
          <w:sz w:val="24"/>
          <w:szCs w:val="24"/>
        </w:rPr>
        <w:t>РАБОЧЕЙ ПРОГРАММЫ</w:t>
      </w:r>
      <w:r w:rsidR="002301C4" w:rsidRPr="003F50E0">
        <w:rPr>
          <w:rFonts w:ascii="Times New Roman" w:hAnsi="Times New Roman"/>
          <w:b/>
          <w:sz w:val="24"/>
          <w:szCs w:val="24"/>
        </w:rPr>
        <w:t xml:space="preserve"> </w:t>
      </w:r>
      <w:r w:rsidR="002301C4" w:rsidRPr="003F50E0">
        <w:rPr>
          <w:rFonts w:ascii="Times New Roman" w:hAnsi="Times New Roman"/>
          <w:b/>
          <w:sz w:val="24"/>
          <w:szCs w:val="24"/>
        </w:rPr>
        <w:br/>
        <w:t>УЧЕБНОЙ ДИСЦИПЛИНЫ</w:t>
      </w:r>
    </w:p>
    <w:p w14:paraId="5135EE2F" w14:textId="17DC4D62" w:rsidR="00242DD2" w:rsidRPr="003F50E0" w:rsidRDefault="00242DD2" w:rsidP="002301C4">
      <w:pPr>
        <w:pStyle w:val="af"/>
        <w:suppressAutoHyphens/>
        <w:spacing w:after="0"/>
        <w:ind w:left="0"/>
        <w:jc w:val="center"/>
        <w:rPr>
          <w:b/>
        </w:rPr>
      </w:pPr>
      <w:r w:rsidRPr="003F50E0">
        <w:rPr>
          <w:b/>
        </w:rPr>
        <w:t>«ОП.06. Основы микробиологии и иммунологии»</w:t>
      </w:r>
    </w:p>
    <w:p w14:paraId="1CFF68A1" w14:textId="77777777" w:rsidR="00242DD2" w:rsidRPr="003F50E0" w:rsidRDefault="00242DD2" w:rsidP="00242DD2">
      <w:pPr>
        <w:suppressAutoHyphens/>
        <w:spacing w:after="0" w:line="240" w:lineRule="auto"/>
        <w:ind w:left="720"/>
        <w:jc w:val="center"/>
        <w:rPr>
          <w:rFonts w:ascii="Times New Roman" w:hAnsi="Times New Roman"/>
          <w:b/>
          <w:sz w:val="24"/>
          <w:szCs w:val="24"/>
        </w:rPr>
      </w:pPr>
    </w:p>
    <w:p w14:paraId="0D5D9D04"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F50E0">
        <w:rPr>
          <w:rFonts w:ascii="Times New Roman" w:hAnsi="Times New Roman"/>
          <w:b/>
          <w:sz w:val="24"/>
          <w:szCs w:val="24"/>
        </w:rPr>
        <w:t xml:space="preserve">1.1. Место дисциплины в структуре основной образовательной программы: </w:t>
      </w:r>
    </w:p>
    <w:p w14:paraId="5B5D6297" w14:textId="3AC20865"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Учебная дисциплина ОП.06 Основы микробиологии и иммунологии является обязательной частью общепрофессионального цикла </w:t>
      </w:r>
      <w:r w:rsidR="007858A8" w:rsidRPr="003F50E0">
        <w:rPr>
          <w:rFonts w:ascii="Times New Roman" w:hAnsi="Times New Roman"/>
          <w:sz w:val="24"/>
          <w:szCs w:val="24"/>
        </w:rPr>
        <w:t>ПОП-П</w:t>
      </w:r>
      <w:r w:rsidRPr="003F50E0">
        <w:rPr>
          <w:rFonts w:ascii="Times New Roman" w:hAnsi="Times New Roman"/>
          <w:sz w:val="24"/>
          <w:szCs w:val="24"/>
        </w:rPr>
        <w:t xml:space="preserve"> в соответствии с ФГОС по специальности 31.02.01 Лечебное дело. </w:t>
      </w:r>
    </w:p>
    <w:p w14:paraId="289C2747" w14:textId="77777777"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Особое значение дисциплина имеет при формировании и развитии ОК 01, ОК 02, ОК 04, ОК 09. </w:t>
      </w:r>
    </w:p>
    <w:p w14:paraId="099BA244"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2ACCB84" w14:textId="77777777" w:rsidR="00242DD2" w:rsidRPr="003F50E0" w:rsidRDefault="00242DD2" w:rsidP="00242DD2">
      <w:pPr>
        <w:spacing w:after="0"/>
        <w:ind w:firstLine="709"/>
        <w:rPr>
          <w:rFonts w:ascii="Times New Roman" w:hAnsi="Times New Roman"/>
          <w:b/>
          <w:sz w:val="24"/>
          <w:szCs w:val="24"/>
        </w:rPr>
      </w:pPr>
      <w:r w:rsidRPr="003F50E0">
        <w:rPr>
          <w:rFonts w:ascii="Times New Roman" w:hAnsi="Times New Roman"/>
          <w:b/>
          <w:sz w:val="24"/>
          <w:szCs w:val="24"/>
        </w:rPr>
        <w:t>1.2. Цель и планируемые результаты освоения дисциплины:</w:t>
      </w:r>
    </w:p>
    <w:p w14:paraId="2A08655D" w14:textId="77777777" w:rsidR="00242DD2" w:rsidRPr="003F50E0" w:rsidRDefault="00242DD2" w:rsidP="00242DD2">
      <w:pPr>
        <w:suppressAutoHyphens/>
        <w:spacing w:after="0" w:line="240" w:lineRule="auto"/>
        <w:ind w:firstLine="709"/>
        <w:jc w:val="both"/>
        <w:rPr>
          <w:rFonts w:ascii="Times New Roman" w:hAnsi="Times New Roman"/>
          <w:sz w:val="24"/>
          <w:szCs w:val="24"/>
          <w:lang w:eastAsia="en-US"/>
        </w:rPr>
      </w:pPr>
      <w:r w:rsidRPr="003F50E0">
        <w:rPr>
          <w:rFonts w:ascii="Times New Roman" w:hAnsi="Times New Roman"/>
          <w:sz w:val="24"/>
          <w:szCs w:val="24"/>
        </w:rPr>
        <w:t xml:space="preserve">В рамках программы учебной дисциплины обучающимися осваиваются умения </w:t>
      </w:r>
      <w:r w:rsidRPr="003F50E0">
        <w:rPr>
          <w:rFonts w:ascii="Times New Roman" w:hAnsi="Times New Roman"/>
          <w:sz w:val="24"/>
          <w:szCs w:val="24"/>
        </w:rPr>
        <w:br/>
        <w:t>и знания</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3666"/>
        <w:gridCol w:w="4536"/>
      </w:tblGrid>
      <w:tr w:rsidR="008617CC" w:rsidRPr="003F50E0" w14:paraId="038D761B" w14:textId="77777777" w:rsidTr="008617CC">
        <w:trPr>
          <w:trHeight w:val="649"/>
        </w:trPr>
        <w:tc>
          <w:tcPr>
            <w:tcW w:w="1466" w:type="dxa"/>
            <w:hideMark/>
          </w:tcPr>
          <w:p w14:paraId="1F257588" w14:textId="77777777" w:rsidR="008617CC" w:rsidRPr="003F50E0" w:rsidRDefault="008617CC"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Код </w:t>
            </w:r>
          </w:p>
          <w:p w14:paraId="7B1AA696" w14:textId="77777777" w:rsidR="008617CC" w:rsidRPr="003F50E0" w:rsidRDefault="008617CC"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ПК, ОК</w:t>
            </w:r>
          </w:p>
        </w:tc>
        <w:tc>
          <w:tcPr>
            <w:tcW w:w="3666" w:type="dxa"/>
            <w:hideMark/>
          </w:tcPr>
          <w:p w14:paraId="4875D3EF" w14:textId="1EA3F80D" w:rsidR="008617CC" w:rsidRPr="003F50E0" w:rsidRDefault="008617CC"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Умения</w:t>
            </w:r>
          </w:p>
        </w:tc>
        <w:tc>
          <w:tcPr>
            <w:tcW w:w="4536" w:type="dxa"/>
            <w:hideMark/>
          </w:tcPr>
          <w:p w14:paraId="6B505302" w14:textId="6DABB320" w:rsidR="008617CC" w:rsidRPr="003F50E0" w:rsidRDefault="008617CC" w:rsidP="00C725E1">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Знания</w:t>
            </w:r>
          </w:p>
        </w:tc>
      </w:tr>
      <w:tr w:rsidR="008617CC" w:rsidRPr="003F50E0" w14:paraId="24619C0C" w14:textId="77777777" w:rsidTr="008617CC">
        <w:trPr>
          <w:trHeight w:val="212"/>
        </w:trPr>
        <w:tc>
          <w:tcPr>
            <w:tcW w:w="1466" w:type="dxa"/>
          </w:tcPr>
          <w:p w14:paraId="64F89F61" w14:textId="77777777" w:rsidR="008617CC" w:rsidRPr="003F50E0" w:rsidRDefault="008617CC" w:rsidP="00C725E1">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31074792" w14:textId="77777777" w:rsidR="008617CC" w:rsidRPr="003F50E0" w:rsidRDefault="008617CC" w:rsidP="00C725E1">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7F518520" w14:textId="77777777" w:rsidR="008617CC" w:rsidRPr="003F50E0" w:rsidRDefault="008617CC" w:rsidP="00C725E1">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756D1BB3" w14:textId="77777777" w:rsidR="008617CC" w:rsidRPr="003F50E0" w:rsidRDefault="008617CC" w:rsidP="00C725E1">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75CCA4A0" w14:textId="77777777" w:rsidR="008617CC" w:rsidRPr="003F50E0" w:rsidRDefault="008617CC" w:rsidP="00C725E1">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ПК 1.1.</w:t>
            </w:r>
          </w:p>
          <w:p w14:paraId="46D47F0B" w14:textId="77777777" w:rsidR="008617CC" w:rsidRPr="003F50E0" w:rsidRDefault="008617CC" w:rsidP="00C725E1">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ПК 1.2.</w:t>
            </w:r>
          </w:p>
          <w:p w14:paraId="611A98A5" w14:textId="77777777" w:rsidR="008617CC" w:rsidRPr="003F50E0" w:rsidRDefault="008617CC" w:rsidP="00C725E1">
            <w:pPr>
              <w:pStyle w:val="ConsPlusNormal"/>
              <w:tabs>
                <w:tab w:val="left" w:pos="2835"/>
              </w:tabs>
              <w:jc w:val="center"/>
              <w:rPr>
                <w:rFonts w:ascii="Times New Roman" w:hAnsi="Times New Roman" w:cs="Times New Roman"/>
                <w:sz w:val="24"/>
                <w:szCs w:val="24"/>
              </w:rPr>
            </w:pPr>
            <w:r w:rsidRPr="003F50E0">
              <w:rPr>
                <w:rFonts w:ascii="Times New Roman" w:hAnsi="Times New Roman" w:cs="Times New Roman"/>
                <w:sz w:val="24"/>
                <w:szCs w:val="24"/>
              </w:rPr>
              <w:t>ПК 2.2.</w:t>
            </w:r>
          </w:p>
          <w:p w14:paraId="545ECF00" w14:textId="77777777" w:rsidR="008617CC" w:rsidRPr="003F50E0" w:rsidRDefault="008617CC" w:rsidP="00C725E1">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ПК 4.2</w:t>
            </w:r>
          </w:p>
          <w:p w14:paraId="543823C4" w14:textId="77777777" w:rsidR="008617CC" w:rsidRPr="003F50E0" w:rsidRDefault="008617CC" w:rsidP="00C725E1">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ПК 4.3</w:t>
            </w:r>
          </w:p>
          <w:p w14:paraId="08C0FE35" w14:textId="77777777" w:rsidR="008617CC" w:rsidRPr="003F50E0" w:rsidRDefault="008617CC" w:rsidP="00C725E1">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ПК 4.4</w:t>
            </w:r>
          </w:p>
        </w:tc>
        <w:tc>
          <w:tcPr>
            <w:tcW w:w="3666" w:type="dxa"/>
          </w:tcPr>
          <w:p w14:paraId="6EE4EF39" w14:textId="45C8A3AF" w:rsidR="008617CC" w:rsidRPr="003F50E0" w:rsidRDefault="008617CC"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проводить забор, транспортировку и хранение биоматериала для микробиологических исследований;</w:t>
            </w:r>
          </w:p>
          <w:p w14:paraId="5FBA51D8" w14:textId="77777777" w:rsidR="008617CC" w:rsidRPr="003F50E0" w:rsidRDefault="008617CC"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соблюдать санитарно-эпидемиологические правила и нормативы медицинской организации</w:t>
            </w:r>
          </w:p>
          <w:p w14:paraId="09E2BA4B" w14:textId="77777777" w:rsidR="008617CC" w:rsidRPr="003F50E0" w:rsidRDefault="008617CC" w:rsidP="00C725E1">
            <w:pPr>
              <w:suppressAutoHyphens/>
              <w:spacing w:after="0" w:line="240" w:lineRule="auto"/>
              <w:jc w:val="both"/>
              <w:rPr>
                <w:rFonts w:ascii="Times New Roman" w:hAnsi="Times New Roman"/>
                <w:b/>
                <w:sz w:val="24"/>
                <w:szCs w:val="24"/>
              </w:rPr>
            </w:pPr>
            <w:r w:rsidRPr="003F50E0">
              <w:rPr>
                <w:rFonts w:ascii="Times New Roman" w:hAnsi="Times New Roman"/>
                <w:sz w:val="24"/>
                <w:szCs w:val="24"/>
              </w:rPr>
              <w:t xml:space="preserve">дифференцировать разные группы микроорганизмов по их основным свойствам; </w:t>
            </w:r>
          </w:p>
          <w:p w14:paraId="5A117529" w14:textId="77777777" w:rsidR="008617CC" w:rsidRPr="003F50E0" w:rsidRDefault="008617CC" w:rsidP="00C725E1">
            <w:pPr>
              <w:suppressAutoHyphens/>
              <w:spacing w:after="0" w:line="240" w:lineRule="auto"/>
              <w:jc w:val="both"/>
              <w:rPr>
                <w:rFonts w:ascii="Times New Roman" w:hAnsi="Times New Roman"/>
                <w:b/>
                <w:sz w:val="24"/>
                <w:szCs w:val="24"/>
              </w:rPr>
            </w:pPr>
            <w:r w:rsidRPr="003F50E0">
              <w:rPr>
                <w:rFonts w:ascii="Times New Roman" w:hAnsi="Times New Roman"/>
                <w:sz w:val="24"/>
                <w:szCs w:val="24"/>
              </w:rPr>
              <w:t>осуществлять профилактику распространения инфекции, в том числе, иммунопрофилактику;</w:t>
            </w:r>
          </w:p>
          <w:p w14:paraId="6AC87C49" w14:textId="77777777" w:rsidR="008617CC" w:rsidRPr="003F50E0" w:rsidRDefault="008617CC" w:rsidP="00C725E1">
            <w:pPr>
              <w:suppressAutoHyphens/>
              <w:spacing w:after="0" w:line="240" w:lineRule="auto"/>
              <w:ind w:firstLine="334"/>
              <w:jc w:val="both"/>
              <w:rPr>
                <w:rFonts w:ascii="Times New Roman" w:hAnsi="Times New Roman"/>
                <w:b/>
                <w:sz w:val="24"/>
                <w:szCs w:val="24"/>
              </w:rPr>
            </w:pPr>
          </w:p>
          <w:p w14:paraId="2854E6EB" w14:textId="77777777" w:rsidR="008617CC" w:rsidRPr="003F50E0" w:rsidRDefault="008617CC" w:rsidP="00C725E1">
            <w:pPr>
              <w:suppressAutoHyphens/>
              <w:spacing w:after="0" w:line="240" w:lineRule="auto"/>
              <w:ind w:firstLine="334"/>
              <w:jc w:val="center"/>
              <w:rPr>
                <w:rFonts w:ascii="Times New Roman" w:hAnsi="Times New Roman"/>
                <w:sz w:val="24"/>
                <w:szCs w:val="24"/>
              </w:rPr>
            </w:pPr>
          </w:p>
          <w:p w14:paraId="5C2B9C83" w14:textId="77777777" w:rsidR="008617CC" w:rsidRPr="003F50E0" w:rsidRDefault="008617CC" w:rsidP="00C725E1">
            <w:pPr>
              <w:suppressAutoHyphens/>
              <w:spacing w:after="0" w:line="240" w:lineRule="auto"/>
              <w:ind w:firstLine="334"/>
              <w:jc w:val="center"/>
              <w:rPr>
                <w:rFonts w:ascii="Times New Roman" w:hAnsi="Times New Roman"/>
                <w:sz w:val="24"/>
                <w:szCs w:val="24"/>
              </w:rPr>
            </w:pPr>
          </w:p>
        </w:tc>
        <w:tc>
          <w:tcPr>
            <w:tcW w:w="4536" w:type="dxa"/>
          </w:tcPr>
          <w:p w14:paraId="102030F3" w14:textId="7F4BF150" w:rsidR="008617CC" w:rsidRPr="003F50E0" w:rsidRDefault="008617CC"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 xml:space="preserve">роль микроорганизмов в жизни человека и общества; </w:t>
            </w:r>
          </w:p>
          <w:p w14:paraId="3E028835" w14:textId="77777777" w:rsidR="008617CC" w:rsidRPr="003F50E0" w:rsidRDefault="008617CC"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морфология, физиология и экология микроорганизмов;</w:t>
            </w:r>
          </w:p>
          <w:p w14:paraId="0230405C" w14:textId="77777777" w:rsidR="008617CC" w:rsidRPr="003F50E0" w:rsidRDefault="008617CC"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 xml:space="preserve">методы лабораторных </w:t>
            </w:r>
            <w:proofErr w:type="spellStart"/>
            <w:r w:rsidRPr="003F50E0">
              <w:rPr>
                <w:rFonts w:ascii="Times New Roman" w:hAnsi="Times New Roman"/>
                <w:sz w:val="24"/>
                <w:szCs w:val="24"/>
              </w:rPr>
              <w:t>мкробиологических</w:t>
            </w:r>
            <w:proofErr w:type="spellEnd"/>
            <w:r w:rsidRPr="003F50E0">
              <w:rPr>
                <w:rFonts w:ascii="Times New Roman" w:hAnsi="Times New Roman"/>
                <w:sz w:val="24"/>
                <w:szCs w:val="24"/>
              </w:rPr>
              <w:t xml:space="preserve"> и иммунологических методов исследования, медицинские показания к проведению исследований, правила интерпретации их результатов; </w:t>
            </w:r>
          </w:p>
          <w:p w14:paraId="1021BA81" w14:textId="77777777" w:rsidR="008617CC" w:rsidRPr="003F50E0" w:rsidRDefault="008617CC"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 xml:space="preserve">локализацию микроорганизмов в организме человека, </w:t>
            </w:r>
          </w:p>
          <w:p w14:paraId="78FC995D" w14:textId="77777777" w:rsidR="008617CC" w:rsidRPr="003F50E0" w:rsidRDefault="008617CC"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микробиологические основы химиотерапии и химиопрофилактики инфекционных заболеваний;</w:t>
            </w:r>
          </w:p>
          <w:p w14:paraId="0D9485F7" w14:textId="77777777" w:rsidR="008617CC" w:rsidRPr="003F50E0" w:rsidRDefault="008617CC"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 xml:space="preserve">основные методы асептики и антисептики, принципы микробной </w:t>
            </w:r>
            <w:proofErr w:type="spellStart"/>
            <w:r w:rsidRPr="003F50E0">
              <w:rPr>
                <w:rFonts w:ascii="Times New Roman" w:hAnsi="Times New Roman"/>
                <w:sz w:val="24"/>
                <w:szCs w:val="24"/>
              </w:rPr>
              <w:t>деконтаминации</w:t>
            </w:r>
            <w:proofErr w:type="spellEnd"/>
            <w:r w:rsidRPr="003F50E0">
              <w:rPr>
                <w:rFonts w:ascii="Times New Roman" w:hAnsi="Times New Roman"/>
                <w:sz w:val="24"/>
                <w:szCs w:val="24"/>
              </w:rPr>
              <w:t xml:space="preserve"> различных объектов; </w:t>
            </w:r>
          </w:p>
          <w:p w14:paraId="15E40DE7" w14:textId="77777777" w:rsidR="008617CC" w:rsidRPr="003F50E0" w:rsidRDefault="008617CC"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основы эпидемиологии инфекционных болезней, механизмы и пути заражения;</w:t>
            </w:r>
          </w:p>
          <w:p w14:paraId="68F62118" w14:textId="77777777" w:rsidR="008617CC" w:rsidRPr="003F50E0" w:rsidRDefault="008617CC"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меры профилактики инфекций, в том числе, связанных с оказанием медицинской помощи;</w:t>
            </w:r>
          </w:p>
          <w:p w14:paraId="45608F2D" w14:textId="77777777" w:rsidR="008617CC" w:rsidRPr="003F50E0" w:rsidRDefault="008617CC" w:rsidP="00C725E1">
            <w:pPr>
              <w:suppressAutoHyphens/>
              <w:spacing w:after="0" w:line="240" w:lineRule="auto"/>
              <w:jc w:val="both"/>
              <w:rPr>
                <w:rFonts w:ascii="Times New Roman" w:hAnsi="Times New Roman"/>
                <w:sz w:val="24"/>
                <w:szCs w:val="24"/>
              </w:rPr>
            </w:pPr>
            <w:r w:rsidRPr="003F50E0">
              <w:rPr>
                <w:rFonts w:ascii="Times New Roman" w:hAnsi="Times New Roman"/>
                <w:sz w:val="24"/>
                <w:szCs w:val="24"/>
              </w:rPr>
              <w:t>факторы иммунитета, его значение для человека и общества, принципы иммунодиагностики, иммунопрофилактики и иммунотерапии болезней человека.</w:t>
            </w:r>
          </w:p>
        </w:tc>
      </w:tr>
    </w:tbl>
    <w:p w14:paraId="4FAC4503" w14:textId="24244B17" w:rsidR="00242DD2" w:rsidRPr="003F50E0" w:rsidRDefault="00242DD2" w:rsidP="00242DD2">
      <w:pPr>
        <w:suppressAutoHyphens/>
        <w:spacing w:after="240" w:line="240" w:lineRule="auto"/>
        <w:jc w:val="center"/>
        <w:rPr>
          <w:rFonts w:ascii="Times New Roman" w:hAnsi="Times New Roman"/>
          <w:b/>
          <w:sz w:val="24"/>
          <w:szCs w:val="24"/>
        </w:rPr>
      </w:pPr>
    </w:p>
    <w:p w14:paraId="1F616C67" w14:textId="778863FC" w:rsidR="008617CC" w:rsidRPr="003F50E0" w:rsidRDefault="008617CC" w:rsidP="00242DD2">
      <w:pPr>
        <w:suppressAutoHyphens/>
        <w:spacing w:after="240" w:line="240" w:lineRule="auto"/>
        <w:jc w:val="center"/>
        <w:rPr>
          <w:rFonts w:ascii="Times New Roman" w:hAnsi="Times New Roman"/>
          <w:b/>
          <w:sz w:val="24"/>
          <w:szCs w:val="24"/>
        </w:rPr>
      </w:pPr>
    </w:p>
    <w:p w14:paraId="4670C012" w14:textId="77777777" w:rsidR="008617CC" w:rsidRPr="003F50E0" w:rsidRDefault="008617CC" w:rsidP="00242DD2">
      <w:pPr>
        <w:suppressAutoHyphens/>
        <w:spacing w:after="240" w:line="240" w:lineRule="auto"/>
        <w:jc w:val="center"/>
        <w:rPr>
          <w:rFonts w:ascii="Times New Roman" w:hAnsi="Times New Roman"/>
          <w:b/>
          <w:sz w:val="24"/>
          <w:szCs w:val="24"/>
        </w:rPr>
      </w:pPr>
    </w:p>
    <w:p w14:paraId="64548AE8" w14:textId="77777777" w:rsidR="00242DD2" w:rsidRPr="003F50E0" w:rsidRDefault="00242DD2" w:rsidP="00242DD2">
      <w:pPr>
        <w:suppressAutoHyphens/>
        <w:spacing w:after="240" w:line="240" w:lineRule="auto"/>
        <w:jc w:val="center"/>
        <w:rPr>
          <w:rFonts w:ascii="Times New Roman" w:hAnsi="Times New Roman"/>
          <w:b/>
          <w:sz w:val="24"/>
          <w:szCs w:val="24"/>
        </w:rPr>
      </w:pPr>
      <w:r w:rsidRPr="003F50E0">
        <w:rPr>
          <w:rFonts w:ascii="Times New Roman" w:hAnsi="Times New Roman"/>
          <w:b/>
          <w:sz w:val="24"/>
          <w:szCs w:val="24"/>
        </w:rPr>
        <w:lastRenderedPageBreak/>
        <w:t>2. СТРУКТУРА И СОДЕРЖАНИЕ УЧЕБНОЙ ДИСЦИПЛИНЫ</w:t>
      </w:r>
    </w:p>
    <w:p w14:paraId="1A61DE65" w14:textId="77777777" w:rsidR="00242DD2" w:rsidRPr="003F50E0" w:rsidRDefault="00242DD2" w:rsidP="00242DD2">
      <w:pPr>
        <w:suppressAutoHyphens/>
        <w:spacing w:after="240" w:line="240" w:lineRule="auto"/>
        <w:ind w:firstLine="709"/>
        <w:rPr>
          <w:rFonts w:ascii="Times New Roman" w:hAnsi="Times New Roman"/>
          <w:b/>
          <w:sz w:val="24"/>
          <w:szCs w:val="24"/>
        </w:rPr>
      </w:pPr>
      <w:r w:rsidRPr="003F50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242DD2" w:rsidRPr="003F50E0" w14:paraId="3A29C620" w14:textId="77777777" w:rsidTr="00C725E1">
        <w:trPr>
          <w:trHeight w:val="490"/>
        </w:trPr>
        <w:tc>
          <w:tcPr>
            <w:tcW w:w="3685" w:type="pct"/>
            <w:vAlign w:val="center"/>
          </w:tcPr>
          <w:p w14:paraId="379D82B0"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Вид учебной работы</w:t>
            </w:r>
          </w:p>
        </w:tc>
        <w:tc>
          <w:tcPr>
            <w:tcW w:w="1315" w:type="pct"/>
            <w:vAlign w:val="center"/>
          </w:tcPr>
          <w:p w14:paraId="30AB640B"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Объем в часах</w:t>
            </w:r>
          </w:p>
        </w:tc>
      </w:tr>
      <w:tr w:rsidR="00242DD2" w:rsidRPr="003F50E0" w14:paraId="6C5239D2" w14:textId="77777777" w:rsidTr="00C725E1">
        <w:trPr>
          <w:trHeight w:val="490"/>
        </w:trPr>
        <w:tc>
          <w:tcPr>
            <w:tcW w:w="3685" w:type="pct"/>
            <w:vAlign w:val="center"/>
          </w:tcPr>
          <w:p w14:paraId="6FA28214"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Объем образовательной программы учебной дисциплины</w:t>
            </w:r>
          </w:p>
        </w:tc>
        <w:tc>
          <w:tcPr>
            <w:tcW w:w="1315" w:type="pct"/>
            <w:vAlign w:val="center"/>
          </w:tcPr>
          <w:p w14:paraId="48652BE8" w14:textId="6BC13C77" w:rsidR="00242DD2" w:rsidRPr="003F50E0" w:rsidRDefault="008A4874" w:rsidP="00C725E1">
            <w:pPr>
              <w:suppressAutoHyphens/>
              <w:spacing w:after="0"/>
              <w:rPr>
                <w:rFonts w:ascii="Times New Roman" w:hAnsi="Times New Roman"/>
                <w:b/>
                <w:bCs/>
                <w:sz w:val="24"/>
                <w:szCs w:val="24"/>
              </w:rPr>
            </w:pPr>
            <w:r>
              <w:rPr>
                <w:rFonts w:ascii="Times New Roman" w:hAnsi="Times New Roman"/>
                <w:b/>
                <w:bCs/>
                <w:sz w:val="24"/>
                <w:szCs w:val="24"/>
              </w:rPr>
              <w:t>68</w:t>
            </w:r>
          </w:p>
        </w:tc>
      </w:tr>
      <w:tr w:rsidR="00242DD2" w:rsidRPr="003F50E0" w14:paraId="76FD9C06" w14:textId="77777777" w:rsidTr="00C725E1">
        <w:trPr>
          <w:trHeight w:val="490"/>
        </w:trPr>
        <w:tc>
          <w:tcPr>
            <w:tcW w:w="3685" w:type="pct"/>
            <w:shd w:val="clear" w:color="auto" w:fill="auto"/>
            <w:vAlign w:val="center"/>
          </w:tcPr>
          <w:p w14:paraId="298125A0"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в т.ч. в форме практической подготовки</w:t>
            </w:r>
          </w:p>
        </w:tc>
        <w:tc>
          <w:tcPr>
            <w:tcW w:w="1315" w:type="pct"/>
            <w:shd w:val="clear" w:color="auto" w:fill="auto"/>
            <w:vAlign w:val="center"/>
          </w:tcPr>
          <w:p w14:paraId="5A8D3A2C" w14:textId="007C6E75" w:rsidR="00242DD2" w:rsidRPr="003F50E0" w:rsidRDefault="008A4874" w:rsidP="00C725E1">
            <w:pPr>
              <w:suppressAutoHyphens/>
              <w:spacing w:after="0"/>
              <w:rPr>
                <w:rFonts w:ascii="Times New Roman" w:hAnsi="Times New Roman"/>
                <w:b/>
                <w:bCs/>
                <w:sz w:val="24"/>
                <w:szCs w:val="24"/>
              </w:rPr>
            </w:pPr>
            <w:r>
              <w:rPr>
                <w:rFonts w:ascii="Times New Roman" w:hAnsi="Times New Roman"/>
                <w:b/>
                <w:bCs/>
                <w:sz w:val="24"/>
                <w:szCs w:val="24"/>
              </w:rPr>
              <w:t>22</w:t>
            </w:r>
          </w:p>
        </w:tc>
      </w:tr>
      <w:tr w:rsidR="00242DD2" w:rsidRPr="003F50E0" w14:paraId="09786F4E" w14:textId="77777777" w:rsidTr="00C725E1">
        <w:trPr>
          <w:trHeight w:val="336"/>
        </w:trPr>
        <w:tc>
          <w:tcPr>
            <w:tcW w:w="5000" w:type="pct"/>
            <w:gridSpan w:val="2"/>
            <w:vAlign w:val="center"/>
          </w:tcPr>
          <w:p w14:paraId="7A577D8C"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в т. ч.:</w:t>
            </w:r>
          </w:p>
        </w:tc>
      </w:tr>
      <w:tr w:rsidR="00242DD2" w:rsidRPr="003F50E0" w14:paraId="29E11838" w14:textId="77777777" w:rsidTr="00C725E1">
        <w:trPr>
          <w:trHeight w:val="490"/>
        </w:trPr>
        <w:tc>
          <w:tcPr>
            <w:tcW w:w="3685" w:type="pct"/>
            <w:vAlign w:val="center"/>
          </w:tcPr>
          <w:p w14:paraId="6C52B828"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теоретическое обучение</w:t>
            </w:r>
          </w:p>
        </w:tc>
        <w:tc>
          <w:tcPr>
            <w:tcW w:w="1315" w:type="pct"/>
            <w:vAlign w:val="center"/>
          </w:tcPr>
          <w:p w14:paraId="3C6FD8E8" w14:textId="3FEDF136" w:rsidR="00242DD2" w:rsidRPr="003F50E0" w:rsidRDefault="008A4874" w:rsidP="00C725E1">
            <w:pPr>
              <w:suppressAutoHyphens/>
              <w:spacing w:after="0"/>
              <w:rPr>
                <w:rFonts w:ascii="Times New Roman" w:hAnsi="Times New Roman"/>
                <w:sz w:val="24"/>
                <w:szCs w:val="24"/>
              </w:rPr>
            </w:pPr>
            <w:r>
              <w:rPr>
                <w:rFonts w:ascii="Times New Roman" w:hAnsi="Times New Roman"/>
                <w:sz w:val="24"/>
                <w:szCs w:val="24"/>
              </w:rPr>
              <w:t>46</w:t>
            </w:r>
          </w:p>
        </w:tc>
      </w:tr>
      <w:tr w:rsidR="00242DD2" w:rsidRPr="003F50E0" w14:paraId="0CC0A7E3" w14:textId="77777777" w:rsidTr="00C725E1">
        <w:trPr>
          <w:trHeight w:val="490"/>
        </w:trPr>
        <w:tc>
          <w:tcPr>
            <w:tcW w:w="3685" w:type="pct"/>
            <w:vAlign w:val="center"/>
          </w:tcPr>
          <w:p w14:paraId="3B6AF150"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практические занятия (если предусмотрено)</w:t>
            </w:r>
          </w:p>
        </w:tc>
        <w:tc>
          <w:tcPr>
            <w:tcW w:w="1315" w:type="pct"/>
            <w:vAlign w:val="center"/>
          </w:tcPr>
          <w:p w14:paraId="10B86328" w14:textId="096B53D5" w:rsidR="00242DD2" w:rsidRPr="003F50E0" w:rsidRDefault="008A4874" w:rsidP="00C725E1">
            <w:pPr>
              <w:suppressAutoHyphens/>
              <w:spacing w:after="0"/>
              <w:rPr>
                <w:rFonts w:ascii="Times New Roman" w:hAnsi="Times New Roman"/>
                <w:sz w:val="24"/>
                <w:szCs w:val="24"/>
              </w:rPr>
            </w:pPr>
            <w:r>
              <w:rPr>
                <w:rFonts w:ascii="Times New Roman" w:hAnsi="Times New Roman"/>
                <w:sz w:val="24"/>
                <w:szCs w:val="24"/>
              </w:rPr>
              <w:t>22</w:t>
            </w:r>
          </w:p>
        </w:tc>
      </w:tr>
      <w:tr w:rsidR="00242DD2" w:rsidRPr="003F50E0" w14:paraId="4D276599" w14:textId="77777777" w:rsidTr="00C725E1">
        <w:trPr>
          <w:trHeight w:val="267"/>
        </w:trPr>
        <w:tc>
          <w:tcPr>
            <w:tcW w:w="3685" w:type="pct"/>
            <w:vAlign w:val="center"/>
          </w:tcPr>
          <w:p w14:paraId="55F56556"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 xml:space="preserve">Самостоятельная работа </w:t>
            </w:r>
            <w:r w:rsidRPr="003F50E0">
              <w:rPr>
                <w:rFonts w:ascii="Times New Roman" w:hAnsi="Times New Roman"/>
                <w:b/>
                <w:sz w:val="24"/>
                <w:szCs w:val="24"/>
                <w:vertAlign w:val="superscript"/>
              </w:rPr>
              <w:footnoteReference w:id="11"/>
            </w:r>
          </w:p>
        </w:tc>
        <w:tc>
          <w:tcPr>
            <w:tcW w:w="1315" w:type="pct"/>
            <w:vAlign w:val="center"/>
          </w:tcPr>
          <w:p w14:paraId="423D8516"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w:t>
            </w:r>
          </w:p>
        </w:tc>
      </w:tr>
      <w:tr w:rsidR="00242DD2" w:rsidRPr="003F50E0" w14:paraId="23C7E733" w14:textId="77777777" w:rsidTr="00C725E1">
        <w:trPr>
          <w:trHeight w:val="331"/>
        </w:trPr>
        <w:tc>
          <w:tcPr>
            <w:tcW w:w="3685" w:type="pct"/>
            <w:vAlign w:val="center"/>
          </w:tcPr>
          <w:p w14:paraId="7B7178CB"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b/>
                <w:sz w:val="24"/>
                <w:szCs w:val="24"/>
              </w:rPr>
              <w:t>Промежуточная аттестация</w:t>
            </w:r>
          </w:p>
        </w:tc>
        <w:tc>
          <w:tcPr>
            <w:tcW w:w="1315" w:type="pct"/>
            <w:vAlign w:val="center"/>
          </w:tcPr>
          <w:p w14:paraId="4B33F842" w14:textId="77777777" w:rsidR="00242DD2" w:rsidRPr="003F50E0" w:rsidRDefault="00242DD2" w:rsidP="00C725E1">
            <w:pPr>
              <w:suppressAutoHyphens/>
              <w:spacing w:after="0"/>
              <w:rPr>
                <w:rFonts w:ascii="Times New Roman" w:hAnsi="Times New Roman"/>
                <w:sz w:val="24"/>
                <w:szCs w:val="24"/>
              </w:rPr>
            </w:pPr>
          </w:p>
        </w:tc>
      </w:tr>
    </w:tbl>
    <w:p w14:paraId="46FD6698" w14:textId="77777777" w:rsidR="00242DD2" w:rsidRPr="003F50E0" w:rsidRDefault="00242DD2" w:rsidP="00242DD2">
      <w:pPr>
        <w:rPr>
          <w:rFonts w:ascii="Times New Roman" w:hAnsi="Times New Roman"/>
          <w:b/>
          <w:sz w:val="24"/>
          <w:szCs w:val="24"/>
        </w:rPr>
        <w:sectPr w:rsidR="00242DD2" w:rsidRPr="003F50E0" w:rsidSect="00021C94">
          <w:pgSz w:w="11906" w:h="16838"/>
          <w:pgMar w:top="1134" w:right="851" w:bottom="1134" w:left="1418" w:header="708" w:footer="708" w:gutter="0"/>
          <w:cols w:space="720"/>
          <w:docGrid w:linePitch="299"/>
        </w:sectPr>
      </w:pPr>
    </w:p>
    <w:p w14:paraId="0255B19C" w14:textId="77777777" w:rsidR="00242DD2" w:rsidRPr="003F50E0" w:rsidRDefault="00242DD2" w:rsidP="00242DD2">
      <w:pPr>
        <w:ind w:firstLine="709"/>
        <w:rPr>
          <w:rFonts w:ascii="Times New Roman" w:hAnsi="Times New Roman"/>
          <w:b/>
          <w:bCs/>
          <w:sz w:val="24"/>
          <w:szCs w:val="24"/>
        </w:rPr>
      </w:pPr>
      <w:r w:rsidRPr="003F50E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7810"/>
        <w:gridCol w:w="1982"/>
        <w:gridCol w:w="2234"/>
      </w:tblGrid>
      <w:tr w:rsidR="008617CC" w:rsidRPr="003F50E0" w14:paraId="1A78C904" w14:textId="22E3013F" w:rsidTr="008617CC">
        <w:trPr>
          <w:trHeight w:val="20"/>
        </w:trPr>
        <w:tc>
          <w:tcPr>
            <w:tcW w:w="870" w:type="pct"/>
            <w:vAlign w:val="center"/>
          </w:tcPr>
          <w:p w14:paraId="2C8B5FBA" w14:textId="7AF723F2" w:rsidR="008617CC" w:rsidRPr="003F50E0" w:rsidRDefault="008617CC" w:rsidP="007858A8">
            <w:pPr>
              <w:suppressAutoHyphens/>
              <w:jc w:val="center"/>
              <w:rPr>
                <w:rFonts w:ascii="Times New Roman" w:hAnsi="Times New Roman"/>
                <w:b/>
                <w:bCs/>
                <w:sz w:val="24"/>
                <w:szCs w:val="24"/>
              </w:rPr>
            </w:pPr>
            <w:r w:rsidRPr="003F50E0">
              <w:rPr>
                <w:rFonts w:ascii="Times New Roman" w:hAnsi="Times New Roman"/>
                <w:b/>
                <w:bCs/>
                <w:sz w:val="24"/>
                <w:szCs w:val="24"/>
              </w:rPr>
              <w:t>Наименование разделов и тем</w:t>
            </w:r>
          </w:p>
        </w:tc>
        <w:tc>
          <w:tcPr>
            <w:tcW w:w="2681" w:type="pct"/>
            <w:vAlign w:val="center"/>
          </w:tcPr>
          <w:p w14:paraId="79E422EF" w14:textId="66B1C518" w:rsidR="008617CC" w:rsidRPr="003F50E0" w:rsidRDefault="008617CC" w:rsidP="007858A8">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681" w:type="pct"/>
          </w:tcPr>
          <w:p w14:paraId="401D1CCA" w14:textId="3E56BC3D" w:rsidR="008617CC" w:rsidRPr="003F50E0" w:rsidRDefault="008617CC" w:rsidP="007858A8">
            <w:pPr>
              <w:suppressAutoHyphens/>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Объем, акад. ч / в том числе в форме практической подготовки, </w:t>
            </w:r>
            <w:proofErr w:type="spellStart"/>
            <w:r w:rsidRPr="003F50E0">
              <w:rPr>
                <w:rFonts w:ascii="Times New Roman" w:hAnsi="Times New Roman"/>
                <w:b/>
                <w:bCs/>
                <w:sz w:val="24"/>
                <w:szCs w:val="24"/>
              </w:rPr>
              <w:t>акад</w:t>
            </w:r>
            <w:proofErr w:type="spellEnd"/>
            <w:r w:rsidRPr="003F50E0">
              <w:rPr>
                <w:rFonts w:ascii="Times New Roman" w:hAnsi="Times New Roman"/>
                <w:b/>
                <w:bCs/>
                <w:sz w:val="24"/>
                <w:szCs w:val="24"/>
              </w:rPr>
              <w:t xml:space="preserve"> ч</w:t>
            </w:r>
          </w:p>
        </w:tc>
        <w:tc>
          <w:tcPr>
            <w:tcW w:w="767" w:type="pct"/>
          </w:tcPr>
          <w:p w14:paraId="37E655DD" w14:textId="7510EEC1" w:rsidR="008617CC" w:rsidRPr="003F50E0" w:rsidRDefault="008617CC" w:rsidP="007858A8">
            <w:pPr>
              <w:suppressAutoHyphens/>
              <w:jc w:val="center"/>
              <w:rPr>
                <w:rFonts w:ascii="Times New Roman" w:hAnsi="Times New Roman"/>
                <w:b/>
                <w:bCs/>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8617CC" w:rsidRPr="003F50E0" w14:paraId="048E46C0" w14:textId="78AA051B" w:rsidTr="008617CC">
        <w:trPr>
          <w:trHeight w:val="371"/>
        </w:trPr>
        <w:tc>
          <w:tcPr>
            <w:tcW w:w="870" w:type="pct"/>
          </w:tcPr>
          <w:p w14:paraId="26C46E1B" w14:textId="77777777" w:rsidR="008617CC" w:rsidRPr="003F50E0" w:rsidRDefault="008617CC" w:rsidP="007858A8">
            <w:pPr>
              <w:spacing w:after="0" w:line="240" w:lineRule="auto"/>
              <w:jc w:val="center"/>
              <w:rPr>
                <w:rFonts w:ascii="Times New Roman" w:hAnsi="Times New Roman"/>
                <w:b/>
                <w:bCs/>
                <w:sz w:val="24"/>
                <w:szCs w:val="24"/>
              </w:rPr>
            </w:pPr>
            <w:r w:rsidRPr="003F50E0">
              <w:rPr>
                <w:rFonts w:ascii="Times New Roman" w:hAnsi="Times New Roman"/>
                <w:b/>
                <w:bCs/>
                <w:sz w:val="24"/>
                <w:szCs w:val="24"/>
              </w:rPr>
              <w:t>1</w:t>
            </w:r>
          </w:p>
        </w:tc>
        <w:tc>
          <w:tcPr>
            <w:tcW w:w="2681" w:type="pct"/>
          </w:tcPr>
          <w:p w14:paraId="58C0B881" w14:textId="77777777" w:rsidR="008617CC" w:rsidRPr="003F50E0" w:rsidRDefault="008617CC" w:rsidP="007858A8">
            <w:pPr>
              <w:spacing w:after="0" w:line="240" w:lineRule="auto"/>
              <w:jc w:val="center"/>
              <w:rPr>
                <w:rFonts w:ascii="Times New Roman" w:hAnsi="Times New Roman"/>
                <w:b/>
                <w:bCs/>
                <w:sz w:val="24"/>
                <w:szCs w:val="24"/>
              </w:rPr>
            </w:pPr>
            <w:r w:rsidRPr="003F50E0">
              <w:rPr>
                <w:rFonts w:ascii="Times New Roman" w:hAnsi="Times New Roman"/>
                <w:b/>
                <w:bCs/>
                <w:sz w:val="24"/>
                <w:szCs w:val="24"/>
              </w:rPr>
              <w:t>2</w:t>
            </w:r>
          </w:p>
        </w:tc>
        <w:tc>
          <w:tcPr>
            <w:tcW w:w="681" w:type="pct"/>
          </w:tcPr>
          <w:p w14:paraId="74731DA1" w14:textId="77777777" w:rsidR="008617CC" w:rsidRPr="003F50E0" w:rsidRDefault="008617CC" w:rsidP="007858A8">
            <w:pPr>
              <w:spacing w:after="0" w:line="240" w:lineRule="auto"/>
              <w:jc w:val="center"/>
              <w:rPr>
                <w:rFonts w:ascii="Times New Roman" w:hAnsi="Times New Roman"/>
                <w:b/>
                <w:bCs/>
                <w:sz w:val="24"/>
                <w:szCs w:val="24"/>
              </w:rPr>
            </w:pPr>
            <w:r w:rsidRPr="003F50E0">
              <w:rPr>
                <w:rFonts w:ascii="Times New Roman" w:hAnsi="Times New Roman"/>
                <w:b/>
                <w:bCs/>
                <w:sz w:val="24"/>
                <w:szCs w:val="24"/>
              </w:rPr>
              <w:t>3</w:t>
            </w:r>
          </w:p>
        </w:tc>
        <w:tc>
          <w:tcPr>
            <w:tcW w:w="767" w:type="pct"/>
          </w:tcPr>
          <w:p w14:paraId="7F44917C" w14:textId="77777777" w:rsidR="008617CC" w:rsidRPr="003F50E0" w:rsidRDefault="008617CC" w:rsidP="007858A8">
            <w:pPr>
              <w:spacing w:after="0" w:line="240" w:lineRule="auto"/>
              <w:jc w:val="center"/>
              <w:rPr>
                <w:rFonts w:ascii="Times New Roman" w:hAnsi="Times New Roman"/>
                <w:b/>
                <w:bCs/>
                <w:sz w:val="24"/>
                <w:szCs w:val="24"/>
              </w:rPr>
            </w:pPr>
            <w:r w:rsidRPr="003F50E0">
              <w:rPr>
                <w:rFonts w:ascii="Times New Roman" w:hAnsi="Times New Roman"/>
                <w:b/>
                <w:bCs/>
                <w:sz w:val="24"/>
                <w:szCs w:val="24"/>
              </w:rPr>
              <w:t>4</w:t>
            </w:r>
          </w:p>
        </w:tc>
      </w:tr>
      <w:tr w:rsidR="008A4874" w:rsidRPr="003F50E0" w14:paraId="2AF996BD" w14:textId="77777777" w:rsidTr="008617CC">
        <w:trPr>
          <w:trHeight w:val="371"/>
        </w:trPr>
        <w:tc>
          <w:tcPr>
            <w:tcW w:w="870" w:type="pct"/>
          </w:tcPr>
          <w:p w14:paraId="47C544FD" w14:textId="77777777" w:rsidR="008A4874" w:rsidRPr="003F50E0" w:rsidRDefault="008A4874" w:rsidP="007858A8">
            <w:pPr>
              <w:spacing w:after="0" w:line="240" w:lineRule="auto"/>
              <w:jc w:val="center"/>
              <w:rPr>
                <w:rFonts w:ascii="Times New Roman" w:hAnsi="Times New Roman"/>
                <w:b/>
                <w:bCs/>
                <w:sz w:val="24"/>
                <w:szCs w:val="24"/>
              </w:rPr>
            </w:pPr>
          </w:p>
        </w:tc>
        <w:tc>
          <w:tcPr>
            <w:tcW w:w="2681" w:type="pct"/>
          </w:tcPr>
          <w:p w14:paraId="75F48B27" w14:textId="77777777" w:rsidR="008A4874" w:rsidRPr="003F50E0" w:rsidRDefault="008A4874" w:rsidP="007858A8">
            <w:pPr>
              <w:spacing w:after="0" w:line="240" w:lineRule="auto"/>
              <w:jc w:val="center"/>
              <w:rPr>
                <w:rFonts w:ascii="Times New Roman" w:hAnsi="Times New Roman"/>
                <w:b/>
                <w:bCs/>
                <w:sz w:val="24"/>
                <w:szCs w:val="24"/>
              </w:rPr>
            </w:pPr>
          </w:p>
        </w:tc>
        <w:tc>
          <w:tcPr>
            <w:tcW w:w="681" w:type="pct"/>
          </w:tcPr>
          <w:p w14:paraId="418B50ED" w14:textId="64A831D6" w:rsidR="008A4874" w:rsidRPr="003F50E0" w:rsidRDefault="008A4874" w:rsidP="007858A8">
            <w:pPr>
              <w:spacing w:after="0" w:line="240" w:lineRule="auto"/>
              <w:jc w:val="center"/>
              <w:rPr>
                <w:rFonts w:ascii="Times New Roman" w:hAnsi="Times New Roman"/>
                <w:b/>
                <w:bCs/>
                <w:sz w:val="24"/>
                <w:szCs w:val="24"/>
              </w:rPr>
            </w:pPr>
            <w:r>
              <w:rPr>
                <w:rFonts w:ascii="Times New Roman" w:hAnsi="Times New Roman"/>
                <w:b/>
                <w:bCs/>
                <w:sz w:val="24"/>
                <w:szCs w:val="24"/>
              </w:rPr>
              <w:t>68/22</w:t>
            </w:r>
          </w:p>
        </w:tc>
        <w:tc>
          <w:tcPr>
            <w:tcW w:w="767" w:type="pct"/>
          </w:tcPr>
          <w:p w14:paraId="18AC7462" w14:textId="77777777" w:rsidR="008A4874" w:rsidRPr="003F50E0" w:rsidRDefault="008A4874" w:rsidP="007858A8">
            <w:pPr>
              <w:spacing w:after="0" w:line="240" w:lineRule="auto"/>
              <w:jc w:val="center"/>
              <w:rPr>
                <w:rFonts w:ascii="Times New Roman" w:hAnsi="Times New Roman"/>
                <w:b/>
                <w:bCs/>
                <w:sz w:val="24"/>
                <w:szCs w:val="24"/>
              </w:rPr>
            </w:pPr>
          </w:p>
        </w:tc>
      </w:tr>
      <w:tr w:rsidR="008617CC" w:rsidRPr="003F50E0" w14:paraId="19823BA5" w14:textId="75D991F9" w:rsidTr="008617CC">
        <w:trPr>
          <w:trHeight w:val="20"/>
        </w:trPr>
        <w:tc>
          <w:tcPr>
            <w:tcW w:w="870" w:type="pct"/>
            <w:vMerge w:val="restart"/>
          </w:tcPr>
          <w:p w14:paraId="613CDB3C" w14:textId="77777777" w:rsidR="008617CC" w:rsidRPr="003F50E0" w:rsidRDefault="008617CC" w:rsidP="007858A8">
            <w:pPr>
              <w:rPr>
                <w:rFonts w:ascii="Times New Roman" w:hAnsi="Times New Roman"/>
                <w:b/>
                <w:bCs/>
                <w:sz w:val="24"/>
                <w:szCs w:val="24"/>
              </w:rPr>
            </w:pPr>
            <w:r w:rsidRPr="003F50E0">
              <w:rPr>
                <w:rFonts w:ascii="Times New Roman" w:hAnsi="Times New Roman"/>
                <w:b/>
                <w:bCs/>
                <w:sz w:val="24"/>
                <w:szCs w:val="24"/>
              </w:rPr>
              <w:t>Тема 1. Введение в микробиологию. Общие требования к организации работ с патогенными для человека микроорганизмами</w:t>
            </w:r>
          </w:p>
        </w:tc>
        <w:tc>
          <w:tcPr>
            <w:tcW w:w="2681" w:type="pct"/>
          </w:tcPr>
          <w:p w14:paraId="76B3826E" w14:textId="2E38725F" w:rsidR="008617CC" w:rsidRPr="003F50E0" w:rsidRDefault="008617CC" w:rsidP="007858A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81" w:type="pct"/>
            <w:vAlign w:val="center"/>
          </w:tcPr>
          <w:p w14:paraId="5F9FBCE8" w14:textId="4B5E0B1E" w:rsidR="008617CC" w:rsidRPr="003F50E0" w:rsidRDefault="008617CC" w:rsidP="007858A8">
            <w:pPr>
              <w:suppressAutoHyphens/>
              <w:spacing w:after="0" w:line="240" w:lineRule="auto"/>
              <w:jc w:val="center"/>
              <w:rPr>
                <w:rFonts w:ascii="Times New Roman" w:hAnsi="Times New Roman"/>
                <w:b/>
                <w:sz w:val="24"/>
                <w:szCs w:val="24"/>
              </w:rPr>
            </w:pPr>
          </w:p>
        </w:tc>
        <w:tc>
          <w:tcPr>
            <w:tcW w:w="767" w:type="pct"/>
            <w:vMerge w:val="restart"/>
          </w:tcPr>
          <w:p w14:paraId="0E1EEF5E" w14:textId="77777777" w:rsidR="008617CC" w:rsidRPr="003F50E0" w:rsidRDefault="008617CC" w:rsidP="007858A8">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53D1AFE1" w14:textId="77777777" w:rsidR="008617CC" w:rsidRPr="003F50E0" w:rsidRDefault="008617CC" w:rsidP="007858A8">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2E553690" w14:textId="77777777" w:rsidR="008617CC" w:rsidRPr="003F50E0" w:rsidRDefault="008617CC" w:rsidP="007858A8">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161AF467" w14:textId="77777777" w:rsidR="008617CC" w:rsidRPr="003F50E0" w:rsidRDefault="008617CC" w:rsidP="007858A8">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231ECED7" w14:textId="77777777" w:rsidR="008617CC" w:rsidRPr="003F50E0" w:rsidRDefault="008617CC" w:rsidP="007858A8">
            <w:pPr>
              <w:spacing w:after="0"/>
              <w:jc w:val="center"/>
              <w:rPr>
                <w:rFonts w:ascii="Times New Roman" w:hAnsi="Times New Roman"/>
                <w:sz w:val="24"/>
                <w:szCs w:val="24"/>
              </w:rPr>
            </w:pPr>
            <w:r w:rsidRPr="003F50E0">
              <w:rPr>
                <w:rFonts w:ascii="Times New Roman" w:hAnsi="Times New Roman"/>
                <w:sz w:val="24"/>
                <w:szCs w:val="24"/>
              </w:rPr>
              <w:t>ПК 1.1.</w:t>
            </w:r>
          </w:p>
          <w:p w14:paraId="6FF1C327" w14:textId="77777777" w:rsidR="008617CC" w:rsidRPr="003F50E0" w:rsidRDefault="008617CC" w:rsidP="007858A8">
            <w:pPr>
              <w:spacing w:after="0"/>
              <w:jc w:val="center"/>
              <w:rPr>
                <w:rFonts w:ascii="Times New Roman" w:hAnsi="Times New Roman"/>
                <w:sz w:val="24"/>
                <w:szCs w:val="24"/>
              </w:rPr>
            </w:pPr>
            <w:r w:rsidRPr="003F50E0">
              <w:rPr>
                <w:rFonts w:ascii="Times New Roman" w:hAnsi="Times New Roman"/>
                <w:sz w:val="24"/>
                <w:szCs w:val="24"/>
              </w:rPr>
              <w:t>ПК 1.2.</w:t>
            </w:r>
          </w:p>
          <w:p w14:paraId="28D8A016" w14:textId="77777777" w:rsidR="008617CC" w:rsidRPr="003F50E0" w:rsidRDefault="008617CC" w:rsidP="007858A8">
            <w:pPr>
              <w:spacing w:after="0"/>
              <w:jc w:val="center"/>
              <w:rPr>
                <w:rFonts w:ascii="Times New Roman" w:hAnsi="Times New Roman"/>
                <w:b/>
                <w:sz w:val="24"/>
                <w:szCs w:val="24"/>
              </w:rPr>
            </w:pPr>
          </w:p>
        </w:tc>
      </w:tr>
      <w:tr w:rsidR="008617CC" w:rsidRPr="003F50E0" w14:paraId="2D6A618F" w14:textId="48EB4836" w:rsidTr="008617CC">
        <w:trPr>
          <w:trHeight w:val="20"/>
        </w:trPr>
        <w:tc>
          <w:tcPr>
            <w:tcW w:w="870" w:type="pct"/>
            <w:vMerge/>
          </w:tcPr>
          <w:p w14:paraId="3436DFA4" w14:textId="77777777" w:rsidR="008617CC" w:rsidRPr="003F50E0" w:rsidRDefault="008617CC" w:rsidP="007858A8">
            <w:pPr>
              <w:rPr>
                <w:rFonts w:ascii="Times New Roman" w:hAnsi="Times New Roman"/>
                <w:b/>
                <w:bCs/>
                <w:sz w:val="24"/>
                <w:szCs w:val="24"/>
              </w:rPr>
            </w:pPr>
          </w:p>
        </w:tc>
        <w:tc>
          <w:tcPr>
            <w:tcW w:w="2681" w:type="pct"/>
          </w:tcPr>
          <w:p w14:paraId="382E60FC" w14:textId="77777777" w:rsidR="008617CC" w:rsidRPr="003F50E0" w:rsidRDefault="008617CC" w:rsidP="007858A8">
            <w:pPr>
              <w:spacing w:after="0" w:line="240" w:lineRule="auto"/>
              <w:ind w:left="67"/>
              <w:jc w:val="both"/>
              <w:rPr>
                <w:rFonts w:ascii="Times New Roman" w:hAnsi="Times New Roman"/>
                <w:bCs/>
                <w:sz w:val="24"/>
                <w:szCs w:val="24"/>
              </w:rPr>
            </w:pPr>
            <w:r w:rsidRPr="003F50E0">
              <w:rPr>
                <w:rFonts w:ascii="Times New Roman" w:hAnsi="Times New Roman"/>
                <w:bCs/>
                <w:sz w:val="24"/>
                <w:szCs w:val="24"/>
              </w:rPr>
              <w:t>Предмет и задачи микробиологии и иммунологии;</w:t>
            </w:r>
          </w:p>
          <w:p w14:paraId="664B652F" w14:textId="77777777" w:rsidR="008617CC" w:rsidRPr="003F50E0" w:rsidRDefault="008617CC" w:rsidP="007858A8">
            <w:pPr>
              <w:spacing w:after="0" w:line="240" w:lineRule="auto"/>
              <w:ind w:left="67"/>
              <w:jc w:val="both"/>
              <w:rPr>
                <w:rFonts w:ascii="Times New Roman" w:hAnsi="Times New Roman"/>
                <w:bCs/>
                <w:sz w:val="24"/>
                <w:szCs w:val="24"/>
              </w:rPr>
            </w:pPr>
            <w:r w:rsidRPr="003F50E0">
              <w:rPr>
                <w:rFonts w:ascii="Times New Roman" w:hAnsi="Times New Roman"/>
                <w:bCs/>
                <w:sz w:val="24"/>
                <w:szCs w:val="24"/>
              </w:rPr>
              <w:t>Этапы развития микробиологии и иммунологии. Роль микроорганизмов в жизни человека и общества;</w:t>
            </w:r>
          </w:p>
          <w:p w14:paraId="75759A68" w14:textId="77777777" w:rsidR="008617CC" w:rsidRPr="003F50E0" w:rsidRDefault="008617CC" w:rsidP="007858A8">
            <w:pPr>
              <w:spacing w:after="0" w:line="240" w:lineRule="auto"/>
              <w:ind w:left="67"/>
              <w:jc w:val="both"/>
              <w:rPr>
                <w:rFonts w:ascii="Times New Roman" w:hAnsi="Times New Roman"/>
                <w:bCs/>
                <w:sz w:val="24"/>
                <w:szCs w:val="24"/>
              </w:rPr>
            </w:pPr>
            <w:r w:rsidRPr="003F50E0">
              <w:rPr>
                <w:rFonts w:ascii="Times New Roman" w:hAnsi="Times New Roman"/>
                <w:bCs/>
                <w:sz w:val="24"/>
                <w:szCs w:val="24"/>
              </w:rPr>
              <w:t>Систематика и номенклатура микроорганизмов;</w:t>
            </w:r>
          </w:p>
          <w:p w14:paraId="3BB17BEC" w14:textId="77777777" w:rsidR="008617CC" w:rsidRPr="003F50E0" w:rsidRDefault="008617CC" w:rsidP="007858A8">
            <w:pPr>
              <w:spacing w:after="0" w:line="240" w:lineRule="auto"/>
              <w:ind w:left="67"/>
              <w:jc w:val="both"/>
              <w:rPr>
                <w:rFonts w:ascii="Times New Roman" w:hAnsi="Times New Roman"/>
                <w:bCs/>
                <w:sz w:val="24"/>
                <w:szCs w:val="24"/>
              </w:rPr>
            </w:pPr>
            <w:r w:rsidRPr="003F50E0">
              <w:rPr>
                <w:rFonts w:ascii="Times New Roman" w:hAnsi="Times New Roman"/>
                <w:bCs/>
                <w:sz w:val="24"/>
                <w:szCs w:val="24"/>
              </w:rPr>
              <w:t>Классификация микроорганизмов по степени их Опасности;</w:t>
            </w:r>
          </w:p>
          <w:p w14:paraId="22EBD531" w14:textId="77777777" w:rsidR="008617CC" w:rsidRPr="003F50E0" w:rsidRDefault="008617CC" w:rsidP="007858A8">
            <w:pPr>
              <w:spacing w:after="0" w:line="240" w:lineRule="auto"/>
              <w:ind w:left="67"/>
              <w:rPr>
                <w:rFonts w:ascii="Times New Roman" w:hAnsi="Times New Roman"/>
                <w:bCs/>
                <w:sz w:val="24"/>
                <w:szCs w:val="24"/>
              </w:rPr>
            </w:pPr>
            <w:r w:rsidRPr="003F50E0">
              <w:rPr>
                <w:rFonts w:ascii="Times New Roman" w:hAnsi="Times New Roman"/>
                <w:bCs/>
                <w:sz w:val="24"/>
                <w:szCs w:val="24"/>
              </w:rPr>
              <w:t>Нормативные документы, регламентирующие работу микробиологической лаборатории;</w:t>
            </w:r>
          </w:p>
          <w:p w14:paraId="4C5E8514" w14:textId="77777777" w:rsidR="008617CC" w:rsidRPr="003F50E0" w:rsidRDefault="008617CC" w:rsidP="007858A8">
            <w:pPr>
              <w:spacing w:after="0" w:line="240" w:lineRule="auto"/>
              <w:ind w:left="67"/>
              <w:rPr>
                <w:rFonts w:ascii="Times New Roman" w:hAnsi="Times New Roman"/>
                <w:bCs/>
                <w:sz w:val="24"/>
                <w:szCs w:val="24"/>
              </w:rPr>
            </w:pPr>
            <w:r w:rsidRPr="003F50E0">
              <w:rPr>
                <w:rFonts w:ascii="Times New Roman" w:hAnsi="Times New Roman"/>
                <w:bCs/>
                <w:sz w:val="24"/>
                <w:szCs w:val="24"/>
              </w:rPr>
              <w:t>Устройство микробиологической лаборатории. Техника безопасности, правила поведения и работы в микробиологической лаборатории;</w:t>
            </w:r>
          </w:p>
          <w:p w14:paraId="612426A8" w14:textId="77777777" w:rsidR="008617CC" w:rsidRPr="003F50E0" w:rsidRDefault="008617CC" w:rsidP="007858A8">
            <w:pPr>
              <w:spacing w:after="0" w:line="240" w:lineRule="auto"/>
              <w:ind w:left="67"/>
              <w:jc w:val="both"/>
              <w:rPr>
                <w:rFonts w:ascii="Times New Roman" w:hAnsi="Times New Roman"/>
                <w:bCs/>
                <w:sz w:val="24"/>
                <w:szCs w:val="24"/>
              </w:rPr>
            </w:pPr>
            <w:r w:rsidRPr="003F50E0">
              <w:rPr>
                <w:rFonts w:ascii="Times New Roman" w:hAnsi="Times New Roman"/>
                <w:bCs/>
                <w:sz w:val="24"/>
                <w:szCs w:val="24"/>
              </w:rPr>
              <w:t>Этапы лабораторного микробиологического исследования;</w:t>
            </w:r>
          </w:p>
          <w:p w14:paraId="42EBE56E" w14:textId="77777777" w:rsidR="008617CC" w:rsidRPr="003F50E0" w:rsidRDefault="008617CC" w:rsidP="007858A8">
            <w:pPr>
              <w:spacing w:after="0" w:line="240" w:lineRule="auto"/>
              <w:ind w:left="67"/>
              <w:jc w:val="both"/>
              <w:rPr>
                <w:rFonts w:ascii="Times New Roman" w:hAnsi="Times New Roman"/>
                <w:bCs/>
                <w:sz w:val="24"/>
                <w:szCs w:val="24"/>
              </w:rPr>
            </w:pPr>
            <w:proofErr w:type="spellStart"/>
            <w:r w:rsidRPr="003F50E0">
              <w:rPr>
                <w:rFonts w:ascii="Times New Roman" w:hAnsi="Times New Roman"/>
                <w:bCs/>
                <w:sz w:val="24"/>
                <w:szCs w:val="24"/>
              </w:rPr>
              <w:t>Преаналитический</w:t>
            </w:r>
            <w:proofErr w:type="spellEnd"/>
            <w:r w:rsidRPr="003F50E0">
              <w:rPr>
                <w:rFonts w:ascii="Times New Roman" w:hAnsi="Times New Roman"/>
                <w:bCs/>
                <w:sz w:val="24"/>
                <w:szCs w:val="24"/>
              </w:rPr>
              <w:t xml:space="preserve"> этап лабораторного микробиологического исследований, нормативные документы;</w:t>
            </w:r>
          </w:p>
          <w:p w14:paraId="6ECD841A" w14:textId="77777777" w:rsidR="008617CC" w:rsidRPr="003F50E0" w:rsidRDefault="008617CC" w:rsidP="007858A8">
            <w:pPr>
              <w:spacing w:after="0" w:line="240" w:lineRule="auto"/>
              <w:ind w:left="67"/>
              <w:jc w:val="both"/>
              <w:rPr>
                <w:rFonts w:ascii="Times New Roman" w:hAnsi="Times New Roman"/>
                <w:bCs/>
                <w:sz w:val="24"/>
                <w:szCs w:val="24"/>
              </w:rPr>
            </w:pPr>
            <w:r w:rsidRPr="003F50E0">
              <w:rPr>
                <w:rFonts w:ascii="Times New Roman" w:hAnsi="Times New Roman"/>
                <w:bCs/>
                <w:sz w:val="24"/>
                <w:szCs w:val="24"/>
              </w:rPr>
              <w:t>Показания к проведению лабораторных микробиологических исследований; Подготовка пациента к лабораторным микробиологическим исследованиям;</w:t>
            </w:r>
          </w:p>
          <w:p w14:paraId="5D51BCCC" w14:textId="77777777" w:rsidR="008617CC" w:rsidRPr="003F50E0" w:rsidRDefault="008617CC" w:rsidP="007858A8">
            <w:pPr>
              <w:spacing w:after="0" w:line="240" w:lineRule="auto"/>
              <w:ind w:left="67"/>
              <w:jc w:val="both"/>
              <w:rPr>
                <w:rFonts w:ascii="Times New Roman" w:hAnsi="Times New Roman"/>
                <w:bCs/>
                <w:sz w:val="24"/>
                <w:szCs w:val="24"/>
              </w:rPr>
            </w:pPr>
            <w:r w:rsidRPr="003F50E0">
              <w:rPr>
                <w:rFonts w:ascii="Times New Roman" w:hAnsi="Times New Roman"/>
                <w:bCs/>
                <w:sz w:val="24"/>
                <w:szCs w:val="24"/>
              </w:rPr>
              <w:lastRenderedPageBreak/>
              <w:t>Правила сбора, сроки и условия хранения и транспортировки биологического материала для микробиологических исследований. Оформление сопровождающей документации;</w:t>
            </w:r>
          </w:p>
        </w:tc>
        <w:tc>
          <w:tcPr>
            <w:tcW w:w="681" w:type="pct"/>
            <w:vAlign w:val="center"/>
          </w:tcPr>
          <w:p w14:paraId="23C4D8EB" w14:textId="7C971B0A" w:rsidR="008617CC" w:rsidRPr="003F50E0" w:rsidRDefault="008617CC" w:rsidP="007858A8">
            <w:pPr>
              <w:suppressAutoHyphens/>
              <w:spacing w:after="0" w:line="240" w:lineRule="auto"/>
              <w:jc w:val="center"/>
              <w:rPr>
                <w:rFonts w:ascii="Times New Roman" w:hAnsi="Times New Roman"/>
                <w:b/>
                <w:bCs/>
                <w:sz w:val="24"/>
                <w:szCs w:val="24"/>
              </w:rPr>
            </w:pPr>
          </w:p>
        </w:tc>
        <w:tc>
          <w:tcPr>
            <w:tcW w:w="767" w:type="pct"/>
            <w:vMerge/>
          </w:tcPr>
          <w:p w14:paraId="51C27E0C" w14:textId="77777777" w:rsidR="008617CC" w:rsidRPr="003F50E0" w:rsidRDefault="008617CC" w:rsidP="007858A8">
            <w:pPr>
              <w:jc w:val="center"/>
              <w:rPr>
                <w:rFonts w:ascii="Times New Roman" w:hAnsi="Times New Roman"/>
                <w:b/>
                <w:bCs/>
                <w:sz w:val="24"/>
                <w:szCs w:val="24"/>
              </w:rPr>
            </w:pPr>
          </w:p>
        </w:tc>
      </w:tr>
      <w:tr w:rsidR="008617CC" w:rsidRPr="003F50E0" w14:paraId="65487781" w14:textId="3A1012ED" w:rsidTr="008617CC">
        <w:trPr>
          <w:trHeight w:val="20"/>
        </w:trPr>
        <w:tc>
          <w:tcPr>
            <w:tcW w:w="870" w:type="pct"/>
            <w:vMerge/>
          </w:tcPr>
          <w:p w14:paraId="652D8490" w14:textId="77777777" w:rsidR="008617CC" w:rsidRPr="003F50E0" w:rsidRDefault="008617CC" w:rsidP="007858A8">
            <w:pPr>
              <w:rPr>
                <w:rFonts w:ascii="Times New Roman" w:hAnsi="Times New Roman"/>
                <w:b/>
                <w:bCs/>
                <w:sz w:val="24"/>
                <w:szCs w:val="24"/>
              </w:rPr>
            </w:pPr>
          </w:p>
        </w:tc>
        <w:tc>
          <w:tcPr>
            <w:tcW w:w="2681" w:type="pct"/>
          </w:tcPr>
          <w:p w14:paraId="1E436B72" w14:textId="1A155990" w:rsidR="008617CC" w:rsidRPr="003F50E0" w:rsidRDefault="008617CC" w:rsidP="007858A8">
            <w:pPr>
              <w:spacing w:after="0" w:line="240" w:lineRule="auto"/>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1" w:type="pct"/>
            <w:vAlign w:val="center"/>
          </w:tcPr>
          <w:p w14:paraId="1B7DB3CE" w14:textId="0E4CC0CD" w:rsidR="008617CC" w:rsidRPr="003F50E0" w:rsidRDefault="008617CC" w:rsidP="007858A8">
            <w:pPr>
              <w:suppressAutoHyphens/>
              <w:spacing w:after="0" w:line="240" w:lineRule="auto"/>
              <w:jc w:val="center"/>
              <w:rPr>
                <w:rFonts w:ascii="Times New Roman" w:hAnsi="Times New Roman"/>
                <w:b/>
                <w:sz w:val="24"/>
                <w:szCs w:val="24"/>
              </w:rPr>
            </w:pPr>
          </w:p>
        </w:tc>
        <w:tc>
          <w:tcPr>
            <w:tcW w:w="767" w:type="pct"/>
            <w:vMerge/>
          </w:tcPr>
          <w:p w14:paraId="4067B2F0" w14:textId="77777777" w:rsidR="008617CC" w:rsidRPr="003F50E0" w:rsidRDefault="008617CC" w:rsidP="007858A8">
            <w:pPr>
              <w:jc w:val="center"/>
              <w:rPr>
                <w:rFonts w:ascii="Times New Roman" w:hAnsi="Times New Roman"/>
                <w:b/>
                <w:sz w:val="24"/>
                <w:szCs w:val="24"/>
              </w:rPr>
            </w:pPr>
          </w:p>
        </w:tc>
      </w:tr>
      <w:tr w:rsidR="008617CC" w:rsidRPr="003F50E0" w14:paraId="76CAB5E1" w14:textId="0C110D02" w:rsidTr="008617CC">
        <w:trPr>
          <w:trHeight w:val="314"/>
        </w:trPr>
        <w:tc>
          <w:tcPr>
            <w:tcW w:w="870" w:type="pct"/>
            <w:vMerge/>
          </w:tcPr>
          <w:p w14:paraId="281D734B" w14:textId="77777777" w:rsidR="008617CC" w:rsidRPr="003F50E0" w:rsidRDefault="008617CC" w:rsidP="007858A8">
            <w:pPr>
              <w:rPr>
                <w:rFonts w:ascii="Times New Roman" w:hAnsi="Times New Roman"/>
                <w:b/>
                <w:bCs/>
                <w:sz w:val="24"/>
                <w:szCs w:val="24"/>
              </w:rPr>
            </w:pPr>
          </w:p>
        </w:tc>
        <w:tc>
          <w:tcPr>
            <w:tcW w:w="2681" w:type="pct"/>
            <w:vAlign w:val="bottom"/>
          </w:tcPr>
          <w:p w14:paraId="0CDCDF83" w14:textId="77777777" w:rsidR="008617CC" w:rsidRPr="003F50E0" w:rsidRDefault="008617CC" w:rsidP="007858A8">
            <w:pPr>
              <w:spacing w:after="0" w:line="240" w:lineRule="auto"/>
              <w:rPr>
                <w:rFonts w:ascii="Times New Roman" w:hAnsi="Times New Roman"/>
                <w:b/>
                <w:sz w:val="24"/>
                <w:szCs w:val="24"/>
              </w:rPr>
            </w:pPr>
            <w:r w:rsidRPr="003F50E0">
              <w:rPr>
                <w:rFonts w:ascii="Times New Roman" w:hAnsi="Times New Roman"/>
                <w:b/>
                <w:sz w:val="24"/>
                <w:szCs w:val="24"/>
              </w:rPr>
              <w:t xml:space="preserve">Практическое занятие </w:t>
            </w:r>
          </w:p>
        </w:tc>
        <w:tc>
          <w:tcPr>
            <w:tcW w:w="681" w:type="pct"/>
            <w:vAlign w:val="center"/>
          </w:tcPr>
          <w:p w14:paraId="10776136" w14:textId="318D2009" w:rsidR="008617CC" w:rsidRPr="003F50E0" w:rsidRDefault="008617CC" w:rsidP="007858A8">
            <w:pPr>
              <w:suppressAutoHyphens/>
              <w:spacing w:after="0" w:line="240" w:lineRule="auto"/>
              <w:jc w:val="center"/>
              <w:rPr>
                <w:rFonts w:ascii="Times New Roman" w:hAnsi="Times New Roman"/>
                <w:b/>
                <w:sz w:val="24"/>
                <w:szCs w:val="24"/>
              </w:rPr>
            </w:pPr>
          </w:p>
        </w:tc>
        <w:tc>
          <w:tcPr>
            <w:tcW w:w="767" w:type="pct"/>
            <w:vMerge/>
          </w:tcPr>
          <w:p w14:paraId="4ED90612" w14:textId="77777777" w:rsidR="008617CC" w:rsidRPr="003F50E0" w:rsidRDefault="008617CC" w:rsidP="007858A8">
            <w:pPr>
              <w:jc w:val="center"/>
              <w:rPr>
                <w:rFonts w:ascii="Times New Roman" w:hAnsi="Times New Roman"/>
                <w:b/>
                <w:sz w:val="24"/>
                <w:szCs w:val="24"/>
              </w:rPr>
            </w:pPr>
          </w:p>
        </w:tc>
      </w:tr>
      <w:tr w:rsidR="008617CC" w:rsidRPr="003F50E0" w14:paraId="1578AEE7" w14:textId="217BDE09" w:rsidTr="008617CC">
        <w:trPr>
          <w:trHeight w:val="20"/>
        </w:trPr>
        <w:tc>
          <w:tcPr>
            <w:tcW w:w="870" w:type="pct"/>
            <w:vMerge/>
          </w:tcPr>
          <w:p w14:paraId="59B074AB" w14:textId="77777777" w:rsidR="008617CC" w:rsidRPr="003F50E0" w:rsidRDefault="008617CC" w:rsidP="007858A8">
            <w:pPr>
              <w:rPr>
                <w:rFonts w:ascii="Times New Roman" w:hAnsi="Times New Roman"/>
                <w:b/>
                <w:bCs/>
                <w:sz w:val="24"/>
                <w:szCs w:val="24"/>
              </w:rPr>
            </w:pPr>
          </w:p>
        </w:tc>
        <w:tc>
          <w:tcPr>
            <w:tcW w:w="2681" w:type="pct"/>
          </w:tcPr>
          <w:p w14:paraId="6178AEBE" w14:textId="77777777" w:rsidR="008617CC" w:rsidRPr="003F50E0" w:rsidRDefault="008617CC" w:rsidP="007858A8">
            <w:pPr>
              <w:spacing w:after="0" w:line="240" w:lineRule="auto"/>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681" w:type="pct"/>
            <w:vAlign w:val="center"/>
          </w:tcPr>
          <w:p w14:paraId="6DD49B11" w14:textId="77777777" w:rsidR="008617CC" w:rsidRPr="003F50E0" w:rsidRDefault="008617CC" w:rsidP="007858A8">
            <w:pPr>
              <w:suppressAutoHyphens/>
              <w:spacing w:after="0" w:line="240" w:lineRule="auto"/>
              <w:jc w:val="center"/>
              <w:rPr>
                <w:rFonts w:ascii="Times New Roman" w:hAnsi="Times New Roman"/>
                <w:b/>
                <w:bCs/>
                <w:sz w:val="24"/>
                <w:szCs w:val="24"/>
              </w:rPr>
            </w:pPr>
          </w:p>
        </w:tc>
        <w:tc>
          <w:tcPr>
            <w:tcW w:w="767" w:type="pct"/>
            <w:vMerge/>
          </w:tcPr>
          <w:p w14:paraId="104DD889" w14:textId="77777777" w:rsidR="008617CC" w:rsidRPr="003F50E0" w:rsidRDefault="008617CC" w:rsidP="007858A8">
            <w:pPr>
              <w:jc w:val="center"/>
              <w:rPr>
                <w:rFonts w:ascii="Times New Roman" w:hAnsi="Times New Roman"/>
                <w:b/>
                <w:sz w:val="24"/>
                <w:szCs w:val="24"/>
              </w:rPr>
            </w:pPr>
          </w:p>
        </w:tc>
      </w:tr>
      <w:tr w:rsidR="008617CC" w:rsidRPr="003F50E0" w14:paraId="6544C661" w14:textId="689CC83B" w:rsidTr="008617CC">
        <w:trPr>
          <w:trHeight w:val="20"/>
        </w:trPr>
        <w:tc>
          <w:tcPr>
            <w:tcW w:w="870" w:type="pct"/>
            <w:vMerge w:val="restart"/>
          </w:tcPr>
          <w:p w14:paraId="51DA910F" w14:textId="77777777" w:rsidR="008617CC" w:rsidRPr="003F50E0" w:rsidRDefault="008617CC" w:rsidP="007858A8">
            <w:pPr>
              <w:rPr>
                <w:rFonts w:ascii="Times New Roman" w:hAnsi="Times New Roman"/>
                <w:b/>
                <w:bCs/>
                <w:sz w:val="24"/>
                <w:szCs w:val="24"/>
              </w:rPr>
            </w:pPr>
            <w:r w:rsidRPr="003F50E0">
              <w:rPr>
                <w:rFonts w:ascii="Times New Roman" w:hAnsi="Times New Roman"/>
                <w:b/>
                <w:bCs/>
                <w:sz w:val="24"/>
                <w:szCs w:val="24"/>
              </w:rPr>
              <w:t>Тема 2. Методы микробиологической диагностики инфекционных заболеваний</w:t>
            </w:r>
          </w:p>
        </w:tc>
        <w:tc>
          <w:tcPr>
            <w:tcW w:w="2681" w:type="pct"/>
          </w:tcPr>
          <w:p w14:paraId="48FBCEAE" w14:textId="438D721A" w:rsidR="008617CC" w:rsidRPr="003F50E0" w:rsidRDefault="008617CC" w:rsidP="007858A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81" w:type="pct"/>
            <w:vAlign w:val="center"/>
          </w:tcPr>
          <w:p w14:paraId="7F34C811" w14:textId="1CFFEAE9" w:rsidR="008617CC" w:rsidRPr="003F50E0" w:rsidRDefault="008617CC" w:rsidP="007858A8">
            <w:pPr>
              <w:spacing w:after="0" w:line="240" w:lineRule="auto"/>
              <w:jc w:val="center"/>
              <w:rPr>
                <w:rFonts w:ascii="Times New Roman" w:hAnsi="Times New Roman"/>
                <w:b/>
                <w:sz w:val="24"/>
                <w:szCs w:val="24"/>
              </w:rPr>
            </w:pPr>
          </w:p>
        </w:tc>
        <w:tc>
          <w:tcPr>
            <w:tcW w:w="767" w:type="pct"/>
            <w:vMerge w:val="restart"/>
          </w:tcPr>
          <w:p w14:paraId="26EC32BB" w14:textId="77777777" w:rsidR="008617CC" w:rsidRPr="003F50E0" w:rsidRDefault="008617CC" w:rsidP="007858A8">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4E6301D4" w14:textId="77777777" w:rsidR="008617CC" w:rsidRPr="003F50E0" w:rsidRDefault="008617CC" w:rsidP="007858A8">
            <w:pPr>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474A104F" w14:textId="77777777" w:rsidR="008617CC" w:rsidRPr="003F50E0" w:rsidRDefault="008617CC" w:rsidP="007858A8">
            <w:pPr>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7F608EEC" w14:textId="77777777" w:rsidR="008617CC" w:rsidRPr="003F50E0" w:rsidRDefault="008617CC" w:rsidP="007858A8">
            <w:pPr>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3657E6FA" w14:textId="77777777" w:rsidR="008617CC" w:rsidRPr="003F50E0" w:rsidRDefault="008617CC" w:rsidP="007858A8">
            <w:pPr>
              <w:spacing w:after="0" w:line="240" w:lineRule="auto"/>
              <w:jc w:val="center"/>
              <w:rPr>
                <w:rFonts w:ascii="Times New Roman" w:hAnsi="Times New Roman"/>
                <w:b/>
                <w:sz w:val="24"/>
                <w:szCs w:val="24"/>
              </w:rPr>
            </w:pPr>
            <w:r w:rsidRPr="003F50E0">
              <w:rPr>
                <w:rFonts w:ascii="Times New Roman" w:hAnsi="Times New Roman"/>
                <w:sz w:val="24"/>
                <w:szCs w:val="24"/>
              </w:rPr>
              <w:t>ПК 1.2.</w:t>
            </w:r>
          </w:p>
        </w:tc>
      </w:tr>
      <w:tr w:rsidR="008617CC" w:rsidRPr="003F50E0" w14:paraId="4EF5BD2F" w14:textId="496F1104" w:rsidTr="008617CC">
        <w:trPr>
          <w:trHeight w:val="20"/>
        </w:trPr>
        <w:tc>
          <w:tcPr>
            <w:tcW w:w="870" w:type="pct"/>
            <w:vMerge/>
          </w:tcPr>
          <w:p w14:paraId="1A7B74F8" w14:textId="77777777" w:rsidR="008617CC" w:rsidRPr="003F50E0" w:rsidRDefault="008617CC" w:rsidP="007858A8">
            <w:pPr>
              <w:rPr>
                <w:rFonts w:ascii="Times New Roman" w:hAnsi="Times New Roman"/>
                <w:b/>
                <w:bCs/>
                <w:sz w:val="24"/>
                <w:szCs w:val="24"/>
              </w:rPr>
            </w:pPr>
          </w:p>
        </w:tc>
        <w:tc>
          <w:tcPr>
            <w:tcW w:w="2681" w:type="pct"/>
          </w:tcPr>
          <w:p w14:paraId="0D431FFE" w14:textId="77777777" w:rsidR="008617CC" w:rsidRPr="003F50E0" w:rsidRDefault="008617CC" w:rsidP="00144121">
            <w:pPr>
              <w:numPr>
                <w:ilvl w:val="0"/>
                <w:numId w:val="10"/>
              </w:numPr>
              <w:spacing w:after="0" w:line="240" w:lineRule="auto"/>
              <w:ind w:left="0"/>
              <w:rPr>
                <w:rFonts w:ascii="Times New Roman" w:hAnsi="Times New Roman"/>
                <w:bCs/>
                <w:sz w:val="24"/>
                <w:szCs w:val="24"/>
              </w:rPr>
            </w:pPr>
            <w:r w:rsidRPr="003F50E0">
              <w:rPr>
                <w:rFonts w:ascii="Times New Roman" w:hAnsi="Times New Roman"/>
                <w:bCs/>
                <w:sz w:val="24"/>
                <w:szCs w:val="24"/>
              </w:rPr>
              <w:t>Морфология и физиология микроорганизмов: бактерий, вирусов, грибов, паразитов и др.;</w:t>
            </w:r>
          </w:p>
          <w:p w14:paraId="632F1B34" w14:textId="77777777" w:rsidR="008617CC" w:rsidRPr="003F50E0" w:rsidRDefault="008617CC" w:rsidP="00144121">
            <w:pPr>
              <w:numPr>
                <w:ilvl w:val="0"/>
                <w:numId w:val="10"/>
              </w:numPr>
              <w:spacing w:after="0" w:line="240" w:lineRule="auto"/>
              <w:ind w:left="0"/>
              <w:rPr>
                <w:rFonts w:ascii="Times New Roman" w:hAnsi="Times New Roman"/>
                <w:bCs/>
                <w:sz w:val="24"/>
                <w:szCs w:val="24"/>
              </w:rPr>
            </w:pPr>
            <w:r w:rsidRPr="003F50E0">
              <w:rPr>
                <w:rFonts w:ascii="Times New Roman" w:hAnsi="Times New Roman"/>
                <w:bCs/>
                <w:sz w:val="24"/>
                <w:szCs w:val="24"/>
              </w:rPr>
              <w:t>Микроскопический, микробиологический, вирусологический, экспериментальный, иммунологический, молекулярно-генетический методы исследования.</w:t>
            </w:r>
          </w:p>
          <w:p w14:paraId="2133821E" w14:textId="77777777" w:rsidR="008617CC" w:rsidRPr="003F50E0" w:rsidRDefault="008617CC" w:rsidP="00144121">
            <w:pPr>
              <w:numPr>
                <w:ilvl w:val="0"/>
                <w:numId w:val="10"/>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Правила интерпретации результатов лабораторных микробиологических исследований;</w:t>
            </w:r>
          </w:p>
        </w:tc>
        <w:tc>
          <w:tcPr>
            <w:tcW w:w="681" w:type="pct"/>
            <w:vAlign w:val="center"/>
          </w:tcPr>
          <w:p w14:paraId="501385C6" w14:textId="20E3AAB0" w:rsidR="008617CC" w:rsidRPr="003F50E0" w:rsidRDefault="008617CC" w:rsidP="007858A8">
            <w:pPr>
              <w:spacing w:after="0" w:line="240" w:lineRule="auto"/>
              <w:jc w:val="center"/>
              <w:rPr>
                <w:rFonts w:ascii="Times New Roman" w:hAnsi="Times New Roman"/>
                <w:b/>
                <w:bCs/>
                <w:sz w:val="24"/>
                <w:szCs w:val="24"/>
              </w:rPr>
            </w:pPr>
          </w:p>
        </w:tc>
        <w:tc>
          <w:tcPr>
            <w:tcW w:w="767" w:type="pct"/>
            <w:vMerge/>
          </w:tcPr>
          <w:p w14:paraId="17FFE4B5" w14:textId="77777777" w:rsidR="008617CC" w:rsidRPr="003F50E0" w:rsidRDefault="008617CC" w:rsidP="007858A8">
            <w:pPr>
              <w:jc w:val="center"/>
              <w:rPr>
                <w:rFonts w:ascii="Times New Roman" w:hAnsi="Times New Roman"/>
                <w:b/>
                <w:bCs/>
                <w:sz w:val="24"/>
                <w:szCs w:val="24"/>
              </w:rPr>
            </w:pPr>
          </w:p>
        </w:tc>
      </w:tr>
      <w:tr w:rsidR="008617CC" w:rsidRPr="003F50E0" w14:paraId="5FBBAE36" w14:textId="48016A0F" w:rsidTr="008617CC">
        <w:trPr>
          <w:trHeight w:val="20"/>
        </w:trPr>
        <w:tc>
          <w:tcPr>
            <w:tcW w:w="870" w:type="pct"/>
            <w:vMerge/>
          </w:tcPr>
          <w:p w14:paraId="44678E37" w14:textId="77777777" w:rsidR="008617CC" w:rsidRPr="003F50E0" w:rsidRDefault="008617CC" w:rsidP="007858A8">
            <w:pPr>
              <w:rPr>
                <w:rFonts w:ascii="Times New Roman" w:hAnsi="Times New Roman"/>
                <w:b/>
                <w:bCs/>
                <w:sz w:val="24"/>
                <w:szCs w:val="24"/>
              </w:rPr>
            </w:pPr>
          </w:p>
        </w:tc>
        <w:tc>
          <w:tcPr>
            <w:tcW w:w="2681" w:type="pct"/>
          </w:tcPr>
          <w:p w14:paraId="53C79B29" w14:textId="704FB7BE" w:rsidR="008617CC" w:rsidRPr="003F50E0" w:rsidRDefault="008617CC" w:rsidP="007858A8">
            <w:pPr>
              <w:spacing w:after="0" w:line="240" w:lineRule="auto"/>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1" w:type="pct"/>
            <w:vAlign w:val="center"/>
          </w:tcPr>
          <w:p w14:paraId="2B98632A" w14:textId="5917E4B3" w:rsidR="008617CC" w:rsidRPr="003F50E0" w:rsidRDefault="008617CC" w:rsidP="007858A8">
            <w:pPr>
              <w:spacing w:after="0" w:line="240" w:lineRule="auto"/>
              <w:jc w:val="center"/>
              <w:rPr>
                <w:rFonts w:ascii="Times New Roman" w:hAnsi="Times New Roman"/>
                <w:b/>
                <w:bCs/>
                <w:sz w:val="24"/>
                <w:szCs w:val="24"/>
              </w:rPr>
            </w:pPr>
          </w:p>
        </w:tc>
        <w:tc>
          <w:tcPr>
            <w:tcW w:w="767" w:type="pct"/>
            <w:vMerge/>
          </w:tcPr>
          <w:p w14:paraId="102111FC" w14:textId="77777777" w:rsidR="008617CC" w:rsidRPr="003F50E0" w:rsidRDefault="008617CC" w:rsidP="007858A8">
            <w:pPr>
              <w:jc w:val="center"/>
              <w:rPr>
                <w:rFonts w:ascii="Times New Roman" w:hAnsi="Times New Roman"/>
                <w:b/>
                <w:bCs/>
                <w:sz w:val="24"/>
                <w:szCs w:val="24"/>
              </w:rPr>
            </w:pPr>
          </w:p>
        </w:tc>
      </w:tr>
      <w:tr w:rsidR="008617CC" w:rsidRPr="003F50E0" w14:paraId="5C8F01D6" w14:textId="59CD3EDA" w:rsidTr="008617CC">
        <w:trPr>
          <w:trHeight w:val="786"/>
        </w:trPr>
        <w:tc>
          <w:tcPr>
            <w:tcW w:w="870" w:type="pct"/>
            <w:vMerge/>
          </w:tcPr>
          <w:p w14:paraId="3E173A43" w14:textId="77777777" w:rsidR="008617CC" w:rsidRPr="003F50E0" w:rsidRDefault="008617CC" w:rsidP="007858A8">
            <w:pPr>
              <w:rPr>
                <w:rFonts w:ascii="Times New Roman" w:hAnsi="Times New Roman"/>
                <w:b/>
                <w:bCs/>
                <w:sz w:val="24"/>
                <w:szCs w:val="24"/>
              </w:rPr>
            </w:pPr>
          </w:p>
        </w:tc>
        <w:tc>
          <w:tcPr>
            <w:tcW w:w="2681" w:type="pct"/>
          </w:tcPr>
          <w:p w14:paraId="1C2304B8" w14:textId="77777777" w:rsidR="008617CC" w:rsidRPr="003F50E0" w:rsidRDefault="008617CC" w:rsidP="007858A8">
            <w:pPr>
              <w:spacing w:after="0" w:line="240" w:lineRule="auto"/>
              <w:rPr>
                <w:rFonts w:ascii="Times New Roman" w:hAnsi="Times New Roman"/>
                <w:b/>
                <w:sz w:val="24"/>
                <w:szCs w:val="24"/>
              </w:rPr>
            </w:pPr>
            <w:r w:rsidRPr="003F50E0">
              <w:rPr>
                <w:rFonts w:ascii="Times New Roman" w:hAnsi="Times New Roman"/>
                <w:b/>
                <w:sz w:val="24"/>
                <w:szCs w:val="24"/>
              </w:rPr>
              <w:t xml:space="preserve">Практическое занятие </w:t>
            </w:r>
          </w:p>
          <w:p w14:paraId="0678BB4C" w14:textId="77777777" w:rsidR="008617CC" w:rsidRPr="003F50E0" w:rsidRDefault="008617CC" w:rsidP="007858A8">
            <w:pPr>
              <w:spacing w:after="0" w:line="240" w:lineRule="auto"/>
              <w:rPr>
                <w:rFonts w:ascii="Times New Roman" w:hAnsi="Times New Roman"/>
                <w:sz w:val="24"/>
                <w:szCs w:val="24"/>
              </w:rPr>
            </w:pPr>
            <w:r w:rsidRPr="003F50E0">
              <w:rPr>
                <w:rFonts w:ascii="Times New Roman" w:hAnsi="Times New Roman"/>
                <w:sz w:val="24"/>
                <w:szCs w:val="24"/>
              </w:rPr>
              <w:t>1. Возбудители бактериальных и вирусных инфекций, паразитарных заболеваний и микозов</w:t>
            </w:r>
          </w:p>
        </w:tc>
        <w:tc>
          <w:tcPr>
            <w:tcW w:w="681" w:type="pct"/>
            <w:vAlign w:val="center"/>
          </w:tcPr>
          <w:p w14:paraId="60B60BC7" w14:textId="04AD7ACD" w:rsidR="008617CC" w:rsidRPr="003F50E0" w:rsidRDefault="008617CC" w:rsidP="007858A8">
            <w:pPr>
              <w:spacing w:after="0" w:line="240" w:lineRule="auto"/>
              <w:jc w:val="center"/>
              <w:rPr>
                <w:rFonts w:ascii="Times New Roman" w:hAnsi="Times New Roman"/>
                <w:b/>
                <w:bCs/>
                <w:sz w:val="24"/>
                <w:szCs w:val="24"/>
              </w:rPr>
            </w:pPr>
          </w:p>
        </w:tc>
        <w:tc>
          <w:tcPr>
            <w:tcW w:w="767" w:type="pct"/>
            <w:vMerge/>
          </w:tcPr>
          <w:p w14:paraId="42EEC1D6" w14:textId="77777777" w:rsidR="008617CC" w:rsidRPr="003F50E0" w:rsidRDefault="008617CC" w:rsidP="007858A8">
            <w:pPr>
              <w:jc w:val="center"/>
              <w:rPr>
                <w:rFonts w:ascii="Times New Roman" w:hAnsi="Times New Roman"/>
                <w:b/>
                <w:bCs/>
                <w:sz w:val="24"/>
                <w:szCs w:val="24"/>
              </w:rPr>
            </w:pPr>
          </w:p>
        </w:tc>
      </w:tr>
      <w:tr w:rsidR="008617CC" w:rsidRPr="003F50E0" w14:paraId="3CAD3742" w14:textId="09F8CAA6" w:rsidTr="008617CC">
        <w:trPr>
          <w:trHeight w:val="20"/>
        </w:trPr>
        <w:tc>
          <w:tcPr>
            <w:tcW w:w="870" w:type="pct"/>
            <w:vMerge/>
          </w:tcPr>
          <w:p w14:paraId="75465970" w14:textId="77777777" w:rsidR="008617CC" w:rsidRPr="003F50E0" w:rsidRDefault="008617CC" w:rsidP="007858A8">
            <w:pPr>
              <w:rPr>
                <w:rFonts w:ascii="Times New Roman" w:hAnsi="Times New Roman"/>
                <w:b/>
                <w:bCs/>
                <w:sz w:val="24"/>
                <w:szCs w:val="24"/>
              </w:rPr>
            </w:pPr>
          </w:p>
        </w:tc>
        <w:tc>
          <w:tcPr>
            <w:tcW w:w="2681" w:type="pct"/>
          </w:tcPr>
          <w:p w14:paraId="26E210B4" w14:textId="77777777" w:rsidR="008617CC" w:rsidRPr="003F50E0" w:rsidRDefault="008617CC" w:rsidP="007858A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Самостоятельная работа обучающихся </w:t>
            </w:r>
          </w:p>
        </w:tc>
        <w:tc>
          <w:tcPr>
            <w:tcW w:w="681" w:type="pct"/>
            <w:vAlign w:val="center"/>
          </w:tcPr>
          <w:p w14:paraId="49A79C56" w14:textId="77777777" w:rsidR="008617CC" w:rsidRPr="003F50E0" w:rsidRDefault="008617CC" w:rsidP="007858A8">
            <w:pPr>
              <w:spacing w:after="0" w:line="240" w:lineRule="auto"/>
              <w:jc w:val="center"/>
              <w:rPr>
                <w:rFonts w:ascii="Times New Roman" w:hAnsi="Times New Roman"/>
                <w:b/>
                <w:bCs/>
                <w:sz w:val="24"/>
                <w:szCs w:val="24"/>
              </w:rPr>
            </w:pPr>
          </w:p>
        </w:tc>
        <w:tc>
          <w:tcPr>
            <w:tcW w:w="767" w:type="pct"/>
            <w:vMerge/>
          </w:tcPr>
          <w:p w14:paraId="3E256C01" w14:textId="77777777" w:rsidR="008617CC" w:rsidRPr="003F50E0" w:rsidRDefault="008617CC" w:rsidP="007858A8">
            <w:pPr>
              <w:jc w:val="center"/>
              <w:rPr>
                <w:rFonts w:ascii="Times New Roman" w:hAnsi="Times New Roman"/>
                <w:b/>
                <w:bCs/>
                <w:sz w:val="24"/>
                <w:szCs w:val="24"/>
              </w:rPr>
            </w:pPr>
          </w:p>
        </w:tc>
      </w:tr>
      <w:tr w:rsidR="008617CC" w:rsidRPr="003F50E0" w14:paraId="47346C14" w14:textId="43104BD8" w:rsidTr="008617CC">
        <w:trPr>
          <w:trHeight w:val="20"/>
        </w:trPr>
        <w:tc>
          <w:tcPr>
            <w:tcW w:w="870" w:type="pct"/>
            <w:vMerge w:val="restart"/>
          </w:tcPr>
          <w:p w14:paraId="5C2DB119" w14:textId="0D414BA7" w:rsidR="008617CC" w:rsidRPr="003F50E0" w:rsidRDefault="008617CC" w:rsidP="007858A8">
            <w:pPr>
              <w:spacing w:after="0"/>
              <w:rPr>
                <w:rFonts w:ascii="Times New Roman" w:hAnsi="Times New Roman"/>
                <w:b/>
                <w:bCs/>
                <w:sz w:val="24"/>
                <w:szCs w:val="24"/>
              </w:rPr>
            </w:pPr>
            <w:r w:rsidRPr="003F50E0">
              <w:rPr>
                <w:rFonts w:ascii="Times New Roman" w:hAnsi="Times New Roman"/>
                <w:b/>
                <w:bCs/>
                <w:sz w:val="24"/>
                <w:szCs w:val="24"/>
              </w:rPr>
              <w:t xml:space="preserve">Тема 3. Экология микроорганизмов. Микробная </w:t>
            </w:r>
            <w:proofErr w:type="spellStart"/>
            <w:r w:rsidRPr="003F50E0">
              <w:rPr>
                <w:rFonts w:ascii="Times New Roman" w:hAnsi="Times New Roman"/>
                <w:b/>
                <w:bCs/>
                <w:sz w:val="24"/>
                <w:szCs w:val="24"/>
              </w:rPr>
              <w:t>деконтаминация</w:t>
            </w:r>
            <w:proofErr w:type="spellEnd"/>
          </w:p>
          <w:p w14:paraId="5FEFE8EB" w14:textId="77777777" w:rsidR="008617CC" w:rsidRPr="003F50E0" w:rsidRDefault="008617CC" w:rsidP="007858A8">
            <w:pPr>
              <w:spacing w:after="0"/>
              <w:rPr>
                <w:rFonts w:ascii="Times New Roman" w:hAnsi="Times New Roman"/>
                <w:b/>
                <w:bCs/>
                <w:sz w:val="24"/>
                <w:szCs w:val="24"/>
              </w:rPr>
            </w:pPr>
            <w:r w:rsidRPr="003F50E0">
              <w:rPr>
                <w:rFonts w:ascii="Times New Roman" w:hAnsi="Times New Roman"/>
                <w:b/>
                <w:bCs/>
                <w:sz w:val="24"/>
                <w:szCs w:val="24"/>
              </w:rPr>
              <w:t xml:space="preserve"> </w:t>
            </w:r>
          </w:p>
        </w:tc>
        <w:tc>
          <w:tcPr>
            <w:tcW w:w="2681" w:type="pct"/>
          </w:tcPr>
          <w:p w14:paraId="11C75B3C" w14:textId="70D892EF" w:rsidR="008617CC" w:rsidRPr="003F50E0" w:rsidRDefault="008617CC" w:rsidP="007858A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81" w:type="pct"/>
            <w:vAlign w:val="center"/>
          </w:tcPr>
          <w:p w14:paraId="2803DACD" w14:textId="66C45C6B" w:rsidR="008617CC" w:rsidRPr="003F50E0" w:rsidRDefault="008617CC" w:rsidP="007858A8">
            <w:pPr>
              <w:spacing w:after="0" w:line="240" w:lineRule="auto"/>
              <w:jc w:val="center"/>
              <w:rPr>
                <w:rFonts w:ascii="Times New Roman" w:hAnsi="Times New Roman"/>
                <w:b/>
                <w:sz w:val="24"/>
                <w:szCs w:val="24"/>
              </w:rPr>
            </w:pPr>
          </w:p>
        </w:tc>
        <w:tc>
          <w:tcPr>
            <w:tcW w:w="767" w:type="pct"/>
            <w:vMerge w:val="restart"/>
          </w:tcPr>
          <w:p w14:paraId="36EDA152" w14:textId="77777777" w:rsidR="008617CC" w:rsidRPr="003F50E0" w:rsidRDefault="008617CC" w:rsidP="007858A8">
            <w:pPr>
              <w:spacing w:after="0"/>
              <w:jc w:val="center"/>
              <w:rPr>
                <w:rFonts w:ascii="Times New Roman" w:hAnsi="Times New Roman"/>
                <w:sz w:val="24"/>
                <w:szCs w:val="24"/>
              </w:rPr>
            </w:pPr>
            <w:r w:rsidRPr="003F50E0">
              <w:rPr>
                <w:rFonts w:ascii="Times New Roman" w:hAnsi="Times New Roman"/>
                <w:sz w:val="24"/>
                <w:szCs w:val="24"/>
              </w:rPr>
              <w:t>ОК 01.</w:t>
            </w:r>
          </w:p>
          <w:p w14:paraId="55529F21" w14:textId="77777777" w:rsidR="008617CC" w:rsidRPr="003F50E0" w:rsidRDefault="008617CC" w:rsidP="007858A8">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5DAF94BF" w14:textId="77777777" w:rsidR="008617CC" w:rsidRPr="003F50E0" w:rsidRDefault="008617CC" w:rsidP="007858A8">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33EA4279" w14:textId="77777777" w:rsidR="008617CC" w:rsidRPr="003F50E0" w:rsidRDefault="008617CC" w:rsidP="007858A8">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3D04E2B1" w14:textId="77777777" w:rsidR="008617CC" w:rsidRPr="003F50E0" w:rsidRDefault="008617CC" w:rsidP="007858A8">
            <w:pPr>
              <w:spacing w:after="0"/>
              <w:jc w:val="center"/>
              <w:rPr>
                <w:rFonts w:ascii="Times New Roman" w:hAnsi="Times New Roman"/>
                <w:sz w:val="24"/>
                <w:szCs w:val="24"/>
              </w:rPr>
            </w:pPr>
            <w:r w:rsidRPr="003F50E0">
              <w:rPr>
                <w:rFonts w:ascii="Times New Roman" w:hAnsi="Times New Roman"/>
                <w:sz w:val="24"/>
                <w:szCs w:val="24"/>
              </w:rPr>
              <w:t>ПК 1.1.</w:t>
            </w:r>
          </w:p>
          <w:p w14:paraId="7F7965C1" w14:textId="77777777" w:rsidR="008617CC" w:rsidRPr="003F50E0" w:rsidRDefault="008617CC" w:rsidP="007858A8">
            <w:pPr>
              <w:spacing w:after="0"/>
              <w:jc w:val="center"/>
              <w:rPr>
                <w:rFonts w:ascii="Times New Roman" w:hAnsi="Times New Roman"/>
                <w:sz w:val="24"/>
                <w:szCs w:val="24"/>
              </w:rPr>
            </w:pPr>
            <w:r w:rsidRPr="003F50E0">
              <w:rPr>
                <w:rFonts w:ascii="Times New Roman" w:hAnsi="Times New Roman"/>
                <w:sz w:val="24"/>
                <w:szCs w:val="24"/>
              </w:rPr>
              <w:t>ПК 1.2.</w:t>
            </w:r>
          </w:p>
          <w:p w14:paraId="6F41ABED" w14:textId="77777777" w:rsidR="008617CC" w:rsidRPr="003F50E0" w:rsidRDefault="008617CC" w:rsidP="007858A8">
            <w:pPr>
              <w:spacing w:after="0"/>
              <w:jc w:val="center"/>
              <w:rPr>
                <w:rFonts w:ascii="Times New Roman" w:hAnsi="Times New Roman"/>
                <w:sz w:val="24"/>
                <w:szCs w:val="24"/>
              </w:rPr>
            </w:pPr>
            <w:r w:rsidRPr="003F50E0">
              <w:rPr>
                <w:rFonts w:ascii="Times New Roman" w:hAnsi="Times New Roman"/>
                <w:sz w:val="24"/>
                <w:szCs w:val="24"/>
              </w:rPr>
              <w:t>ПК 2.2.</w:t>
            </w:r>
          </w:p>
          <w:p w14:paraId="456D8507" w14:textId="77777777" w:rsidR="008617CC" w:rsidRPr="003F50E0" w:rsidRDefault="008617CC" w:rsidP="007858A8">
            <w:pPr>
              <w:spacing w:after="0"/>
              <w:jc w:val="center"/>
              <w:rPr>
                <w:rFonts w:ascii="Times New Roman" w:hAnsi="Times New Roman"/>
                <w:sz w:val="24"/>
                <w:szCs w:val="24"/>
              </w:rPr>
            </w:pPr>
            <w:r w:rsidRPr="003F50E0">
              <w:rPr>
                <w:rFonts w:ascii="Times New Roman" w:hAnsi="Times New Roman"/>
                <w:sz w:val="24"/>
                <w:szCs w:val="24"/>
              </w:rPr>
              <w:t>ПК 4.2.</w:t>
            </w:r>
          </w:p>
          <w:p w14:paraId="159546F8" w14:textId="77777777" w:rsidR="008617CC" w:rsidRPr="003F50E0" w:rsidRDefault="008617CC" w:rsidP="007858A8">
            <w:pPr>
              <w:spacing w:after="0"/>
              <w:jc w:val="center"/>
              <w:rPr>
                <w:rFonts w:ascii="Times New Roman" w:hAnsi="Times New Roman"/>
                <w:sz w:val="24"/>
                <w:szCs w:val="24"/>
              </w:rPr>
            </w:pPr>
            <w:r w:rsidRPr="003F50E0">
              <w:rPr>
                <w:rFonts w:ascii="Times New Roman" w:hAnsi="Times New Roman"/>
                <w:sz w:val="24"/>
                <w:szCs w:val="24"/>
              </w:rPr>
              <w:t>ПК 4.4.</w:t>
            </w:r>
          </w:p>
          <w:p w14:paraId="1AD06160" w14:textId="77777777" w:rsidR="008617CC" w:rsidRPr="003F50E0" w:rsidRDefault="008617CC" w:rsidP="007858A8">
            <w:pPr>
              <w:spacing w:after="0"/>
              <w:jc w:val="center"/>
              <w:rPr>
                <w:rFonts w:ascii="Times New Roman" w:hAnsi="Times New Roman"/>
                <w:b/>
                <w:bCs/>
                <w:sz w:val="24"/>
                <w:szCs w:val="24"/>
              </w:rPr>
            </w:pPr>
          </w:p>
        </w:tc>
      </w:tr>
      <w:tr w:rsidR="008617CC" w:rsidRPr="003F50E0" w14:paraId="682C470D" w14:textId="576707B2" w:rsidTr="008617CC">
        <w:trPr>
          <w:trHeight w:val="20"/>
        </w:trPr>
        <w:tc>
          <w:tcPr>
            <w:tcW w:w="870" w:type="pct"/>
            <w:vMerge/>
          </w:tcPr>
          <w:p w14:paraId="41230AB1" w14:textId="77777777" w:rsidR="008617CC" w:rsidRPr="003F50E0" w:rsidRDefault="008617CC" w:rsidP="007858A8">
            <w:pPr>
              <w:spacing w:after="0"/>
              <w:rPr>
                <w:rFonts w:ascii="Times New Roman" w:hAnsi="Times New Roman"/>
                <w:b/>
                <w:bCs/>
                <w:sz w:val="24"/>
                <w:szCs w:val="24"/>
              </w:rPr>
            </w:pPr>
          </w:p>
        </w:tc>
        <w:tc>
          <w:tcPr>
            <w:tcW w:w="2681" w:type="pct"/>
          </w:tcPr>
          <w:p w14:paraId="785DF074" w14:textId="77777777" w:rsidR="008617CC" w:rsidRPr="003F50E0" w:rsidRDefault="008617CC" w:rsidP="00144121">
            <w:pPr>
              <w:numPr>
                <w:ilvl w:val="0"/>
                <w:numId w:val="11"/>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Распространение микроорганизмов в окружающей среде;</w:t>
            </w:r>
          </w:p>
          <w:p w14:paraId="46DE8F45" w14:textId="77777777" w:rsidR="008617CC" w:rsidRPr="003F50E0" w:rsidRDefault="008617CC" w:rsidP="00144121">
            <w:pPr>
              <w:numPr>
                <w:ilvl w:val="0"/>
                <w:numId w:val="11"/>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Понятие о нормальной микрофлоре. Роль нормальной микрофлоры организма человека;</w:t>
            </w:r>
          </w:p>
          <w:p w14:paraId="632B3117" w14:textId="77777777" w:rsidR="008617CC" w:rsidRPr="003F50E0" w:rsidRDefault="008617CC" w:rsidP="00144121">
            <w:pPr>
              <w:numPr>
                <w:ilvl w:val="0"/>
                <w:numId w:val="11"/>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Влияние физических и химических факторов на микроорганизмы;</w:t>
            </w:r>
          </w:p>
          <w:p w14:paraId="0B073632" w14:textId="77777777" w:rsidR="008617CC" w:rsidRPr="003F50E0" w:rsidRDefault="008617CC" w:rsidP="00144121">
            <w:pPr>
              <w:numPr>
                <w:ilvl w:val="0"/>
                <w:numId w:val="11"/>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Методы дезинфекции и стерилизации;</w:t>
            </w:r>
          </w:p>
          <w:p w14:paraId="2EB6D2CA" w14:textId="77777777" w:rsidR="008617CC" w:rsidRPr="003F50E0" w:rsidRDefault="008617CC" w:rsidP="00144121">
            <w:pPr>
              <w:numPr>
                <w:ilvl w:val="0"/>
                <w:numId w:val="11"/>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Понятие об асептике, антисептике;</w:t>
            </w:r>
          </w:p>
          <w:p w14:paraId="36C152D2" w14:textId="77777777" w:rsidR="008617CC" w:rsidRPr="003F50E0" w:rsidRDefault="008617CC" w:rsidP="00144121">
            <w:pPr>
              <w:numPr>
                <w:ilvl w:val="0"/>
                <w:numId w:val="11"/>
              </w:numPr>
              <w:spacing w:after="0" w:line="240" w:lineRule="auto"/>
              <w:ind w:left="0"/>
              <w:jc w:val="both"/>
              <w:rPr>
                <w:rFonts w:ascii="Times New Roman" w:hAnsi="Times New Roman"/>
                <w:sz w:val="24"/>
                <w:szCs w:val="24"/>
              </w:rPr>
            </w:pPr>
            <w:r w:rsidRPr="003F50E0">
              <w:rPr>
                <w:rFonts w:ascii="Times New Roman" w:hAnsi="Times New Roman"/>
                <w:sz w:val="24"/>
                <w:szCs w:val="24"/>
              </w:rPr>
              <w:t>Микробиологические основы химиотерапии инфекционных заболеваний. Классификация антибиотиков; Основные механизмы действия антибиотиков;</w:t>
            </w:r>
          </w:p>
          <w:p w14:paraId="3193080C" w14:textId="77777777" w:rsidR="008617CC" w:rsidRPr="003F50E0" w:rsidRDefault="008617CC" w:rsidP="00144121">
            <w:pPr>
              <w:numPr>
                <w:ilvl w:val="0"/>
                <w:numId w:val="11"/>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 xml:space="preserve">Основы эпидемиологии: Источники, механизмы, пути, факторы передачи инфекции; </w:t>
            </w:r>
          </w:p>
          <w:p w14:paraId="70A89251" w14:textId="77777777" w:rsidR="008617CC" w:rsidRPr="003F50E0" w:rsidRDefault="008617CC" w:rsidP="00144121">
            <w:pPr>
              <w:numPr>
                <w:ilvl w:val="0"/>
                <w:numId w:val="11"/>
              </w:numPr>
              <w:spacing w:after="0" w:line="240" w:lineRule="auto"/>
              <w:ind w:left="0"/>
              <w:jc w:val="both"/>
              <w:rPr>
                <w:rFonts w:ascii="Times New Roman" w:hAnsi="Times New Roman"/>
                <w:sz w:val="24"/>
                <w:szCs w:val="24"/>
              </w:rPr>
            </w:pPr>
            <w:r w:rsidRPr="003F50E0">
              <w:rPr>
                <w:rFonts w:ascii="Times New Roman" w:hAnsi="Times New Roman"/>
                <w:sz w:val="24"/>
                <w:szCs w:val="24"/>
              </w:rPr>
              <w:lastRenderedPageBreak/>
              <w:t>Правила разработки материалов для санитарно-гигиенического просвещения населения;</w:t>
            </w:r>
          </w:p>
          <w:p w14:paraId="0E022517" w14:textId="77777777" w:rsidR="008617CC" w:rsidRPr="003F50E0" w:rsidRDefault="008617CC" w:rsidP="00144121">
            <w:pPr>
              <w:numPr>
                <w:ilvl w:val="0"/>
                <w:numId w:val="11"/>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Определение инфекций, связанных с оказанием медицинской помощи (ИСМП) и актуальность проблемы.</w:t>
            </w:r>
          </w:p>
          <w:p w14:paraId="035599FB" w14:textId="77777777" w:rsidR="008617CC" w:rsidRPr="003F50E0" w:rsidRDefault="008617CC" w:rsidP="00144121">
            <w:pPr>
              <w:numPr>
                <w:ilvl w:val="0"/>
                <w:numId w:val="11"/>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Возбудители, источники, пути и факторы передачи ИСМП.</w:t>
            </w:r>
          </w:p>
          <w:p w14:paraId="0600F59F" w14:textId="77777777" w:rsidR="008617CC" w:rsidRPr="003F50E0" w:rsidRDefault="008617CC" w:rsidP="00144121">
            <w:pPr>
              <w:numPr>
                <w:ilvl w:val="0"/>
                <w:numId w:val="11"/>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Нормативные документы, регламентирующие профилактические и противоэпидемические мероприятия для профилактики ИСМП;</w:t>
            </w:r>
          </w:p>
          <w:p w14:paraId="6DDB9A84" w14:textId="77777777" w:rsidR="008617CC" w:rsidRPr="003F50E0" w:rsidRDefault="008617CC" w:rsidP="00144121">
            <w:pPr>
              <w:numPr>
                <w:ilvl w:val="0"/>
                <w:numId w:val="11"/>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Профилактика ИСМП.</w:t>
            </w:r>
          </w:p>
          <w:p w14:paraId="1CC3BE47" w14:textId="77777777" w:rsidR="008617CC" w:rsidRPr="003F50E0" w:rsidRDefault="008617CC" w:rsidP="00144121">
            <w:pPr>
              <w:numPr>
                <w:ilvl w:val="0"/>
                <w:numId w:val="11"/>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Классификация медицинских отходов в зависимости от степени их эпидемиологической Опасности, их маркировка и способы утилизации;</w:t>
            </w:r>
          </w:p>
        </w:tc>
        <w:tc>
          <w:tcPr>
            <w:tcW w:w="681" w:type="pct"/>
            <w:vAlign w:val="center"/>
          </w:tcPr>
          <w:p w14:paraId="48EFBE02" w14:textId="161A627E" w:rsidR="008617CC" w:rsidRPr="003F50E0" w:rsidRDefault="008617CC" w:rsidP="007858A8">
            <w:pPr>
              <w:spacing w:after="0" w:line="240" w:lineRule="auto"/>
              <w:jc w:val="center"/>
              <w:rPr>
                <w:rFonts w:ascii="Times New Roman" w:hAnsi="Times New Roman"/>
                <w:b/>
                <w:bCs/>
                <w:sz w:val="24"/>
                <w:szCs w:val="24"/>
              </w:rPr>
            </w:pPr>
          </w:p>
        </w:tc>
        <w:tc>
          <w:tcPr>
            <w:tcW w:w="767" w:type="pct"/>
            <w:vMerge/>
          </w:tcPr>
          <w:p w14:paraId="30592D51" w14:textId="77777777" w:rsidR="008617CC" w:rsidRPr="003F50E0" w:rsidRDefault="008617CC" w:rsidP="007858A8">
            <w:pPr>
              <w:jc w:val="center"/>
              <w:rPr>
                <w:rFonts w:ascii="Times New Roman" w:hAnsi="Times New Roman"/>
                <w:b/>
                <w:bCs/>
                <w:sz w:val="24"/>
                <w:szCs w:val="24"/>
              </w:rPr>
            </w:pPr>
          </w:p>
        </w:tc>
      </w:tr>
      <w:tr w:rsidR="008617CC" w:rsidRPr="003F50E0" w14:paraId="5AE2B3F3" w14:textId="3F6F5389" w:rsidTr="008617CC">
        <w:trPr>
          <w:trHeight w:val="20"/>
        </w:trPr>
        <w:tc>
          <w:tcPr>
            <w:tcW w:w="870" w:type="pct"/>
            <w:vMerge/>
          </w:tcPr>
          <w:p w14:paraId="05AEBAA2" w14:textId="77777777" w:rsidR="008617CC" w:rsidRPr="003F50E0" w:rsidRDefault="008617CC" w:rsidP="007858A8">
            <w:pPr>
              <w:rPr>
                <w:rFonts w:ascii="Times New Roman" w:hAnsi="Times New Roman"/>
                <w:b/>
                <w:bCs/>
                <w:sz w:val="24"/>
                <w:szCs w:val="24"/>
              </w:rPr>
            </w:pPr>
          </w:p>
        </w:tc>
        <w:tc>
          <w:tcPr>
            <w:tcW w:w="2681" w:type="pct"/>
          </w:tcPr>
          <w:p w14:paraId="1B3A8476" w14:textId="22829CE2" w:rsidR="008617CC" w:rsidRPr="003F50E0" w:rsidRDefault="008617CC" w:rsidP="007858A8">
            <w:pPr>
              <w:spacing w:after="0" w:line="240" w:lineRule="auto"/>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1" w:type="pct"/>
            <w:vAlign w:val="center"/>
          </w:tcPr>
          <w:p w14:paraId="2EF871C5" w14:textId="1E5540EC" w:rsidR="008617CC" w:rsidRPr="003F50E0" w:rsidRDefault="008617CC" w:rsidP="007858A8">
            <w:pPr>
              <w:spacing w:after="0" w:line="240" w:lineRule="auto"/>
              <w:jc w:val="center"/>
              <w:rPr>
                <w:rFonts w:ascii="Times New Roman" w:hAnsi="Times New Roman"/>
                <w:b/>
                <w:bCs/>
                <w:sz w:val="24"/>
                <w:szCs w:val="24"/>
              </w:rPr>
            </w:pPr>
          </w:p>
        </w:tc>
        <w:tc>
          <w:tcPr>
            <w:tcW w:w="767" w:type="pct"/>
            <w:vMerge w:val="restart"/>
            <w:tcBorders>
              <w:top w:val="nil"/>
            </w:tcBorders>
          </w:tcPr>
          <w:p w14:paraId="0C315050" w14:textId="77777777" w:rsidR="008617CC" w:rsidRPr="003F50E0" w:rsidRDefault="008617CC" w:rsidP="007858A8">
            <w:pPr>
              <w:jc w:val="center"/>
              <w:rPr>
                <w:rFonts w:ascii="Times New Roman" w:hAnsi="Times New Roman"/>
                <w:b/>
                <w:bCs/>
                <w:sz w:val="24"/>
                <w:szCs w:val="24"/>
              </w:rPr>
            </w:pPr>
          </w:p>
        </w:tc>
      </w:tr>
      <w:tr w:rsidR="008617CC" w:rsidRPr="003F50E0" w14:paraId="027BDBED" w14:textId="56485B1E" w:rsidTr="008617CC">
        <w:trPr>
          <w:trHeight w:val="20"/>
        </w:trPr>
        <w:tc>
          <w:tcPr>
            <w:tcW w:w="870" w:type="pct"/>
            <w:vMerge/>
          </w:tcPr>
          <w:p w14:paraId="461E5588" w14:textId="77777777" w:rsidR="008617CC" w:rsidRPr="003F50E0" w:rsidRDefault="008617CC" w:rsidP="007858A8">
            <w:pPr>
              <w:rPr>
                <w:rFonts w:ascii="Times New Roman" w:hAnsi="Times New Roman"/>
                <w:b/>
                <w:bCs/>
                <w:sz w:val="24"/>
                <w:szCs w:val="24"/>
              </w:rPr>
            </w:pPr>
          </w:p>
        </w:tc>
        <w:tc>
          <w:tcPr>
            <w:tcW w:w="2681" w:type="pct"/>
            <w:vAlign w:val="bottom"/>
          </w:tcPr>
          <w:p w14:paraId="14C41D99" w14:textId="77777777" w:rsidR="008617CC" w:rsidRPr="003F50E0" w:rsidRDefault="008617CC" w:rsidP="007858A8">
            <w:pPr>
              <w:spacing w:after="0" w:line="240" w:lineRule="auto"/>
              <w:rPr>
                <w:rFonts w:ascii="Times New Roman" w:hAnsi="Times New Roman"/>
                <w:b/>
                <w:sz w:val="24"/>
                <w:szCs w:val="24"/>
              </w:rPr>
            </w:pPr>
            <w:r w:rsidRPr="003F50E0">
              <w:rPr>
                <w:rFonts w:ascii="Times New Roman" w:hAnsi="Times New Roman"/>
                <w:b/>
                <w:sz w:val="24"/>
                <w:szCs w:val="24"/>
              </w:rPr>
              <w:t xml:space="preserve">Практическое занятие </w:t>
            </w:r>
          </w:p>
          <w:p w14:paraId="42B02C3B" w14:textId="77777777" w:rsidR="008617CC" w:rsidRPr="003F50E0" w:rsidRDefault="008617CC" w:rsidP="007858A8">
            <w:pPr>
              <w:spacing w:after="0" w:line="240" w:lineRule="auto"/>
              <w:rPr>
                <w:rFonts w:ascii="Times New Roman" w:hAnsi="Times New Roman"/>
                <w:b/>
                <w:sz w:val="24"/>
                <w:szCs w:val="24"/>
              </w:rPr>
            </w:pPr>
            <w:r w:rsidRPr="003F50E0">
              <w:rPr>
                <w:rFonts w:ascii="Times New Roman" w:hAnsi="Times New Roman"/>
                <w:b/>
                <w:sz w:val="24"/>
                <w:szCs w:val="24"/>
              </w:rPr>
              <w:t xml:space="preserve">1. </w:t>
            </w:r>
            <w:r w:rsidRPr="003F50E0">
              <w:rPr>
                <w:rFonts w:ascii="Times New Roman" w:hAnsi="Times New Roman"/>
                <w:sz w:val="24"/>
                <w:szCs w:val="24"/>
              </w:rPr>
              <w:t xml:space="preserve"> Проведение профилактических и противоэпидемических мероприятий для профилактики инфекционных заболеваний.</w:t>
            </w:r>
          </w:p>
        </w:tc>
        <w:tc>
          <w:tcPr>
            <w:tcW w:w="681" w:type="pct"/>
            <w:vAlign w:val="center"/>
          </w:tcPr>
          <w:p w14:paraId="7B9DAF5E" w14:textId="47A85B1A" w:rsidR="008617CC" w:rsidRPr="003F50E0" w:rsidRDefault="008617CC" w:rsidP="007858A8">
            <w:pPr>
              <w:spacing w:after="0" w:line="240" w:lineRule="auto"/>
              <w:jc w:val="center"/>
              <w:rPr>
                <w:rFonts w:ascii="Times New Roman" w:hAnsi="Times New Roman"/>
                <w:b/>
                <w:sz w:val="24"/>
                <w:szCs w:val="24"/>
              </w:rPr>
            </w:pPr>
          </w:p>
        </w:tc>
        <w:tc>
          <w:tcPr>
            <w:tcW w:w="767" w:type="pct"/>
            <w:vMerge/>
            <w:tcBorders>
              <w:top w:val="nil"/>
            </w:tcBorders>
          </w:tcPr>
          <w:p w14:paraId="6B5DA47A" w14:textId="77777777" w:rsidR="008617CC" w:rsidRPr="003F50E0" w:rsidRDefault="008617CC" w:rsidP="007858A8">
            <w:pPr>
              <w:jc w:val="center"/>
              <w:rPr>
                <w:rFonts w:ascii="Times New Roman" w:hAnsi="Times New Roman"/>
                <w:b/>
                <w:bCs/>
                <w:sz w:val="24"/>
                <w:szCs w:val="24"/>
              </w:rPr>
            </w:pPr>
          </w:p>
        </w:tc>
      </w:tr>
      <w:tr w:rsidR="008617CC" w:rsidRPr="003F50E0" w14:paraId="0AED419D" w14:textId="1627E56F" w:rsidTr="008617CC">
        <w:trPr>
          <w:trHeight w:val="20"/>
        </w:trPr>
        <w:tc>
          <w:tcPr>
            <w:tcW w:w="870" w:type="pct"/>
            <w:vMerge/>
          </w:tcPr>
          <w:p w14:paraId="64B0D376" w14:textId="77777777" w:rsidR="008617CC" w:rsidRPr="003F50E0" w:rsidRDefault="008617CC" w:rsidP="007858A8">
            <w:pPr>
              <w:rPr>
                <w:rFonts w:ascii="Times New Roman" w:hAnsi="Times New Roman"/>
                <w:b/>
                <w:bCs/>
                <w:sz w:val="24"/>
                <w:szCs w:val="24"/>
              </w:rPr>
            </w:pPr>
          </w:p>
        </w:tc>
        <w:tc>
          <w:tcPr>
            <w:tcW w:w="2681" w:type="pct"/>
          </w:tcPr>
          <w:p w14:paraId="6EAD30D4" w14:textId="77777777" w:rsidR="008617CC" w:rsidRPr="003F50E0" w:rsidRDefault="008617CC" w:rsidP="007858A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Самостоятельная работа обучающихся </w:t>
            </w:r>
          </w:p>
        </w:tc>
        <w:tc>
          <w:tcPr>
            <w:tcW w:w="681" w:type="pct"/>
            <w:vAlign w:val="center"/>
          </w:tcPr>
          <w:p w14:paraId="0537397E" w14:textId="77777777" w:rsidR="008617CC" w:rsidRPr="003F50E0" w:rsidRDefault="008617CC" w:rsidP="007858A8">
            <w:pPr>
              <w:spacing w:after="0" w:line="240" w:lineRule="auto"/>
              <w:jc w:val="center"/>
              <w:rPr>
                <w:rFonts w:ascii="Times New Roman" w:hAnsi="Times New Roman"/>
                <w:b/>
                <w:bCs/>
                <w:sz w:val="24"/>
                <w:szCs w:val="24"/>
              </w:rPr>
            </w:pPr>
          </w:p>
        </w:tc>
        <w:tc>
          <w:tcPr>
            <w:tcW w:w="767" w:type="pct"/>
            <w:vMerge/>
            <w:tcBorders>
              <w:top w:val="nil"/>
            </w:tcBorders>
          </w:tcPr>
          <w:p w14:paraId="32A54FA5" w14:textId="77777777" w:rsidR="008617CC" w:rsidRPr="003F50E0" w:rsidRDefault="008617CC" w:rsidP="007858A8">
            <w:pPr>
              <w:jc w:val="center"/>
              <w:rPr>
                <w:rFonts w:ascii="Times New Roman" w:hAnsi="Times New Roman"/>
                <w:b/>
                <w:bCs/>
                <w:sz w:val="24"/>
                <w:szCs w:val="24"/>
              </w:rPr>
            </w:pPr>
          </w:p>
        </w:tc>
      </w:tr>
      <w:tr w:rsidR="008617CC" w:rsidRPr="003F50E0" w14:paraId="007D24E7" w14:textId="04E36BFE" w:rsidTr="008617CC">
        <w:trPr>
          <w:trHeight w:val="20"/>
        </w:trPr>
        <w:tc>
          <w:tcPr>
            <w:tcW w:w="870" w:type="pct"/>
            <w:vMerge w:val="restart"/>
          </w:tcPr>
          <w:p w14:paraId="4AFAE140" w14:textId="77777777" w:rsidR="008617CC" w:rsidRPr="003F50E0" w:rsidRDefault="008617CC" w:rsidP="007858A8">
            <w:pPr>
              <w:rPr>
                <w:rFonts w:ascii="Times New Roman" w:hAnsi="Times New Roman"/>
                <w:b/>
                <w:bCs/>
                <w:sz w:val="24"/>
                <w:szCs w:val="24"/>
              </w:rPr>
            </w:pPr>
            <w:r w:rsidRPr="003F50E0">
              <w:rPr>
                <w:rFonts w:ascii="Times New Roman" w:hAnsi="Times New Roman"/>
                <w:b/>
                <w:bCs/>
                <w:sz w:val="24"/>
                <w:szCs w:val="24"/>
              </w:rPr>
              <w:t xml:space="preserve">Тема 4. </w:t>
            </w:r>
            <w:r w:rsidRPr="003F50E0">
              <w:rPr>
                <w:rFonts w:ascii="Times New Roman" w:hAnsi="Times New Roman"/>
                <w:b/>
                <w:sz w:val="24"/>
                <w:szCs w:val="24"/>
              </w:rPr>
              <w:t>Основы иммунологии</w:t>
            </w:r>
          </w:p>
        </w:tc>
        <w:tc>
          <w:tcPr>
            <w:tcW w:w="2681" w:type="pct"/>
          </w:tcPr>
          <w:p w14:paraId="15A03D74" w14:textId="7F76A8D2" w:rsidR="008617CC" w:rsidRPr="003F50E0" w:rsidRDefault="008617CC" w:rsidP="007858A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81" w:type="pct"/>
            <w:vAlign w:val="center"/>
          </w:tcPr>
          <w:p w14:paraId="3F623F84" w14:textId="20BBC538" w:rsidR="008617CC" w:rsidRPr="003F50E0" w:rsidRDefault="008617CC" w:rsidP="007858A8">
            <w:pPr>
              <w:spacing w:after="0" w:line="240" w:lineRule="auto"/>
              <w:jc w:val="center"/>
              <w:rPr>
                <w:rFonts w:ascii="Times New Roman" w:hAnsi="Times New Roman"/>
                <w:b/>
                <w:sz w:val="24"/>
                <w:szCs w:val="24"/>
              </w:rPr>
            </w:pPr>
          </w:p>
        </w:tc>
        <w:tc>
          <w:tcPr>
            <w:tcW w:w="767" w:type="pct"/>
            <w:vMerge w:val="restart"/>
          </w:tcPr>
          <w:p w14:paraId="372B8385" w14:textId="77777777" w:rsidR="008617CC" w:rsidRPr="003F50E0" w:rsidRDefault="008617CC" w:rsidP="007858A8">
            <w:pPr>
              <w:spacing w:after="0" w:line="240" w:lineRule="auto"/>
              <w:jc w:val="center"/>
              <w:rPr>
                <w:rFonts w:ascii="Times New Roman" w:hAnsi="Times New Roman"/>
                <w:sz w:val="24"/>
                <w:szCs w:val="24"/>
              </w:rPr>
            </w:pPr>
            <w:r w:rsidRPr="003F50E0">
              <w:rPr>
                <w:rFonts w:ascii="Times New Roman" w:hAnsi="Times New Roman"/>
                <w:sz w:val="24"/>
                <w:szCs w:val="24"/>
              </w:rPr>
              <w:t>ОК 01.</w:t>
            </w:r>
          </w:p>
          <w:p w14:paraId="1B61539E" w14:textId="77777777" w:rsidR="008617CC" w:rsidRPr="003F50E0" w:rsidRDefault="008617CC" w:rsidP="007858A8">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ОК 02.</w:t>
            </w:r>
          </w:p>
          <w:p w14:paraId="7FD1A71E" w14:textId="77777777" w:rsidR="008617CC" w:rsidRPr="003F50E0" w:rsidRDefault="008617CC" w:rsidP="007858A8">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ОК 04.</w:t>
            </w:r>
          </w:p>
          <w:p w14:paraId="2905181F" w14:textId="77777777" w:rsidR="008617CC" w:rsidRPr="003F50E0" w:rsidRDefault="008617CC" w:rsidP="007858A8">
            <w:pPr>
              <w:widowControl w:val="0"/>
              <w:autoSpaceDE w:val="0"/>
              <w:autoSpaceDN w:val="0"/>
              <w:adjustRightInd w:val="0"/>
              <w:spacing w:after="0" w:line="240" w:lineRule="auto"/>
              <w:jc w:val="center"/>
              <w:rPr>
                <w:rFonts w:ascii="Times New Roman" w:hAnsi="Times New Roman"/>
                <w:sz w:val="24"/>
                <w:szCs w:val="24"/>
              </w:rPr>
            </w:pPr>
            <w:r w:rsidRPr="003F50E0">
              <w:rPr>
                <w:rFonts w:ascii="Times New Roman" w:hAnsi="Times New Roman"/>
                <w:sz w:val="24"/>
                <w:szCs w:val="24"/>
              </w:rPr>
              <w:t>ОК 09.</w:t>
            </w:r>
          </w:p>
          <w:p w14:paraId="437B183B" w14:textId="77777777" w:rsidR="008617CC" w:rsidRPr="003F50E0" w:rsidRDefault="008617CC" w:rsidP="007858A8">
            <w:pPr>
              <w:spacing w:after="0" w:line="240" w:lineRule="auto"/>
              <w:jc w:val="center"/>
              <w:rPr>
                <w:rFonts w:ascii="Times New Roman" w:hAnsi="Times New Roman"/>
                <w:sz w:val="24"/>
                <w:szCs w:val="24"/>
              </w:rPr>
            </w:pPr>
            <w:r w:rsidRPr="003F50E0">
              <w:rPr>
                <w:rFonts w:ascii="Times New Roman" w:hAnsi="Times New Roman"/>
                <w:sz w:val="24"/>
                <w:szCs w:val="24"/>
              </w:rPr>
              <w:t>ПК 1.2.</w:t>
            </w:r>
          </w:p>
          <w:p w14:paraId="645D6766" w14:textId="77777777" w:rsidR="008617CC" w:rsidRPr="003F50E0" w:rsidRDefault="008617CC" w:rsidP="007858A8">
            <w:pPr>
              <w:spacing w:after="0" w:line="240" w:lineRule="auto"/>
              <w:jc w:val="center"/>
              <w:rPr>
                <w:rFonts w:ascii="Times New Roman" w:hAnsi="Times New Roman"/>
                <w:sz w:val="24"/>
                <w:szCs w:val="24"/>
              </w:rPr>
            </w:pPr>
            <w:r w:rsidRPr="003F50E0">
              <w:rPr>
                <w:rFonts w:ascii="Times New Roman" w:hAnsi="Times New Roman"/>
                <w:sz w:val="24"/>
                <w:szCs w:val="24"/>
              </w:rPr>
              <w:t>ПК 4.3.</w:t>
            </w:r>
          </w:p>
          <w:p w14:paraId="6E549755" w14:textId="77777777" w:rsidR="008617CC" w:rsidRPr="003F50E0" w:rsidRDefault="008617CC" w:rsidP="007858A8">
            <w:pPr>
              <w:spacing w:after="0" w:line="240" w:lineRule="auto"/>
              <w:jc w:val="center"/>
              <w:rPr>
                <w:rFonts w:ascii="Times New Roman" w:hAnsi="Times New Roman"/>
                <w:sz w:val="24"/>
                <w:szCs w:val="24"/>
              </w:rPr>
            </w:pPr>
            <w:r w:rsidRPr="003F50E0">
              <w:rPr>
                <w:rFonts w:ascii="Times New Roman" w:hAnsi="Times New Roman"/>
                <w:sz w:val="24"/>
                <w:szCs w:val="24"/>
              </w:rPr>
              <w:t>ПК 4.4.</w:t>
            </w:r>
          </w:p>
          <w:p w14:paraId="3E3E8B92" w14:textId="77777777" w:rsidR="008617CC" w:rsidRPr="003F50E0" w:rsidRDefault="008617CC" w:rsidP="007858A8">
            <w:pPr>
              <w:spacing w:after="0" w:line="240" w:lineRule="auto"/>
              <w:jc w:val="center"/>
              <w:rPr>
                <w:rFonts w:ascii="Times New Roman" w:hAnsi="Times New Roman"/>
                <w:b/>
                <w:bCs/>
                <w:sz w:val="24"/>
                <w:szCs w:val="24"/>
              </w:rPr>
            </w:pPr>
          </w:p>
        </w:tc>
      </w:tr>
      <w:tr w:rsidR="008617CC" w:rsidRPr="003F50E0" w14:paraId="4AE8CC6E" w14:textId="167978AB" w:rsidTr="008617CC">
        <w:trPr>
          <w:trHeight w:val="20"/>
        </w:trPr>
        <w:tc>
          <w:tcPr>
            <w:tcW w:w="870" w:type="pct"/>
            <w:vMerge/>
          </w:tcPr>
          <w:p w14:paraId="5BFD629F" w14:textId="77777777" w:rsidR="008617CC" w:rsidRPr="003F50E0" w:rsidRDefault="008617CC" w:rsidP="007858A8">
            <w:pPr>
              <w:rPr>
                <w:rFonts w:ascii="Times New Roman" w:hAnsi="Times New Roman"/>
                <w:b/>
                <w:bCs/>
                <w:sz w:val="24"/>
                <w:szCs w:val="24"/>
              </w:rPr>
            </w:pPr>
          </w:p>
        </w:tc>
        <w:tc>
          <w:tcPr>
            <w:tcW w:w="2681" w:type="pct"/>
          </w:tcPr>
          <w:p w14:paraId="22BD4A27"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Понятие об иммунитете; направления современной иммунологии;</w:t>
            </w:r>
          </w:p>
          <w:p w14:paraId="52D277AF"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Органы иммунной системы; Иммунокомпетентные клетки;</w:t>
            </w:r>
          </w:p>
          <w:p w14:paraId="6F465348"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Свойства и виды антигенов;</w:t>
            </w:r>
          </w:p>
          <w:p w14:paraId="77F5E1C5"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Виды иммунитета;</w:t>
            </w:r>
          </w:p>
          <w:p w14:paraId="2EE34312"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 xml:space="preserve">Неспецифические и специфические факторы иммунитета: </w:t>
            </w:r>
          </w:p>
          <w:p w14:paraId="5F90D0CB"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Иммунный ответ: первичный и вторичный. Иммунологическая память. Иммунологическая толерантность;</w:t>
            </w:r>
          </w:p>
          <w:p w14:paraId="51A6F1FB"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Иммунный статус. Методы оценки иммунной системы;</w:t>
            </w:r>
          </w:p>
          <w:p w14:paraId="0C9E1C27"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Понятие об иммунодефицитах.</w:t>
            </w:r>
          </w:p>
          <w:p w14:paraId="28AAC236"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Понятие об аллергии. Инфекционная аллергия. Аллергические диагностические пробы.</w:t>
            </w:r>
          </w:p>
          <w:p w14:paraId="39E95461"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Понятие об иммунодиагностике. Показания к проведению и правила интерпретации результатов иммунодиагностических исследований;</w:t>
            </w:r>
          </w:p>
          <w:p w14:paraId="4756E102"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Вакцины. Классификация вакцин. Показания и противопоказания к вакцинации.</w:t>
            </w:r>
          </w:p>
          <w:p w14:paraId="6B02E669"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lastRenderedPageBreak/>
              <w:t>Система иммунопрофилактики в Российской Федерации. Национальный календарь профилактических прививок. Прививочный сертификат. Порядок проведения профилактических прививок.</w:t>
            </w:r>
          </w:p>
          <w:p w14:paraId="694E3E6E"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Сывороточные иммунные препараты.</w:t>
            </w:r>
          </w:p>
          <w:p w14:paraId="79BDFE90" w14:textId="77777777" w:rsidR="008617CC" w:rsidRPr="003F50E0" w:rsidRDefault="008617CC" w:rsidP="00144121">
            <w:pPr>
              <w:numPr>
                <w:ilvl w:val="0"/>
                <w:numId w:val="12"/>
              </w:numPr>
              <w:spacing w:after="0" w:line="240" w:lineRule="auto"/>
              <w:ind w:left="0"/>
              <w:jc w:val="both"/>
              <w:rPr>
                <w:rFonts w:ascii="Times New Roman" w:hAnsi="Times New Roman"/>
                <w:bCs/>
                <w:sz w:val="24"/>
                <w:szCs w:val="24"/>
              </w:rPr>
            </w:pPr>
            <w:r w:rsidRPr="003F50E0">
              <w:rPr>
                <w:rFonts w:ascii="Times New Roman" w:hAnsi="Times New Roman"/>
                <w:bCs/>
                <w:sz w:val="24"/>
                <w:szCs w:val="24"/>
              </w:rPr>
              <w:t>Условия хранения и транспортирования иммунобиологических препаратов. Понятие о холодовой цепи.</w:t>
            </w:r>
          </w:p>
        </w:tc>
        <w:tc>
          <w:tcPr>
            <w:tcW w:w="681" w:type="pct"/>
            <w:vAlign w:val="center"/>
          </w:tcPr>
          <w:p w14:paraId="08DBDD24" w14:textId="5E89C7D7" w:rsidR="008617CC" w:rsidRPr="003F50E0" w:rsidRDefault="008617CC" w:rsidP="007858A8">
            <w:pPr>
              <w:spacing w:after="0" w:line="240" w:lineRule="auto"/>
              <w:jc w:val="center"/>
              <w:rPr>
                <w:rFonts w:ascii="Times New Roman" w:hAnsi="Times New Roman"/>
                <w:b/>
                <w:bCs/>
                <w:sz w:val="24"/>
                <w:szCs w:val="24"/>
              </w:rPr>
            </w:pPr>
          </w:p>
        </w:tc>
        <w:tc>
          <w:tcPr>
            <w:tcW w:w="767" w:type="pct"/>
            <w:vMerge/>
          </w:tcPr>
          <w:p w14:paraId="75BF673F" w14:textId="77777777" w:rsidR="008617CC" w:rsidRPr="003F50E0" w:rsidRDefault="008617CC" w:rsidP="007858A8">
            <w:pPr>
              <w:jc w:val="center"/>
              <w:rPr>
                <w:rFonts w:ascii="Times New Roman" w:hAnsi="Times New Roman"/>
                <w:b/>
                <w:bCs/>
                <w:sz w:val="24"/>
                <w:szCs w:val="24"/>
              </w:rPr>
            </w:pPr>
          </w:p>
        </w:tc>
      </w:tr>
      <w:tr w:rsidR="008617CC" w:rsidRPr="003F50E0" w14:paraId="18F7A998" w14:textId="035EDE00" w:rsidTr="008617CC">
        <w:trPr>
          <w:trHeight w:val="20"/>
        </w:trPr>
        <w:tc>
          <w:tcPr>
            <w:tcW w:w="870" w:type="pct"/>
            <w:vMerge/>
          </w:tcPr>
          <w:p w14:paraId="5FF76B34" w14:textId="77777777" w:rsidR="008617CC" w:rsidRPr="003F50E0" w:rsidRDefault="008617CC" w:rsidP="007858A8">
            <w:pPr>
              <w:rPr>
                <w:rFonts w:ascii="Times New Roman" w:hAnsi="Times New Roman"/>
                <w:b/>
                <w:bCs/>
                <w:sz w:val="24"/>
                <w:szCs w:val="24"/>
              </w:rPr>
            </w:pPr>
          </w:p>
        </w:tc>
        <w:tc>
          <w:tcPr>
            <w:tcW w:w="2681" w:type="pct"/>
          </w:tcPr>
          <w:p w14:paraId="31D8A287" w14:textId="1B742613" w:rsidR="008617CC" w:rsidRPr="003F50E0" w:rsidRDefault="008617CC" w:rsidP="007858A8">
            <w:pPr>
              <w:spacing w:after="0" w:line="240" w:lineRule="auto"/>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81" w:type="pct"/>
            <w:vAlign w:val="center"/>
          </w:tcPr>
          <w:p w14:paraId="5EDFD973" w14:textId="5BBAB624" w:rsidR="008617CC" w:rsidRPr="003F50E0" w:rsidRDefault="008617CC" w:rsidP="007858A8">
            <w:pPr>
              <w:spacing w:after="0" w:line="240" w:lineRule="auto"/>
              <w:jc w:val="center"/>
              <w:rPr>
                <w:rFonts w:ascii="Times New Roman" w:hAnsi="Times New Roman"/>
                <w:b/>
                <w:bCs/>
                <w:sz w:val="24"/>
                <w:szCs w:val="24"/>
              </w:rPr>
            </w:pPr>
          </w:p>
        </w:tc>
        <w:tc>
          <w:tcPr>
            <w:tcW w:w="767" w:type="pct"/>
          </w:tcPr>
          <w:p w14:paraId="4CA60AC3" w14:textId="77777777" w:rsidR="008617CC" w:rsidRPr="003F50E0" w:rsidRDefault="008617CC" w:rsidP="007858A8">
            <w:pPr>
              <w:jc w:val="center"/>
              <w:rPr>
                <w:rFonts w:ascii="Times New Roman" w:hAnsi="Times New Roman"/>
                <w:b/>
                <w:bCs/>
                <w:sz w:val="24"/>
                <w:szCs w:val="24"/>
              </w:rPr>
            </w:pPr>
          </w:p>
        </w:tc>
      </w:tr>
      <w:tr w:rsidR="008617CC" w:rsidRPr="003F50E0" w14:paraId="40844695" w14:textId="2162FDFF" w:rsidTr="008617CC">
        <w:trPr>
          <w:trHeight w:val="20"/>
        </w:trPr>
        <w:tc>
          <w:tcPr>
            <w:tcW w:w="870" w:type="pct"/>
            <w:vMerge/>
          </w:tcPr>
          <w:p w14:paraId="7031DC05" w14:textId="77777777" w:rsidR="008617CC" w:rsidRPr="003F50E0" w:rsidRDefault="008617CC" w:rsidP="007858A8">
            <w:pPr>
              <w:rPr>
                <w:rFonts w:ascii="Times New Roman" w:hAnsi="Times New Roman"/>
                <w:b/>
                <w:bCs/>
                <w:sz w:val="24"/>
                <w:szCs w:val="24"/>
              </w:rPr>
            </w:pPr>
          </w:p>
        </w:tc>
        <w:tc>
          <w:tcPr>
            <w:tcW w:w="2681" w:type="pct"/>
            <w:vAlign w:val="bottom"/>
          </w:tcPr>
          <w:p w14:paraId="43D2A7AC" w14:textId="77777777" w:rsidR="008617CC" w:rsidRPr="003F50E0" w:rsidRDefault="008617CC" w:rsidP="007858A8">
            <w:pPr>
              <w:spacing w:after="0" w:line="240" w:lineRule="auto"/>
              <w:rPr>
                <w:rFonts w:ascii="Times New Roman" w:hAnsi="Times New Roman"/>
                <w:b/>
                <w:sz w:val="24"/>
                <w:szCs w:val="24"/>
              </w:rPr>
            </w:pPr>
            <w:r w:rsidRPr="003F50E0">
              <w:rPr>
                <w:rFonts w:ascii="Times New Roman" w:hAnsi="Times New Roman"/>
                <w:b/>
                <w:sz w:val="24"/>
                <w:szCs w:val="24"/>
              </w:rPr>
              <w:t xml:space="preserve">Практическое занятие </w:t>
            </w:r>
          </w:p>
          <w:p w14:paraId="03775511" w14:textId="77777777" w:rsidR="008617CC" w:rsidRPr="003F50E0" w:rsidRDefault="008617CC" w:rsidP="007858A8">
            <w:pPr>
              <w:spacing w:after="0" w:line="240" w:lineRule="auto"/>
              <w:rPr>
                <w:rFonts w:ascii="Times New Roman" w:hAnsi="Times New Roman"/>
                <w:b/>
                <w:sz w:val="24"/>
                <w:szCs w:val="24"/>
              </w:rPr>
            </w:pPr>
            <w:r w:rsidRPr="003F50E0">
              <w:rPr>
                <w:rFonts w:ascii="Times New Roman" w:hAnsi="Times New Roman"/>
                <w:b/>
                <w:sz w:val="24"/>
                <w:szCs w:val="24"/>
              </w:rPr>
              <w:t>1.</w:t>
            </w:r>
            <w:r w:rsidRPr="003F50E0">
              <w:rPr>
                <w:rFonts w:ascii="Times New Roman" w:hAnsi="Times New Roman"/>
                <w:sz w:val="24"/>
                <w:szCs w:val="24"/>
              </w:rPr>
              <w:t xml:space="preserve"> Иммунопрофилактика инфекционных болезней</w:t>
            </w:r>
          </w:p>
        </w:tc>
        <w:tc>
          <w:tcPr>
            <w:tcW w:w="681" w:type="pct"/>
            <w:vAlign w:val="center"/>
          </w:tcPr>
          <w:p w14:paraId="14073004" w14:textId="24EA774B" w:rsidR="008617CC" w:rsidRPr="003F50E0" w:rsidRDefault="008617CC" w:rsidP="007858A8">
            <w:pPr>
              <w:spacing w:after="0" w:line="240" w:lineRule="auto"/>
              <w:jc w:val="center"/>
              <w:rPr>
                <w:rFonts w:ascii="Times New Roman" w:hAnsi="Times New Roman"/>
                <w:b/>
                <w:sz w:val="24"/>
                <w:szCs w:val="24"/>
              </w:rPr>
            </w:pPr>
          </w:p>
        </w:tc>
        <w:tc>
          <w:tcPr>
            <w:tcW w:w="767" w:type="pct"/>
          </w:tcPr>
          <w:p w14:paraId="72C9BDD3" w14:textId="77777777" w:rsidR="008617CC" w:rsidRPr="003F50E0" w:rsidRDefault="008617CC" w:rsidP="007858A8">
            <w:pPr>
              <w:jc w:val="center"/>
              <w:rPr>
                <w:rFonts w:ascii="Times New Roman" w:hAnsi="Times New Roman"/>
                <w:b/>
                <w:bCs/>
                <w:sz w:val="24"/>
                <w:szCs w:val="24"/>
              </w:rPr>
            </w:pPr>
          </w:p>
        </w:tc>
      </w:tr>
      <w:tr w:rsidR="008617CC" w:rsidRPr="003F50E0" w14:paraId="6CE88C14" w14:textId="1C62F377" w:rsidTr="008617CC">
        <w:trPr>
          <w:trHeight w:val="20"/>
        </w:trPr>
        <w:tc>
          <w:tcPr>
            <w:tcW w:w="870" w:type="pct"/>
            <w:vMerge/>
          </w:tcPr>
          <w:p w14:paraId="2D949095" w14:textId="77777777" w:rsidR="008617CC" w:rsidRPr="003F50E0" w:rsidRDefault="008617CC" w:rsidP="007858A8">
            <w:pPr>
              <w:rPr>
                <w:rFonts w:ascii="Times New Roman" w:hAnsi="Times New Roman"/>
                <w:b/>
                <w:bCs/>
                <w:sz w:val="24"/>
                <w:szCs w:val="24"/>
              </w:rPr>
            </w:pPr>
          </w:p>
        </w:tc>
        <w:tc>
          <w:tcPr>
            <w:tcW w:w="2681" w:type="pct"/>
          </w:tcPr>
          <w:p w14:paraId="377B5E6D" w14:textId="77777777" w:rsidR="008617CC" w:rsidRPr="003F50E0" w:rsidRDefault="008617CC" w:rsidP="007858A8">
            <w:pPr>
              <w:spacing w:after="0" w:line="240" w:lineRule="auto"/>
              <w:rPr>
                <w:rFonts w:ascii="Times New Roman" w:hAnsi="Times New Roman"/>
                <w:b/>
                <w:bCs/>
                <w:sz w:val="24"/>
                <w:szCs w:val="24"/>
              </w:rPr>
            </w:pPr>
            <w:r w:rsidRPr="003F50E0">
              <w:rPr>
                <w:rFonts w:ascii="Times New Roman" w:hAnsi="Times New Roman"/>
                <w:b/>
                <w:bCs/>
                <w:sz w:val="24"/>
                <w:szCs w:val="24"/>
              </w:rPr>
              <w:t xml:space="preserve">Самостоятельная работа обучающихся </w:t>
            </w:r>
          </w:p>
        </w:tc>
        <w:tc>
          <w:tcPr>
            <w:tcW w:w="681" w:type="pct"/>
            <w:vAlign w:val="center"/>
          </w:tcPr>
          <w:p w14:paraId="12E23B37" w14:textId="77777777" w:rsidR="008617CC" w:rsidRPr="003F50E0" w:rsidRDefault="008617CC" w:rsidP="007858A8">
            <w:pPr>
              <w:spacing w:after="0" w:line="240" w:lineRule="auto"/>
              <w:jc w:val="center"/>
              <w:rPr>
                <w:rFonts w:ascii="Times New Roman" w:hAnsi="Times New Roman"/>
                <w:b/>
                <w:bCs/>
                <w:sz w:val="24"/>
                <w:szCs w:val="24"/>
              </w:rPr>
            </w:pPr>
          </w:p>
        </w:tc>
        <w:tc>
          <w:tcPr>
            <w:tcW w:w="767" w:type="pct"/>
          </w:tcPr>
          <w:p w14:paraId="0C0668A0" w14:textId="77777777" w:rsidR="008617CC" w:rsidRPr="003F50E0" w:rsidRDefault="008617CC" w:rsidP="007858A8">
            <w:pPr>
              <w:jc w:val="center"/>
              <w:rPr>
                <w:rFonts w:ascii="Times New Roman" w:hAnsi="Times New Roman"/>
                <w:b/>
                <w:bCs/>
                <w:sz w:val="24"/>
                <w:szCs w:val="24"/>
              </w:rPr>
            </w:pPr>
          </w:p>
        </w:tc>
      </w:tr>
      <w:tr w:rsidR="008617CC" w:rsidRPr="003F50E0" w14:paraId="22B67E0E" w14:textId="232511CE" w:rsidTr="008617CC">
        <w:tc>
          <w:tcPr>
            <w:tcW w:w="3552" w:type="pct"/>
            <w:gridSpan w:val="2"/>
          </w:tcPr>
          <w:p w14:paraId="3052BFD2" w14:textId="77777777" w:rsidR="008617CC" w:rsidRPr="003F50E0" w:rsidRDefault="008617CC" w:rsidP="007858A8">
            <w:pPr>
              <w:suppressAutoHyphens/>
              <w:rPr>
                <w:rFonts w:ascii="Times New Roman" w:hAnsi="Times New Roman"/>
                <w:b/>
                <w:sz w:val="24"/>
                <w:szCs w:val="24"/>
              </w:rPr>
            </w:pPr>
            <w:r w:rsidRPr="003F50E0">
              <w:rPr>
                <w:rFonts w:ascii="Times New Roman" w:hAnsi="Times New Roman"/>
                <w:b/>
                <w:sz w:val="24"/>
                <w:szCs w:val="24"/>
              </w:rPr>
              <w:t>Промежуточная аттестация в виде дифференцированного зачёта</w:t>
            </w:r>
          </w:p>
        </w:tc>
        <w:tc>
          <w:tcPr>
            <w:tcW w:w="681" w:type="pct"/>
            <w:vAlign w:val="center"/>
          </w:tcPr>
          <w:p w14:paraId="7195AC22" w14:textId="77777777" w:rsidR="008617CC" w:rsidRPr="003F50E0" w:rsidRDefault="008617CC" w:rsidP="007858A8">
            <w:pPr>
              <w:jc w:val="center"/>
              <w:rPr>
                <w:rFonts w:ascii="Times New Roman" w:hAnsi="Times New Roman"/>
                <w:b/>
                <w:sz w:val="24"/>
                <w:szCs w:val="24"/>
              </w:rPr>
            </w:pPr>
          </w:p>
        </w:tc>
        <w:tc>
          <w:tcPr>
            <w:tcW w:w="767" w:type="pct"/>
          </w:tcPr>
          <w:p w14:paraId="15F9942F" w14:textId="77777777" w:rsidR="008617CC" w:rsidRPr="003F50E0" w:rsidRDefault="008617CC" w:rsidP="007858A8">
            <w:pPr>
              <w:jc w:val="center"/>
              <w:rPr>
                <w:rFonts w:ascii="Times New Roman" w:hAnsi="Times New Roman"/>
                <w:b/>
                <w:sz w:val="24"/>
                <w:szCs w:val="24"/>
              </w:rPr>
            </w:pPr>
          </w:p>
        </w:tc>
      </w:tr>
      <w:tr w:rsidR="008617CC" w:rsidRPr="003F50E0" w14:paraId="284924AC" w14:textId="193CCF56" w:rsidTr="008617CC">
        <w:trPr>
          <w:trHeight w:val="20"/>
        </w:trPr>
        <w:tc>
          <w:tcPr>
            <w:tcW w:w="3552" w:type="pct"/>
            <w:gridSpan w:val="2"/>
          </w:tcPr>
          <w:p w14:paraId="4E0EB4A7" w14:textId="77777777" w:rsidR="008617CC" w:rsidRPr="003F50E0" w:rsidRDefault="008617CC" w:rsidP="007858A8">
            <w:pPr>
              <w:rPr>
                <w:rFonts w:ascii="Times New Roman" w:hAnsi="Times New Roman"/>
                <w:b/>
                <w:bCs/>
                <w:sz w:val="24"/>
                <w:szCs w:val="24"/>
              </w:rPr>
            </w:pPr>
            <w:r w:rsidRPr="003F50E0">
              <w:rPr>
                <w:rFonts w:ascii="Times New Roman" w:hAnsi="Times New Roman"/>
                <w:b/>
                <w:bCs/>
                <w:sz w:val="24"/>
                <w:szCs w:val="24"/>
              </w:rPr>
              <w:t>Всего:</w:t>
            </w:r>
          </w:p>
        </w:tc>
        <w:tc>
          <w:tcPr>
            <w:tcW w:w="681" w:type="pct"/>
            <w:vAlign w:val="center"/>
          </w:tcPr>
          <w:p w14:paraId="25355525" w14:textId="4409DC13" w:rsidR="008617CC" w:rsidRPr="003F50E0" w:rsidRDefault="008A4874" w:rsidP="007858A8">
            <w:pPr>
              <w:jc w:val="center"/>
              <w:rPr>
                <w:rFonts w:ascii="Times New Roman" w:hAnsi="Times New Roman"/>
                <w:b/>
                <w:bCs/>
                <w:sz w:val="24"/>
                <w:szCs w:val="24"/>
              </w:rPr>
            </w:pPr>
            <w:r>
              <w:rPr>
                <w:rFonts w:ascii="Times New Roman" w:hAnsi="Times New Roman"/>
                <w:b/>
                <w:bCs/>
                <w:sz w:val="24"/>
                <w:szCs w:val="24"/>
              </w:rPr>
              <w:t>68</w:t>
            </w:r>
          </w:p>
        </w:tc>
        <w:tc>
          <w:tcPr>
            <w:tcW w:w="767" w:type="pct"/>
          </w:tcPr>
          <w:p w14:paraId="0A102431" w14:textId="77777777" w:rsidR="008617CC" w:rsidRPr="003F50E0" w:rsidRDefault="008617CC" w:rsidP="007858A8">
            <w:pPr>
              <w:jc w:val="center"/>
              <w:rPr>
                <w:rFonts w:ascii="Times New Roman" w:hAnsi="Times New Roman"/>
                <w:b/>
                <w:bCs/>
                <w:sz w:val="24"/>
                <w:szCs w:val="24"/>
              </w:rPr>
            </w:pPr>
          </w:p>
        </w:tc>
      </w:tr>
    </w:tbl>
    <w:p w14:paraId="1910AF28" w14:textId="77777777" w:rsidR="00242DD2" w:rsidRPr="003F50E0" w:rsidRDefault="00242DD2" w:rsidP="00242DD2">
      <w:pPr>
        <w:pStyle w:val="af"/>
        <w:ind w:left="709"/>
      </w:pPr>
    </w:p>
    <w:p w14:paraId="301C4EC0" w14:textId="77777777" w:rsidR="00242DD2" w:rsidRPr="003F50E0" w:rsidRDefault="00242DD2" w:rsidP="00242DD2">
      <w:pPr>
        <w:ind w:firstLine="709"/>
        <w:rPr>
          <w:rFonts w:ascii="Times New Roman" w:hAnsi="Times New Roman"/>
          <w:sz w:val="24"/>
          <w:szCs w:val="24"/>
        </w:rPr>
        <w:sectPr w:rsidR="00242DD2" w:rsidRPr="003F50E0" w:rsidSect="00021C94">
          <w:pgSz w:w="16840" w:h="11907" w:orient="landscape"/>
          <w:pgMar w:top="1134" w:right="851" w:bottom="1134" w:left="1418" w:header="709" w:footer="709" w:gutter="0"/>
          <w:cols w:space="720"/>
        </w:sectPr>
      </w:pPr>
    </w:p>
    <w:p w14:paraId="4905DE96" w14:textId="77777777" w:rsidR="00242DD2" w:rsidRPr="003F50E0" w:rsidRDefault="00242DD2" w:rsidP="00242DD2">
      <w:pPr>
        <w:ind w:left="1353"/>
        <w:rPr>
          <w:rFonts w:ascii="Times New Roman" w:hAnsi="Times New Roman"/>
          <w:b/>
          <w:bCs/>
          <w:sz w:val="24"/>
          <w:szCs w:val="24"/>
        </w:rPr>
      </w:pPr>
      <w:r w:rsidRPr="003F50E0">
        <w:rPr>
          <w:rFonts w:ascii="Times New Roman" w:hAnsi="Times New Roman"/>
          <w:b/>
          <w:bCs/>
          <w:sz w:val="24"/>
          <w:szCs w:val="24"/>
        </w:rPr>
        <w:lastRenderedPageBreak/>
        <w:t>3. УСЛОВИЯ РЕАЛИЗАЦИИ УЧЕБНОЙ ДИСЦИПЛИНЫ</w:t>
      </w:r>
    </w:p>
    <w:p w14:paraId="0138FB3C" w14:textId="77777777" w:rsidR="00242DD2" w:rsidRPr="003F50E0" w:rsidRDefault="00242DD2" w:rsidP="00242DD2">
      <w:pPr>
        <w:suppressAutoHyphens/>
        <w:spacing w:after="0"/>
        <w:ind w:firstLine="709"/>
        <w:jc w:val="both"/>
        <w:rPr>
          <w:rFonts w:ascii="Times New Roman" w:hAnsi="Times New Roman"/>
          <w:b/>
          <w:sz w:val="24"/>
          <w:szCs w:val="24"/>
        </w:rPr>
      </w:pPr>
      <w:r w:rsidRPr="003F50E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20ADF01" w14:textId="166686D4"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sz w:val="24"/>
          <w:szCs w:val="24"/>
        </w:rPr>
        <w:t xml:space="preserve">Кабинет медико-биологических дисциплин, </w:t>
      </w:r>
      <w:r w:rsidRPr="003F50E0">
        <w:rPr>
          <w:rFonts w:ascii="Times New Roman" w:hAnsi="Times New Roman"/>
          <w:bCs/>
          <w:sz w:val="24"/>
          <w:szCs w:val="24"/>
        </w:rPr>
        <w:t xml:space="preserve">оснащенный в соответствии с п. 6.1.2.1 </w:t>
      </w:r>
      <w:r w:rsidR="00C2304D" w:rsidRPr="003F50E0">
        <w:rPr>
          <w:rFonts w:ascii="Times New Roman" w:hAnsi="Times New Roman"/>
          <w:bCs/>
          <w:sz w:val="24"/>
          <w:szCs w:val="24"/>
        </w:rPr>
        <w:t>ПОП-П</w:t>
      </w:r>
      <w:r w:rsidRPr="003F50E0">
        <w:rPr>
          <w:rFonts w:ascii="Times New Roman" w:hAnsi="Times New Roman"/>
          <w:bCs/>
          <w:sz w:val="24"/>
          <w:szCs w:val="24"/>
        </w:rPr>
        <w:t xml:space="preserve"> по специальности 31.02.01 Лечебное дело </w:t>
      </w:r>
    </w:p>
    <w:p w14:paraId="7619D14C" w14:textId="77777777" w:rsidR="00242DD2" w:rsidRPr="003F50E0" w:rsidRDefault="00242DD2" w:rsidP="00242DD2">
      <w:pPr>
        <w:suppressAutoHyphens/>
        <w:spacing w:after="0"/>
        <w:ind w:firstLine="709"/>
        <w:jc w:val="both"/>
        <w:rPr>
          <w:rFonts w:ascii="Times New Roman" w:hAnsi="Times New Roman"/>
          <w:bCs/>
          <w:sz w:val="24"/>
          <w:szCs w:val="24"/>
        </w:rPr>
      </w:pPr>
    </w:p>
    <w:p w14:paraId="577F5531" w14:textId="77777777" w:rsidR="00242DD2" w:rsidRPr="003F50E0" w:rsidRDefault="00242DD2" w:rsidP="00242DD2">
      <w:pPr>
        <w:suppressAutoHyphens/>
        <w:spacing w:after="0"/>
        <w:ind w:firstLine="709"/>
        <w:jc w:val="both"/>
        <w:rPr>
          <w:rFonts w:ascii="Times New Roman" w:hAnsi="Times New Roman"/>
          <w:b/>
          <w:bCs/>
          <w:sz w:val="24"/>
          <w:szCs w:val="24"/>
        </w:rPr>
      </w:pPr>
      <w:r w:rsidRPr="003F50E0">
        <w:rPr>
          <w:rFonts w:ascii="Times New Roman" w:hAnsi="Times New Roman"/>
          <w:b/>
          <w:bCs/>
          <w:sz w:val="24"/>
          <w:szCs w:val="24"/>
        </w:rPr>
        <w:t>3.2. Информационное обеспечение реализации программы</w:t>
      </w:r>
    </w:p>
    <w:p w14:paraId="4AF41EC7" w14:textId="77777777"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bCs/>
          <w:sz w:val="24"/>
          <w:szCs w:val="24"/>
        </w:rPr>
        <w:t>Для реализации программы библиотечный фонд образовательной организации должен иметь п</w:t>
      </w:r>
      <w:r w:rsidRPr="003F50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50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4D9A4D" w14:textId="77777777" w:rsidR="00242DD2" w:rsidRPr="003F50E0" w:rsidRDefault="00242DD2" w:rsidP="00242DD2">
      <w:pPr>
        <w:suppressAutoHyphens/>
        <w:spacing w:after="0"/>
        <w:ind w:firstLine="709"/>
        <w:jc w:val="both"/>
        <w:rPr>
          <w:rFonts w:ascii="Times New Roman" w:hAnsi="Times New Roman"/>
          <w:sz w:val="24"/>
          <w:szCs w:val="24"/>
        </w:rPr>
      </w:pPr>
    </w:p>
    <w:p w14:paraId="462545ED" w14:textId="77777777" w:rsidR="00242DD2" w:rsidRPr="003F50E0" w:rsidRDefault="00242DD2" w:rsidP="00242DD2">
      <w:pPr>
        <w:suppressAutoHyphens/>
        <w:spacing w:after="0"/>
        <w:ind w:firstLine="709"/>
        <w:jc w:val="both"/>
        <w:rPr>
          <w:rFonts w:ascii="Times New Roman" w:hAnsi="Times New Roman"/>
          <w:b/>
          <w:sz w:val="24"/>
          <w:szCs w:val="24"/>
        </w:rPr>
      </w:pPr>
      <w:r w:rsidRPr="003F50E0">
        <w:rPr>
          <w:rFonts w:ascii="Times New Roman" w:hAnsi="Times New Roman"/>
          <w:b/>
          <w:sz w:val="24"/>
          <w:szCs w:val="24"/>
        </w:rPr>
        <w:t>3.2.1. Основные печатные издания</w:t>
      </w:r>
    </w:p>
    <w:p w14:paraId="1EF879A7" w14:textId="77777777" w:rsidR="00242DD2" w:rsidRPr="003F50E0" w:rsidRDefault="00242DD2" w:rsidP="00144121">
      <w:pPr>
        <w:numPr>
          <w:ilvl w:val="0"/>
          <w:numId w:val="13"/>
        </w:numPr>
        <w:tabs>
          <w:tab w:val="left" w:pos="1134"/>
        </w:tabs>
        <w:spacing w:line="240" w:lineRule="auto"/>
        <w:ind w:left="0" w:firstLine="851"/>
        <w:contextualSpacing/>
        <w:jc w:val="both"/>
        <w:rPr>
          <w:rFonts w:ascii="Times New Roman" w:hAnsi="Times New Roman"/>
          <w:sz w:val="24"/>
          <w:szCs w:val="24"/>
          <w:lang w:val="x-none" w:eastAsia="x-none"/>
        </w:rPr>
      </w:pPr>
      <w:r w:rsidRPr="003F50E0">
        <w:rPr>
          <w:rFonts w:ascii="Times New Roman" w:hAnsi="Times New Roman"/>
          <w:sz w:val="24"/>
          <w:szCs w:val="24"/>
          <w:lang w:val="x-none" w:eastAsia="x-none"/>
        </w:rPr>
        <w:t>Зверев, В. В. Основы микробиологии и иммунологии : учебник / под ред. В. В. Зверева, М. Н. Бойченко. - Москва : ГЭОТАР-Медиа, 2020. - 368 с. : ил. - 368 с. - ISBN 978-5-9704-5482-4. - Текст : непосредственный</w:t>
      </w:r>
    </w:p>
    <w:p w14:paraId="3D5FCC5E" w14:textId="77777777" w:rsidR="00242DD2" w:rsidRPr="003F50E0" w:rsidRDefault="00242DD2" w:rsidP="00144121">
      <w:pPr>
        <w:numPr>
          <w:ilvl w:val="0"/>
          <w:numId w:val="13"/>
        </w:numPr>
        <w:tabs>
          <w:tab w:val="left" w:pos="1134"/>
        </w:tabs>
        <w:spacing w:line="240" w:lineRule="auto"/>
        <w:ind w:left="0" w:firstLine="851"/>
        <w:contextualSpacing/>
        <w:jc w:val="both"/>
        <w:rPr>
          <w:rFonts w:ascii="Times New Roman" w:hAnsi="Times New Roman"/>
          <w:sz w:val="24"/>
          <w:szCs w:val="24"/>
          <w:lang w:val="x-none" w:eastAsia="x-none"/>
        </w:rPr>
      </w:pPr>
      <w:r w:rsidRPr="003F50E0">
        <w:rPr>
          <w:rFonts w:ascii="Times New Roman" w:hAnsi="Times New Roman"/>
          <w:sz w:val="24"/>
          <w:szCs w:val="24"/>
          <w:lang w:val="x-none" w:eastAsia="x-none"/>
        </w:rPr>
        <w:t xml:space="preserve">Камышева, К. С. Основы микробиологии и иммунологии : учеб. пособие / Камышева К. С. - </w:t>
      </w:r>
      <w:proofErr w:type="spellStart"/>
      <w:r w:rsidRPr="003F50E0">
        <w:rPr>
          <w:rFonts w:ascii="Times New Roman" w:hAnsi="Times New Roman"/>
          <w:sz w:val="24"/>
          <w:szCs w:val="24"/>
          <w:lang w:val="x-none" w:eastAsia="x-none"/>
        </w:rPr>
        <w:t>Ростов</w:t>
      </w:r>
      <w:proofErr w:type="spellEnd"/>
      <w:r w:rsidRPr="003F50E0">
        <w:rPr>
          <w:rFonts w:ascii="Times New Roman" w:hAnsi="Times New Roman"/>
          <w:sz w:val="24"/>
          <w:szCs w:val="24"/>
          <w:lang w:val="x-none" w:eastAsia="x-none"/>
        </w:rPr>
        <w:t xml:space="preserve"> н/Д : Феникс, 2020. - 383 с. (Среднее медицинское образование) - ISBN 978-5-222-35195-6. - Текст : непосредственный</w:t>
      </w:r>
    </w:p>
    <w:p w14:paraId="1F2FFDAE" w14:textId="77777777" w:rsidR="00242DD2" w:rsidRPr="003F50E0" w:rsidRDefault="00242DD2" w:rsidP="00144121">
      <w:pPr>
        <w:numPr>
          <w:ilvl w:val="0"/>
          <w:numId w:val="13"/>
        </w:numPr>
        <w:tabs>
          <w:tab w:val="left" w:pos="1134"/>
        </w:tabs>
        <w:spacing w:line="240" w:lineRule="auto"/>
        <w:ind w:left="0" w:firstLine="851"/>
        <w:contextualSpacing/>
        <w:jc w:val="both"/>
        <w:rPr>
          <w:rFonts w:ascii="Times New Roman" w:hAnsi="Times New Roman"/>
          <w:sz w:val="24"/>
          <w:szCs w:val="24"/>
          <w:lang w:val="x-none" w:eastAsia="x-none"/>
        </w:rPr>
      </w:pPr>
      <w:proofErr w:type="spellStart"/>
      <w:r w:rsidRPr="003F50E0">
        <w:rPr>
          <w:rFonts w:ascii="Times New Roman" w:hAnsi="Times New Roman"/>
          <w:sz w:val="24"/>
          <w:szCs w:val="24"/>
          <w:lang w:val="x-none" w:eastAsia="x-none"/>
        </w:rPr>
        <w:t>Сбойчаков</w:t>
      </w:r>
      <w:proofErr w:type="spellEnd"/>
      <w:r w:rsidRPr="003F50E0">
        <w:rPr>
          <w:rFonts w:ascii="Times New Roman" w:hAnsi="Times New Roman"/>
          <w:sz w:val="24"/>
          <w:szCs w:val="24"/>
          <w:lang w:val="x-none" w:eastAsia="x-none"/>
        </w:rPr>
        <w:t xml:space="preserve">, В. Б. Микробиология, вирусология и иммунология : руководство к лабораторным занятиям   / под ред. В. Б. </w:t>
      </w:r>
      <w:proofErr w:type="spellStart"/>
      <w:r w:rsidRPr="003F50E0">
        <w:rPr>
          <w:rFonts w:ascii="Times New Roman" w:hAnsi="Times New Roman"/>
          <w:sz w:val="24"/>
          <w:szCs w:val="24"/>
          <w:lang w:val="x-none" w:eastAsia="x-none"/>
        </w:rPr>
        <w:t>Сбойчакова</w:t>
      </w:r>
      <w:proofErr w:type="spellEnd"/>
      <w:r w:rsidRPr="003F50E0">
        <w:rPr>
          <w:rFonts w:ascii="Times New Roman" w:hAnsi="Times New Roman"/>
          <w:sz w:val="24"/>
          <w:szCs w:val="24"/>
          <w:lang w:val="x-none" w:eastAsia="x-none"/>
        </w:rPr>
        <w:t xml:space="preserve">, М. М. </w:t>
      </w:r>
      <w:proofErr w:type="spellStart"/>
      <w:r w:rsidRPr="003F50E0">
        <w:rPr>
          <w:rFonts w:ascii="Times New Roman" w:hAnsi="Times New Roman"/>
          <w:sz w:val="24"/>
          <w:szCs w:val="24"/>
          <w:lang w:val="x-none" w:eastAsia="x-none"/>
        </w:rPr>
        <w:t>Карапаца</w:t>
      </w:r>
      <w:proofErr w:type="spellEnd"/>
      <w:r w:rsidRPr="003F50E0">
        <w:rPr>
          <w:rFonts w:ascii="Times New Roman" w:hAnsi="Times New Roman"/>
          <w:sz w:val="24"/>
          <w:szCs w:val="24"/>
          <w:lang w:val="x-none" w:eastAsia="x-none"/>
        </w:rPr>
        <w:t xml:space="preserve"> - Москва : ГЭОТАР-Медиа, 2014. - 320 с. - ISBN 978-5-9704-3066-8. - Текст : непосредственный</w:t>
      </w:r>
    </w:p>
    <w:p w14:paraId="0F23B349" w14:textId="77777777" w:rsidR="00242DD2" w:rsidRPr="003F50E0" w:rsidRDefault="00242DD2" w:rsidP="00144121">
      <w:pPr>
        <w:numPr>
          <w:ilvl w:val="0"/>
          <w:numId w:val="13"/>
        </w:numPr>
        <w:tabs>
          <w:tab w:val="left" w:pos="1134"/>
        </w:tabs>
        <w:spacing w:line="240" w:lineRule="auto"/>
        <w:ind w:left="0" w:firstLine="851"/>
        <w:contextualSpacing/>
        <w:jc w:val="both"/>
        <w:rPr>
          <w:rFonts w:ascii="Times New Roman" w:hAnsi="Times New Roman"/>
          <w:sz w:val="24"/>
          <w:szCs w:val="24"/>
          <w:lang w:val="x-none" w:eastAsia="x-none"/>
        </w:rPr>
      </w:pPr>
      <w:r w:rsidRPr="003F50E0">
        <w:rPr>
          <w:rFonts w:ascii="Times New Roman" w:hAnsi="Times New Roman"/>
          <w:sz w:val="24"/>
          <w:szCs w:val="24"/>
          <w:lang w:val="x-none" w:eastAsia="x-none"/>
        </w:rPr>
        <w:t>Чебышев, Н. В. Медицинская паразитология : учебник / под ред. Н. В. Чебышева. - Москва : ГЭОТАР-Медиа, 2020. - 432 с. : ил. - 432 с. - ISBN 978-5-9704-5550-0. - Текст : непосредственный</w:t>
      </w:r>
    </w:p>
    <w:p w14:paraId="67A1BE66" w14:textId="77777777" w:rsidR="00242DD2" w:rsidRPr="003F50E0" w:rsidRDefault="00242DD2" w:rsidP="00144121">
      <w:pPr>
        <w:numPr>
          <w:ilvl w:val="0"/>
          <w:numId w:val="13"/>
        </w:numPr>
        <w:tabs>
          <w:tab w:val="left" w:pos="1134"/>
        </w:tabs>
        <w:spacing w:line="240" w:lineRule="auto"/>
        <w:ind w:left="0" w:firstLine="851"/>
        <w:contextualSpacing/>
        <w:jc w:val="both"/>
        <w:rPr>
          <w:rFonts w:ascii="Times New Roman" w:hAnsi="Times New Roman"/>
          <w:sz w:val="24"/>
          <w:szCs w:val="24"/>
          <w:lang w:val="x-none" w:eastAsia="x-none"/>
        </w:rPr>
      </w:pPr>
      <w:proofErr w:type="spellStart"/>
      <w:r w:rsidRPr="003F50E0">
        <w:rPr>
          <w:rFonts w:ascii="Times New Roman" w:hAnsi="Times New Roman"/>
          <w:sz w:val="24"/>
          <w:szCs w:val="24"/>
          <w:lang w:val="x-none" w:eastAsia="x-none"/>
        </w:rPr>
        <w:t>Генис</w:t>
      </w:r>
      <w:proofErr w:type="spellEnd"/>
      <w:r w:rsidRPr="003F50E0">
        <w:rPr>
          <w:rFonts w:ascii="Times New Roman" w:hAnsi="Times New Roman"/>
          <w:sz w:val="24"/>
          <w:szCs w:val="24"/>
          <w:lang w:val="x-none" w:eastAsia="x-none"/>
        </w:rPr>
        <w:t xml:space="preserve">, Д. Е. Медицинская паразитология : учебник для </w:t>
      </w:r>
      <w:proofErr w:type="spellStart"/>
      <w:r w:rsidRPr="003F50E0">
        <w:rPr>
          <w:rFonts w:ascii="Times New Roman" w:hAnsi="Times New Roman"/>
          <w:sz w:val="24"/>
          <w:szCs w:val="24"/>
          <w:lang w:val="x-none" w:eastAsia="x-none"/>
        </w:rPr>
        <w:t>спо</w:t>
      </w:r>
      <w:proofErr w:type="spellEnd"/>
      <w:r w:rsidRPr="003F50E0">
        <w:rPr>
          <w:rFonts w:ascii="Times New Roman" w:hAnsi="Times New Roman"/>
          <w:sz w:val="24"/>
          <w:szCs w:val="24"/>
          <w:lang w:val="x-none" w:eastAsia="x-none"/>
        </w:rPr>
        <w:t xml:space="preserve"> / Д. Е. </w:t>
      </w:r>
      <w:proofErr w:type="spellStart"/>
      <w:r w:rsidRPr="003F50E0">
        <w:rPr>
          <w:rFonts w:ascii="Times New Roman" w:hAnsi="Times New Roman"/>
          <w:sz w:val="24"/>
          <w:szCs w:val="24"/>
          <w:lang w:val="x-none" w:eastAsia="x-none"/>
        </w:rPr>
        <w:t>Генис</w:t>
      </w:r>
      <w:proofErr w:type="spellEnd"/>
      <w:r w:rsidRPr="003F50E0">
        <w:rPr>
          <w:rFonts w:ascii="Times New Roman" w:hAnsi="Times New Roman"/>
          <w:sz w:val="24"/>
          <w:szCs w:val="24"/>
          <w:lang w:val="x-none" w:eastAsia="x-none"/>
        </w:rPr>
        <w:t>. — 10-е изд., стер. — Санкт-Петербург : Лань, 2023. — 524 с. — ISBN 978-5-507-46716-7.</w:t>
      </w:r>
      <w:r w:rsidRPr="003F50E0">
        <w:rPr>
          <w:rFonts w:ascii="Times New Roman" w:hAnsi="Times New Roman"/>
          <w:sz w:val="24"/>
          <w:szCs w:val="24"/>
          <w:lang w:eastAsia="x-none"/>
        </w:rPr>
        <w:t xml:space="preserve"> </w:t>
      </w:r>
      <w:r w:rsidRPr="003F50E0">
        <w:rPr>
          <w:rFonts w:ascii="Times New Roman" w:hAnsi="Times New Roman"/>
          <w:sz w:val="24"/>
          <w:szCs w:val="24"/>
          <w:lang w:val="x-none" w:eastAsia="x-none"/>
        </w:rPr>
        <w:t>- Текст : непосредственный</w:t>
      </w:r>
    </w:p>
    <w:p w14:paraId="431248D0" w14:textId="77777777" w:rsidR="00242DD2" w:rsidRPr="003F50E0" w:rsidRDefault="00242DD2" w:rsidP="00144121">
      <w:pPr>
        <w:numPr>
          <w:ilvl w:val="0"/>
          <w:numId w:val="13"/>
        </w:numPr>
        <w:tabs>
          <w:tab w:val="left" w:pos="1134"/>
        </w:tabs>
        <w:spacing w:line="240" w:lineRule="auto"/>
        <w:ind w:left="0" w:firstLine="851"/>
        <w:contextualSpacing/>
        <w:jc w:val="both"/>
        <w:rPr>
          <w:rFonts w:ascii="Times New Roman" w:hAnsi="Times New Roman"/>
          <w:sz w:val="24"/>
          <w:szCs w:val="24"/>
          <w:lang w:val="x-none" w:eastAsia="x-none"/>
        </w:rPr>
      </w:pPr>
      <w:r w:rsidRPr="003F50E0">
        <w:rPr>
          <w:rFonts w:ascii="Times New Roman" w:hAnsi="Times New Roman"/>
          <w:sz w:val="24"/>
          <w:szCs w:val="24"/>
          <w:lang w:val="x-none" w:eastAsia="x-none"/>
        </w:rPr>
        <w:t xml:space="preserve">Частная медицинская микробиология с техникой микробиологических исследований : учебное пособие для </w:t>
      </w:r>
      <w:proofErr w:type="spellStart"/>
      <w:r w:rsidRPr="003F50E0">
        <w:rPr>
          <w:rFonts w:ascii="Times New Roman" w:hAnsi="Times New Roman"/>
          <w:sz w:val="24"/>
          <w:szCs w:val="24"/>
          <w:lang w:val="x-none" w:eastAsia="x-none"/>
        </w:rPr>
        <w:t>спо</w:t>
      </w:r>
      <w:proofErr w:type="spellEnd"/>
      <w:r w:rsidRPr="003F50E0">
        <w:rPr>
          <w:rFonts w:ascii="Times New Roman" w:hAnsi="Times New Roman"/>
          <w:sz w:val="24"/>
          <w:szCs w:val="24"/>
          <w:lang w:val="x-none" w:eastAsia="x-none"/>
        </w:rPr>
        <w:t xml:space="preserve"> / А. С. Лабинская, Л. П. Блинкова, А. С. </w:t>
      </w:r>
      <w:proofErr w:type="spellStart"/>
      <w:r w:rsidRPr="003F50E0">
        <w:rPr>
          <w:rFonts w:ascii="Times New Roman" w:hAnsi="Times New Roman"/>
          <w:sz w:val="24"/>
          <w:szCs w:val="24"/>
          <w:lang w:val="x-none" w:eastAsia="x-none"/>
        </w:rPr>
        <w:t>Ещина</w:t>
      </w:r>
      <w:proofErr w:type="spellEnd"/>
      <w:r w:rsidRPr="003F50E0">
        <w:rPr>
          <w:rFonts w:ascii="Times New Roman" w:hAnsi="Times New Roman"/>
          <w:sz w:val="24"/>
          <w:szCs w:val="24"/>
          <w:lang w:val="x-none" w:eastAsia="x-none"/>
        </w:rPr>
        <w:t xml:space="preserve"> [и др.]. — 5-е изд., стер. — Санкт-Петербург : Лань, 2022. — 608 с. — ISBN 978-5-507-44780-0.</w:t>
      </w:r>
      <w:r w:rsidRPr="003F50E0">
        <w:rPr>
          <w:rFonts w:ascii="Times New Roman" w:hAnsi="Times New Roman"/>
          <w:sz w:val="24"/>
          <w:szCs w:val="24"/>
          <w:lang w:eastAsia="x-none"/>
        </w:rPr>
        <w:t xml:space="preserve"> </w:t>
      </w:r>
      <w:r w:rsidRPr="003F50E0">
        <w:rPr>
          <w:rFonts w:ascii="Times New Roman" w:hAnsi="Times New Roman"/>
          <w:sz w:val="24"/>
          <w:szCs w:val="24"/>
          <w:lang w:val="x-none" w:eastAsia="x-none"/>
        </w:rPr>
        <w:t>- Текст : непосредственный</w:t>
      </w:r>
    </w:p>
    <w:p w14:paraId="2F8033C6" w14:textId="77777777" w:rsidR="00242DD2" w:rsidRPr="003F50E0" w:rsidRDefault="00242DD2" w:rsidP="00144121">
      <w:pPr>
        <w:numPr>
          <w:ilvl w:val="0"/>
          <w:numId w:val="13"/>
        </w:numPr>
        <w:tabs>
          <w:tab w:val="left" w:pos="1134"/>
        </w:tabs>
        <w:spacing w:line="240" w:lineRule="auto"/>
        <w:ind w:left="0" w:firstLine="851"/>
        <w:contextualSpacing/>
        <w:jc w:val="both"/>
        <w:rPr>
          <w:rFonts w:ascii="Times New Roman" w:hAnsi="Times New Roman"/>
          <w:sz w:val="24"/>
          <w:szCs w:val="24"/>
          <w:lang w:val="x-none" w:eastAsia="x-none"/>
        </w:rPr>
      </w:pPr>
      <w:r w:rsidRPr="003F50E0">
        <w:rPr>
          <w:rFonts w:ascii="Times New Roman" w:hAnsi="Times New Roman"/>
          <w:sz w:val="24"/>
          <w:szCs w:val="24"/>
          <w:lang w:val="x-none" w:eastAsia="x-none"/>
        </w:rPr>
        <w:t xml:space="preserve">Шапиро, Я. С. Микробиология : учебное пособие для </w:t>
      </w:r>
      <w:proofErr w:type="spellStart"/>
      <w:r w:rsidRPr="003F50E0">
        <w:rPr>
          <w:rFonts w:ascii="Times New Roman" w:hAnsi="Times New Roman"/>
          <w:sz w:val="24"/>
          <w:szCs w:val="24"/>
          <w:lang w:val="x-none" w:eastAsia="x-none"/>
        </w:rPr>
        <w:t>спо</w:t>
      </w:r>
      <w:proofErr w:type="spellEnd"/>
      <w:r w:rsidRPr="003F50E0">
        <w:rPr>
          <w:rFonts w:ascii="Times New Roman" w:hAnsi="Times New Roman"/>
          <w:sz w:val="24"/>
          <w:szCs w:val="24"/>
          <w:lang w:val="x-none" w:eastAsia="x-none"/>
        </w:rPr>
        <w:t xml:space="preserve"> / Я. С. Шапиро. — 5-е изд., стер. — Санкт-Петербург : Лань, 2022. — 308 с. — ISBN 978-5-8114-9457-6.</w:t>
      </w:r>
      <w:r w:rsidRPr="003F50E0">
        <w:rPr>
          <w:rFonts w:ascii="Times New Roman" w:hAnsi="Times New Roman"/>
          <w:sz w:val="24"/>
          <w:szCs w:val="24"/>
          <w:lang w:eastAsia="x-none"/>
        </w:rPr>
        <w:t xml:space="preserve"> </w:t>
      </w:r>
      <w:r w:rsidRPr="003F50E0">
        <w:rPr>
          <w:rFonts w:ascii="Times New Roman" w:hAnsi="Times New Roman"/>
          <w:sz w:val="24"/>
          <w:szCs w:val="24"/>
          <w:lang w:val="x-none" w:eastAsia="x-none"/>
        </w:rPr>
        <w:t>- Текст : непосредственный</w:t>
      </w:r>
    </w:p>
    <w:p w14:paraId="644EEF18" w14:textId="77777777" w:rsidR="00242DD2" w:rsidRPr="003F50E0" w:rsidRDefault="00242DD2" w:rsidP="00242DD2">
      <w:pPr>
        <w:spacing w:before="120" w:after="120" w:line="240" w:lineRule="auto"/>
        <w:ind w:left="720"/>
        <w:jc w:val="both"/>
        <w:rPr>
          <w:rFonts w:ascii="Times New Roman" w:hAnsi="Times New Roman"/>
          <w:b/>
          <w:sz w:val="24"/>
          <w:szCs w:val="24"/>
          <w:lang w:val="x-none" w:eastAsia="x-none"/>
        </w:rPr>
      </w:pPr>
    </w:p>
    <w:p w14:paraId="43376674" w14:textId="77777777" w:rsidR="00242DD2" w:rsidRPr="003F50E0" w:rsidRDefault="00242DD2" w:rsidP="00242DD2">
      <w:pPr>
        <w:spacing w:before="120" w:after="120" w:line="240" w:lineRule="auto"/>
        <w:ind w:left="720"/>
        <w:jc w:val="both"/>
        <w:rPr>
          <w:rFonts w:ascii="Times New Roman" w:hAnsi="Times New Roman"/>
          <w:b/>
          <w:sz w:val="24"/>
          <w:szCs w:val="24"/>
          <w:lang w:eastAsia="x-none"/>
        </w:rPr>
      </w:pPr>
      <w:r w:rsidRPr="003F50E0">
        <w:rPr>
          <w:rFonts w:ascii="Times New Roman" w:hAnsi="Times New Roman"/>
          <w:b/>
          <w:sz w:val="24"/>
          <w:szCs w:val="24"/>
          <w:lang w:val="x-none" w:eastAsia="x-none"/>
        </w:rPr>
        <w:t xml:space="preserve">3.2.2. </w:t>
      </w:r>
      <w:r w:rsidRPr="003F50E0">
        <w:rPr>
          <w:rFonts w:ascii="Times New Roman" w:hAnsi="Times New Roman"/>
          <w:b/>
          <w:sz w:val="24"/>
          <w:szCs w:val="24"/>
          <w:lang w:eastAsia="x-none"/>
        </w:rPr>
        <w:t>Основные электронные издания</w:t>
      </w:r>
    </w:p>
    <w:p w14:paraId="3F6237D9" w14:textId="77777777" w:rsidR="00242DD2" w:rsidRPr="003F50E0" w:rsidRDefault="00242DD2" w:rsidP="00144121">
      <w:pPr>
        <w:numPr>
          <w:ilvl w:val="0"/>
          <w:numId w:val="49"/>
        </w:numPr>
        <w:tabs>
          <w:tab w:val="left" w:pos="1134"/>
        </w:tabs>
        <w:spacing w:after="0" w:line="240" w:lineRule="auto"/>
        <w:ind w:left="0" w:firstLine="709"/>
        <w:jc w:val="both"/>
        <w:rPr>
          <w:rFonts w:ascii="Times New Roman" w:hAnsi="Times New Roman"/>
          <w:sz w:val="24"/>
          <w:szCs w:val="24"/>
          <w:lang w:val="x-none" w:eastAsia="x-none"/>
        </w:rPr>
      </w:pPr>
      <w:r w:rsidRPr="003F50E0">
        <w:rPr>
          <w:rFonts w:ascii="Times New Roman" w:hAnsi="Times New Roman"/>
          <w:sz w:val="24"/>
          <w:szCs w:val="24"/>
          <w:lang w:val="x-none" w:eastAsia="x-none"/>
        </w:rPr>
        <w:t>Зверев, В. В. Основы микробиологии и иммунологии : учебник / под ред. В. В. Зверева, М. Н. Бойченко. - Москва : ГЭОТАР-Медиа, 2021. - 368 с. - ISBN 978-5-9704-6199-0. - Текст : электронный // ЭБС "Консультант студента" : [сайт]. - URL : https://www.studentlibrary.ru/book/ISBN9785970461990.html (дата обращения: 03.03.2023). - Режим доступа : по подписке.</w:t>
      </w:r>
    </w:p>
    <w:p w14:paraId="36055327" w14:textId="77777777" w:rsidR="00242DD2" w:rsidRPr="003F50E0" w:rsidRDefault="00242DD2" w:rsidP="00144121">
      <w:pPr>
        <w:numPr>
          <w:ilvl w:val="0"/>
          <w:numId w:val="49"/>
        </w:numPr>
        <w:tabs>
          <w:tab w:val="left" w:pos="1134"/>
        </w:tabs>
        <w:spacing w:after="0" w:line="240" w:lineRule="auto"/>
        <w:ind w:left="0" w:firstLine="709"/>
        <w:jc w:val="both"/>
        <w:rPr>
          <w:rFonts w:ascii="Times New Roman" w:hAnsi="Times New Roman"/>
          <w:sz w:val="24"/>
          <w:szCs w:val="24"/>
          <w:lang w:val="x-none" w:eastAsia="x-none"/>
        </w:rPr>
      </w:pPr>
      <w:r w:rsidRPr="003F50E0">
        <w:rPr>
          <w:rFonts w:ascii="Times New Roman" w:hAnsi="Times New Roman"/>
          <w:sz w:val="24"/>
          <w:szCs w:val="24"/>
          <w:lang w:val="x-none" w:eastAsia="x-none"/>
        </w:rPr>
        <w:t xml:space="preserve">Общая и санитарная микробиология с техникой микробиологических исследований : учебное пособие / А.С. Лабинская, Л.П. Блинкова, А.С. </w:t>
      </w:r>
      <w:proofErr w:type="spellStart"/>
      <w:r w:rsidRPr="003F50E0">
        <w:rPr>
          <w:rFonts w:ascii="Times New Roman" w:hAnsi="Times New Roman"/>
          <w:sz w:val="24"/>
          <w:szCs w:val="24"/>
          <w:lang w:val="x-none" w:eastAsia="x-none"/>
        </w:rPr>
        <w:t>Ещина</w:t>
      </w:r>
      <w:proofErr w:type="spellEnd"/>
      <w:r w:rsidRPr="003F50E0">
        <w:rPr>
          <w:rFonts w:ascii="Times New Roman" w:hAnsi="Times New Roman"/>
          <w:sz w:val="24"/>
          <w:szCs w:val="24"/>
          <w:lang w:val="x-none" w:eastAsia="x-none"/>
        </w:rPr>
        <w:t xml:space="preserve"> [и др.] ; под реакцией А. С. Лабинской [и др.]. — 4-е изд., стер. — Санкт-Петербург : Лань, 2020. — 588 с. — ISBN 978-5-8114-2162-6. — Текст : электронный // Лань : электронно-библиотечная </w:t>
      </w:r>
      <w:r w:rsidRPr="003F50E0">
        <w:rPr>
          <w:rFonts w:ascii="Times New Roman" w:hAnsi="Times New Roman"/>
          <w:sz w:val="24"/>
          <w:szCs w:val="24"/>
          <w:lang w:val="x-none" w:eastAsia="x-none"/>
        </w:rPr>
        <w:lastRenderedPageBreak/>
        <w:t xml:space="preserve">система. — URL: https://e.lanbook.com/book/130576 (дата обращения: 03.03.2020). — Режим доступа: для </w:t>
      </w:r>
      <w:proofErr w:type="spellStart"/>
      <w:r w:rsidRPr="003F50E0">
        <w:rPr>
          <w:rFonts w:ascii="Times New Roman" w:hAnsi="Times New Roman"/>
          <w:sz w:val="24"/>
          <w:szCs w:val="24"/>
          <w:lang w:val="x-none" w:eastAsia="x-none"/>
        </w:rPr>
        <w:t>авториз</w:t>
      </w:r>
      <w:proofErr w:type="spellEnd"/>
      <w:r w:rsidRPr="003F50E0">
        <w:rPr>
          <w:rFonts w:ascii="Times New Roman" w:hAnsi="Times New Roman"/>
          <w:sz w:val="24"/>
          <w:szCs w:val="24"/>
          <w:lang w:val="x-none" w:eastAsia="x-none"/>
        </w:rPr>
        <w:t>. пользователей.</w:t>
      </w:r>
    </w:p>
    <w:p w14:paraId="0553D869" w14:textId="77777777" w:rsidR="00242DD2" w:rsidRPr="003F50E0" w:rsidRDefault="00242DD2" w:rsidP="00144121">
      <w:pPr>
        <w:numPr>
          <w:ilvl w:val="0"/>
          <w:numId w:val="49"/>
        </w:numPr>
        <w:tabs>
          <w:tab w:val="left" w:pos="1134"/>
        </w:tabs>
        <w:spacing w:after="0" w:line="240" w:lineRule="auto"/>
        <w:ind w:left="0" w:firstLine="709"/>
        <w:jc w:val="both"/>
        <w:rPr>
          <w:rFonts w:ascii="Times New Roman" w:hAnsi="Times New Roman"/>
          <w:sz w:val="24"/>
          <w:szCs w:val="24"/>
          <w:lang w:val="x-none" w:eastAsia="x-none"/>
        </w:rPr>
      </w:pPr>
      <w:r w:rsidRPr="003F50E0">
        <w:rPr>
          <w:rFonts w:ascii="Times New Roman" w:hAnsi="Times New Roman"/>
          <w:sz w:val="24"/>
          <w:szCs w:val="24"/>
          <w:lang w:val="x-none" w:eastAsia="x-none"/>
        </w:rPr>
        <w:t xml:space="preserve">Сахарова, О. В. Общая микробиология и общая санитарная микробиология : учебное пособие для </w:t>
      </w:r>
      <w:proofErr w:type="spellStart"/>
      <w:r w:rsidRPr="003F50E0">
        <w:rPr>
          <w:rFonts w:ascii="Times New Roman" w:hAnsi="Times New Roman"/>
          <w:sz w:val="24"/>
          <w:szCs w:val="24"/>
          <w:lang w:val="x-none" w:eastAsia="x-none"/>
        </w:rPr>
        <w:t>спо</w:t>
      </w:r>
      <w:proofErr w:type="spellEnd"/>
      <w:r w:rsidRPr="003F50E0">
        <w:rPr>
          <w:rFonts w:ascii="Times New Roman" w:hAnsi="Times New Roman"/>
          <w:sz w:val="24"/>
          <w:szCs w:val="24"/>
          <w:lang w:val="x-none" w:eastAsia="x-none"/>
        </w:rPr>
        <w:t xml:space="preserve"> / О. В. Сахарова, Т. Г. Сахарова. — Санкт-Петербург : Лань, 2020. — 224 с. — ISBN 978-5-8114-6415-9. — Текст : электронный // Лань : электронно-библиотечная система. — URL: https://e.lanbook.com/book/147261 (дата обращения: 15.12.2020). — Режим доступа: для </w:t>
      </w:r>
      <w:proofErr w:type="spellStart"/>
      <w:r w:rsidRPr="003F50E0">
        <w:rPr>
          <w:rFonts w:ascii="Times New Roman" w:hAnsi="Times New Roman"/>
          <w:sz w:val="24"/>
          <w:szCs w:val="24"/>
          <w:lang w:val="x-none" w:eastAsia="x-none"/>
        </w:rPr>
        <w:t>авториз</w:t>
      </w:r>
      <w:proofErr w:type="spellEnd"/>
      <w:r w:rsidRPr="003F50E0">
        <w:rPr>
          <w:rFonts w:ascii="Times New Roman" w:hAnsi="Times New Roman"/>
          <w:sz w:val="24"/>
          <w:szCs w:val="24"/>
          <w:lang w:val="x-none" w:eastAsia="x-none"/>
        </w:rPr>
        <w:t>. пользователей.</w:t>
      </w:r>
    </w:p>
    <w:p w14:paraId="7CA1F46E" w14:textId="77777777" w:rsidR="00242DD2" w:rsidRPr="003F50E0" w:rsidRDefault="00242DD2" w:rsidP="00144121">
      <w:pPr>
        <w:numPr>
          <w:ilvl w:val="0"/>
          <w:numId w:val="49"/>
        </w:numPr>
        <w:tabs>
          <w:tab w:val="left" w:pos="1134"/>
        </w:tabs>
        <w:spacing w:after="0" w:line="240" w:lineRule="auto"/>
        <w:ind w:left="0" w:firstLine="709"/>
        <w:contextualSpacing/>
        <w:jc w:val="both"/>
        <w:rPr>
          <w:rFonts w:ascii="Times New Roman" w:hAnsi="Times New Roman"/>
          <w:bCs/>
          <w:sz w:val="24"/>
          <w:szCs w:val="24"/>
          <w:lang w:val="x-none" w:eastAsia="x-none"/>
        </w:rPr>
      </w:pPr>
      <w:proofErr w:type="spellStart"/>
      <w:r w:rsidRPr="003F50E0">
        <w:rPr>
          <w:rFonts w:ascii="Times New Roman" w:hAnsi="Times New Roman"/>
          <w:bCs/>
          <w:sz w:val="24"/>
          <w:szCs w:val="24"/>
          <w:lang w:val="x-none" w:eastAsia="x-none"/>
        </w:rPr>
        <w:t>Сбойчаков</w:t>
      </w:r>
      <w:proofErr w:type="spellEnd"/>
      <w:r w:rsidRPr="003F50E0">
        <w:rPr>
          <w:rFonts w:ascii="Times New Roman" w:hAnsi="Times New Roman"/>
          <w:bCs/>
          <w:sz w:val="24"/>
          <w:szCs w:val="24"/>
          <w:lang w:val="x-none" w:eastAsia="x-none"/>
        </w:rPr>
        <w:t xml:space="preserve">, В. Б. Микробиология, вирусология и иммунология : руководство к лабораторным занятиям   / под ред. В. Б. </w:t>
      </w:r>
      <w:proofErr w:type="spellStart"/>
      <w:r w:rsidRPr="003F50E0">
        <w:rPr>
          <w:rFonts w:ascii="Times New Roman" w:hAnsi="Times New Roman"/>
          <w:bCs/>
          <w:sz w:val="24"/>
          <w:szCs w:val="24"/>
          <w:lang w:val="x-none" w:eastAsia="x-none"/>
        </w:rPr>
        <w:t>Сбойчакова</w:t>
      </w:r>
      <w:proofErr w:type="spellEnd"/>
      <w:r w:rsidRPr="003F50E0">
        <w:rPr>
          <w:rFonts w:ascii="Times New Roman" w:hAnsi="Times New Roman"/>
          <w:bCs/>
          <w:sz w:val="24"/>
          <w:szCs w:val="24"/>
          <w:lang w:val="x-none" w:eastAsia="x-none"/>
        </w:rPr>
        <w:t xml:space="preserve">, М. М. </w:t>
      </w:r>
      <w:proofErr w:type="spellStart"/>
      <w:r w:rsidRPr="003F50E0">
        <w:rPr>
          <w:rFonts w:ascii="Times New Roman" w:hAnsi="Times New Roman"/>
          <w:bCs/>
          <w:sz w:val="24"/>
          <w:szCs w:val="24"/>
          <w:lang w:val="x-none" w:eastAsia="x-none"/>
        </w:rPr>
        <w:t>Карапаца</w:t>
      </w:r>
      <w:proofErr w:type="spellEnd"/>
      <w:r w:rsidRPr="003F50E0">
        <w:rPr>
          <w:rFonts w:ascii="Times New Roman" w:hAnsi="Times New Roman"/>
          <w:bCs/>
          <w:sz w:val="24"/>
          <w:szCs w:val="24"/>
          <w:lang w:val="x-none" w:eastAsia="x-none"/>
        </w:rPr>
        <w:t xml:space="preserve"> - Москва : ГЭОТАР-Медиа, 2014. - 320 с. - ISBN 978-5-9704-3066-8. - Текст : электронный // ЭБС "Консультант студента" : [сайт]. - URL : https://www.studentlibrary.ru/book/ISBN9785970430668.html (дата обращения: 03.03.2023). - Режим доступа : по подписке.</w:t>
      </w:r>
    </w:p>
    <w:p w14:paraId="6C2B1A51" w14:textId="77777777" w:rsidR="00242DD2" w:rsidRPr="003F50E0" w:rsidRDefault="00242DD2" w:rsidP="00144121">
      <w:pPr>
        <w:numPr>
          <w:ilvl w:val="0"/>
          <w:numId w:val="49"/>
        </w:numPr>
        <w:tabs>
          <w:tab w:val="left" w:pos="1134"/>
        </w:tabs>
        <w:spacing w:after="0" w:line="240" w:lineRule="auto"/>
        <w:ind w:left="0" w:firstLine="709"/>
        <w:jc w:val="both"/>
        <w:rPr>
          <w:rFonts w:ascii="Times New Roman" w:hAnsi="Times New Roman"/>
          <w:sz w:val="24"/>
          <w:szCs w:val="24"/>
          <w:lang w:val="x-none" w:eastAsia="x-none"/>
        </w:rPr>
      </w:pPr>
      <w:r w:rsidRPr="003F50E0">
        <w:rPr>
          <w:rFonts w:ascii="Times New Roman" w:hAnsi="Times New Roman"/>
          <w:sz w:val="24"/>
          <w:szCs w:val="24"/>
          <w:lang w:val="x-none" w:eastAsia="x-none"/>
        </w:rPr>
        <w:t>Чебышев, Н. В. Медицинская паразитология : учебник / под ред. Н. В. Чебышева. - Москва : ГЭОТАР-Медиа, 2020. - 432 с. : ил. - 432 с. - ISBN 978-5-9704-5550-0. - Текст : электронный // URL : http://www.medcollegelib.ru/book/ISBN9785970455500.html (дата обращения: 28.01.2022). - Режим доступа : по подписке.</w:t>
      </w:r>
    </w:p>
    <w:p w14:paraId="4C9D8717" w14:textId="77777777" w:rsidR="00242DD2" w:rsidRPr="003F50E0" w:rsidRDefault="00242DD2" w:rsidP="00144121">
      <w:pPr>
        <w:numPr>
          <w:ilvl w:val="0"/>
          <w:numId w:val="49"/>
        </w:numPr>
        <w:tabs>
          <w:tab w:val="left" w:pos="1134"/>
        </w:tabs>
        <w:spacing w:after="0" w:line="240" w:lineRule="auto"/>
        <w:ind w:left="0" w:firstLine="709"/>
        <w:jc w:val="both"/>
        <w:rPr>
          <w:rFonts w:ascii="Times New Roman" w:hAnsi="Times New Roman"/>
          <w:sz w:val="24"/>
          <w:szCs w:val="24"/>
          <w:lang w:val="x-none" w:eastAsia="x-none"/>
        </w:rPr>
      </w:pPr>
      <w:r w:rsidRPr="003F50E0">
        <w:rPr>
          <w:rFonts w:ascii="Times New Roman" w:hAnsi="Times New Roman"/>
          <w:sz w:val="24"/>
          <w:szCs w:val="24"/>
          <w:lang w:val="x-none" w:eastAsia="x-none"/>
        </w:rPr>
        <w:t xml:space="preserve">Шапиро, Я. С. Микробиология : учебное пособие для </w:t>
      </w:r>
      <w:proofErr w:type="spellStart"/>
      <w:r w:rsidRPr="003F50E0">
        <w:rPr>
          <w:rFonts w:ascii="Times New Roman" w:hAnsi="Times New Roman"/>
          <w:sz w:val="24"/>
          <w:szCs w:val="24"/>
          <w:lang w:val="x-none" w:eastAsia="x-none"/>
        </w:rPr>
        <w:t>спо</w:t>
      </w:r>
      <w:proofErr w:type="spellEnd"/>
      <w:r w:rsidRPr="003F50E0">
        <w:rPr>
          <w:rFonts w:ascii="Times New Roman" w:hAnsi="Times New Roman"/>
          <w:sz w:val="24"/>
          <w:szCs w:val="24"/>
          <w:lang w:val="x-none" w:eastAsia="x-none"/>
        </w:rPr>
        <w:t xml:space="preserve"> / Я. С. Шапиро. — 4-е изд., стер. — Санкт-Петербург : Лань, 2021. — 308 с. — ISBN 978-5-8114-7063-1. — Текст : электронный // Лань : электронно-библиотечная система. — URL: https://e.lanbook.com/book/154401 (дата обращения: 15.12.2020). — Режим доступа: для </w:t>
      </w:r>
      <w:proofErr w:type="spellStart"/>
      <w:r w:rsidRPr="003F50E0">
        <w:rPr>
          <w:rFonts w:ascii="Times New Roman" w:hAnsi="Times New Roman"/>
          <w:sz w:val="24"/>
          <w:szCs w:val="24"/>
          <w:lang w:val="x-none" w:eastAsia="x-none"/>
        </w:rPr>
        <w:t>авториз</w:t>
      </w:r>
      <w:proofErr w:type="spellEnd"/>
      <w:r w:rsidRPr="003F50E0">
        <w:rPr>
          <w:rFonts w:ascii="Times New Roman" w:hAnsi="Times New Roman"/>
          <w:sz w:val="24"/>
          <w:szCs w:val="24"/>
          <w:lang w:val="x-none" w:eastAsia="x-none"/>
        </w:rPr>
        <w:t>. Пользователей</w:t>
      </w:r>
    </w:p>
    <w:p w14:paraId="52546C53" w14:textId="77777777" w:rsidR="00242DD2" w:rsidRPr="003F50E0" w:rsidRDefault="00242DD2" w:rsidP="00144121">
      <w:pPr>
        <w:numPr>
          <w:ilvl w:val="0"/>
          <w:numId w:val="49"/>
        </w:numPr>
        <w:tabs>
          <w:tab w:val="left" w:pos="1134"/>
        </w:tabs>
        <w:spacing w:after="0" w:line="240" w:lineRule="auto"/>
        <w:ind w:left="0" w:firstLine="709"/>
        <w:jc w:val="both"/>
        <w:rPr>
          <w:rFonts w:ascii="Times New Roman" w:hAnsi="Times New Roman"/>
          <w:sz w:val="24"/>
          <w:szCs w:val="24"/>
          <w:lang w:val="x-none" w:eastAsia="x-none"/>
        </w:rPr>
      </w:pPr>
      <w:proofErr w:type="spellStart"/>
      <w:r w:rsidRPr="003F50E0">
        <w:rPr>
          <w:rFonts w:ascii="Times New Roman" w:hAnsi="Times New Roman"/>
          <w:sz w:val="24"/>
          <w:szCs w:val="24"/>
          <w:lang w:val="x-none" w:eastAsia="x-none"/>
        </w:rPr>
        <w:t>Генис</w:t>
      </w:r>
      <w:proofErr w:type="spellEnd"/>
      <w:r w:rsidRPr="003F50E0">
        <w:rPr>
          <w:rFonts w:ascii="Times New Roman" w:hAnsi="Times New Roman"/>
          <w:sz w:val="24"/>
          <w:szCs w:val="24"/>
          <w:lang w:val="x-none" w:eastAsia="x-none"/>
        </w:rPr>
        <w:t xml:space="preserve">, Д. Е. Медицинская паразитология : учебник для </w:t>
      </w:r>
      <w:proofErr w:type="spellStart"/>
      <w:r w:rsidRPr="003F50E0">
        <w:rPr>
          <w:rFonts w:ascii="Times New Roman" w:hAnsi="Times New Roman"/>
          <w:sz w:val="24"/>
          <w:szCs w:val="24"/>
          <w:lang w:val="x-none" w:eastAsia="x-none"/>
        </w:rPr>
        <w:t>спо</w:t>
      </w:r>
      <w:proofErr w:type="spellEnd"/>
      <w:r w:rsidRPr="003F50E0">
        <w:rPr>
          <w:rFonts w:ascii="Times New Roman" w:hAnsi="Times New Roman"/>
          <w:sz w:val="24"/>
          <w:szCs w:val="24"/>
          <w:lang w:val="x-none" w:eastAsia="x-none"/>
        </w:rPr>
        <w:t xml:space="preserve"> / Д. Е. </w:t>
      </w:r>
      <w:proofErr w:type="spellStart"/>
      <w:r w:rsidRPr="003F50E0">
        <w:rPr>
          <w:rFonts w:ascii="Times New Roman" w:hAnsi="Times New Roman"/>
          <w:sz w:val="24"/>
          <w:szCs w:val="24"/>
          <w:lang w:val="x-none" w:eastAsia="x-none"/>
        </w:rPr>
        <w:t>Генис</w:t>
      </w:r>
      <w:proofErr w:type="spellEnd"/>
      <w:r w:rsidRPr="003F50E0">
        <w:rPr>
          <w:rFonts w:ascii="Times New Roman" w:hAnsi="Times New Roman"/>
          <w:sz w:val="24"/>
          <w:szCs w:val="24"/>
          <w:lang w:val="x-none" w:eastAsia="x-none"/>
        </w:rPr>
        <w:t xml:space="preserve">. — 10-е изд., стер. — Санкт-Петербург : Лань, 2023. — 524 с. — ISBN 978-5-507-46716-7. — Текст : электронный // Лань : электронно-библиотечная система. — URL: </w:t>
      </w:r>
      <w:hyperlink r:id="rId55" w:history="1">
        <w:r w:rsidRPr="003F50E0">
          <w:rPr>
            <w:rStyle w:val="ae"/>
            <w:sz w:val="24"/>
            <w:szCs w:val="24"/>
            <w:lang w:val="x-none" w:eastAsia="x-none"/>
          </w:rPr>
          <w:t>https://e.lanbook.com/book/317234</w:t>
        </w:r>
      </w:hyperlink>
      <w:r w:rsidRPr="003F50E0">
        <w:rPr>
          <w:rFonts w:ascii="Times New Roman" w:hAnsi="Times New Roman"/>
          <w:sz w:val="24"/>
          <w:szCs w:val="24"/>
          <w:lang w:eastAsia="x-none"/>
        </w:rPr>
        <w:t xml:space="preserve"> </w:t>
      </w:r>
      <w:r w:rsidRPr="003F50E0">
        <w:rPr>
          <w:rFonts w:ascii="Times New Roman" w:hAnsi="Times New Roman"/>
          <w:sz w:val="24"/>
          <w:szCs w:val="24"/>
          <w:lang w:val="x-none" w:eastAsia="x-none"/>
        </w:rPr>
        <w:t xml:space="preserve">(дата обращения: 26.04.2023). — Режим доступа: для </w:t>
      </w:r>
      <w:proofErr w:type="spellStart"/>
      <w:r w:rsidRPr="003F50E0">
        <w:rPr>
          <w:rFonts w:ascii="Times New Roman" w:hAnsi="Times New Roman"/>
          <w:sz w:val="24"/>
          <w:szCs w:val="24"/>
          <w:lang w:val="x-none" w:eastAsia="x-none"/>
        </w:rPr>
        <w:t>авториз</w:t>
      </w:r>
      <w:proofErr w:type="spellEnd"/>
      <w:r w:rsidRPr="003F50E0">
        <w:rPr>
          <w:rFonts w:ascii="Times New Roman" w:hAnsi="Times New Roman"/>
          <w:sz w:val="24"/>
          <w:szCs w:val="24"/>
          <w:lang w:val="x-none" w:eastAsia="x-none"/>
        </w:rPr>
        <w:t>. пользователей.</w:t>
      </w:r>
    </w:p>
    <w:p w14:paraId="0BCC865F" w14:textId="77777777" w:rsidR="00242DD2" w:rsidRPr="003F50E0" w:rsidRDefault="00242DD2" w:rsidP="00144121">
      <w:pPr>
        <w:numPr>
          <w:ilvl w:val="0"/>
          <w:numId w:val="49"/>
        </w:numPr>
        <w:tabs>
          <w:tab w:val="left" w:pos="1134"/>
        </w:tabs>
        <w:spacing w:after="0" w:line="240" w:lineRule="auto"/>
        <w:ind w:left="0" w:firstLine="709"/>
        <w:jc w:val="both"/>
        <w:rPr>
          <w:rFonts w:ascii="Times New Roman" w:hAnsi="Times New Roman"/>
          <w:sz w:val="24"/>
          <w:szCs w:val="24"/>
          <w:lang w:val="x-none" w:eastAsia="x-none"/>
        </w:rPr>
      </w:pPr>
      <w:r w:rsidRPr="003F50E0">
        <w:rPr>
          <w:rFonts w:ascii="Times New Roman" w:hAnsi="Times New Roman"/>
          <w:sz w:val="24"/>
          <w:szCs w:val="24"/>
          <w:lang w:val="x-none" w:eastAsia="x-none"/>
        </w:rPr>
        <w:t xml:space="preserve">Частная медицинская микробиология с техникой микробиологических исследований : учебное пособие для </w:t>
      </w:r>
      <w:proofErr w:type="spellStart"/>
      <w:r w:rsidRPr="003F50E0">
        <w:rPr>
          <w:rFonts w:ascii="Times New Roman" w:hAnsi="Times New Roman"/>
          <w:sz w:val="24"/>
          <w:szCs w:val="24"/>
          <w:lang w:val="x-none" w:eastAsia="x-none"/>
        </w:rPr>
        <w:t>спо</w:t>
      </w:r>
      <w:proofErr w:type="spellEnd"/>
      <w:r w:rsidRPr="003F50E0">
        <w:rPr>
          <w:rFonts w:ascii="Times New Roman" w:hAnsi="Times New Roman"/>
          <w:sz w:val="24"/>
          <w:szCs w:val="24"/>
          <w:lang w:val="x-none" w:eastAsia="x-none"/>
        </w:rPr>
        <w:t xml:space="preserve"> / А. С. Лабинская, Л. П. Блинкова, А. С. </w:t>
      </w:r>
      <w:proofErr w:type="spellStart"/>
      <w:r w:rsidRPr="003F50E0">
        <w:rPr>
          <w:rFonts w:ascii="Times New Roman" w:hAnsi="Times New Roman"/>
          <w:sz w:val="24"/>
          <w:szCs w:val="24"/>
          <w:lang w:val="x-none" w:eastAsia="x-none"/>
        </w:rPr>
        <w:t>Ещина</w:t>
      </w:r>
      <w:proofErr w:type="spellEnd"/>
      <w:r w:rsidRPr="003F50E0">
        <w:rPr>
          <w:rFonts w:ascii="Times New Roman" w:hAnsi="Times New Roman"/>
          <w:sz w:val="24"/>
          <w:szCs w:val="24"/>
          <w:lang w:val="x-none" w:eastAsia="x-none"/>
        </w:rPr>
        <w:t xml:space="preserve"> [и др.]. — 5-е изд., стер. — Санкт-Петербург : Лань, 2022. — 608 с. — ISBN 978-5-507-44780-0. — Текст : электронный // Лань : электронно-библиотечная система. — URL: </w:t>
      </w:r>
      <w:hyperlink r:id="rId56" w:history="1">
        <w:r w:rsidRPr="003F50E0">
          <w:rPr>
            <w:rStyle w:val="ae"/>
            <w:sz w:val="24"/>
            <w:szCs w:val="24"/>
            <w:lang w:val="x-none" w:eastAsia="x-none"/>
          </w:rPr>
          <w:t>https://e.lanbook.com/book/242996</w:t>
        </w:r>
      </w:hyperlink>
      <w:r w:rsidRPr="003F50E0">
        <w:rPr>
          <w:rFonts w:ascii="Times New Roman" w:hAnsi="Times New Roman"/>
          <w:sz w:val="24"/>
          <w:szCs w:val="24"/>
          <w:lang w:eastAsia="x-none"/>
        </w:rPr>
        <w:t xml:space="preserve"> </w:t>
      </w:r>
      <w:r w:rsidRPr="003F50E0">
        <w:rPr>
          <w:rFonts w:ascii="Times New Roman" w:hAnsi="Times New Roman"/>
          <w:sz w:val="24"/>
          <w:szCs w:val="24"/>
          <w:lang w:val="x-none" w:eastAsia="x-none"/>
        </w:rPr>
        <w:t xml:space="preserve">(дата обращения: 26.04.2023). — Режим доступа: для </w:t>
      </w:r>
      <w:proofErr w:type="spellStart"/>
      <w:r w:rsidRPr="003F50E0">
        <w:rPr>
          <w:rFonts w:ascii="Times New Roman" w:hAnsi="Times New Roman"/>
          <w:sz w:val="24"/>
          <w:szCs w:val="24"/>
          <w:lang w:val="x-none" w:eastAsia="x-none"/>
        </w:rPr>
        <w:t>авториз</w:t>
      </w:r>
      <w:proofErr w:type="spellEnd"/>
      <w:r w:rsidRPr="003F50E0">
        <w:rPr>
          <w:rFonts w:ascii="Times New Roman" w:hAnsi="Times New Roman"/>
          <w:sz w:val="24"/>
          <w:szCs w:val="24"/>
          <w:lang w:val="x-none" w:eastAsia="x-none"/>
        </w:rPr>
        <w:t>. пользователей.</w:t>
      </w:r>
    </w:p>
    <w:p w14:paraId="404B924D" w14:textId="77777777" w:rsidR="00242DD2" w:rsidRPr="003F50E0" w:rsidRDefault="00242DD2" w:rsidP="00242DD2">
      <w:pPr>
        <w:spacing w:after="0" w:line="240" w:lineRule="auto"/>
        <w:jc w:val="both"/>
        <w:rPr>
          <w:rFonts w:ascii="Times New Roman" w:hAnsi="Times New Roman"/>
          <w:sz w:val="24"/>
          <w:szCs w:val="24"/>
          <w:lang w:val="x-none" w:eastAsia="x-none"/>
        </w:rPr>
      </w:pPr>
    </w:p>
    <w:p w14:paraId="2E3858C2" w14:textId="77777777" w:rsidR="00242DD2" w:rsidRPr="003F50E0" w:rsidRDefault="00242DD2" w:rsidP="00242DD2">
      <w:pPr>
        <w:spacing w:before="120" w:after="0" w:line="240" w:lineRule="auto"/>
        <w:ind w:left="720"/>
        <w:contextualSpacing/>
        <w:jc w:val="both"/>
        <w:rPr>
          <w:rFonts w:ascii="Times New Roman" w:hAnsi="Times New Roman"/>
          <w:b/>
          <w:bCs/>
          <w:sz w:val="24"/>
          <w:szCs w:val="24"/>
          <w:lang w:eastAsia="x-none"/>
        </w:rPr>
      </w:pPr>
      <w:r w:rsidRPr="003F50E0">
        <w:rPr>
          <w:rFonts w:ascii="Times New Roman" w:hAnsi="Times New Roman"/>
          <w:b/>
          <w:bCs/>
          <w:sz w:val="24"/>
          <w:szCs w:val="24"/>
          <w:lang w:val="x-none" w:eastAsia="x-none"/>
        </w:rPr>
        <w:t xml:space="preserve">3.2.3. Дополнительные источники </w:t>
      </w:r>
    </w:p>
    <w:p w14:paraId="42B1DA93" w14:textId="77777777" w:rsidR="00242DD2" w:rsidRPr="003F50E0" w:rsidRDefault="00242DD2" w:rsidP="00144121">
      <w:pPr>
        <w:pStyle w:val="af"/>
        <w:numPr>
          <w:ilvl w:val="0"/>
          <w:numId w:val="60"/>
        </w:numPr>
        <w:spacing w:before="0" w:after="0"/>
        <w:ind w:left="0" w:firstLine="0"/>
        <w:contextualSpacing/>
        <w:jc w:val="both"/>
      </w:pPr>
      <w:r w:rsidRPr="003F50E0">
        <w:t xml:space="preserve">Российская Федерация. Законы. Об основах охраны здоровья граждан в Российской Федерации Федеральный закон № 323-ФЗ от 21 ноября 2011 года </w:t>
      </w:r>
      <w:r w:rsidRPr="003F50E0">
        <w:rPr>
          <w:color w:val="353535"/>
          <w:shd w:val="clear" w:color="auto" w:fill="FFFFFF"/>
        </w:rPr>
        <w:t> [</w:t>
      </w:r>
      <w:r w:rsidRPr="003F50E0">
        <w:rPr>
          <w:rStyle w:val="s10"/>
          <w:bCs/>
          <w:color w:val="22272F"/>
        </w:rPr>
        <w:t>Принят Государственной Думой 1 ноября 2011 года,  Одобрен Советом Федерации 9 ноября 2011 года</w:t>
      </w:r>
      <w:r w:rsidRPr="003F50E0">
        <w:rPr>
          <w:color w:val="353535"/>
          <w:shd w:val="clear" w:color="auto" w:fill="FFFFFF"/>
        </w:rPr>
        <w:t>].</w:t>
      </w:r>
      <w:r w:rsidRPr="003F50E0">
        <w:t>– URL: https://base.garant.ru/12191967/ Режим доступа: ГАРАНТ.РУ: информационно-правовой портал - Текст: электронный</w:t>
      </w:r>
    </w:p>
    <w:p w14:paraId="3C1B19E9" w14:textId="77777777" w:rsidR="00242DD2" w:rsidRPr="003F50E0" w:rsidRDefault="00242DD2" w:rsidP="00144121">
      <w:pPr>
        <w:pStyle w:val="af"/>
        <w:numPr>
          <w:ilvl w:val="0"/>
          <w:numId w:val="60"/>
        </w:numPr>
        <w:spacing w:before="0" w:after="0"/>
        <w:ind w:left="0" w:firstLine="0"/>
        <w:contextualSpacing/>
        <w:jc w:val="both"/>
      </w:pPr>
      <w:r w:rsidRPr="003F50E0">
        <w:t xml:space="preserve">Российская Федерация. Законы. О санитарно-эпидемиологическом благополучии населения Федеральный закон № 52-ФЗ от 30.03.1999 </w:t>
      </w:r>
      <w:r w:rsidRPr="003F50E0">
        <w:rPr>
          <w:color w:val="353535"/>
          <w:shd w:val="clear" w:color="auto" w:fill="FFFFFF"/>
        </w:rPr>
        <w:t>[</w:t>
      </w:r>
      <w:r w:rsidRPr="003F50E0">
        <w:rPr>
          <w:rStyle w:val="s10"/>
          <w:bCs/>
          <w:color w:val="22272F"/>
        </w:rPr>
        <w:t xml:space="preserve">Принят Государственной Думой 12 марта 1999 года,  Одобрен Советом Федерации 17 марта 1999 года </w:t>
      </w:r>
      <w:r w:rsidRPr="003F50E0">
        <w:rPr>
          <w:color w:val="353535"/>
          <w:shd w:val="clear" w:color="auto" w:fill="FFFFFF"/>
        </w:rPr>
        <w:t>].</w:t>
      </w:r>
      <w:r w:rsidRPr="003F50E0">
        <w:t xml:space="preserve"> – URL: https://base.garant.ru/12115118/ - Режим доступа: ГАРАНТ.РУ: информационно-правовой портал - Текст: электронный</w:t>
      </w:r>
    </w:p>
    <w:p w14:paraId="76BDD7AF" w14:textId="77777777" w:rsidR="00242DD2" w:rsidRPr="003F50E0" w:rsidRDefault="00242DD2" w:rsidP="00144121">
      <w:pPr>
        <w:pStyle w:val="s1"/>
        <w:numPr>
          <w:ilvl w:val="0"/>
          <w:numId w:val="60"/>
        </w:numPr>
        <w:shd w:val="clear" w:color="auto" w:fill="FFFFFF"/>
        <w:spacing w:after="0" w:afterAutospacing="0"/>
        <w:ind w:left="0" w:firstLine="0"/>
        <w:contextualSpacing/>
        <w:jc w:val="both"/>
        <w:rPr>
          <w:lang w:val="x-none"/>
        </w:rPr>
      </w:pPr>
      <w:r w:rsidRPr="003F50E0">
        <w:t xml:space="preserve">Российская Федерация. Законы. Об иммунопрофилактике инфекционных болезней Федеральный закон № 157-ФЗ от 17.09.1998 </w:t>
      </w:r>
      <w:r w:rsidRPr="003F50E0">
        <w:rPr>
          <w:color w:val="353535"/>
          <w:shd w:val="clear" w:color="auto" w:fill="FFFFFF"/>
        </w:rPr>
        <w:t>[</w:t>
      </w:r>
      <w:r w:rsidRPr="003F50E0">
        <w:rPr>
          <w:rStyle w:val="s10"/>
          <w:bCs/>
          <w:color w:val="22272F"/>
        </w:rPr>
        <w:t>Принят Государственной Думой 17 июля 1998 года</w:t>
      </w:r>
      <w:r w:rsidRPr="003F50E0">
        <w:rPr>
          <w:bCs/>
          <w:color w:val="22272F"/>
        </w:rPr>
        <w:t xml:space="preserve">,  Одобрен Советом Федерации </w:t>
      </w:r>
      <w:r w:rsidRPr="003F50E0">
        <w:rPr>
          <w:rStyle w:val="s10"/>
          <w:bCs/>
          <w:color w:val="22272F"/>
        </w:rPr>
        <w:t>4 сентября 1998 года</w:t>
      </w:r>
      <w:r w:rsidRPr="003F50E0">
        <w:rPr>
          <w:color w:val="353535"/>
          <w:shd w:val="clear" w:color="auto" w:fill="FFFFFF"/>
        </w:rPr>
        <w:t>].</w:t>
      </w:r>
      <w:r w:rsidRPr="003F50E0">
        <w:t xml:space="preserve"> –  URL: https://base.garant.ru/12113020/ - Режим доступа : ГАРАНТ.РУ: информационно-правовой портал: [сайт]. – Текст: электронный</w:t>
      </w:r>
    </w:p>
    <w:p w14:paraId="6C083ED2" w14:textId="77777777" w:rsidR="00242DD2" w:rsidRPr="003F50E0" w:rsidRDefault="00242DD2" w:rsidP="00242DD2">
      <w:pPr>
        <w:pStyle w:val="s1"/>
        <w:shd w:val="clear" w:color="auto" w:fill="FFFFFF"/>
        <w:spacing w:after="0" w:afterAutospacing="0"/>
        <w:contextualSpacing/>
        <w:jc w:val="both"/>
      </w:pPr>
    </w:p>
    <w:p w14:paraId="3BDD95F9"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lastRenderedPageBreak/>
        <w:t xml:space="preserve">4. КОНТРОЛЬ И ОЦЕНКА РЕЗУЛЬТАТОВ ОСВОЕНИЯ  </w:t>
      </w:r>
    </w:p>
    <w:p w14:paraId="3ECF43BB" w14:textId="77777777" w:rsidR="00242DD2" w:rsidRPr="003F50E0" w:rsidRDefault="00242DD2" w:rsidP="00242DD2">
      <w:pPr>
        <w:contextualSpacing/>
        <w:jc w:val="center"/>
        <w:rPr>
          <w:rFonts w:ascii="Times New Roman" w:hAnsi="Times New Roman"/>
          <w:b/>
          <w:sz w:val="24"/>
          <w:szCs w:val="24"/>
        </w:rPr>
      </w:pPr>
      <w:r w:rsidRPr="003F50E0">
        <w:rPr>
          <w:rFonts w:ascii="Times New Roman" w:hAnsi="Times New Roman"/>
          <w:b/>
          <w:sz w:val="24"/>
          <w:szCs w:val="24"/>
        </w:rPr>
        <w:t>УЧЕБНОЙ ДИСЦИПЛИНЫ</w:t>
      </w:r>
    </w:p>
    <w:p w14:paraId="30662158" w14:textId="77777777" w:rsidR="00242DD2" w:rsidRPr="003F50E0" w:rsidRDefault="00242DD2" w:rsidP="00242DD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042"/>
        <w:gridCol w:w="2904"/>
      </w:tblGrid>
      <w:tr w:rsidR="00242DD2" w:rsidRPr="003F50E0" w14:paraId="27E014D1" w14:textId="77777777" w:rsidTr="00C725E1">
        <w:tc>
          <w:tcPr>
            <w:tcW w:w="1912" w:type="pct"/>
          </w:tcPr>
          <w:p w14:paraId="591A0096" w14:textId="77777777" w:rsidR="00242DD2" w:rsidRPr="003F50E0" w:rsidRDefault="00242DD2" w:rsidP="00C725E1">
            <w:pPr>
              <w:spacing w:line="240" w:lineRule="auto"/>
              <w:jc w:val="center"/>
              <w:rPr>
                <w:rFonts w:ascii="Times New Roman" w:hAnsi="Times New Roman"/>
                <w:b/>
                <w:bCs/>
                <w:sz w:val="24"/>
                <w:szCs w:val="24"/>
              </w:rPr>
            </w:pPr>
            <w:r w:rsidRPr="003F50E0">
              <w:rPr>
                <w:rFonts w:ascii="Times New Roman" w:hAnsi="Times New Roman"/>
                <w:b/>
                <w:bCs/>
                <w:sz w:val="24"/>
                <w:szCs w:val="24"/>
              </w:rPr>
              <w:t>Результаты обучения</w:t>
            </w:r>
          </w:p>
        </w:tc>
        <w:tc>
          <w:tcPr>
            <w:tcW w:w="1580" w:type="pct"/>
          </w:tcPr>
          <w:p w14:paraId="55956F9B" w14:textId="77777777" w:rsidR="00242DD2" w:rsidRPr="003F50E0" w:rsidRDefault="00242DD2" w:rsidP="00C725E1">
            <w:pPr>
              <w:spacing w:line="240" w:lineRule="auto"/>
              <w:jc w:val="center"/>
              <w:rPr>
                <w:rFonts w:ascii="Times New Roman" w:hAnsi="Times New Roman"/>
                <w:b/>
                <w:bCs/>
                <w:sz w:val="24"/>
                <w:szCs w:val="24"/>
              </w:rPr>
            </w:pPr>
            <w:r w:rsidRPr="003F50E0">
              <w:rPr>
                <w:rFonts w:ascii="Times New Roman" w:hAnsi="Times New Roman"/>
                <w:b/>
                <w:bCs/>
                <w:sz w:val="24"/>
                <w:szCs w:val="24"/>
              </w:rPr>
              <w:t>Критерии оценки</w:t>
            </w:r>
          </w:p>
        </w:tc>
        <w:tc>
          <w:tcPr>
            <w:tcW w:w="1508" w:type="pct"/>
          </w:tcPr>
          <w:p w14:paraId="60E76379" w14:textId="77777777" w:rsidR="00242DD2" w:rsidRPr="003F50E0" w:rsidRDefault="00242DD2" w:rsidP="00C725E1">
            <w:pPr>
              <w:spacing w:line="240" w:lineRule="auto"/>
              <w:jc w:val="center"/>
              <w:rPr>
                <w:rFonts w:ascii="Times New Roman" w:hAnsi="Times New Roman"/>
                <w:b/>
                <w:bCs/>
                <w:sz w:val="24"/>
                <w:szCs w:val="24"/>
              </w:rPr>
            </w:pPr>
            <w:r w:rsidRPr="003F50E0">
              <w:rPr>
                <w:rFonts w:ascii="Times New Roman" w:hAnsi="Times New Roman"/>
                <w:b/>
                <w:bCs/>
                <w:sz w:val="24"/>
                <w:szCs w:val="24"/>
              </w:rPr>
              <w:t>Методы оценки</w:t>
            </w:r>
          </w:p>
        </w:tc>
      </w:tr>
      <w:tr w:rsidR="00242DD2" w:rsidRPr="003F50E0" w14:paraId="2DFE9568" w14:textId="77777777" w:rsidTr="00C725E1">
        <w:trPr>
          <w:trHeight w:val="386"/>
        </w:trPr>
        <w:tc>
          <w:tcPr>
            <w:tcW w:w="5000" w:type="pct"/>
            <w:gridSpan w:val="3"/>
          </w:tcPr>
          <w:p w14:paraId="5A8B5311" w14:textId="77777777" w:rsidR="00242DD2" w:rsidRPr="003F50E0" w:rsidRDefault="00242DD2" w:rsidP="00C725E1">
            <w:pPr>
              <w:spacing w:line="240" w:lineRule="auto"/>
              <w:rPr>
                <w:rFonts w:ascii="Times New Roman" w:hAnsi="Times New Roman"/>
                <w:sz w:val="24"/>
                <w:szCs w:val="24"/>
              </w:rPr>
            </w:pPr>
            <w:r w:rsidRPr="003F50E0">
              <w:rPr>
                <w:rFonts w:ascii="Times New Roman" w:hAnsi="Times New Roman"/>
                <w:sz w:val="24"/>
                <w:szCs w:val="24"/>
              </w:rPr>
              <w:t>Перечень знаний, осваиваемых в рамках дисциплины</w:t>
            </w:r>
          </w:p>
        </w:tc>
      </w:tr>
      <w:tr w:rsidR="00242DD2" w:rsidRPr="003F50E0" w14:paraId="6EA813C0" w14:textId="77777777" w:rsidTr="00C725E1">
        <w:trPr>
          <w:trHeight w:val="1441"/>
        </w:trPr>
        <w:tc>
          <w:tcPr>
            <w:tcW w:w="1912" w:type="pct"/>
          </w:tcPr>
          <w:p w14:paraId="1AB695A5" w14:textId="77777777" w:rsidR="00242DD2" w:rsidRPr="003F50E0" w:rsidRDefault="00242DD2" w:rsidP="00C725E1">
            <w:pPr>
              <w:suppressAutoHyphens/>
              <w:spacing w:after="0" w:line="240" w:lineRule="auto"/>
              <w:ind w:firstLine="284"/>
              <w:jc w:val="both"/>
              <w:rPr>
                <w:rFonts w:ascii="Times New Roman" w:hAnsi="Times New Roman"/>
                <w:sz w:val="24"/>
                <w:szCs w:val="24"/>
              </w:rPr>
            </w:pPr>
            <w:r w:rsidRPr="003F50E0">
              <w:rPr>
                <w:rFonts w:ascii="Times New Roman" w:hAnsi="Times New Roman"/>
                <w:sz w:val="24"/>
                <w:szCs w:val="24"/>
              </w:rPr>
              <w:t xml:space="preserve">роль микроорганизмов в жизни человека и общества; </w:t>
            </w:r>
          </w:p>
          <w:p w14:paraId="69978CC4" w14:textId="77777777" w:rsidR="00242DD2" w:rsidRPr="003F50E0" w:rsidRDefault="00242DD2" w:rsidP="00C725E1">
            <w:pPr>
              <w:suppressAutoHyphens/>
              <w:spacing w:after="0" w:line="240" w:lineRule="auto"/>
              <w:ind w:firstLine="284"/>
              <w:jc w:val="both"/>
              <w:rPr>
                <w:rFonts w:ascii="Times New Roman" w:hAnsi="Times New Roman"/>
                <w:sz w:val="24"/>
                <w:szCs w:val="24"/>
              </w:rPr>
            </w:pPr>
            <w:r w:rsidRPr="003F50E0">
              <w:rPr>
                <w:rFonts w:ascii="Times New Roman" w:hAnsi="Times New Roman"/>
                <w:sz w:val="24"/>
                <w:szCs w:val="24"/>
              </w:rPr>
              <w:t>морфология, физиология и экология микроорганизмов;</w:t>
            </w:r>
          </w:p>
          <w:p w14:paraId="76003363" w14:textId="77777777" w:rsidR="00242DD2" w:rsidRPr="003F50E0" w:rsidRDefault="00242DD2" w:rsidP="00C725E1">
            <w:pPr>
              <w:suppressAutoHyphens/>
              <w:spacing w:after="0" w:line="240" w:lineRule="auto"/>
              <w:ind w:firstLine="284"/>
              <w:jc w:val="both"/>
              <w:rPr>
                <w:rFonts w:ascii="Times New Roman" w:hAnsi="Times New Roman"/>
                <w:sz w:val="24"/>
                <w:szCs w:val="24"/>
              </w:rPr>
            </w:pPr>
            <w:r w:rsidRPr="003F50E0">
              <w:rPr>
                <w:rFonts w:ascii="Times New Roman" w:hAnsi="Times New Roman"/>
                <w:sz w:val="24"/>
                <w:szCs w:val="24"/>
              </w:rPr>
              <w:t xml:space="preserve">методы лабораторных микробиологических и иммунологических методов исследования, медицинские показания к проведению исследований, правила интерпретации их результатов; </w:t>
            </w:r>
          </w:p>
          <w:p w14:paraId="00C0444C" w14:textId="77777777" w:rsidR="00242DD2" w:rsidRPr="003F50E0" w:rsidRDefault="00242DD2" w:rsidP="00C725E1">
            <w:pPr>
              <w:suppressAutoHyphens/>
              <w:spacing w:after="0" w:line="240" w:lineRule="auto"/>
              <w:ind w:firstLine="284"/>
              <w:jc w:val="both"/>
              <w:rPr>
                <w:rFonts w:ascii="Times New Roman" w:hAnsi="Times New Roman"/>
                <w:sz w:val="24"/>
                <w:szCs w:val="24"/>
              </w:rPr>
            </w:pPr>
            <w:r w:rsidRPr="003F50E0">
              <w:rPr>
                <w:rFonts w:ascii="Times New Roman" w:hAnsi="Times New Roman"/>
                <w:sz w:val="24"/>
                <w:szCs w:val="24"/>
              </w:rPr>
              <w:t xml:space="preserve">локализацию микроорганизмов в организме человека, </w:t>
            </w:r>
          </w:p>
          <w:p w14:paraId="6B08B74D" w14:textId="77777777" w:rsidR="00242DD2" w:rsidRPr="003F50E0" w:rsidRDefault="00242DD2" w:rsidP="00C725E1">
            <w:pPr>
              <w:suppressAutoHyphens/>
              <w:spacing w:after="0" w:line="240" w:lineRule="auto"/>
              <w:ind w:firstLine="284"/>
              <w:jc w:val="both"/>
              <w:rPr>
                <w:rFonts w:ascii="Times New Roman" w:hAnsi="Times New Roman"/>
                <w:sz w:val="24"/>
                <w:szCs w:val="24"/>
              </w:rPr>
            </w:pPr>
            <w:r w:rsidRPr="003F50E0">
              <w:rPr>
                <w:rFonts w:ascii="Times New Roman" w:hAnsi="Times New Roman"/>
                <w:sz w:val="24"/>
                <w:szCs w:val="24"/>
              </w:rPr>
              <w:t>микробиологические основы химиотерапии и химиопрофилактики инфекционных заболеваний;</w:t>
            </w:r>
          </w:p>
          <w:p w14:paraId="486CFECF" w14:textId="77777777" w:rsidR="00242DD2" w:rsidRPr="003F50E0" w:rsidRDefault="00242DD2" w:rsidP="00C725E1">
            <w:pPr>
              <w:suppressAutoHyphens/>
              <w:spacing w:after="0" w:line="240" w:lineRule="auto"/>
              <w:ind w:firstLine="284"/>
              <w:jc w:val="both"/>
              <w:rPr>
                <w:rFonts w:ascii="Times New Roman" w:hAnsi="Times New Roman"/>
                <w:sz w:val="24"/>
                <w:szCs w:val="24"/>
              </w:rPr>
            </w:pPr>
            <w:r w:rsidRPr="003F50E0">
              <w:rPr>
                <w:rFonts w:ascii="Times New Roman" w:hAnsi="Times New Roman"/>
                <w:sz w:val="24"/>
                <w:szCs w:val="24"/>
              </w:rPr>
              <w:t xml:space="preserve">основные методы асептики и антисептики, принципы микробной </w:t>
            </w:r>
            <w:proofErr w:type="spellStart"/>
            <w:r w:rsidRPr="003F50E0">
              <w:rPr>
                <w:rFonts w:ascii="Times New Roman" w:hAnsi="Times New Roman"/>
                <w:sz w:val="24"/>
                <w:szCs w:val="24"/>
              </w:rPr>
              <w:t>деконтаминации</w:t>
            </w:r>
            <w:proofErr w:type="spellEnd"/>
            <w:r w:rsidRPr="003F50E0">
              <w:rPr>
                <w:rFonts w:ascii="Times New Roman" w:hAnsi="Times New Roman"/>
                <w:sz w:val="24"/>
                <w:szCs w:val="24"/>
              </w:rPr>
              <w:t xml:space="preserve"> различных объектов; </w:t>
            </w:r>
          </w:p>
          <w:p w14:paraId="1878178E" w14:textId="77777777" w:rsidR="00242DD2" w:rsidRPr="003F50E0" w:rsidRDefault="00242DD2" w:rsidP="00C725E1">
            <w:pPr>
              <w:suppressAutoHyphens/>
              <w:spacing w:after="0" w:line="240" w:lineRule="auto"/>
              <w:ind w:firstLine="284"/>
              <w:jc w:val="both"/>
              <w:rPr>
                <w:rFonts w:ascii="Times New Roman" w:hAnsi="Times New Roman"/>
                <w:sz w:val="24"/>
                <w:szCs w:val="24"/>
              </w:rPr>
            </w:pPr>
            <w:r w:rsidRPr="003F50E0">
              <w:rPr>
                <w:rFonts w:ascii="Times New Roman" w:hAnsi="Times New Roman"/>
                <w:sz w:val="24"/>
                <w:szCs w:val="24"/>
              </w:rPr>
              <w:t>основы эпидемиологии инфекционных болезней, механизмы и пути заражения;</w:t>
            </w:r>
          </w:p>
          <w:p w14:paraId="522C5995" w14:textId="77777777" w:rsidR="00242DD2" w:rsidRPr="003F50E0" w:rsidRDefault="00242DD2" w:rsidP="00C725E1">
            <w:pPr>
              <w:suppressAutoHyphens/>
              <w:spacing w:after="0" w:line="240" w:lineRule="auto"/>
              <w:ind w:firstLine="284"/>
              <w:jc w:val="both"/>
              <w:rPr>
                <w:rFonts w:ascii="Times New Roman" w:hAnsi="Times New Roman"/>
                <w:sz w:val="24"/>
                <w:szCs w:val="24"/>
              </w:rPr>
            </w:pPr>
            <w:r w:rsidRPr="003F50E0">
              <w:rPr>
                <w:rFonts w:ascii="Times New Roman" w:hAnsi="Times New Roman"/>
                <w:sz w:val="24"/>
                <w:szCs w:val="24"/>
              </w:rPr>
              <w:t>меры профилактики инфекций, в том числе, связанных с оказанием медицинской помощи;</w:t>
            </w:r>
          </w:p>
          <w:p w14:paraId="0A758F69"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sz w:val="24"/>
                <w:szCs w:val="24"/>
              </w:rPr>
              <w:t>факторы иммунитета, его значение для человека и общества, принципы иммунодиагностики, иммунопрофилактики и иммунотерапии болезней человека.</w:t>
            </w:r>
          </w:p>
        </w:tc>
        <w:tc>
          <w:tcPr>
            <w:tcW w:w="1580" w:type="pct"/>
          </w:tcPr>
          <w:p w14:paraId="5B0B604C" w14:textId="77777777" w:rsidR="00242DD2" w:rsidRPr="003F50E0" w:rsidRDefault="00242DD2" w:rsidP="00C725E1">
            <w:pPr>
              <w:spacing w:after="0" w:line="240" w:lineRule="auto"/>
              <w:ind w:firstLine="284"/>
              <w:rPr>
                <w:rFonts w:ascii="Times New Roman" w:hAnsi="Times New Roman"/>
                <w:sz w:val="24"/>
                <w:szCs w:val="24"/>
              </w:rPr>
            </w:pPr>
            <w:r w:rsidRPr="003F50E0">
              <w:rPr>
                <w:rFonts w:ascii="Times New Roman" w:hAnsi="Times New Roman"/>
                <w:bCs/>
                <w:sz w:val="24"/>
                <w:szCs w:val="24"/>
              </w:rPr>
              <w:t xml:space="preserve">Демонстрирует знания </w:t>
            </w:r>
            <w:r w:rsidRPr="003F50E0">
              <w:rPr>
                <w:rFonts w:ascii="Times New Roman" w:hAnsi="Times New Roman"/>
                <w:sz w:val="24"/>
                <w:szCs w:val="24"/>
              </w:rPr>
              <w:t>роли микроорганизмов в жизни человека, морфологии, физиологии и экологии микроорганизмов.</w:t>
            </w:r>
          </w:p>
          <w:p w14:paraId="5E7A2371" w14:textId="77777777" w:rsidR="00242DD2" w:rsidRPr="003F50E0" w:rsidRDefault="00242DD2" w:rsidP="00C725E1">
            <w:pPr>
              <w:spacing w:after="0" w:line="240" w:lineRule="auto"/>
              <w:ind w:firstLine="284"/>
              <w:rPr>
                <w:rFonts w:ascii="Times New Roman" w:hAnsi="Times New Roman"/>
                <w:sz w:val="24"/>
                <w:szCs w:val="24"/>
              </w:rPr>
            </w:pPr>
            <w:proofErr w:type="spellStart"/>
            <w:r w:rsidRPr="003F50E0">
              <w:rPr>
                <w:rFonts w:ascii="Times New Roman" w:hAnsi="Times New Roman"/>
                <w:sz w:val="24"/>
                <w:szCs w:val="24"/>
              </w:rPr>
              <w:t>Ориентируетсяв</w:t>
            </w:r>
            <w:proofErr w:type="spellEnd"/>
            <w:r w:rsidRPr="003F50E0">
              <w:rPr>
                <w:rFonts w:ascii="Times New Roman" w:hAnsi="Times New Roman"/>
                <w:sz w:val="24"/>
                <w:szCs w:val="24"/>
              </w:rPr>
              <w:t xml:space="preserve"> основных методах определения микроорганизмов в биологических жидкостях.</w:t>
            </w:r>
          </w:p>
          <w:p w14:paraId="0EAE8C1B"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Демонстрирует знания показаний к проведению микробиологических исследований, правила их проведения и интерпретации;</w:t>
            </w:r>
          </w:p>
          <w:p w14:paraId="5941AA6B"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Демонстрирует знания основ химиотерапии и химиопрофилактики, методов асептики и антисептики.</w:t>
            </w:r>
          </w:p>
          <w:p w14:paraId="4733B711"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Демонстрирует знания основ эпидемиологического процесса, мер профилактики инфекционных заболеваний.</w:t>
            </w:r>
          </w:p>
          <w:p w14:paraId="2602EC1B"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t>Демонстрирует знания в области иммунологии.</w:t>
            </w:r>
          </w:p>
        </w:tc>
        <w:tc>
          <w:tcPr>
            <w:tcW w:w="1508" w:type="pct"/>
          </w:tcPr>
          <w:p w14:paraId="592894FC"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оценка процента правильных ответов на тестовые задания</w:t>
            </w:r>
          </w:p>
          <w:p w14:paraId="04E864D6"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оценка результатов индивидуального устного опроса </w:t>
            </w:r>
          </w:p>
          <w:p w14:paraId="62711EB0"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 xml:space="preserve">оценка правильности изображения схем и заполнения таблиц </w:t>
            </w:r>
          </w:p>
          <w:p w14:paraId="28B32194"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оценка правильности решения ситуационных заданий</w:t>
            </w:r>
          </w:p>
          <w:p w14:paraId="7B1BE3DC"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оценка соответствия эталону решения ситуационных задач</w:t>
            </w:r>
          </w:p>
          <w:p w14:paraId="7801587E"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соответствие презентации критериям оценки</w:t>
            </w:r>
          </w:p>
          <w:p w14:paraId="66ACD76D" w14:textId="77777777" w:rsidR="00242DD2" w:rsidRPr="003F50E0" w:rsidRDefault="00242DD2" w:rsidP="00C725E1">
            <w:pPr>
              <w:spacing w:after="0" w:line="240" w:lineRule="auto"/>
              <w:jc w:val="both"/>
              <w:rPr>
                <w:rFonts w:ascii="Times New Roman" w:hAnsi="Times New Roman"/>
                <w:bCs/>
                <w:sz w:val="24"/>
                <w:szCs w:val="24"/>
              </w:rPr>
            </w:pPr>
            <w:r w:rsidRPr="003F50E0">
              <w:rPr>
                <w:rFonts w:ascii="Times New Roman" w:hAnsi="Times New Roman"/>
                <w:bCs/>
                <w:sz w:val="24"/>
                <w:szCs w:val="24"/>
              </w:rPr>
              <w:t>оценка продуктивности работы на практических занятиях</w:t>
            </w:r>
          </w:p>
          <w:p w14:paraId="0FD161F8" w14:textId="77777777" w:rsidR="00242DD2" w:rsidRPr="003F50E0" w:rsidRDefault="00242DD2" w:rsidP="00C725E1">
            <w:pPr>
              <w:spacing w:after="0" w:line="240" w:lineRule="auto"/>
              <w:ind w:firstLine="284"/>
              <w:jc w:val="both"/>
              <w:rPr>
                <w:rFonts w:ascii="Times New Roman" w:hAnsi="Times New Roman"/>
                <w:bCs/>
                <w:sz w:val="24"/>
                <w:szCs w:val="24"/>
              </w:rPr>
            </w:pPr>
            <w:r w:rsidRPr="003F50E0">
              <w:rPr>
                <w:rFonts w:ascii="Times New Roman" w:hAnsi="Times New Roman"/>
                <w:bCs/>
                <w:sz w:val="24"/>
                <w:szCs w:val="24"/>
              </w:rPr>
              <w:t>экспертное наблюдение за ходом выполнения практической работы</w:t>
            </w:r>
          </w:p>
        </w:tc>
      </w:tr>
      <w:tr w:rsidR="00242DD2" w:rsidRPr="003F50E0" w14:paraId="4D558F88" w14:textId="77777777" w:rsidTr="00C725E1">
        <w:trPr>
          <w:trHeight w:val="347"/>
        </w:trPr>
        <w:tc>
          <w:tcPr>
            <w:tcW w:w="5000" w:type="pct"/>
            <w:gridSpan w:val="3"/>
          </w:tcPr>
          <w:p w14:paraId="410A907B" w14:textId="77777777" w:rsidR="00242DD2" w:rsidRPr="003F50E0" w:rsidRDefault="00242DD2" w:rsidP="00C725E1">
            <w:pPr>
              <w:spacing w:after="0" w:line="240" w:lineRule="auto"/>
              <w:ind w:firstLine="284"/>
              <w:rPr>
                <w:rFonts w:ascii="Times New Roman" w:hAnsi="Times New Roman"/>
                <w:sz w:val="24"/>
                <w:szCs w:val="24"/>
              </w:rPr>
            </w:pPr>
            <w:r w:rsidRPr="003F50E0">
              <w:rPr>
                <w:rFonts w:ascii="Times New Roman" w:hAnsi="Times New Roman"/>
                <w:sz w:val="24"/>
                <w:szCs w:val="24"/>
              </w:rPr>
              <w:t>Перечень умений, осваиваемых в рамках дисциплины</w:t>
            </w:r>
          </w:p>
        </w:tc>
      </w:tr>
      <w:tr w:rsidR="00242DD2" w:rsidRPr="003F50E0" w14:paraId="7B27DCBC" w14:textId="77777777" w:rsidTr="00C725E1">
        <w:trPr>
          <w:trHeight w:val="896"/>
        </w:trPr>
        <w:tc>
          <w:tcPr>
            <w:tcW w:w="1912" w:type="pct"/>
          </w:tcPr>
          <w:p w14:paraId="66702DDE" w14:textId="77777777" w:rsidR="00242DD2" w:rsidRPr="003F50E0" w:rsidRDefault="00242DD2" w:rsidP="00C725E1">
            <w:pPr>
              <w:suppressAutoHyphens/>
              <w:spacing w:after="0" w:line="240" w:lineRule="auto"/>
              <w:ind w:firstLine="284"/>
              <w:jc w:val="both"/>
              <w:rPr>
                <w:rFonts w:ascii="Times New Roman" w:hAnsi="Times New Roman"/>
                <w:sz w:val="24"/>
                <w:szCs w:val="24"/>
              </w:rPr>
            </w:pPr>
            <w:r w:rsidRPr="003F50E0">
              <w:rPr>
                <w:rFonts w:ascii="Times New Roman" w:hAnsi="Times New Roman"/>
                <w:sz w:val="24"/>
                <w:szCs w:val="24"/>
              </w:rPr>
              <w:t>проводить забор, транспортировку и хранение биоматериала для микробиологических исследований;</w:t>
            </w:r>
          </w:p>
          <w:p w14:paraId="789C9934" w14:textId="77777777" w:rsidR="00242DD2" w:rsidRPr="003F50E0" w:rsidRDefault="00242DD2" w:rsidP="00C725E1">
            <w:pPr>
              <w:suppressAutoHyphens/>
              <w:spacing w:after="0" w:line="240" w:lineRule="auto"/>
              <w:ind w:firstLine="284"/>
              <w:jc w:val="both"/>
              <w:rPr>
                <w:rFonts w:ascii="Times New Roman" w:hAnsi="Times New Roman"/>
                <w:sz w:val="24"/>
                <w:szCs w:val="24"/>
              </w:rPr>
            </w:pPr>
            <w:r w:rsidRPr="003F50E0">
              <w:rPr>
                <w:rFonts w:ascii="Times New Roman" w:hAnsi="Times New Roman"/>
                <w:sz w:val="24"/>
                <w:szCs w:val="24"/>
              </w:rPr>
              <w:lastRenderedPageBreak/>
              <w:t>соблюдать санитарно-эпидемиологические правила и нормативы медицинской организации</w:t>
            </w:r>
          </w:p>
          <w:p w14:paraId="2AAE4DE3" w14:textId="77777777" w:rsidR="00242DD2" w:rsidRPr="003F50E0" w:rsidRDefault="00242DD2" w:rsidP="00C725E1">
            <w:pPr>
              <w:suppressAutoHyphens/>
              <w:spacing w:after="0" w:line="240" w:lineRule="auto"/>
              <w:ind w:firstLine="284"/>
              <w:jc w:val="both"/>
              <w:rPr>
                <w:rFonts w:ascii="Times New Roman" w:hAnsi="Times New Roman"/>
                <w:b/>
                <w:sz w:val="24"/>
                <w:szCs w:val="24"/>
              </w:rPr>
            </w:pPr>
            <w:r w:rsidRPr="003F50E0">
              <w:rPr>
                <w:rFonts w:ascii="Times New Roman" w:hAnsi="Times New Roman"/>
                <w:sz w:val="24"/>
                <w:szCs w:val="24"/>
              </w:rPr>
              <w:t xml:space="preserve">дифференцировать разные группы микроорганизмов по их основным свойствам; </w:t>
            </w:r>
          </w:p>
          <w:p w14:paraId="7BEEC9D0"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sz w:val="24"/>
                <w:szCs w:val="24"/>
              </w:rPr>
              <w:t>осуществлять профилактику распространения инфекции, в том числе, иммунопрофилактику;</w:t>
            </w:r>
          </w:p>
        </w:tc>
        <w:tc>
          <w:tcPr>
            <w:tcW w:w="1580" w:type="pct"/>
          </w:tcPr>
          <w:p w14:paraId="12C1344A" w14:textId="77777777" w:rsidR="00242DD2" w:rsidRPr="003F50E0" w:rsidRDefault="00242DD2" w:rsidP="00C725E1">
            <w:pPr>
              <w:spacing w:after="0" w:line="240" w:lineRule="auto"/>
              <w:ind w:firstLine="284"/>
              <w:rPr>
                <w:rFonts w:ascii="Times New Roman" w:hAnsi="Times New Roman"/>
                <w:sz w:val="24"/>
                <w:szCs w:val="24"/>
              </w:rPr>
            </w:pPr>
            <w:r w:rsidRPr="003F50E0">
              <w:rPr>
                <w:rFonts w:ascii="Times New Roman" w:hAnsi="Times New Roman"/>
                <w:bCs/>
                <w:sz w:val="24"/>
                <w:szCs w:val="24"/>
              </w:rPr>
              <w:lastRenderedPageBreak/>
              <w:t xml:space="preserve">Умеет проводить </w:t>
            </w:r>
            <w:proofErr w:type="spellStart"/>
            <w:r w:rsidRPr="003F50E0">
              <w:rPr>
                <w:rFonts w:ascii="Times New Roman" w:hAnsi="Times New Roman"/>
                <w:bCs/>
                <w:sz w:val="24"/>
                <w:szCs w:val="24"/>
              </w:rPr>
              <w:t>забор</w:t>
            </w:r>
            <w:r w:rsidRPr="003F50E0">
              <w:rPr>
                <w:rFonts w:ascii="Times New Roman" w:hAnsi="Times New Roman"/>
                <w:sz w:val="24"/>
                <w:szCs w:val="24"/>
              </w:rPr>
              <w:t>транспортировку</w:t>
            </w:r>
            <w:proofErr w:type="spellEnd"/>
            <w:r w:rsidRPr="003F50E0">
              <w:rPr>
                <w:rFonts w:ascii="Times New Roman" w:hAnsi="Times New Roman"/>
                <w:sz w:val="24"/>
                <w:szCs w:val="24"/>
              </w:rPr>
              <w:t xml:space="preserve"> и хранение биоматериала для микробиологических исследований в соответствии с </w:t>
            </w:r>
            <w:proofErr w:type="spellStart"/>
            <w:r w:rsidRPr="003F50E0">
              <w:rPr>
                <w:rFonts w:ascii="Times New Roman" w:hAnsi="Times New Roman"/>
                <w:sz w:val="24"/>
                <w:szCs w:val="24"/>
              </w:rPr>
              <w:lastRenderedPageBreak/>
              <w:t>устанановленными</w:t>
            </w:r>
            <w:proofErr w:type="spellEnd"/>
            <w:r w:rsidRPr="003F50E0">
              <w:rPr>
                <w:rFonts w:ascii="Times New Roman" w:hAnsi="Times New Roman"/>
                <w:sz w:val="24"/>
                <w:szCs w:val="24"/>
              </w:rPr>
              <w:t xml:space="preserve"> </w:t>
            </w:r>
            <w:proofErr w:type="spellStart"/>
            <w:r w:rsidRPr="003F50E0">
              <w:rPr>
                <w:rFonts w:ascii="Times New Roman" w:hAnsi="Times New Roman"/>
                <w:sz w:val="24"/>
                <w:szCs w:val="24"/>
              </w:rPr>
              <w:t>алгоритмамаи</w:t>
            </w:r>
            <w:proofErr w:type="spellEnd"/>
            <w:r w:rsidRPr="003F50E0">
              <w:rPr>
                <w:rFonts w:ascii="Times New Roman" w:hAnsi="Times New Roman"/>
                <w:sz w:val="24"/>
                <w:szCs w:val="24"/>
              </w:rPr>
              <w:t>, соблюдением требований инфекционной безопасности.</w:t>
            </w:r>
          </w:p>
          <w:p w14:paraId="18FFBAF3" w14:textId="77777777" w:rsidR="00242DD2" w:rsidRPr="003F50E0" w:rsidRDefault="00242DD2" w:rsidP="00C725E1">
            <w:pPr>
              <w:spacing w:after="0" w:line="240" w:lineRule="auto"/>
              <w:ind w:firstLine="284"/>
              <w:rPr>
                <w:rFonts w:ascii="Times New Roman" w:hAnsi="Times New Roman"/>
                <w:bCs/>
                <w:sz w:val="24"/>
                <w:szCs w:val="24"/>
              </w:rPr>
            </w:pPr>
          </w:p>
        </w:tc>
        <w:tc>
          <w:tcPr>
            <w:tcW w:w="1508" w:type="pct"/>
          </w:tcPr>
          <w:p w14:paraId="25B3BB5E" w14:textId="77777777" w:rsidR="00242DD2" w:rsidRPr="003F50E0" w:rsidRDefault="00242DD2" w:rsidP="00C725E1">
            <w:pPr>
              <w:spacing w:after="0" w:line="240" w:lineRule="auto"/>
              <w:ind w:firstLine="284"/>
              <w:rPr>
                <w:rFonts w:ascii="Times New Roman" w:hAnsi="Times New Roman"/>
                <w:bCs/>
                <w:sz w:val="24"/>
                <w:szCs w:val="24"/>
              </w:rPr>
            </w:pPr>
            <w:r w:rsidRPr="003F50E0">
              <w:rPr>
                <w:rFonts w:ascii="Times New Roman" w:hAnsi="Times New Roman"/>
                <w:bCs/>
                <w:sz w:val="24"/>
                <w:szCs w:val="24"/>
              </w:rPr>
              <w:lastRenderedPageBreak/>
              <w:t>Оценка результатов выполнения практической работы</w:t>
            </w:r>
          </w:p>
        </w:tc>
      </w:tr>
    </w:tbl>
    <w:p w14:paraId="434C2576" w14:textId="77777777" w:rsidR="00242DD2" w:rsidRPr="003F50E0" w:rsidRDefault="00242DD2" w:rsidP="00242DD2">
      <w:pPr>
        <w:contextualSpacing/>
        <w:jc w:val="center"/>
        <w:rPr>
          <w:rFonts w:ascii="Times New Roman" w:hAnsi="Times New Roman"/>
          <w:b/>
          <w:sz w:val="24"/>
          <w:szCs w:val="24"/>
        </w:rPr>
      </w:pPr>
    </w:p>
    <w:p w14:paraId="5B4601CC" w14:textId="77777777" w:rsidR="00242DD2" w:rsidRPr="003F50E0" w:rsidRDefault="00242DD2" w:rsidP="00242DD2">
      <w:pPr>
        <w:contextualSpacing/>
        <w:jc w:val="center"/>
        <w:rPr>
          <w:rFonts w:ascii="Times New Roman" w:hAnsi="Times New Roman"/>
          <w:b/>
          <w:sz w:val="24"/>
          <w:szCs w:val="24"/>
        </w:rPr>
      </w:pPr>
    </w:p>
    <w:p w14:paraId="27BFD876" w14:textId="77777777" w:rsidR="00242DD2" w:rsidRPr="003F50E0" w:rsidRDefault="00242DD2" w:rsidP="00242DD2">
      <w:pPr>
        <w:contextualSpacing/>
        <w:jc w:val="center"/>
        <w:rPr>
          <w:rFonts w:ascii="Times New Roman" w:hAnsi="Times New Roman"/>
          <w:b/>
          <w:sz w:val="24"/>
          <w:szCs w:val="24"/>
        </w:rPr>
      </w:pPr>
    </w:p>
    <w:p w14:paraId="05DFE92F" w14:textId="77777777" w:rsidR="00242DD2" w:rsidRPr="003F50E0" w:rsidRDefault="00242DD2" w:rsidP="00242DD2">
      <w:pPr>
        <w:spacing w:after="0"/>
        <w:jc w:val="both"/>
        <w:rPr>
          <w:rFonts w:ascii="Times New Roman" w:hAnsi="Times New Roman"/>
          <w:b/>
          <w:sz w:val="24"/>
          <w:szCs w:val="24"/>
        </w:rPr>
      </w:pPr>
    </w:p>
    <w:p w14:paraId="7A015A08" w14:textId="77777777" w:rsidR="00242DD2" w:rsidRPr="003F50E0" w:rsidRDefault="00242DD2" w:rsidP="00242DD2">
      <w:pPr>
        <w:spacing w:after="0"/>
        <w:jc w:val="both"/>
        <w:rPr>
          <w:rFonts w:ascii="Times New Roman" w:hAnsi="Times New Roman"/>
          <w:b/>
          <w:sz w:val="24"/>
          <w:szCs w:val="24"/>
        </w:rPr>
      </w:pPr>
    </w:p>
    <w:p w14:paraId="20E7DA52" w14:textId="77777777" w:rsidR="00242DD2" w:rsidRPr="003F50E0" w:rsidRDefault="00242DD2" w:rsidP="00242DD2">
      <w:pPr>
        <w:spacing w:after="0"/>
        <w:jc w:val="both"/>
        <w:rPr>
          <w:rFonts w:ascii="Times New Roman" w:hAnsi="Times New Roman"/>
          <w:b/>
          <w:sz w:val="24"/>
          <w:szCs w:val="24"/>
        </w:rPr>
      </w:pPr>
    </w:p>
    <w:p w14:paraId="79AF478A" w14:textId="77777777" w:rsidR="00242DD2" w:rsidRPr="003F50E0" w:rsidRDefault="00242DD2" w:rsidP="00242DD2">
      <w:pPr>
        <w:rPr>
          <w:sz w:val="24"/>
          <w:szCs w:val="24"/>
        </w:rPr>
      </w:pPr>
    </w:p>
    <w:p w14:paraId="54586B79" w14:textId="77777777" w:rsidR="00242DD2" w:rsidRPr="003F50E0" w:rsidRDefault="00242DD2" w:rsidP="00242DD2">
      <w:pPr>
        <w:spacing w:after="0" w:line="240" w:lineRule="atLeast"/>
        <w:jc w:val="right"/>
        <w:rPr>
          <w:rFonts w:ascii="Times New Roman" w:hAnsi="Times New Roman"/>
          <w:b/>
          <w:sz w:val="24"/>
          <w:szCs w:val="24"/>
        </w:rPr>
      </w:pPr>
      <w:r w:rsidRPr="003F50E0">
        <w:rPr>
          <w:rFonts w:ascii="Times New Roman" w:hAnsi="Times New Roman"/>
          <w:b/>
          <w:sz w:val="24"/>
          <w:szCs w:val="24"/>
        </w:rPr>
        <w:br w:type="page"/>
      </w:r>
    </w:p>
    <w:p w14:paraId="5F1FE1FD" w14:textId="58A95D3C" w:rsidR="00242DD2" w:rsidRPr="003F50E0" w:rsidRDefault="00242DD2" w:rsidP="00242DD2">
      <w:pPr>
        <w:pStyle w:val="1"/>
        <w:jc w:val="right"/>
        <w:rPr>
          <w:rFonts w:ascii="Times New Roman" w:hAnsi="Times New Roman"/>
          <w:sz w:val="24"/>
          <w:szCs w:val="24"/>
        </w:rPr>
      </w:pPr>
      <w:bookmarkStart w:id="49" w:name="_Toc132208164"/>
      <w:r w:rsidRPr="003F50E0">
        <w:rPr>
          <w:rFonts w:ascii="Times New Roman" w:hAnsi="Times New Roman"/>
          <w:sz w:val="24"/>
          <w:szCs w:val="24"/>
        </w:rPr>
        <w:lastRenderedPageBreak/>
        <w:t xml:space="preserve">Приложение </w:t>
      </w:r>
      <w:r w:rsidR="00C2304D" w:rsidRPr="003F50E0">
        <w:rPr>
          <w:rFonts w:ascii="Times New Roman" w:hAnsi="Times New Roman"/>
          <w:sz w:val="24"/>
          <w:szCs w:val="24"/>
          <w:lang w:val="ru-RU"/>
        </w:rPr>
        <w:t>3</w:t>
      </w:r>
      <w:r w:rsidRPr="003F50E0">
        <w:rPr>
          <w:rFonts w:ascii="Times New Roman" w:hAnsi="Times New Roman"/>
          <w:sz w:val="24"/>
          <w:szCs w:val="24"/>
        </w:rPr>
        <w:t>.13</w:t>
      </w:r>
      <w:bookmarkEnd w:id="49"/>
    </w:p>
    <w:p w14:paraId="4B1B2800"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 xml:space="preserve">к ПОП-П по специальности </w:t>
      </w:r>
    </w:p>
    <w:p w14:paraId="6BDA753E"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31.02.01 Лечебное дело</w:t>
      </w:r>
    </w:p>
    <w:p w14:paraId="1EFBA88D" w14:textId="77777777" w:rsidR="00242DD2" w:rsidRPr="003F50E0" w:rsidRDefault="00242DD2" w:rsidP="00242DD2">
      <w:pPr>
        <w:spacing w:after="0"/>
        <w:jc w:val="center"/>
        <w:rPr>
          <w:rFonts w:ascii="Times New Roman" w:hAnsi="Times New Roman"/>
          <w:b/>
          <w:sz w:val="24"/>
          <w:szCs w:val="24"/>
        </w:rPr>
      </w:pPr>
    </w:p>
    <w:p w14:paraId="377DF50D" w14:textId="77777777" w:rsidR="00242DD2" w:rsidRPr="003F50E0" w:rsidRDefault="00242DD2" w:rsidP="00242DD2">
      <w:pPr>
        <w:spacing w:after="0"/>
        <w:jc w:val="center"/>
        <w:rPr>
          <w:rFonts w:ascii="Times New Roman" w:hAnsi="Times New Roman"/>
          <w:b/>
          <w:sz w:val="24"/>
          <w:szCs w:val="24"/>
        </w:rPr>
      </w:pPr>
    </w:p>
    <w:p w14:paraId="762EC6AA" w14:textId="77777777" w:rsidR="00242DD2" w:rsidRPr="003F50E0" w:rsidRDefault="00242DD2" w:rsidP="00242DD2">
      <w:pPr>
        <w:spacing w:after="0"/>
        <w:jc w:val="center"/>
        <w:rPr>
          <w:rFonts w:ascii="Times New Roman" w:hAnsi="Times New Roman"/>
          <w:b/>
          <w:sz w:val="24"/>
          <w:szCs w:val="24"/>
        </w:rPr>
      </w:pPr>
    </w:p>
    <w:p w14:paraId="7B886AE1" w14:textId="77777777" w:rsidR="00242DD2" w:rsidRPr="003F50E0" w:rsidRDefault="00242DD2" w:rsidP="00242DD2">
      <w:pPr>
        <w:spacing w:after="0"/>
        <w:jc w:val="center"/>
        <w:rPr>
          <w:rFonts w:ascii="Times New Roman" w:hAnsi="Times New Roman"/>
          <w:b/>
          <w:sz w:val="24"/>
          <w:szCs w:val="24"/>
        </w:rPr>
      </w:pPr>
    </w:p>
    <w:p w14:paraId="3B793525" w14:textId="77777777" w:rsidR="00242DD2" w:rsidRPr="003F50E0" w:rsidRDefault="00242DD2" w:rsidP="00242DD2">
      <w:pPr>
        <w:spacing w:after="0"/>
        <w:jc w:val="center"/>
        <w:rPr>
          <w:rFonts w:ascii="Times New Roman" w:hAnsi="Times New Roman"/>
          <w:b/>
          <w:sz w:val="24"/>
          <w:szCs w:val="24"/>
        </w:rPr>
      </w:pPr>
    </w:p>
    <w:p w14:paraId="33F8AC93" w14:textId="77777777" w:rsidR="00242DD2" w:rsidRPr="003F50E0" w:rsidRDefault="00242DD2" w:rsidP="00242DD2">
      <w:pPr>
        <w:spacing w:after="0"/>
        <w:jc w:val="center"/>
        <w:rPr>
          <w:rFonts w:ascii="Times New Roman" w:hAnsi="Times New Roman"/>
          <w:b/>
          <w:sz w:val="24"/>
          <w:szCs w:val="24"/>
        </w:rPr>
      </w:pPr>
    </w:p>
    <w:p w14:paraId="66015EF6" w14:textId="77777777" w:rsidR="00242DD2" w:rsidRPr="003F50E0" w:rsidRDefault="00242DD2" w:rsidP="00242DD2">
      <w:pPr>
        <w:spacing w:after="0"/>
        <w:jc w:val="center"/>
        <w:rPr>
          <w:rFonts w:ascii="Times New Roman" w:hAnsi="Times New Roman"/>
          <w:b/>
          <w:sz w:val="24"/>
          <w:szCs w:val="24"/>
        </w:rPr>
      </w:pPr>
    </w:p>
    <w:p w14:paraId="5DA50238" w14:textId="77777777" w:rsidR="00242DD2" w:rsidRPr="003F50E0" w:rsidRDefault="00242DD2" w:rsidP="00242DD2">
      <w:pPr>
        <w:spacing w:after="0"/>
        <w:jc w:val="center"/>
        <w:rPr>
          <w:rFonts w:ascii="Times New Roman" w:hAnsi="Times New Roman"/>
          <w:b/>
          <w:sz w:val="24"/>
          <w:szCs w:val="24"/>
        </w:rPr>
      </w:pPr>
    </w:p>
    <w:p w14:paraId="1E530C0B" w14:textId="77777777" w:rsidR="00242DD2" w:rsidRPr="003F50E0" w:rsidRDefault="00242DD2" w:rsidP="00242DD2">
      <w:pPr>
        <w:spacing w:after="0"/>
        <w:jc w:val="center"/>
        <w:rPr>
          <w:rFonts w:ascii="Times New Roman" w:hAnsi="Times New Roman"/>
          <w:b/>
          <w:sz w:val="24"/>
          <w:szCs w:val="24"/>
        </w:rPr>
      </w:pPr>
    </w:p>
    <w:p w14:paraId="7301B279" w14:textId="77777777" w:rsidR="00242DD2" w:rsidRPr="003F50E0" w:rsidRDefault="00242DD2" w:rsidP="00242DD2">
      <w:pPr>
        <w:spacing w:after="0"/>
        <w:jc w:val="center"/>
        <w:rPr>
          <w:rFonts w:ascii="Times New Roman" w:hAnsi="Times New Roman"/>
          <w:b/>
          <w:sz w:val="24"/>
          <w:szCs w:val="24"/>
        </w:rPr>
      </w:pPr>
    </w:p>
    <w:p w14:paraId="2328B9CE" w14:textId="77777777" w:rsidR="00242DD2" w:rsidRPr="003F50E0" w:rsidRDefault="00242DD2" w:rsidP="00242DD2">
      <w:pPr>
        <w:spacing w:after="0"/>
        <w:jc w:val="center"/>
        <w:rPr>
          <w:rFonts w:ascii="Times New Roman" w:hAnsi="Times New Roman"/>
          <w:b/>
          <w:sz w:val="24"/>
          <w:szCs w:val="24"/>
        </w:rPr>
      </w:pPr>
    </w:p>
    <w:p w14:paraId="6C6CD266" w14:textId="77777777" w:rsidR="00242DD2" w:rsidRPr="003F50E0" w:rsidRDefault="00242DD2" w:rsidP="00242DD2">
      <w:pPr>
        <w:spacing w:after="0"/>
        <w:jc w:val="center"/>
        <w:rPr>
          <w:rFonts w:ascii="Times New Roman" w:hAnsi="Times New Roman"/>
          <w:b/>
          <w:sz w:val="24"/>
          <w:szCs w:val="24"/>
        </w:rPr>
      </w:pPr>
    </w:p>
    <w:p w14:paraId="25D08699" w14:textId="77777777" w:rsidR="00242DD2" w:rsidRPr="003F50E0" w:rsidRDefault="00242DD2" w:rsidP="00242DD2">
      <w:pPr>
        <w:spacing w:after="0"/>
        <w:jc w:val="center"/>
        <w:rPr>
          <w:rFonts w:ascii="Times New Roman" w:hAnsi="Times New Roman"/>
          <w:b/>
          <w:sz w:val="24"/>
          <w:szCs w:val="24"/>
        </w:rPr>
      </w:pPr>
    </w:p>
    <w:p w14:paraId="4BC852A7" w14:textId="77777777" w:rsidR="00242DD2" w:rsidRPr="003F50E0" w:rsidRDefault="00242DD2" w:rsidP="00242DD2">
      <w:pPr>
        <w:pStyle w:val="1"/>
        <w:spacing w:line="276" w:lineRule="auto"/>
        <w:jc w:val="center"/>
        <w:rPr>
          <w:rFonts w:ascii="Times New Roman" w:hAnsi="Times New Roman"/>
          <w:sz w:val="24"/>
          <w:szCs w:val="24"/>
        </w:rPr>
      </w:pPr>
      <w:bookmarkStart w:id="50" w:name="_Toc132208165"/>
      <w:r w:rsidRPr="003F50E0">
        <w:rPr>
          <w:rFonts w:ascii="Times New Roman" w:hAnsi="Times New Roman"/>
          <w:sz w:val="24"/>
          <w:szCs w:val="24"/>
        </w:rPr>
        <w:t>ПРИМЕРНАЯ РАБОЧАЯ ПРОГРАММА УЧЕБНОЙ ДИСЦИПЛИНЫ</w:t>
      </w:r>
      <w:bookmarkEnd w:id="50"/>
    </w:p>
    <w:p w14:paraId="5F17BDE9" w14:textId="6302AD9A" w:rsidR="00242DD2" w:rsidRPr="003F50E0" w:rsidRDefault="00242DD2" w:rsidP="00242DD2">
      <w:pPr>
        <w:pStyle w:val="1"/>
        <w:spacing w:line="276" w:lineRule="auto"/>
        <w:jc w:val="center"/>
        <w:rPr>
          <w:rFonts w:ascii="Times New Roman" w:hAnsi="Times New Roman"/>
          <w:sz w:val="24"/>
          <w:szCs w:val="24"/>
        </w:rPr>
      </w:pPr>
      <w:bookmarkStart w:id="51" w:name="_Toc132208166"/>
      <w:r w:rsidRPr="003F50E0">
        <w:rPr>
          <w:rFonts w:ascii="Times New Roman" w:hAnsi="Times New Roman"/>
          <w:sz w:val="24"/>
          <w:szCs w:val="24"/>
        </w:rPr>
        <w:t xml:space="preserve">«ОП.07 </w:t>
      </w:r>
      <w:r w:rsidR="00C2304D" w:rsidRPr="003F50E0">
        <w:rPr>
          <w:rFonts w:ascii="Times New Roman" w:hAnsi="Times New Roman"/>
          <w:sz w:val="24"/>
          <w:szCs w:val="24"/>
          <w:lang w:val="ru-RU"/>
        </w:rPr>
        <w:t>З</w:t>
      </w:r>
      <w:proofErr w:type="spellStart"/>
      <w:r w:rsidR="00C2304D" w:rsidRPr="003F50E0">
        <w:rPr>
          <w:rFonts w:ascii="Times New Roman" w:hAnsi="Times New Roman"/>
          <w:sz w:val="24"/>
          <w:szCs w:val="24"/>
        </w:rPr>
        <w:t>доровый</w:t>
      </w:r>
      <w:proofErr w:type="spellEnd"/>
      <w:r w:rsidR="00C2304D" w:rsidRPr="003F50E0">
        <w:rPr>
          <w:rFonts w:ascii="Times New Roman" w:hAnsi="Times New Roman"/>
          <w:sz w:val="24"/>
          <w:szCs w:val="24"/>
        </w:rPr>
        <w:t xml:space="preserve"> человек и его окружение</w:t>
      </w:r>
      <w:r w:rsidRPr="003F50E0">
        <w:rPr>
          <w:rFonts w:ascii="Times New Roman" w:hAnsi="Times New Roman"/>
          <w:sz w:val="24"/>
          <w:szCs w:val="24"/>
        </w:rPr>
        <w:t>»</w:t>
      </w:r>
      <w:bookmarkEnd w:id="51"/>
    </w:p>
    <w:p w14:paraId="2CDD8D68" w14:textId="77777777" w:rsidR="00242DD2" w:rsidRPr="003F50E0" w:rsidRDefault="00242DD2" w:rsidP="00242DD2">
      <w:pPr>
        <w:spacing w:after="0"/>
        <w:jc w:val="center"/>
        <w:rPr>
          <w:rFonts w:ascii="Times New Roman" w:hAnsi="Times New Roman"/>
          <w:b/>
          <w:sz w:val="24"/>
          <w:szCs w:val="24"/>
        </w:rPr>
      </w:pPr>
    </w:p>
    <w:p w14:paraId="4A8688A0" w14:textId="77777777" w:rsidR="00242DD2" w:rsidRPr="003F50E0" w:rsidRDefault="00242DD2" w:rsidP="00242DD2">
      <w:pPr>
        <w:spacing w:after="0"/>
        <w:rPr>
          <w:rFonts w:ascii="Times New Roman" w:hAnsi="Times New Roman"/>
          <w:b/>
          <w:sz w:val="24"/>
          <w:szCs w:val="24"/>
        </w:rPr>
      </w:pPr>
    </w:p>
    <w:p w14:paraId="063F01C4" w14:textId="77777777" w:rsidR="00242DD2" w:rsidRPr="003F50E0" w:rsidRDefault="00242DD2" w:rsidP="00242DD2">
      <w:pPr>
        <w:spacing w:after="0" w:line="240" w:lineRule="atLeast"/>
        <w:jc w:val="center"/>
        <w:rPr>
          <w:rFonts w:ascii="Times New Roman" w:hAnsi="Times New Roman"/>
          <w:b/>
          <w:bCs/>
          <w:sz w:val="24"/>
          <w:szCs w:val="24"/>
        </w:rPr>
      </w:pPr>
    </w:p>
    <w:p w14:paraId="613F242B" w14:textId="77777777" w:rsidR="00242DD2" w:rsidRPr="003F50E0" w:rsidRDefault="00242DD2" w:rsidP="00242DD2">
      <w:pPr>
        <w:spacing w:after="0" w:line="240" w:lineRule="atLeast"/>
        <w:jc w:val="center"/>
        <w:rPr>
          <w:rFonts w:ascii="Times New Roman" w:hAnsi="Times New Roman"/>
          <w:b/>
          <w:bCs/>
          <w:sz w:val="24"/>
          <w:szCs w:val="24"/>
        </w:rPr>
      </w:pPr>
    </w:p>
    <w:p w14:paraId="238696BD" w14:textId="77777777" w:rsidR="00242DD2" w:rsidRPr="003F50E0" w:rsidRDefault="00242DD2" w:rsidP="00242DD2">
      <w:pPr>
        <w:spacing w:after="0" w:line="240" w:lineRule="atLeast"/>
        <w:jc w:val="center"/>
        <w:rPr>
          <w:rFonts w:ascii="Times New Roman" w:hAnsi="Times New Roman"/>
          <w:b/>
          <w:bCs/>
          <w:sz w:val="24"/>
          <w:szCs w:val="24"/>
        </w:rPr>
      </w:pPr>
    </w:p>
    <w:p w14:paraId="3D4F4CFB" w14:textId="77777777" w:rsidR="00242DD2" w:rsidRPr="003F50E0" w:rsidRDefault="00242DD2" w:rsidP="00242DD2">
      <w:pPr>
        <w:spacing w:after="0" w:line="240" w:lineRule="atLeast"/>
        <w:jc w:val="center"/>
        <w:rPr>
          <w:rFonts w:ascii="Times New Roman" w:hAnsi="Times New Roman"/>
          <w:b/>
          <w:bCs/>
          <w:sz w:val="24"/>
          <w:szCs w:val="24"/>
        </w:rPr>
      </w:pPr>
    </w:p>
    <w:p w14:paraId="59D0BCDB" w14:textId="77777777" w:rsidR="00242DD2" w:rsidRPr="003F50E0" w:rsidRDefault="00242DD2" w:rsidP="00242DD2">
      <w:pPr>
        <w:spacing w:after="0" w:line="240" w:lineRule="atLeast"/>
        <w:jc w:val="center"/>
        <w:rPr>
          <w:rFonts w:ascii="Times New Roman" w:hAnsi="Times New Roman"/>
          <w:b/>
          <w:bCs/>
          <w:sz w:val="24"/>
          <w:szCs w:val="24"/>
        </w:rPr>
      </w:pPr>
    </w:p>
    <w:p w14:paraId="25409BAD" w14:textId="77777777" w:rsidR="00242DD2" w:rsidRPr="003F50E0" w:rsidRDefault="00242DD2" w:rsidP="00242DD2">
      <w:pPr>
        <w:spacing w:after="0" w:line="240" w:lineRule="atLeast"/>
        <w:jc w:val="center"/>
        <w:rPr>
          <w:rFonts w:ascii="Times New Roman" w:hAnsi="Times New Roman"/>
          <w:b/>
          <w:bCs/>
          <w:sz w:val="24"/>
          <w:szCs w:val="24"/>
        </w:rPr>
      </w:pPr>
    </w:p>
    <w:p w14:paraId="50625744" w14:textId="77777777" w:rsidR="00242DD2" w:rsidRPr="003F50E0" w:rsidRDefault="00242DD2" w:rsidP="00242DD2">
      <w:pPr>
        <w:spacing w:after="0" w:line="240" w:lineRule="atLeast"/>
        <w:jc w:val="center"/>
        <w:rPr>
          <w:rFonts w:ascii="Times New Roman" w:hAnsi="Times New Roman"/>
          <w:b/>
          <w:bCs/>
          <w:sz w:val="24"/>
          <w:szCs w:val="24"/>
        </w:rPr>
      </w:pPr>
    </w:p>
    <w:p w14:paraId="7D98E0BC" w14:textId="77777777" w:rsidR="00242DD2" w:rsidRPr="003F50E0" w:rsidRDefault="00242DD2" w:rsidP="00242DD2">
      <w:pPr>
        <w:spacing w:after="0" w:line="240" w:lineRule="atLeast"/>
        <w:jc w:val="center"/>
        <w:rPr>
          <w:rFonts w:ascii="Times New Roman" w:hAnsi="Times New Roman"/>
          <w:b/>
          <w:bCs/>
          <w:sz w:val="24"/>
          <w:szCs w:val="24"/>
        </w:rPr>
      </w:pPr>
    </w:p>
    <w:p w14:paraId="2FA8E063" w14:textId="77777777" w:rsidR="00242DD2" w:rsidRPr="003F50E0" w:rsidRDefault="00242DD2" w:rsidP="00242DD2">
      <w:pPr>
        <w:spacing w:after="0" w:line="240" w:lineRule="atLeast"/>
        <w:jc w:val="center"/>
        <w:rPr>
          <w:rFonts w:ascii="Times New Roman" w:hAnsi="Times New Roman"/>
          <w:b/>
          <w:bCs/>
          <w:sz w:val="24"/>
          <w:szCs w:val="24"/>
        </w:rPr>
      </w:pPr>
    </w:p>
    <w:p w14:paraId="46ED3D5F" w14:textId="77777777" w:rsidR="00242DD2" w:rsidRPr="003F50E0" w:rsidRDefault="00242DD2" w:rsidP="00242DD2">
      <w:pPr>
        <w:spacing w:after="0" w:line="240" w:lineRule="atLeast"/>
        <w:jc w:val="center"/>
        <w:rPr>
          <w:rFonts w:ascii="Times New Roman" w:hAnsi="Times New Roman"/>
          <w:b/>
          <w:bCs/>
          <w:sz w:val="24"/>
          <w:szCs w:val="24"/>
        </w:rPr>
      </w:pPr>
    </w:p>
    <w:p w14:paraId="554091D0" w14:textId="77777777" w:rsidR="00242DD2" w:rsidRPr="003F50E0" w:rsidRDefault="00242DD2" w:rsidP="00242DD2">
      <w:pPr>
        <w:spacing w:after="0" w:line="240" w:lineRule="atLeast"/>
        <w:jc w:val="center"/>
        <w:rPr>
          <w:rFonts w:ascii="Times New Roman" w:hAnsi="Times New Roman"/>
          <w:b/>
          <w:bCs/>
          <w:sz w:val="24"/>
          <w:szCs w:val="24"/>
        </w:rPr>
      </w:pPr>
    </w:p>
    <w:p w14:paraId="4B4F39D5" w14:textId="77777777" w:rsidR="00242DD2" w:rsidRPr="003F50E0" w:rsidRDefault="00242DD2" w:rsidP="00242DD2">
      <w:pPr>
        <w:spacing w:after="0" w:line="240" w:lineRule="atLeast"/>
        <w:jc w:val="center"/>
        <w:rPr>
          <w:rFonts w:ascii="Times New Roman" w:hAnsi="Times New Roman"/>
          <w:b/>
          <w:bCs/>
          <w:sz w:val="24"/>
          <w:szCs w:val="24"/>
        </w:rPr>
      </w:pPr>
    </w:p>
    <w:p w14:paraId="4638787F" w14:textId="77777777" w:rsidR="00242DD2" w:rsidRPr="003F50E0" w:rsidRDefault="00242DD2" w:rsidP="00242DD2">
      <w:pPr>
        <w:spacing w:after="0" w:line="240" w:lineRule="atLeast"/>
        <w:jc w:val="center"/>
        <w:rPr>
          <w:rFonts w:ascii="Times New Roman" w:hAnsi="Times New Roman"/>
          <w:b/>
          <w:bCs/>
          <w:sz w:val="24"/>
          <w:szCs w:val="24"/>
        </w:rPr>
      </w:pPr>
    </w:p>
    <w:p w14:paraId="0CAAF708" w14:textId="77777777" w:rsidR="00242DD2" w:rsidRPr="003F50E0" w:rsidRDefault="00242DD2" w:rsidP="00242DD2">
      <w:pPr>
        <w:spacing w:after="0" w:line="240" w:lineRule="atLeast"/>
        <w:jc w:val="center"/>
        <w:rPr>
          <w:rFonts w:ascii="Times New Roman" w:hAnsi="Times New Roman"/>
          <w:b/>
          <w:bCs/>
          <w:sz w:val="24"/>
          <w:szCs w:val="24"/>
        </w:rPr>
      </w:pPr>
    </w:p>
    <w:p w14:paraId="70AF979E" w14:textId="77777777" w:rsidR="00242DD2" w:rsidRPr="003F50E0" w:rsidRDefault="00242DD2" w:rsidP="00242DD2">
      <w:pPr>
        <w:spacing w:after="0" w:line="240" w:lineRule="atLeast"/>
        <w:jc w:val="center"/>
        <w:rPr>
          <w:rFonts w:ascii="Times New Roman" w:hAnsi="Times New Roman"/>
          <w:b/>
          <w:bCs/>
          <w:sz w:val="24"/>
          <w:szCs w:val="24"/>
        </w:rPr>
      </w:pPr>
    </w:p>
    <w:p w14:paraId="2EBC8AD9" w14:textId="77777777" w:rsidR="00242DD2" w:rsidRPr="003F50E0" w:rsidRDefault="00242DD2" w:rsidP="00242DD2">
      <w:pPr>
        <w:spacing w:after="0" w:line="240" w:lineRule="atLeast"/>
        <w:jc w:val="center"/>
        <w:rPr>
          <w:rFonts w:ascii="Times New Roman" w:hAnsi="Times New Roman"/>
          <w:b/>
          <w:bCs/>
          <w:sz w:val="24"/>
          <w:szCs w:val="24"/>
        </w:rPr>
      </w:pPr>
    </w:p>
    <w:p w14:paraId="0F6384F6" w14:textId="77777777" w:rsidR="00242DD2" w:rsidRPr="003F50E0" w:rsidRDefault="00242DD2" w:rsidP="00242DD2">
      <w:pPr>
        <w:spacing w:after="0" w:line="240" w:lineRule="atLeast"/>
        <w:jc w:val="center"/>
        <w:rPr>
          <w:rFonts w:ascii="Times New Roman" w:hAnsi="Times New Roman"/>
          <w:b/>
          <w:bCs/>
          <w:sz w:val="24"/>
          <w:szCs w:val="24"/>
        </w:rPr>
      </w:pPr>
    </w:p>
    <w:p w14:paraId="64BA1AE2" w14:textId="77777777" w:rsidR="00242DD2" w:rsidRPr="003F50E0" w:rsidRDefault="00242DD2" w:rsidP="00242DD2">
      <w:pPr>
        <w:spacing w:after="0" w:line="240" w:lineRule="atLeast"/>
        <w:jc w:val="center"/>
        <w:rPr>
          <w:rFonts w:ascii="Times New Roman" w:hAnsi="Times New Roman"/>
          <w:b/>
          <w:bCs/>
          <w:sz w:val="24"/>
          <w:szCs w:val="24"/>
        </w:rPr>
      </w:pPr>
    </w:p>
    <w:p w14:paraId="4FCB645F" w14:textId="77777777" w:rsidR="00242DD2" w:rsidRPr="003F50E0" w:rsidRDefault="00242DD2" w:rsidP="00242DD2">
      <w:pPr>
        <w:spacing w:after="0" w:line="240" w:lineRule="atLeast"/>
        <w:jc w:val="center"/>
        <w:rPr>
          <w:rFonts w:ascii="Times New Roman" w:hAnsi="Times New Roman"/>
          <w:b/>
          <w:bCs/>
          <w:sz w:val="24"/>
          <w:szCs w:val="24"/>
        </w:rPr>
      </w:pPr>
    </w:p>
    <w:p w14:paraId="661F4054" w14:textId="77777777" w:rsidR="00242DD2" w:rsidRPr="003F50E0" w:rsidRDefault="00242DD2" w:rsidP="00242DD2">
      <w:pPr>
        <w:spacing w:after="0" w:line="240" w:lineRule="atLeast"/>
        <w:jc w:val="center"/>
        <w:rPr>
          <w:rFonts w:ascii="Times New Roman" w:hAnsi="Times New Roman"/>
          <w:b/>
          <w:bCs/>
          <w:sz w:val="24"/>
          <w:szCs w:val="24"/>
        </w:rPr>
      </w:pPr>
    </w:p>
    <w:p w14:paraId="3E987880" w14:textId="77777777" w:rsidR="00242DD2" w:rsidRPr="003F50E0" w:rsidRDefault="00242DD2" w:rsidP="00242DD2">
      <w:pPr>
        <w:spacing w:after="0" w:line="240" w:lineRule="atLeast"/>
        <w:jc w:val="center"/>
        <w:rPr>
          <w:rFonts w:ascii="Times New Roman" w:hAnsi="Times New Roman"/>
          <w:b/>
          <w:bCs/>
          <w:sz w:val="24"/>
          <w:szCs w:val="24"/>
        </w:rPr>
      </w:pPr>
    </w:p>
    <w:p w14:paraId="76AAEAB8" w14:textId="77777777" w:rsidR="00242DD2" w:rsidRPr="003F50E0" w:rsidRDefault="00242DD2" w:rsidP="00242DD2">
      <w:pPr>
        <w:spacing w:after="0" w:line="240" w:lineRule="atLeast"/>
        <w:jc w:val="center"/>
        <w:rPr>
          <w:rFonts w:ascii="Times New Roman" w:hAnsi="Times New Roman"/>
          <w:b/>
          <w:bCs/>
          <w:sz w:val="24"/>
          <w:szCs w:val="24"/>
        </w:rPr>
      </w:pPr>
    </w:p>
    <w:p w14:paraId="70F62F11" w14:textId="77777777" w:rsidR="00242DD2" w:rsidRPr="003F50E0" w:rsidRDefault="00242DD2" w:rsidP="00242DD2">
      <w:pPr>
        <w:spacing w:after="0" w:line="240" w:lineRule="atLeast"/>
        <w:jc w:val="center"/>
        <w:rPr>
          <w:rFonts w:ascii="Times New Roman" w:hAnsi="Times New Roman"/>
          <w:b/>
          <w:bCs/>
          <w:sz w:val="24"/>
          <w:szCs w:val="24"/>
        </w:rPr>
      </w:pPr>
    </w:p>
    <w:p w14:paraId="423BA5FD" w14:textId="6C458498" w:rsidR="00242DD2" w:rsidRPr="003F50E0" w:rsidRDefault="004F2598" w:rsidP="00242DD2">
      <w:pPr>
        <w:spacing w:after="0" w:line="240" w:lineRule="atLeast"/>
        <w:jc w:val="center"/>
        <w:rPr>
          <w:b/>
          <w:sz w:val="24"/>
          <w:szCs w:val="24"/>
        </w:rPr>
      </w:pPr>
      <w:r w:rsidRPr="003F50E0">
        <w:rPr>
          <w:rFonts w:ascii="Times New Roman" w:hAnsi="Times New Roman"/>
          <w:b/>
          <w:bCs/>
          <w:sz w:val="24"/>
          <w:szCs w:val="24"/>
        </w:rPr>
        <w:t>2023 год</w:t>
      </w:r>
      <w:r w:rsidR="00242DD2" w:rsidRPr="003F50E0">
        <w:rPr>
          <w:rFonts w:ascii="Times New Roman" w:hAnsi="Times New Roman"/>
          <w:b/>
          <w:bCs/>
          <w:sz w:val="24"/>
          <w:szCs w:val="24"/>
        </w:rPr>
        <w:br w:type="page"/>
      </w:r>
    </w:p>
    <w:p w14:paraId="5B8FA2B6" w14:textId="77777777" w:rsidR="00342F12" w:rsidRPr="003F50E0" w:rsidRDefault="00342F12" w:rsidP="00342F12">
      <w:pPr>
        <w:jc w:val="center"/>
        <w:rPr>
          <w:rFonts w:ascii="Times New Roman" w:hAnsi="Times New Roman"/>
          <w:b/>
          <w:i/>
          <w:sz w:val="24"/>
          <w:szCs w:val="24"/>
        </w:rPr>
      </w:pPr>
      <w:r w:rsidRPr="003F50E0">
        <w:rPr>
          <w:rFonts w:ascii="Times New Roman" w:hAnsi="Times New Roman"/>
          <w:b/>
          <w:i/>
          <w:sz w:val="24"/>
          <w:szCs w:val="24"/>
        </w:rPr>
        <w:lastRenderedPageBreak/>
        <w:t>СОДЕРЖАНИЕ</w:t>
      </w:r>
    </w:p>
    <w:p w14:paraId="3061F696" w14:textId="77777777" w:rsidR="00342F12" w:rsidRPr="003F50E0"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3F50E0" w14:paraId="3FE36C43" w14:textId="77777777" w:rsidTr="005C262F">
        <w:tc>
          <w:tcPr>
            <w:tcW w:w="7501" w:type="dxa"/>
          </w:tcPr>
          <w:p w14:paraId="393DA37F" w14:textId="77777777" w:rsidR="00342F12" w:rsidRPr="003F50E0" w:rsidRDefault="00342F12" w:rsidP="00144121">
            <w:pPr>
              <w:numPr>
                <w:ilvl w:val="0"/>
                <w:numId w:val="79"/>
              </w:numPr>
              <w:suppressAutoHyphens/>
              <w:rPr>
                <w:rFonts w:ascii="Times New Roman" w:hAnsi="Times New Roman"/>
                <w:b/>
                <w:sz w:val="24"/>
                <w:szCs w:val="24"/>
              </w:rPr>
            </w:pPr>
            <w:r w:rsidRPr="003F50E0">
              <w:rPr>
                <w:rFonts w:ascii="Times New Roman" w:hAnsi="Times New Roman"/>
                <w:b/>
                <w:sz w:val="24"/>
                <w:szCs w:val="24"/>
              </w:rPr>
              <w:t xml:space="preserve">ОБЩАЯ ХАРАКТЕРИСТИКА </w:t>
            </w:r>
            <w:r w:rsidRPr="003F50E0">
              <w:rPr>
                <w:rFonts w:ascii="Times New Roman" w:hAnsi="Times New Roman"/>
                <w:b/>
                <w:color w:val="000000"/>
                <w:sz w:val="24"/>
                <w:szCs w:val="24"/>
              </w:rPr>
              <w:t>РАБОЧЕЙ ПРОГРАММЫ</w:t>
            </w:r>
            <w:r w:rsidRPr="003F50E0">
              <w:rPr>
                <w:rFonts w:ascii="Times New Roman" w:hAnsi="Times New Roman"/>
                <w:b/>
                <w:sz w:val="24"/>
                <w:szCs w:val="24"/>
              </w:rPr>
              <w:t xml:space="preserve"> УЧЕБНОЙ ДИСЦИПЛИНЫ</w:t>
            </w:r>
          </w:p>
        </w:tc>
        <w:tc>
          <w:tcPr>
            <w:tcW w:w="1854" w:type="dxa"/>
          </w:tcPr>
          <w:p w14:paraId="0CB61229" w14:textId="77777777" w:rsidR="00342F12" w:rsidRPr="003F50E0" w:rsidRDefault="00342F12" w:rsidP="005C262F">
            <w:pPr>
              <w:rPr>
                <w:rFonts w:ascii="Times New Roman" w:hAnsi="Times New Roman"/>
                <w:b/>
                <w:sz w:val="24"/>
                <w:szCs w:val="24"/>
              </w:rPr>
            </w:pPr>
          </w:p>
        </w:tc>
      </w:tr>
      <w:tr w:rsidR="00342F12" w:rsidRPr="003F50E0" w14:paraId="13DAE3F8" w14:textId="77777777" w:rsidTr="005C262F">
        <w:tc>
          <w:tcPr>
            <w:tcW w:w="7501" w:type="dxa"/>
          </w:tcPr>
          <w:p w14:paraId="12BD171E" w14:textId="77777777" w:rsidR="00342F12" w:rsidRPr="003F50E0" w:rsidRDefault="00342F12" w:rsidP="00144121">
            <w:pPr>
              <w:numPr>
                <w:ilvl w:val="0"/>
                <w:numId w:val="79"/>
              </w:numPr>
              <w:suppressAutoHyphens/>
              <w:rPr>
                <w:rFonts w:ascii="Times New Roman" w:hAnsi="Times New Roman"/>
                <w:b/>
                <w:sz w:val="24"/>
                <w:szCs w:val="24"/>
              </w:rPr>
            </w:pPr>
            <w:r w:rsidRPr="003F50E0">
              <w:rPr>
                <w:rFonts w:ascii="Times New Roman" w:hAnsi="Times New Roman"/>
                <w:b/>
                <w:sz w:val="24"/>
                <w:szCs w:val="24"/>
              </w:rPr>
              <w:t>СТРУКТУРА И СОДЕРЖАНИЕ УЧЕБНОЙ ДИСЦИПЛИНЫ</w:t>
            </w:r>
          </w:p>
          <w:p w14:paraId="7B2C8607" w14:textId="77777777" w:rsidR="00342F12" w:rsidRPr="003F50E0" w:rsidRDefault="00342F12" w:rsidP="00144121">
            <w:pPr>
              <w:numPr>
                <w:ilvl w:val="0"/>
                <w:numId w:val="79"/>
              </w:numPr>
              <w:suppressAutoHyphens/>
              <w:rPr>
                <w:rFonts w:ascii="Times New Roman" w:hAnsi="Times New Roman"/>
                <w:b/>
                <w:sz w:val="24"/>
                <w:szCs w:val="24"/>
              </w:rPr>
            </w:pPr>
            <w:r w:rsidRPr="003F50E0">
              <w:rPr>
                <w:rFonts w:ascii="Times New Roman" w:hAnsi="Times New Roman"/>
                <w:b/>
                <w:sz w:val="24"/>
                <w:szCs w:val="24"/>
              </w:rPr>
              <w:t>УСЛОВИЯ РЕАЛИЗАЦИИ УЧЕБНОЙ ДИСЦИПЛИНЫ</w:t>
            </w:r>
          </w:p>
        </w:tc>
        <w:tc>
          <w:tcPr>
            <w:tcW w:w="1854" w:type="dxa"/>
          </w:tcPr>
          <w:p w14:paraId="761EBA38" w14:textId="77777777" w:rsidR="00342F12" w:rsidRPr="003F50E0" w:rsidRDefault="00342F12" w:rsidP="005C262F">
            <w:pPr>
              <w:rPr>
                <w:rFonts w:ascii="Times New Roman" w:hAnsi="Times New Roman"/>
                <w:b/>
                <w:sz w:val="24"/>
                <w:szCs w:val="24"/>
              </w:rPr>
            </w:pPr>
          </w:p>
        </w:tc>
      </w:tr>
      <w:tr w:rsidR="00342F12" w:rsidRPr="003F50E0" w14:paraId="3E4597C3" w14:textId="77777777" w:rsidTr="005C262F">
        <w:tc>
          <w:tcPr>
            <w:tcW w:w="7501" w:type="dxa"/>
          </w:tcPr>
          <w:p w14:paraId="4F684AAE" w14:textId="77777777" w:rsidR="00342F12" w:rsidRPr="003F50E0" w:rsidRDefault="00342F12" w:rsidP="00144121">
            <w:pPr>
              <w:numPr>
                <w:ilvl w:val="0"/>
                <w:numId w:val="79"/>
              </w:numPr>
              <w:suppressAutoHyphens/>
              <w:rPr>
                <w:rFonts w:ascii="Times New Roman" w:hAnsi="Times New Roman"/>
                <w:b/>
                <w:sz w:val="24"/>
                <w:szCs w:val="24"/>
              </w:rPr>
            </w:pPr>
            <w:r w:rsidRPr="003F50E0">
              <w:rPr>
                <w:rFonts w:ascii="Times New Roman" w:hAnsi="Times New Roman"/>
                <w:b/>
                <w:sz w:val="24"/>
                <w:szCs w:val="24"/>
              </w:rPr>
              <w:t>КОНТРОЛЬ И ОЦЕНКА РЕЗУЛЬТАТОВ ОСВОЕНИЯ УЧЕБНОЙ ДИСЦИПЛИНЫ</w:t>
            </w:r>
          </w:p>
          <w:p w14:paraId="6F05C7C8" w14:textId="77777777" w:rsidR="00342F12" w:rsidRPr="003F50E0" w:rsidRDefault="00342F12" w:rsidP="005C262F">
            <w:pPr>
              <w:suppressAutoHyphens/>
              <w:rPr>
                <w:rFonts w:ascii="Times New Roman" w:hAnsi="Times New Roman"/>
                <w:b/>
                <w:sz w:val="24"/>
                <w:szCs w:val="24"/>
              </w:rPr>
            </w:pPr>
          </w:p>
        </w:tc>
        <w:tc>
          <w:tcPr>
            <w:tcW w:w="1854" w:type="dxa"/>
          </w:tcPr>
          <w:p w14:paraId="4BCE23F0" w14:textId="77777777" w:rsidR="00342F12" w:rsidRPr="003F50E0" w:rsidRDefault="00342F12" w:rsidP="005C262F">
            <w:pPr>
              <w:rPr>
                <w:rFonts w:ascii="Times New Roman" w:hAnsi="Times New Roman"/>
                <w:b/>
                <w:sz w:val="24"/>
                <w:szCs w:val="24"/>
              </w:rPr>
            </w:pPr>
          </w:p>
        </w:tc>
      </w:tr>
    </w:tbl>
    <w:p w14:paraId="2AC67B8A" w14:textId="77777777" w:rsidR="002301C4" w:rsidRPr="003F50E0" w:rsidRDefault="00242DD2" w:rsidP="002301C4">
      <w:pPr>
        <w:suppressAutoHyphens/>
        <w:contextualSpacing/>
        <w:jc w:val="center"/>
        <w:rPr>
          <w:rFonts w:ascii="Times New Roman" w:hAnsi="Times New Roman"/>
          <w:b/>
          <w:sz w:val="24"/>
          <w:szCs w:val="24"/>
        </w:rPr>
      </w:pPr>
      <w:r w:rsidRPr="003F50E0">
        <w:rPr>
          <w:rFonts w:ascii="Times New Roman" w:hAnsi="Times New Roman"/>
          <w:b/>
          <w:sz w:val="24"/>
          <w:szCs w:val="24"/>
        </w:rPr>
        <w:br w:type="page"/>
      </w:r>
      <w:r w:rsidR="002301C4" w:rsidRPr="003F50E0">
        <w:rPr>
          <w:rFonts w:ascii="Times New Roman" w:hAnsi="Times New Roman"/>
          <w:b/>
          <w:sz w:val="24"/>
          <w:szCs w:val="24"/>
        </w:rPr>
        <w:lastRenderedPageBreak/>
        <w:t xml:space="preserve">1. ОБЩАЯ ХАРАКТЕРИСТИКА </w:t>
      </w:r>
      <w:r w:rsidR="002301C4" w:rsidRPr="003F50E0">
        <w:rPr>
          <w:rFonts w:ascii="Times New Roman" w:hAnsi="Times New Roman"/>
          <w:b/>
          <w:color w:val="000000"/>
          <w:sz w:val="24"/>
          <w:szCs w:val="24"/>
        </w:rPr>
        <w:t>РАБОЧЕЙ ПРОГРАММЫ</w:t>
      </w:r>
      <w:r w:rsidR="002301C4" w:rsidRPr="003F50E0">
        <w:rPr>
          <w:rFonts w:ascii="Times New Roman" w:hAnsi="Times New Roman"/>
          <w:b/>
          <w:sz w:val="24"/>
          <w:szCs w:val="24"/>
        </w:rPr>
        <w:t xml:space="preserve"> </w:t>
      </w:r>
      <w:r w:rsidR="002301C4" w:rsidRPr="003F50E0">
        <w:rPr>
          <w:rFonts w:ascii="Times New Roman" w:hAnsi="Times New Roman"/>
          <w:b/>
          <w:sz w:val="24"/>
          <w:szCs w:val="24"/>
        </w:rPr>
        <w:br/>
        <w:t>УЧЕБНОЙ ДИСЦИПЛИНЫ</w:t>
      </w:r>
    </w:p>
    <w:p w14:paraId="650C4FCD" w14:textId="1B7E1628" w:rsidR="00242DD2" w:rsidRPr="003F50E0" w:rsidRDefault="00242DD2" w:rsidP="002301C4">
      <w:pPr>
        <w:suppressAutoHyphens/>
        <w:spacing w:after="0" w:line="240" w:lineRule="atLeast"/>
        <w:jc w:val="center"/>
        <w:rPr>
          <w:rFonts w:ascii="Times New Roman" w:hAnsi="Times New Roman"/>
          <w:b/>
          <w:sz w:val="24"/>
          <w:szCs w:val="24"/>
        </w:rPr>
      </w:pPr>
      <w:r w:rsidRPr="003F50E0">
        <w:rPr>
          <w:rFonts w:ascii="Times New Roman" w:hAnsi="Times New Roman"/>
          <w:b/>
          <w:sz w:val="24"/>
          <w:szCs w:val="24"/>
        </w:rPr>
        <w:t>«ОП.07 Здоровый человек и его окружение»</w:t>
      </w:r>
    </w:p>
    <w:p w14:paraId="245E4AEF"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709"/>
        <w:jc w:val="both"/>
        <w:rPr>
          <w:rFonts w:ascii="Times New Roman" w:hAnsi="Times New Roman"/>
          <w:b/>
          <w:sz w:val="24"/>
          <w:szCs w:val="24"/>
        </w:rPr>
      </w:pPr>
    </w:p>
    <w:p w14:paraId="67823BD9" w14:textId="77777777" w:rsidR="008617CC" w:rsidRPr="003F50E0" w:rsidRDefault="008617CC" w:rsidP="00861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F50E0">
        <w:rPr>
          <w:rFonts w:ascii="Times New Roman" w:hAnsi="Times New Roman"/>
          <w:b/>
          <w:sz w:val="24"/>
          <w:szCs w:val="24"/>
        </w:rPr>
        <w:t xml:space="preserve">1.1. Место дисциплины в структуре основной образовательной программы: </w:t>
      </w:r>
    </w:p>
    <w:p w14:paraId="12560E7D" w14:textId="091539F4" w:rsidR="00242DD2" w:rsidRPr="003F50E0" w:rsidRDefault="00242DD2" w:rsidP="00861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3F50E0">
        <w:rPr>
          <w:rFonts w:ascii="Times New Roman" w:hAnsi="Times New Roman"/>
          <w:sz w:val="24"/>
          <w:szCs w:val="24"/>
        </w:rPr>
        <w:t xml:space="preserve">Учебная дисциплина ОП.07 Здоровый человек и его окружение является обязательной частью общепрофессионального цикла </w:t>
      </w:r>
      <w:r w:rsidR="00C2304D" w:rsidRPr="003F50E0">
        <w:rPr>
          <w:rFonts w:ascii="Times New Roman" w:hAnsi="Times New Roman"/>
          <w:sz w:val="24"/>
          <w:szCs w:val="24"/>
        </w:rPr>
        <w:t>ПОП-П</w:t>
      </w:r>
      <w:r w:rsidRPr="003F50E0">
        <w:rPr>
          <w:rFonts w:ascii="Times New Roman" w:hAnsi="Times New Roman"/>
          <w:sz w:val="24"/>
          <w:szCs w:val="24"/>
        </w:rPr>
        <w:t xml:space="preserve"> в соответствии с ФГОС СПО по специальности 31.02.01Лечебное дело.</w:t>
      </w:r>
    </w:p>
    <w:p w14:paraId="0A769560" w14:textId="77777777"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567"/>
        <w:jc w:val="both"/>
        <w:rPr>
          <w:rFonts w:ascii="Times New Roman" w:hAnsi="Times New Roman"/>
          <w:sz w:val="24"/>
          <w:szCs w:val="24"/>
        </w:rPr>
      </w:pPr>
      <w:r w:rsidRPr="003F50E0">
        <w:rPr>
          <w:rFonts w:ascii="Times New Roman" w:hAnsi="Times New Roman"/>
          <w:sz w:val="24"/>
          <w:szCs w:val="24"/>
        </w:rPr>
        <w:t xml:space="preserve">Особое значение дисциплина имеет при формировании и развитии ОК 01, ОК 02, </w:t>
      </w:r>
      <w:r w:rsidRPr="003F50E0">
        <w:rPr>
          <w:rFonts w:ascii="Times New Roman" w:hAnsi="Times New Roman"/>
          <w:sz w:val="24"/>
          <w:szCs w:val="24"/>
        </w:rPr>
        <w:br/>
        <w:t>ОК 03, ОК 04, ОК 05.</w:t>
      </w:r>
    </w:p>
    <w:p w14:paraId="024D2DB0"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567"/>
        <w:jc w:val="both"/>
        <w:rPr>
          <w:rFonts w:ascii="Times New Roman" w:hAnsi="Times New Roman"/>
          <w:b/>
          <w:sz w:val="24"/>
          <w:szCs w:val="24"/>
        </w:rPr>
      </w:pPr>
    </w:p>
    <w:p w14:paraId="65DE7A0C" w14:textId="77777777" w:rsidR="00242DD2" w:rsidRPr="003F50E0" w:rsidRDefault="00242DD2" w:rsidP="00242DD2">
      <w:pPr>
        <w:spacing w:after="0" w:line="240" w:lineRule="atLeast"/>
        <w:ind w:firstLine="709"/>
        <w:rPr>
          <w:rFonts w:ascii="Times New Roman" w:hAnsi="Times New Roman"/>
          <w:b/>
          <w:sz w:val="24"/>
          <w:szCs w:val="24"/>
        </w:rPr>
      </w:pPr>
      <w:r w:rsidRPr="003F50E0">
        <w:rPr>
          <w:rFonts w:ascii="Times New Roman" w:hAnsi="Times New Roman"/>
          <w:b/>
          <w:sz w:val="24"/>
          <w:szCs w:val="24"/>
        </w:rPr>
        <w:t>1.2. Цель и планируемые результаты освоения дисциплины:</w:t>
      </w:r>
    </w:p>
    <w:p w14:paraId="22FD18A6" w14:textId="77777777" w:rsidR="00242DD2" w:rsidRPr="003F50E0" w:rsidRDefault="00242DD2" w:rsidP="00242DD2">
      <w:pPr>
        <w:suppressAutoHyphens/>
        <w:spacing w:after="0" w:line="240" w:lineRule="atLeast"/>
        <w:ind w:firstLine="709"/>
        <w:jc w:val="both"/>
        <w:rPr>
          <w:rFonts w:ascii="Times New Roman" w:hAnsi="Times New Roman"/>
          <w:sz w:val="24"/>
          <w:szCs w:val="24"/>
          <w:lang w:eastAsia="en-US"/>
        </w:rPr>
      </w:pPr>
      <w:r w:rsidRPr="003F50E0">
        <w:rPr>
          <w:rFonts w:ascii="Times New Roman" w:hAnsi="Times New Roman"/>
          <w:sz w:val="24"/>
          <w:szCs w:val="24"/>
        </w:rPr>
        <w:t xml:space="preserve">В рамках программы учебной дисциплины обучающимися осваиваются умения </w:t>
      </w:r>
      <w:r w:rsidRPr="003F50E0">
        <w:rPr>
          <w:rFonts w:ascii="Times New Roman" w:hAnsi="Times New Roman"/>
          <w:sz w:val="24"/>
          <w:szCs w:val="24"/>
        </w:rPr>
        <w:br/>
        <w:t>и знания</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3889"/>
        <w:gridCol w:w="4252"/>
      </w:tblGrid>
      <w:tr w:rsidR="008617CC" w:rsidRPr="003F50E0" w14:paraId="1556A111" w14:textId="77777777" w:rsidTr="008617CC">
        <w:trPr>
          <w:trHeight w:val="649"/>
        </w:trPr>
        <w:tc>
          <w:tcPr>
            <w:tcW w:w="1527" w:type="dxa"/>
            <w:hideMark/>
          </w:tcPr>
          <w:p w14:paraId="62A74D34" w14:textId="77777777" w:rsidR="008617CC" w:rsidRPr="003F50E0" w:rsidRDefault="008617CC" w:rsidP="00C725E1">
            <w:pPr>
              <w:suppressAutoHyphens/>
              <w:spacing w:after="0" w:line="240" w:lineRule="atLeast"/>
              <w:jc w:val="center"/>
              <w:rPr>
                <w:rFonts w:ascii="Times New Roman" w:hAnsi="Times New Roman"/>
                <w:b/>
                <w:bCs/>
                <w:sz w:val="24"/>
                <w:szCs w:val="24"/>
              </w:rPr>
            </w:pPr>
            <w:r w:rsidRPr="003F50E0">
              <w:rPr>
                <w:rFonts w:ascii="Times New Roman" w:hAnsi="Times New Roman"/>
                <w:b/>
                <w:bCs/>
                <w:sz w:val="24"/>
                <w:szCs w:val="24"/>
              </w:rPr>
              <w:t>Код</w:t>
            </w:r>
          </w:p>
          <w:p w14:paraId="4749A6DF" w14:textId="77777777" w:rsidR="008617CC" w:rsidRPr="003F50E0" w:rsidRDefault="008617CC" w:rsidP="00C725E1">
            <w:pPr>
              <w:suppressAutoHyphens/>
              <w:spacing w:after="0" w:line="240" w:lineRule="atLeast"/>
              <w:jc w:val="center"/>
              <w:rPr>
                <w:rFonts w:ascii="Times New Roman" w:hAnsi="Times New Roman"/>
                <w:b/>
                <w:bCs/>
                <w:sz w:val="24"/>
                <w:szCs w:val="24"/>
              </w:rPr>
            </w:pPr>
            <w:r w:rsidRPr="003F50E0">
              <w:rPr>
                <w:rFonts w:ascii="Times New Roman" w:hAnsi="Times New Roman"/>
                <w:b/>
                <w:bCs/>
                <w:sz w:val="24"/>
                <w:szCs w:val="24"/>
              </w:rPr>
              <w:t>ПК, ОК</w:t>
            </w:r>
          </w:p>
        </w:tc>
        <w:tc>
          <w:tcPr>
            <w:tcW w:w="3889" w:type="dxa"/>
            <w:hideMark/>
          </w:tcPr>
          <w:p w14:paraId="6F9390D3" w14:textId="32F374AC" w:rsidR="008617CC" w:rsidRPr="003F50E0" w:rsidRDefault="008617CC" w:rsidP="00C725E1">
            <w:pPr>
              <w:suppressAutoHyphens/>
              <w:spacing w:after="0" w:line="240" w:lineRule="atLeast"/>
              <w:jc w:val="center"/>
              <w:rPr>
                <w:rFonts w:ascii="Times New Roman" w:hAnsi="Times New Roman"/>
                <w:b/>
                <w:bCs/>
                <w:sz w:val="24"/>
                <w:szCs w:val="24"/>
              </w:rPr>
            </w:pPr>
            <w:r w:rsidRPr="003F50E0">
              <w:rPr>
                <w:rFonts w:ascii="Times New Roman" w:hAnsi="Times New Roman"/>
                <w:b/>
                <w:bCs/>
                <w:sz w:val="24"/>
                <w:szCs w:val="24"/>
              </w:rPr>
              <w:t>Умения</w:t>
            </w:r>
          </w:p>
        </w:tc>
        <w:tc>
          <w:tcPr>
            <w:tcW w:w="4252" w:type="dxa"/>
            <w:hideMark/>
          </w:tcPr>
          <w:p w14:paraId="0B27EA5D" w14:textId="2C0900CE" w:rsidR="008617CC" w:rsidRPr="003F50E0" w:rsidRDefault="008617CC" w:rsidP="00C725E1">
            <w:pPr>
              <w:suppressAutoHyphens/>
              <w:spacing w:after="0" w:line="240" w:lineRule="atLeast"/>
              <w:jc w:val="center"/>
              <w:rPr>
                <w:rFonts w:ascii="Times New Roman" w:hAnsi="Times New Roman"/>
                <w:b/>
                <w:bCs/>
                <w:sz w:val="24"/>
                <w:szCs w:val="24"/>
              </w:rPr>
            </w:pPr>
            <w:r w:rsidRPr="003F50E0">
              <w:rPr>
                <w:rFonts w:ascii="Times New Roman" w:hAnsi="Times New Roman"/>
                <w:b/>
                <w:bCs/>
                <w:sz w:val="24"/>
                <w:szCs w:val="24"/>
              </w:rPr>
              <w:t>Знания</w:t>
            </w:r>
          </w:p>
        </w:tc>
      </w:tr>
      <w:tr w:rsidR="008617CC" w:rsidRPr="003F50E0" w14:paraId="7417B865" w14:textId="77777777" w:rsidTr="008617CC">
        <w:trPr>
          <w:trHeight w:val="212"/>
        </w:trPr>
        <w:tc>
          <w:tcPr>
            <w:tcW w:w="1527" w:type="dxa"/>
          </w:tcPr>
          <w:p w14:paraId="32B3EDB0"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4.1</w:t>
            </w:r>
          </w:p>
          <w:p w14:paraId="3BB247D6"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ПК4.2</w:t>
            </w:r>
          </w:p>
          <w:p w14:paraId="417AC0D9"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4.3</w:t>
            </w:r>
          </w:p>
          <w:p w14:paraId="1D451216"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7DD393E1"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6.5.</w:t>
            </w:r>
          </w:p>
          <w:p w14:paraId="38DD204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376DD441" w14:textId="77777777" w:rsidR="008617CC" w:rsidRPr="003F50E0" w:rsidRDefault="008617CC" w:rsidP="00C725E1">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0B749B9B" w14:textId="77777777" w:rsidR="008617CC" w:rsidRPr="003F50E0" w:rsidRDefault="008617CC" w:rsidP="00C725E1">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1382428F" w14:textId="77777777" w:rsidR="008617CC" w:rsidRPr="003F50E0" w:rsidRDefault="008617CC" w:rsidP="00C725E1">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074012BD" w14:textId="77777777" w:rsidR="008617CC" w:rsidRPr="003F50E0" w:rsidRDefault="008617CC" w:rsidP="00C725E1">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401B8546" w14:textId="77777777" w:rsidR="008617CC" w:rsidRPr="003F50E0" w:rsidRDefault="008617CC" w:rsidP="00C725E1">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464CDB6D" w14:textId="77777777" w:rsidR="008617CC" w:rsidRPr="003F50E0" w:rsidRDefault="008617CC" w:rsidP="00C2304D">
            <w:pPr>
              <w:suppressAutoHyphens/>
              <w:spacing w:after="0" w:line="240" w:lineRule="atLeast"/>
              <w:ind w:right="-1"/>
              <w:jc w:val="center"/>
              <w:rPr>
                <w:rFonts w:ascii="Times New Roman" w:hAnsi="Times New Roman"/>
                <w:sz w:val="24"/>
                <w:szCs w:val="24"/>
              </w:rPr>
            </w:pPr>
          </w:p>
        </w:tc>
        <w:tc>
          <w:tcPr>
            <w:tcW w:w="3889" w:type="dxa"/>
          </w:tcPr>
          <w:p w14:paraId="0D8AC9C1" w14:textId="7B6C8FB0" w:rsidR="008617CC" w:rsidRPr="003F50E0" w:rsidRDefault="008617CC" w:rsidP="00C725E1">
            <w:pPr>
              <w:suppressAutoHyphens/>
              <w:spacing w:after="0" w:line="240" w:lineRule="atLeast"/>
              <w:rPr>
                <w:rFonts w:ascii="Times New Roman" w:hAnsi="Times New Roman"/>
                <w:bCs/>
                <w:sz w:val="24"/>
                <w:szCs w:val="24"/>
              </w:rPr>
            </w:pPr>
            <w:r w:rsidRPr="003F50E0">
              <w:rPr>
                <w:rFonts w:ascii="Times New Roman" w:hAnsi="Times New Roman"/>
                <w:bCs/>
                <w:sz w:val="24"/>
                <w:szCs w:val="24"/>
              </w:rPr>
              <w:t>уметь:</w:t>
            </w:r>
          </w:p>
          <w:p w14:paraId="206AACD5" w14:textId="77777777"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проводить сбор медицинской информации, выявлять факторы риска и проблемы со здоровьем, обусловленные образом жизни</w:t>
            </w:r>
          </w:p>
          <w:p w14:paraId="3775384D" w14:textId="77777777"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обеспечивать печатной информацией о здоровом образе жизни все социальные и возрастные группы населения</w:t>
            </w:r>
          </w:p>
          <w:p w14:paraId="26FDC268" w14:textId="77777777"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проводить индивидуальные беседы по планированию семьи, личной гигиене, гигиене труда и отдыха, рациональному питанию</w:t>
            </w:r>
          </w:p>
          <w:p w14:paraId="7017E0DA" w14:textId="77777777"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мотивировать пациента на здоровый образ жизни или его изменение, на улучшение качества жизни информировать о возможности получения гражданами набора социальных услуг, предусмотренных законом</w:t>
            </w:r>
          </w:p>
          <w:p w14:paraId="5F19F990" w14:textId="77777777"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организовать (проводить) обучение в школах здоровья для подростков, молодых родителей, лиц старших возрастных групп, для пациентов с гипертонической болезнью, сахарным диабетом и другими хроническими неинфекционными заболеваниями соблюдать санитарно-эпидемиологические правила и нормативы (санитарные правила) медицинской организации</w:t>
            </w:r>
          </w:p>
          <w:p w14:paraId="0287F896" w14:textId="77777777"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 xml:space="preserve">обеспечивать личную и общественную безопасность при </w:t>
            </w:r>
            <w:r w:rsidRPr="003F50E0">
              <w:rPr>
                <w:rFonts w:ascii="Times New Roman" w:hAnsi="Times New Roman"/>
                <w:sz w:val="24"/>
                <w:szCs w:val="24"/>
              </w:rPr>
              <w:lastRenderedPageBreak/>
              <w:t>обращении с медицинскими отходами в местах их образования</w:t>
            </w:r>
          </w:p>
          <w:p w14:paraId="35583BDB" w14:textId="77777777"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использовать установленные правила и процедуры профессиональных коммуникаций фельдшера в интересах ребёнка и семьи устанавливать профессиональный контакт с детьми разного возраста, их родителями, законными представителями проводить первичный патронаж и динамическое наблюдение новорождённого на основе стандартов медицинской помощи в педиатрии проводить обучение уходу за новорождённым и грудному вскармливанию</w:t>
            </w:r>
          </w:p>
          <w:p w14:paraId="14FCFE3B" w14:textId="77777777"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консультирование родителей и детей по вопросам сохранения здоровья, взросления, здорового образа жизни осуществлять мониторинг физического и нервно-психического развития здорового ребёнка проводить консультирование по вопросам планирования семьи и репродуктивного здоровья, в том числе подростков.</w:t>
            </w:r>
          </w:p>
          <w:p w14:paraId="48B1D45B" w14:textId="77777777"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проводить диагностику беременности</w:t>
            </w:r>
          </w:p>
          <w:p w14:paraId="692C865D" w14:textId="77777777"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проводить медицинский осмотр беременных женщин</w:t>
            </w:r>
          </w:p>
          <w:p w14:paraId="6C2B9FC9" w14:textId="50480EC5"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 xml:space="preserve">1проводить занятия в группах </w:t>
            </w:r>
            <w:proofErr w:type="spellStart"/>
            <w:r w:rsidRPr="003F50E0">
              <w:rPr>
                <w:rFonts w:ascii="Times New Roman" w:hAnsi="Times New Roman"/>
                <w:sz w:val="24"/>
                <w:szCs w:val="24"/>
              </w:rPr>
              <w:t>психПОП</w:t>
            </w:r>
            <w:proofErr w:type="spellEnd"/>
            <w:r w:rsidRPr="003F50E0">
              <w:rPr>
                <w:rFonts w:ascii="Times New Roman" w:hAnsi="Times New Roman"/>
                <w:sz w:val="24"/>
                <w:szCs w:val="24"/>
              </w:rPr>
              <w:t>-Профилактической подготовки беременных и семьи к родам соблюдать санитарно-эпидемиологические правила и нормативы (санитарные правила) медицинской организации акушерского профиля</w:t>
            </w:r>
          </w:p>
        </w:tc>
        <w:tc>
          <w:tcPr>
            <w:tcW w:w="4252" w:type="dxa"/>
          </w:tcPr>
          <w:p w14:paraId="609DC17A" w14:textId="2D922BBB"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lastRenderedPageBreak/>
              <w:t>знать:</w:t>
            </w:r>
          </w:p>
          <w:p w14:paraId="1F144F0C" w14:textId="77777777"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здоровый образ жизни как основа профилактики заболеваний, сохранения и укрепления здоровья</w:t>
            </w:r>
          </w:p>
          <w:p w14:paraId="69293E26" w14:textId="6F7B7459"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факторы, способствующие сохранению здоровья: гигиена труда и отдыха, рациональное питание, ПОП-</w:t>
            </w:r>
            <w:proofErr w:type="spellStart"/>
            <w:r w:rsidRPr="003F50E0">
              <w:rPr>
                <w:rFonts w:ascii="Times New Roman" w:hAnsi="Times New Roman"/>
                <w:sz w:val="24"/>
                <w:szCs w:val="24"/>
              </w:rPr>
              <w:t>Птимальный</w:t>
            </w:r>
            <w:proofErr w:type="spellEnd"/>
            <w:r w:rsidRPr="003F50E0">
              <w:rPr>
                <w:rFonts w:ascii="Times New Roman" w:hAnsi="Times New Roman"/>
                <w:sz w:val="24"/>
                <w:szCs w:val="24"/>
              </w:rPr>
              <w:t xml:space="preserve"> двигательный режим, умение справляться со стрессом, закаливание, здоровая сексуальность, личная гигиена и гигиена окружающей среды</w:t>
            </w:r>
          </w:p>
          <w:p w14:paraId="6E4219E2" w14:textId="1450B3CC"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 xml:space="preserve">факторы, пагубно влияющие на здоровье (злоупотребление спиртными напитками, наркотическими и другими </w:t>
            </w:r>
            <w:proofErr w:type="spellStart"/>
            <w:r w:rsidRPr="003F50E0">
              <w:rPr>
                <w:rFonts w:ascii="Times New Roman" w:hAnsi="Times New Roman"/>
                <w:sz w:val="24"/>
                <w:szCs w:val="24"/>
              </w:rPr>
              <w:t>психотрПОП-Пными</w:t>
            </w:r>
            <w:proofErr w:type="spellEnd"/>
            <w:r w:rsidRPr="003F50E0">
              <w:rPr>
                <w:rFonts w:ascii="Times New Roman" w:hAnsi="Times New Roman"/>
                <w:sz w:val="24"/>
                <w:szCs w:val="24"/>
              </w:rPr>
              <w:t xml:space="preserve"> средствами, курение табака, избыточное употребление пищи, гиподинамия, некоторые этнические и религиозные обряды, обычаи, экология) заболевания, обусловленные образом жизни человека организация обучения в школах здоровья для подростков, молодых родителей, лиц старших возрастных групп, для пациентов с гипертонической болезнью, сахарным диабетом и другими хроническими 8 неинфекционными заболеваниями требования к ведению медицинской документации, учета и отчетности по виду деятельности фельдшера</w:t>
            </w:r>
          </w:p>
          <w:p w14:paraId="78E7EA62" w14:textId="7AE1E50F" w:rsidR="008617CC" w:rsidRPr="003F50E0" w:rsidRDefault="008617CC"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 xml:space="preserve">технологии выполнения простых медицинских услуг, манипуляции сестринского ухода (отраслевой </w:t>
            </w:r>
            <w:r w:rsidRPr="003F50E0">
              <w:rPr>
                <w:rFonts w:ascii="Times New Roman" w:hAnsi="Times New Roman"/>
                <w:sz w:val="24"/>
                <w:szCs w:val="24"/>
              </w:rPr>
              <w:lastRenderedPageBreak/>
              <w:t xml:space="preserve">стандарт) национальный календарь профилактических прививок и календарь профилактических прививок по эпидемическим показаниям анатомо-физиологические и психологические особенности детей, показатели жизнедеятельности в разные возрастные периоды правила и принципы мониторинга физического и нервно-психического развития здорового ребёнка принципы организации рационального питания детей раннего возраста, а также детей, воспитывающихся и обучающихся в образовательных учреждениях система охраны здоровья матери и ребенка, семьи и репродуктивного здоровья в здравоохранении правила и принципы консультирования по вопросам охраны и укрепления репродуктивного здоровья, планирования семьи применение современных методов профилактики абортов этапность оказания и стандарты оказания медицинской помощи женщинам в период беременности и в послеродовом периоде 1порядок диспансерного наблюдения женщин в период беременности порядок и правила физической и </w:t>
            </w:r>
            <w:proofErr w:type="spellStart"/>
            <w:r w:rsidRPr="003F50E0">
              <w:rPr>
                <w:rFonts w:ascii="Times New Roman" w:hAnsi="Times New Roman"/>
                <w:sz w:val="24"/>
                <w:szCs w:val="24"/>
              </w:rPr>
              <w:t>психПОП</w:t>
            </w:r>
            <w:proofErr w:type="spellEnd"/>
            <w:r w:rsidRPr="003F50E0">
              <w:rPr>
                <w:rFonts w:ascii="Times New Roman" w:hAnsi="Times New Roman"/>
                <w:sz w:val="24"/>
                <w:szCs w:val="24"/>
              </w:rPr>
              <w:t>-Профилактической подготовки беременных женщин к родам, в том числе подготовки семьи к рождению ребенка</w:t>
            </w:r>
          </w:p>
        </w:tc>
      </w:tr>
    </w:tbl>
    <w:p w14:paraId="4D09F234" w14:textId="77777777" w:rsidR="00242DD2" w:rsidRPr="003F50E0" w:rsidRDefault="00242DD2" w:rsidP="00242DD2">
      <w:pPr>
        <w:suppressAutoHyphens/>
        <w:spacing w:after="0" w:line="240" w:lineRule="atLeast"/>
        <w:ind w:firstLine="709"/>
        <w:rPr>
          <w:rFonts w:ascii="Times New Roman" w:hAnsi="Times New Roman"/>
          <w:b/>
          <w:sz w:val="24"/>
          <w:szCs w:val="24"/>
        </w:rPr>
      </w:pPr>
    </w:p>
    <w:p w14:paraId="68C9ED3A" w14:textId="53648394" w:rsidR="00242DD2" w:rsidRDefault="00242DD2" w:rsidP="00242DD2">
      <w:pPr>
        <w:suppressAutoHyphens/>
        <w:spacing w:after="0" w:line="240" w:lineRule="atLeast"/>
        <w:jc w:val="center"/>
        <w:rPr>
          <w:rFonts w:ascii="Times New Roman" w:hAnsi="Times New Roman"/>
          <w:b/>
          <w:sz w:val="24"/>
          <w:szCs w:val="24"/>
        </w:rPr>
      </w:pPr>
    </w:p>
    <w:p w14:paraId="5218B17C" w14:textId="185DD165" w:rsidR="008617CC" w:rsidRDefault="008617CC" w:rsidP="00242DD2">
      <w:pPr>
        <w:suppressAutoHyphens/>
        <w:spacing w:after="0" w:line="240" w:lineRule="atLeast"/>
        <w:jc w:val="center"/>
        <w:rPr>
          <w:rFonts w:ascii="Times New Roman" w:hAnsi="Times New Roman"/>
          <w:b/>
          <w:sz w:val="24"/>
          <w:szCs w:val="24"/>
        </w:rPr>
      </w:pPr>
    </w:p>
    <w:p w14:paraId="6236C005" w14:textId="69715FB9" w:rsidR="008617CC" w:rsidRDefault="008617CC" w:rsidP="00242DD2">
      <w:pPr>
        <w:suppressAutoHyphens/>
        <w:spacing w:after="0" w:line="240" w:lineRule="atLeast"/>
        <w:jc w:val="center"/>
        <w:rPr>
          <w:rFonts w:ascii="Times New Roman" w:hAnsi="Times New Roman"/>
          <w:b/>
          <w:sz w:val="24"/>
          <w:szCs w:val="24"/>
        </w:rPr>
      </w:pPr>
    </w:p>
    <w:p w14:paraId="3D72293A" w14:textId="5FA47AEC" w:rsidR="008617CC" w:rsidRDefault="008617CC" w:rsidP="00242DD2">
      <w:pPr>
        <w:suppressAutoHyphens/>
        <w:spacing w:after="0" w:line="240" w:lineRule="atLeast"/>
        <w:jc w:val="center"/>
        <w:rPr>
          <w:rFonts w:ascii="Times New Roman" w:hAnsi="Times New Roman"/>
          <w:b/>
          <w:sz w:val="24"/>
          <w:szCs w:val="24"/>
        </w:rPr>
      </w:pPr>
    </w:p>
    <w:p w14:paraId="440C9C4E" w14:textId="32D53DBE" w:rsidR="008617CC" w:rsidRDefault="008617CC" w:rsidP="00242DD2">
      <w:pPr>
        <w:suppressAutoHyphens/>
        <w:spacing w:after="0" w:line="240" w:lineRule="atLeast"/>
        <w:jc w:val="center"/>
        <w:rPr>
          <w:rFonts w:ascii="Times New Roman" w:hAnsi="Times New Roman"/>
          <w:b/>
          <w:sz w:val="24"/>
          <w:szCs w:val="24"/>
        </w:rPr>
      </w:pPr>
    </w:p>
    <w:p w14:paraId="39AE80F5" w14:textId="76961629" w:rsidR="008617CC" w:rsidRDefault="008617CC" w:rsidP="00242DD2">
      <w:pPr>
        <w:suppressAutoHyphens/>
        <w:spacing w:after="0" w:line="240" w:lineRule="atLeast"/>
        <w:jc w:val="center"/>
        <w:rPr>
          <w:rFonts w:ascii="Times New Roman" w:hAnsi="Times New Roman"/>
          <w:b/>
          <w:sz w:val="24"/>
          <w:szCs w:val="24"/>
        </w:rPr>
      </w:pPr>
    </w:p>
    <w:p w14:paraId="76DD16F5" w14:textId="1AC69CC8" w:rsidR="008617CC" w:rsidRDefault="008617CC" w:rsidP="00242DD2">
      <w:pPr>
        <w:suppressAutoHyphens/>
        <w:spacing w:after="0" w:line="240" w:lineRule="atLeast"/>
        <w:jc w:val="center"/>
        <w:rPr>
          <w:rFonts w:ascii="Times New Roman" w:hAnsi="Times New Roman"/>
          <w:b/>
          <w:sz w:val="24"/>
          <w:szCs w:val="24"/>
        </w:rPr>
      </w:pPr>
    </w:p>
    <w:p w14:paraId="50796E29" w14:textId="77777777" w:rsidR="008617CC" w:rsidRDefault="008617CC" w:rsidP="00242DD2">
      <w:pPr>
        <w:suppressAutoHyphens/>
        <w:spacing w:after="0" w:line="240" w:lineRule="atLeast"/>
        <w:jc w:val="center"/>
        <w:rPr>
          <w:rFonts w:ascii="Times New Roman" w:hAnsi="Times New Roman"/>
          <w:b/>
          <w:sz w:val="24"/>
          <w:szCs w:val="24"/>
        </w:rPr>
      </w:pPr>
    </w:p>
    <w:p w14:paraId="2B67756D" w14:textId="77777777" w:rsidR="008617CC" w:rsidRPr="00314663" w:rsidRDefault="008617CC" w:rsidP="008617CC">
      <w:pPr>
        <w:suppressAutoHyphens/>
        <w:contextualSpacing/>
        <w:jc w:val="center"/>
        <w:rPr>
          <w:rFonts w:ascii="Times New Roman" w:hAnsi="Times New Roman"/>
          <w:b/>
          <w:sz w:val="24"/>
          <w:szCs w:val="24"/>
        </w:rPr>
      </w:pPr>
      <w:r w:rsidRPr="00314663">
        <w:rPr>
          <w:rFonts w:ascii="Times New Roman" w:hAnsi="Times New Roman"/>
          <w:b/>
          <w:sz w:val="24"/>
          <w:szCs w:val="24"/>
        </w:rPr>
        <w:lastRenderedPageBreak/>
        <w:t>2. СТРУКТУРА И СОДЕРЖАНИЕ УЧЕБНОЙ ДИСЦИПЛИНЫ</w:t>
      </w:r>
    </w:p>
    <w:p w14:paraId="57A8D244" w14:textId="77777777" w:rsidR="00242DD2" w:rsidRPr="005A3389" w:rsidRDefault="00242DD2" w:rsidP="00242DD2">
      <w:pPr>
        <w:suppressAutoHyphens/>
        <w:spacing w:after="0" w:line="240" w:lineRule="atLeast"/>
        <w:ind w:left="720"/>
        <w:rPr>
          <w:rFonts w:ascii="Times New Roman" w:hAnsi="Times New Roman"/>
          <w:b/>
          <w:sz w:val="24"/>
          <w:szCs w:val="24"/>
        </w:rPr>
      </w:pPr>
    </w:p>
    <w:p w14:paraId="029752D3" w14:textId="77777777" w:rsidR="00242DD2" w:rsidRPr="00A31DEF" w:rsidRDefault="00242DD2" w:rsidP="00242DD2">
      <w:pPr>
        <w:suppressAutoHyphens/>
        <w:spacing w:after="0" w:line="240" w:lineRule="atLeast"/>
        <w:ind w:firstLine="709"/>
        <w:rPr>
          <w:rFonts w:ascii="Times New Roman" w:hAnsi="Times New Roman"/>
          <w:b/>
          <w:sz w:val="24"/>
          <w:szCs w:val="24"/>
        </w:rPr>
      </w:pPr>
      <w:r w:rsidRPr="00A31DE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242DD2" w:rsidRPr="00A31DEF" w14:paraId="03E45CA7" w14:textId="77777777" w:rsidTr="00C725E1">
        <w:trPr>
          <w:trHeight w:val="490"/>
        </w:trPr>
        <w:tc>
          <w:tcPr>
            <w:tcW w:w="3685" w:type="pct"/>
            <w:vAlign w:val="center"/>
          </w:tcPr>
          <w:p w14:paraId="02510D26" w14:textId="77777777" w:rsidR="00242DD2" w:rsidRPr="00A31DEF" w:rsidRDefault="00242DD2" w:rsidP="00C725E1">
            <w:pPr>
              <w:suppressAutoHyphens/>
              <w:spacing w:after="0" w:line="240" w:lineRule="atLeast"/>
              <w:rPr>
                <w:rFonts w:ascii="Times New Roman" w:hAnsi="Times New Roman"/>
                <w:b/>
                <w:sz w:val="24"/>
                <w:szCs w:val="24"/>
              </w:rPr>
            </w:pPr>
            <w:r w:rsidRPr="00A31DEF">
              <w:rPr>
                <w:rFonts w:ascii="Times New Roman" w:hAnsi="Times New Roman"/>
                <w:b/>
                <w:sz w:val="24"/>
                <w:szCs w:val="24"/>
              </w:rPr>
              <w:t>Вид учебной работы</w:t>
            </w:r>
          </w:p>
        </w:tc>
        <w:tc>
          <w:tcPr>
            <w:tcW w:w="1315" w:type="pct"/>
            <w:vAlign w:val="center"/>
          </w:tcPr>
          <w:p w14:paraId="7A720986" w14:textId="77777777" w:rsidR="00242DD2" w:rsidRPr="00A31DEF" w:rsidRDefault="00242DD2" w:rsidP="00C725E1">
            <w:pPr>
              <w:suppressAutoHyphens/>
              <w:spacing w:after="0" w:line="240" w:lineRule="atLeast"/>
              <w:rPr>
                <w:rFonts w:ascii="Times New Roman" w:hAnsi="Times New Roman"/>
                <w:b/>
                <w:sz w:val="24"/>
                <w:szCs w:val="24"/>
              </w:rPr>
            </w:pPr>
            <w:r w:rsidRPr="00A31DEF">
              <w:rPr>
                <w:rFonts w:ascii="Times New Roman" w:hAnsi="Times New Roman"/>
                <w:b/>
                <w:sz w:val="24"/>
                <w:szCs w:val="24"/>
              </w:rPr>
              <w:t>Объем в часах</w:t>
            </w:r>
          </w:p>
        </w:tc>
      </w:tr>
      <w:tr w:rsidR="00242DD2" w:rsidRPr="00A31DEF" w14:paraId="56D3FF6E" w14:textId="77777777" w:rsidTr="00C725E1">
        <w:trPr>
          <w:trHeight w:val="490"/>
        </w:trPr>
        <w:tc>
          <w:tcPr>
            <w:tcW w:w="3685" w:type="pct"/>
            <w:vAlign w:val="center"/>
          </w:tcPr>
          <w:p w14:paraId="6AC33221" w14:textId="77777777" w:rsidR="00242DD2" w:rsidRPr="00A31DEF" w:rsidRDefault="00242DD2" w:rsidP="00C725E1">
            <w:pPr>
              <w:suppressAutoHyphens/>
              <w:spacing w:after="0" w:line="240" w:lineRule="atLeast"/>
              <w:rPr>
                <w:rFonts w:ascii="Times New Roman" w:hAnsi="Times New Roman"/>
                <w:b/>
                <w:sz w:val="24"/>
                <w:szCs w:val="24"/>
              </w:rPr>
            </w:pPr>
            <w:r w:rsidRPr="00A31DEF">
              <w:rPr>
                <w:rFonts w:ascii="Times New Roman" w:hAnsi="Times New Roman"/>
                <w:b/>
                <w:sz w:val="24"/>
                <w:szCs w:val="24"/>
              </w:rPr>
              <w:t>Объем образовательной программы учебной дисциплины</w:t>
            </w:r>
          </w:p>
        </w:tc>
        <w:tc>
          <w:tcPr>
            <w:tcW w:w="1315" w:type="pct"/>
            <w:vAlign w:val="center"/>
          </w:tcPr>
          <w:p w14:paraId="5D67166B" w14:textId="77777777" w:rsidR="00242DD2" w:rsidRPr="00EB0C61" w:rsidRDefault="00242DD2" w:rsidP="00C725E1">
            <w:pPr>
              <w:suppressAutoHyphens/>
              <w:spacing w:after="0" w:line="240" w:lineRule="atLeast"/>
              <w:rPr>
                <w:rFonts w:ascii="Times New Roman" w:hAnsi="Times New Roman"/>
                <w:b/>
                <w:bCs/>
                <w:sz w:val="24"/>
                <w:szCs w:val="24"/>
              </w:rPr>
            </w:pPr>
            <w:r w:rsidRPr="00EB0C61">
              <w:rPr>
                <w:rFonts w:ascii="Times New Roman" w:hAnsi="Times New Roman"/>
                <w:b/>
                <w:bCs/>
                <w:sz w:val="24"/>
                <w:szCs w:val="24"/>
              </w:rPr>
              <w:t>100</w:t>
            </w:r>
          </w:p>
        </w:tc>
      </w:tr>
      <w:tr w:rsidR="00242DD2" w:rsidRPr="00A31DEF" w14:paraId="1619424B" w14:textId="77777777" w:rsidTr="00C725E1">
        <w:trPr>
          <w:trHeight w:val="490"/>
        </w:trPr>
        <w:tc>
          <w:tcPr>
            <w:tcW w:w="3685" w:type="pct"/>
            <w:shd w:val="clear" w:color="auto" w:fill="auto"/>
            <w:vAlign w:val="center"/>
          </w:tcPr>
          <w:p w14:paraId="1DFB02C5" w14:textId="77777777" w:rsidR="00242DD2" w:rsidRPr="00A31DEF" w:rsidRDefault="00242DD2" w:rsidP="00C725E1">
            <w:pPr>
              <w:suppressAutoHyphens/>
              <w:spacing w:after="0" w:line="240" w:lineRule="atLeast"/>
              <w:rPr>
                <w:rFonts w:ascii="Times New Roman" w:hAnsi="Times New Roman"/>
                <w:b/>
                <w:sz w:val="24"/>
                <w:szCs w:val="24"/>
              </w:rPr>
            </w:pPr>
            <w:r w:rsidRPr="00A31DEF">
              <w:rPr>
                <w:rFonts w:ascii="Times New Roman" w:hAnsi="Times New Roman"/>
                <w:b/>
                <w:sz w:val="24"/>
                <w:szCs w:val="24"/>
              </w:rPr>
              <w:t>в т.ч. в форме практической подготовки</w:t>
            </w:r>
          </w:p>
        </w:tc>
        <w:tc>
          <w:tcPr>
            <w:tcW w:w="1315" w:type="pct"/>
            <w:shd w:val="clear" w:color="auto" w:fill="auto"/>
            <w:vAlign w:val="center"/>
          </w:tcPr>
          <w:p w14:paraId="41A5F0F2" w14:textId="77777777" w:rsidR="00242DD2" w:rsidRPr="00EB0C61" w:rsidRDefault="00242DD2" w:rsidP="00C725E1">
            <w:pPr>
              <w:suppressAutoHyphens/>
              <w:spacing w:after="0" w:line="240" w:lineRule="atLeast"/>
              <w:rPr>
                <w:rFonts w:ascii="Times New Roman" w:hAnsi="Times New Roman"/>
                <w:b/>
                <w:bCs/>
                <w:sz w:val="24"/>
                <w:szCs w:val="24"/>
              </w:rPr>
            </w:pPr>
            <w:r w:rsidRPr="00EB0C61">
              <w:rPr>
                <w:rFonts w:ascii="Times New Roman" w:hAnsi="Times New Roman"/>
                <w:b/>
                <w:bCs/>
                <w:sz w:val="24"/>
                <w:szCs w:val="24"/>
              </w:rPr>
              <w:t>56</w:t>
            </w:r>
          </w:p>
        </w:tc>
      </w:tr>
      <w:tr w:rsidR="00242DD2" w:rsidRPr="00A31DEF" w14:paraId="3E03CD23" w14:textId="77777777" w:rsidTr="00C725E1">
        <w:trPr>
          <w:trHeight w:val="336"/>
        </w:trPr>
        <w:tc>
          <w:tcPr>
            <w:tcW w:w="5000" w:type="pct"/>
            <w:gridSpan w:val="2"/>
            <w:vAlign w:val="center"/>
          </w:tcPr>
          <w:p w14:paraId="6210EA92" w14:textId="77777777" w:rsidR="00242DD2" w:rsidRPr="00A31DEF" w:rsidRDefault="00242DD2" w:rsidP="00C725E1">
            <w:pPr>
              <w:suppressAutoHyphens/>
              <w:spacing w:after="0" w:line="240" w:lineRule="atLeast"/>
              <w:rPr>
                <w:rFonts w:ascii="Times New Roman" w:hAnsi="Times New Roman"/>
                <w:sz w:val="24"/>
                <w:szCs w:val="24"/>
              </w:rPr>
            </w:pPr>
            <w:r w:rsidRPr="00A31DEF">
              <w:rPr>
                <w:rFonts w:ascii="Times New Roman" w:hAnsi="Times New Roman"/>
                <w:sz w:val="24"/>
                <w:szCs w:val="24"/>
              </w:rPr>
              <w:t>в т. ч.:</w:t>
            </w:r>
          </w:p>
        </w:tc>
      </w:tr>
      <w:tr w:rsidR="00242DD2" w:rsidRPr="00A31DEF" w14:paraId="7CF2AFFE" w14:textId="77777777" w:rsidTr="00C725E1">
        <w:trPr>
          <w:trHeight w:val="490"/>
        </w:trPr>
        <w:tc>
          <w:tcPr>
            <w:tcW w:w="3685" w:type="pct"/>
            <w:vAlign w:val="center"/>
          </w:tcPr>
          <w:p w14:paraId="32E19959" w14:textId="77777777" w:rsidR="00242DD2" w:rsidRPr="00A31DEF" w:rsidRDefault="00242DD2" w:rsidP="00C725E1">
            <w:pPr>
              <w:suppressAutoHyphens/>
              <w:spacing w:after="0" w:line="240" w:lineRule="atLeast"/>
              <w:rPr>
                <w:rFonts w:ascii="Times New Roman" w:hAnsi="Times New Roman"/>
                <w:sz w:val="24"/>
                <w:szCs w:val="24"/>
              </w:rPr>
            </w:pPr>
            <w:r w:rsidRPr="00A31DEF">
              <w:rPr>
                <w:rFonts w:ascii="Times New Roman" w:hAnsi="Times New Roman"/>
                <w:sz w:val="24"/>
                <w:szCs w:val="24"/>
              </w:rPr>
              <w:t>теоретическое обучение</w:t>
            </w:r>
          </w:p>
        </w:tc>
        <w:tc>
          <w:tcPr>
            <w:tcW w:w="1315" w:type="pct"/>
            <w:vAlign w:val="center"/>
          </w:tcPr>
          <w:p w14:paraId="13C4B8D0" w14:textId="77777777" w:rsidR="00242DD2" w:rsidRPr="00A31DEF" w:rsidRDefault="00242DD2" w:rsidP="00C725E1">
            <w:pPr>
              <w:suppressAutoHyphens/>
              <w:spacing w:after="0" w:line="240" w:lineRule="atLeast"/>
              <w:rPr>
                <w:rFonts w:ascii="Times New Roman" w:hAnsi="Times New Roman"/>
                <w:sz w:val="24"/>
                <w:szCs w:val="24"/>
              </w:rPr>
            </w:pPr>
            <w:r w:rsidRPr="00A31DEF">
              <w:rPr>
                <w:rFonts w:ascii="Times New Roman" w:hAnsi="Times New Roman"/>
                <w:sz w:val="24"/>
                <w:szCs w:val="24"/>
              </w:rPr>
              <w:t>44</w:t>
            </w:r>
          </w:p>
        </w:tc>
      </w:tr>
      <w:tr w:rsidR="00242DD2" w:rsidRPr="00A31DEF" w14:paraId="05232BBD" w14:textId="77777777" w:rsidTr="00C725E1">
        <w:trPr>
          <w:trHeight w:val="490"/>
        </w:trPr>
        <w:tc>
          <w:tcPr>
            <w:tcW w:w="3685" w:type="pct"/>
            <w:vAlign w:val="center"/>
          </w:tcPr>
          <w:p w14:paraId="05569877" w14:textId="77777777" w:rsidR="00242DD2" w:rsidRPr="00A31DEF" w:rsidRDefault="00242DD2" w:rsidP="00C725E1">
            <w:pPr>
              <w:suppressAutoHyphens/>
              <w:spacing w:after="0" w:line="240" w:lineRule="atLeast"/>
              <w:rPr>
                <w:rFonts w:ascii="Times New Roman" w:hAnsi="Times New Roman"/>
                <w:sz w:val="24"/>
                <w:szCs w:val="24"/>
              </w:rPr>
            </w:pPr>
            <w:r w:rsidRPr="00A31DEF">
              <w:rPr>
                <w:rFonts w:ascii="Times New Roman" w:hAnsi="Times New Roman"/>
                <w:sz w:val="24"/>
                <w:szCs w:val="24"/>
              </w:rPr>
              <w:t>практические занятия (если предусмотрено)</w:t>
            </w:r>
          </w:p>
        </w:tc>
        <w:tc>
          <w:tcPr>
            <w:tcW w:w="1315" w:type="pct"/>
            <w:vAlign w:val="center"/>
          </w:tcPr>
          <w:p w14:paraId="6623C400" w14:textId="77777777" w:rsidR="00242DD2" w:rsidRPr="00A31DEF" w:rsidRDefault="00242DD2" w:rsidP="00C725E1">
            <w:pPr>
              <w:suppressAutoHyphens/>
              <w:spacing w:after="0" w:line="240" w:lineRule="atLeast"/>
              <w:rPr>
                <w:rFonts w:ascii="Times New Roman" w:hAnsi="Times New Roman"/>
                <w:sz w:val="24"/>
                <w:szCs w:val="24"/>
              </w:rPr>
            </w:pPr>
            <w:r w:rsidRPr="00A31DEF">
              <w:rPr>
                <w:rFonts w:ascii="Times New Roman" w:hAnsi="Times New Roman"/>
                <w:sz w:val="24"/>
                <w:szCs w:val="24"/>
              </w:rPr>
              <w:t>56</w:t>
            </w:r>
          </w:p>
        </w:tc>
      </w:tr>
      <w:tr w:rsidR="00242DD2" w:rsidRPr="00A31DEF" w14:paraId="72D279B3" w14:textId="77777777" w:rsidTr="00C725E1">
        <w:trPr>
          <w:trHeight w:val="267"/>
        </w:trPr>
        <w:tc>
          <w:tcPr>
            <w:tcW w:w="3685" w:type="pct"/>
            <w:vAlign w:val="center"/>
          </w:tcPr>
          <w:p w14:paraId="3151AF2D" w14:textId="77777777" w:rsidR="00242DD2" w:rsidRPr="00A31DEF" w:rsidRDefault="00242DD2" w:rsidP="00C725E1">
            <w:pPr>
              <w:suppressAutoHyphens/>
              <w:spacing w:after="0" w:line="240" w:lineRule="atLeast"/>
              <w:rPr>
                <w:rFonts w:ascii="Times New Roman" w:hAnsi="Times New Roman"/>
                <w:sz w:val="24"/>
                <w:szCs w:val="24"/>
              </w:rPr>
            </w:pPr>
            <w:r w:rsidRPr="00A31DEF">
              <w:rPr>
                <w:rFonts w:ascii="Times New Roman" w:hAnsi="Times New Roman"/>
                <w:sz w:val="24"/>
                <w:szCs w:val="24"/>
              </w:rPr>
              <w:t xml:space="preserve">Самостоятельная работа </w:t>
            </w:r>
            <w:r w:rsidRPr="00A31DEF">
              <w:rPr>
                <w:rFonts w:ascii="Times New Roman" w:hAnsi="Times New Roman"/>
                <w:b/>
                <w:sz w:val="24"/>
                <w:szCs w:val="24"/>
                <w:vertAlign w:val="superscript"/>
              </w:rPr>
              <w:footnoteReference w:id="12"/>
            </w:r>
          </w:p>
        </w:tc>
        <w:tc>
          <w:tcPr>
            <w:tcW w:w="1315" w:type="pct"/>
            <w:vAlign w:val="center"/>
          </w:tcPr>
          <w:p w14:paraId="25BA300F" w14:textId="77777777" w:rsidR="00242DD2" w:rsidRPr="00A31DEF" w:rsidRDefault="00242DD2" w:rsidP="00C725E1">
            <w:pPr>
              <w:suppressAutoHyphens/>
              <w:spacing w:after="0" w:line="240" w:lineRule="atLeast"/>
              <w:rPr>
                <w:rFonts w:ascii="Times New Roman" w:hAnsi="Times New Roman"/>
                <w:sz w:val="24"/>
                <w:szCs w:val="24"/>
              </w:rPr>
            </w:pPr>
            <w:r w:rsidRPr="00A31DEF">
              <w:rPr>
                <w:rFonts w:ascii="Times New Roman" w:hAnsi="Times New Roman"/>
                <w:sz w:val="24"/>
                <w:szCs w:val="24"/>
              </w:rPr>
              <w:t>-</w:t>
            </w:r>
          </w:p>
        </w:tc>
      </w:tr>
      <w:tr w:rsidR="00242DD2" w:rsidRPr="00A31DEF" w14:paraId="018E4F9E" w14:textId="77777777" w:rsidTr="00C725E1">
        <w:trPr>
          <w:trHeight w:val="331"/>
        </w:trPr>
        <w:tc>
          <w:tcPr>
            <w:tcW w:w="3685" w:type="pct"/>
            <w:vAlign w:val="center"/>
          </w:tcPr>
          <w:p w14:paraId="0F93C875" w14:textId="77777777" w:rsidR="00242DD2" w:rsidRPr="00A31DEF" w:rsidRDefault="00242DD2" w:rsidP="00C725E1">
            <w:pPr>
              <w:suppressAutoHyphens/>
              <w:spacing w:after="0" w:line="240" w:lineRule="atLeast"/>
              <w:rPr>
                <w:rFonts w:ascii="Times New Roman" w:hAnsi="Times New Roman"/>
                <w:sz w:val="24"/>
                <w:szCs w:val="24"/>
              </w:rPr>
            </w:pPr>
            <w:r w:rsidRPr="00A31DEF">
              <w:rPr>
                <w:rFonts w:ascii="Times New Roman" w:hAnsi="Times New Roman"/>
                <w:b/>
                <w:sz w:val="24"/>
                <w:szCs w:val="24"/>
              </w:rPr>
              <w:t>Промежуточная аттестация</w:t>
            </w:r>
          </w:p>
        </w:tc>
        <w:tc>
          <w:tcPr>
            <w:tcW w:w="1315" w:type="pct"/>
            <w:vAlign w:val="center"/>
          </w:tcPr>
          <w:p w14:paraId="337DF0DE" w14:textId="77777777" w:rsidR="00242DD2" w:rsidRPr="00A31DEF" w:rsidRDefault="00242DD2" w:rsidP="00C725E1">
            <w:pPr>
              <w:suppressAutoHyphens/>
              <w:spacing w:after="0" w:line="240" w:lineRule="atLeast"/>
              <w:rPr>
                <w:rFonts w:ascii="Times New Roman" w:hAnsi="Times New Roman"/>
                <w:sz w:val="24"/>
                <w:szCs w:val="24"/>
              </w:rPr>
            </w:pPr>
            <w:r w:rsidRPr="00A31DEF">
              <w:rPr>
                <w:rFonts w:ascii="Times New Roman" w:hAnsi="Times New Roman"/>
                <w:sz w:val="24"/>
                <w:szCs w:val="24"/>
              </w:rPr>
              <w:t>-</w:t>
            </w:r>
          </w:p>
        </w:tc>
      </w:tr>
    </w:tbl>
    <w:p w14:paraId="4B910124" w14:textId="77777777" w:rsidR="00242DD2" w:rsidRPr="00A31DEF" w:rsidRDefault="00242DD2" w:rsidP="00242DD2">
      <w:pPr>
        <w:suppressAutoHyphens/>
        <w:spacing w:after="0" w:line="240" w:lineRule="atLeast"/>
        <w:rPr>
          <w:rFonts w:ascii="Times New Roman" w:hAnsi="Times New Roman"/>
          <w:b/>
          <w:sz w:val="24"/>
          <w:szCs w:val="24"/>
        </w:rPr>
      </w:pPr>
    </w:p>
    <w:p w14:paraId="14E5AA62" w14:textId="77777777" w:rsidR="00242DD2" w:rsidRPr="00A31DEF" w:rsidRDefault="00242DD2" w:rsidP="00242DD2">
      <w:pPr>
        <w:suppressAutoHyphens/>
        <w:spacing w:after="0" w:line="240" w:lineRule="atLeast"/>
        <w:rPr>
          <w:rFonts w:ascii="Times New Roman" w:hAnsi="Times New Roman"/>
          <w:b/>
          <w:sz w:val="24"/>
          <w:szCs w:val="24"/>
        </w:rPr>
      </w:pPr>
    </w:p>
    <w:p w14:paraId="49C62A8C" w14:textId="77777777" w:rsidR="00242DD2" w:rsidRPr="00A31DEF" w:rsidRDefault="00242DD2" w:rsidP="00242DD2">
      <w:pPr>
        <w:spacing w:after="0" w:line="240" w:lineRule="atLeast"/>
        <w:rPr>
          <w:rFonts w:ascii="Times New Roman" w:hAnsi="Times New Roman"/>
          <w:b/>
          <w:sz w:val="24"/>
          <w:szCs w:val="24"/>
        </w:rPr>
        <w:sectPr w:rsidR="00242DD2" w:rsidRPr="00A31DEF" w:rsidSect="00021C94">
          <w:headerReference w:type="even" r:id="rId57"/>
          <w:headerReference w:type="default" r:id="rId58"/>
          <w:footerReference w:type="even" r:id="rId59"/>
          <w:footerReference w:type="default" r:id="rId60"/>
          <w:headerReference w:type="first" r:id="rId61"/>
          <w:footerReference w:type="first" r:id="rId62"/>
          <w:pgSz w:w="11906" w:h="16838"/>
          <w:pgMar w:top="1134" w:right="851" w:bottom="1134" w:left="1418" w:header="708" w:footer="708" w:gutter="0"/>
          <w:cols w:space="720"/>
          <w:titlePg/>
          <w:docGrid w:linePitch="299"/>
        </w:sectPr>
      </w:pPr>
    </w:p>
    <w:p w14:paraId="525B187F" w14:textId="77777777" w:rsidR="00242DD2" w:rsidRPr="00A31DEF" w:rsidRDefault="00242DD2" w:rsidP="00242DD2">
      <w:pPr>
        <w:spacing w:after="0" w:line="240" w:lineRule="atLeast"/>
        <w:ind w:firstLine="709"/>
        <w:rPr>
          <w:rFonts w:ascii="Times New Roman" w:hAnsi="Times New Roman"/>
          <w:b/>
          <w:sz w:val="24"/>
          <w:szCs w:val="24"/>
        </w:rPr>
      </w:pPr>
      <w:r w:rsidRPr="00A31DEF">
        <w:rPr>
          <w:rFonts w:ascii="Times New Roman" w:hAnsi="Times New Roman"/>
          <w:b/>
          <w:sz w:val="24"/>
          <w:szCs w:val="24"/>
        </w:rPr>
        <w:lastRenderedPageBreak/>
        <w:t xml:space="preserve">2.2. Тематический план и содержание учебной дисциплины </w:t>
      </w:r>
    </w:p>
    <w:tbl>
      <w:tblPr>
        <w:tblW w:w="4973"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2"/>
        <w:gridCol w:w="8072"/>
        <w:gridCol w:w="1842"/>
        <w:gridCol w:w="2126"/>
      </w:tblGrid>
      <w:tr w:rsidR="008617CC" w:rsidRPr="003F50E0" w14:paraId="2A9BB27A" w14:textId="361A5F68" w:rsidTr="008617CC">
        <w:trPr>
          <w:trHeight w:val="21"/>
        </w:trPr>
        <w:tc>
          <w:tcPr>
            <w:tcW w:w="843" w:type="pct"/>
            <w:vAlign w:val="center"/>
          </w:tcPr>
          <w:p w14:paraId="0BC79F99" w14:textId="2572A75E" w:rsidR="008617CC" w:rsidRPr="003F50E0" w:rsidRDefault="008617CC" w:rsidP="00C2304D">
            <w:pPr>
              <w:suppressAutoHyphens/>
              <w:spacing w:after="0" w:line="240" w:lineRule="atLeast"/>
              <w:jc w:val="center"/>
              <w:rPr>
                <w:rFonts w:ascii="Times New Roman" w:hAnsi="Times New Roman"/>
                <w:b/>
                <w:bCs/>
                <w:sz w:val="24"/>
                <w:szCs w:val="24"/>
              </w:rPr>
            </w:pPr>
            <w:r w:rsidRPr="003F50E0">
              <w:rPr>
                <w:rFonts w:ascii="Times New Roman" w:hAnsi="Times New Roman"/>
                <w:b/>
                <w:bCs/>
                <w:sz w:val="24"/>
                <w:szCs w:val="24"/>
              </w:rPr>
              <w:t>Наименование разделов и тем</w:t>
            </w:r>
          </w:p>
        </w:tc>
        <w:tc>
          <w:tcPr>
            <w:tcW w:w="2787" w:type="pct"/>
            <w:vAlign w:val="center"/>
          </w:tcPr>
          <w:p w14:paraId="044273CC" w14:textId="15FFAD87" w:rsidR="008617CC" w:rsidRPr="003F50E0" w:rsidRDefault="008617CC" w:rsidP="00C2304D">
            <w:pPr>
              <w:suppressAutoHyphens/>
              <w:spacing w:after="0" w:line="240" w:lineRule="atLeast"/>
              <w:jc w:val="center"/>
              <w:rPr>
                <w:rFonts w:ascii="Times New Roman" w:hAnsi="Times New Roman"/>
                <w:b/>
                <w:bCs/>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636" w:type="pct"/>
          </w:tcPr>
          <w:p w14:paraId="046109F7" w14:textId="5D6AAB8D" w:rsidR="008617CC" w:rsidRPr="003F50E0" w:rsidRDefault="008617CC" w:rsidP="00C2304D">
            <w:pPr>
              <w:suppressAutoHyphens/>
              <w:spacing w:after="0" w:line="240" w:lineRule="atLeast"/>
              <w:jc w:val="center"/>
              <w:rPr>
                <w:rFonts w:ascii="Times New Roman" w:hAnsi="Times New Roman"/>
                <w:b/>
                <w:bCs/>
                <w:sz w:val="24"/>
                <w:szCs w:val="24"/>
              </w:rPr>
            </w:pPr>
            <w:r w:rsidRPr="003F50E0">
              <w:rPr>
                <w:rFonts w:ascii="Times New Roman" w:hAnsi="Times New Roman"/>
                <w:b/>
                <w:bCs/>
                <w:sz w:val="24"/>
                <w:szCs w:val="24"/>
              </w:rPr>
              <w:t>Объем, акад. ч / в том числе в форме практической подготовки, акад. ч</w:t>
            </w:r>
          </w:p>
        </w:tc>
        <w:tc>
          <w:tcPr>
            <w:tcW w:w="735" w:type="pct"/>
          </w:tcPr>
          <w:p w14:paraId="19C80CB1" w14:textId="50B7AF56" w:rsidR="008617CC" w:rsidRPr="003F50E0" w:rsidRDefault="008617CC" w:rsidP="00C2304D">
            <w:pPr>
              <w:suppressAutoHyphens/>
              <w:spacing w:after="0" w:line="240" w:lineRule="atLeast"/>
              <w:jc w:val="center"/>
              <w:rPr>
                <w:rFonts w:ascii="Times New Roman" w:hAnsi="Times New Roman"/>
                <w:b/>
                <w:bCs/>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8617CC" w:rsidRPr="003F50E0" w14:paraId="36A3DB8D" w14:textId="013D8A44" w:rsidTr="008617CC">
        <w:trPr>
          <w:trHeight w:val="389"/>
        </w:trPr>
        <w:tc>
          <w:tcPr>
            <w:tcW w:w="843" w:type="pct"/>
          </w:tcPr>
          <w:p w14:paraId="321AB36F" w14:textId="77777777" w:rsidR="008617CC" w:rsidRPr="003F50E0" w:rsidRDefault="008617CC" w:rsidP="00C2304D">
            <w:pPr>
              <w:spacing w:after="0" w:line="240" w:lineRule="atLeast"/>
              <w:jc w:val="center"/>
              <w:rPr>
                <w:rFonts w:ascii="Times New Roman" w:hAnsi="Times New Roman"/>
                <w:b/>
                <w:bCs/>
                <w:sz w:val="24"/>
                <w:szCs w:val="24"/>
              </w:rPr>
            </w:pPr>
            <w:r w:rsidRPr="003F50E0">
              <w:rPr>
                <w:rFonts w:ascii="Times New Roman" w:hAnsi="Times New Roman"/>
                <w:b/>
                <w:bCs/>
                <w:sz w:val="24"/>
                <w:szCs w:val="24"/>
              </w:rPr>
              <w:t>1</w:t>
            </w:r>
          </w:p>
        </w:tc>
        <w:tc>
          <w:tcPr>
            <w:tcW w:w="2787" w:type="pct"/>
          </w:tcPr>
          <w:p w14:paraId="45627D3E" w14:textId="77777777" w:rsidR="008617CC" w:rsidRPr="003F50E0" w:rsidRDefault="008617CC" w:rsidP="00C2304D">
            <w:pPr>
              <w:spacing w:after="0" w:line="240" w:lineRule="atLeast"/>
              <w:jc w:val="center"/>
              <w:rPr>
                <w:rFonts w:ascii="Times New Roman" w:hAnsi="Times New Roman"/>
                <w:b/>
                <w:bCs/>
                <w:sz w:val="24"/>
                <w:szCs w:val="24"/>
              </w:rPr>
            </w:pPr>
            <w:r w:rsidRPr="003F50E0">
              <w:rPr>
                <w:rFonts w:ascii="Times New Roman" w:hAnsi="Times New Roman"/>
                <w:b/>
                <w:bCs/>
                <w:sz w:val="24"/>
                <w:szCs w:val="24"/>
              </w:rPr>
              <w:t>2</w:t>
            </w:r>
          </w:p>
        </w:tc>
        <w:tc>
          <w:tcPr>
            <w:tcW w:w="636" w:type="pct"/>
          </w:tcPr>
          <w:p w14:paraId="6E6B9E25" w14:textId="77777777" w:rsidR="008617CC" w:rsidRPr="003F50E0" w:rsidRDefault="008617CC" w:rsidP="00C2304D">
            <w:pPr>
              <w:spacing w:after="0" w:line="240" w:lineRule="atLeast"/>
              <w:jc w:val="center"/>
              <w:rPr>
                <w:rFonts w:ascii="Times New Roman" w:hAnsi="Times New Roman"/>
                <w:b/>
                <w:bCs/>
                <w:sz w:val="24"/>
                <w:szCs w:val="24"/>
              </w:rPr>
            </w:pPr>
            <w:r w:rsidRPr="003F50E0">
              <w:rPr>
                <w:rFonts w:ascii="Times New Roman" w:hAnsi="Times New Roman"/>
                <w:b/>
                <w:bCs/>
                <w:sz w:val="24"/>
                <w:szCs w:val="24"/>
              </w:rPr>
              <w:t>3</w:t>
            </w:r>
          </w:p>
        </w:tc>
        <w:tc>
          <w:tcPr>
            <w:tcW w:w="735" w:type="pct"/>
          </w:tcPr>
          <w:p w14:paraId="319EDD7D" w14:textId="77777777" w:rsidR="008617CC" w:rsidRPr="003F50E0" w:rsidRDefault="008617CC" w:rsidP="00C2304D">
            <w:pPr>
              <w:spacing w:after="0" w:line="240" w:lineRule="atLeast"/>
              <w:jc w:val="center"/>
              <w:rPr>
                <w:rFonts w:ascii="Times New Roman" w:hAnsi="Times New Roman"/>
                <w:b/>
                <w:bCs/>
                <w:sz w:val="24"/>
                <w:szCs w:val="24"/>
              </w:rPr>
            </w:pPr>
            <w:r w:rsidRPr="003F50E0">
              <w:rPr>
                <w:rFonts w:ascii="Times New Roman" w:hAnsi="Times New Roman"/>
                <w:b/>
                <w:bCs/>
                <w:sz w:val="24"/>
                <w:szCs w:val="24"/>
              </w:rPr>
              <w:t>4</w:t>
            </w:r>
          </w:p>
        </w:tc>
      </w:tr>
      <w:tr w:rsidR="008A4874" w:rsidRPr="003F50E0" w14:paraId="6B47B704" w14:textId="77777777" w:rsidTr="008617CC">
        <w:trPr>
          <w:trHeight w:val="389"/>
        </w:trPr>
        <w:tc>
          <w:tcPr>
            <w:tcW w:w="843" w:type="pct"/>
          </w:tcPr>
          <w:p w14:paraId="67C26F3F" w14:textId="77777777" w:rsidR="008A4874" w:rsidRPr="003F50E0" w:rsidRDefault="008A4874" w:rsidP="00C2304D">
            <w:pPr>
              <w:spacing w:after="0" w:line="240" w:lineRule="atLeast"/>
              <w:jc w:val="center"/>
              <w:rPr>
                <w:rFonts w:ascii="Times New Roman" w:hAnsi="Times New Roman"/>
                <w:b/>
                <w:bCs/>
                <w:sz w:val="24"/>
                <w:szCs w:val="24"/>
              </w:rPr>
            </w:pPr>
          </w:p>
        </w:tc>
        <w:tc>
          <w:tcPr>
            <w:tcW w:w="2787" w:type="pct"/>
          </w:tcPr>
          <w:p w14:paraId="2932BDCC" w14:textId="77777777" w:rsidR="008A4874" w:rsidRPr="003F50E0" w:rsidRDefault="008A4874" w:rsidP="00C2304D">
            <w:pPr>
              <w:spacing w:after="0" w:line="240" w:lineRule="atLeast"/>
              <w:jc w:val="center"/>
              <w:rPr>
                <w:rFonts w:ascii="Times New Roman" w:hAnsi="Times New Roman"/>
                <w:b/>
                <w:bCs/>
                <w:sz w:val="24"/>
                <w:szCs w:val="24"/>
              </w:rPr>
            </w:pPr>
          </w:p>
        </w:tc>
        <w:tc>
          <w:tcPr>
            <w:tcW w:w="636" w:type="pct"/>
          </w:tcPr>
          <w:p w14:paraId="1AA802E5" w14:textId="137492F0" w:rsidR="008A4874" w:rsidRPr="003F50E0" w:rsidRDefault="008A4874" w:rsidP="00C2304D">
            <w:pPr>
              <w:spacing w:after="0" w:line="240" w:lineRule="atLeast"/>
              <w:jc w:val="center"/>
              <w:rPr>
                <w:rFonts w:ascii="Times New Roman" w:hAnsi="Times New Roman"/>
                <w:b/>
                <w:bCs/>
                <w:sz w:val="24"/>
                <w:szCs w:val="24"/>
              </w:rPr>
            </w:pPr>
            <w:r>
              <w:rPr>
                <w:rFonts w:ascii="Times New Roman" w:hAnsi="Times New Roman"/>
                <w:b/>
                <w:bCs/>
                <w:sz w:val="24"/>
                <w:szCs w:val="24"/>
              </w:rPr>
              <w:t>100/56</w:t>
            </w:r>
          </w:p>
        </w:tc>
        <w:tc>
          <w:tcPr>
            <w:tcW w:w="735" w:type="pct"/>
          </w:tcPr>
          <w:p w14:paraId="3A83BF1E" w14:textId="77777777" w:rsidR="008A4874" w:rsidRPr="003F50E0" w:rsidRDefault="008A4874" w:rsidP="00C2304D">
            <w:pPr>
              <w:spacing w:after="0" w:line="240" w:lineRule="atLeast"/>
              <w:jc w:val="center"/>
              <w:rPr>
                <w:rFonts w:ascii="Times New Roman" w:hAnsi="Times New Roman"/>
                <w:b/>
                <w:bCs/>
                <w:sz w:val="24"/>
                <w:szCs w:val="24"/>
              </w:rPr>
            </w:pPr>
          </w:p>
        </w:tc>
      </w:tr>
      <w:tr w:rsidR="008617CC" w:rsidRPr="003F50E0" w14:paraId="6B664D9F" w14:textId="34A9B8D2" w:rsidTr="008617CC">
        <w:trPr>
          <w:trHeight w:val="389"/>
        </w:trPr>
        <w:tc>
          <w:tcPr>
            <w:tcW w:w="3629" w:type="pct"/>
            <w:gridSpan w:val="2"/>
          </w:tcPr>
          <w:p w14:paraId="472A9394" w14:textId="77777777" w:rsidR="008617CC" w:rsidRPr="003F50E0" w:rsidRDefault="008617CC" w:rsidP="00C2304D">
            <w:pPr>
              <w:shd w:val="clear" w:color="auto" w:fill="FFFFFF"/>
              <w:spacing w:after="0" w:line="240" w:lineRule="atLeast"/>
              <w:rPr>
                <w:rFonts w:ascii="Times New Roman" w:hAnsi="Times New Roman"/>
                <w:b/>
                <w:bCs/>
                <w:sz w:val="24"/>
                <w:szCs w:val="24"/>
              </w:rPr>
            </w:pPr>
          </w:p>
          <w:p w14:paraId="476C690F" w14:textId="77777777" w:rsidR="008617CC" w:rsidRPr="003F50E0" w:rsidRDefault="008617CC" w:rsidP="00C2304D">
            <w:pPr>
              <w:shd w:val="clear" w:color="auto" w:fill="FFFFFF"/>
              <w:spacing w:after="0" w:line="240" w:lineRule="atLeast"/>
              <w:rPr>
                <w:rFonts w:ascii="Times New Roman" w:hAnsi="Times New Roman"/>
                <w:b/>
                <w:bCs/>
                <w:sz w:val="24"/>
                <w:szCs w:val="24"/>
              </w:rPr>
            </w:pPr>
            <w:r w:rsidRPr="003F50E0">
              <w:rPr>
                <w:rFonts w:ascii="Times New Roman" w:hAnsi="Times New Roman"/>
                <w:b/>
                <w:bCs/>
                <w:sz w:val="24"/>
                <w:szCs w:val="24"/>
              </w:rPr>
              <w:t>Раздел 1.</w:t>
            </w:r>
            <w:r w:rsidRPr="003F50E0">
              <w:rPr>
                <w:rFonts w:ascii="Times New Roman" w:hAnsi="Times New Roman"/>
                <w:b/>
                <w:sz w:val="24"/>
                <w:szCs w:val="24"/>
              </w:rPr>
              <w:t xml:space="preserve"> Здоровье. Потребности человека. Рост и развитие</w:t>
            </w:r>
          </w:p>
        </w:tc>
        <w:tc>
          <w:tcPr>
            <w:tcW w:w="636" w:type="pct"/>
          </w:tcPr>
          <w:p w14:paraId="25074B8D" w14:textId="3944FB7B" w:rsidR="008617CC" w:rsidRPr="003F50E0" w:rsidRDefault="008617CC" w:rsidP="00C2304D">
            <w:pPr>
              <w:spacing w:after="0" w:line="240" w:lineRule="atLeast"/>
              <w:jc w:val="center"/>
              <w:rPr>
                <w:rFonts w:ascii="Times New Roman" w:hAnsi="Times New Roman"/>
                <w:b/>
                <w:bCs/>
                <w:sz w:val="24"/>
                <w:szCs w:val="24"/>
              </w:rPr>
            </w:pPr>
          </w:p>
        </w:tc>
        <w:tc>
          <w:tcPr>
            <w:tcW w:w="735" w:type="pct"/>
          </w:tcPr>
          <w:p w14:paraId="23EA37AA" w14:textId="77777777" w:rsidR="008617CC" w:rsidRPr="003F50E0" w:rsidRDefault="008617CC" w:rsidP="00C2304D">
            <w:pPr>
              <w:spacing w:after="0" w:line="240" w:lineRule="atLeast"/>
              <w:jc w:val="both"/>
              <w:rPr>
                <w:rFonts w:ascii="Times New Roman" w:hAnsi="Times New Roman"/>
                <w:b/>
                <w:bCs/>
                <w:sz w:val="24"/>
                <w:szCs w:val="24"/>
              </w:rPr>
            </w:pPr>
          </w:p>
        </w:tc>
      </w:tr>
      <w:tr w:rsidR="008617CC" w:rsidRPr="003F50E0" w14:paraId="4418CA36" w14:textId="7831069B" w:rsidTr="008617CC">
        <w:trPr>
          <w:trHeight w:val="505"/>
        </w:trPr>
        <w:tc>
          <w:tcPr>
            <w:tcW w:w="843" w:type="pct"/>
            <w:vMerge w:val="restart"/>
          </w:tcPr>
          <w:p w14:paraId="4EBCB6EF"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Тема 1.1.</w:t>
            </w:r>
          </w:p>
          <w:p w14:paraId="38C2D780" w14:textId="77777777" w:rsidR="008617CC" w:rsidRPr="003F50E0" w:rsidRDefault="008617CC" w:rsidP="00C2304D">
            <w:pPr>
              <w:spacing w:after="0" w:line="240" w:lineRule="atLeast"/>
              <w:rPr>
                <w:rFonts w:ascii="Times New Roman" w:eastAsia="Calibri" w:hAnsi="Times New Roman"/>
                <w:b/>
                <w:bCs/>
                <w:sz w:val="24"/>
                <w:szCs w:val="24"/>
              </w:rPr>
            </w:pPr>
            <w:r w:rsidRPr="003F50E0">
              <w:rPr>
                <w:rFonts w:ascii="Times New Roman" w:hAnsi="Times New Roman"/>
                <w:b/>
                <w:bCs/>
                <w:sz w:val="24"/>
                <w:szCs w:val="24"/>
              </w:rPr>
              <w:t>Общественное здоровье и здравоохранение.</w:t>
            </w:r>
            <w:r w:rsidRPr="003F50E0">
              <w:rPr>
                <w:rFonts w:ascii="Times New Roman" w:eastAsia="Calibri" w:hAnsi="Times New Roman"/>
                <w:b/>
                <w:bCs/>
                <w:sz w:val="24"/>
                <w:szCs w:val="24"/>
              </w:rPr>
              <w:t xml:space="preserve"> </w:t>
            </w:r>
            <w:r w:rsidRPr="003F50E0">
              <w:rPr>
                <w:rFonts w:ascii="Times New Roman" w:hAnsi="Times New Roman"/>
                <w:b/>
                <w:bCs/>
                <w:sz w:val="24"/>
                <w:szCs w:val="24"/>
              </w:rPr>
              <w:t>Потребности человека  в разные возрастные периоды.</w:t>
            </w:r>
            <w:r w:rsidRPr="003F50E0">
              <w:rPr>
                <w:rFonts w:ascii="Times New Roman" w:eastAsia="Calibri" w:hAnsi="Times New Roman"/>
                <w:b/>
                <w:bCs/>
                <w:sz w:val="24"/>
                <w:szCs w:val="24"/>
              </w:rPr>
              <w:t xml:space="preserve"> Рост и развитие.</w:t>
            </w:r>
          </w:p>
        </w:tc>
        <w:tc>
          <w:tcPr>
            <w:tcW w:w="2787" w:type="pct"/>
          </w:tcPr>
          <w:p w14:paraId="25D219D3" w14:textId="3073B10D"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083582B5" w14:textId="26706E3C" w:rsidR="008617CC" w:rsidRPr="003F50E0" w:rsidRDefault="008617CC" w:rsidP="00C2304D">
            <w:pPr>
              <w:suppressAutoHyphens/>
              <w:spacing w:after="0" w:line="240" w:lineRule="atLeast"/>
              <w:jc w:val="center"/>
              <w:rPr>
                <w:rFonts w:ascii="Times New Roman" w:hAnsi="Times New Roman"/>
                <w:b/>
                <w:bCs/>
                <w:sz w:val="24"/>
                <w:szCs w:val="24"/>
              </w:rPr>
            </w:pPr>
          </w:p>
        </w:tc>
        <w:tc>
          <w:tcPr>
            <w:tcW w:w="735" w:type="pct"/>
            <w:vMerge w:val="restart"/>
          </w:tcPr>
          <w:p w14:paraId="07E3FF12"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50BD1A8C"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01B051DE"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64415F6E"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3AF6D821"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2ACE3A50"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449FDE1D"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3AF07092" w14:textId="62ABB182" w:rsidTr="008617CC">
        <w:trPr>
          <w:trHeight w:val="292"/>
        </w:trPr>
        <w:tc>
          <w:tcPr>
            <w:tcW w:w="843" w:type="pct"/>
            <w:vMerge/>
          </w:tcPr>
          <w:p w14:paraId="061264FE"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0AB922EB" w14:textId="77777777" w:rsidR="008617CC" w:rsidRPr="003F50E0" w:rsidRDefault="008617CC" w:rsidP="00C2304D">
            <w:pPr>
              <w:spacing w:after="0" w:line="240" w:lineRule="atLeast"/>
              <w:ind w:firstLine="250"/>
              <w:rPr>
                <w:rFonts w:ascii="Times New Roman" w:hAnsi="Times New Roman"/>
                <w:bCs/>
                <w:sz w:val="24"/>
                <w:szCs w:val="24"/>
              </w:rPr>
            </w:pPr>
            <w:r w:rsidRPr="003F50E0">
              <w:rPr>
                <w:rFonts w:ascii="Times New Roman" w:hAnsi="Times New Roman"/>
                <w:sz w:val="24"/>
                <w:szCs w:val="24"/>
              </w:rPr>
              <w:t>Роль сестринского персонала в сохранении и укреплении здоровья, в организации медицинской профилактики.</w:t>
            </w:r>
          </w:p>
          <w:p w14:paraId="7B7D3F26" w14:textId="7777777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z w:val="24"/>
                <w:szCs w:val="24"/>
              </w:rPr>
              <w:t xml:space="preserve">Понятия: «здоровье», «образ жизни», «качество жизни». </w:t>
            </w:r>
            <w:r w:rsidRPr="003F50E0">
              <w:rPr>
                <w:rFonts w:ascii="Times New Roman" w:hAnsi="Times New Roman"/>
                <w:spacing w:val="-1"/>
                <w:sz w:val="24"/>
                <w:szCs w:val="24"/>
              </w:rPr>
              <w:t xml:space="preserve">Понятие о группах </w:t>
            </w:r>
            <w:proofErr w:type="spellStart"/>
            <w:r w:rsidRPr="003F50E0">
              <w:rPr>
                <w:rFonts w:ascii="Times New Roman" w:hAnsi="Times New Roman"/>
                <w:spacing w:val="-1"/>
                <w:sz w:val="24"/>
                <w:szCs w:val="24"/>
              </w:rPr>
              <w:t>здоро</w:t>
            </w:r>
            <w:proofErr w:type="spellEnd"/>
            <w:r w:rsidRPr="003F50E0">
              <w:rPr>
                <w:rFonts w:ascii="Times New Roman" w:hAnsi="Times New Roman"/>
                <w:spacing w:val="-1"/>
                <w:sz w:val="24"/>
                <w:szCs w:val="24"/>
              </w:rPr>
              <w:t xml:space="preserve"> </w:t>
            </w:r>
            <w:proofErr w:type="spellStart"/>
            <w:r w:rsidRPr="003F50E0">
              <w:rPr>
                <w:rFonts w:ascii="Times New Roman" w:hAnsi="Times New Roman"/>
                <w:sz w:val="24"/>
                <w:szCs w:val="24"/>
              </w:rPr>
              <w:t>вья</w:t>
            </w:r>
            <w:proofErr w:type="spellEnd"/>
            <w:r w:rsidRPr="003F50E0">
              <w:rPr>
                <w:rFonts w:ascii="Times New Roman" w:hAnsi="Times New Roman"/>
                <w:sz w:val="24"/>
                <w:szCs w:val="24"/>
              </w:rPr>
              <w:t>. Критерии здоровья.</w:t>
            </w:r>
          </w:p>
          <w:p w14:paraId="0EEC9456" w14:textId="77777777" w:rsidR="008617CC" w:rsidRPr="003F50E0" w:rsidRDefault="008617CC" w:rsidP="00C2304D">
            <w:pPr>
              <w:shd w:val="clear" w:color="auto" w:fill="FFFFFF"/>
              <w:spacing w:after="0" w:line="240" w:lineRule="atLeast"/>
              <w:ind w:firstLine="250"/>
              <w:rPr>
                <w:rFonts w:ascii="Times New Roman" w:hAnsi="Times New Roman"/>
                <w:sz w:val="24"/>
                <w:szCs w:val="24"/>
              </w:rPr>
            </w:pPr>
            <w:r w:rsidRPr="003F50E0">
              <w:rPr>
                <w:rFonts w:ascii="Times New Roman" w:hAnsi="Times New Roman"/>
                <w:sz w:val="24"/>
                <w:szCs w:val="24"/>
              </w:rPr>
              <w:t>Факторы, влияющие на здоровье. Факторы риска болезни. Центр здоровья. Школа здоровья</w:t>
            </w:r>
          </w:p>
          <w:p w14:paraId="250360B7"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Понятия: «универсальные потребности человека», «возраст», «возрастные периоды», «хронологический возраст», «биологический возраст» и «юридический возраст». Основные потребности человека в разные возрастные периоды.</w:t>
            </w:r>
          </w:p>
          <w:p w14:paraId="0DA20C2C" w14:textId="7777777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z w:val="24"/>
                <w:szCs w:val="24"/>
              </w:rPr>
              <w:t>Понятия: «рост» и «развитие». Факторы, оказывающие воздействие на рост и развитие.</w:t>
            </w:r>
          </w:p>
          <w:p w14:paraId="1CB9B699"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Основные закономерности роста и развития человека.    </w:t>
            </w:r>
          </w:p>
          <w:p w14:paraId="1B9ED16B" w14:textId="77777777" w:rsidR="008617CC" w:rsidRPr="003F50E0" w:rsidRDefault="008617CC" w:rsidP="00C2304D">
            <w:pPr>
              <w:shd w:val="clear" w:color="auto" w:fill="FFFFFF"/>
              <w:spacing w:after="0" w:line="240" w:lineRule="atLeast"/>
              <w:ind w:firstLine="250"/>
              <w:rPr>
                <w:rFonts w:ascii="Times New Roman" w:hAnsi="Times New Roman"/>
                <w:sz w:val="24"/>
                <w:szCs w:val="24"/>
              </w:rPr>
            </w:pPr>
            <w:r w:rsidRPr="003F50E0">
              <w:rPr>
                <w:rFonts w:ascii="Times New Roman" w:hAnsi="Times New Roman"/>
                <w:sz w:val="24"/>
                <w:szCs w:val="24"/>
              </w:rPr>
              <w:t>Характеристика роста и развития  в разные возрастные периоды. Особенности сбора информации в разные возрастные периоды человека.</w:t>
            </w:r>
          </w:p>
        </w:tc>
        <w:tc>
          <w:tcPr>
            <w:tcW w:w="636" w:type="pct"/>
            <w:vAlign w:val="center"/>
          </w:tcPr>
          <w:p w14:paraId="36D4B470" w14:textId="4241B163" w:rsidR="008617CC" w:rsidRPr="003F50E0" w:rsidRDefault="008617CC" w:rsidP="00C2304D">
            <w:pPr>
              <w:suppressAutoHyphens/>
              <w:spacing w:after="0" w:line="240" w:lineRule="atLeast"/>
              <w:jc w:val="center"/>
              <w:rPr>
                <w:rFonts w:ascii="Times New Roman" w:hAnsi="Times New Roman"/>
                <w:sz w:val="24"/>
                <w:szCs w:val="24"/>
              </w:rPr>
            </w:pPr>
          </w:p>
        </w:tc>
        <w:tc>
          <w:tcPr>
            <w:tcW w:w="735" w:type="pct"/>
            <w:vMerge/>
          </w:tcPr>
          <w:p w14:paraId="191AF9DE"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C3A4111" w14:textId="0BEFD777" w:rsidTr="008617CC">
        <w:trPr>
          <w:trHeight w:val="21"/>
        </w:trPr>
        <w:tc>
          <w:tcPr>
            <w:tcW w:w="843" w:type="pct"/>
            <w:vMerge/>
          </w:tcPr>
          <w:p w14:paraId="351B7059"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78B1E1F7" w14:textId="1614FC3C"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5B36C68D" w14:textId="3E1D5912" w:rsidR="008617CC" w:rsidRPr="003F50E0" w:rsidRDefault="008617CC" w:rsidP="00C2304D">
            <w:pPr>
              <w:suppressAutoHyphens/>
              <w:spacing w:after="0" w:line="240" w:lineRule="atLeast"/>
              <w:jc w:val="center"/>
              <w:rPr>
                <w:rFonts w:ascii="Times New Roman" w:hAnsi="Times New Roman"/>
                <w:b/>
                <w:bCs/>
                <w:sz w:val="24"/>
                <w:szCs w:val="24"/>
              </w:rPr>
            </w:pPr>
          </w:p>
        </w:tc>
        <w:tc>
          <w:tcPr>
            <w:tcW w:w="735" w:type="pct"/>
            <w:vMerge/>
          </w:tcPr>
          <w:p w14:paraId="5F6BF8F2"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6D38EB8D" w14:textId="55917E69" w:rsidTr="008617CC">
        <w:trPr>
          <w:trHeight w:val="346"/>
        </w:trPr>
        <w:tc>
          <w:tcPr>
            <w:tcW w:w="843" w:type="pct"/>
            <w:vMerge/>
          </w:tcPr>
          <w:p w14:paraId="71DF0B41"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14BFB3E7"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bCs/>
                <w:sz w:val="24"/>
                <w:szCs w:val="24"/>
              </w:rPr>
              <w:t>*</w:t>
            </w:r>
          </w:p>
        </w:tc>
        <w:tc>
          <w:tcPr>
            <w:tcW w:w="636" w:type="pct"/>
            <w:vAlign w:val="center"/>
          </w:tcPr>
          <w:p w14:paraId="19655EFD" w14:textId="06EEE820" w:rsidR="008617CC" w:rsidRPr="003F50E0" w:rsidRDefault="008617CC" w:rsidP="00C2304D">
            <w:pPr>
              <w:suppressAutoHyphens/>
              <w:spacing w:after="0" w:line="240" w:lineRule="atLeast"/>
              <w:jc w:val="center"/>
              <w:rPr>
                <w:rFonts w:ascii="Times New Roman" w:hAnsi="Times New Roman"/>
                <w:b/>
                <w:bCs/>
                <w:strike/>
                <w:sz w:val="24"/>
                <w:szCs w:val="24"/>
              </w:rPr>
            </w:pPr>
          </w:p>
        </w:tc>
        <w:tc>
          <w:tcPr>
            <w:tcW w:w="735" w:type="pct"/>
            <w:vMerge/>
          </w:tcPr>
          <w:p w14:paraId="60F9E0FB"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3625C7B4" w14:textId="4F6493AA" w:rsidTr="008617CC">
        <w:trPr>
          <w:trHeight w:val="349"/>
        </w:trPr>
        <w:tc>
          <w:tcPr>
            <w:tcW w:w="3629" w:type="pct"/>
            <w:gridSpan w:val="2"/>
          </w:tcPr>
          <w:p w14:paraId="3BB16F6B"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Раздел 2. </w:t>
            </w:r>
            <w:r w:rsidRPr="003F50E0">
              <w:rPr>
                <w:rFonts w:ascii="Times New Roman" w:eastAsia="Calibri" w:hAnsi="Times New Roman"/>
                <w:b/>
                <w:bCs/>
                <w:sz w:val="24"/>
                <w:szCs w:val="24"/>
              </w:rPr>
              <w:t>Здоровье детей</w:t>
            </w:r>
          </w:p>
        </w:tc>
        <w:tc>
          <w:tcPr>
            <w:tcW w:w="636" w:type="pct"/>
            <w:vAlign w:val="center"/>
          </w:tcPr>
          <w:p w14:paraId="210C24A1" w14:textId="78CB3627" w:rsidR="008617CC" w:rsidRPr="003F50E0" w:rsidRDefault="008617CC" w:rsidP="00C2304D">
            <w:pPr>
              <w:suppressAutoHyphens/>
              <w:spacing w:after="0" w:line="240" w:lineRule="atLeast"/>
              <w:jc w:val="center"/>
              <w:rPr>
                <w:rFonts w:ascii="Times New Roman" w:hAnsi="Times New Roman"/>
                <w:b/>
                <w:bCs/>
                <w:sz w:val="24"/>
                <w:szCs w:val="24"/>
                <w:vertAlign w:val="subscript"/>
              </w:rPr>
            </w:pPr>
          </w:p>
        </w:tc>
        <w:tc>
          <w:tcPr>
            <w:tcW w:w="735" w:type="pct"/>
          </w:tcPr>
          <w:p w14:paraId="69E5F646"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34C6960A" w14:textId="6D3F0179" w:rsidTr="008617CC">
        <w:trPr>
          <w:trHeight w:val="438"/>
        </w:trPr>
        <w:tc>
          <w:tcPr>
            <w:tcW w:w="843" w:type="pct"/>
            <w:vMerge w:val="restart"/>
          </w:tcPr>
          <w:p w14:paraId="626B09EC" w14:textId="77777777" w:rsidR="008617CC" w:rsidRPr="003F50E0" w:rsidRDefault="008617CC" w:rsidP="00C2304D">
            <w:pPr>
              <w:spacing w:after="0" w:line="240" w:lineRule="atLeast"/>
              <w:rPr>
                <w:rFonts w:ascii="Times New Roman" w:hAnsi="Times New Roman"/>
                <w:b/>
                <w:sz w:val="24"/>
                <w:szCs w:val="24"/>
              </w:rPr>
            </w:pPr>
            <w:r w:rsidRPr="003F50E0">
              <w:rPr>
                <w:rFonts w:ascii="Times New Roman" w:hAnsi="Times New Roman"/>
                <w:b/>
                <w:sz w:val="24"/>
                <w:szCs w:val="24"/>
              </w:rPr>
              <w:t xml:space="preserve">Тема 2.1. </w:t>
            </w:r>
          </w:p>
          <w:p w14:paraId="3F689227"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Внутриутробный период. Доношенный новорожденный</w:t>
            </w:r>
          </w:p>
          <w:p w14:paraId="29BBBFD4" w14:textId="77777777" w:rsidR="008617CC" w:rsidRPr="003F50E0" w:rsidRDefault="008617CC" w:rsidP="00C2304D">
            <w:pPr>
              <w:spacing w:after="0" w:line="240" w:lineRule="atLeast"/>
              <w:jc w:val="both"/>
              <w:rPr>
                <w:rFonts w:ascii="Times New Roman" w:hAnsi="Times New Roman"/>
                <w:b/>
                <w:bCs/>
                <w:sz w:val="24"/>
                <w:szCs w:val="24"/>
              </w:rPr>
            </w:pPr>
          </w:p>
        </w:tc>
        <w:tc>
          <w:tcPr>
            <w:tcW w:w="2787" w:type="pct"/>
          </w:tcPr>
          <w:p w14:paraId="22BB03CE" w14:textId="10B29CBF"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p w14:paraId="7B8DBCDD" w14:textId="77777777" w:rsidR="008617CC" w:rsidRPr="003F50E0" w:rsidRDefault="008617CC" w:rsidP="00C2304D">
            <w:pPr>
              <w:spacing w:after="0" w:line="240" w:lineRule="atLeast"/>
              <w:ind w:firstLine="187"/>
              <w:jc w:val="both"/>
              <w:rPr>
                <w:rFonts w:ascii="Times New Roman" w:hAnsi="Times New Roman"/>
                <w:sz w:val="24"/>
                <w:szCs w:val="24"/>
              </w:rPr>
            </w:pPr>
          </w:p>
        </w:tc>
        <w:tc>
          <w:tcPr>
            <w:tcW w:w="636" w:type="pct"/>
            <w:vAlign w:val="center"/>
          </w:tcPr>
          <w:p w14:paraId="079371FC" w14:textId="164BCC46" w:rsidR="008617CC" w:rsidRPr="003F50E0" w:rsidRDefault="008617CC" w:rsidP="00C2304D">
            <w:pPr>
              <w:suppressAutoHyphens/>
              <w:spacing w:after="0" w:line="240" w:lineRule="atLeast"/>
              <w:jc w:val="center"/>
              <w:rPr>
                <w:rFonts w:ascii="Times New Roman" w:hAnsi="Times New Roman"/>
                <w:b/>
                <w:bCs/>
                <w:sz w:val="24"/>
                <w:szCs w:val="24"/>
              </w:rPr>
            </w:pPr>
          </w:p>
        </w:tc>
        <w:tc>
          <w:tcPr>
            <w:tcW w:w="735" w:type="pct"/>
            <w:vMerge w:val="restart"/>
          </w:tcPr>
          <w:p w14:paraId="3E88823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15F8AEF5"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005CB637"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7FC6FAD9"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0F9250BF"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7B305F43"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4.1.</w:t>
            </w:r>
          </w:p>
          <w:p w14:paraId="09C3902B"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ПК4.2.</w:t>
            </w:r>
          </w:p>
          <w:p w14:paraId="2E7E7ACB"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4.3.</w:t>
            </w:r>
          </w:p>
          <w:p w14:paraId="453987ED"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4B206231"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6.5.</w:t>
            </w:r>
          </w:p>
          <w:p w14:paraId="3463DC80"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760EE726"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37F1155" w14:textId="1CF6A167" w:rsidTr="008617CC">
        <w:trPr>
          <w:trHeight w:val="274"/>
        </w:trPr>
        <w:tc>
          <w:tcPr>
            <w:tcW w:w="843" w:type="pct"/>
            <w:vMerge/>
          </w:tcPr>
          <w:p w14:paraId="4176D393"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069F955C"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b/>
                <w:bCs/>
                <w:sz w:val="24"/>
                <w:szCs w:val="24"/>
              </w:rPr>
            </w:pPr>
            <w:r w:rsidRPr="003F50E0">
              <w:rPr>
                <w:rFonts w:ascii="Times New Roman" w:hAnsi="Times New Roman"/>
                <w:sz w:val="24"/>
                <w:szCs w:val="24"/>
              </w:rPr>
              <w:t xml:space="preserve">Внутриутробный период и период новорожденности: закономерности роста и развития человека во внутриутробном периоде. Факторы, влияющие на здоровье плода. Значение дородовых патронажей, их цели и </w:t>
            </w:r>
            <w:r w:rsidRPr="003F50E0">
              <w:rPr>
                <w:rFonts w:ascii="Times New Roman" w:hAnsi="Times New Roman"/>
                <w:spacing w:val="-4"/>
                <w:sz w:val="24"/>
                <w:szCs w:val="24"/>
              </w:rPr>
              <w:t xml:space="preserve">сроки. </w:t>
            </w:r>
            <w:r w:rsidRPr="003F50E0">
              <w:rPr>
                <w:rFonts w:ascii="Times New Roman" w:hAnsi="Times New Roman"/>
                <w:sz w:val="24"/>
                <w:szCs w:val="24"/>
              </w:rPr>
              <w:t xml:space="preserve">Основные проблемы периода новорожденности. </w:t>
            </w:r>
          </w:p>
          <w:p w14:paraId="33318D90"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b/>
                <w:bCs/>
                <w:sz w:val="24"/>
                <w:szCs w:val="24"/>
              </w:rPr>
            </w:pPr>
            <w:r w:rsidRPr="003F50E0">
              <w:rPr>
                <w:rFonts w:ascii="Times New Roman" w:hAnsi="Times New Roman"/>
                <w:sz w:val="24"/>
                <w:szCs w:val="24"/>
              </w:rPr>
              <w:t xml:space="preserve">Период новорожденности (неонатальный), его характеристика. Анатомо-физиологические особенности доношенного новорожденного ребенка. Признаки </w:t>
            </w:r>
            <w:proofErr w:type="spellStart"/>
            <w:r w:rsidRPr="003F50E0">
              <w:rPr>
                <w:rFonts w:ascii="Times New Roman" w:hAnsi="Times New Roman"/>
                <w:sz w:val="24"/>
                <w:szCs w:val="24"/>
              </w:rPr>
              <w:t>доношенности</w:t>
            </w:r>
            <w:proofErr w:type="spellEnd"/>
            <w:r w:rsidRPr="003F50E0">
              <w:rPr>
                <w:rFonts w:ascii="Times New Roman" w:hAnsi="Times New Roman"/>
                <w:sz w:val="24"/>
                <w:szCs w:val="24"/>
              </w:rPr>
              <w:t xml:space="preserve"> новорожденного ребенка. Оценка общего состояния по шкале </w:t>
            </w:r>
            <w:proofErr w:type="spellStart"/>
            <w:r w:rsidRPr="003F50E0">
              <w:rPr>
                <w:rFonts w:ascii="Times New Roman" w:hAnsi="Times New Roman"/>
                <w:sz w:val="24"/>
                <w:szCs w:val="24"/>
              </w:rPr>
              <w:t>Апгар</w:t>
            </w:r>
            <w:proofErr w:type="spellEnd"/>
            <w:r w:rsidRPr="003F50E0">
              <w:rPr>
                <w:rFonts w:ascii="Times New Roman" w:hAnsi="Times New Roman"/>
                <w:sz w:val="24"/>
                <w:szCs w:val="24"/>
              </w:rPr>
              <w:t>.</w:t>
            </w:r>
          </w:p>
          <w:p w14:paraId="0F10AE6C" w14:textId="266681CD" w:rsidR="008617CC" w:rsidRPr="003F50E0" w:rsidRDefault="008617CC" w:rsidP="00C2304D">
            <w:pPr>
              <w:shd w:val="clear" w:color="auto" w:fill="FFFFFF"/>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Организация ухода за новорожденным ребенком. Первое прикладывание к груди. Значение асептики и антисептики в организации ухода, первичный туалет новорожденного. </w:t>
            </w:r>
            <w:r w:rsidRPr="003F50E0">
              <w:rPr>
                <w:rFonts w:ascii="Times New Roman" w:hAnsi="Times New Roman"/>
                <w:spacing w:val="-1"/>
                <w:sz w:val="24"/>
                <w:szCs w:val="24"/>
              </w:rPr>
              <w:t xml:space="preserve">Адаптация детей к условиям </w:t>
            </w:r>
            <w:proofErr w:type="spellStart"/>
            <w:r w:rsidRPr="003F50E0">
              <w:rPr>
                <w:rFonts w:ascii="Times New Roman" w:hAnsi="Times New Roman"/>
                <w:spacing w:val="-1"/>
                <w:sz w:val="24"/>
                <w:szCs w:val="24"/>
              </w:rPr>
              <w:t>внеутробной</w:t>
            </w:r>
            <w:proofErr w:type="spellEnd"/>
            <w:r w:rsidRPr="003F50E0">
              <w:rPr>
                <w:rFonts w:ascii="Times New Roman" w:hAnsi="Times New Roman"/>
                <w:spacing w:val="-1"/>
                <w:sz w:val="24"/>
                <w:szCs w:val="24"/>
              </w:rPr>
              <w:t xml:space="preserve"> жизни. Пограничные состояния новорож</w:t>
            </w:r>
            <w:r w:rsidRPr="003F50E0">
              <w:rPr>
                <w:rFonts w:ascii="Times New Roman" w:hAnsi="Times New Roman"/>
                <w:sz w:val="24"/>
                <w:szCs w:val="24"/>
              </w:rPr>
              <w:t>денного ребенка. Основные потребности новорожденного и способы их удовлетворения. Возможные проблемы и пути их решения.</w:t>
            </w:r>
          </w:p>
          <w:p w14:paraId="0E00284C" w14:textId="77777777" w:rsidR="008617CC" w:rsidRPr="003F50E0" w:rsidRDefault="008617CC" w:rsidP="00C2304D">
            <w:pPr>
              <w:shd w:val="clear" w:color="auto" w:fill="FFFFFF"/>
              <w:spacing w:after="0" w:line="240" w:lineRule="atLeast"/>
              <w:ind w:firstLine="250"/>
              <w:rPr>
                <w:rFonts w:ascii="Times New Roman" w:hAnsi="Times New Roman"/>
                <w:sz w:val="24"/>
                <w:szCs w:val="24"/>
              </w:rPr>
            </w:pPr>
            <w:r w:rsidRPr="003F50E0">
              <w:rPr>
                <w:rFonts w:ascii="Times New Roman" w:hAnsi="Times New Roman"/>
                <w:sz w:val="24"/>
                <w:szCs w:val="24"/>
              </w:rPr>
              <w:t>Понятие о первичном патронаже к новорожденному. Сроки и цели.</w:t>
            </w:r>
          </w:p>
        </w:tc>
        <w:tc>
          <w:tcPr>
            <w:tcW w:w="636" w:type="pct"/>
            <w:vAlign w:val="center"/>
          </w:tcPr>
          <w:p w14:paraId="3716B4E4" w14:textId="74E85931" w:rsidR="008617CC" w:rsidRPr="003F50E0" w:rsidRDefault="008617CC" w:rsidP="00C2304D">
            <w:pPr>
              <w:suppressAutoHyphens/>
              <w:spacing w:after="0" w:line="240" w:lineRule="atLeast"/>
              <w:jc w:val="center"/>
              <w:rPr>
                <w:rFonts w:ascii="Times New Roman" w:hAnsi="Times New Roman"/>
                <w:sz w:val="24"/>
                <w:szCs w:val="24"/>
              </w:rPr>
            </w:pPr>
          </w:p>
        </w:tc>
        <w:tc>
          <w:tcPr>
            <w:tcW w:w="735" w:type="pct"/>
            <w:vMerge/>
          </w:tcPr>
          <w:p w14:paraId="7D265B07"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1A4168C4" w14:textId="167E5D21" w:rsidTr="008617CC">
        <w:trPr>
          <w:trHeight w:val="289"/>
        </w:trPr>
        <w:tc>
          <w:tcPr>
            <w:tcW w:w="843" w:type="pct"/>
            <w:vMerge/>
          </w:tcPr>
          <w:p w14:paraId="7CC8B208"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3A62DA0A" w14:textId="51DAAB66" w:rsidR="008617CC" w:rsidRPr="003F50E0" w:rsidRDefault="008617CC" w:rsidP="00C2304D">
            <w:pPr>
              <w:spacing w:after="0" w:line="240" w:lineRule="atLeast"/>
              <w:jc w:val="both"/>
              <w:rPr>
                <w:rFonts w:ascii="Times New Roman" w:hAnsi="Times New Roman"/>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7D53724B" w14:textId="26E96630" w:rsidR="008617CC" w:rsidRPr="003F50E0" w:rsidRDefault="008617CC" w:rsidP="00C2304D">
            <w:pPr>
              <w:suppressAutoHyphens/>
              <w:spacing w:after="0" w:line="240" w:lineRule="atLeast"/>
              <w:jc w:val="center"/>
              <w:rPr>
                <w:rFonts w:ascii="Times New Roman" w:hAnsi="Times New Roman"/>
                <w:b/>
                <w:bCs/>
                <w:sz w:val="24"/>
                <w:szCs w:val="24"/>
              </w:rPr>
            </w:pPr>
          </w:p>
        </w:tc>
        <w:tc>
          <w:tcPr>
            <w:tcW w:w="735" w:type="pct"/>
            <w:vMerge/>
          </w:tcPr>
          <w:p w14:paraId="05549E16" w14:textId="77777777" w:rsidR="008617CC" w:rsidRPr="003F50E0" w:rsidRDefault="008617CC" w:rsidP="00C2304D">
            <w:pPr>
              <w:suppressAutoHyphens/>
              <w:spacing w:after="0" w:line="240" w:lineRule="atLeast"/>
              <w:ind w:right="-1"/>
              <w:jc w:val="center"/>
              <w:rPr>
                <w:rFonts w:ascii="Times New Roman" w:hAnsi="Times New Roman"/>
                <w:bCs/>
                <w:sz w:val="24"/>
                <w:szCs w:val="24"/>
              </w:rPr>
            </w:pPr>
          </w:p>
        </w:tc>
      </w:tr>
      <w:tr w:rsidR="008617CC" w:rsidRPr="003F50E0" w14:paraId="301EFD58" w14:textId="66C2F2F1" w:rsidTr="008617CC">
        <w:trPr>
          <w:trHeight w:val="2119"/>
        </w:trPr>
        <w:tc>
          <w:tcPr>
            <w:tcW w:w="843" w:type="pct"/>
            <w:vMerge/>
          </w:tcPr>
          <w:p w14:paraId="5A5CF893"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3BB90348"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№1</w:t>
            </w:r>
          </w:p>
          <w:p w14:paraId="43BFBFDE"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Выявление факторов, влияющих на эмбриональное развитие, </w:t>
            </w:r>
          </w:p>
          <w:p w14:paraId="2E3071E7"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здоровье плода. </w:t>
            </w:r>
          </w:p>
          <w:p w14:paraId="138E84FC"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bCs/>
                <w:sz w:val="24"/>
                <w:szCs w:val="24"/>
              </w:rPr>
            </w:pPr>
            <w:r w:rsidRPr="003F50E0">
              <w:rPr>
                <w:rFonts w:ascii="Times New Roman" w:hAnsi="Times New Roman"/>
                <w:bCs/>
                <w:sz w:val="24"/>
                <w:szCs w:val="24"/>
              </w:rPr>
              <w:t>Выявление проблем, связанных с дефицитом знаний, умений и навыков, в области укрепления здоровья.</w:t>
            </w:r>
          </w:p>
          <w:p w14:paraId="5D9077C2"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Обучение поддержке грудного вскармливания.     </w:t>
            </w:r>
          </w:p>
          <w:p w14:paraId="0A4F40DF"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Выявление основных потребностей новорожденного и </w:t>
            </w:r>
            <w:hyperlink r:id="rId63" w:history="1">
              <w:r w:rsidRPr="003F50E0">
                <w:rPr>
                  <w:rFonts w:ascii="Times New Roman" w:hAnsi="Times New Roman"/>
                  <w:sz w:val="24"/>
                  <w:szCs w:val="24"/>
                </w:rPr>
                <w:t>способы их удовлетворение</w:t>
              </w:r>
            </w:hyperlink>
            <w:r w:rsidRPr="003F50E0">
              <w:rPr>
                <w:rFonts w:ascii="Times New Roman" w:hAnsi="Times New Roman"/>
                <w:sz w:val="24"/>
                <w:szCs w:val="24"/>
              </w:rPr>
              <w:t>.</w:t>
            </w:r>
          </w:p>
          <w:p w14:paraId="1D785400"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 xml:space="preserve"> Обучение  правилам кормления грудью, уходу за новорожденным. </w:t>
            </w:r>
          </w:p>
          <w:p w14:paraId="2C3B4530"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Осуществление ухода за новорожденным ребенком. Обучение проведению навыков ухода (первичный туалет новорожденного, обработка </w:t>
            </w:r>
            <w:r w:rsidRPr="003F50E0">
              <w:rPr>
                <w:rFonts w:ascii="Times New Roman" w:hAnsi="Times New Roman"/>
                <w:sz w:val="24"/>
                <w:szCs w:val="24"/>
              </w:rPr>
              <w:lastRenderedPageBreak/>
              <w:t>пупочной ранки, проведение утреннего туалета, купание, подмывание новорожденного).</w:t>
            </w:r>
          </w:p>
          <w:p w14:paraId="78DA1D53"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Проведение оценки состояния новорожденных по шкале Апгар.</w:t>
            </w:r>
          </w:p>
          <w:p w14:paraId="62A3DFA7"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Ознакомление с правилами вакцинации новорожденного против гепатита В, туберкулеза и проведения неонатального скрининга)</w:t>
            </w:r>
          </w:p>
          <w:p w14:paraId="43C7F617" w14:textId="77777777" w:rsidR="008617CC" w:rsidRPr="003F50E0" w:rsidRDefault="008617CC" w:rsidP="00C2304D">
            <w:pPr>
              <w:spacing w:after="0" w:line="240" w:lineRule="atLeast"/>
              <w:ind w:firstLine="250"/>
              <w:rPr>
                <w:rStyle w:val="c2"/>
                <w:rFonts w:ascii="Times New Roman" w:hAnsi="Times New Roman"/>
                <w:sz w:val="24"/>
                <w:szCs w:val="24"/>
              </w:rPr>
            </w:pPr>
            <w:r w:rsidRPr="003F50E0">
              <w:rPr>
                <w:rFonts w:ascii="Times New Roman" w:hAnsi="Times New Roman"/>
                <w:sz w:val="24"/>
                <w:szCs w:val="24"/>
              </w:rPr>
              <w:t>Ознакомление с правилами санитарно-гигиенического и противоэпидемического режимов в физиологическом отделении новорожденных, требованиях к персоналу</w:t>
            </w:r>
            <w:r w:rsidRPr="003F50E0">
              <w:rPr>
                <w:rFonts w:ascii="Times New Roman" w:hAnsi="Times New Roman"/>
                <w:sz w:val="24"/>
                <w:szCs w:val="24"/>
              </w:rPr>
              <w:br/>
            </w:r>
            <w:r w:rsidRPr="003F50E0">
              <w:rPr>
                <w:rStyle w:val="c2"/>
                <w:rFonts w:ascii="Times New Roman" w:hAnsi="Times New Roman"/>
                <w:sz w:val="24"/>
                <w:szCs w:val="24"/>
              </w:rPr>
              <w:t>Составление планов патронажей  новорожденных.</w:t>
            </w:r>
          </w:p>
          <w:p w14:paraId="6938A3D3" w14:textId="77777777" w:rsidR="008617CC" w:rsidRPr="003F50E0" w:rsidRDefault="008617CC" w:rsidP="00C2304D">
            <w:pPr>
              <w:spacing w:after="0" w:line="240" w:lineRule="atLeast"/>
              <w:ind w:firstLine="250"/>
              <w:rPr>
                <w:rFonts w:ascii="Times New Roman" w:hAnsi="Times New Roman"/>
                <w:sz w:val="24"/>
                <w:szCs w:val="24"/>
              </w:rPr>
            </w:pPr>
            <w:r w:rsidRPr="003F50E0">
              <w:rPr>
                <w:rStyle w:val="c2"/>
                <w:rFonts w:ascii="Times New Roman" w:hAnsi="Times New Roman"/>
                <w:sz w:val="24"/>
                <w:szCs w:val="24"/>
              </w:rPr>
              <w:t>Оформление медицинской документации (история развития новорожденного, первый патронаж к новорожденному)</w:t>
            </w:r>
          </w:p>
        </w:tc>
        <w:tc>
          <w:tcPr>
            <w:tcW w:w="636" w:type="pct"/>
            <w:vAlign w:val="center"/>
          </w:tcPr>
          <w:p w14:paraId="3CF1BCD4" w14:textId="6F50F8DE" w:rsidR="008617CC" w:rsidRPr="003F50E0" w:rsidRDefault="008617CC" w:rsidP="00C2304D">
            <w:pPr>
              <w:suppressAutoHyphens/>
              <w:spacing w:after="0" w:line="240" w:lineRule="atLeast"/>
              <w:jc w:val="center"/>
              <w:rPr>
                <w:rFonts w:ascii="Times New Roman" w:hAnsi="Times New Roman"/>
                <w:sz w:val="24"/>
                <w:szCs w:val="24"/>
              </w:rPr>
            </w:pPr>
          </w:p>
        </w:tc>
        <w:tc>
          <w:tcPr>
            <w:tcW w:w="735" w:type="pct"/>
            <w:vMerge/>
          </w:tcPr>
          <w:p w14:paraId="20E5EF6D"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0CD1B10F" w14:textId="6E687B89" w:rsidTr="008617CC">
        <w:trPr>
          <w:trHeight w:val="303"/>
        </w:trPr>
        <w:tc>
          <w:tcPr>
            <w:tcW w:w="843" w:type="pct"/>
            <w:vMerge/>
          </w:tcPr>
          <w:p w14:paraId="2FE9DD28"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39D6063F" w14:textId="77777777" w:rsidR="008617CC" w:rsidRPr="003F50E0" w:rsidRDefault="008617CC" w:rsidP="00C2304D">
            <w:pPr>
              <w:tabs>
                <w:tab w:val="left" w:pos="1275"/>
              </w:tabs>
              <w:spacing w:after="0" w:line="240" w:lineRule="atLeast"/>
              <w:jc w:val="both"/>
              <w:rPr>
                <w:rFonts w:ascii="Times New Roman" w:hAnsi="Times New Roman"/>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62BA79FF" w14:textId="10685D01" w:rsidR="008617CC" w:rsidRPr="003F50E0" w:rsidRDefault="008617CC" w:rsidP="00C2304D">
            <w:pPr>
              <w:suppressAutoHyphens/>
              <w:spacing w:after="0" w:line="240" w:lineRule="atLeast"/>
              <w:jc w:val="center"/>
              <w:rPr>
                <w:rFonts w:ascii="Times New Roman" w:hAnsi="Times New Roman"/>
                <w:sz w:val="24"/>
                <w:szCs w:val="24"/>
              </w:rPr>
            </w:pPr>
          </w:p>
        </w:tc>
        <w:tc>
          <w:tcPr>
            <w:tcW w:w="735" w:type="pct"/>
            <w:vMerge/>
          </w:tcPr>
          <w:p w14:paraId="26E7270C"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9EC7D46" w14:textId="05C0BCF9" w:rsidTr="008617CC">
        <w:trPr>
          <w:trHeight w:val="285"/>
        </w:trPr>
        <w:tc>
          <w:tcPr>
            <w:tcW w:w="843" w:type="pct"/>
            <w:vMerge w:val="restart"/>
          </w:tcPr>
          <w:p w14:paraId="63823AAE" w14:textId="77777777" w:rsidR="008617CC" w:rsidRPr="003F50E0" w:rsidRDefault="008617CC" w:rsidP="00C2304D">
            <w:pPr>
              <w:spacing w:after="0" w:line="240" w:lineRule="atLeast"/>
              <w:rPr>
                <w:rFonts w:ascii="Times New Roman" w:hAnsi="Times New Roman"/>
                <w:b/>
                <w:sz w:val="24"/>
                <w:szCs w:val="24"/>
              </w:rPr>
            </w:pPr>
            <w:r w:rsidRPr="003F50E0">
              <w:rPr>
                <w:rFonts w:ascii="Times New Roman" w:hAnsi="Times New Roman"/>
                <w:b/>
                <w:sz w:val="24"/>
                <w:szCs w:val="24"/>
              </w:rPr>
              <w:t>Тема 2.2.</w:t>
            </w:r>
          </w:p>
          <w:p w14:paraId="161201D3"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Недоношенный новорожденный</w:t>
            </w:r>
          </w:p>
          <w:p w14:paraId="4BDCC29C" w14:textId="77777777" w:rsidR="008617CC" w:rsidRPr="003F50E0" w:rsidRDefault="008617CC" w:rsidP="00C2304D">
            <w:pPr>
              <w:spacing w:after="0" w:line="240" w:lineRule="atLeast"/>
              <w:rPr>
                <w:rFonts w:ascii="Times New Roman" w:hAnsi="Times New Roman"/>
                <w:sz w:val="24"/>
                <w:szCs w:val="24"/>
              </w:rPr>
            </w:pPr>
          </w:p>
        </w:tc>
        <w:tc>
          <w:tcPr>
            <w:tcW w:w="2787" w:type="pct"/>
          </w:tcPr>
          <w:p w14:paraId="6F22B508" w14:textId="6E09215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2187F65C" w14:textId="0EC4A8B0" w:rsidR="008617CC" w:rsidRPr="003F50E0" w:rsidRDefault="008617CC" w:rsidP="00C2304D">
            <w:pPr>
              <w:spacing w:after="0" w:line="240" w:lineRule="atLeast"/>
              <w:jc w:val="center"/>
              <w:rPr>
                <w:rFonts w:ascii="Times New Roman" w:hAnsi="Times New Roman"/>
                <w:b/>
                <w:bCs/>
                <w:sz w:val="24"/>
                <w:szCs w:val="24"/>
              </w:rPr>
            </w:pPr>
          </w:p>
        </w:tc>
        <w:tc>
          <w:tcPr>
            <w:tcW w:w="735" w:type="pct"/>
            <w:vMerge w:val="restart"/>
          </w:tcPr>
          <w:p w14:paraId="7802E409"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21F32B73"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08D6B020"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2F2F6AD5"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4922317D"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3FD16685"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4.1.</w:t>
            </w:r>
          </w:p>
          <w:p w14:paraId="5F56DB8C"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ПК4.2.</w:t>
            </w:r>
          </w:p>
          <w:p w14:paraId="223184E5"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4.3.</w:t>
            </w:r>
          </w:p>
          <w:p w14:paraId="60C40268"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5A9D38FB"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6.5.</w:t>
            </w:r>
          </w:p>
          <w:p w14:paraId="5C9FCFEC"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79F8694C"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84BF558" w14:textId="7B99F93E" w:rsidTr="008617CC">
        <w:trPr>
          <w:trHeight w:val="930"/>
        </w:trPr>
        <w:tc>
          <w:tcPr>
            <w:tcW w:w="843" w:type="pct"/>
            <w:vMerge/>
          </w:tcPr>
          <w:p w14:paraId="108EB93B"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4E64B4E5" w14:textId="24031C6F" w:rsidR="008617CC" w:rsidRPr="003F50E0" w:rsidRDefault="008617CC" w:rsidP="00C2304D">
            <w:pPr>
              <w:shd w:val="clear" w:color="auto" w:fill="FFFFFF"/>
              <w:spacing w:after="0" w:line="240" w:lineRule="atLeast"/>
              <w:ind w:firstLine="392"/>
              <w:rPr>
                <w:rFonts w:ascii="Times New Roman" w:hAnsi="Times New Roman"/>
                <w:sz w:val="24"/>
                <w:szCs w:val="24"/>
              </w:rPr>
            </w:pPr>
            <w:r w:rsidRPr="003F50E0">
              <w:rPr>
                <w:rFonts w:ascii="Times New Roman" w:hAnsi="Times New Roman"/>
                <w:sz w:val="24"/>
                <w:szCs w:val="24"/>
              </w:rPr>
              <w:t xml:space="preserve">Понятие о недоношенном ребенке. Причины недонашивания беременности. Анатомо-физиологические особенности органов и систем недоношенного новорожденного. Признаки </w:t>
            </w:r>
            <w:r w:rsidRPr="003F50E0">
              <w:rPr>
                <w:rFonts w:ascii="Times New Roman" w:hAnsi="Times New Roman"/>
                <w:spacing w:val="-1"/>
                <w:sz w:val="24"/>
                <w:szCs w:val="24"/>
              </w:rPr>
              <w:t xml:space="preserve">недоношенности. Степени недоношенности.  </w:t>
            </w:r>
            <w:r w:rsidRPr="003F50E0">
              <w:rPr>
                <w:rFonts w:ascii="Times New Roman" w:hAnsi="Times New Roman"/>
                <w:spacing w:val="1"/>
                <w:sz w:val="24"/>
                <w:szCs w:val="24"/>
              </w:rPr>
              <w:t>Основные потребности недоношенного новорожденного и способы их удовлетворе</w:t>
            </w:r>
            <w:r w:rsidRPr="003F50E0">
              <w:rPr>
                <w:rFonts w:ascii="Times New Roman" w:hAnsi="Times New Roman"/>
                <w:sz w:val="24"/>
                <w:szCs w:val="24"/>
              </w:rPr>
              <w:t>ния. Особенности адаптации недоношенного новорожденного к условиям внеутробной жиз</w:t>
            </w:r>
            <w:r w:rsidRPr="003F50E0">
              <w:rPr>
                <w:rFonts w:ascii="Times New Roman" w:hAnsi="Times New Roman"/>
                <w:spacing w:val="-6"/>
                <w:sz w:val="24"/>
                <w:szCs w:val="24"/>
              </w:rPr>
              <w:t xml:space="preserve">ни. </w:t>
            </w:r>
            <w:r w:rsidRPr="003F50E0">
              <w:rPr>
                <w:rFonts w:ascii="Times New Roman" w:hAnsi="Times New Roman"/>
                <w:sz w:val="24"/>
                <w:szCs w:val="24"/>
              </w:rPr>
              <w:t>Особенности течения пограничных состояний у недоношенных детей. Особенности ухода за недоношенным ребенком. Вскармливание недоношенных. Критерии готовности к выписке из роддома недоношенного ребенка.</w:t>
            </w:r>
          </w:p>
        </w:tc>
        <w:tc>
          <w:tcPr>
            <w:tcW w:w="636" w:type="pct"/>
            <w:vAlign w:val="center"/>
          </w:tcPr>
          <w:p w14:paraId="087C9255" w14:textId="7798920B"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2E0671E4"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2F02D96C" w14:textId="418F6D63" w:rsidTr="008617CC">
        <w:trPr>
          <w:trHeight w:val="292"/>
        </w:trPr>
        <w:tc>
          <w:tcPr>
            <w:tcW w:w="843" w:type="pct"/>
            <w:vMerge/>
          </w:tcPr>
          <w:p w14:paraId="25100FAE"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74365076" w14:textId="4F5B2B4A" w:rsidR="008617CC" w:rsidRPr="003F50E0" w:rsidRDefault="008617CC" w:rsidP="00C2304D">
            <w:pPr>
              <w:spacing w:after="0" w:line="240" w:lineRule="atLeast"/>
              <w:jc w:val="both"/>
              <w:rPr>
                <w:rFonts w:ascii="Times New Roman" w:hAnsi="Times New Roman"/>
                <w:b/>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62B9BF4B" w14:textId="332799DF" w:rsidR="008617CC" w:rsidRPr="003F50E0" w:rsidRDefault="008617CC" w:rsidP="00C2304D">
            <w:pPr>
              <w:spacing w:after="0" w:line="240" w:lineRule="atLeast"/>
              <w:jc w:val="center"/>
              <w:rPr>
                <w:rFonts w:ascii="Times New Roman" w:hAnsi="Times New Roman"/>
                <w:b/>
                <w:bCs/>
                <w:sz w:val="24"/>
                <w:szCs w:val="24"/>
              </w:rPr>
            </w:pPr>
          </w:p>
        </w:tc>
        <w:tc>
          <w:tcPr>
            <w:tcW w:w="735" w:type="pct"/>
            <w:vMerge/>
          </w:tcPr>
          <w:p w14:paraId="0AEC86FA"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77A35F9E" w14:textId="41FBE4FB" w:rsidTr="008617CC">
        <w:trPr>
          <w:trHeight w:val="1712"/>
        </w:trPr>
        <w:tc>
          <w:tcPr>
            <w:tcW w:w="843" w:type="pct"/>
            <w:vMerge/>
          </w:tcPr>
          <w:p w14:paraId="1B5BCB58"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2B94B0E8"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№2</w:t>
            </w:r>
          </w:p>
          <w:p w14:paraId="02538821"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Выявление основных проблем недоношенного новорожденного. Обучение методам ухода за недоношенным ребенком. </w:t>
            </w:r>
          </w:p>
          <w:p w14:paraId="599A1747"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Обучение проведению навыков ухода за недоношенным ребенком ( расчет разовой и суточной дозы пищи, способы кормления, режим кормления, способы согревания, борьба с ателектазами, пользование кувезом, кормление через зонд).</w:t>
            </w:r>
          </w:p>
          <w:p w14:paraId="077BEEF7"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Правила проведения вакцинации недоношенных.</w:t>
            </w:r>
          </w:p>
        </w:tc>
        <w:tc>
          <w:tcPr>
            <w:tcW w:w="636" w:type="pct"/>
            <w:vAlign w:val="center"/>
          </w:tcPr>
          <w:p w14:paraId="388B40FD" w14:textId="1146CCD1" w:rsidR="008617CC" w:rsidRPr="003F50E0" w:rsidRDefault="008617CC" w:rsidP="00C2304D">
            <w:pPr>
              <w:spacing w:after="0" w:line="240" w:lineRule="atLeast"/>
              <w:jc w:val="center"/>
              <w:rPr>
                <w:rFonts w:ascii="Times New Roman" w:hAnsi="Times New Roman"/>
                <w:bCs/>
                <w:sz w:val="24"/>
                <w:szCs w:val="24"/>
              </w:rPr>
            </w:pPr>
          </w:p>
        </w:tc>
        <w:tc>
          <w:tcPr>
            <w:tcW w:w="735" w:type="pct"/>
            <w:vMerge/>
          </w:tcPr>
          <w:p w14:paraId="5148F9C8"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6FF89173" w14:textId="5AD0E63D" w:rsidTr="008617CC">
        <w:trPr>
          <w:trHeight w:val="21"/>
        </w:trPr>
        <w:tc>
          <w:tcPr>
            <w:tcW w:w="843" w:type="pct"/>
            <w:vMerge/>
          </w:tcPr>
          <w:p w14:paraId="51983B2A"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5822A362"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bCs/>
                <w:sz w:val="24"/>
                <w:szCs w:val="24"/>
              </w:rPr>
              <w:t>*</w:t>
            </w:r>
          </w:p>
        </w:tc>
        <w:tc>
          <w:tcPr>
            <w:tcW w:w="636" w:type="pct"/>
            <w:vAlign w:val="center"/>
          </w:tcPr>
          <w:p w14:paraId="43E2BA5F" w14:textId="642C285E" w:rsidR="008617CC" w:rsidRPr="003F50E0" w:rsidRDefault="008617CC" w:rsidP="00C2304D">
            <w:pPr>
              <w:spacing w:after="0" w:line="240" w:lineRule="atLeast"/>
              <w:jc w:val="center"/>
              <w:rPr>
                <w:rFonts w:ascii="Times New Roman" w:hAnsi="Times New Roman"/>
                <w:b/>
                <w:bCs/>
                <w:sz w:val="24"/>
                <w:szCs w:val="24"/>
              </w:rPr>
            </w:pPr>
          </w:p>
        </w:tc>
        <w:tc>
          <w:tcPr>
            <w:tcW w:w="735" w:type="pct"/>
            <w:vMerge/>
          </w:tcPr>
          <w:p w14:paraId="6C14AB32"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1DB91C3" w14:textId="5C02FA75" w:rsidTr="008617CC">
        <w:trPr>
          <w:trHeight w:val="70"/>
        </w:trPr>
        <w:tc>
          <w:tcPr>
            <w:tcW w:w="843" w:type="pct"/>
            <w:vMerge w:val="restart"/>
          </w:tcPr>
          <w:p w14:paraId="2DF0E562" w14:textId="77777777" w:rsidR="008617CC" w:rsidRPr="003F50E0" w:rsidRDefault="008617CC" w:rsidP="00C2304D">
            <w:pPr>
              <w:spacing w:after="0" w:line="240" w:lineRule="atLeast"/>
              <w:rPr>
                <w:rFonts w:ascii="Times New Roman" w:hAnsi="Times New Roman"/>
                <w:b/>
                <w:sz w:val="24"/>
                <w:szCs w:val="24"/>
              </w:rPr>
            </w:pPr>
            <w:r w:rsidRPr="003F50E0">
              <w:rPr>
                <w:rFonts w:ascii="Times New Roman" w:hAnsi="Times New Roman"/>
                <w:b/>
                <w:sz w:val="24"/>
                <w:szCs w:val="24"/>
              </w:rPr>
              <w:lastRenderedPageBreak/>
              <w:t>Тема 2.3.</w:t>
            </w:r>
          </w:p>
          <w:p w14:paraId="0D9CBD24" w14:textId="77777777" w:rsidR="008617CC" w:rsidRPr="003F50E0" w:rsidRDefault="008617CC" w:rsidP="00C2304D">
            <w:pPr>
              <w:spacing w:after="0" w:line="240" w:lineRule="atLeast"/>
              <w:rPr>
                <w:rFonts w:ascii="Times New Roman" w:hAnsi="Times New Roman"/>
                <w:b/>
                <w:bCs/>
                <w:sz w:val="24"/>
                <w:szCs w:val="24"/>
                <w:lang w:val="en-US"/>
              </w:rPr>
            </w:pPr>
            <w:r w:rsidRPr="003F50E0">
              <w:rPr>
                <w:rFonts w:ascii="Times New Roman" w:hAnsi="Times New Roman"/>
                <w:b/>
                <w:bCs/>
                <w:sz w:val="24"/>
                <w:szCs w:val="24"/>
              </w:rPr>
              <w:t>Период грудного возраста. Анатомо-физиологические особенности ребёнка грудного возраста. Нервно-психическое и физическое развитие ребёнка грудного возраста</w:t>
            </w:r>
          </w:p>
        </w:tc>
        <w:tc>
          <w:tcPr>
            <w:tcW w:w="2787" w:type="pct"/>
          </w:tcPr>
          <w:p w14:paraId="5110CE11" w14:textId="0F914994"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0CBE40AA" w14:textId="0D159211" w:rsidR="008617CC" w:rsidRPr="003F50E0" w:rsidRDefault="008617CC" w:rsidP="00C2304D">
            <w:pPr>
              <w:spacing w:after="0" w:line="240" w:lineRule="atLeast"/>
              <w:jc w:val="center"/>
              <w:rPr>
                <w:rFonts w:ascii="Times New Roman" w:hAnsi="Times New Roman"/>
                <w:b/>
                <w:bCs/>
                <w:sz w:val="24"/>
                <w:szCs w:val="24"/>
              </w:rPr>
            </w:pPr>
          </w:p>
        </w:tc>
        <w:tc>
          <w:tcPr>
            <w:tcW w:w="735" w:type="pct"/>
            <w:vMerge w:val="restart"/>
          </w:tcPr>
          <w:p w14:paraId="79C36F1B" w14:textId="77777777" w:rsidR="008617CC" w:rsidRPr="003F50E0" w:rsidRDefault="008617CC" w:rsidP="00C2304D">
            <w:pPr>
              <w:spacing w:after="0" w:line="240" w:lineRule="atLeast"/>
              <w:jc w:val="center"/>
              <w:rPr>
                <w:rFonts w:ascii="Times New Roman" w:hAnsi="Times New Roman"/>
                <w:bCs/>
                <w:sz w:val="24"/>
                <w:szCs w:val="24"/>
              </w:rPr>
            </w:pPr>
          </w:p>
          <w:p w14:paraId="598A453C"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288EF454"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0F3FF2B7"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234F12CD"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2B90FE6B"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747D0E55"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4.1.</w:t>
            </w:r>
          </w:p>
          <w:p w14:paraId="7C9BCD4F"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ПК4.2.</w:t>
            </w:r>
          </w:p>
          <w:p w14:paraId="0020486A"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7186AF98"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6.5.</w:t>
            </w:r>
          </w:p>
          <w:p w14:paraId="570B570D"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6917671C"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2B021343" w14:textId="712D07E5" w:rsidTr="008617CC">
        <w:trPr>
          <w:trHeight w:val="1116"/>
        </w:trPr>
        <w:tc>
          <w:tcPr>
            <w:tcW w:w="843" w:type="pct"/>
            <w:vMerge/>
          </w:tcPr>
          <w:p w14:paraId="1F73B198"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6955BF0B" w14:textId="77777777" w:rsidR="008617CC" w:rsidRPr="003F50E0" w:rsidRDefault="008617CC" w:rsidP="00C2304D">
            <w:pPr>
              <w:spacing w:after="0" w:line="240" w:lineRule="atLeast"/>
              <w:ind w:firstLine="392"/>
              <w:rPr>
                <w:rFonts w:ascii="Times New Roman" w:hAnsi="Times New Roman"/>
                <w:b/>
                <w:bCs/>
                <w:sz w:val="24"/>
                <w:szCs w:val="24"/>
              </w:rPr>
            </w:pPr>
            <w:r w:rsidRPr="003F50E0">
              <w:rPr>
                <w:rFonts w:ascii="Times New Roman" w:hAnsi="Times New Roman"/>
                <w:sz w:val="24"/>
                <w:szCs w:val="24"/>
              </w:rPr>
              <w:t xml:space="preserve">Закономерности физического, нервно-психического и социального развития ребенка. Анатомо-физиологические особенности, рост и развитие ребенка грудного возраста. </w:t>
            </w:r>
          </w:p>
          <w:p w14:paraId="198F03E2" w14:textId="77777777" w:rsidR="008617CC" w:rsidRPr="003F50E0" w:rsidRDefault="008617CC" w:rsidP="00C2304D">
            <w:pPr>
              <w:spacing w:after="0" w:line="240" w:lineRule="atLeast"/>
              <w:ind w:firstLine="392"/>
              <w:rPr>
                <w:rFonts w:ascii="Times New Roman" w:hAnsi="Times New Roman"/>
                <w:spacing w:val="-1"/>
                <w:sz w:val="24"/>
                <w:szCs w:val="24"/>
              </w:rPr>
            </w:pPr>
            <w:r w:rsidRPr="003F50E0">
              <w:rPr>
                <w:rFonts w:ascii="Times New Roman" w:hAnsi="Times New Roman"/>
                <w:sz w:val="24"/>
                <w:szCs w:val="24"/>
              </w:rPr>
              <w:t xml:space="preserve">Анатомо-физиологические особенности нервной системы грудного ребенка. Правила оценки нервно-психического развития ребенка периода младенчества. </w:t>
            </w:r>
          </w:p>
          <w:p w14:paraId="1E94A462" w14:textId="77777777" w:rsidR="008617CC" w:rsidRPr="003F50E0" w:rsidRDefault="008617CC" w:rsidP="00C2304D">
            <w:pPr>
              <w:spacing w:after="0" w:line="240" w:lineRule="atLeast"/>
              <w:ind w:firstLine="392"/>
              <w:rPr>
                <w:rFonts w:ascii="Times New Roman" w:hAnsi="Times New Roman"/>
                <w:bCs/>
                <w:sz w:val="24"/>
                <w:szCs w:val="24"/>
              </w:rPr>
            </w:pPr>
            <w:r w:rsidRPr="003F50E0">
              <w:rPr>
                <w:rFonts w:ascii="Times New Roman" w:hAnsi="Times New Roman"/>
                <w:sz w:val="24"/>
                <w:szCs w:val="24"/>
              </w:rPr>
              <w:t xml:space="preserve">Основные универсальные потребности ребенка периода младенчества и способы их удовлетворения. Возможные проблемы. </w:t>
            </w:r>
            <w:r w:rsidRPr="003F50E0">
              <w:rPr>
                <w:rFonts w:ascii="Times New Roman" w:hAnsi="Times New Roman"/>
                <w:spacing w:val="-1"/>
                <w:sz w:val="24"/>
                <w:szCs w:val="24"/>
              </w:rPr>
              <w:t>Факторы, создающие опасную окружающую среду.</w:t>
            </w:r>
          </w:p>
          <w:p w14:paraId="47730EAE" w14:textId="77777777" w:rsidR="008617CC" w:rsidRPr="003F50E0" w:rsidRDefault="008617CC" w:rsidP="00C2304D">
            <w:pPr>
              <w:spacing w:after="0" w:line="240" w:lineRule="atLeast"/>
              <w:ind w:firstLine="392"/>
              <w:rPr>
                <w:rFonts w:ascii="Times New Roman" w:hAnsi="Times New Roman"/>
                <w:bCs/>
                <w:sz w:val="24"/>
                <w:szCs w:val="24"/>
              </w:rPr>
            </w:pPr>
            <w:r w:rsidRPr="003F50E0">
              <w:rPr>
                <w:rFonts w:ascii="Times New Roman" w:hAnsi="Times New Roman"/>
                <w:sz w:val="24"/>
                <w:szCs w:val="24"/>
              </w:rPr>
              <w:t>Значение режима и воспитания для удовлетворения потребностей ребенка.</w:t>
            </w:r>
          </w:p>
          <w:p w14:paraId="24070334" w14:textId="1B0B68B5" w:rsidR="008617CC" w:rsidRPr="003F50E0" w:rsidRDefault="008617CC" w:rsidP="00C2304D">
            <w:pPr>
              <w:spacing w:after="0" w:line="240" w:lineRule="atLeast"/>
              <w:ind w:firstLine="392"/>
              <w:rPr>
                <w:rFonts w:ascii="Times New Roman" w:hAnsi="Times New Roman"/>
                <w:bCs/>
                <w:sz w:val="24"/>
                <w:szCs w:val="24"/>
              </w:rPr>
            </w:pPr>
            <w:r w:rsidRPr="003F50E0">
              <w:rPr>
                <w:rFonts w:ascii="Times New Roman" w:hAnsi="Times New Roman"/>
                <w:sz w:val="24"/>
                <w:szCs w:val="24"/>
              </w:rPr>
              <w:t>Значение физического воспитания, закаливания, массажа для здоровья и развития ре</w:t>
            </w:r>
            <w:r w:rsidRPr="003F50E0">
              <w:rPr>
                <w:rFonts w:ascii="Times New Roman" w:hAnsi="Times New Roman"/>
                <w:spacing w:val="-1"/>
                <w:sz w:val="24"/>
                <w:szCs w:val="24"/>
              </w:rPr>
              <w:t>бенка первого года жизни.</w:t>
            </w:r>
          </w:p>
        </w:tc>
        <w:tc>
          <w:tcPr>
            <w:tcW w:w="636" w:type="pct"/>
            <w:vAlign w:val="center"/>
          </w:tcPr>
          <w:p w14:paraId="3C129B23" w14:textId="53C07D78"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30D65EDD"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54457332" w14:textId="50B61008" w:rsidTr="008617CC">
        <w:trPr>
          <w:trHeight w:val="267"/>
        </w:trPr>
        <w:tc>
          <w:tcPr>
            <w:tcW w:w="843" w:type="pct"/>
            <w:vMerge/>
          </w:tcPr>
          <w:p w14:paraId="09A9B60D"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4EB9D9DA" w14:textId="7887828B" w:rsidR="008617CC" w:rsidRPr="003F50E0" w:rsidRDefault="008617CC" w:rsidP="00C2304D">
            <w:pPr>
              <w:spacing w:after="0" w:line="240" w:lineRule="atLeast"/>
              <w:jc w:val="both"/>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4AE764D3" w14:textId="1A9A421B" w:rsidR="008617CC" w:rsidRPr="003F50E0" w:rsidRDefault="008617CC" w:rsidP="00C2304D">
            <w:pPr>
              <w:spacing w:after="0" w:line="240" w:lineRule="atLeast"/>
              <w:jc w:val="center"/>
              <w:rPr>
                <w:rFonts w:ascii="Times New Roman" w:hAnsi="Times New Roman"/>
                <w:b/>
                <w:bCs/>
                <w:sz w:val="24"/>
                <w:szCs w:val="24"/>
              </w:rPr>
            </w:pPr>
          </w:p>
        </w:tc>
        <w:tc>
          <w:tcPr>
            <w:tcW w:w="735" w:type="pct"/>
            <w:vMerge/>
          </w:tcPr>
          <w:p w14:paraId="2A13CA52"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838977D" w14:textId="3C1690D9" w:rsidTr="008617CC">
        <w:trPr>
          <w:trHeight w:val="231"/>
        </w:trPr>
        <w:tc>
          <w:tcPr>
            <w:tcW w:w="843" w:type="pct"/>
            <w:vMerge/>
          </w:tcPr>
          <w:p w14:paraId="076122FA"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3487942F"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№3</w:t>
            </w:r>
          </w:p>
          <w:p w14:paraId="504C8DDD"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Проведение антропометрических измерений и оценка полученных  результатов. </w:t>
            </w:r>
          </w:p>
          <w:p w14:paraId="23EB395E"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Оценка физического развития детей грудного возраста. </w:t>
            </w:r>
          </w:p>
          <w:p w14:paraId="12049C13"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Оценка нервно-психического развития.</w:t>
            </w:r>
          </w:p>
          <w:p w14:paraId="55E43EF9" w14:textId="77777777" w:rsidR="008617CC" w:rsidRPr="003F50E0" w:rsidRDefault="008617CC" w:rsidP="00C2304D">
            <w:pPr>
              <w:spacing w:after="0" w:line="240" w:lineRule="atLeast"/>
              <w:ind w:firstLine="250"/>
              <w:rPr>
                <w:rFonts w:ascii="Times New Roman" w:hAnsi="Times New Roman"/>
                <w:bCs/>
                <w:sz w:val="24"/>
                <w:szCs w:val="24"/>
              </w:rPr>
            </w:pPr>
            <w:r w:rsidRPr="003F50E0">
              <w:rPr>
                <w:rFonts w:ascii="Times New Roman" w:hAnsi="Times New Roman"/>
                <w:bCs/>
                <w:sz w:val="24"/>
                <w:szCs w:val="24"/>
              </w:rPr>
              <w:t xml:space="preserve">Выявление проблем, связанных с дефицитом знаний, умений и навыков в области укрепления здоровья. </w:t>
            </w:r>
          </w:p>
          <w:p w14:paraId="3050A788"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Составление рекомендаций по закаливанию ребенка.</w:t>
            </w:r>
          </w:p>
          <w:p w14:paraId="2137D46A"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Обучение основным гимнастическим комплексам и массажу. Составление рекомендаций  по режиму дня, выбору игрушек и игровых занятий для детей грудного возраста. </w:t>
            </w:r>
          </w:p>
          <w:p w14:paraId="75DCAF56"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Обучение  родителей и окружения ребенка принципам создания безопасной окружающей среды.</w:t>
            </w:r>
          </w:p>
          <w:p w14:paraId="2E3F655D" w14:textId="77777777" w:rsidR="008617CC" w:rsidRPr="003F50E0" w:rsidRDefault="008617CC" w:rsidP="00C2304D">
            <w:pPr>
              <w:spacing w:after="0" w:line="240" w:lineRule="atLeast"/>
              <w:ind w:firstLine="250"/>
              <w:rPr>
                <w:rFonts w:ascii="Times New Roman" w:hAnsi="Times New Roman"/>
                <w:sz w:val="24"/>
                <w:szCs w:val="24"/>
              </w:rPr>
            </w:pPr>
            <w:r w:rsidRPr="003F50E0">
              <w:rPr>
                <w:rStyle w:val="c2"/>
                <w:rFonts w:ascii="Times New Roman" w:hAnsi="Times New Roman"/>
                <w:sz w:val="24"/>
                <w:szCs w:val="24"/>
              </w:rPr>
              <w:t>Оформление медицинской документации (история развития ребёнка)</w:t>
            </w:r>
          </w:p>
        </w:tc>
        <w:tc>
          <w:tcPr>
            <w:tcW w:w="636" w:type="pct"/>
            <w:vAlign w:val="center"/>
          </w:tcPr>
          <w:p w14:paraId="512062A5" w14:textId="01A7F6F3"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6275472E"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23D97524" w14:textId="794FB42D" w:rsidTr="008617CC">
        <w:trPr>
          <w:trHeight w:val="337"/>
        </w:trPr>
        <w:tc>
          <w:tcPr>
            <w:tcW w:w="843" w:type="pct"/>
            <w:vMerge/>
          </w:tcPr>
          <w:p w14:paraId="3E185FD7"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4821953E" w14:textId="77777777" w:rsidR="008617CC" w:rsidRPr="003F50E0" w:rsidRDefault="008617CC" w:rsidP="00C2304D">
            <w:pPr>
              <w:tabs>
                <w:tab w:val="left" w:pos="1905"/>
              </w:tabs>
              <w:spacing w:after="0" w:line="240" w:lineRule="atLeast"/>
              <w:jc w:val="both"/>
              <w:rPr>
                <w:rFonts w:ascii="Times New Roman" w:hAnsi="Times New Roman"/>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4B675911" w14:textId="23B983D9"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56D0D071"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51425174" w14:textId="4081E96C" w:rsidTr="008617CC">
        <w:trPr>
          <w:trHeight w:val="140"/>
        </w:trPr>
        <w:tc>
          <w:tcPr>
            <w:tcW w:w="843" w:type="pct"/>
            <w:vMerge w:val="restart"/>
          </w:tcPr>
          <w:p w14:paraId="686FA3BE" w14:textId="77777777" w:rsidR="008617CC" w:rsidRPr="003F50E0" w:rsidRDefault="008617CC" w:rsidP="00C2304D">
            <w:pPr>
              <w:spacing w:after="0" w:line="240" w:lineRule="atLeast"/>
              <w:rPr>
                <w:rFonts w:ascii="Times New Roman" w:hAnsi="Times New Roman"/>
                <w:b/>
                <w:sz w:val="24"/>
                <w:szCs w:val="24"/>
              </w:rPr>
            </w:pPr>
            <w:r w:rsidRPr="003F50E0">
              <w:rPr>
                <w:rFonts w:ascii="Times New Roman" w:hAnsi="Times New Roman"/>
                <w:b/>
                <w:sz w:val="24"/>
                <w:szCs w:val="24"/>
              </w:rPr>
              <w:t>Тема 2.4.</w:t>
            </w:r>
          </w:p>
          <w:p w14:paraId="1DE99CAC"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lastRenderedPageBreak/>
              <w:t>Особенности вскармливание детей грудного возраста. Понятие о вакцинации</w:t>
            </w:r>
          </w:p>
        </w:tc>
        <w:tc>
          <w:tcPr>
            <w:tcW w:w="2787" w:type="pct"/>
          </w:tcPr>
          <w:p w14:paraId="262C3480" w14:textId="0A8B03A4"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lastRenderedPageBreak/>
              <w:t xml:space="preserve">Содержание </w:t>
            </w:r>
          </w:p>
        </w:tc>
        <w:tc>
          <w:tcPr>
            <w:tcW w:w="636" w:type="pct"/>
            <w:vAlign w:val="center"/>
          </w:tcPr>
          <w:p w14:paraId="08E6C6F4" w14:textId="1F03DED2" w:rsidR="008617CC" w:rsidRPr="003F50E0" w:rsidRDefault="008617CC" w:rsidP="00C2304D">
            <w:pPr>
              <w:spacing w:after="0" w:line="240" w:lineRule="atLeast"/>
              <w:jc w:val="center"/>
              <w:rPr>
                <w:rFonts w:ascii="Times New Roman" w:hAnsi="Times New Roman"/>
                <w:b/>
                <w:bCs/>
                <w:sz w:val="24"/>
                <w:szCs w:val="24"/>
              </w:rPr>
            </w:pPr>
          </w:p>
        </w:tc>
        <w:tc>
          <w:tcPr>
            <w:tcW w:w="735" w:type="pct"/>
            <w:vMerge w:val="restart"/>
          </w:tcPr>
          <w:p w14:paraId="186B37D0"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6448F0BD"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lastRenderedPageBreak/>
              <w:t>ОК 02.</w:t>
            </w:r>
          </w:p>
          <w:p w14:paraId="5D487C1E"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40CE7599"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4B823B3C"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5E273FAB"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ПК4.2.</w:t>
            </w:r>
          </w:p>
          <w:p w14:paraId="22C258EB"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4.3.</w:t>
            </w:r>
          </w:p>
          <w:p w14:paraId="14D9E207"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05C0D1EE"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5CF87DD9" w14:textId="28D4A4A4" w:rsidTr="008617CC">
        <w:trPr>
          <w:trHeight w:val="372"/>
        </w:trPr>
        <w:tc>
          <w:tcPr>
            <w:tcW w:w="843" w:type="pct"/>
            <w:vMerge/>
          </w:tcPr>
          <w:p w14:paraId="783BBF9B"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27328FCD"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pacing w:val="-1"/>
                <w:sz w:val="24"/>
                <w:szCs w:val="24"/>
              </w:rPr>
              <w:t xml:space="preserve">Особенности процесса пищеварения у новорожденных и детей периода младенчества. </w:t>
            </w:r>
          </w:p>
          <w:p w14:paraId="59C373ED"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Виды вскармливания. Гипогалактия, ее причины и ее профилактика.</w:t>
            </w:r>
          </w:p>
          <w:p w14:paraId="3A433DBD" w14:textId="551B8007" w:rsidR="008617CC" w:rsidRPr="003F50E0" w:rsidRDefault="008617CC" w:rsidP="00C2304D">
            <w:pPr>
              <w:spacing w:after="0" w:line="240" w:lineRule="atLeast"/>
              <w:ind w:firstLine="250"/>
              <w:rPr>
                <w:rFonts w:ascii="Times New Roman" w:hAnsi="Times New Roman"/>
                <w:bCs/>
                <w:sz w:val="24"/>
                <w:szCs w:val="24"/>
              </w:rPr>
            </w:pPr>
            <w:r w:rsidRPr="003F50E0">
              <w:rPr>
                <w:rFonts w:ascii="Times New Roman" w:hAnsi="Times New Roman"/>
                <w:sz w:val="24"/>
                <w:szCs w:val="24"/>
              </w:rPr>
              <w:t>Режимы кормления детей грудного возраста. Сроки и правила введения новых продуктов, прикормов. Формулы для расчета разового и суточного количества пищи для детей первого года жизни.</w:t>
            </w:r>
          </w:p>
          <w:p w14:paraId="40A4520E" w14:textId="77777777" w:rsidR="008617CC" w:rsidRPr="003F50E0" w:rsidRDefault="008617CC" w:rsidP="00C2304D">
            <w:pPr>
              <w:spacing w:after="0" w:line="240" w:lineRule="atLeast"/>
              <w:ind w:firstLine="250"/>
              <w:rPr>
                <w:rFonts w:ascii="Times New Roman" w:hAnsi="Times New Roman"/>
                <w:bCs/>
                <w:sz w:val="24"/>
                <w:szCs w:val="24"/>
              </w:rPr>
            </w:pPr>
            <w:r w:rsidRPr="003F50E0">
              <w:rPr>
                <w:rFonts w:ascii="Times New Roman" w:hAnsi="Times New Roman"/>
                <w:sz w:val="24"/>
                <w:szCs w:val="24"/>
              </w:rPr>
              <w:t>Профилактика детских инфекционных заболеваний у детей периода младенчества. Понятие о вакцинации ребенка первого года жизни.</w:t>
            </w:r>
          </w:p>
        </w:tc>
        <w:tc>
          <w:tcPr>
            <w:tcW w:w="636" w:type="pct"/>
            <w:vAlign w:val="center"/>
          </w:tcPr>
          <w:p w14:paraId="7AECA71E" w14:textId="7287EC19"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63D42767"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5EBD8221" w14:textId="6BA1D1EC" w:rsidTr="008617CC">
        <w:trPr>
          <w:trHeight w:val="340"/>
        </w:trPr>
        <w:tc>
          <w:tcPr>
            <w:tcW w:w="843" w:type="pct"/>
            <w:vMerge/>
          </w:tcPr>
          <w:p w14:paraId="4400C918"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6D2F80B2" w14:textId="1B3B38F3" w:rsidR="008617CC" w:rsidRPr="003F50E0" w:rsidRDefault="008617CC" w:rsidP="00C2304D">
            <w:pPr>
              <w:spacing w:after="0" w:line="240" w:lineRule="atLeast"/>
              <w:jc w:val="both"/>
              <w:rPr>
                <w:rFonts w:ascii="Times New Roman" w:hAnsi="Times New Roman"/>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52692AD8" w14:textId="6379806A" w:rsidR="008617CC" w:rsidRPr="003F50E0" w:rsidRDefault="008617CC" w:rsidP="00C2304D">
            <w:pPr>
              <w:spacing w:after="0" w:line="240" w:lineRule="atLeast"/>
              <w:jc w:val="center"/>
              <w:rPr>
                <w:rFonts w:ascii="Times New Roman" w:hAnsi="Times New Roman"/>
                <w:b/>
                <w:bCs/>
                <w:sz w:val="24"/>
                <w:szCs w:val="24"/>
              </w:rPr>
            </w:pPr>
          </w:p>
        </w:tc>
        <w:tc>
          <w:tcPr>
            <w:tcW w:w="735" w:type="pct"/>
            <w:vMerge/>
          </w:tcPr>
          <w:p w14:paraId="279D75D0"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52AC5EBB" w14:textId="115AFCF1" w:rsidTr="008617CC">
        <w:trPr>
          <w:trHeight w:val="81"/>
        </w:trPr>
        <w:tc>
          <w:tcPr>
            <w:tcW w:w="843" w:type="pct"/>
            <w:vMerge/>
          </w:tcPr>
          <w:p w14:paraId="27361677"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61088AFA"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№4</w:t>
            </w:r>
          </w:p>
          <w:p w14:paraId="1FC8780E" w14:textId="77777777" w:rsidR="008617CC" w:rsidRPr="003F50E0" w:rsidRDefault="008617CC" w:rsidP="00C2304D">
            <w:pPr>
              <w:spacing w:after="0" w:line="240" w:lineRule="atLeast"/>
              <w:ind w:firstLine="250"/>
              <w:rPr>
                <w:rFonts w:ascii="Times New Roman" w:hAnsi="Times New Roman"/>
                <w:bCs/>
                <w:sz w:val="24"/>
                <w:szCs w:val="24"/>
              </w:rPr>
            </w:pPr>
            <w:r w:rsidRPr="003F50E0">
              <w:rPr>
                <w:rFonts w:ascii="Times New Roman" w:hAnsi="Times New Roman"/>
                <w:bCs/>
                <w:sz w:val="24"/>
                <w:szCs w:val="24"/>
              </w:rPr>
              <w:t xml:space="preserve">Выявление проблем, связанных с дефицитом знаний, умений и навыков в области укрепления здоровья. </w:t>
            </w:r>
          </w:p>
          <w:p w14:paraId="68B285C1"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Обучение   родителей и окружение ребенка правилам и технике кормления детей.      </w:t>
            </w:r>
          </w:p>
          <w:p w14:paraId="23C220B2"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 xml:space="preserve">Составление примерного меню для ребенка грудного возраста при разных видах вскармливания. </w:t>
            </w:r>
          </w:p>
          <w:p w14:paraId="696D0F7F"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Отработка манипуляций (кормление из бутылочки, из ложечки, контрольное кормление).</w:t>
            </w:r>
          </w:p>
          <w:p w14:paraId="17F87C3E"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Знакомство с национальным календарём профилактических прививок.</w:t>
            </w:r>
          </w:p>
        </w:tc>
        <w:tc>
          <w:tcPr>
            <w:tcW w:w="636" w:type="pct"/>
            <w:vAlign w:val="center"/>
          </w:tcPr>
          <w:p w14:paraId="32C308BA" w14:textId="4740585F"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7F3295DE"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37FB83B7" w14:textId="0E3FA535" w:rsidTr="008617CC">
        <w:trPr>
          <w:trHeight w:val="250"/>
        </w:trPr>
        <w:tc>
          <w:tcPr>
            <w:tcW w:w="843" w:type="pct"/>
            <w:vMerge/>
          </w:tcPr>
          <w:p w14:paraId="39BB1A27"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59E72B6C" w14:textId="77777777" w:rsidR="008617CC" w:rsidRPr="003F50E0" w:rsidRDefault="008617CC" w:rsidP="00C2304D">
            <w:pPr>
              <w:spacing w:after="0" w:line="240" w:lineRule="atLeast"/>
              <w:jc w:val="both"/>
              <w:rPr>
                <w:rFonts w:ascii="Times New Roman" w:hAnsi="Times New Roman"/>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tcPr>
          <w:p w14:paraId="1479C599" w14:textId="2B005DF0"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1E9E3F9F"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90E9AD4" w14:textId="4845EA10" w:rsidTr="008617CC">
        <w:trPr>
          <w:trHeight w:val="255"/>
        </w:trPr>
        <w:tc>
          <w:tcPr>
            <w:tcW w:w="843" w:type="pct"/>
            <w:vMerge w:val="restart"/>
          </w:tcPr>
          <w:p w14:paraId="46F8CBDC" w14:textId="77777777" w:rsidR="008617CC" w:rsidRPr="003F50E0" w:rsidRDefault="008617CC" w:rsidP="00C2304D">
            <w:pPr>
              <w:spacing w:after="0" w:line="240" w:lineRule="atLeast"/>
              <w:rPr>
                <w:rFonts w:ascii="Times New Roman" w:hAnsi="Times New Roman"/>
                <w:b/>
                <w:sz w:val="24"/>
                <w:szCs w:val="24"/>
              </w:rPr>
            </w:pPr>
            <w:r w:rsidRPr="003F50E0">
              <w:rPr>
                <w:rFonts w:ascii="Times New Roman" w:hAnsi="Times New Roman"/>
                <w:b/>
                <w:sz w:val="24"/>
                <w:szCs w:val="24"/>
              </w:rPr>
              <w:t>Тема 2.5.</w:t>
            </w:r>
          </w:p>
          <w:p w14:paraId="51B1A298"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Период преддошкольного и дошкольного возраста</w:t>
            </w:r>
          </w:p>
          <w:p w14:paraId="26B77BBC" w14:textId="77777777" w:rsidR="008617CC" w:rsidRPr="003F50E0" w:rsidRDefault="008617CC" w:rsidP="00C2304D">
            <w:pPr>
              <w:spacing w:after="0" w:line="240" w:lineRule="atLeast"/>
              <w:jc w:val="both"/>
              <w:rPr>
                <w:rFonts w:ascii="Times New Roman" w:hAnsi="Times New Roman"/>
                <w:sz w:val="24"/>
                <w:szCs w:val="24"/>
              </w:rPr>
            </w:pPr>
          </w:p>
        </w:tc>
        <w:tc>
          <w:tcPr>
            <w:tcW w:w="2787" w:type="pct"/>
          </w:tcPr>
          <w:p w14:paraId="68129EF4" w14:textId="4A0488C9"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2D68F7AB" w14:textId="48208EA3" w:rsidR="008617CC" w:rsidRPr="003F50E0" w:rsidRDefault="008617CC" w:rsidP="00C2304D">
            <w:pPr>
              <w:spacing w:after="0" w:line="240" w:lineRule="atLeast"/>
              <w:jc w:val="center"/>
              <w:rPr>
                <w:rFonts w:ascii="Times New Roman" w:hAnsi="Times New Roman"/>
                <w:b/>
                <w:bCs/>
                <w:sz w:val="24"/>
                <w:szCs w:val="24"/>
              </w:rPr>
            </w:pPr>
          </w:p>
        </w:tc>
        <w:tc>
          <w:tcPr>
            <w:tcW w:w="735" w:type="pct"/>
            <w:vMerge w:val="restart"/>
          </w:tcPr>
          <w:p w14:paraId="2EF22CB8"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1BAA6144"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7262400C"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3E3FFE1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3803FB18"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0BC4A4C8"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4.1.</w:t>
            </w:r>
          </w:p>
          <w:p w14:paraId="11F25710"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ПК4.2.</w:t>
            </w:r>
          </w:p>
          <w:p w14:paraId="1902C274"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4.3.</w:t>
            </w:r>
          </w:p>
          <w:p w14:paraId="19EA941D"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5740EA4F"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6.5.</w:t>
            </w:r>
          </w:p>
          <w:p w14:paraId="7069C75E"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251245DB"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2497F9E5" w14:textId="2881F4E1" w:rsidTr="008617CC">
        <w:trPr>
          <w:trHeight w:val="418"/>
        </w:trPr>
        <w:tc>
          <w:tcPr>
            <w:tcW w:w="843" w:type="pct"/>
            <w:vMerge/>
          </w:tcPr>
          <w:p w14:paraId="5056A0AA" w14:textId="77777777" w:rsidR="008617CC" w:rsidRPr="003F50E0" w:rsidRDefault="008617CC" w:rsidP="00C2304D">
            <w:pPr>
              <w:spacing w:after="0" w:line="240" w:lineRule="atLeast"/>
              <w:jc w:val="both"/>
              <w:rPr>
                <w:rFonts w:ascii="Times New Roman" w:hAnsi="Times New Roman"/>
                <w:b/>
                <w:bCs/>
                <w:sz w:val="24"/>
                <w:szCs w:val="24"/>
              </w:rPr>
            </w:pPr>
          </w:p>
        </w:tc>
        <w:tc>
          <w:tcPr>
            <w:tcW w:w="2787" w:type="pct"/>
          </w:tcPr>
          <w:p w14:paraId="265E77F2" w14:textId="77777777" w:rsidR="008617CC" w:rsidRPr="003F50E0" w:rsidRDefault="008617CC" w:rsidP="00C2304D">
            <w:pPr>
              <w:shd w:val="clear" w:color="auto" w:fill="FFFFFF"/>
              <w:spacing w:after="0" w:line="240" w:lineRule="atLeast"/>
              <w:jc w:val="both"/>
              <w:rPr>
                <w:rFonts w:ascii="Times New Roman" w:hAnsi="Times New Roman"/>
                <w:sz w:val="24"/>
                <w:szCs w:val="24"/>
              </w:rPr>
            </w:pPr>
            <w:r w:rsidRPr="003F50E0">
              <w:rPr>
                <w:rFonts w:ascii="Times New Roman" w:hAnsi="Times New Roman"/>
                <w:spacing w:val="1"/>
                <w:sz w:val="24"/>
                <w:szCs w:val="24"/>
              </w:rPr>
              <w:t>Характеристика преддошкольного, дошкольного возраста.</w:t>
            </w:r>
          </w:p>
          <w:p w14:paraId="112C3EC2" w14:textId="77777777" w:rsidR="008617CC" w:rsidRPr="003F50E0" w:rsidRDefault="008617CC" w:rsidP="00C2304D">
            <w:pPr>
              <w:shd w:val="clear" w:color="auto" w:fill="FFFFFF"/>
              <w:spacing w:after="0" w:line="240" w:lineRule="atLeast"/>
              <w:ind w:firstLine="392"/>
              <w:jc w:val="both"/>
              <w:rPr>
                <w:rFonts w:ascii="Times New Roman" w:hAnsi="Times New Roman"/>
                <w:sz w:val="24"/>
                <w:szCs w:val="24"/>
              </w:rPr>
            </w:pPr>
            <w:r w:rsidRPr="003F50E0">
              <w:rPr>
                <w:rFonts w:ascii="Times New Roman" w:hAnsi="Times New Roman"/>
                <w:sz w:val="24"/>
                <w:szCs w:val="24"/>
              </w:rPr>
              <w:t>Анатомо-физиологические особенности органов и систем в этих периодах, рост и развитие ребенка преддошкольного и дошкольного возраста.</w:t>
            </w:r>
          </w:p>
          <w:p w14:paraId="697042A9" w14:textId="77777777" w:rsidR="008617CC" w:rsidRPr="003F50E0" w:rsidRDefault="008617CC" w:rsidP="00C2304D">
            <w:pPr>
              <w:shd w:val="clear" w:color="auto" w:fill="FFFFFF"/>
              <w:spacing w:after="0" w:line="240" w:lineRule="atLeast"/>
              <w:ind w:firstLine="392"/>
              <w:jc w:val="both"/>
              <w:rPr>
                <w:rFonts w:ascii="Times New Roman" w:hAnsi="Times New Roman"/>
                <w:sz w:val="24"/>
                <w:szCs w:val="24"/>
              </w:rPr>
            </w:pPr>
            <w:r w:rsidRPr="003F50E0">
              <w:rPr>
                <w:rFonts w:ascii="Times New Roman" w:hAnsi="Times New Roman"/>
                <w:sz w:val="24"/>
                <w:szCs w:val="24"/>
              </w:rPr>
              <w:t>Универсальные потребности ребенка этого возраста и способы их удовлетворения, возможные проблемы.</w:t>
            </w:r>
          </w:p>
          <w:p w14:paraId="12BA315A" w14:textId="77777777" w:rsidR="008617CC" w:rsidRPr="003F50E0" w:rsidRDefault="008617CC" w:rsidP="00C2304D">
            <w:pPr>
              <w:shd w:val="clear" w:color="auto" w:fill="FFFFFF"/>
              <w:spacing w:after="0" w:line="240" w:lineRule="atLeast"/>
              <w:ind w:firstLine="392"/>
              <w:jc w:val="both"/>
              <w:rPr>
                <w:rFonts w:ascii="Times New Roman" w:hAnsi="Times New Roman"/>
                <w:sz w:val="24"/>
                <w:szCs w:val="24"/>
              </w:rPr>
            </w:pPr>
            <w:r w:rsidRPr="003F50E0">
              <w:rPr>
                <w:rFonts w:ascii="Times New Roman" w:hAnsi="Times New Roman"/>
                <w:sz w:val="24"/>
                <w:szCs w:val="24"/>
              </w:rPr>
              <w:t xml:space="preserve">Физическое, нервно-психическое и социальное развитие ребенка преддошкольного и </w:t>
            </w:r>
            <w:r w:rsidRPr="003F50E0">
              <w:rPr>
                <w:rFonts w:ascii="Times New Roman" w:hAnsi="Times New Roman"/>
                <w:spacing w:val="-1"/>
                <w:sz w:val="24"/>
                <w:szCs w:val="24"/>
              </w:rPr>
              <w:t>дошкольного возраста.</w:t>
            </w:r>
          </w:p>
          <w:p w14:paraId="0C040903" w14:textId="77777777" w:rsidR="008617CC" w:rsidRPr="003F50E0" w:rsidRDefault="008617CC" w:rsidP="00C2304D">
            <w:pPr>
              <w:shd w:val="clear" w:color="auto" w:fill="FFFFFF"/>
              <w:spacing w:after="0" w:line="240" w:lineRule="atLeast"/>
              <w:ind w:firstLine="392"/>
              <w:jc w:val="both"/>
              <w:rPr>
                <w:rFonts w:ascii="Times New Roman" w:hAnsi="Times New Roman"/>
                <w:sz w:val="24"/>
                <w:szCs w:val="24"/>
              </w:rPr>
            </w:pPr>
            <w:r w:rsidRPr="003F50E0">
              <w:rPr>
                <w:rFonts w:ascii="Times New Roman" w:hAnsi="Times New Roman"/>
                <w:spacing w:val="-1"/>
                <w:sz w:val="24"/>
                <w:szCs w:val="24"/>
              </w:rPr>
              <w:t>Питание ребенка старше 1 года.</w:t>
            </w:r>
          </w:p>
          <w:p w14:paraId="11DA7E3A" w14:textId="77777777" w:rsidR="008617CC" w:rsidRPr="003F50E0" w:rsidRDefault="008617CC" w:rsidP="00C2304D">
            <w:pPr>
              <w:shd w:val="clear" w:color="auto" w:fill="FFFFFF"/>
              <w:spacing w:after="0" w:line="240" w:lineRule="atLeast"/>
              <w:ind w:firstLine="392"/>
              <w:jc w:val="both"/>
              <w:rPr>
                <w:rFonts w:ascii="Times New Roman" w:hAnsi="Times New Roman"/>
                <w:sz w:val="24"/>
                <w:szCs w:val="24"/>
              </w:rPr>
            </w:pPr>
            <w:r w:rsidRPr="003F50E0">
              <w:rPr>
                <w:rFonts w:ascii="Times New Roman" w:hAnsi="Times New Roman"/>
                <w:sz w:val="24"/>
                <w:szCs w:val="24"/>
              </w:rPr>
              <w:t>Социальная адаптация ребенка.</w:t>
            </w:r>
          </w:p>
          <w:p w14:paraId="06292B26" w14:textId="77777777" w:rsidR="008617CC" w:rsidRPr="003F50E0" w:rsidRDefault="008617CC" w:rsidP="00C2304D">
            <w:pPr>
              <w:shd w:val="clear" w:color="auto" w:fill="FFFFFF"/>
              <w:spacing w:after="0" w:line="240" w:lineRule="atLeast"/>
              <w:ind w:firstLine="392"/>
              <w:jc w:val="both"/>
              <w:rPr>
                <w:rFonts w:ascii="Times New Roman" w:hAnsi="Times New Roman"/>
                <w:spacing w:val="-10"/>
                <w:sz w:val="24"/>
                <w:szCs w:val="24"/>
              </w:rPr>
            </w:pPr>
            <w:r w:rsidRPr="003F50E0">
              <w:rPr>
                <w:rFonts w:ascii="Times New Roman" w:hAnsi="Times New Roman"/>
                <w:sz w:val="24"/>
                <w:szCs w:val="24"/>
              </w:rPr>
              <w:lastRenderedPageBreak/>
              <w:t xml:space="preserve">Подготовка к поступлению в детское дошкольное учреждение и в школу. Факторы рис </w:t>
            </w:r>
            <w:r w:rsidRPr="003F50E0">
              <w:rPr>
                <w:rFonts w:ascii="Times New Roman" w:hAnsi="Times New Roman"/>
                <w:spacing w:val="-10"/>
                <w:sz w:val="24"/>
                <w:szCs w:val="24"/>
              </w:rPr>
              <w:t>ка.</w:t>
            </w:r>
          </w:p>
          <w:p w14:paraId="74690D7E" w14:textId="77777777" w:rsidR="008617CC" w:rsidRPr="003F50E0" w:rsidRDefault="008617CC" w:rsidP="00C2304D">
            <w:pPr>
              <w:shd w:val="clear" w:color="auto" w:fill="FFFFFF"/>
              <w:spacing w:after="0" w:line="240" w:lineRule="atLeast"/>
              <w:ind w:firstLine="392"/>
              <w:rPr>
                <w:rFonts w:ascii="Times New Roman" w:hAnsi="Times New Roman"/>
                <w:sz w:val="24"/>
                <w:szCs w:val="24"/>
              </w:rPr>
            </w:pPr>
            <w:r w:rsidRPr="003F50E0">
              <w:rPr>
                <w:rFonts w:ascii="Times New Roman" w:hAnsi="Times New Roman"/>
                <w:sz w:val="24"/>
                <w:szCs w:val="24"/>
              </w:rPr>
              <w:t xml:space="preserve">Профилактика детских инфекционных заболеваний у детей преддошкольного и до </w:t>
            </w:r>
            <w:r w:rsidRPr="003F50E0">
              <w:rPr>
                <w:rFonts w:ascii="Times New Roman" w:hAnsi="Times New Roman"/>
                <w:spacing w:val="-1"/>
                <w:sz w:val="24"/>
                <w:szCs w:val="24"/>
              </w:rPr>
              <w:t>школьного возраста.</w:t>
            </w:r>
          </w:p>
        </w:tc>
        <w:tc>
          <w:tcPr>
            <w:tcW w:w="636" w:type="pct"/>
            <w:vAlign w:val="center"/>
          </w:tcPr>
          <w:p w14:paraId="7D379FEB" w14:textId="240CE3E0" w:rsidR="008617CC" w:rsidRPr="003F50E0" w:rsidRDefault="008617CC" w:rsidP="00C2304D">
            <w:pPr>
              <w:spacing w:after="0" w:line="240" w:lineRule="atLeast"/>
              <w:jc w:val="center"/>
              <w:rPr>
                <w:rFonts w:ascii="Times New Roman" w:hAnsi="Times New Roman"/>
                <w:bCs/>
                <w:sz w:val="24"/>
                <w:szCs w:val="24"/>
              </w:rPr>
            </w:pPr>
          </w:p>
        </w:tc>
        <w:tc>
          <w:tcPr>
            <w:tcW w:w="735" w:type="pct"/>
            <w:vMerge/>
          </w:tcPr>
          <w:p w14:paraId="59FEF208"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5B1F0BCA" w14:textId="2FE59EC2" w:rsidTr="008617CC">
        <w:trPr>
          <w:trHeight w:val="231"/>
        </w:trPr>
        <w:tc>
          <w:tcPr>
            <w:tcW w:w="843" w:type="pct"/>
            <w:vMerge/>
          </w:tcPr>
          <w:p w14:paraId="755A89A0"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2D5EAB3F" w14:textId="298949D5"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23DC6DEC" w14:textId="1D8EC7FE" w:rsidR="008617CC" w:rsidRPr="003F50E0" w:rsidRDefault="008617CC" w:rsidP="00C2304D">
            <w:pPr>
              <w:spacing w:after="0" w:line="240" w:lineRule="atLeast"/>
              <w:jc w:val="center"/>
              <w:rPr>
                <w:rFonts w:ascii="Times New Roman" w:hAnsi="Times New Roman"/>
                <w:b/>
                <w:sz w:val="24"/>
                <w:szCs w:val="24"/>
              </w:rPr>
            </w:pPr>
          </w:p>
        </w:tc>
        <w:tc>
          <w:tcPr>
            <w:tcW w:w="735" w:type="pct"/>
            <w:vMerge/>
          </w:tcPr>
          <w:p w14:paraId="5A71CF00"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0B7E40FD" w14:textId="32F1FA21" w:rsidTr="008617CC">
        <w:trPr>
          <w:trHeight w:val="236"/>
        </w:trPr>
        <w:tc>
          <w:tcPr>
            <w:tcW w:w="843" w:type="pct"/>
            <w:vMerge/>
          </w:tcPr>
          <w:p w14:paraId="51142796"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0D3F9237"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№5</w:t>
            </w:r>
          </w:p>
          <w:p w14:paraId="5AD910F6" w14:textId="77777777" w:rsidR="008617CC" w:rsidRPr="003F50E0" w:rsidRDefault="008617CC" w:rsidP="00C2304D">
            <w:pPr>
              <w:spacing w:after="0" w:line="240" w:lineRule="atLeast"/>
              <w:ind w:firstLine="108"/>
              <w:jc w:val="both"/>
              <w:rPr>
                <w:rFonts w:ascii="Times New Roman" w:hAnsi="Times New Roman"/>
                <w:sz w:val="24"/>
                <w:szCs w:val="24"/>
              </w:rPr>
            </w:pPr>
            <w:r w:rsidRPr="003F50E0">
              <w:rPr>
                <w:rFonts w:ascii="Times New Roman" w:hAnsi="Times New Roman"/>
                <w:sz w:val="24"/>
                <w:szCs w:val="24"/>
              </w:rPr>
              <w:t xml:space="preserve">Проведение антропометрических измерений и оценка полученных результатов. </w:t>
            </w:r>
          </w:p>
          <w:p w14:paraId="546C840F" w14:textId="77777777" w:rsidR="008617CC" w:rsidRPr="003F50E0" w:rsidRDefault="008617CC" w:rsidP="00C2304D">
            <w:pPr>
              <w:spacing w:after="0" w:line="240" w:lineRule="atLeast"/>
              <w:ind w:firstLine="108"/>
              <w:jc w:val="both"/>
              <w:rPr>
                <w:rFonts w:ascii="Times New Roman" w:hAnsi="Times New Roman"/>
                <w:sz w:val="24"/>
                <w:szCs w:val="24"/>
              </w:rPr>
            </w:pPr>
            <w:r w:rsidRPr="003F50E0">
              <w:rPr>
                <w:rFonts w:ascii="Times New Roman" w:hAnsi="Times New Roman"/>
                <w:sz w:val="24"/>
                <w:szCs w:val="24"/>
              </w:rPr>
              <w:t xml:space="preserve">Оценка физического и нервно-психического развития.  Составление примерного меню, рекомендаций по режиму дня, выбору игрушек, игровых занятий для детей преддошкольного и дошкольного возраста. </w:t>
            </w:r>
          </w:p>
          <w:p w14:paraId="6213135B" w14:textId="77777777" w:rsidR="008617CC" w:rsidRPr="003F50E0" w:rsidRDefault="008617CC" w:rsidP="00C2304D">
            <w:pPr>
              <w:spacing w:after="0" w:line="240" w:lineRule="atLeast"/>
              <w:ind w:firstLine="108"/>
              <w:jc w:val="both"/>
              <w:rPr>
                <w:rFonts w:ascii="Times New Roman" w:hAnsi="Times New Roman"/>
                <w:sz w:val="24"/>
                <w:szCs w:val="24"/>
              </w:rPr>
            </w:pPr>
            <w:r w:rsidRPr="003F50E0">
              <w:rPr>
                <w:rFonts w:ascii="Times New Roman" w:hAnsi="Times New Roman"/>
                <w:bCs/>
                <w:sz w:val="24"/>
                <w:szCs w:val="24"/>
              </w:rPr>
              <w:t>Выявление проблем, связанных с дефицитом знаний, умений и навыков в области укрепления здоровья.</w:t>
            </w:r>
          </w:p>
          <w:p w14:paraId="10DA7715" w14:textId="77777777" w:rsidR="008617CC" w:rsidRPr="003F50E0" w:rsidRDefault="008617CC" w:rsidP="00C2304D">
            <w:pPr>
              <w:spacing w:after="0" w:line="240" w:lineRule="atLeast"/>
              <w:ind w:firstLine="108"/>
              <w:jc w:val="both"/>
              <w:rPr>
                <w:rFonts w:ascii="Times New Roman" w:hAnsi="Times New Roman"/>
                <w:sz w:val="24"/>
                <w:szCs w:val="24"/>
              </w:rPr>
            </w:pPr>
            <w:r w:rsidRPr="003F50E0">
              <w:rPr>
                <w:rFonts w:ascii="Times New Roman" w:hAnsi="Times New Roman"/>
                <w:sz w:val="24"/>
                <w:szCs w:val="24"/>
              </w:rPr>
              <w:t xml:space="preserve">Составление рекомендаций по адаптации в детском дошкольном учреждении.  </w:t>
            </w:r>
          </w:p>
          <w:p w14:paraId="28171F1F" w14:textId="77777777" w:rsidR="008617CC" w:rsidRPr="003F50E0" w:rsidRDefault="008617CC" w:rsidP="00C2304D">
            <w:pPr>
              <w:spacing w:after="0" w:line="240" w:lineRule="atLeast"/>
              <w:ind w:firstLine="108"/>
              <w:jc w:val="both"/>
              <w:rPr>
                <w:rFonts w:ascii="Times New Roman" w:hAnsi="Times New Roman"/>
                <w:sz w:val="24"/>
                <w:szCs w:val="24"/>
              </w:rPr>
            </w:pPr>
            <w:r w:rsidRPr="003F50E0">
              <w:rPr>
                <w:rFonts w:ascii="Times New Roman" w:hAnsi="Times New Roman"/>
                <w:sz w:val="24"/>
                <w:szCs w:val="24"/>
              </w:rPr>
              <w:t>Обучение родителей ребенка и его окружение принципам закаливания, основным гимнастическим комплексам и массажу, применяемым для детей преддошкольного и дошкольного возраста. Обучение родителей и окружения ребенка принципам  создания безопасной окружающей среды для детей преддошкольного и дошкольного возраста.</w:t>
            </w:r>
          </w:p>
          <w:p w14:paraId="1A11AE79" w14:textId="77777777" w:rsidR="008617CC" w:rsidRPr="003F50E0" w:rsidRDefault="008617CC" w:rsidP="00C2304D">
            <w:pPr>
              <w:spacing w:after="0" w:line="240" w:lineRule="atLeast"/>
              <w:jc w:val="both"/>
              <w:rPr>
                <w:rFonts w:ascii="Times New Roman" w:hAnsi="Times New Roman"/>
                <w:sz w:val="24"/>
                <w:szCs w:val="24"/>
              </w:rPr>
            </w:pPr>
            <w:r w:rsidRPr="003F50E0">
              <w:rPr>
                <w:rStyle w:val="c2"/>
                <w:rFonts w:ascii="Times New Roman" w:hAnsi="Times New Roman"/>
                <w:sz w:val="24"/>
                <w:szCs w:val="24"/>
              </w:rPr>
              <w:t>Оформление медицинской документации (</w:t>
            </w:r>
            <w:r w:rsidRPr="003F50E0">
              <w:rPr>
                <w:rFonts w:ascii="Times New Roman" w:hAnsi="Times New Roman"/>
                <w:sz w:val="24"/>
                <w:szCs w:val="24"/>
                <w:shd w:val="clear" w:color="auto" w:fill="FFFFFF"/>
              </w:rPr>
              <w:t>Форма N 026/у-2000 "Медицинская карта ребенка для образовательных учреждений дошкольного, начального общего, основного общего, среднего (полного) общего образования, учреждений начального и среднего профессионального образования, детских домов и школ-интернатов"</w:t>
            </w:r>
            <w:r w:rsidRPr="003F50E0">
              <w:rPr>
                <w:rStyle w:val="c2"/>
                <w:rFonts w:ascii="Times New Roman" w:hAnsi="Times New Roman"/>
                <w:sz w:val="24"/>
                <w:szCs w:val="24"/>
              </w:rPr>
              <w:t>)</w:t>
            </w:r>
          </w:p>
        </w:tc>
        <w:tc>
          <w:tcPr>
            <w:tcW w:w="636" w:type="pct"/>
            <w:vAlign w:val="center"/>
          </w:tcPr>
          <w:p w14:paraId="335F1300" w14:textId="099B16EC" w:rsidR="008617CC" w:rsidRPr="003F50E0" w:rsidRDefault="008617CC" w:rsidP="00C2304D">
            <w:pPr>
              <w:spacing w:after="0" w:line="240" w:lineRule="atLeast"/>
              <w:jc w:val="center"/>
              <w:rPr>
                <w:rFonts w:ascii="Times New Roman" w:hAnsi="Times New Roman"/>
                <w:bCs/>
                <w:sz w:val="24"/>
                <w:szCs w:val="24"/>
              </w:rPr>
            </w:pPr>
          </w:p>
        </w:tc>
        <w:tc>
          <w:tcPr>
            <w:tcW w:w="735" w:type="pct"/>
            <w:vMerge/>
          </w:tcPr>
          <w:p w14:paraId="6168C5EF"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00F5779F" w14:textId="3D1BA4CE" w:rsidTr="008617CC">
        <w:trPr>
          <w:trHeight w:val="337"/>
        </w:trPr>
        <w:tc>
          <w:tcPr>
            <w:tcW w:w="843" w:type="pct"/>
            <w:vMerge/>
          </w:tcPr>
          <w:p w14:paraId="058FD140"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795B4596"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3D897451" w14:textId="12E243C7"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5D4025C2"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30714361" w14:textId="3515068C" w:rsidTr="008617CC">
        <w:trPr>
          <w:trHeight w:val="241"/>
        </w:trPr>
        <w:tc>
          <w:tcPr>
            <w:tcW w:w="843" w:type="pct"/>
            <w:vMerge w:val="restart"/>
          </w:tcPr>
          <w:p w14:paraId="63FAB0B4" w14:textId="77777777" w:rsidR="008617CC" w:rsidRPr="003F50E0" w:rsidRDefault="008617CC" w:rsidP="00C2304D">
            <w:pPr>
              <w:spacing w:after="0" w:line="240" w:lineRule="atLeast"/>
              <w:rPr>
                <w:rFonts w:ascii="Times New Roman" w:eastAsia="Calibri" w:hAnsi="Times New Roman"/>
                <w:b/>
                <w:bCs/>
                <w:sz w:val="24"/>
                <w:szCs w:val="24"/>
              </w:rPr>
            </w:pPr>
            <w:r w:rsidRPr="003F50E0">
              <w:rPr>
                <w:rFonts w:ascii="Times New Roman" w:eastAsia="Calibri" w:hAnsi="Times New Roman"/>
                <w:b/>
                <w:bCs/>
                <w:sz w:val="24"/>
                <w:szCs w:val="24"/>
              </w:rPr>
              <w:t>Тема 2.6.</w:t>
            </w:r>
          </w:p>
          <w:p w14:paraId="2359CE19"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Период школьного возраста</w:t>
            </w:r>
          </w:p>
        </w:tc>
        <w:tc>
          <w:tcPr>
            <w:tcW w:w="2787" w:type="pct"/>
          </w:tcPr>
          <w:p w14:paraId="474458D1" w14:textId="2F197D42"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24102B8F" w14:textId="0D4EE324" w:rsidR="008617CC" w:rsidRPr="003F50E0" w:rsidRDefault="008617CC" w:rsidP="00C2304D">
            <w:pPr>
              <w:spacing w:after="0" w:line="240" w:lineRule="atLeast"/>
              <w:jc w:val="center"/>
              <w:rPr>
                <w:rFonts w:ascii="Times New Roman" w:hAnsi="Times New Roman"/>
                <w:b/>
                <w:sz w:val="24"/>
                <w:szCs w:val="24"/>
              </w:rPr>
            </w:pPr>
          </w:p>
        </w:tc>
        <w:tc>
          <w:tcPr>
            <w:tcW w:w="735" w:type="pct"/>
            <w:vMerge w:val="restart"/>
          </w:tcPr>
          <w:p w14:paraId="1B63DA6D"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60BF5A64"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27FBA385"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7BBCDC16"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17542FBB"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13B7D69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4.1.</w:t>
            </w:r>
          </w:p>
          <w:p w14:paraId="0EB0983B"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lastRenderedPageBreak/>
              <w:t>ПК4.2.</w:t>
            </w:r>
          </w:p>
          <w:p w14:paraId="27CCD172"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778BDD39"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6.5.</w:t>
            </w:r>
          </w:p>
          <w:p w14:paraId="4BB2D99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2752D990"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3648C8E" w14:textId="28B9C020" w:rsidTr="008617CC">
        <w:trPr>
          <w:trHeight w:val="701"/>
        </w:trPr>
        <w:tc>
          <w:tcPr>
            <w:tcW w:w="843" w:type="pct"/>
            <w:vMerge/>
          </w:tcPr>
          <w:p w14:paraId="0432A075"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25424F2B"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392"/>
              <w:jc w:val="both"/>
              <w:rPr>
                <w:rFonts w:ascii="Times New Roman" w:hAnsi="Times New Roman"/>
                <w:sz w:val="24"/>
                <w:szCs w:val="24"/>
              </w:rPr>
            </w:pPr>
            <w:r w:rsidRPr="003F50E0">
              <w:rPr>
                <w:rFonts w:ascii="Times New Roman" w:hAnsi="Times New Roman"/>
                <w:sz w:val="24"/>
                <w:szCs w:val="24"/>
              </w:rPr>
              <w:t>Анатомо-физиологические особенности, рост и развитие ребенка младшего школьного возраста;</w:t>
            </w:r>
          </w:p>
          <w:p w14:paraId="7BE3F3F8" w14:textId="109C3EA2"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392"/>
              <w:jc w:val="both"/>
              <w:rPr>
                <w:rFonts w:ascii="Times New Roman" w:hAnsi="Times New Roman"/>
                <w:sz w:val="24"/>
                <w:szCs w:val="24"/>
              </w:rPr>
            </w:pPr>
            <w:r w:rsidRPr="003F50E0">
              <w:rPr>
                <w:rFonts w:ascii="Times New Roman" w:hAnsi="Times New Roman"/>
                <w:sz w:val="24"/>
                <w:szCs w:val="24"/>
              </w:rPr>
              <w:t xml:space="preserve">Характеристика периода младшего школьного  возраста. </w:t>
            </w:r>
          </w:p>
          <w:p w14:paraId="731358A4"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392"/>
              <w:jc w:val="both"/>
              <w:rPr>
                <w:rFonts w:ascii="Times New Roman" w:hAnsi="Times New Roman"/>
                <w:spacing w:val="1"/>
                <w:sz w:val="24"/>
                <w:szCs w:val="24"/>
              </w:rPr>
            </w:pPr>
            <w:r w:rsidRPr="003F50E0">
              <w:rPr>
                <w:rFonts w:ascii="Times New Roman" w:hAnsi="Times New Roman"/>
                <w:sz w:val="24"/>
                <w:szCs w:val="24"/>
              </w:rPr>
              <w:t xml:space="preserve">Анатомо-физиологические особенности органов и систем в этот период. Физическое, </w:t>
            </w:r>
            <w:r w:rsidRPr="003F50E0">
              <w:rPr>
                <w:rFonts w:ascii="Times New Roman" w:hAnsi="Times New Roman"/>
                <w:spacing w:val="1"/>
                <w:sz w:val="24"/>
                <w:szCs w:val="24"/>
              </w:rPr>
              <w:t>половое, нервно-психическое и социальное развитие.</w:t>
            </w:r>
          </w:p>
          <w:p w14:paraId="483C8CFB"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392"/>
              <w:jc w:val="both"/>
              <w:rPr>
                <w:rFonts w:ascii="Times New Roman" w:hAnsi="Times New Roman"/>
                <w:spacing w:val="1"/>
                <w:sz w:val="24"/>
                <w:szCs w:val="24"/>
              </w:rPr>
            </w:pPr>
            <w:r w:rsidRPr="003F50E0">
              <w:rPr>
                <w:rFonts w:ascii="Times New Roman" w:hAnsi="Times New Roman"/>
                <w:sz w:val="24"/>
                <w:szCs w:val="24"/>
              </w:rPr>
              <w:lastRenderedPageBreak/>
              <w:t>Универсальные потребности, способы  их удовлетворения.  Возможные проблемы. Принципы создания безопасной окружающей среды для детей младшего школьного возраста.</w:t>
            </w:r>
          </w:p>
          <w:p w14:paraId="55F94755"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392"/>
              <w:jc w:val="both"/>
              <w:rPr>
                <w:rFonts w:ascii="Times New Roman" w:hAnsi="Times New Roman"/>
                <w:spacing w:val="-6"/>
                <w:sz w:val="24"/>
                <w:szCs w:val="24"/>
              </w:rPr>
            </w:pPr>
            <w:r w:rsidRPr="003F50E0">
              <w:rPr>
                <w:rFonts w:ascii="Times New Roman" w:hAnsi="Times New Roman"/>
                <w:spacing w:val="-1"/>
                <w:sz w:val="24"/>
                <w:szCs w:val="24"/>
              </w:rPr>
              <w:t>Значение физического воспитания для здоровья ребенка. Факторы риска и безопасности</w:t>
            </w:r>
            <w:r w:rsidRPr="003F50E0">
              <w:rPr>
                <w:rFonts w:ascii="Times New Roman" w:hAnsi="Times New Roman"/>
                <w:spacing w:val="-6"/>
                <w:sz w:val="24"/>
                <w:szCs w:val="24"/>
              </w:rPr>
              <w:t>.</w:t>
            </w:r>
          </w:p>
          <w:p w14:paraId="57327306" w14:textId="4BFBA95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392"/>
              <w:rPr>
                <w:rFonts w:ascii="Times New Roman" w:hAnsi="Times New Roman"/>
                <w:spacing w:val="1"/>
                <w:sz w:val="24"/>
                <w:szCs w:val="24"/>
              </w:rPr>
            </w:pPr>
            <w:r w:rsidRPr="003F50E0">
              <w:rPr>
                <w:rFonts w:ascii="Times New Roman" w:hAnsi="Times New Roman"/>
                <w:sz w:val="24"/>
                <w:szCs w:val="24"/>
              </w:rPr>
              <w:t xml:space="preserve">Характеристика подросткового возраста. Анатомо-физиологические особенности органов и систем в этом периоде. Физическое, </w:t>
            </w:r>
            <w:r w:rsidRPr="003F50E0">
              <w:rPr>
                <w:rFonts w:ascii="Times New Roman" w:hAnsi="Times New Roman"/>
                <w:spacing w:val="1"/>
                <w:sz w:val="24"/>
                <w:szCs w:val="24"/>
              </w:rPr>
              <w:t>половое, нервно-психическое и социальное развитие.</w:t>
            </w:r>
          </w:p>
          <w:p w14:paraId="4573A3A4"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392"/>
              <w:rPr>
                <w:rFonts w:ascii="Times New Roman" w:hAnsi="Times New Roman"/>
                <w:spacing w:val="1"/>
                <w:sz w:val="24"/>
                <w:szCs w:val="24"/>
              </w:rPr>
            </w:pPr>
            <w:r w:rsidRPr="003F50E0">
              <w:rPr>
                <w:rFonts w:ascii="Times New Roman" w:hAnsi="Times New Roman"/>
                <w:spacing w:val="1"/>
                <w:sz w:val="24"/>
                <w:szCs w:val="24"/>
              </w:rPr>
              <w:t xml:space="preserve">Анатомо-физиологические особенности, рост и развитие ребенка старшего школьного возраста. Универсальные потребности ребенка, способы их удовлетворения. Возможные проблемы. </w:t>
            </w:r>
          </w:p>
          <w:p w14:paraId="0059AB17"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392"/>
              <w:rPr>
                <w:rFonts w:ascii="Times New Roman" w:hAnsi="Times New Roman"/>
                <w:spacing w:val="-6"/>
                <w:sz w:val="24"/>
                <w:szCs w:val="24"/>
              </w:rPr>
            </w:pPr>
            <w:r w:rsidRPr="003F50E0">
              <w:rPr>
                <w:rFonts w:ascii="Times New Roman" w:hAnsi="Times New Roman"/>
                <w:spacing w:val="-1"/>
                <w:sz w:val="24"/>
                <w:szCs w:val="24"/>
              </w:rPr>
              <w:t>Значение физического воспитания для здоровья ребенка подросткового возраста. Факторы риска и безопасности</w:t>
            </w:r>
            <w:r w:rsidRPr="003F50E0">
              <w:rPr>
                <w:rFonts w:ascii="Times New Roman" w:hAnsi="Times New Roman"/>
                <w:spacing w:val="-6"/>
                <w:sz w:val="24"/>
                <w:szCs w:val="24"/>
              </w:rPr>
              <w:t>.</w:t>
            </w:r>
          </w:p>
          <w:p w14:paraId="0B054309" w14:textId="579360F6" w:rsidR="008617CC" w:rsidRPr="003F50E0" w:rsidRDefault="008617CC" w:rsidP="00C2304D">
            <w:pPr>
              <w:shd w:val="clear" w:color="auto" w:fill="FFFFFF"/>
              <w:spacing w:after="0" w:line="240" w:lineRule="atLeast"/>
              <w:ind w:firstLine="392"/>
              <w:jc w:val="both"/>
              <w:rPr>
                <w:rFonts w:ascii="Times New Roman" w:hAnsi="Times New Roman"/>
                <w:spacing w:val="-3"/>
                <w:sz w:val="24"/>
                <w:szCs w:val="24"/>
              </w:rPr>
            </w:pPr>
            <w:r w:rsidRPr="003F50E0">
              <w:rPr>
                <w:rFonts w:ascii="Times New Roman" w:hAnsi="Times New Roman"/>
                <w:spacing w:val="-1"/>
                <w:sz w:val="24"/>
                <w:szCs w:val="24"/>
              </w:rPr>
              <w:t>Психологические проблемы перехода от детской к взрослой жизни. Помощь подрост ку и его родителям в ситуациях повышенного риска (депрессивные состояния, суицидальные  п</w:t>
            </w:r>
            <w:r w:rsidR="007259DF">
              <w:rPr>
                <w:rFonts w:ascii="Times New Roman" w:hAnsi="Times New Roman"/>
                <w:spacing w:val="-1"/>
                <w:sz w:val="24"/>
                <w:szCs w:val="24"/>
              </w:rPr>
              <w:t>оп</w:t>
            </w:r>
            <w:r w:rsidRPr="003F50E0">
              <w:rPr>
                <w:rFonts w:ascii="Times New Roman" w:hAnsi="Times New Roman"/>
                <w:spacing w:val="-1"/>
                <w:sz w:val="24"/>
                <w:szCs w:val="24"/>
              </w:rPr>
              <w:t>ытки, повышенная сексуальная активность, пристрастие к вредным привычкам, беремен</w:t>
            </w:r>
            <w:r w:rsidRPr="003F50E0">
              <w:rPr>
                <w:rFonts w:ascii="Times New Roman" w:hAnsi="Times New Roman"/>
                <w:spacing w:val="-3"/>
                <w:sz w:val="24"/>
                <w:szCs w:val="24"/>
              </w:rPr>
              <w:t>ность).</w:t>
            </w:r>
          </w:p>
          <w:p w14:paraId="63E97427"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392"/>
              <w:jc w:val="both"/>
              <w:rPr>
                <w:rFonts w:ascii="Times New Roman" w:hAnsi="Times New Roman"/>
                <w:spacing w:val="-6"/>
                <w:sz w:val="24"/>
                <w:szCs w:val="24"/>
              </w:rPr>
            </w:pPr>
            <w:r w:rsidRPr="003F50E0">
              <w:rPr>
                <w:rFonts w:ascii="Times New Roman" w:hAnsi="Times New Roman"/>
                <w:spacing w:val="-1"/>
                <w:sz w:val="24"/>
                <w:szCs w:val="24"/>
              </w:rPr>
              <w:t xml:space="preserve">Консультирование подростков по вопросам профилактики курения, злоупотребления </w:t>
            </w:r>
            <w:r w:rsidRPr="003F50E0">
              <w:rPr>
                <w:rFonts w:ascii="Times New Roman" w:hAnsi="Times New Roman"/>
                <w:sz w:val="24"/>
                <w:szCs w:val="24"/>
              </w:rPr>
              <w:t>алкоголем, токсикомании и наркомании.</w:t>
            </w:r>
          </w:p>
        </w:tc>
        <w:tc>
          <w:tcPr>
            <w:tcW w:w="636" w:type="pct"/>
            <w:vAlign w:val="center"/>
          </w:tcPr>
          <w:p w14:paraId="0E19FA1E" w14:textId="266C983F"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159D020E"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3A1330D5" w14:textId="66D7C5DE" w:rsidTr="008617CC">
        <w:trPr>
          <w:trHeight w:val="313"/>
        </w:trPr>
        <w:tc>
          <w:tcPr>
            <w:tcW w:w="843" w:type="pct"/>
            <w:vMerge/>
          </w:tcPr>
          <w:p w14:paraId="037109A4"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228B9B31" w14:textId="093F2123"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60CD6CA2" w14:textId="55E6FD47" w:rsidR="008617CC" w:rsidRPr="003F50E0" w:rsidRDefault="008617CC" w:rsidP="00C2304D">
            <w:pPr>
              <w:spacing w:after="0" w:line="240" w:lineRule="atLeast"/>
              <w:jc w:val="center"/>
              <w:rPr>
                <w:rFonts w:ascii="Times New Roman" w:hAnsi="Times New Roman"/>
                <w:b/>
                <w:sz w:val="24"/>
                <w:szCs w:val="24"/>
              </w:rPr>
            </w:pPr>
          </w:p>
        </w:tc>
        <w:tc>
          <w:tcPr>
            <w:tcW w:w="735" w:type="pct"/>
            <w:vMerge/>
          </w:tcPr>
          <w:p w14:paraId="43CD67C8"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5B92A897" w14:textId="5C85052E" w:rsidTr="008617CC">
        <w:trPr>
          <w:trHeight w:val="843"/>
        </w:trPr>
        <w:tc>
          <w:tcPr>
            <w:tcW w:w="843" w:type="pct"/>
            <w:vMerge/>
          </w:tcPr>
          <w:p w14:paraId="0D4538AB"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339BB111"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№6</w:t>
            </w:r>
          </w:p>
          <w:p w14:paraId="76E4B4CF"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Проведение антропометрических измерений. </w:t>
            </w:r>
          </w:p>
          <w:p w14:paraId="3EF96F06"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Оценка физического, нервно-психического и полового развития детей  младшего и старшего школьного возраста. </w:t>
            </w:r>
          </w:p>
          <w:p w14:paraId="0224FC8B"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Составление примерного меню детям младшего и старшего школьного возраста. </w:t>
            </w:r>
          </w:p>
          <w:p w14:paraId="5FF91F49"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Составление рекомендаций по адекватному и рациональному питанию, правильному режиму дня. </w:t>
            </w:r>
          </w:p>
          <w:p w14:paraId="7332159A"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Обучение родителей ребенка и его окружение принципам создания безопасной окружающей среды.  </w:t>
            </w:r>
          </w:p>
          <w:p w14:paraId="63739CDE"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Составление рекомендаций по режиму дня для детей младшего школьного возраста. </w:t>
            </w:r>
          </w:p>
          <w:p w14:paraId="6555EE73"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lastRenderedPageBreak/>
              <w:t xml:space="preserve">Составление рекомендаций по адаптации к школе. </w:t>
            </w:r>
          </w:p>
          <w:p w14:paraId="2CA9B102"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Обучение родителей ребенка и его окружение принципам закаливания, основным гимнастическим комплексам.</w:t>
            </w:r>
          </w:p>
          <w:p w14:paraId="04F85D8A"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Обучение девочек-подростков технике самообследования молочных желез, мальчиков-подростков - технике самообследования яичек. </w:t>
            </w:r>
          </w:p>
          <w:p w14:paraId="4729395F"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Обучение подростка и его окружение принципам создания безопасной окружающей среды. Обучение подростка принципам здорового образа жизни.</w:t>
            </w:r>
          </w:p>
        </w:tc>
        <w:tc>
          <w:tcPr>
            <w:tcW w:w="636" w:type="pct"/>
            <w:vAlign w:val="center"/>
          </w:tcPr>
          <w:p w14:paraId="138ABADF" w14:textId="198F6429"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4C2FA9D2"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5E9B06B4" w14:textId="775E3AF5" w:rsidTr="008617CC">
        <w:trPr>
          <w:trHeight w:val="273"/>
        </w:trPr>
        <w:tc>
          <w:tcPr>
            <w:tcW w:w="843" w:type="pct"/>
            <w:vMerge/>
          </w:tcPr>
          <w:p w14:paraId="245A97C0"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427C73FF"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3B7ACFE9" w14:textId="4BFC15AD"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7186E20D"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651D234D" w14:textId="693EF47D" w:rsidTr="008617CC">
        <w:trPr>
          <w:trHeight w:val="277"/>
        </w:trPr>
        <w:tc>
          <w:tcPr>
            <w:tcW w:w="3629" w:type="pct"/>
            <w:gridSpan w:val="2"/>
          </w:tcPr>
          <w:p w14:paraId="7C5D1C80"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Раздел 3. Зрелый возраст</w:t>
            </w:r>
          </w:p>
        </w:tc>
        <w:tc>
          <w:tcPr>
            <w:tcW w:w="636" w:type="pct"/>
            <w:vAlign w:val="center"/>
          </w:tcPr>
          <w:p w14:paraId="1B1B5709" w14:textId="600127F3" w:rsidR="008617CC" w:rsidRPr="003F50E0" w:rsidRDefault="008617CC" w:rsidP="00C2304D">
            <w:pPr>
              <w:spacing w:after="0" w:line="240" w:lineRule="atLeast"/>
              <w:jc w:val="center"/>
              <w:rPr>
                <w:rFonts w:ascii="Times New Roman" w:hAnsi="Times New Roman"/>
                <w:b/>
                <w:sz w:val="24"/>
                <w:szCs w:val="24"/>
              </w:rPr>
            </w:pPr>
          </w:p>
        </w:tc>
        <w:tc>
          <w:tcPr>
            <w:tcW w:w="735" w:type="pct"/>
          </w:tcPr>
          <w:p w14:paraId="02E6A38E"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2D7EA21D" w14:textId="4EF715A5" w:rsidTr="008617CC">
        <w:trPr>
          <w:trHeight w:val="199"/>
        </w:trPr>
        <w:tc>
          <w:tcPr>
            <w:tcW w:w="843" w:type="pct"/>
            <w:vMerge w:val="restart"/>
          </w:tcPr>
          <w:p w14:paraId="29E01AF7" w14:textId="77777777" w:rsidR="008617CC" w:rsidRPr="003F50E0" w:rsidRDefault="008617CC" w:rsidP="00C2304D">
            <w:pPr>
              <w:spacing w:after="0" w:line="240" w:lineRule="atLeast"/>
              <w:rPr>
                <w:rFonts w:ascii="Times New Roman" w:eastAsia="Calibri" w:hAnsi="Times New Roman"/>
                <w:b/>
                <w:bCs/>
                <w:sz w:val="24"/>
                <w:szCs w:val="24"/>
              </w:rPr>
            </w:pPr>
            <w:r w:rsidRPr="003F50E0">
              <w:rPr>
                <w:rFonts w:ascii="Times New Roman" w:eastAsia="Calibri" w:hAnsi="Times New Roman"/>
                <w:b/>
                <w:bCs/>
                <w:sz w:val="24"/>
                <w:szCs w:val="24"/>
              </w:rPr>
              <w:t>Тема 3.1.</w:t>
            </w:r>
          </w:p>
          <w:p w14:paraId="157745FB"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Период юношеского возраста</w:t>
            </w:r>
          </w:p>
        </w:tc>
        <w:tc>
          <w:tcPr>
            <w:tcW w:w="2787" w:type="pct"/>
          </w:tcPr>
          <w:p w14:paraId="1BC47644" w14:textId="2D024ACB"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5AF9DE80" w14:textId="20D87613" w:rsidR="008617CC" w:rsidRPr="003F50E0" w:rsidRDefault="008617CC" w:rsidP="00C2304D">
            <w:pPr>
              <w:spacing w:after="0" w:line="240" w:lineRule="atLeast"/>
              <w:jc w:val="center"/>
              <w:rPr>
                <w:rFonts w:ascii="Times New Roman" w:hAnsi="Times New Roman"/>
                <w:b/>
                <w:sz w:val="24"/>
                <w:szCs w:val="24"/>
              </w:rPr>
            </w:pPr>
          </w:p>
        </w:tc>
        <w:tc>
          <w:tcPr>
            <w:tcW w:w="735" w:type="pct"/>
            <w:vMerge w:val="restart"/>
          </w:tcPr>
          <w:p w14:paraId="3ED9BF7F"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429453A9"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4F5A6325"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599A59BB"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11714C3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4286191F" w14:textId="77777777" w:rsidR="008617CC" w:rsidRPr="003F50E0" w:rsidRDefault="008617CC" w:rsidP="00C2304D">
            <w:pPr>
              <w:suppressAutoHyphens/>
              <w:spacing w:after="0" w:line="240" w:lineRule="atLeast"/>
              <w:ind w:right="-1"/>
              <w:jc w:val="center"/>
              <w:rPr>
                <w:rFonts w:ascii="Times New Roman" w:hAnsi="Times New Roman"/>
                <w:bCs/>
                <w:sz w:val="24"/>
                <w:szCs w:val="24"/>
              </w:rPr>
            </w:pPr>
          </w:p>
        </w:tc>
      </w:tr>
      <w:tr w:rsidR="008617CC" w:rsidRPr="003F50E0" w14:paraId="16AD0895" w14:textId="21CA66D4" w:rsidTr="008617CC">
        <w:trPr>
          <w:trHeight w:val="491"/>
        </w:trPr>
        <w:tc>
          <w:tcPr>
            <w:tcW w:w="843" w:type="pct"/>
            <w:vMerge/>
          </w:tcPr>
          <w:p w14:paraId="6E1E02EE"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106360D8" w14:textId="7870DBEA"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sz w:val="24"/>
                <w:szCs w:val="24"/>
              </w:rPr>
              <w:t>Анатомо-физиологические, психологические и социальные особенности человека юношеского возраста. Основные потребности, способы их удовлетворения. Возможные проблемы.</w:t>
            </w:r>
          </w:p>
        </w:tc>
        <w:tc>
          <w:tcPr>
            <w:tcW w:w="636" w:type="pct"/>
            <w:vAlign w:val="center"/>
          </w:tcPr>
          <w:p w14:paraId="4F870606" w14:textId="2B3683C8"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09FEFFEE"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5414BBA6" w14:textId="27AAAF45" w:rsidTr="008617CC">
        <w:trPr>
          <w:trHeight w:val="215"/>
        </w:trPr>
        <w:tc>
          <w:tcPr>
            <w:tcW w:w="843" w:type="pct"/>
            <w:vMerge/>
          </w:tcPr>
          <w:p w14:paraId="072EFBAC"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3079AA29" w14:textId="2685DCB5"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4681B4F8" w14:textId="656A5111"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79087245"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1E71F3E7" w14:textId="18FE9A7A" w:rsidTr="008617CC">
        <w:trPr>
          <w:trHeight w:val="205"/>
        </w:trPr>
        <w:tc>
          <w:tcPr>
            <w:tcW w:w="843" w:type="pct"/>
            <w:vMerge/>
          </w:tcPr>
          <w:p w14:paraId="3A6FAF70"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69AA373F"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42166ABE" w14:textId="3AB4E8F8"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7109C25A"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5835416F" w14:textId="10E207C3" w:rsidTr="008617CC">
        <w:trPr>
          <w:trHeight w:val="351"/>
        </w:trPr>
        <w:tc>
          <w:tcPr>
            <w:tcW w:w="843" w:type="pct"/>
            <w:vMerge w:val="restart"/>
          </w:tcPr>
          <w:p w14:paraId="14A6AC7A" w14:textId="77777777" w:rsidR="008617CC" w:rsidRPr="003F50E0" w:rsidRDefault="008617CC" w:rsidP="00C2304D">
            <w:pPr>
              <w:spacing w:after="0" w:line="240" w:lineRule="atLeast"/>
              <w:rPr>
                <w:rFonts w:ascii="Times New Roman" w:eastAsia="Calibri" w:hAnsi="Times New Roman"/>
                <w:b/>
                <w:bCs/>
                <w:sz w:val="24"/>
                <w:szCs w:val="24"/>
              </w:rPr>
            </w:pPr>
            <w:r w:rsidRPr="003F50E0">
              <w:rPr>
                <w:rFonts w:ascii="Times New Roman" w:eastAsia="Calibri" w:hAnsi="Times New Roman"/>
                <w:b/>
                <w:bCs/>
                <w:sz w:val="24"/>
                <w:szCs w:val="24"/>
              </w:rPr>
              <w:t>Тема 3.2.</w:t>
            </w:r>
          </w:p>
          <w:p w14:paraId="593389B4"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Особенности мужского и женского организмов в зрелом возрасте</w:t>
            </w:r>
          </w:p>
        </w:tc>
        <w:tc>
          <w:tcPr>
            <w:tcW w:w="2787" w:type="pct"/>
          </w:tcPr>
          <w:p w14:paraId="29369FE0" w14:textId="1CB19E9A"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2FA013EA" w14:textId="495A4C3B" w:rsidR="008617CC" w:rsidRPr="003F50E0" w:rsidRDefault="008617CC" w:rsidP="00C2304D">
            <w:pPr>
              <w:spacing w:after="0" w:line="240" w:lineRule="atLeast"/>
              <w:jc w:val="center"/>
              <w:rPr>
                <w:rFonts w:ascii="Times New Roman" w:hAnsi="Times New Roman"/>
                <w:b/>
                <w:sz w:val="24"/>
                <w:szCs w:val="24"/>
              </w:rPr>
            </w:pPr>
          </w:p>
        </w:tc>
        <w:tc>
          <w:tcPr>
            <w:tcW w:w="735" w:type="pct"/>
          </w:tcPr>
          <w:p w14:paraId="2B28D30C"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5ADC4E12" w14:textId="0BADB3B9" w:rsidTr="008617CC">
        <w:trPr>
          <w:trHeight w:val="491"/>
        </w:trPr>
        <w:tc>
          <w:tcPr>
            <w:tcW w:w="843" w:type="pct"/>
            <w:vMerge/>
          </w:tcPr>
          <w:p w14:paraId="0E1C2382"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688AE015" w14:textId="3731879C"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bCs/>
                <w:sz w:val="24"/>
                <w:szCs w:val="24"/>
              </w:rPr>
            </w:pPr>
            <w:r w:rsidRPr="003F50E0">
              <w:rPr>
                <w:rFonts w:ascii="Times New Roman" w:hAnsi="Times New Roman"/>
                <w:sz w:val="24"/>
                <w:szCs w:val="24"/>
              </w:rPr>
              <w:t xml:space="preserve">Анатомо-физиологические, психологические и социальные особенности  и различия мужчин и женщин зрелого возраста. </w:t>
            </w:r>
            <w:r w:rsidRPr="003F50E0">
              <w:rPr>
                <w:rFonts w:ascii="Times New Roman" w:hAnsi="Times New Roman"/>
                <w:spacing w:val="-2"/>
                <w:sz w:val="24"/>
                <w:szCs w:val="24"/>
              </w:rPr>
              <w:t xml:space="preserve">Анатомические особенности женских половых органов, </w:t>
            </w:r>
            <w:r w:rsidRPr="003F50E0">
              <w:rPr>
                <w:rFonts w:ascii="Times New Roman" w:hAnsi="Times New Roman"/>
                <w:spacing w:val="-1"/>
                <w:sz w:val="24"/>
                <w:szCs w:val="24"/>
              </w:rPr>
              <w:t>их связь с функциональным предназначением, физиология женской половой сферы, связь менст</w:t>
            </w:r>
            <w:r w:rsidR="007259DF">
              <w:rPr>
                <w:rFonts w:ascii="Times New Roman" w:hAnsi="Times New Roman"/>
                <w:spacing w:val="-1"/>
                <w:sz w:val="24"/>
                <w:szCs w:val="24"/>
              </w:rPr>
              <w:t>р</w:t>
            </w:r>
            <w:r w:rsidRPr="003F50E0">
              <w:rPr>
                <w:rFonts w:ascii="Times New Roman" w:hAnsi="Times New Roman"/>
                <w:spacing w:val="-1"/>
                <w:sz w:val="24"/>
                <w:szCs w:val="24"/>
              </w:rPr>
              <w:t>уальной и детородной функции, строение женского таза, его роль в репродукции.</w:t>
            </w:r>
            <w:r w:rsidRPr="003F50E0">
              <w:rPr>
                <w:rFonts w:ascii="Times New Roman" w:hAnsi="Times New Roman"/>
                <w:sz w:val="24"/>
                <w:szCs w:val="24"/>
              </w:rPr>
              <w:t xml:space="preserve"> </w:t>
            </w:r>
            <w:r w:rsidRPr="003F50E0">
              <w:rPr>
                <w:rFonts w:ascii="Times New Roman" w:hAnsi="Times New Roman"/>
                <w:spacing w:val="-1"/>
                <w:sz w:val="24"/>
                <w:szCs w:val="24"/>
              </w:rPr>
              <w:t xml:space="preserve">Строение и функции внутренних половых органов женщины (яичник, маточные трубы, мат </w:t>
            </w:r>
            <w:r w:rsidRPr="003F50E0">
              <w:rPr>
                <w:rFonts w:ascii="Times New Roman" w:hAnsi="Times New Roman"/>
                <w:spacing w:val="-2"/>
                <w:sz w:val="24"/>
                <w:szCs w:val="24"/>
              </w:rPr>
              <w:t>ка, влагалище).</w:t>
            </w:r>
            <w:r w:rsidRPr="003F50E0">
              <w:rPr>
                <w:rFonts w:ascii="Times New Roman" w:hAnsi="Times New Roman"/>
                <w:sz w:val="24"/>
                <w:szCs w:val="24"/>
              </w:rPr>
              <w:t xml:space="preserve"> </w:t>
            </w:r>
            <w:r w:rsidRPr="003F50E0">
              <w:rPr>
                <w:rFonts w:ascii="Times New Roman" w:hAnsi="Times New Roman"/>
                <w:spacing w:val="-2"/>
                <w:sz w:val="24"/>
                <w:szCs w:val="24"/>
              </w:rPr>
              <w:t>Строение и функции наружных половых органов женщины (лобок, клитор, большие и малые половые губы).</w:t>
            </w:r>
            <w:r w:rsidRPr="003F50E0">
              <w:rPr>
                <w:rFonts w:ascii="Times New Roman" w:hAnsi="Times New Roman"/>
                <w:sz w:val="24"/>
                <w:szCs w:val="24"/>
              </w:rPr>
              <w:t xml:space="preserve"> </w:t>
            </w:r>
            <w:r w:rsidRPr="003F50E0">
              <w:rPr>
                <w:rFonts w:ascii="Times New Roman" w:hAnsi="Times New Roman"/>
                <w:spacing w:val="-1"/>
                <w:sz w:val="24"/>
                <w:szCs w:val="24"/>
              </w:rPr>
              <w:t>Женские половые гормоны, их биологическое действие на организм.</w:t>
            </w:r>
            <w:r w:rsidRPr="003F50E0">
              <w:rPr>
                <w:rFonts w:ascii="Times New Roman" w:hAnsi="Times New Roman"/>
                <w:sz w:val="24"/>
                <w:szCs w:val="24"/>
              </w:rPr>
              <w:t xml:space="preserve"> </w:t>
            </w:r>
            <w:r w:rsidRPr="003F50E0">
              <w:rPr>
                <w:rFonts w:ascii="Times New Roman" w:hAnsi="Times New Roman"/>
                <w:spacing w:val="-1"/>
                <w:sz w:val="24"/>
                <w:szCs w:val="24"/>
              </w:rPr>
              <w:t>Функции менструального цикла, овогенез.</w:t>
            </w:r>
            <w:r w:rsidRPr="003F50E0">
              <w:rPr>
                <w:rFonts w:ascii="Times New Roman" w:hAnsi="Times New Roman"/>
                <w:sz w:val="24"/>
                <w:szCs w:val="24"/>
              </w:rPr>
              <w:t xml:space="preserve"> </w:t>
            </w:r>
            <w:r w:rsidRPr="003F50E0">
              <w:rPr>
                <w:rFonts w:ascii="Times New Roman" w:hAnsi="Times New Roman"/>
                <w:spacing w:val="-1"/>
                <w:sz w:val="24"/>
                <w:szCs w:val="24"/>
              </w:rPr>
              <w:t>Строение женского таза, анатомические отличия от мужского таза, роль правильного строения таза в репродуктивном процессе.</w:t>
            </w:r>
          </w:p>
          <w:p w14:paraId="32C365C3" w14:textId="6742F9EA"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bCs/>
                <w:sz w:val="24"/>
                <w:szCs w:val="24"/>
              </w:rPr>
            </w:pPr>
            <w:r w:rsidRPr="003F50E0">
              <w:rPr>
                <w:rFonts w:ascii="Times New Roman" w:hAnsi="Times New Roman"/>
                <w:spacing w:val="1"/>
                <w:sz w:val="24"/>
                <w:szCs w:val="24"/>
              </w:rPr>
              <w:t>Анатомические особенности мужских половых орга</w:t>
            </w:r>
            <w:r w:rsidRPr="003F50E0">
              <w:rPr>
                <w:rFonts w:ascii="Times New Roman" w:hAnsi="Times New Roman"/>
                <w:sz w:val="24"/>
                <w:szCs w:val="24"/>
              </w:rPr>
              <w:t>нов, понятие о сперматогенезе, потенции, фертильности. Основные в</w:t>
            </w:r>
            <w:r w:rsidR="007259DF">
              <w:rPr>
                <w:rFonts w:ascii="Times New Roman" w:hAnsi="Times New Roman"/>
                <w:sz w:val="24"/>
                <w:szCs w:val="24"/>
              </w:rPr>
              <w:t>о</w:t>
            </w:r>
            <w:r w:rsidRPr="003F50E0">
              <w:rPr>
                <w:rFonts w:ascii="Times New Roman" w:hAnsi="Times New Roman"/>
                <w:sz w:val="24"/>
                <w:szCs w:val="24"/>
              </w:rPr>
              <w:t xml:space="preserve">просы взаимоотношения </w:t>
            </w:r>
            <w:r w:rsidRPr="003F50E0">
              <w:rPr>
                <w:rFonts w:ascii="Times New Roman" w:hAnsi="Times New Roman"/>
                <w:spacing w:val="-1"/>
                <w:sz w:val="24"/>
                <w:szCs w:val="24"/>
              </w:rPr>
              <w:t xml:space="preserve">полов, зависимость процесса воспроизводства от </w:t>
            </w:r>
            <w:r w:rsidRPr="003F50E0">
              <w:rPr>
                <w:rFonts w:ascii="Times New Roman" w:hAnsi="Times New Roman"/>
                <w:spacing w:val="-1"/>
                <w:sz w:val="24"/>
                <w:szCs w:val="24"/>
              </w:rPr>
              <w:lastRenderedPageBreak/>
              <w:t>внутренних и внешних факторов.</w:t>
            </w:r>
            <w:r w:rsidRPr="003F50E0">
              <w:rPr>
                <w:rFonts w:ascii="Times New Roman" w:hAnsi="Times New Roman"/>
                <w:sz w:val="24"/>
                <w:szCs w:val="24"/>
              </w:rPr>
              <w:t xml:space="preserve"> </w:t>
            </w:r>
            <w:r w:rsidRPr="003F50E0">
              <w:rPr>
                <w:rFonts w:ascii="Times New Roman" w:hAnsi="Times New Roman"/>
                <w:spacing w:val="-1"/>
                <w:sz w:val="24"/>
                <w:szCs w:val="24"/>
              </w:rPr>
              <w:t>Строение и функции мужских половых органов, понятие о половых и добавочных железах.</w:t>
            </w:r>
            <w:r w:rsidRPr="003F50E0">
              <w:rPr>
                <w:rFonts w:ascii="Times New Roman" w:hAnsi="Times New Roman"/>
                <w:sz w:val="24"/>
                <w:szCs w:val="24"/>
              </w:rPr>
              <w:t xml:space="preserve"> </w:t>
            </w:r>
            <w:r w:rsidRPr="003F50E0">
              <w:rPr>
                <w:rFonts w:ascii="Times New Roman" w:hAnsi="Times New Roman"/>
                <w:spacing w:val="-1"/>
                <w:sz w:val="24"/>
                <w:szCs w:val="24"/>
              </w:rPr>
              <w:t>Мужские половые гормоны, их биологическое действие на организм.</w:t>
            </w:r>
            <w:r w:rsidRPr="003F50E0">
              <w:rPr>
                <w:rFonts w:ascii="Times New Roman" w:hAnsi="Times New Roman"/>
                <w:sz w:val="24"/>
                <w:szCs w:val="24"/>
              </w:rPr>
              <w:t xml:space="preserve"> </w:t>
            </w:r>
            <w:r w:rsidRPr="003F50E0">
              <w:rPr>
                <w:rFonts w:ascii="Times New Roman" w:hAnsi="Times New Roman"/>
                <w:spacing w:val="-1"/>
                <w:sz w:val="24"/>
                <w:szCs w:val="24"/>
              </w:rPr>
              <w:t>Сперматогенез, потенция, фертильность.</w:t>
            </w:r>
            <w:r w:rsidRPr="003F50E0">
              <w:rPr>
                <w:rFonts w:ascii="Times New Roman" w:hAnsi="Times New Roman"/>
                <w:sz w:val="24"/>
                <w:szCs w:val="24"/>
              </w:rPr>
              <w:t xml:space="preserve"> </w:t>
            </w:r>
            <w:r w:rsidRPr="003F50E0">
              <w:rPr>
                <w:rFonts w:ascii="Times New Roman" w:hAnsi="Times New Roman"/>
                <w:spacing w:val="-3"/>
                <w:sz w:val="24"/>
                <w:szCs w:val="24"/>
              </w:rPr>
              <w:t xml:space="preserve">Влияние факторов внешней среды на половые железы. </w:t>
            </w:r>
            <w:r w:rsidRPr="003F50E0">
              <w:rPr>
                <w:rFonts w:ascii="Times New Roman" w:hAnsi="Times New Roman"/>
                <w:spacing w:val="-1"/>
                <w:sz w:val="24"/>
                <w:szCs w:val="24"/>
              </w:rPr>
              <w:t>Формирование полового влечения, его формы. Половые рефлексы у мужчин и женщин.</w:t>
            </w:r>
            <w:r w:rsidRPr="003F50E0">
              <w:rPr>
                <w:rFonts w:ascii="Times New Roman" w:hAnsi="Times New Roman"/>
                <w:sz w:val="24"/>
                <w:szCs w:val="24"/>
              </w:rPr>
              <w:t xml:space="preserve"> </w:t>
            </w:r>
            <w:r w:rsidRPr="003F50E0">
              <w:rPr>
                <w:rFonts w:ascii="Times New Roman" w:hAnsi="Times New Roman"/>
                <w:spacing w:val="-1"/>
                <w:sz w:val="24"/>
                <w:szCs w:val="24"/>
              </w:rPr>
              <w:t>Наиболее частые формы сексуальных нарушений. Роль медицинского работника в оказании консультативной помощи по вопросам укрепления репродуктивного здоровья.</w:t>
            </w:r>
          </w:p>
          <w:p w14:paraId="0D23C568" w14:textId="77777777" w:rsidR="008617CC" w:rsidRPr="003F50E0" w:rsidRDefault="008617CC" w:rsidP="00C2304D">
            <w:pPr>
              <w:spacing w:after="0" w:line="240" w:lineRule="atLeast"/>
              <w:ind w:firstLine="250"/>
              <w:jc w:val="both"/>
              <w:rPr>
                <w:rFonts w:ascii="Times New Roman" w:hAnsi="Times New Roman"/>
                <w:b/>
                <w:bCs/>
                <w:sz w:val="24"/>
                <w:szCs w:val="24"/>
              </w:rPr>
            </w:pPr>
            <w:r w:rsidRPr="003F50E0">
              <w:rPr>
                <w:rFonts w:ascii="Times New Roman" w:hAnsi="Times New Roman"/>
                <w:sz w:val="24"/>
                <w:szCs w:val="24"/>
              </w:rPr>
              <w:t>Универсальные потребности человека зрелого возраста, способы их удовлетворения.  Возможные проблемы.</w:t>
            </w:r>
          </w:p>
        </w:tc>
        <w:tc>
          <w:tcPr>
            <w:tcW w:w="636" w:type="pct"/>
            <w:vAlign w:val="center"/>
          </w:tcPr>
          <w:p w14:paraId="3058D8E9" w14:textId="282B60FB" w:rsidR="008617CC" w:rsidRPr="003F50E0" w:rsidRDefault="008617CC" w:rsidP="00C2304D">
            <w:pPr>
              <w:spacing w:after="0" w:line="240" w:lineRule="atLeast"/>
              <w:jc w:val="center"/>
              <w:rPr>
                <w:rFonts w:ascii="Times New Roman" w:hAnsi="Times New Roman"/>
                <w:sz w:val="24"/>
                <w:szCs w:val="24"/>
              </w:rPr>
            </w:pPr>
          </w:p>
        </w:tc>
        <w:tc>
          <w:tcPr>
            <w:tcW w:w="735" w:type="pct"/>
            <w:vMerge w:val="restart"/>
          </w:tcPr>
          <w:p w14:paraId="5B8629F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450532A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73756B3D"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7A9FE7EF"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6391C7DD"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6AAD55DB"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ПК4.2.</w:t>
            </w:r>
          </w:p>
          <w:p w14:paraId="16C393F8"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681049A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53E6DDEA"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039E89E6" w14:textId="6E611281" w:rsidTr="008617CC">
        <w:trPr>
          <w:trHeight w:val="205"/>
        </w:trPr>
        <w:tc>
          <w:tcPr>
            <w:tcW w:w="843" w:type="pct"/>
            <w:vMerge/>
          </w:tcPr>
          <w:p w14:paraId="50ABF03D"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6F2C3CFB" w14:textId="5D5A8BA6"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0F2C6DCF" w14:textId="75AC5610" w:rsidR="008617CC" w:rsidRPr="003F50E0" w:rsidRDefault="008617CC" w:rsidP="00C2304D">
            <w:pPr>
              <w:spacing w:after="0" w:line="240" w:lineRule="atLeast"/>
              <w:jc w:val="center"/>
              <w:rPr>
                <w:rFonts w:ascii="Times New Roman" w:hAnsi="Times New Roman"/>
                <w:b/>
                <w:sz w:val="24"/>
                <w:szCs w:val="24"/>
              </w:rPr>
            </w:pPr>
          </w:p>
        </w:tc>
        <w:tc>
          <w:tcPr>
            <w:tcW w:w="735" w:type="pct"/>
            <w:vMerge/>
          </w:tcPr>
          <w:p w14:paraId="367D6528"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91DC44D" w14:textId="005895B1" w:rsidTr="008617CC">
        <w:trPr>
          <w:trHeight w:val="491"/>
        </w:trPr>
        <w:tc>
          <w:tcPr>
            <w:tcW w:w="843" w:type="pct"/>
            <w:vMerge/>
          </w:tcPr>
          <w:p w14:paraId="741CF247"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158770B4"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№7</w:t>
            </w:r>
          </w:p>
          <w:p w14:paraId="07FB53E1"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bCs/>
                <w:sz w:val="24"/>
                <w:szCs w:val="24"/>
              </w:rPr>
            </w:pPr>
            <w:r w:rsidRPr="003F50E0">
              <w:rPr>
                <w:rFonts w:ascii="Times New Roman" w:hAnsi="Times New Roman"/>
                <w:bCs/>
                <w:sz w:val="24"/>
                <w:szCs w:val="24"/>
              </w:rPr>
              <w:t>Дискуссионное обсуждение особенностей  анатомо-физиологического строения зрелого мужского и женского организма и репродуктивной функции человека.</w:t>
            </w:r>
          </w:p>
          <w:p w14:paraId="4FCD91D7"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bCs/>
                <w:sz w:val="24"/>
                <w:szCs w:val="24"/>
              </w:rPr>
            </w:pPr>
            <w:r w:rsidRPr="003F50E0">
              <w:rPr>
                <w:rFonts w:ascii="Times New Roman" w:hAnsi="Times New Roman"/>
                <w:bCs/>
                <w:sz w:val="24"/>
                <w:szCs w:val="24"/>
              </w:rPr>
              <w:t xml:space="preserve">Выявление проблем, связанных с дефицитом знаний, умений и навыков, в области укрепления здоровья мужчины и женщины. </w:t>
            </w:r>
          </w:p>
          <w:p w14:paraId="1C60BA4D" w14:textId="002AF23F"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bCs/>
                <w:sz w:val="24"/>
                <w:szCs w:val="24"/>
              </w:rPr>
            </w:pPr>
            <w:r w:rsidRPr="003F50E0">
              <w:rPr>
                <w:rFonts w:ascii="Times New Roman" w:hAnsi="Times New Roman"/>
                <w:bCs/>
                <w:sz w:val="24"/>
                <w:szCs w:val="24"/>
              </w:rPr>
              <w:t>Обсуждение в</w:t>
            </w:r>
            <w:r w:rsidR="007259DF">
              <w:rPr>
                <w:rFonts w:ascii="Times New Roman" w:hAnsi="Times New Roman"/>
                <w:bCs/>
                <w:sz w:val="24"/>
                <w:szCs w:val="24"/>
              </w:rPr>
              <w:t>о</w:t>
            </w:r>
            <w:r w:rsidRPr="003F50E0">
              <w:rPr>
                <w:rFonts w:ascii="Times New Roman" w:hAnsi="Times New Roman"/>
                <w:bCs/>
                <w:sz w:val="24"/>
                <w:szCs w:val="24"/>
              </w:rPr>
              <w:t>просов полового влечения, полового поведения у мужчин и женщин. Обсуждение сексуальных расстройств и причин их вызывающих. Влияние факторов внешней среды на процесс воспроизводства, показатели фертильности у мужчин и женщин.</w:t>
            </w:r>
          </w:p>
          <w:p w14:paraId="45D7E39B"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Составление рекомендаций по адекватному и рациональному питанию, двигательной активности, правильному режиму дня. </w:t>
            </w:r>
          </w:p>
          <w:p w14:paraId="06437DAA"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Обучение принципам создания безопасной окружающей среды,  принципам здорового образа жизни. </w:t>
            </w:r>
          </w:p>
          <w:p w14:paraId="663899C1"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bCs/>
                <w:sz w:val="24"/>
                <w:szCs w:val="24"/>
              </w:rPr>
            </w:pPr>
            <w:r w:rsidRPr="003F50E0">
              <w:rPr>
                <w:rFonts w:ascii="Times New Roman" w:hAnsi="Times New Roman"/>
                <w:sz w:val="24"/>
                <w:szCs w:val="24"/>
              </w:rPr>
              <w:t xml:space="preserve">Обсуждение принципов контрацепции у мужчин и женщин. </w:t>
            </w:r>
          </w:p>
        </w:tc>
        <w:tc>
          <w:tcPr>
            <w:tcW w:w="636" w:type="pct"/>
            <w:vAlign w:val="center"/>
          </w:tcPr>
          <w:p w14:paraId="246F6764" w14:textId="6F6EA031"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60DE3ED8" w14:textId="77777777" w:rsidR="008617CC" w:rsidRPr="003F50E0" w:rsidRDefault="008617CC" w:rsidP="00C2304D">
            <w:pPr>
              <w:suppressAutoHyphens/>
              <w:spacing w:after="0" w:line="240" w:lineRule="atLeast"/>
              <w:ind w:right="-1"/>
              <w:jc w:val="center"/>
              <w:rPr>
                <w:rFonts w:ascii="Times New Roman" w:hAnsi="Times New Roman"/>
                <w:bCs/>
                <w:sz w:val="24"/>
                <w:szCs w:val="24"/>
              </w:rPr>
            </w:pPr>
          </w:p>
        </w:tc>
      </w:tr>
      <w:tr w:rsidR="008617CC" w:rsidRPr="003F50E0" w14:paraId="6E4E10A7" w14:textId="216B7619" w:rsidTr="008617CC">
        <w:trPr>
          <w:trHeight w:val="165"/>
        </w:trPr>
        <w:tc>
          <w:tcPr>
            <w:tcW w:w="843" w:type="pct"/>
            <w:vMerge/>
          </w:tcPr>
          <w:p w14:paraId="1600A407"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31A16328"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1765BB5E" w14:textId="7DBF2FAA"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34D1C3B7"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296D5250" w14:textId="013A1075" w:rsidTr="008617CC">
        <w:trPr>
          <w:trHeight w:val="155"/>
        </w:trPr>
        <w:tc>
          <w:tcPr>
            <w:tcW w:w="843" w:type="pct"/>
            <w:vMerge w:val="restart"/>
          </w:tcPr>
          <w:p w14:paraId="43E1DA51"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Calibri" w:hAnsi="Times New Roman"/>
                <w:b/>
                <w:bCs/>
                <w:sz w:val="24"/>
                <w:szCs w:val="24"/>
              </w:rPr>
            </w:pPr>
            <w:r w:rsidRPr="003F50E0">
              <w:rPr>
                <w:rFonts w:ascii="Times New Roman" w:eastAsia="Calibri" w:hAnsi="Times New Roman"/>
                <w:b/>
                <w:bCs/>
                <w:sz w:val="24"/>
                <w:szCs w:val="24"/>
              </w:rPr>
              <w:t>Тема 3.3.</w:t>
            </w:r>
          </w:p>
          <w:p w14:paraId="4A8134CF"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Здоровье семьи</w:t>
            </w:r>
          </w:p>
        </w:tc>
        <w:tc>
          <w:tcPr>
            <w:tcW w:w="2787" w:type="pct"/>
          </w:tcPr>
          <w:p w14:paraId="59D3CBCE" w14:textId="020465BA"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2D3E792D" w14:textId="2A947536" w:rsidR="008617CC" w:rsidRPr="003F50E0" w:rsidRDefault="008617CC" w:rsidP="00C2304D">
            <w:pPr>
              <w:spacing w:after="0" w:line="240" w:lineRule="atLeast"/>
              <w:jc w:val="center"/>
              <w:rPr>
                <w:rFonts w:ascii="Times New Roman" w:hAnsi="Times New Roman"/>
                <w:b/>
                <w:sz w:val="24"/>
                <w:szCs w:val="24"/>
              </w:rPr>
            </w:pPr>
          </w:p>
        </w:tc>
        <w:tc>
          <w:tcPr>
            <w:tcW w:w="735" w:type="pct"/>
            <w:vMerge w:val="restart"/>
          </w:tcPr>
          <w:p w14:paraId="50BB76EF"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42CE8285"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0771FE0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3B2B7151"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0CA7064C"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7EA94B3A"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lastRenderedPageBreak/>
              <w:t>ПК4.2.</w:t>
            </w:r>
          </w:p>
          <w:p w14:paraId="3FB7E40F"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0CB4F42F"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150875A9" w14:textId="77777777" w:rsidR="008617CC" w:rsidRPr="003F50E0" w:rsidRDefault="008617CC" w:rsidP="00C2304D">
            <w:pPr>
              <w:spacing w:after="0" w:line="240" w:lineRule="atLeast"/>
              <w:jc w:val="center"/>
              <w:rPr>
                <w:rFonts w:ascii="Times New Roman" w:hAnsi="Times New Roman"/>
                <w:bCs/>
                <w:sz w:val="24"/>
                <w:szCs w:val="24"/>
              </w:rPr>
            </w:pPr>
          </w:p>
          <w:p w14:paraId="00968BEC" w14:textId="77777777" w:rsidR="008617CC" w:rsidRPr="003F50E0" w:rsidRDefault="008617CC" w:rsidP="00C2304D">
            <w:pPr>
              <w:spacing w:after="0" w:line="240" w:lineRule="atLeast"/>
              <w:jc w:val="center"/>
              <w:rPr>
                <w:rFonts w:ascii="Times New Roman" w:hAnsi="Times New Roman"/>
                <w:bCs/>
                <w:sz w:val="24"/>
                <w:szCs w:val="24"/>
              </w:rPr>
            </w:pPr>
          </w:p>
          <w:p w14:paraId="2A8280B4" w14:textId="77777777" w:rsidR="008617CC" w:rsidRPr="003F50E0" w:rsidRDefault="008617CC" w:rsidP="00C2304D">
            <w:pPr>
              <w:spacing w:after="0" w:line="240" w:lineRule="atLeast"/>
              <w:jc w:val="center"/>
              <w:rPr>
                <w:rFonts w:ascii="Times New Roman" w:hAnsi="Times New Roman"/>
                <w:bCs/>
                <w:sz w:val="24"/>
                <w:szCs w:val="24"/>
              </w:rPr>
            </w:pPr>
          </w:p>
          <w:p w14:paraId="6B90340F" w14:textId="77777777" w:rsidR="008617CC" w:rsidRPr="003F50E0" w:rsidRDefault="008617CC" w:rsidP="00C2304D">
            <w:pPr>
              <w:spacing w:after="0" w:line="240" w:lineRule="atLeast"/>
              <w:jc w:val="center"/>
              <w:rPr>
                <w:rFonts w:ascii="Times New Roman" w:hAnsi="Times New Roman"/>
                <w:bCs/>
                <w:sz w:val="24"/>
                <w:szCs w:val="24"/>
              </w:rPr>
            </w:pPr>
          </w:p>
          <w:p w14:paraId="162A1169" w14:textId="77777777" w:rsidR="008617CC" w:rsidRPr="003F50E0" w:rsidRDefault="008617CC" w:rsidP="00C2304D">
            <w:pPr>
              <w:spacing w:after="0" w:line="240" w:lineRule="atLeast"/>
              <w:jc w:val="center"/>
              <w:rPr>
                <w:rFonts w:ascii="Times New Roman" w:hAnsi="Times New Roman"/>
                <w:bCs/>
                <w:sz w:val="24"/>
                <w:szCs w:val="24"/>
              </w:rPr>
            </w:pPr>
          </w:p>
          <w:p w14:paraId="66EA9EDE" w14:textId="77777777" w:rsidR="008617CC" w:rsidRPr="003F50E0" w:rsidRDefault="008617CC" w:rsidP="00C2304D">
            <w:pPr>
              <w:spacing w:after="0" w:line="240" w:lineRule="atLeast"/>
              <w:jc w:val="center"/>
              <w:rPr>
                <w:rFonts w:ascii="Times New Roman" w:hAnsi="Times New Roman"/>
                <w:bCs/>
                <w:sz w:val="24"/>
                <w:szCs w:val="24"/>
              </w:rPr>
            </w:pPr>
          </w:p>
          <w:p w14:paraId="51DD8D8E" w14:textId="77777777" w:rsidR="008617CC" w:rsidRPr="003F50E0" w:rsidRDefault="008617CC" w:rsidP="00C2304D">
            <w:pPr>
              <w:spacing w:after="0" w:line="240" w:lineRule="atLeast"/>
              <w:jc w:val="center"/>
              <w:rPr>
                <w:rFonts w:ascii="Times New Roman" w:hAnsi="Times New Roman"/>
                <w:bCs/>
                <w:sz w:val="24"/>
                <w:szCs w:val="24"/>
              </w:rPr>
            </w:pPr>
          </w:p>
          <w:p w14:paraId="3B8C516F" w14:textId="77777777" w:rsidR="008617CC" w:rsidRPr="003F50E0" w:rsidRDefault="008617CC" w:rsidP="00C2304D">
            <w:pPr>
              <w:spacing w:after="0" w:line="240" w:lineRule="atLeast"/>
              <w:jc w:val="center"/>
              <w:rPr>
                <w:rFonts w:ascii="Times New Roman" w:hAnsi="Times New Roman"/>
                <w:bCs/>
                <w:sz w:val="24"/>
                <w:szCs w:val="24"/>
              </w:rPr>
            </w:pPr>
          </w:p>
          <w:p w14:paraId="111CE8CB" w14:textId="77777777" w:rsidR="008617CC" w:rsidRPr="003F50E0" w:rsidRDefault="008617CC" w:rsidP="00C2304D">
            <w:pPr>
              <w:spacing w:after="0" w:line="240" w:lineRule="atLeast"/>
              <w:jc w:val="center"/>
              <w:rPr>
                <w:rFonts w:ascii="Times New Roman" w:hAnsi="Times New Roman"/>
                <w:bCs/>
                <w:sz w:val="24"/>
                <w:szCs w:val="24"/>
              </w:rPr>
            </w:pPr>
          </w:p>
          <w:p w14:paraId="1D1B6294" w14:textId="77777777" w:rsidR="008617CC" w:rsidRPr="003F50E0" w:rsidRDefault="008617CC" w:rsidP="00C2304D">
            <w:pPr>
              <w:spacing w:after="0" w:line="240" w:lineRule="atLeast"/>
              <w:jc w:val="center"/>
              <w:rPr>
                <w:rFonts w:ascii="Times New Roman" w:hAnsi="Times New Roman"/>
                <w:bCs/>
                <w:sz w:val="24"/>
                <w:szCs w:val="24"/>
              </w:rPr>
            </w:pPr>
          </w:p>
          <w:p w14:paraId="3EA18F66" w14:textId="77777777" w:rsidR="008617CC" w:rsidRPr="003F50E0" w:rsidRDefault="008617CC" w:rsidP="00C2304D">
            <w:pPr>
              <w:spacing w:after="0" w:line="240" w:lineRule="atLeast"/>
              <w:jc w:val="center"/>
              <w:rPr>
                <w:rFonts w:ascii="Times New Roman" w:hAnsi="Times New Roman"/>
                <w:bCs/>
                <w:sz w:val="24"/>
                <w:szCs w:val="24"/>
              </w:rPr>
            </w:pPr>
          </w:p>
          <w:p w14:paraId="57070868" w14:textId="77777777" w:rsidR="008617CC" w:rsidRPr="003F50E0" w:rsidRDefault="008617CC" w:rsidP="00C2304D">
            <w:pPr>
              <w:spacing w:after="0" w:line="240" w:lineRule="atLeast"/>
              <w:jc w:val="center"/>
              <w:rPr>
                <w:rFonts w:ascii="Times New Roman" w:hAnsi="Times New Roman"/>
                <w:bCs/>
                <w:sz w:val="24"/>
                <w:szCs w:val="24"/>
              </w:rPr>
            </w:pPr>
          </w:p>
          <w:p w14:paraId="43DA5B24" w14:textId="77777777" w:rsidR="008617CC" w:rsidRPr="003F50E0" w:rsidRDefault="008617CC" w:rsidP="00C2304D">
            <w:pPr>
              <w:spacing w:after="0" w:line="240" w:lineRule="atLeast"/>
              <w:jc w:val="center"/>
              <w:rPr>
                <w:rFonts w:ascii="Times New Roman" w:hAnsi="Times New Roman"/>
                <w:bCs/>
                <w:sz w:val="24"/>
                <w:szCs w:val="24"/>
              </w:rPr>
            </w:pPr>
          </w:p>
          <w:p w14:paraId="2AE75A5B" w14:textId="77777777" w:rsidR="008617CC" w:rsidRPr="003F50E0" w:rsidRDefault="008617CC" w:rsidP="00C2304D">
            <w:pPr>
              <w:spacing w:after="0" w:line="240" w:lineRule="atLeast"/>
              <w:jc w:val="center"/>
              <w:rPr>
                <w:rFonts w:ascii="Times New Roman" w:hAnsi="Times New Roman"/>
                <w:bCs/>
                <w:sz w:val="24"/>
                <w:szCs w:val="24"/>
              </w:rPr>
            </w:pPr>
          </w:p>
          <w:p w14:paraId="08822C94" w14:textId="77777777" w:rsidR="008617CC" w:rsidRPr="003F50E0" w:rsidRDefault="008617CC" w:rsidP="00C2304D">
            <w:pPr>
              <w:spacing w:after="0" w:line="240" w:lineRule="atLeast"/>
              <w:jc w:val="center"/>
              <w:rPr>
                <w:rFonts w:ascii="Times New Roman" w:hAnsi="Times New Roman"/>
                <w:bCs/>
                <w:sz w:val="24"/>
                <w:szCs w:val="24"/>
              </w:rPr>
            </w:pPr>
          </w:p>
          <w:p w14:paraId="04F4E33D" w14:textId="77777777" w:rsidR="008617CC" w:rsidRPr="003F50E0" w:rsidRDefault="008617CC" w:rsidP="00C2304D">
            <w:pPr>
              <w:spacing w:after="0" w:line="240" w:lineRule="atLeast"/>
              <w:jc w:val="center"/>
              <w:rPr>
                <w:rFonts w:ascii="Times New Roman" w:hAnsi="Times New Roman"/>
                <w:bCs/>
                <w:sz w:val="24"/>
                <w:szCs w:val="24"/>
              </w:rPr>
            </w:pPr>
          </w:p>
          <w:p w14:paraId="41BE5AD9" w14:textId="77777777" w:rsidR="008617CC" w:rsidRPr="003F50E0" w:rsidRDefault="008617CC" w:rsidP="00C2304D">
            <w:pPr>
              <w:spacing w:after="0" w:line="240" w:lineRule="atLeast"/>
              <w:jc w:val="center"/>
              <w:rPr>
                <w:rFonts w:ascii="Times New Roman" w:hAnsi="Times New Roman"/>
                <w:bCs/>
                <w:sz w:val="24"/>
                <w:szCs w:val="24"/>
              </w:rPr>
            </w:pPr>
          </w:p>
          <w:p w14:paraId="3EB01FCF" w14:textId="77777777" w:rsidR="008617CC" w:rsidRPr="003F50E0" w:rsidRDefault="008617CC" w:rsidP="00C2304D">
            <w:pPr>
              <w:spacing w:after="0" w:line="240" w:lineRule="atLeast"/>
              <w:jc w:val="center"/>
              <w:rPr>
                <w:rFonts w:ascii="Times New Roman" w:hAnsi="Times New Roman"/>
                <w:bCs/>
                <w:sz w:val="24"/>
                <w:szCs w:val="24"/>
              </w:rPr>
            </w:pPr>
          </w:p>
          <w:p w14:paraId="05C10E09" w14:textId="77777777" w:rsidR="008617CC" w:rsidRPr="003F50E0" w:rsidRDefault="008617CC" w:rsidP="00C2304D">
            <w:pPr>
              <w:spacing w:after="0" w:line="240" w:lineRule="atLeast"/>
              <w:jc w:val="center"/>
              <w:rPr>
                <w:rFonts w:ascii="Times New Roman" w:hAnsi="Times New Roman"/>
                <w:bCs/>
                <w:sz w:val="24"/>
                <w:szCs w:val="24"/>
              </w:rPr>
            </w:pPr>
          </w:p>
          <w:p w14:paraId="5A442DD5" w14:textId="77777777" w:rsidR="008617CC" w:rsidRPr="003F50E0" w:rsidRDefault="008617CC" w:rsidP="00C2304D">
            <w:pPr>
              <w:spacing w:after="0" w:line="240" w:lineRule="atLeast"/>
              <w:jc w:val="center"/>
              <w:rPr>
                <w:rFonts w:ascii="Times New Roman" w:hAnsi="Times New Roman"/>
                <w:bCs/>
                <w:sz w:val="24"/>
                <w:szCs w:val="24"/>
              </w:rPr>
            </w:pPr>
          </w:p>
          <w:p w14:paraId="049F37EC" w14:textId="77777777" w:rsidR="008617CC" w:rsidRPr="003F50E0" w:rsidRDefault="008617CC" w:rsidP="00C2304D">
            <w:pPr>
              <w:spacing w:after="0" w:line="240" w:lineRule="atLeast"/>
              <w:jc w:val="center"/>
              <w:rPr>
                <w:rFonts w:ascii="Times New Roman" w:hAnsi="Times New Roman"/>
                <w:bCs/>
                <w:sz w:val="24"/>
                <w:szCs w:val="24"/>
              </w:rPr>
            </w:pPr>
          </w:p>
          <w:p w14:paraId="6B310FA8" w14:textId="77777777" w:rsidR="008617CC" w:rsidRPr="003F50E0" w:rsidRDefault="008617CC" w:rsidP="00C2304D">
            <w:pPr>
              <w:spacing w:after="0" w:line="240" w:lineRule="atLeast"/>
              <w:jc w:val="center"/>
              <w:rPr>
                <w:rFonts w:ascii="Times New Roman" w:hAnsi="Times New Roman"/>
                <w:bCs/>
                <w:sz w:val="24"/>
                <w:szCs w:val="24"/>
              </w:rPr>
            </w:pPr>
          </w:p>
          <w:p w14:paraId="54327F57" w14:textId="77777777" w:rsidR="008617CC" w:rsidRPr="003F50E0" w:rsidRDefault="008617CC" w:rsidP="00C2304D">
            <w:pPr>
              <w:spacing w:after="0" w:line="240" w:lineRule="atLeast"/>
              <w:jc w:val="center"/>
              <w:rPr>
                <w:rFonts w:ascii="Times New Roman" w:hAnsi="Times New Roman"/>
                <w:bCs/>
                <w:sz w:val="24"/>
                <w:szCs w:val="24"/>
              </w:rPr>
            </w:pPr>
          </w:p>
          <w:p w14:paraId="304C083E" w14:textId="77777777" w:rsidR="008617CC" w:rsidRPr="003F50E0" w:rsidRDefault="008617CC" w:rsidP="00C2304D">
            <w:pPr>
              <w:spacing w:after="0" w:line="240" w:lineRule="atLeast"/>
              <w:jc w:val="center"/>
              <w:rPr>
                <w:rFonts w:ascii="Times New Roman" w:hAnsi="Times New Roman"/>
                <w:bCs/>
                <w:sz w:val="24"/>
                <w:szCs w:val="24"/>
              </w:rPr>
            </w:pPr>
          </w:p>
          <w:p w14:paraId="6FE511FB" w14:textId="77777777" w:rsidR="008617CC" w:rsidRPr="003F50E0" w:rsidRDefault="008617CC" w:rsidP="00C2304D">
            <w:pPr>
              <w:spacing w:after="0" w:line="240" w:lineRule="atLeast"/>
              <w:jc w:val="center"/>
              <w:rPr>
                <w:rFonts w:ascii="Times New Roman" w:hAnsi="Times New Roman"/>
                <w:bCs/>
                <w:sz w:val="24"/>
                <w:szCs w:val="24"/>
              </w:rPr>
            </w:pPr>
          </w:p>
          <w:p w14:paraId="41EFB3C2" w14:textId="77777777" w:rsidR="008617CC" w:rsidRPr="003F50E0" w:rsidRDefault="008617CC" w:rsidP="00C2304D">
            <w:pPr>
              <w:spacing w:after="0" w:line="240" w:lineRule="atLeast"/>
              <w:jc w:val="center"/>
              <w:rPr>
                <w:rFonts w:ascii="Times New Roman" w:hAnsi="Times New Roman"/>
                <w:bCs/>
                <w:sz w:val="24"/>
                <w:szCs w:val="24"/>
              </w:rPr>
            </w:pPr>
          </w:p>
          <w:p w14:paraId="23CFF0C5" w14:textId="77777777" w:rsidR="008617CC" w:rsidRPr="003F50E0" w:rsidRDefault="008617CC" w:rsidP="00C2304D">
            <w:pPr>
              <w:spacing w:after="0" w:line="240" w:lineRule="atLeast"/>
              <w:jc w:val="center"/>
              <w:rPr>
                <w:rFonts w:ascii="Times New Roman" w:hAnsi="Times New Roman"/>
                <w:bCs/>
                <w:sz w:val="24"/>
                <w:szCs w:val="24"/>
              </w:rPr>
            </w:pPr>
          </w:p>
          <w:p w14:paraId="7B54807E" w14:textId="77777777" w:rsidR="008617CC" w:rsidRPr="003F50E0" w:rsidRDefault="008617CC" w:rsidP="00C2304D">
            <w:pPr>
              <w:spacing w:after="0" w:line="240" w:lineRule="atLeast"/>
              <w:jc w:val="center"/>
              <w:rPr>
                <w:rFonts w:ascii="Times New Roman" w:hAnsi="Times New Roman"/>
                <w:bCs/>
                <w:sz w:val="24"/>
                <w:szCs w:val="24"/>
              </w:rPr>
            </w:pPr>
          </w:p>
          <w:p w14:paraId="73D25430" w14:textId="77777777" w:rsidR="008617CC" w:rsidRPr="003F50E0" w:rsidRDefault="008617CC" w:rsidP="00C2304D">
            <w:pPr>
              <w:spacing w:after="0" w:line="240" w:lineRule="atLeast"/>
              <w:jc w:val="center"/>
              <w:rPr>
                <w:rFonts w:ascii="Times New Roman" w:hAnsi="Times New Roman"/>
                <w:bCs/>
                <w:sz w:val="24"/>
                <w:szCs w:val="24"/>
              </w:rPr>
            </w:pPr>
          </w:p>
          <w:p w14:paraId="66F49D5C" w14:textId="77777777" w:rsidR="008617CC" w:rsidRPr="003F50E0" w:rsidRDefault="008617CC" w:rsidP="00C2304D">
            <w:pPr>
              <w:spacing w:after="0" w:line="240" w:lineRule="atLeast"/>
              <w:jc w:val="center"/>
              <w:rPr>
                <w:rFonts w:ascii="Times New Roman" w:hAnsi="Times New Roman"/>
                <w:bCs/>
                <w:sz w:val="24"/>
                <w:szCs w:val="24"/>
              </w:rPr>
            </w:pPr>
          </w:p>
          <w:p w14:paraId="5145D03A" w14:textId="77777777" w:rsidR="008617CC" w:rsidRPr="003F50E0" w:rsidRDefault="008617CC" w:rsidP="00C2304D">
            <w:pPr>
              <w:spacing w:after="0" w:line="240" w:lineRule="atLeast"/>
              <w:jc w:val="center"/>
              <w:rPr>
                <w:rFonts w:ascii="Times New Roman" w:hAnsi="Times New Roman"/>
                <w:bCs/>
                <w:sz w:val="24"/>
                <w:szCs w:val="24"/>
              </w:rPr>
            </w:pPr>
          </w:p>
          <w:p w14:paraId="7E5219EF" w14:textId="77777777" w:rsidR="008617CC" w:rsidRPr="003F50E0" w:rsidRDefault="008617CC" w:rsidP="00C2304D">
            <w:pPr>
              <w:spacing w:after="0" w:line="240" w:lineRule="atLeast"/>
              <w:jc w:val="center"/>
              <w:rPr>
                <w:rFonts w:ascii="Times New Roman" w:hAnsi="Times New Roman"/>
                <w:bCs/>
                <w:sz w:val="24"/>
                <w:szCs w:val="24"/>
              </w:rPr>
            </w:pPr>
          </w:p>
          <w:p w14:paraId="2EB9D000"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668D1540" w14:textId="36E90743" w:rsidTr="008617CC">
        <w:trPr>
          <w:trHeight w:val="491"/>
        </w:trPr>
        <w:tc>
          <w:tcPr>
            <w:tcW w:w="843" w:type="pct"/>
            <w:vMerge/>
          </w:tcPr>
          <w:p w14:paraId="61FB9762"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0BEB8005" w14:textId="7777777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z w:val="24"/>
                <w:szCs w:val="24"/>
              </w:rPr>
              <w:t>Понятие семьи. Типы, этапы жизненного цикла, основные функции семьи.</w:t>
            </w:r>
            <w:r w:rsidRPr="003F50E0">
              <w:rPr>
                <w:rFonts w:ascii="Times New Roman" w:hAnsi="Times New Roman"/>
                <w:spacing w:val="-1"/>
                <w:sz w:val="24"/>
                <w:szCs w:val="24"/>
              </w:rPr>
              <w:t xml:space="preserve"> Современные тенденции развития семьи в России и в мире.</w:t>
            </w:r>
            <w:r w:rsidRPr="003F50E0">
              <w:rPr>
                <w:rFonts w:ascii="Times New Roman" w:hAnsi="Times New Roman"/>
                <w:sz w:val="24"/>
                <w:szCs w:val="24"/>
              </w:rPr>
              <w:t xml:space="preserve">  Характеристика основных функций семьи.  Права членов семьи. Значение семьи в жизни человека.</w:t>
            </w:r>
          </w:p>
          <w:p w14:paraId="649AE521" w14:textId="43AF7625" w:rsidR="008617CC" w:rsidRPr="003F50E0" w:rsidRDefault="008617CC" w:rsidP="00C2304D">
            <w:pPr>
              <w:spacing w:after="0" w:line="240" w:lineRule="atLeast"/>
              <w:ind w:firstLine="250"/>
              <w:jc w:val="both"/>
              <w:rPr>
                <w:rFonts w:ascii="Times New Roman" w:hAnsi="Times New Roman"/>
                <w:spacing w:val="-1"/>
                <w:sz w:val="24"/>
                <w:szCs w:val="24"/>
              </w:rPr>
            </w:pPr>
            <w:r w:rsidRPr="003F50E0">
              <w:rPr>
                <w:rFonts w:ascii="Times New Roman" w:hAnsi="Times New Roman"/>
                <w:sz w:val="24"/>
                <w:szCs w:val="24"/>
              </w:rPr>
              <w:lastRenderedPageBreak/>
              <w:t xml:space="preserve">Возможные медико-социальные проблемы семьи.   Планирование беременности.  Последствия искусственного прерывания беременности. Основные представления о </w:t>
            </w:r>
            <w:r w:rsidRPr="003F50E0">
              <w:rPr>
                <w:rFonts w:ascii="Times New Roman" w:hAnsi="Times New Roman"/>
                <w:spacing w:val="-1"/>
                <w:sz w:val="24"/>
                <w:szCs w:val="24"/>
              </w:rPr>
              <w:t>роли семьи в жизни человека, о тенденциях развития семьи в современных усло</w:t>
            </w:r>
            <w:r w:rsidRPr="003F50E0">
              <w:rPr>
                <w:rFonts w:ascii="Times New Roman" w:hAnsi="Times New Roman"/>
                <w:spacing w:val="-5"/>
                <w:sz w:val="24"/>
                <w:szCs w:val="24"/>
              </w:rPr>
              <w:t>виях.</w:t>
            </w:r>
            <w:r w:rsidRPr="003F50E0">
              <w:rPr>
                <w:rFonts w:ascii="Times New Roman" w:hAnsi="Times New Roman"/>
                <w:sz w:val="24"/>
                <w:szCs w:val="24"/>
              </w:rPr>
              <w:t xml:space="preserve"> </w:t>
            </w:r>
            <w:r w:rsidRPr="003F50E0">
              <w:rPr>
                <w:rFonts w:ascii="Times New Roman" w:hAnsi="Times New Roman"/>
                <w:spacing w:val="-1"/>
                <w:sz w:val="24"/>
                <w:szCs w:val="24"/>
              </w:rPr>
              <w:t>Потребность человека в репродукции.</w:t>
            </w:r>
          </w:p>
          <w:p w14:paraId="25550E5D" w14:textId="77777777" w:rsidR="008617CC" w:rsidRPr="003F50E0" w:rsidRDefault="008617CC" w:rsidP="00C2304D">
            <w:pPr>
              <w:spacing w:after="0" w:line="240" w:lineRule="atLeast"/>
              <w:ind w:firstLine="250"/>
              <w:jc w:val="both"/>
              <w:rPr>
                <w:rFonts w:ascii="Times New Roman" w:hAnsi="Times New Roman"/>
                <w:spacing w:val="-1"/>
                <w:sz w:val="24"/>
                <w:szCs w:val="24"/>
              </w:rPr>
            </w:pPr>
            <w:r w:rsidRPr="003F50E0">
              <w:rPr>
                <w:rFonts w:ascii="Times New Roman" w:hAnsi="Times New Roman"/>
                <w:spacing w:val="-1"/>
                <w:sz w:val="24"/>
                <w:szCs w:val="24"/>
              </w:rPr>
              <w:t xml:space="preserve">Репродуктивное поведение человека, критерии репродуктивного поведения в современных </w:t>
            </w:r>
            <w:r w:rsidRPr="003F50E0">
              <w:rPr>
                <w:rFonts w:ascii="Times New Roman" w:hAnsi="Times New Roman"/>
                <w:spacing w:val="-2"/>
                <w:sz w:val="24"/>
                <w:szCs w:val="24"/>
              </w:rPr>
              <w:t>условиях.</w:t>
            </w:r>
          </w:p>
          <w:p w14:paraId="4B14C46D" w14:textId="3D5453D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pacing w:val="-1"/>
                <w:sz w:val="24"/>
                <w:szCs w:val="24"/>
              </w:rPr>
              <w:t>Необходимость реализации государственной програм</w:t>
            </w:r>
            <w:r w:rsidRPr="003F50E0">
              <w:rPr>
                <w:rFonts w:ascii="Times New Roman" w:hAnsi="Times New Roman"/>
                <w:spacing w:val="1"/>
                <w:sz w:val="24"/>
                <w:szCs w:val="24"/>
              </w:rPr>
              <w:t xml:space="preserve">мы по планированию семьи для укрепления и охраны здоровья населения, понятие о факторах </w:t>
            </w:r>
            <w:r w:rsidRPr="003F50E0">
              <w:rPr>
                <w:rFonts w:ascii="Times New Roman" w:hAnsi="Times New Roman"/>
                <w:spacing w:val="-1"/>
                <w:sz w:val="24"/>
                <w:szCs w:val="24"/>
              </w:rPr>
              <w:t>риска развития заболеваний, влияющих на репродуктивную функцию человека.</w:t>
            </w:r>
            <w:r w:rsidRPr="003F50E0">
              <w:rPr>
                <w:rFonts w:ascii="Times New Roman" w:hAnsi="Times New Roman"/>
                <w:sz w:val="24"/>
                <w:szCs w:val="24"/>
              </w:rPr>
              <w:t xml:space="preserve"> </w:t>
            </w:r>
            <w:r w:rsidRPr="003F50E0">
              <w:rPr>
                <w:rFonts w:ascii="Times New Roman" w:hAnsi="Times New Roman"/>
                <w:spacing w:val="-1"/>
                <w:sz w:val="24"/>
                <w:szCs w:val="24"/>
              </w:rPr>
              <w:t>Понятие о планировании семьи.</w:t>
            </w:r>
            <w:r w:rsidRPr="003F50E0">
              <w:rPr>
                <w:rFonts w:ascii="Times New Roman" w:hAnsi="Times New Roman"/>
                <w:sz w:val="24"/>
                <w:szCs w:val="24"/>
              </w:rPr>
              <w:t xml:space="preserve"> </w:t>
            </w:r>
            <w:r w:rsidRPr="003F50E0">
              <w:rPr>
                <w:rFonts w:ascii="Times New Roman" w:hAnsi="Times New Roman"/>
                <w:spacing w:val="-1"/>
                <w:sz w:val="24"/>
                <w:szCs w:val="24"/>
              </w:rPr>
              <w:t>Структура службы планирования семьи.</w:t>
            </w:r>
            <w:r w:rsidRPr="003F50E0">
              <w:rPr>
                <w:rFonts w:ascii="Times New Roman" w:hAnsi="Times New Roman"/>
                <w:sz w:val="24"/>
                <w:szCs w:val="24"/>
              </w:rPr>
              <w:t xml:space="preserve"> </w:t>
            </w:r>
            <w:r w:rsidRPr="003F50E0">
              <w:rPr>
                <w:rFonts w:ascii="Times New Roman" w:hAnsi="Times New Roman"/>
                <w:spacing w:val="-1"/>
                <w:sz w:val="24"/>
                <w:szCs w:val="24"/>
              </w:rPr>
              <w:t>Основные направления работы службы планирования семьи: охрана здоровья подростков, профилактика нежелательной беременности, профилактика ЗППП, помощь при бесплодии.</w:t>
            </w:r>
          </w:p>
          <w:p w14:paraId="76C05DBD" w14:textId="7777777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pacing w:val="-1"/>
                <w:sz w:val="24"/>
                <w:szCs w:val="24"/>
              </w:rPr>
              <w:t>Понятие о факторах риска развития заболеваний репродуктивной системы человека, роль планирования семьи в выявлении и устранении факторов риска.</w:t>
            </w:r>
          </w:p>
          <w:p w14:paraId="4CD91B30" w14:textId="7777777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pacing w:val="-1"/>
                <w:sz w:val="24"/>
                <w:szCs w:val="24"/>
              </w:rPr>
              <w:t xml:space="preserve">Методы и формы консультирования по вопросам планирования семьи. </w:t>
            </w:r>
          </w:p>
          <w:p w14:paraId="3FF4E045" w14:textId="7777777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pacing w:val="-1"/>
                <w:sz w:val="24"/>
                <w:szCs w:val="24"/>
              </w:rPr>
              <w:t xml:space="preserve">Принципы контрацепции в зрелом возрасте. Контрацептивные мероприятия у мужчин и женщин.  </w:t>
            </w:r>
          </w:p>
          <w:p w14:paraId="304C9D1F"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3"/>
                <w:sz w:val="24"/>
                <w:szCs w:val="24"/>
              </w:rPr>
            </w:pPr>
            <w:r w:rsidRPr="003F50E0">
              <w:rPr>
                <w:rFonts w:ascii="Times New Roman" w:hAnsi="Times New Roman"/>
                <w:spacing w:val="-1"/>
                <w:sz w:val="24"/>
                <w:szCs w:val="24"/>
              </w:rPr>
              <w:t xml:space="preserve">Обзор современных методов и средств контрацепции, грамотное использование которых позволяет сохранить репродуктивное здоровье женщины и ре шить проблему нежелательной беременности; преимущества контрацепции перед искусственным </w:t>
            </w:r>
            <w:r w:rsidRPr="003F50E0">
              <w:rPr>
                <w:rFonts w:ascii="Times New Roman" w:hAnsi="Times New Roman"/>
                <w:spacing w:val="-3"/>
                <w:sz w:val="24"/>
                <w:szCs w:val="24"/>
              </w:rPr>
              <w:t>прерыванием нежелательной беременности.</w:t>
            </w:r>
          </w:p>
          <w:p w14:paraId="063470E0"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3"/>
                <w:sz w:val="24"/>
                <w:szCs w:val="24"/>
              </w:rPr>
            </w:pPr>
            <w:r w:rsidRPr="003F50E0">
              <w:rPr>
                <w:rFonts w:ascii="Times New Roman" w:hAnsi="Times New Roman"/>
                <w:spacing w:val="-1"/>
                <w:sz w:val="24"/>
                <w:szCs w:val="24"/>
              </w:rPr>
              <w:t>Понятие о бесплодном браке, Проблемы бесплодного брака.</w:t>
            </w:r>
          </w:p>
        </w:tc>
        <w:tc>
          <w:tcPr>
            <w:tcW w:w="636" w:type="pct"/>
            <w:vAlign w:val="center"/>
          </w:tcPr>
          <w:p w14:paraId="24DB0736" w14:textId="1C616B1E"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01B06130"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12FA35B4" w14:textId="3745C5F5" w:rsidTr="008617CC">
        <w:trPr>
          <w:trHeight w:val="317"/>
        </w:trPr>
        <w:tc>
          <w:tcPr>
            <w:tcW w:w="843" w:type="pct"/>
            <w:vMerge/>
          </w:tcPr>
          <w:p w14:paraId="4D75158A"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1FC81F15" w14:textId="332DB689"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5B5D3B33" w14:textId="7BC0799C" w:rsidR="008617CC" w:rsidRPr="003F50E0" w:rsidRDefault="008617CC" w:rsidP="00C2304D">
            <w:pPr>
              <w:spacing w:after="0" w:line="240" w:lineRule="atLeast"/>
              <w:jc w:val="center"/>
              <w:rPr>
                <w:rFonts w:ascii="Times New Roman" w:hAnsi="Times New Roman"/>
                <w:b/>
                <w:sz w:val="24"/>
                <w:szCs w:val="24"/>
              </w:rPr>
            </w:pPr>
          </w:p>
        </w:tc>
        <w:tc>
          <w:tcPr>
            <w:tcW w:w="735" w:type="pct"/>
            <w:vMerge/>
          </w:tcPr>
          <w:p w14:paraId="22B4F3D0"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27A8294" w14:textId="372996C9" w:rsidTr="008617CC">
        <w:trPr>
          <w:trHeight w:val="491"/>
        </w:trPr>
        <w:tc>
          <w:tcPr>
            <w:tcW w:w="843" w:type="pct"/>
            <w:vMerge/>
          </w:tcPr>
          <w:p w14:paraId="23EAE447"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05443FE1"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№8</w:t>
            </w:r>
          </w:p>
          <w:p w14:paraId="2653442D"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Определение типа семьи.  Определение этапа жизненного цикла семьи. </w:t>
            </w:r>
          </w:p>
          <w:p w14:paraId="636B36FB"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Выявление основных медико-социальных проблем семьи, Определение возможных путей их  решения. </w:t>
            </w:r>
          </w:p>
          <w:p w14:paraId="232923B6"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lastRenderedPageBreak/>
              <w:t xml:space="preserve">Составление рекомендаций по подготовке к запланированной беременности. </w:t>
            </w:r>
          </w:p>
          <w:p w14:paraId="7C4BBF80"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Обучение семейной пары правильному использованию отдельных видов контрацепции. </w:t>
            </w:r>
          </w:p>
          <w:p w14:paraId="00FE8F29"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Определение факторов риска, влияющих на планирование семьи.</w:t>
            </w:r>
          </w:p>
        </w:tc>
        <w:tc>
          <w:tcPr>
            <w:tcW w:w="636" w:type="pct"/>
            <w:vAlign w:val="center"/>
          </w:tcPr>
          <w:p w14:paraId="40C6BC89" w14:textId="22065FB1"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233BA6CB" w14:textId="77777777" w:rsidR="008617CC" w:rsidRPr="003F50E0" w:rsidRDefault="008617CC" w:rsidP="00C2304D">
            <w:pPr>
              <w:suppressAutoHyphens/>
              <w:spacing w:after="0" w:line="240" w:lineRule="atLeast"/>
              <w:ind w:right="-1"/>
              <w:jc w:val="center"/>
              <w:rPr>
                <w:rFonts w:ascii="Times New Roman" w:hAnsi="Times New Roman"/>
                <w:bCs/>
                <w:sz w:val="24"/>
                <w:szCs w:val="24"/>
              </w:rPr>
            </w:pPr>
          </w:p>
        </w:tc>
      </w:tr>
      <w:tr w:rsidR="008617CC" w:rsidRPr="003F50E0" w14:paraId="7D0C3EE3" w14:textId="4591C387" w:rsidTr="008617CC">
        <w:trPr>
          <w:trHeight w:val="307"/>
        </w:trPr>
        <w:tc>
          <w:tcPr>
            <w:tcW w:w="843" w:type="pct"/>
            <w:vMerge/>
          </w:tcPr>
          <w:p w14:paraId="70F03085"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49824677"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25D62FA7" w14:textId="6991D341"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24EEED24"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2BA38BCB" w14:textId="19ADC21A" w:rsidTr="008617CC">
        <w:trPr>
          <w:trHeight w:val="491"/>
        </w:trPr>
        <w:tc>
          <w:tcPr>
            <w:tcW w:w="843" w:type="pct"/>
            <w:vMerge w:val="restart"/>
          </w:tcPr>
          <w:p w14:paraId="59D58F3D" w14:textId="77777777" w:rsidR="008617CC" w:rsidRPr="003F50E0" w:rsidRDefault="008617CC" w:rsidP="00C2304D">
            <w:pPr>
              <w:spacing w:after="0" w:line="240" w:lineRule="atLeast"/>
              <w:rPr>
                <w:rFonts w:ascii="Times New Roman" w:eastAsia="Calibri" w:hAnsi="Times New Roman"/>
                <w:b/>
                <w:bCs/>
                <w:sz w:val="24"/>
                <w:szCs w:val="24"/>
              </w:rPr>
            </w:pPr>
            <w:r w:rsidRPr="003F50E0">
              <w:rPr>
                <w:rFonts w:ascii="Times New Roman" w:eastAsia="Calibri" w:hAnsi="Times New Roman"/>
                <w:b/>
                <w:bCs/>
                <w:sz w:val="24"/>
                <w:szCs w:val="24"/>
              </w:rPr>
              <w:t>Тема 3.4.</w:t>
            </w:r>
          </w:p>
          <w:p w14:paraId="70E4EBE7"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Период беременности Внутриутробный период.</w:t>
            </w:r>
          </w:p>
          <w:p w14:paraId="193AE778"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Продолжительность беременности.</w:t>
            </w:r>
          </w:p>
          <w:p w14:paraId="03CEA576"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Потребности беременной женщины</w:t>
            </w:r>
          </w:p>
          <w:p w14:paraId="29AE628E" w14:textId="77777777" w:rsidR="008617CC" w:rsidRPr="003F50E0" w:rsidRDefault="008617CC" w:rsidP="00C2304D">
            <w:pPr>
              <w:spacing w:after="0" w:line="240" w:lineRule="atLeast"/>
              <w:rPr>
                <w:rFonts w:ascii="Times New Roman" w:eastAsia="Calibri" w:hAnsi="Times New Roman"/>
                <w:b/>
                <w:bCs/>
                <w:sz w:val="24"/>
                <w:szCs w:val="24"/>
              </w:rPr>
            </w:pPr>
          </w:p>
        </w:tc>
        <w:tc>
          <w:tcPr>
            <w:tcW w:w="2787" w:type="pct"/>
          </w:tcPr>
          <w:p w14:paraId="2207AE64" w14:textId="479DC752"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1BB9ECC6" w14:textId="1A62492B" w:rsidR="008617CC" w:rsidRPr="003F50E0" w:rsidRDefault="008617CC" w:rsidP="00C2304D">
            <w:pPr>
              <w:spacing w:after="0" w:line="240" w:lineRule="atLeast"/>
              <w:jc w:val="center"/>
              <w:rPr>
                <w:rFonts w:ascii="Times New Roman" w:hAnsi="Times New Roman"/>
                <w:b/>
                <w:sz w:val="24"/>
                <w:szCs w:val="24"/>
              </w:rPr>
            </w:pPr>
          </w:p>
        </w:tc>
        <w:tc>
          <w:tcPr>
            <w:tcW w:w="735" w:type="pct"/>
            <w:vMerge w:val="restart"/>
          </w:tcPr>
          <w:p w14:paraId="46BD357B"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63B98972"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5FDACB7B"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67BD0B31"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5A634B03"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2E41A7BB"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4.1.</w:t>
            </w:r>
          </w:p>
          <w:p w14:paraId="27CC6B28"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ПК4.2.</w:t>
            </w:r>
          </w:p>
          <w:p w14:paraId="6837962D"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3789227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6.5.</w:t>
            </w:r>
          </w:p>
          <w:p w14:paraId="22FC6BE7"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48C43EA1"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3AFBFEBA" w14:textId="19151AE3" w:rsidTr="008A4874">
        <w:trPr>
          <w:trHeight w:val="1549"/>
        </w:trPr>
        <w:tc>
          <w:tcPr>
            <w:tcW w:w="843" w:type="pct"/>
            <w:vMerge/>
            <w:tcBorders>
              <w:bottom w:val="single" w:sz="4" w:space="0" w:color="auto"/>
            </w:tcBorders>
          </w:tcPr>
          <w:p w14:paraId="3C36B467" w14:textId="77777777" w:rsidR="008617CC" w:rsidRPr="003F50E0" w:rsidRDefault="008617CC" w:rsidP="00C2304D">
            <w:pPr>
              <w:spacing w:after="0" w:line="240" w:lineRule="atLeast"/>
              <w:rPr>
                <w:rFonts w:ascii="Times New Roman" w:hAnsi="Times New Roman"/>
                <w:b/>
                <w:bCs/>
                <w:sz w:val="24"/>
                <w:szCs w:val="24"/>
              </w:rPr>
            </w:pPr>
          </w:p>
        </w:tc>
        <w:tc>
          <w:tcPr>
            <w:tcW w:w="2787" w:type="pct"/>
            <w:tcBorders>
              <w:bottom w:val="single" w:sz="4" w:space="0" w:color="auto"/>
            </w:tcBorders>
          </w:tcPr>
          <w:p w14:paraId="19B39C1A"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1"/>
                <w:sz w:val="24"/>
                <w:szCs w:val="24"/>
              </w:rPr>
            </w:pPr>
            <w:r w:rsidRPr="003F50E0">
              <w:rPr>
                <w:rFonts w:ascii="Times New Roman" w:hAnsi="Times New Roman"/>
                <w:spacing w:val="-2"/>
                <w:sz w:val="24"/>
                <w:szCs w:val="24"/>
              </w:rPr>
              <w:t xml:space="preserve">Основные представления об эмбриональном и плодном </w:t>
            </w:r>
            <w:r w:rsidRPr="003F50E0">
              <w:rPr>
                <w:rFonts w:ascii="Times New Roman" w:hAnsi="Times New Roman"/>
                <w:spacing w:val="-1"/>
                <w:sz w:val="24"/>
                <w:szCs w:val="24"/>
              </w:rPr>
              <w:t>периоде внутриутробной жизни человека, важность внутриутробного периода для здоровья чело века; наличие жизненно важных потребностей у плода и необходимость их реализации.</w:t>
            </w:r>
          </w:p>
          <w:p w14:paraId="1A784C44" w14:textId="432D80B5"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1"/>
                <w:sz w:val="24"/>
                <w:szCs w:val="24"/>
              </w:rPr>
            </w:pPr>
            <w:r w:rsidRPr="003F50E0">
              <w:rPr>
                <w:rFonts w:ascii="Times New Roman" w:hAnsi="Times New Roman"/>
                <w:sz w:val="24"/>
                <w:szCs w:val="24"/>
              </w:rPr>
              <w:t xml:space="preserve">Процесс оплодотворения и развития плодного яйца. </w:t>
            </w:r>
            <w:r w:rsidRPr="003F50E0">
              <w:rPr>
                <w:rFonts w:ascii="Times New Roman" w:hAnsi="Times New Roman"/>
                <w:spacing w:val="-2"/>
                <w:sz w:val="24"/>
                <w:szCs w:val="24"/>
              </w:rPr>
              <w:t>оплодотворение, дробление, имплантация плодного яйца, условия, необходимые для осуще</w:t>
            </w:r>
            <w:r w:rsidRPr="003F50E0">
              <w:rPr>
                <w:rFonts w:ascii="Times New Roman" w:hAnsi="Times New Roman"/>
                <w:spacing w:val="-1"/>
                <w:sz w:val="24"/>
                <w:szCs w:val="24"/>
              </w:rPr>
              <w:t>ствления этих процессов.</w:t>
            </w:r>
            <w:r w:rsidRPr="003F50E0">
              <w:rPr>
                <w:rFonts w:ascii="Times New Roman" w:hAnsi="Times New Roman"/>
                <w:sz w:val="24"/>
                <w:szCs w:val="24"/>
              </w:rPr>
              <w:t xml:space="preserve"> </w:t>
            </w:r>
            <w:r w:rsidRPr="003F50E0">
              <w:rPr>
                <w:rFonts w:ascii="Times New Roman" w:hAnsi="Times New Roman"/>
                <w:spacing w:val="-1"/>
                <w:sz w:val="24"/>
                <w:szCs w:val="24"/>
              </w:rPr>
              <w:t>Понятие об онтогенезе, периоды внутриутробного развития (эмбриональный и плодный).</w:t>
            </w:r>
            <w:r w:rsidRPr="003F50E0">
              <w:rPr>
                <w:rFonts w:ascii="Times New Roman" w:hAnsi="Times New Roman"/>
                <w:sz w:val="24"/>
                <w:szCs w:val="24"/>
              </w:rPr>
              <w:t xml:space="preserve"> </w:t>
            </w:r>
            <w:r w:rsidRPr="003F50E0">
              <w:rPr>
                <w:rFonts w:ascii="Times New Roman" w:hAnsi="Times New Roman"/>
                <w:spacing w:val="-1"/>
                <w:sz w:val="24"/>
                <w:szCs w:val="24"/>
              </w:rPr>
              <w:t>Критические периоды внутриутробной жизни человека, возможность нарушения потребностей плода в эти периоды. Влияние вредных факторов окружающей среды на развитие плода.</w:t>
            </w:r>
          </w:p>
          <w:p w14:paraId="141296BC"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2"/>
                <w:sz w:val="24"/>
                <w:szCs w:val="24"/>
              </w:rPr>
            </w:pPr>
            <w:r w:rsidRPr="003F50E0">
              <w:rPr>
                <w:rFonts w:ascii="Times New Roman" w:hAnsi="Times New Roman"/>
                <w:spacing w:val="-1"/>
                <w:sz w:val="24"/>
                <w:szCs w:val="24"/>
              </w:rPr>
              <w:t xml:space="preserve">Основные представления о физиологическом течении беременности, о психологических и физиологических проблемах, сопровождающих нормальную </w:t>
            </w:r>
            <w:r w:rsidRPr="003F50E0">
              <w:rPr>
                <w:rFonts w:ascii="Times New Roman" w:hAnsi="Times New Roman"/>
                <w:spacing w:val="-2"/>
                <w:sz w:val="24"/>
                <w:szCs w:val="24"/>
              </w:rPr>
              <w:t>беременность. Необходимость поддержки беременной со стороны семьи, мужа.</w:t>
            </w:r>
          </w:p>
          <w:p w14:paraId="282D6F75"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pacing w:val="-2"/>
                <w:sz w:val="24"/>
                <w:szCs w:val="24"/>
              </w:rPr>
              <w:t>Продолжительность физиологической беременности и основные изменения, происходящие</w:t>
            </w:r>
            <w:r w:rsidRPr="003F50E0">
              <w:rPr>
                <w:rFonts w:ascii="Times New Roman" w:hAnsi="Times New Roman"/>
                <w:spacing w:val="-1"/>
                <w:sz w:val="24"/>
                <w:szCs w:val="24"/>
              </w:rPr>
              <w:t xml:space="preserve"> в организме беременной; значение этих изменений для нормального развития плода и </w:t>
            </w:r>
            <w:r w:rsidRPr="003F50E0">
              <w:rPr>
                <w:rFonts w:ascii="Times New Roman" w:hAnsi="Times New Roman"/>
                <w:spacing w:val="-2"/>
                <w:sz w:val="24"/>
                <w:szCs w:val="24"/>
              </w:rPr>
              <w:t>подготовки к родам.</w:t>
            </w:r>
          </w:p>
          <w:p w14:paraId="7219A814" w14:textId="77777777" w:rsidR="008617CC" w:rsidRPr="003F50E0" w:rsidRDefault="008617CC" w:rsidP="00C2304D">
            <w:pPr>
              <w:shd w:val="clear" w:color="auto" w:fill="FFFFFF"/>
              <w:spacing w:after="0" w:line="240" w:lineRule="atLeast"/>
              <w:ind w:firstLine="250"/>
              <w:rPr>
                <w:rFonts w:ascii="Times New Roman" w:hAnsi="Times New Roman"/>
                <w:spacing w:val="-1"/>
                <w:sz w:val="24"/>
                <w:szCs w:val="24"/>
              </w:rPr>
            </w:pPr>
            <w:r w:rsidRPr="003F50E0">
              <w:rPr>
                <w:rFonts w:ascii="Times New Roman" w:hAnsi="Times New Roman"/>
                <w:spacing w:val="-1"/>
                <w:sz w:val="24"/>
                <w:szCs w:val="24"/>
              </w:rPr>
              <w:t>Признаки беременности (предположительные, вероятные, достоверные).</w:t>
            </w:r>
          </w:p>
          <w:p w14:paraId="5D51F988" w14:textId="458E6725" w:rsidR="008617CC" w:rsidRPr="003F50E0" w:rsidRDefault="008617CC" w:rsidP="00C2304D">
            <w:pPr>
              <w:shd w:val="clear" w:color="auto" w:fill="FFFFFF"/>
              <w:spacing w:after="0" w:line="240" w:lineRule="atLeast"/>
              <w:ind w:firstLine="250"/>
              <w:rPr>
                <w:rFonts w:ascii="Times New Roman" w:hAnsi="Times New Roman"/>
                <w:spacing w:val="-1"/>
                <w:sz w:val="24"/>
                <w:szCs w:val="24"/>
              </w:rPr>
            </w:pPr>
            <w:r w:rsidRPr="003F50E0">
              <w:rPr>
                <w:rFonts w:ascii="Times New Roman" w:hAnsi="Times New Roman"/>
                <w:spacing w:val="-1"/>
                <w:sz w:val="24"/>
                <w:szCs w:val="24"/>
              </w:rPr>
              <w:t>Изменения жизненно важных потребностей беременной; проблемы, сопровождающие физиологическую беременность.</w:t>
            </w:r>
          </w:p>
          <w:p w14:paraId="2CDEB066" w14:textId="77777777" w:rsidR="008617CC" w:rsidRPr="003F50E0" w:rsidRDefault="008617CC" w:rsidP="00C2304D">
            <w:pPr>
              <w:shd w:val="clear" w:color="auto" w:fill="FFFFFF"/>
              <w:spacing w:after="0" w:line="240" w:lineRule="atLeast"/>
              <w:ind w:firstLine="250"/>
              <w:rPr>
                <w:rFonts w:ascii="Times New Roman" w:hAnsi="Times New Roman"/>
                <w:sz w:val="24"/>
                <w:szCs w:val="24"/>
              </w:rPr>
            </w:pPr>
            <w:r w:rsidRPr="003F50E0">
              <w:rPr>
                <w:rFonts w:ascii="Times New Roman" w:hAnsi="Times New Roman"/>
                <w:spacing w:val="-1"/>
                <w:sz w:val="24"/>
                <w:szCs w:val="24"/>
              </w:rPr>
              <w:t xml:space="preserve">Роль медицинских работников, семьи, мужа в поддержании качества жизни беременной и </w:t>
            </w:r>
            <w:r w:rsidRPr="003F50E0">
              <w:rPr>
                <w:rFonts w:ascii="Times New Roman" w:hAnsi="Times New Roman"/>
                <w:spacing w:val="-2"/>
                <w:sz w:val="24"/>
                <w:szCs w:val="24"/>
              </w:rPr>
              <w:t>развития плода.</w:t>
            </w:r>
          </w:p>
          <w:p w14:paraId="7621F24C" w14:textId="77777777" w:rsidR="008617CC" w:rsidRPr="003F50E0" w:rsidRDefault="008617CC" w:rsidP="00C2304D">
            <w:pPr>
              <w:shd w:val="clear" w:color="auto" w:fill="FFFFFF"/>
              <w:spacing w:after="0" w:line="240" w:lineRule="atLeast"/>
              <w:ind w:firstLine="250"/>
              <w:rPr>
                <w:rFonts w:ascii="Times New Roman" w:hAnsi="Times New Roman"/>
                <w:sz w:val="24"/>
                <w:szCs w:val="24"/>
              </w:rPr>
            </w:pPr>
            <w:r w:rsidRPr="003F50E0">
              <w:rPr>
                <w:rFonts w:ascii="Times New Roman" w:hAnsi="Times New Roman"/>
                <w:spacing w:val="-1"/>
                <w:sz w:val="24"/>
                <w:szCs w:val="24"/>
              </w:rPr>
              <w:t>Роль медицинского работника в профилактике заболеваний внутриутробного плода.</w:t>
            </w:r>
          </w:p>
          <w:p w14:paraId="0F594520" w14:textId="7777777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z w:val="24"/>
                <w:szCs w:val="24"/>
              </w:rPr>
              <w:lastRenderedPageBreak/>
              <w:t>Анатомо-физиологические, психологические и социальные особенности беременной. Дородовые патронажи.</w:t>
            </w:r>
          </w:p>
          <w:p w14:paraId="6EBD854F" w14:textId="77777777" w:rsidR="008617CC" w:rsidRPr="003F50E0" w:rsidRDefault="008617CC" w:rsidP="00C2304D">
            <w:pPr>
              <w:spacing w:after="0" w:line="240" w:lineRule="atLeast"/>
              <w:ind w:firstLine="250"/>
              <w:jc w:val="both"/>
              <w:rPr>
                <w:rFonts w:ascii="Times New Roman" w:hAnsi="Times New Roman"/>
                <w:spacing w:val="-2"/>
                <w:sz w:val="24"/>
                <w:szCs w:val="24"/>
              </w:rPr>
            </w:pPr>
            <w:r w:rsidRPr="003F50E0">
              <w:rPr>
                <w:rFonts w:ascii="Times New Roman" w:hAnsi="Times New Roman"/>
                <w:spacing w:val="-2"/>
                <w:sz w:val="24"/>
                <w:szCs w:val="24"/>
              </w:rPr>
              <w:t>Необходимость сознательного подхода к материнству и отцовству, понимание возникающих проблем, готовность их решать. Психологические проблемы, связанные с предстоящими родами, материнством, отцовством.</w:t>
            </w:r>
          </w:p>
        </w:tc>
        <w:tc>
          <w:tcPr>
            <w:tcW w:w="636" w:type="pct"/>
            <w:tcBorders>
              <w:bottom w:val="single" w:sz="4" w:space="0" w:color="auto"/>
            </w:tcBorders>
            <w:vAlign w:val="center"/>
          </w:tcPr>
          <w:p w14:paraId="77B019BD" w14:textId="0AF46052" w:rsidR="008617CC" w:rsidRPr="003F50E0" w:rsidRDefault="008617CC" w:rsidP="00C2304D">
            <w:pPr>
              <w:spacing w:after="0" w:line="240" w:lineRule="atLeast"/>
              <w:jc w:val="center"/>
              <w:rPr>
                <w:rFonts w:ascii="Times New Roman" w:hAnsi="Times New Roman"/>
                <w:sz w:val="24"/>
                <w:szCs w:val="24"/>
              </w:rPr>
            </w:pPr>
          </w:p>
        </w:tc>
        <w:tc>
          <w:tcPr>
            <w:tcW w:w="735" w:type="pct"/>
            <w:vMerge/>
            <w:tcBorders>
              <w:bottom w:val="single" w:sz="4" w:space="0" w:color="auto"/>
            </w:tcBorders>
          </w:tcPr>
          <w:p w14:paraId="39D8532F" w14:textId="77777777" w:rsidR="008617CC" w:rsidRPr="003F50E0" w:rsidRDefault="008617CC" w:rsidP="00C2304D">
            <w:pPr>
              <w:spacing w:after="0" w:line="240" w:lineRule="atLeast"/>
              <w:jc w:val="center"/>
              <w:rPr>
                <w:rFonts w:ascii="Times New Roman" w:hAnsi="Times New Roman"/>
                <w:sz w:val="24"/>
                <w:szCs w:val="24"/>
              </w:rPr>
            </w:pPr>
          </w:p>
        </w:tc>
      </w:tr>
      <w:tr w:rsidR="008617CC" w:rsidRPr="003F50E0" w14:paraId="3C773EFF" w14:textId="19BFEA11" w:rsidTr="008617CC">
        <w:trPr>
          <w:trHeight w:val="217"/>
        </w:trPr>
        <w:tc>
          <w:tcPr>
            <w:tcW w:w="843" w:type="pct"/>
            <w:vMerge/>
          </w:tcPr>
          <w:p w14:paraId="7067F870"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5FB2DCD8" w14:textId="0F2F3A08"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6BCF238E" w14:textId="21D1F430" w:rsidR="008617CC" w:rsidRPr="003F50E0" w:rsidRDefault="008617CC" w:rsidP="00C2304D">
            <w:pPr>
              <w:spacing w:after="0" w:line="240" w:lineRule="atLeast"/>
              <w:jc w:val="center"/>
              <w:rPr>
                <w:rFonts w:ascii="Times New Roman" w:hAnsi="Times New Roman"/>
                <w:b/>
                <w:sz w:val="24"/>
                <w:szCs w:val="24"/>
              </w:rPr>
            </w:pPr>
          </w:p>
        </w:tc>
        <w:tc>
          <w:tcPr>
            <w:tcW w:w="735" w:type="pct"/>
            <w:vMerge/>
          </w:tcPr>
          <w:p w14:paraId="0493FDAB" w14:textId="77777777" w:rsidR="008617CC" w:rsidRPr="003F50E0" w:rsidRDefault="008617CC" w:rsidP="00C2304D">
            <w:pPr>
              <w:suppressAutoHyphens/>
              <w:spacing w:after="0" w:line="240" w:lineRule="atLeast"/>
              <w:ind w:right="-1"/>
              <w:jc w:val="center"/>
              <w:rPr>
                <w:rFonts w:ascii="Times New Roman" w:hAnsi="Times New Roman"/>
                <w:bCs/>
                <w:sz w:val="24"/>
                <w:szCs w:val="24"/>
              </w:rPr>
            </w:pPr>
          </w:p>
        </w:tc>
      </w:tr>
      <w:tr w:rsidR="008617CC" w:rsidRPr="003F50E0" w14:paraId="4962D0E6" w14:textId="304C7769" w:rsidTr="008617CC">
        <w:trPr>
          <w:trHeight w:val="276"/>
        </w:trPr>
        <w:tc>
          <w:tcPr>
            <w:tcW w:w="843" w:type="pct"/>
            <w:vMerge/>
          </w:tcPr>
          <w:p w14:paraId="45B8871E"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53245281"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№9</w:t>
            </w:r>
          </w:p>
          <w:p w14:paraId="337DF914" w14:textId="7777777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z w:val="24"/>
                <w:szCs w:val="24"/>
              </w:rPr>
              <w:t>Обсуждение процесса оплодотворения и развития плодного яйца.</w:t>
            </w:r>
          </w:p>
          <w:p w14:paraId="02C9426B" w14:textId="7777777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z w:val="24"/>
                <w:szCs w:val="24"/>
              </w:rPr>
              <w:t>Обучение определению  признаков беременности.</w:t>
            </w:r>
          </w:p>
          <w:p w14:paraId="7E05C7A7" w14:textId="7777777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z w:val="24"/>
                <w:szCs w:val="24"/>
              </w:rPr>
              <w:t xml:space="preserve">Определение предполагаемого срока родов. </w:t>
            </w:r>
          </w:p>
          <w:p w14:paraId="3EC94822" w14:textId="7777777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z w:val="24"/>
                <w:szCs w:val="24"/>
              </w:rPr>
              <w:t>Составление планов дородовых патронажей.</w:t>
            </w:r>
          </w:p>
          <w:p w14:paraId="4AE11180" w14:textId="7777777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z w:val="24"/>
                <w:szCs w:val="24"/>
              </w:rPr>
              <w:t xml:space="preserve">Составление рекомендаций беременной женщине по режиму дня, питанию; обучение специальным физическим упражнениям. </w:t>
            </w:r>
          </w:p>
          <w:p w14:paraId="37692A7A"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bCs/>
                <w:sz w:val="24"/>
                <w:szCs w:val="24"/>
              </w:rPr>
            </w:pPr>
            <w:r w:rsidRPr="003F50E0">
              <w:rPr>
                <w:rFonts w:ascii="Times New Roman" w:hAnsi="Times New Roman"/>
                <w:sz w:val="24"/>
                <w:szCs w:val="24"/>
              </w:rPr>
              <w:t>Оформление медицинской документации (Индивидуальная медицинская  карта беременной и родильницы)</w:t>
            </w:r>
          </w:p>
        </w:tc>
        <w:tc>
          <w:tcPr>
            <w:tcW w:w="636" w:type="pct"/>
            <w:vAlign w:val="center"/>
          </w:tcPr>
          <w:p w14:paraId="588F4F07" w14:textId="0E91A085"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0CD7AF0A"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21DF958" w14:textId="59EDB85C" w:rsidTr="008617CC">
        <w:trPr>
          <w:trHeight w:val="331"/>
        </w:trPr>
        <w:tc>
          <w:tcPr>
            <w:tcW w:w="843" w:type="pct"/>
            <w:vMerge/>
          </w:tcPr>
          <w:p w14:paraId="6EF4DF38"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4324551D"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63E2176B" w14:textId="21681A29"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73A9548F"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03926B51" w14:textId="4BCCDDFA" w:rsidTr="008617CC">
        <w:trPr>
          <w:trHeight w:val="265"/>
        </w:trPr>
        <w:tc>
          <w:tcPr>
            <w:tcW w:w="843" w:type="pct"/>
            <w:vMerge w:val="restart"/>
          </w:tcPr>
          <w:p w14:paraId="12F38781" w14:textId="77777777" w:rsidR="008617CC" w:rsidRPr="003F50E0" w:rsidRDefault="008617CC" w:rsidP="00C2304D">
            <w:pPr>
              <w:spacing w:after="0" w:line="240" w:lineRule="atLeast"/>
              <w:rPr>
                <w:rFonts w:ascii="Times New Roman" w:hAnsi="Times New Roman"/>
                <w:bCs/>
                <w:sz w:val="24"/>
                <w:szCs w:val="24"/>
              </w:rPr>
            </w:pPr>
            <w:r w:rsidRPr="003F50E0">
              <w:rPr>
                <w:rFonts w:ascii="Times New Roman" w:hAnsi="Times New Roman"/>
                <w:b/>
                <w:bCs/>
                <w:sz w:val="24"/>
                <w:szCs w:val="24"/>
              </w:rPr>
              <w:t>Тема 3.5</w:t>
            </w:r>
            <w:r w:rsidRPr="003F50E0">
              <w:rPr>
                <w:rFonts w:ascii="Times New Roman" w:hAnsi="Times New Roman"/>
                <w:bCs/>
                <w:sz w:val="24"/>
                <w:szCs w:val="24"/>
              </w:rPr>
              <w:t>.</w:t>
            </w:r>
          </w:p>
          <w:p w14:paraId="23A20DDF"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Период беременности и родов.</w:t>
            </w:r>
          </w:p>
          <w:p w14:paraId="1AFAEBB8"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Подготовка к родам. Процесс родов</w:t>
            </w:r>
          </w:p>
        </w:tc>
        <w:tc>
          <w:tcPr>
            <w:tcW w:w="2787" w:type="pct"/>
          </w:tcPr>
          <w:p w14:paraId="2731C52A" w14:textId="03C7C1F2"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3B65B57F" w14:textId="31C0680B" w:rsidR="008617CC" w:rsidRPr="003F50E0" w:rsidRDefault="008617CC" w:rsidP="00C2304D">
            <w:pPr>
              <w:spacing w:after="0" w:line="240" w:lineRule="atLeast"/>
              <w:jc w:val="center"/>
              <w:rPr>
                <w:rFonts w:ascii="Times New Roman" w:hAnsi="Times New Roman"/>
                <w:b/>
                <w:sz w:val="24"/>
                <w:szCs w:val="24"/>
              </w:rPr>
            </w:pPr>
          </w:p>
        </w:tc>
        <w:tc>
          <w:tcPr>
            <w:tcW w:w="735" w:type="pct"/>
            <w:vMerge w:val="restart"/>
          </w:tcPr>
          <w:p w14:paraId="47F0AFC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7794AC60"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1DA5D078"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7D3B4D27"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670BCEE5"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4B0D1F9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ПК4.2.</w:t>
            </w:r>
          </w:p>
          <w:p w14:paraId="51822CD0"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09FE078D"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6.5.</w:t>
            </w:r>
          </w:p>
          <w:p w14:paraId="7174537B"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16B39CC8"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628AE0D" w14:textId="1A5E196C" w:rsidTr="008617CC">
        <w:trPr>
          <w:trHeight w:val="491"/>
        </w:trPr>
        <w:tc>
          <w:tcPr>
            <w:tcW w:w="843" w:type="pct"/>
            <w:vMerge/>
          </w:tcPr>
          <w:p w14:paraId="232BC0EB"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6094BD94"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392"/>
              <w:rPr>
                <w:rFonts w:ascii="Times New Roman" w:hAnsi="Times New Roman"/>
                <w:spacing w:val="-1"/>
                <w:sz w:val="24"/>
                <w:szCs w:val="24"/>
              </w:rPr>
            </w:pPr>
            <w:r w:rsidRPr="003F50E0">
              <w:rPr>
                <w:rFonts w:ascii="Times New Roman" w:hAnsi="Times New Roman"/>
                <w:spacing w:val="-1"/>
                <w:sz w:val="24"/>
                <w:szCs w:val="24"/>
              </w:rPr>
              <w:t>Структура современных принципов подготовки к родам, их роль в укреплении здоровья матери и будущего ребенка; психологическая и физическая подготовка мужей к осуществлению психологической поддержки женщины во время родов, к будущему отцовству.</w:t>
            </w:r>
          </w:p>
          <w:p w14:paraId="4539B82C"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392"/>
              <w:rPr>
                <w:rFonts w:ascii="Times New Roman" w:hAnsi="Times New Roman"/>
                <w:bCs/>
                <w:sz w:val="24"/>
                <w:szCs w:val="24"/>
              </w:rPr>
            </w:pPr>
            <w:r w:rsidRPr="003F50E0">
              <w:rPr>
                <w:rFonts w:ascii="Times New Roman" w:hAnsi="Times New Roman"/>
                <w:spacing w:val="-1"/>
                <w:sz w:val="24"/>
                <w:szCs w:val="24"/>
              </w:rPr>
              <w:t xml:space="preserve">Понятие о родовом акте. Течение родов: периоды родов, их физиологическая сущность, </w:t>
            </w:r>
            <w:r w:rsidRPr="003F50E0">
              <w:rPr>
                <w:rFonts w:ascii="Times New Roman" w:hAnsi="Times New Roman"/>
                <w:sz w:val="24"/>
                <w:szCs w:val="24"/>
              </w:rPr>
              <w:t>продолжительность; родовые изгоняющие силы - схватки, потуги.</w:t>
            </w:r>
          </w:p>
          <w:p w14:paraId="525B4EEB" w14:textId="77777777" w:rsidR="008617CC" w:rsidRPr="003F50E0" w:rsidRDefault="008617CC" w:rsidP="00C2304D">
            <w:pPr>
              <w:spacing w:after="0" w:line="240" w:lineRule="atLeast"/>
              <w:ind w:firstLine="392"/>
              <w:jc w:val="both"/>
              <w:rPr>
                <w:rFonts w:ascii="Times New Roman" w:hAnsi="Times New Roman"/>
                <w:sz w:val="24"/>
                <w:szCs w:val="24"/>
              </w:rPr>
            </w:pPr>
            <w:r w:rsidRPr="003F50E0">
              <w:rPr>
                <w:rFonts w:ascii="Times New Roman" w:hAnsi="Times New Roman"/>
                <w:spacing w:val="-1"/>
                <w:sz w:val="24"/>
                <w:szCs w:val="24"/>
              </w:rPr>
              <w:t>Проблемы здоровой роженицы, роль медицинского работника в решении этих проблем.</w:t>
            </w:r>
            <w:r w:rsidRPr="003F50E0">
              <w:rPr>
                <w:rFonts w:ascii="Times New Roman" w:hAnsi="Times New Roman"/>
                <w:sz w:val="24"/>
                <w:szCs w:val="24"/>
              </w:rPr>
              <w:t xml:space="preserve"> </w:t>
            </w:r>
            <w:r w:rsidRPr="003F50E0">
              <w:rPr>
                <w:rFonts w:ascii="Times New Roman" w:hAnsi="Times New Roman"/>
                <w:spacing w:val="-1"/>
                <w:sz w:val="24"/>
                <w:szCs w:val="24"/>
              </w:rPr>
              <w:t>Предвестники родов.</w:t>
            </w:r>
          </w:p>
          <w:p w14:paraId="13EF6C88" w14:textId="77777777" w:rsidR="008617CC" w:rsidRPr="003F50E0" w:rsidRDefault="008617CC" w:rsidP="00C2304D">
            <w:pPr>
              <w:spacing w:after="0" w:line="240" w:lineRule="atLeast"/>
              <w:ind w:firstLine="392"/>
              <w:jc w:val="both"/>
              <w:rPr>
                <w:rFonts w:ascii="Times New Roman" w:hAnsi="Times New Roman"/>
                <w:sz w:val="24"/>
                <w:szCs w:val="24"/>
              </w:rPr>
            </w:pPr>
            <w:r w:rsidRPr="003F50E0">
              <w:rPr>
                <w:rFonts w:ascii="Times New Roman" w:hAnsi="Times New Roman"/>
                <w:spacing w:val="-1"/>
                <w:sz w:val="24"/>
                <w:szCs w:val="24"/>
              </w:rPr>
              <w:t>Подготовка беременных женщин и их семей к родам - помощь в сознательном подходе к предстоящим проблемам, вселение уверенности в благополучном исходе родов.</w:t>
            </w:r>
          </w:p>
        </w:tc>
        <w:tc>
          <w:tcPr>
            <w:tcW w:w="636" w:type="pct"/>
            <w:vAlign w:val="center"/>
          </w:tcPr>
          <w:p w14:paraId="63236B1B" w14:textId="3D643CF9"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60D0D282"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2439F91C" w14:textId="1420D4EB" w:rsidTr="008617CC">
        <w:trPr>
          <w:trHeight w:val="349"/>
        </w:trPr>
        <w:tc>
          <w:tcPr>
            <w:tcW w:w="843" w:type="pct"/>
            <w:vMerge/>
          </w:tcPr>
          <w:p w14:paraId="21AA06FC"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12DAB85B" w14:textId="3D805953"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6BDF477C" w14:textId="4983E12B" w:rsidR="008617CC" w:rsidRPr="003F50E0" w:rsidRDefault="008617CC" w:rsidP="00C2304D">
            <w:pPr>
              <w:spacing w:after="0" w:line="240" w:lineRule="atLeast"/>
              <w:jc w:val="center"/>
              <w:rPr>
                <w:rFonts w:ascii="Times New Roman" w:hAnsi="Times New Roman"/>
                <w:b/>
                <w:sz w:val="24"/>
                <w:szCs w:val="24"/>
              </w:rPr>
            </w:pPr>
          </w:p>
        </w:tc>
        <w:tc>
          <w:tcPr>
            <w:tcW w:w="735" w:type="pct"/>
            <w:vMerge/>
          </w:tcPr>
          <w:p w14:paraId="6FC64460"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61D5C57" w14:textId="4F9BA0FE" w:rsidTr="008617CC">
        <w:trPr>
          <w:trHeight w:val="491"/>
        </w:trPr>
        <w:tc>
          <w:tcPr>
            <w:tcW w:w="843" w:type="pct"/>
            <w:vMerge/>
          </w:tcPr>
          <w:p w14:paraId="5F165FBE"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7863DB2E"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№10</w:t>
            </w:r>
          </w:p>
          <w:p w14:paraId="29DC67C7" w14:textId="77777777" w:rsidR="008617CC" w:rsidRPr="003F50E0" w:rsidRDefault="008617CC" w:rsidP="00C2304D">
            <w:pPr>
              <w:spacing w:after="0" w:line="240" w:lineRule="atLeast"/>
              <w:ind w:firstLine="250"/>
              <w:jc w:val="both"/>
              <w:rPr>
                <w:rFonts w:ascii="Times New Roman" w:hAnsi="Times New Roman"/>
                <w:sz w:val="24"/>
                <w:szCs w:val="24"/>
              </w:rPr>
            </w:pPr>
            <w:r w:rsidRPr="003F50E0">
              <w:rPr>
                <w:rFonts w:ascii="Times New Roman" w:hAnsi="Times New Roman"/>
                <w:sz w:val="24"/>
                <w:szCs w:val="24"/>
              </w:rPr>
              <w:t xml:space="preserve">Составление рекомендаций беременной женщине по режиму дня, питанию; обучение специальным физическим упражнениям. </w:t>
            </w:r>
          </w:p>
          <w:p w14:paraId="0785FEB6"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Обучение беременной основным приемам, способствующим уменьшению болевых ощущений во время родов, правильному поведению во время родов.</w:t>
            </w:r>
          </w:p>
          <w:p w14:paraId="3A892F2F"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1"/>
                <w:sz w:val="24"/>
                <w:szCs w:val="24"/>
              </w:rPr>
            </w:pPr>
            <w:r w:rsidRPr="003F50E0">
              <w:rPr>
                <w:rFonts w:ascii="Times New Roman" w:hAnsi="Times New Roman"/>
                <w:spacing w:val="-1"/>
                <w:sz w:val="24"/>
                <w:szCs w:val="24"/>
              </w:rPr>
              <w:t>Составление плана беседы с супружескими парами по подготовке к родам,  грудному вскармливанию</w:t>
            </w:r>
          </w:p>
          <w:p w14:paraId="3BE3F837"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1"/>
                <w:sz w:val="24"/>
                <w:szCs w:val="24"/>
              </w:rPr>
            </w:pPr>
            <w:r w:rsidRPr="003F50E0">
              <w:rPr>
                <w:rFonts w:ascii="Times New Roman" w:hAnsi="Times New Roman"/>
                <w:spacing w:val="-1"/>
                <w:sz w:val="24"/>
                <w:szCs w:val="24"/>
              </w:rPr>
              <w:t>Отработка манипуляций (оказание акушерского пособия в родах, проведение первого туалета новорожденного)</w:t>
            </w:r>
          </w:p>
          <w:p w14:paraId="33B61D2A"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1"/>
                <w:sz w:val="24"/>
                <w:szCs w:val="24"/>
              </w:rPr>
            </w:pPr>
            <w:r w:rsidRPr="003F50E0">
              <w:rPr>
                <w:rFonts w:ascii="Times New Roman" w:hAnsi="Times New Roman"/>
                <w:spacing w:val="-1"/>
                <w:sz w:val="24"/>
                <w:szCs w:val="24"/>
              </w:rPr>
              <w:t>Обучение родильницы кормлению грудью, гигиена молочных желёз.</w:t>
            </w:r>
          </w:p>
          <w:p w14:paraId="6C899D29"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bCs/>
                <w:sz w:val="24"/>
                <w:szCs w:val="24"/>
              </w:rPr>
            </w:pPr>
            <w:r w:rsidRPr="003F50E0">
              <w:rPr>
                <w:rFonts w:ascii="Times New Roman" w:hAnsi="Times New Roman"/>
                <w:sz w:val="24"/>
                <w:szCs w:val="24"/>
              </w:rPr>
              <w:t>Оформление медицинской документации (история родов)</w:t>
            </w:r>
          </w:p>
        </w:tc>
        <w:tc>
          <w:tcPr>
            <w:tcW w:w="636" w:type="pct"/>
            <w:vAlign w:val="center"/>
          </w:tcPr>
          <w:p w14:paraId="765F23FB" w14:textId="6361F7C0"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3AF43837"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1DE128A3" w14:textId="54124FE2" w:rsidTr="008617CC">
        <w:trPr>
          <w:trHeight w:val="191"/>
        </w:trPr>
        <w:tc>
          <w:tcPr>
            <w:tcW w:w="843" w:type="pct"/>
            <w:vMerge/>
          </w:tcPr>
          <w:p w14:paraId="6F6C3E95"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26A9D730"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5CB1060E" w14:textId="27EF90B9"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0E423B14"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6F62802D" w14:textId="64AFB292" w:rsidTr="008617CC">
        <w:trPr>
          <w:trHeight w:val="143"/>
        </w:trPr>
        <w:tc>
          <w:tcPr>
            <w:tcW w:w="843" w:type="pct"/>
            <w:vMerge w:val="restart"/>
          </w:tcPr>
          <w:p w14:paraId="61E0BBCC" w14:textId="77777777" w:rsidR="008617CC" w:rsidRPr="003F50E0" w:rsidRDefault="008617CC" w:rsidP="00C2304D">
            <w:pPr>
              <w:spacing w:after="0" w:line="240" w:lineRule="atLeast"/>
              <w:rPr>
                <w:rFonts w:ascii="Times New Roman" w:hAnsi="Times New Roman"/>
                <w:b/>
                <w:sz w:val="24"/>
                <w:szCs w:val="24"/>
              </w:rPr>
            </w:pPr>
            <w:r w:rsidRPr="003F50E0">
              <w:rPr>
                <w:rFonts w:ascii="Times New Roman" w:hAnsi="Times New Roman"/>
                <w:b/>
                <w:sz w:val="24"/>
                <w:szCs w:val="24"/>
              </w:rPr>
              <w:t>Тема 3.6.</w:t>
            </w:r>
          </w:p>
          <w:p w14:paraId="05915F00"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Послеродовый период</w:t>
            </w:r>
          </w:p>
        </w:tc>
        <w:tc>
          <w:tcPr>
            <w:tcW w:w="2787" w:type="pct"/>
          </w:tcPr>
          <w:p w14:paraId="34F626F7" w14:textId="7FEFA73B"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6241B2C3" w14:textId="2C8FE0A6" w:rsidR="008617CC" w:rsidRPr="003F50E0" w:rsidRDefault="008617CC" w:rsidP="00C2304D">
            <w:pPr>
              <w:spacing w:after="0" w:line="240" w:lineRule="atLeast"/>
              <w:jc w:val="center"/>
              <w:rPr>
                <w:rFonts w:ascii="Times New Roman" w:hAnsi="Times New Roman"/>
                <w:b/>
                <w:sz w:val="24"/>
                <w:szCs w:val="24"/>
              </w:rPr>
            </w:pPr>
          </w:p>
        </w:tc>
        <w:tc>
          <w:tcPr>
            <w:tcW w:w="735" w:type="pct"/>
            <w:vMerge w:val="restart"/>
          </w:tcPr>
          <w:p w14:paraId="0D73C54D"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2D64C203"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0D73B8EC"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2B89E251"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63BC1A2F"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42457855"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ПК4.2.</w:t>
            </w:r>
          </w:p>
          <w:p w14:paraId="7E2626FF"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18B307D7"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274078AE"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68B3721F" w14:textId="33CFDA5D" w:rsidTr="008617CC">
        <w:trPr>
          <w:trHeight w:val="491"/>
        </w:trPr>
        <w:tc>
          <w:tcPr>
            <w:tcW w:w="843" w:type="pct"/>
            <w:vMerge/>
          </w:tcPr>
          <w:p w14:paraId="30DC3DCD"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0C3BBA44" w14:textId="31DCC914"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1"/>
                <w:sz w:val="24"/>
                <w:szCs w:val="24"/>
              </w:rPr>
            </w:pPr>
            <w:r w:rsidRPr="003F50E0">
              <w:rPr>
                <w:rFonts w:ascii="Times New Roman" w:hAnsi="Times New Roman"/>
                <w:spacing w:val="-2"/>
                <w:sz w:val="24"/>
                <w:szCs w:val="24"/>
              </w:rPr>
              <w:t xml:space="preserve">Основные представления о физиологической сущности </w:t>
            </w:r>
            <w:r w:rsidRPr="003F50E0">
              <w:rPr>
                <w:rFonts w:ascii="Times New Roman" w:hAnsi="Times New Roman"/>
                <w:spacing w:val="-1"/>
                <w:sz w:val="24"/>
                <w:szCs w:val="24"/>
              </w:rPr>
              <w:t>послеродового периода, о лактации, ее значении для здоровья женщины, о преимуществах грудного вскармливания, об изменении семейной психологии и проблемах супругов после рождения ребенка, о принципах консультирования здоровых женщин в послеродовом периоде.</w:t>
            </w:r>
          </w:p>
          <w:p w14:paraId="6A657F8B" w14:textId="7E1AC5F9"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2"/>
                <w:sz w:val="24"/>
                <w:szCs w:val="24"/>
              </w:rPr>
            </w:pPr>
            <w:r w:rsidRPr="003F50E0">
              <w:rPr>
                <w:rFonts w:ascii="Times New Roman" w:hAnsi="Times New Roman"/>
                <w:sz w:val="24"/>
                <w:szCs w:val="24"/>
              </w:rPr>
              <w:t>Определение понятия «послеродовый период», его продолжительность и значение для здо</w:t>
            </w:r>
            <w:r w:rsidRPr="003F50E0">
              <w:rPr>
                <w:rFonts w:ascii="Times New Roman" w:hAnsi="Times New Roman"/>
                <w:spacing w:val="-2"/>
                <w:sz w:val="24"/>
                <w:szCs w:val="24"/>
              </w:rPr>
              <w:t>ровья женщины.</w:t>
            </w:r>
          </w:p>
          <w:p w14:paraId="52DAE437"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1"/>
                <w:sz w:val="24"/>
                <w:szCs w:val="24"/>
              </w:rPr>
            </w:pPr>
            <w:r w:rsidRPr="003F50E0">
              <w:rPr>
                <w:rFonts w:ascii="Times New Roman" w:hAnsi="Times New Roman"/>
                <w:spacing w:val="-1"/>
                <w:sz w:val="24"/>
                <w:szCs w:val="24"/>
              </w:rPr>
              <w:t>Основные изменения происходящие в органах и системах родильницы (обратное развитие половых органов, изменения в эндокринной системе).</w:t>
            </w:r>
          </w:p>
          <w:p w14:paraId="32720153"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1"/>
                <w:sz w:val="24"/>
                <w:szCs w:val="24"/>
              </w:rPr>
            </w:pPr>
            <w:r w:rsidRPr="003F50E0">
              <w:rPr>
                <w:rFonts w:ascii="Times New Roman" w:hAnsi="Times New Roman"/>
                <w:spacing w:val="-1"/>
                <w:sz w:val="24"/>
                <w:szCs w:val="24"/>
              </w:rPr>
              <w:t>Понятие о процессе лактации.</w:t>
            </w:r>
          </w:p>
          <w:p w14:paraId="5AA9A3D8"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1"/>
                <w:sz w:val="24"/>
                <w:szCs w:val="24"/>
              </w:rPr>
            </w:pPr>
            <w:r w:rsidRPr="003F50E0">
              <w:rPr>
                <w:rFonts w:ascii="Times New Roman" w:hAnsi="Times New Roman"/>
                <w:spacing w:val="-1"/>
                <w:sz w:val="24"/>
                <w:szCs w:val="24"/>
              </w:rPr>
              <w:t>Преимущество грудного вскармливания новорожденных.</w:t>
            </w:r>
          </w:p>
          <w:p w14:paraId="38FF7561"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1"/>
                <w:sz w:val="24"/>
                <w:szCs w:val="24"/>
              </w:rPr>
            </w:pPr>
            <w:r w:rsidRPr="003F50E0">
              <w:rPr>
                <w:rFonts w:ascii="Times New Roman" w:hAnsi="Times New Roman"/>
                <w:spacing w:val="3"/>
                <w:sz w:val="24"/>
                <w:szCs w:val="24"/>
              </w:rPr>
              <w:t>Проблемы родильницы, возникающие в первые дни послеродового периода, связанные с</w:t>
            </w:r>
            <w:r w:rsidRPr="003F50E0">
              <w:rPr>
                <w:rFonts w:ascii="Times New Roman" w:hAnsi="Times New Roman"/>
                <w:sz w:val="24"/>
                <w:szCs w:val="24"/>
              </w:rPr>
              <w:t xml:space="preserve"> </w:t>
            </w:r>
            <w:r w:rsidRPr="003F50E0">
              <w:rPr>
                <w:rFonts w:ascii="Times New Roman" w:hAnsi="Times New Roman"/>
                <w:spacing w:val="-1"/>
                <w:sz w:val="24"/>
                <w:szCs w:val="24"/>
              </w:rPr>
              <w:t>лактацией, кормлением новорожденного, с изменениями в репродуктивной системе; роль меди цинского работника в решении этих проблем.</w:t>
            </w:r>
          </w:p>
          <w:p w14:paraId="3B46D0E5" w14:textId="787CC8D5"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2"/>
                <w:sz w:val="24"/>
                <w:szCs w:val="24"/>
              </w:rPr>
            </w:pPr>
            <w:r w:rsidRPr="003F50E0">
              <w:rPr>
                <w:rFonts w:ascii="Times New Roman" w:hAnsi="Times New Roman"/>
                <w:spacing w:val="-2"/>
                <w:sz w:val="24"/>
                <w:szCs w:val="24"/>
              </w:rPr>
              <w:t>Роль медицинско</w:t>
            </w:r>
            <w:r w:rsidRPr="003F50E0">
              <w:rPr>
                <w:rFonts w:ascii="Times New Roman" w:hAnsi="Times New Roman"/>
                <w:spacing w:val="-1"/>
                <w:sz w:val="24"/>
                <w:szCs w:val="24"/>
              </w:rPr>
              <w:t>го работника в осуществлении программы «Позитивное материнство».</w:t>
            </w:r>
            <w:r w:rsidRPr="003F50E0">
              <w:rPr>
                <w:rFonts w:ascii="Times New Roman" w:hAnsi="Times New Roman"/>
                <w:sz w:val="24"/>
                <w:szCs w:val="24"/>
              </w:rPr>
              <w:t xml:space="preserve">  </w:t>
            </w:r>
            <w:r w:rsidRPr="003F50E0">
              <w:rPr>
                <w:rFonts w:ascii="Times New Roman" w:hAnsi="Times New Roman"/>
                <w:spacing w:val="-2"/>
                <w:sz w:val="24"/>
                <w:szCs w:val="24"/>
              </w:rPr>
              <w:t xml:space="preserve">Подготовка супружеских пар к родам и послеродовому периоду. </w:t>
            </w:r>
          </w:p>
          <w:p w14:paraId="26C8C60C" w14:textId="6429ED1F"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1"/>
                <w:sz w:val="24"/>
                <w:szCs w:val="24"/>
              </w:rPr>
            </w:pPr>
            <w:r w:rsidRPr="003F50E0">
              <w:rPr>
                <w:rFonts w:ascii="Times New Roman" w:hAnsi="Times New Roman"/>
                <w:spacing w:val="-1"/>
                <w:sz w:val="24"/>
                <w:szCs w:val="24"/>
              </w:rPr>
              <w:lastRenderedPageBreak/>
              <w:t>Ориентация супружеских пар на грудное вскармливание новорожденных.</w:t>
            </w:r>
          </w:p>
          <w:p w14:paraId="7F628090" w14:textId="377AAE48"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pacing w:val="-1"/>
                <w:sz w:val="24"/>
                <w:szCs w:val="24"/>
              </w:rPr>
              <w:t>Психологические проблемы, возникающие в семье при появлении новорожденного, связанные с отцовством, материнством, изменением ролей в семье.</w:t>
            </w:r>
          </w:p>
          <w:p w14:paraId="00EB1C16" w14:textId="77777777" w:rsidR="008617CC" w:rsidRPr="003F50E0" w:rsidRDefault="008617CC" w:rsidP="00C2304D">
            <w:pPr>
              <w:shd w:val="clear" w:color="auto" w:fill="FFFFFF"/>
              <w:spacing w:after="0" w:line="240" w:lineRule="atLeast"/>
              <w:ind w:right="125" w:firstLine="250"/>
              <w:jc w:val="both"/>
              <w:rPr>
                <w:rFonts w:ascii="Times New Roman" w:hAnsi="Times New Roman"/>
                <w:sz w:val="24"/>
                <w:szCs w:val="24"/>
              </w:rPr>
            </w:pPr>
            <w:r w:rsidRPr="003F50E0">
              <w:rPr>
                <w:rFonts w:ascii="Times New Roman" w:hAnsi="Times New Roman"/>
                <w:spacing w:val="-1"/>
                <w:sz w:val="24"/>
                <w:szCs w:val="24"/>
              </w:rPr>
              <w:t>Принципы консультирования родильницы по вопросам питания, гигиены, контрацепции, сохранения грудного вскармливания.</w:t>
            </w:r>
          </w:p>
        </w:tc>
        <w:tc>
          <w:tcPr>
            <w:tcW w:w="636" w:type="pct"/>
            <w:vAlign w:val="center"/>
          </w:tcPr>
          <w:p w14:paraId="56A13090" w14:textId="26AA192C"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00D0E37A"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5376A0BA" w14:textId="3524E2F2" w:rsidTr="008617CC">
        <w:trPr>
          <w:trHeight w:val="183"/>
        </w:trPr>
        <w:tc>
          <w:tcPr>
            <w:tcW w:w="843" w:type="pct"/>
            <w:vMerge/>
          </w:tcPr>
          <w:p w14:paraId="472DEEF2"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48349D7E" w14:textId="78D8E3D9"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258AD3FA" w14:textId="33A9F571" w:rsidR="008617CC" w:rsidRPr="003F50E0" w:rsidRDefault="008617CC" w:rsidP="00C2304D">
            <w:pPr>
              <w:spacing w:after="0" w:line="240" w:lineRule="atLeast"/>
              <w:jc w:val="center"/>
              <w:rPr>
                <w:rFonts w:ascii="Times New Roman" w:hAnsi="Times New Roman"/>
                <w:b/>
                <w:sz w:val="24"/>
                <w:szCs w:val="24"/>
              </w:rPr>
            </w:pPr>
          </w:p>
        </w:tc>
        <w:tc>
          <w:tcPr>
            <w:tcW w:w="735" w:type="pct"/>
            <w:vMerge/>
          </w:tcPr>
          <w:p w14:paraId="59F2D232"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376D62E4" w14:textId="57B768F3" w:rsidTr="008617CC">
        <w:trPr>
          <w:trHeight w:val="491"/>
        </w:trPr>
        <w:tc>
          <w:tcPr>
            <w:tcW w:w="843" w:type="pct"/>
            <w:vMerge/>
          </w:tcPr>
          <w:p w14:paraId="0900F43D"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04A67486"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№11</w:t>
            </w:r>
          </w:p>
          <w:p w14:paraId="00D0DA2D" w14:textId="77777777" w:rsidR="008617CC" w:rsidRPr="003F50E0" w:rsidRDefault="008617CC" w:rsidP="00C2304D">
            <w:pPr>
              <w:shd w:val="clear" w:color="auto" w:fill="FFFFFF"/>
              <w:spacing w:after="0" w:line="240" w:lineRule="atLeast"/>
              <w:ind w:firstLine="250"/>
              <w:jc w:val="both"/>
              <w:rPr>
                <w:rFonts w:ascii="Times New Roman" w:hAnsi="Times New Roman"/>
                <w:spacing w:val="-1"/>
                <w:sz w:val="24"/>
                <w:szCs w:val="24"/>
              </w:rPr>
            </w:pPr>
            <w:r w:rsidRPr="003F50E0">
              <w:rPr>
                <w:rFonts w:ascii="Times New Roman" w:hAnsi="Times New Roman"/>
                <w:spacing w:val="-2"/>
                <w:sz w:val="24"/>
                <w:szCs w:val="24"/>
              </w:rPr>
              <w:t xml:space="preserve">Изучение течения послеродового </w:t>
            </w:r>
            <w:r w:rsidRPr="003F50E0">
              <w:rPr>
                <w:rFonts w:ascii="Times New Roman" w:hAnsi="Times New Roman"/>
                <w:spacing w:val="-1"/>
                <w:sz w:val="24"/>
                <w:szCs w:val="24"/>
              </w:rPr>
              <w:t>периода.</w:t>
            </w:r>
          </w:p>
          <w:p w14:paraId="674EAB3D" w14:textId="77777777" w:rsidR="008617CC" w:rsidRPr="003F50E0" w:rsidRDefault="008617CC" w:rsidP="00C2304D">
            <w:pPr>
              <w:shd w:val="clear" w:color="auto" w:fill="FFFFFF"/>
              <w:spacing w:after="0" w:line="240" w:lineRule="atLeast"/>
              <w:ind w:firstLine="250"/>
              <w:jc w:val="both"/>
              <w:rPr>
                <w:rFonts w:ascii="Times New Roman" w:hAnsi="Times New Roman"/>
                <w:spacing w:val="-1"/>
                <w:sz w:val="24"/>
                <w:szCs w:val="24"/>
              </w:rPr>
            </w:pPr>
            <w:r w:rsidRPr="003F50E0">
              <w:rPr>
                <w:rFonts w:ascii="Times New Roman" w:hAnsi="Times New Roman"/>
                <w:spacing w:val="-1"/>
                <w:sz w:val="24"/>
                <w:szCs w:val="24"/>
              </w:rPr>
              <w:t xml:space="preserve">Дискуссионное обсуждение течения послеродового периода, лактации. </w:t>
            </w:r>
          </w:p>
          <w:p w14:paraId="500C3A85" w14:textId="77777777" w:rsidR="008617CC" w:rsidRPr="003F50E0" w:rsidRDefault="008617CC" w:rsidP="00C2304D">
            <w:pPr>
              <w:shd w:val="clear" w:color="auto" w:fill="FFFFFF"/>
              <w:spacing w:after="0" w:line="240" w:lineRule="atLeast"/>
              <w:ind w:firstLine="250"/>
              <w:jc w:val="both"/>
              <w:rPr>
                <w:rFonts w:ascii="Times New Roman" w:hAnsi="Times New Roman"/>
                <w:spacing w:val="-1"/>
                <w:sz w:val="24"/>
                <w:szCs w:val="24"/>
              </w:rPr>
            </w:pPr>
            <w:r w:rsidRPr="003F50E0">
              <w:rPr>
                <w:rFonts w:ascii="Times New Roman" w:hAnsi="Times New Roman"/>
                <w:spacing w:val="-1"/>
                <w:sz w:val="24"/>
                <w:szCs w:val="24"/>
              </w:rPr>
              <w:t xml:space="preserve">Изучение физиологических и психологических составляющих грудного вскармливания. </w:t>
            </w:r>
          </w:p>
          <w:p w14:paraId="002DF330" w14:textId="77777777" w:rsidR="008617CC" w:rsidRPr="003F50E0" w:rsidRDefault="008617CC" w:rsidP="00C2304D">
            <w:pPr>
              <w:shd w:val="clear" w:color="auto" w:fill="FFFFFF"/>
              <w:spacing w:after="0" w:line="240" w:lineRule="atLeast"/>
              <w:ind w:firstLine="250"/>
              <w:jc w:val="both"/>
              <w:rPr>
                <w:rFonts w:ascii="Times New Roman" w:hAnsi="Times New Roman"/>
                <w:spacing w:val="-1"/>
                <w:sz w:val="24"/>
                <w:szCs w:val="24"/>
              </w:rPr>
            </w:pPr>
            <w:r w:rsidRPr="003F50E0">
              <w:rPr>
                <w:rFonts w:ascii="Times New Roman" w:hAnsi="Times New Roman"/>
                <w:spacing w:val="-1"/>
                <w:sz w:val="24"/>
                <w:szCs w:val="24"/>
              </w:rPr>
              <w:t xml:space="preserve">Изучение изменений репродуктивной системы в послеродовом периоде у женщин.  </w:t>
            </w:r>
          </w:p>
          <w:p w14:paraId="7DD71701" w14:textId="77777777" w:rsidR="008617CC" w:rsidRPr="003F50E0" w:rsidRDefault="008617CC" w:rsidP="00C2304D">
            <w:pPr>
              <w:shd w:val="clear" w:color="auto" w:fill="FFFFFF"/>
              <w:spacing w:after="0" w:line="240" w:lineRule="atLeast"/>
              <w:ind w:left="-6" w:firstLine="250"/>
              <w:jc w:val="both"/>
              <w:rPr>
                <w:rFonts w:ascii="Times New Roman" w:hAnsi="Times New Roman"/>
                <w:spacing w:val="-1"/>
                <w:sz w:val="24"/>
                <w:szCs w:val="24"/>
              </w:rPr>
            </w:pPr>
            <w:r w:rsidRPr="003F50E0">
              <w:rPr>
                <w:rFonts w:ascii="Times New Roman" w:hAnsi="Times New Roman"/>
                <w:spacing w:val="-1"/>
                <w:sz w:val="24"/>
                <w:szCs w:val="24"/>
              </w:rPr>
              <w:t xml:space="preserve">Определение сроков лактации, обследование молочных желез родильниц, Определение объема молока, необходимого для одного кормления. </w:t>
            </w:r>
          </w:p>
          <w:p w14:paraId="3F9A85C3" w14:textId="77777777" w:rsidR="008617CC" w:rsidRPr="003F50E0" w:rsidRDefault="008617CC" w:rsidP="00C2304D">
            <w:pPr>
              <w:shd w:val="clear" w:color="auto" w:fill="FFFFFF"/>
              <w:spacing w:after="0" w:line="240" w:lineRule="atLeast"/>
              <w:ind w:left="-6" w:firstLine="250"/>
              <w:jc w:val="both"/>
              <w:rPr>
                <w:rFonts w:ascii="Times New Roman" w:hAnsi="Times New Roman"/>
                <w:spacing w:val="-1"/>
                <w:sz w:val="24"/>
                <w:szCs w:val="24"/>
              </w:rPr>
            </w:pPr>
            <w:r w:rsidRPr="003F50E0">
              <w:rPr>
                <w:rFonts w:ascii="Times New Roman" w:hAnsi="Times New Roman"/>
                <w:spacing w:val="-1"/>
                <w:sz w:val="24"/>
                <w:szCs w:val="24"/>
              </w:rPr>
              <w:t xml:space="preserve">Обсуждение диеты родильницы и кормящей матери. </w:t>
            </w:r>
          </w:p>
          <w:p w14:paraId="260A7092" w14:textId="77777777" w:rsidR="008617CC" w:rsidRPr="003F50E0" w:rsidRDefault="008617CC" w:rsidP="00C2304D">
            <w:pPr>
              <w:shd w:val="clear" w:color="auto" w:fill="FFFFFF"/>
              <w:spacing w:after="0" w:line="240" w:lineRule="atLeast"/>
              <w:ind w:left="-6" w:firstLine="250"/>
              <w:jc w:val="both"/>
              <w:rPr>
                <w:rFonts w:ascii="Times New Roman" w:hAnsi="Times New Roman"/>
                <w:spacing w:val="-1"/>
                <w:sz w:val="24"/>
                <w:szCs w:val="24"/>
              </w:rPr>
            </w:pPr>
            <w:r w:rsidRPr="003F50E0">
              <w:rPr>
                <w:rFonts w:ascii="Times New Roman" w:hAnsi="Times New Roman"/>
                <w:spacing w:val="-1"/>
                <w:sz w:val="24"/>
                <w:szCs w:val="24"/>
              </w:rPr>
              <w:t xml:space="preserve">Составление рекомендаций для кормящей матери по уходу за молочными железами, питанием, профилактике маститов. </w:t>
            </w:r>
          </w:p>
          <w:p w14:paraId="798D45A3" w14:textId="77777777" w:rsidR="008617CC" w:rsidRPr="003F50E0" w:rsidRDefault="008617CC" w:rsidP="00C2304D">
            <w:pPr>
              <w:shd w:val="clear" w:color="auto" w:fill="FFFFFF"/>
              <w:spacing w:after="0" w:line="240" w:lineRule="atLeast"/>
              <w:ind w:left="-6" w:firstLine="250"/>
              <w:jc w:val="both"/>
              <w:rPr>
                <w:rFonts w:ascii="Times New Roman" w:hAnsi="Times New Roman"/>
                <w:spacing w:val="-1"/>
                <w:sz w:val="24"/>
                <w:szCs w:val="24"/>
              </w:rPr>
            </w:pPr>
            <w:r w:rsidRPr="003F50E0">
              <w:rPr>
                <w:rFonts w:ascii="Times New Roman" w:hAnsi="Times New Roman"/>
                <w:spacing w:val="-1"/>
                <w:sz w:val="24"/>
                <w:szCs w:val="24"/>
              </w:rPr>
              <w:t>Дискуссионное обсуждение профилактики послеродовых депрессий.</w:t>
            </w:r>
          </w:p>
          <w:p w14:paraId="3BB56BB0" w14:textId="77777777" w:rsidR="008617CC" w:rsidRPr="003F50E0" w:rsidRDefault="008617CC" w:rsidP="00C2304D">
            <w:pPr>
              <w:shd w:val="clear" w:color="auto" w:fill="FFFFFF"/>
              <w:spacing w:after="0" w:line="240" w:lineRule="atLeast"/>
              <w:ind w:left="-6" w:firstLine="250"/>
              <w:jc w:val="both"/>
              <w:rPr>
                <w:rFonts w:ascii="Times New Roman" w:hAnsi="Times New Roman"/>
                <w:sz w:val="24"/>
                <w:szCs w:val="24"/>
              </w:rPr>
            </w:pPr>
            <w:r w:rsidRPr="003F50E0">
              <w:rPr>
                <w:rFonts w:ascii="Times New Roman" w:hAnsi="Times New Roman"/>
                <w:spacing w:val="-1"/>
                <w:sz w:val="24"/>
                <w:szCs w:val="24"/>
              </w:rPr>
              <w:t xml:space="preserve">Изучение принципов медицинского </w:t>
            </w:r>
            <w:r w:rsidRPr="003F50E0">
              <w:rPr>
                <w:rFonts w:ascii="Times New Roman" w:hAnsi="Times New Roman"/>
                <w:sz w:val="24"/>
                <w:szCs w:val="24"/>
              </w:rPr>
              <w:t xml:space="preserve"> </w:t>
            </w:r>
            <w:r w:rsidRPr="003F50E0">
              <w:rPr>
                <w:rFonts w:ascii="Times New Roman" w:hAnsi="Times New Roman"/>
                <w:spacing w:val="-3"/>
                <w:sz w:val="24"/>
                <w:szCs w:val="24"/>
              </w:rPr>
              <w:t>консультирования здоровых рожениц и родильниц.</w:t>
            </w:r>
          </w:p>
        </w:tc>
        <w:tc>
          <w:tcPr>
            <w:tcW w:w="636" w:type="pct"/>
            <w:vAlign w:val="center"/>
          </w:tcPr>
          <w:p w14:paraId="39F100F3" w14:textId="1A39C266"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6DBE4517"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69917C7B" w14:textId="2D3BF106" w:rsidTr="008617CC">
        <w:trPr>
          <w:trHeight w:val="331"/>
        </w:trPr>
        <w:tc>
          <w:tcPr>
            <w:tcW w:w="843" w:type="pct"/>
            <w:vMerge/>
          </w:tcPr>
          <w:p w14:paraId="7A778F14"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57B8F2B1"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6D435706" w14:textId="79DB8CCC"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4B6E8281"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39FC13D6" w14:textId="0E27A361" w:rsidTr="008617CC">
        <w:trPr>
          <w:trHeight w:val="265"/>
        </w:trPr>
        <w:tc>
          <w:tcPr>
            <w:tcW w:w="843" w:type="pct"/>
            <w:vMerge w:val="restart"/>
          </w:tcPr>
          <w:p w14:paraId="0D6170ED" w14:textId="77777777" w:rsidR="008617CC" w:rsidRPr="003F50E0" w:rsidRDefault="008617CC" w:rsidP="00C2304D">
            <w:pPr>
              <w:spacing w:after="0" w:line="240" w:lineRule="atLeast"/>
              <w:rPr>
                <w:rFonts w:ascii="Times New Roman" w:hAnsi="Times New Roman"/>
                <w:bCs/>
                <w:sz w:val="24"/>
                <w:szCs w:val="24"/>
              </w:rPr>
            </w:pPr>
            <w:r w:rsidRPr="003F50E0">
              <w:rPr>
                <w:rFonts w:ascii="Times New Roman" w:hAnsi="Times New Roman"/>
                <w:b/>
                <w:bCs/>
                <w:sz w:val="24"/>
                <w:szCs w:val="24"/>
              </w:rPr>
              <w:t>Тема 3.7.</w:t>
            </w:r>
            <w:r w:rsidRPr="003F50E0">
              <w:rPr>
                <w:rFonts w:ascii="Times New Roman" w:hAnsi="Times New Roman"/>
                <w:bCs/>
                <w:sz w:val="24"/>
                <w:szCs w:val="24"/>
              </w:rPr>
              <w:t xml:space="preserve"> </w:t>
            </w:r>
          </w:p>
          <w:p w14:paraId="6E35D956"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Климактерический период</w:t>
            </w:r>
          </w:p>
        </w:tc>
        <w:tc>
          <w:tcPr>
            <w:tcW w:w="2787" w:type="pct"/>
          </w:tcPr>
          <w:p w14:paraId="22DF9CA6" w14:textId="2ED9F011"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77894F10" w14:textId="76B55907" w:rsidR="008617CC" w:rsidRPr="003F50E0" w:rsidRDefault="008617CC" w:rsidP="00C2304D">
            <w:pPr>
              <w:spacing w:after="0" w:line="240" w:lineRule="atLeast"/>
              <w:jc w:val="center"/>
              <w:rPr>
                <w:rFonts w:ascii="Times New Roman" w:hAnsi="Times New Roman"/>
                <w:b/>
                <w:sz w:val="24"/>
                <w:szCs w:val="24"/>
              </w:rPr>
            </w:pPr>
          </w:p>
        </w:tc>
        <w:tc>
          <w:tcPr>
            <w:tcW w:w="735" w:type="pct"/>
            <w:vMerge w:val="restart"/>
          </w:tcPr>
          <w:p w14:paraId="69AB12F2"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6302AAC0"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785D639C"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31C34C09"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2C48D28F"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00C270E6"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ПК4.2.</w:t>
            </w:r>
          </w:p>
          <w:p w14:paraId="3E71DCD4"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3131907A"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558066FE"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389197EC" w14:textId="7CE3BFB8" w:rsidTr="008617CC">
        <w:trPr>
          <w:trHeight w:val="561"/>
        </w:trPr>
        <w:tc>
          <w:tcPr>
            <w:tcW w:w="843" w:type="pct"/>
            <w:vMerge/>
          </w:tcPr>
          <w:p w14:paraId="1691D25C"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733FD030" w14:textId="0317CFD6"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pacing w:val="-1"/>
                <w:sz w:val="24"/>
                <w:szCs w:val="24"/>
              </w:rPr>
            </w:pPr>
            <w:r w:rsidRPr="003F50E0">
              <w:rPr>
                <w:rFonts w:ascii="Times New Roman" w:hAnsi="Times New Roman"/>
                <w:sz w:val="24"/>
                <w:szCs w:val="24"/>
              </w:rPr>
              <w:t xml:space="preserve">Понятия «климакс», «климактерический период», «пременопауза», «менопауза»,  «постменопауза». </w:t>
            </w:r>
            <w:r w:rsidRPr="003F50E0">
              <w:rPr>
                <w:rFonts w:ascii="Times New Roman" w:hAnsi="Times New Roman"/>
                <w:spacing w:val="-1"/>
                <w:sz w:val="24"/>
                <w:szCs w:val="24"/>
              </w:rPr>
              <w:t>Понятие о климактерическом периоде в жизни челове</w:t>
            </w:r>
            <w:r w:rsidRPr="003F50E0">
              <w:rPr>
                <w:rFonts w:ascii="Times New Roman" w:hAnsi="Times New Roman"/>
                <w:spacing w:val="-2"/>
                <w:sz w:val="24"/>
                <w:szCs w:val="24"/>
              </w:rPr>
              <w:t>ка как о естественном переходе от зрелости к старости, об изменении жизненно важных потребно</w:t>
            </w:r>
            <w:r w:rsidRPr="003F50E0">
              <w:rPr>
                <w:rFonts w:ascii="Times New Roman" w:hAnsi="Times New Roman"/>
                <w:spacing w:val="-1"/>
                <w:sz w:val="24"/>
                <w:szCs w:val="24"/>
              </w:rPr>
              <w:t>стей человека в этот период, о роли медицинского работника в решении психологических и физиологических проблем переходного периода и в сохранении качества жизни человека. Основные представления о климактерическом синдроме, факторах риска развития климактерического синдрома и возможности его профилактики.</w:t>
            </w:r>
          </w:p>
          <w:p w14:paraId="7222A730"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pacing w:val="-1"/>
                <w:sz w:val="24"/>
                <w:szCs w:val="24"/>
              </w:rPr>
              <w:lastRenderedPageBreak/>
              <w:t>Понятие о климактерическом периоде как о физиологическом периоде в жизни человека.</w:t>
            </w:r>
            <w:r w:rsidRPr="003F50E0">
              <w:rPr>
                <w:rFonts w:ascii="Times New Roman" w:hAnsi="Times New Roman"/>
                <w:sz w:val="24"/>
                <w:szCs w:val="24"/>
              </w:rPr>
              <w:t xml:space="preserve"> Причины возникновения климакса. </w:t>
            </w:r>
          </w:p>
          <w:p w14:paraId="3674D00E"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Изменения, происходящие в организме женщины и мужчины в климактерическом периоде.   </w:t>
            </w:r>
            <w:r w:rsidRPr="003F50E0">
              <w:rPr>
                <w:rFonts w:ascii="Times New Roman" w:hAnsi="Times New Roman"/>
                <w:spacing w:val="-2"/>
                <w:sz w:val="24"/>
                <w:szCs w:val="24"/>
              </w:rPr>
              <w:t xml:space="preserve">Особенности возрастных изменений в репродуктивной системе женщины (посте </w:t>
            </w:r>
            <w:r w:rsidRPr="003F50E0">
              <w:rPr>
                <w:rFonts w:ascii="Times New Roman" w:hAnsi="Times New Roman"/>
                <w:spacing w:val="-1"/>
                <w:sz w:val="24"/>
                <w:szCs w:val="24"/>
              </w:rPr>
              <w:t xml:space="preserve">пенное снижение детородной, менструальной функции, изменения сексуальной функции) и муж </w:t>
            </w:r>
            <w:r w:rsidRPr="003F50E0">
              <w:rPr>
                <w:rFonts w:ascii="Times New Roman" w:hAnsi="Times New Roman"/>
                <w:spacing w:val="-7"/>
                <w:sz w:val="24"/>
                <w:szCs w:val="24"/>
              </w:rPr>
              <w:t xml:space="preserve">чины. </w:t>
            </w:r>
            <w:r w:rsidRPr="003F50E0">
              <w:rPr>
                <w:rFonts w:ascii="Times New Roman" w:hAnsi="Times New Roman"/>
                <w:sz w:val="24"/>
                <w:szCs w:val="24"/>
              </w:rPr>
              <w:t xml:space="preserve">Особенности протекания климактерического периода у женщин и мужчин. </w:t>
            </w:r>
          </w:p>
          <w:p w14:paraId="3A5E670D"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pacing w:val="-1"/>
                <w:sz w:val="24"/>
                <w:szCs w:val="24"/>
              </w:rPr>
              <w:t>Стадии климактерического периода у женщин и их краткая характеристика по изменениям в репродуктивной системе (</w:t>
            </w:r>
            <w:proofErr w:type="spellStart"/>
            <w:r w:rsidRPr="003F50E0">
              <w:rPr>
                <w:rFonts w:ascii="Times New Roman" w:hAnsi="Times New Roman"/>
                <w:spacing w:val="-1"/>
                <w:sz w:val="24"/>
                <w:szCs w:val="24"/>
              </w:rPr>
              <w:t>пременопауза</w:t>
            </w:r>
            <w:proofErr w:type="spellEnd"/>
            <w:r w:rsidRPr="003F50E0">
              <w:rPr>
                <w:rFonts w:ascii="Times New Roman" w:hAnsi="Times New Roman"/>
                <w:spacing w:val="-1"/>
                <w:sz w:val="24"/>
                <w:szCs w:val="24"/>
              </w:rPr>
              <w:t xml:space="preserve">, менопауза, </w:t>
            </w:r>
            <w:proofErr w:type="spellStart"/>
            <w:r w:rsidRPr="003F50E0">
              <w:rPr>
                <w:rFonts w:ascii="Times New Roman" w:hAnsi="Times New Roman"/>
                <w:spacing w:val="-1"/>
                <w:sz w:val="24"/>
                <w:szCs w:val="24"/>
              </w:rPr>
              <w:t>постменпауза</w:t>
            </w:r>
            <w:proofErr w:type="spellEnd"/>
            <w:r w:rsidRPr="003F50E0">
              <w:rPr>
                <w:rFonts w:ascii="Times New Roman" w:hAnsi="Times New Roman"/>
                <w:spacing w:val="-1"/>
                <w:sz w:val="24"/>
                <w:szCs w:val="24"/>
              </w:rPr>
              <w:t>).</w:t>
            </w:r>
          </w:p>
          <w:p w14:paraId="52A43FE1" w14:textId="438CEC9B" w:rsidR="008617CC" w:rsidRPr="003F50E0" w:rsidRDefault="008617CC" w:rsidP="00C2304D">
            <w:pPr>
              <w:shd w:val="clear" w:color="auto" w:fill="FFFFFF"/>
              <w:spacing w:after="0" w:line="240" w:lineRule="atLeast"/>
              <w:ind w:left="14" w:firstLine="250"/>
              <w:rPr>
                <w:rFonts w:ascii="Times New Roman" w:hAnsi="Times New Roman"/>
                <w:sz w:val="24"/>
                <w:szCs w:val="24"/>
              </w:rPr>
            </w:pPr>
            <w:r w:rsidRPr="003F50E0">
              <w:rPr>
                <w:rFonts w:ascii="Times New Roman" w:hAnsi="Times New Roman"/>
                <w:spacing w:val="-1"/>
                <w:sz w:val="24"/>
                <w:szCs w:val="24"/>
              </w:rPr>
              <w:t xml:space="preserve">Профилактика тяжелого течения климакса. Роль медицинского работника в пропаганде здорового образа жизни и охране здоровья пациентов в переходном периоде. </w:t>
            </w:r>
          </w:p>
        </w:tc>
        <w:tc>
          <w:tcPr>
            <w:tcW w:w="636" w:type="pct"/>
            <w:vAlign w:val="center"/>
          </w:tcPr>
          <w:p w14:paraId="023372A2" w14:textId="2625698A"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0AC166CE"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685C66D4" w14:textId="2F6F9EC4" w:rsidTr="008617CC">
        <w:trPr>
          <w:trHeight w:val="267"/>
        </w:trPr>
        <w:tc>
          <w:tcPr>
            <w:tcW w:w="843" w:type="pct"/>
            <w:vMerge/>
          </w:tcPr>
          <w:p w14:paraId="447E1436" w14:textId="77777777" w:rsidR="008617CC" w:rsidRPr="003F50E0" w:rsidRDefault="008617CC" w:rsidP="00244168">
            <w:pPr>
              <w:spacing w:after="0" w:line="240" w:lineRule="atLeast"/>
              <w:rPr>
                <w:rFonts w:ascii="Times New Roman" w:hAnsi="Times New Roman"/>
                <w:b/>
                <w:bCs/>
                <w:sz w:val="24"/>
                <w:szCs w:val="24"/>
              </w:rPr>
            </w:pPr>
          </w:p>
        </w:tc>
        <w:tc>
          <w:tcPr>
            <w:tcW w:w="2787" w:type="pct"/>
          </w:tcPr>
          <w:p w14:paraId="33DA4438" w14:textId="0E912E43" w:rsidR="008617CC" w:rsidRPr="003F50E0" w:rsidRDefault="008617CC" w:rsidP="00244168">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5777E1B3" w14:textId="72A871B7" w:rsidR="008617CC" w:rsidRPr="003F50E0" w:rsidRDefault="008617CC" w:rsidP="00244168">
            <w:pPr>
              <w:spacing w:after="0" w:line="240" w:lineRule="atLeast"/>
              <w:jc w:val="center"/>
              <w:rPr>
                <w:rFonts w:ascii="Times New Roman" w:hAnsi="Times New Roman"/>
                <w:b/>
                <w:sz w:val="24"/>
                <w:szCs w:val="24"/>
              </w:rPr>
            </w:pPr>
          </w:p>
        </w:tc>
        <w:tc>
          <w:tcPr>
            <w:tcW w:w="735" w:type="pct"/>
            <w:vMerge/>
          </w:tcPr>
          <w:p w14:paraId="2D1A6333" w14:textId="77777777" w:rsidR="008617CC" w:rsidRPr="003F50E0" w:rsidRDefault="008617CC" w:rsidP="00244168">
            <w:pPr>
              <w:spacing w:after="0" w:line="240" w:lineRule="atLeast"/>
              <w:jc w:val="center"/>
              <w:rPr>
                <w:rFonts w:ascii="Times New Roman" w:hAnsi="Times New Roman"/>
                <w:bCs/>
                <w:sz w:val="24"/>
                <w:szCs w:val="24"/>
              </w:rPr>
            </w:pPr>
          </w:p>
        </w:tc>
      </w:tr>
      <w:tr w:rsidR="008617CC" w:rsidRPr="003F50E0" w14:paraId="4CDCC509" w14:textId="45E7DD62" w:rsidTr="008617CC">
        <w:trPr>
          <w:trHeight w:val="491"/>
        </w:trPr>
        <w:tc>
          <w:tcPr>
            <w:tcW w:w="843" w:type="pct"/>
            <w:vMerge/>
          </w:tcPr>
          <w:p w14:paraId="3BE1C1E9"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5ED8DAE3"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№12</w:t>
            </w:r>
          </w:p>
          <w:p w14:paraId="40522F1A"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sz w:val="24"/>
                <w:szCs w:val="24"/>
              </w:rPr>
            </w:pPr>
            <w:r w:rsidRPr="003F50E0">
              <w:rPr>
                <w:rFonts w:ascii="Times New Roman" w:hAnsi="Times New Roman"/>
                <w:sz w:val="24"/>
                <w:szCs w:val="24"/>
              </w:rPr>
              <w:t xml:space="preserve">Дискуссионное обсуждение причин возникновения климакса у мужчин и женщин, факторов, влияющих на появление раннего климакса. </w:t>
            </w:r>
          </w:p>
          <w:p w14:paraId="2BE5BCDB" w14:textId="77777777" w:rsidR="008617CC" w:rsidRPr="003F50E0" w:rsidRDefault="008617CC" w:rsidP="00C23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250"/>
              <w:rPr>
                <w:rFonts w:ascii="Times New Roman" w:hAnsi="Times New Roman"/>
                <w:bCs/>
                <w:sz w:val="24"/>
                <w:szCs w:val="24"/>
              </w:rPr>
            </w:pPr>
            <w:r w:rsidRPr="003F50E0">
              <w:rPr>
                <w:rFonts w:ascii="Times New Roman" w:hAnsi="Times New Roman"/>
                <w:sz w:val="24"/>
                <w:szCs w:val="24"/>
              </w:rPr>
              <w:t>Обучение выявлению факторов, влияющих на патологическое течение климакса, проблем человека в климактерическом периоде. Составление  рекомендаций женщине и мужчине в климактерическом периоде по режиму дня, питанию, гигиене, поддержанию безопасности.</w:t>
            </w:r>
          </w:p>
        </w:tc>
        <w:tc>
          <w:tcPr>
            <w:tcW w:w="636" w:type="pct"/>
            <w:vAlign w:val="center"/>
          </w:tcPr>
          <w:p w14:paraId="278AF12E" w14:textId="431F6E38"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18534077"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2D99E228" w14:textId="00115A90" w:rsidTr="008617CC">
        <w:trPr>
          <w:trHeight w:val="189"/>
        </w:trPr>
        <w:tc>
          <w:tcPr>
            <w:tcW w:w="843" w:type="pct"/>
            <w:vMerge/>
          </w:tcPr>
          <w:p w14:paraId="4C7FBFC3"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5BEC7F58" w14:textId="77777777" w:rsidR="008617CC" w:rsidRPr="003F50E0" w:rsidRDefault="008617CC" w:rsidP="00C2304D">
            <w:pPr>
              <w:spacing w:after="0" w:line="240" w:lineRule="atLeast"/>
              <w:jc w:val="both"/>
              <w:rPr>
                <w:rFonts w:ascii="Times New Roman" w:hAnsi="Times New Roman"/>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1ADE3534" w14:textId="27D4342F"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59ABC463"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035962C7" w14:textId="0DB6A907" w:rsidTr="008617CC">
        <w:trPr>
          <w:trHeight w:val="491"/>
        </w:trPr>
        <w:tc>
          <w:tcPr>
            <w:tcW w:w="3629" w:type="pct"/>
            <w:gridSpan w:val="2"/>
          </w:tcPr>
          <w:p w14:paraId="0385EA5B" w14:textId="77777777" w:rsidR="008617CC" w:rsidRPr="003F50E0" w:rsidRDefault="008617CC" w:rsidP="00C2304D">
            <w:pPr>
              <w:spacing w:after="0" w:line="240" w:lineRule="atLeast"/>
              <w:jc w:val="both"/>
              <w:rPr>
                <w:rFonts w:ascii="Times New Roman" w:hAnsi="Times New Roman"/>
                <w:b/>
                <w:bCs/>
                <w:sz w:val="24"/>
                <w:szCs w:val="24"/>
              </w:rPr>
            </w:pPr>
          </w:p>
          <w:p w14:paraId="437C6606"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Раздел 4. </w:t>
            </w:r>
            <w:r w:rsidRPr="003F50E0">
              <w:rPr>
                <w:rFonts w:ascii="Times New Roman" w:hAnsi="Times New Roman"/>
                <w:b/>
                <w:sz w:val="24"/>
                <w:szCs w:val="24"/>
              </w:rPr>
              <w:t>Здоровье лиц пожилого и старческого возраста</w:t>
            </w:r>
          </w:p>
        </w:tc>
        <w:tc>
          <w:tcPr>
            <w:tcW w:w="636" w:type="pct"/>
            <w:vAlign w:val="center"/>
          </w:tcPr>
          <w:p w14:paraId="1662BA2A" w14:textId="2284C3C2" w:rsidR="008617CC" w:rsidRPr="003F50E0" w:rsidRDefault="008617CC" w:rsidP="00C2304D">
            <w:pPr>
              <w:spacing w:after="0" w:line="240" w:lineRule="atLeast"/>
              <w:jc w:val="center"/>
              <w:rPr>
                <w:rFonts w:ascii="Times New Roman" w:hAnsi="Times New Roman"/>
                <w:b/>
                <w:sz w:val="24"/>
                <w:szCs w:val="24"/>
              </w:rPr>
            </w:pPr>
          </w:p>
        </w:tc>
        <w:tc>
          <w:tcPr>
            <w:tcW w:w="735" w:type="pct"/>
          </w:tcPr>
          <w:p w14:paraId="648CA9C2"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2138D9EB" w14:textId="3211E797" w:rsidTr="008617CC">
        <w:trPr>
          <w:trHeight w:val="385"/>
        </w:trPr>
        <w:tc>
          <w:tcPr>
            <w:tcW w:w="843" w:type="pct"/>
            <w:vMerge w:val="restart"/>
          </w:tcPr>
          <w:p w14:paraId="172F23F8"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Тема 4.1.</w:t>
            </w:r>
          </w:p>
          <w:p w14:paraId="06839300" w14:textId="77777777" w:rsidR="008617CC" w:rsidRPr="003F50E0" w:rsidRDefault="008617CC" w:rsidP="00C2304D">
            <w:pPr>
              <w:spacing w:after="0" w:line="240" w:lineRule="atLeast"/>
              <w:rPr>
                <w:rFonts w:ascii="Times New Roman" w:hAnsi="Times New Roman"/>
                <w:b/>
                <w:sz w:val="24"/>
                <w:szCs w:val="24"/>
              </w:rPr>
            </w:pPr>
            <w:r w:rsidRPr="003F50E0">
              <w:rPr>
                <w:rFonts w:ascii="Times New Roman" w:hAnsi="Times New Roman"/>
                <w:b/>
                <w:sz w:val="24"/>
                <w:szCs w:val="24"/>
              </w:rPr>
              <w:t xml:space="preserve">Введение в геронтологию. Основные понятия. </w:t>
            </w:r>
          </w:p>
          <w:p w14:paraId="00AB196E"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b/>
                <w:sz w:val="24"/>
                <w:szCs w:val="24"/>
              </w:rPr>
              <w:t>Теории и механизмы старения</w:t>
            </w:r>
          </w:p>
        </w:tc>
        <w:tc>
          <w:tcPr>
            <w:tcW w:w="2787" w:type="pct"/>
          </w:tcPr>
          <w:p w14:paraId="3EFB4DCE" w14:textId="1CD3F885"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49E49E32" w14:textId="12E2C0C0" w:rsidR="008617CC" w:rsidRPr="003F50E0" w:rsidRDefault="008617CC" w:rsidP="00C2304D">
            <w:pPr>
              <w:spacing w:after="0" w:line="240" w:lineRule="atLeast"/>
              <w:jc w:val="center"/>
              <w:rPr>
                <w:rFonts w:ascii="Times New Roman" w:hAnsi="Times New Roman"/>
                <w:b/>
                <w:sz w:val="24"/>
                <w:szCs w:val="24"/>
              </w:rPr>
            </w:pPr>
          </w:p>
        </w:tc>
        <w:tc>
          <w:tcPr>
            <w:tcW w:w="735" w:type="pct"/>
            <w:vMerge w:val="restart"/>
          </w:tcPr>
          <w:p w14:paraId="6295B89B"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24D80759"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0E9EB089"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78E72B04"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576A41F2"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2270C6BE"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5B853B17"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3AABAF75" w14:textId="19B506E0" w:rsidTr="008617CC">
        <w:trPr>
          <w:trHeight w:val="491"/>
        </w:trPr>
        <w:tc>
          <w:tcPr>
            <w:tcW w:w="843" w:type="pct"/>
            <w:vMerge/>
          </w:tcPr>
          <w:p w14:paraId="1D0CC9D1"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0EA7084F" w14:textId="105DC211" w:rsidR="008617CC" w:rsidRPr="003F50E0" w:rsidRDefault="008617CC" w:rsidP="00C2304D">
            <w:pPr>
              <w:pStyle w:val="affffff8"/>
              <w:spacing w:after="0" w:line="240" w:lineRule="atLeast"/>
              <w:ind w:left="0" w:firstLine="250"/>
            </w:pPr>
            <w:r w:rsidRPr="003F50E0">
              <w:t>Введение в геронтологию. Понятие о геронтологии. Актуальность геронтологии на современном этапе развития общества. Старение как закономерный этап жизнедеятельности человека. Средняя продолжительность жизни в историческом аспекте. Основные причины смертности в России. Увеличение численности пожилых и старых людей на фоне сверх</w:t>
            </w:r>
            <w:r w:rsidR="007259DF">
              <w:t xml:space="preserve"> </w:t>
            </w:r>
            <w:r w:rsidRPr="003F50E0">
              <w:t xml:space="preserve">смертности мужчин и феминизации общества. Медико-демографические и социально-гигиенические аспекты постарения </w:t>
            </w:r>
            <w:r w:rsidRPr="003F50E0">
              <w:lastRenderedPageBreak/>
              <w:t xml:space="preserve">населения. Место человека преклонного возраста в современном обществе. Отношение к пожилым людям как важный показатель нравственного состояния общества. </w:t>
            </w:r>
          </w:p>
          <w:p w14:paraId="38F666B6" w14:textId="77777777" w:rsidR="008617CC" w:rsidRPr="003F50E0" w:rsidRDefault="008617CC" w:rsidP="00C2304D">
            <w:pPr>
              <w:spacing w:after="0" w:line="240" w:lineRule="atLeast"/>
              <w:ind w:firstLine="250"/>
              <w:jc w:val="both"/>
              <w:rPr>
                <w:rFonts w:ascii="Times New Roman" w:hAnsi="Times New Roman"/>
                <w:b/>
                <w:bCs/>
                <w:sz w:val="24"/>
                <w:szCs w:val="24"/>
              </w:rPr>
            </w:pPr>
            <w:r w:rsidRPr="003F50E0">
              <w:rPr>
                <w:rFonts w:ascii="Times New Roman" w:hAnsi="Times New Roman"/>
                <w:sz w:val="24"/>
                <w:szCs w:val="24"/>
              </w:rPr>
              <w:t>Виды, теории и механизмы старения. Характеристика процесса старения. Образ жизни, его влияние на процессы старения. Влияние неблагоприятной экологической обстановки на интенсивность и выраженность процессов старения.</w:t>
            </w:r>
          </w:p>
        </w:tc>
        <w:tc>
          <w:tcPr>
            <w:tcW w:w="636" w:type="pct"/>
            <w:vAlign w:val="center"/>
          </w:tcPr>
          <w:p w14:paraId="5FCF2DCE" w14:textId="200938C7"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2A1D21F0"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467E33A8" w14:textId="2ABD432D" w:rsidTr="008617CC">
        <w:trPr>
          <w:trHeight w:val="237"/>
        </w:trPr>
        <w:tc>
          <w:tcPr>
            <w:tcW w:w="843" w:type="pct"/>
            <w:vMerge/>
          </w:tcPr>
          <w:p w14:paraId="6776E8FA" w14:textId="77777777" w:rsidR="008617CC" w:rsidRPr="003F50E0" w:rsidRDefault="008617CC" w:rsidP="00244168">
            <w:pPr>
              <w:spacing w:after="0" w:line="240" w:lineRule="atLeast"/>
              <w:rPr>
                <w:rFonts w:ascii="Times New Roman" w:hAnsi="Times New Roman"/>
                <w:b/>
                <w:bCs/>
                <w:sz w:val="24"/>
                <w:szCs w:val="24"/>
              </w:rPr>
            </w:pPr>
          </w:p>
        </w:tc>
        <w:tc>
          <w:tcPr>
            <w:tcW w:w="2787" w:type="pct"/>
          </w:tcPr>
          <w:p w14:paraId="57D4B7FA" w14:textId="66432184" w:rsidR="008617CC" w:rsidRPr="003F50E0" w:rsidRDefault="008617CC" w:rsidP="00244168">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16A2E703" w14:textId="70B31EFB" w:rsidR="008617CC" w:rsidRPr="003F50E0" w:rsidRDefault="008617CC" w:rsidP="00244168">
            <w:pPr>
              <w:spacing w:after="0" w:line="240" w:lineRule="atLeast"/>
              <w:jc w:val="center"/>
              <w:rPr>
                <w:rFonts w:ascii="Times New Roman" w:hAnsi="Times New Roman"/>
                <w:sz w:val="24"/>
                <w:szCs w:val="24"/>
              </w:rPr>
            </w:pPr>
          </w:p>
        </w:tc>
        <w:tc>
          <w:tcPr>
            <w:tcW w:w="735" w:type="pct"/>
            <w:vMerge/>
          </w:tcPr>
          <w:p w14:paraId="028514DE" w14:textId="77777777" w:rsidR="008617CC" w:rsidRPr="003F50E0" w:rsidRDefault="008617CC" w:rsidP="00244168">
            <w:pPr>
              <w:spacing w:after="0" w:line="240" w:lineRule="atLeast"/>
              <w:jc w:val="center"/>
              <w:rPr>
                <w:rFonts w:ascii="Times New Roman" w:hAnsi="Times New Roman"/>
                <w:bCs/>
                <w:sz w:val="24"/>
                <w:szCs w:val="24"/>
              </w:rPr>
            </w:pPr>
          </w:p>
        </w:tc>
      </w:tr>
      <w:tr w:rsidR="008617CC" w:rsidRPr="003F50E0" w14:paraId="3FC82E7E" w14:textId="1C0741D3" w:rsidTr="008617CC">
        <w:trPr>
          <w:trHeight w:val="227"/>
        </w:trPr>
        <w:tc>
          <w:tcPr>
            <w:tcW w:w="843" w:type="pct"/>
            <w:vMerge/>
          </w:tcPr>
          <w:p w14:paraId="729097E9"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3020BB5C"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72C079AF" w14:textId="22B88303"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5D09106E"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64938959" w14:textId="6BBB8300" w:rsidTr="008617CC">
        <w:trPr>
          <w:trHeight w:val="89"/>
        </w:trPr>
        <w:tc>
          <w:tcPr>
            <w:tcW w:w="843" w:type="pct"/>
            <w:vMerge w:val="restart"/>
          </w:tcPr>
          <w:p w14:paraId="7DAC6C24"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 xml:space="preserve">Тема 4.2. </w:t>
            </w:r>
          </w:p>
          <w:p w14:paraId="5ABD8F26" w14:textId="77777777" w:rsidR="008617CC" w:rsidRPr="003F50E0" w:rsidRDefault="008617CC" w:rsidP="00C2304D">
            <w:pPr>
              <w:spacing w:after="0" w:line="240" w:lineRule="atLeast"/>
              <w:rPr>
                <w:rFonts w:ascii="Times New Roman" w:hAnsi="Times New Roman"/>
                <w:b/>
                <w:bCs/>
                <w:sz w:val="24"/>
                <w:szCs w:val="24"/>
              </w:rPr>
            </w:pPr>
            <w:r w:rsidRPr="003F50E0">
              <w:rPr>
                <w:rFonts w:ascii="Times New Roman" w:hAnsi="Times New Roman"/>
                <w:b/>
                <w:bCs/>
                <w:sz w:val="24"/>
                <w:szCs w:val="24"/>
              </w:rPr>
              <w:t>Анатомо-физиологические и психологические особенности лиц пожилого и старческого возраста</w:t>
            </w:r>
          </w:p>
        </w:tc>
        <w:tc>
          <w:tcPr>
            <w:tcW w:w="2787" w:type="pct"/>
          </w:tcPr>
          <w:p w14:paraId="35297833" w14:textId="38699F51"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12F51CBD" w14:textId="4711C283" w:rsidR="008617CC" w:rsidRPr="003F50E0" w:rsidRDefault="008617CC" w:rsidP="00C2304D">
            <w:pPr>
              <w:spacing w:after="0" w:line="240" w:lineRule="atLeast"/>
              <w:jc w:val="center"/>
              <w:rPr>
                <w:rFonts w:ascii="Times New Roman" w:hAnsi="Times New Roman"/>
                <w:b/>
                <w:sz w:val="24"/>
                <w:szCs w:val="24"/>
              </w:rPr>
            </w:pPr>
          </w:p>
        </w:tc>
        <w:tc>
          <w:tcPr>
            <w:tcW w:w="735" w:type="pct"/>
            <w:vMerge w:val="restart"/>
          </w:tcPr>
          <w:p w14:paraId="605C3AD3"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4D49AB62"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1E40BCAC"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3492E5CE"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0286E914"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0CA8648F"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33266F96"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1C3137D6" w14:textId="1DCA4E24" w:rsidTr="008617CC">
        <w:trPr>
          <w:trHeight w:val="491"/>
        </w:trPr>
        <w:tc>
          <w:tcPr>
            <w:tcW w:w="843" w:type="pct"/>
            <w:vMerge/>
          </w:tcPr>
          <w:p w14:paraId="0B09114F"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75E9CA21" w14:textId="77777777" w:rsidR="008617CC" w:rsidRPr="003F50E0" w:rsidRDefault="008617CC" w:rsidP="00C2304D">
            <w:pPr>
              <w:pStyle w:val="affffff8"/>
              <w:spacing w:after="0" w:line="240" w:lineRule="atLeast"/>
              <w:ind w:left="0" w:firstLine="250"/>
            </w:pPr>
            <w:r w:rsidRPr="003F50E0">
              <w:t>Анатомо-физиологические изменения в пожилом и старческом возрасте: особенности дыхательной, сердечно-сосудистой, пищеварительной, мочеполовой, нейроэндокринной систем, системы крови, опорно-двигательного аппарата, органов чувств, кожи. Возрастные изменения личности пожилого человека и его эмоциональной жизни. Интеллект в преклонном возрасте, психомоторная способность, проявления эмоциональности. Самооценка и социальная среда. Стрессовые ситуации в старости. Нарушения памяти, сна.</w:t>
            </w:r>
          </w:p>
          <w:p w14:paraId="24FC4A4D" w14:textId="77777777" w:rsidR="008617CC" w:rsidRPr="003F50E0" w:rsidRDefault="008617CC" w:rsidP="00C2304D">
            <w:pPr>
              <w:spacing w:after="0" w:line="240" w:lineRule="atLeast"/>
              <w:ind w:firstLine="250"/>
              <w:jc w:val="both"/>
              <w:rPr>
                <w:rFonts w:ascii="Times New Roman" w:hAnsi="Times New Roman"/>
                <w:b/>
                <w:bCs/>
                <w:sz w:val="24"/>
                <w:szCs w:val="24"/>
              </w:rPr>
            </w:pPr>
            <w:r w:rsidRPr="003F50E0">
              <w:rPr>
                <w:rFonts w:ascii="Times New Roman" w:hAnsi="Times New Roman"/>
                <w:sz w:val="24"/>
                <w:szCs w:val="24"/>
              </w:rPr>
              <w:t>Возможные проблемы в удовлетворении универсальных потребностей человека в преклонном возрасте.</w:t>
            </w:r>
          </w:p>
        </w:tc>
        <w:tc>
          <w:tcPr>
            <w:tcW w:w="636" w:type="pct"/>
            <w:vAlign w:val="center"/>
          </w:tcPr>
          <w:p w14:paraId="7DBB3E9D" w14:textId="0F5FFE80"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135E1AA7"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17C3C4BE" w14:textId="16A5B63A" w:rsidTr="008617CC">
        <w:trPr>
          <w:trHeight w:val="305"/>
        </w:trPr>
        <w:tc>
          <w:tcPr>
            <w:tcW w:w="843" w:type="pct"/>
            <w:vMerge/>
          </w:tcPr>
          <w:p w14:paraId="2737C4F1" w14:textId="77777777" w:rsidR="008617CC" w:rsidRPr="003F50E0" w:rsidRDefault="008617CC" w:rsidP="00244168">
            <w:pPr>
              <w:spacing w:after="0" w:line="240" w:lineRule="atLeast"/>
              <w:rPr>
                <w:rFonts w:ascii="Times New Roman" w:hAnsi="Times New Roman"/>
                <w:b/>
                <w:bCs/>
                <w:sz w:val="24"/>
                <w:szCs w:val="24"/>
              </w:rPr>
            </w:pPr>
          </w:p>
        </w:tc>
        <w:tc>
          <w:tcPr>
            <w:tcW w:w="2787" w:type="pct"/>
          </w:tcPr>
          <w:p w14:paraId="218B0DDF" w14:textId="4A6C11F4" w:rsidR="008617CC" w:rsidRPr="003F50E0" w:rsidRDefault="008617CC" w:rsidP="00244168">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6E9FDFF4" w14:textId="3B6406BB" w:rsidR="008617CC" w:rsidRPr="003F50E0" w:rsidRDefault="008617CC" w:rsidP="00244168">
            <w:pPr>
              <w:spacing w:after="0" w:line="240" w:lineRule="atLeast"/>
              <w:jc w:val="center"/>
              <w:rPr>
                <w:rFonts w:ascii="Times New Roman" w:hAnsi="Times New Roman"/>
                <w:sz w:val="24"/>
                <w:szCs w:val="24"/>
              </w:rPr>
            </w:pPr>
          </w:p>
        </w:tc>
        <w:tc>
          <w:tcPr>
            <w:tcW w:w="735" w:type="pct"/>
            <w:vMerge/>
          </w:tcPr>
          <w:p w14:paraId="065F7979" w14:textId="77777777" w:rsidR="008617CC" w:rsidRPr="003F50E0" w:rsidRDefault="008617CC" w:rsidP="00244168">
            <w:pPr>
              <w:spacing w:after="0" w:line="240" w:lineRule="atLeast"/>
              <w:jc w:val="center"/>
              <w:rPr>
                <w:rFonts w:ascii="Times New Roman" w:hAnsi="Times New Roman"/>
                <w:bCs/>
                <w:sz w:val="24"/>
                <w:szCs w:val="24"/>
              </w:rPr>
            </w:pPr>
          </w:p>
        </w:tc>
      </w:tr>
      <w:tr w:rsidR="008617CC" w:rsidRPr="003F50E0" w14:paraId="6E5E1BE1" w14:textId="0BC55DAB" w:rsidTr="008617CC">
        <w:trPr>
          <w:trHeight w:val="126"/>
        </w:trPr>
        <w:tc>
          <w:tcPr>
            <w:tcW w:w="843" w:type="pct"/>
            <w:vMerge/>
          </w:tcPr>
          <w:p w14:paraId="4C5F5FD3"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01EC0157"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55FC185B" w14:textId="0762FF64"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433F4C47"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3A07A394" w14:textId="7F45E826" w:rsidTr="008617CC">
        <w:trPr>
          <w:trHeight w:val="257"/>
        </w:trPr>
        <w:tc>
          <w:tcPr>
            <w:tcW w:w="843" w:type="pct"/>
            <w:vMerge w:val="restart"/>
          </w:tcPr>
          <w:p w14:paraId="2B6069A5" w14:textId="77777777" w:rsidR="008617CC" w:rsidRPr="003F50E0" w:rsidRDefault="008617CC" w:rsidP="00C2304D">
            <w:pPr>
              <w:pStyle w:val="affffff8"/>
              <w:spacing w:after="0" w:line="240" w:lineRule="atLeast"/>
              <w:ind w:left="0"/>
              <w:rPr>
                <w:rFonts w:eastAsia="Calibri"/>
                <w:bCs/>
              </w:rPr>
            </w:pPr>
            <w:r w:rsidRPr="003F50E0">
              <w:rPr>
                <w:rFonts w:eastAsia="Calibri"/>
                <w:b/>
                <w:bCs/>
              </w:rPr>
              <w:t>Тема 4.3.</w:t>
            </w:r>
          </w:p>
          <w:p w14:paraId="2CC1AFCA" w14:textId="77777777" w:rsidR="008617CC" w:rsidRPr="003F50E0" w:rsidRDefault="008617CC" w:rsidP="00C2304D">
            <w:pPr>
              <w:pStyle w:val="affffff8"/>
              <w:spacing w:after="0" w:line="240" w:lineRule="atLeast"/>
              <w:ind w:left="0"/>
              <w:rPr>
                <w:b/>
                <w:bCs/>
              </w:rPr>
            </w:pPr>
            <w:r w:rsidRPr="003F50E0">
              <w:rPr>
                <w:b/>
                <w:bCs/>
              </w:rPr>
              <w:t>Организация социальной и медицинской помощи населению старших возрастных групп</w:t>
            </w:r>
          </w:p>
          <w:p w14:paraId="1D81B1DA" w14:textId="77777777" w:rsidR="008617CC" w:rsidRPr="003F50E0" w:rsidRDefault="008617CC" w:rsidP="00C2304D">
            <w:pPr>
              <w:spacing w:after="0" w:line="240" w:lineRule="atLeast"/>
              <w:rPr>
                <w:rFonts w:ascii="Times New Roman" w:hAnsi="Times New Roman"/>
                <w:sz w:val="24"/>
                <w:szCs w:val="24"/>
              </w:rPr>
            </w:pPr>
          </w:p>
        </w:tc>
        <w:tc>
          <w:tcPr>
            <w:tcW w:w="2787" w:type="pct"/>
          </w:tcPr>
          <w:p w14:paraId="1390A707" w14:textId="2EF9ACB9"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2F647F2D" w14:textId="7BEC4F6E" w:rsidR="008617CC" w:rsidRPr="003F50E0" w:rsidRDefault="008617CC" w:rsidP="00C2304D">
            <w:pPr>
              <w:spacing w:after="0" w:line="240" w:lineRule="atLeast"/>
              <w:jc w:val="center"/>
              <w:rPr>
                <w:rFonts w:ascii="Times New Roman" w:hAnsi="Times New Roman"/>
                <w:b/>
                <w:sz w:val="24"/>
                <w:szCs w:val="24"/>
              </w:rPr>
            </w:pPr>
          </w:p>
        </w:tc>
        <w:tc>
          <w:tcPr>
            <w:tcW w:w="735" w:type="pct"/>
            <w:vMerge w:val="restart"/>
          </w:tcPr>
          <w:p w14:paraId="3D6FADB3"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00678964"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1F0E813F"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0A80FF0B"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11C510DB"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50245C74"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ПК4.2.</w:t>
            </w:r>
          </w:p>
          <w:p w14:paraId="1DFB9F24"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5914E91D"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123FF0DA"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7E2B5524" w14:textId="560AD787" w:rsidTr="008617CC">
        <w:trPr>
          <w:trHeight w:val="491"/>
        </w:trPr>
        <w:tc>
          <w:tcPr>
            <w:tcW w:w="843" w:type="pct"/>
            <w:vMerge/>
          </w:tcPr>
          <w:p w14:paraId="521B2A13" w14:textId="77777777" w:rsidR="008617CC" w:rsidRPr="003F50E0" w:rsidRDefault="008617CC" w:rsidP="00C2304D">
            <w:pPr>
              <w:pStyle w:val="affffff8"/>
              <w:spacing w:after="0" w:line="240" w:lineRule="atLeast"/>
              <w:ind w:left="0"/>
              <w:rPr>
                <w:rFonts w:eastAsia="Calibri"/>
                <w:bCs/>
              </w:rPr>
            </w:pPr>
          </w:p>
        </w:tc>
        <w:tc>
          <w:tcPr>
            <w:tcW w:w="2787" w:type="pct"/>
          </w:tcPr>
          <w:p w14:paraId="7729F56A" w14:textId="77777777" w:rsidR="008617CC" w:rsidRPr="003F50E0" w:rsidRDefault="008617CC" w:rsidP="00C2304D">
            <w:pPr>
              <w:pStyle w:val="affffff8"/>
              <w:spacing w:after="0" w:line="240" w:lineRule="atLeast"/>
              <w:ind w:left="0" w:firstLine="250"/>
            </w:pPr>
            <w:r w:rsidRPr="003F50E0">
              <w:t>Потребности пожилых людей в различных видах медико-социальной и бытовой поддержки. Комплексный медико-социальный характер помощи пожилым как необходимое условие её эффективности. Законодательные аспекты  социальной защиты престарелых граждан. История и современная структура гериатрической службы РФ. Опыт  других стран.</w:t>
            </w:r>
          </w:p>
          <w:p w14:paraId="1FB8CD89" w14:textId="77777777" w:rsidR="008617CC" w:rsidRPr="003F50E0" w:rsidRDefault="008617CC" w:rsidP="00C2304D">
            <w:pPr>
              <w:pStyle w:val="affffff8"/>
              <w:spacing w:after="0" w:line="240" w:lineRule="atLeast"/>
              <w:ind w:left="0" w:firstLine="250"/>
            </w:pPr>
            <w:r w:rsidRPr="003F50E0">
              <w:t xml:space="preserve">Проблема адаптации лиц старших возрастных групп к старению и микросоциальной среде. Синдром ранней смерти после выхода на пенсию («пенсионная болезнь»). Сохранение социальной активности: продолжение посильной трудовой деятельности, участие в общественной жизни, </w:t>
            </w:r>
            <w:r w:rsidRPr="003F50E0">
              <w:lastRenderedPageBreak/>
              <w:t xml:space="preserve">активные контакты с родственниками, чтение периодических изданий, просмотр телепередач, различные увлечения. </w:t>
            </w:r>
          </w:p>
          <w:p w14:paraId="0FB1B526" w14:textId="77777777" w:rsidR="008617CC" w:rsidRPr="003F50E0" w:rsidRDefault="008617CC" w:rsidP="00C2304D">
            <w:pPr>
              <w:pStyle w:val="affffff8"/>
              <w:spacing w:after="0" w:line="240" w:lineRule="atLeast"/>
              <w:ind w:left="0" w:firstLine="250"/>
            </w:pPr>
            <w:r w:rsidRPr="003F50E0">
              <w:t>Пожилой человек в семье. Взаимопомощь поколений. Рост числа одиноких пожилых людей, экономические и социальные аспекты одиночества в старости. Создание безопасной среды для пожилого человека в общественных местах, в транспорте, на улице.</w:t>
            </w:r>
          </w:p>
          <w:p w14:paraId="2F7F2502" w14:textId="77777777" w:rsidR="008617CC" w:rsidRPr="003F50E0" w:rsidRDefault="008617CC" w:rsidP="00C2304D">
            <w:pPr>
              <w:pStyle w:val="affffff8"/>
              <w:spacing w:after="0" w:line="240" w:lineRule="atLeast"/>
              <w:ind w:left="0" w:firstLine="250"/>
            </w:pPr>
            <w:r w:rsidRPr="003F50E0">
              <w:t xml:space="preserve">Основные нормативные документы, регламентирующие социальную защиту населения старших возрастных групп. Пенсионное обеспечение, система льгот. Категории населения преклонного возраста, имеющие право на льготы. </w:t>
            </w:r>
          </w:p>
          <w:p w14:paraId="3BBB8C07" w14:textId="77777777" w:rsidR="008617CC" w:rsidRPr="003F50E0" w:rsidRDefault="008617CC" w:rsidP="00C2304D">
            <w:pPr>
              <w:pStyle w:val="affffff8"/>
              <w:spacing w:after="0" w:line="240" w:lineRule="atLeast"/>
              <w:ind w:left="0" w:firstLine="250"/>
            </w:pPr>
            <w:r w:rsidRPr="003F50E0">
              <w:t>Различные организационные формы гериатрической помощи: гериатрические кабинеты (отделения) в лечебно-профилактических учреждениях, дневные стационары для пенсионеров, дома-интернаты, дома сестринского ухода, пансионаты и санатории для пожилых людей, геронтологические территориальные центры. Организация гериатрической помощи на дому. Патронажные группы социальной помощи одиноким при районных отделах социального обеспечения и их функции.</w:t>
            </w:r>
          </w:p>
          <w:p w14:paraId="24F7BB44" w14:textId="77777777" w:rsidR="008617CC" w:rsidRPr="003F50E0" w:rsidRDefault="008617CC" w:rsidP="00C2304D">
            <w:pPr>
              <w:pStyle w:val="affffff8"/>
              <w:spacing w:after="0" w:line="240" w:lineRule="atLeast"/>
              <w:ind w:left="0" w:firstLine="250"/>
              <w:jc w:val="both"/>
            </w:pPr>
            <w:r w:rsidRPr="003F50E0">
              <w:t>Сестринские услуги лицам пожилого и старческого возраста. Психологические и этические аспекты сестринской работы с пожилыми и старыми людьми. Принципы эффективного общения.</w:t>
            </w:r>
          </w:p>
          <w:p w14:paraId="4ED7E78F" w14:textId="77777777" w:rsidR="008617CC" w:rsidRPr="003F50E0" w:rsidRDefault="008617CC" w:rsidP="00C2304D">
            <w:pPr>
              <w:pStyle w:val="affffff8"/>
              <w:spacing w:after="0" w:line="240" w:lineRule="atLeast"/>
              <w:ind w:left="0" w:firstLine="250"/>
              <w:jc w:val="both"/>
            </w:pPr>
            <w:r w:rsidRPr="003F50E0">
              <w:t xml:space="preserve">Сестринский уход при оказании консультативной помощи по вопросам укрепления здоровья пожилых людей. Сестринское обследование удовлетворения универсальных потребностей стареющего человека с точки зрения влияния на здоровье. Оценка факторов индивидуального риска. Отношение пациента и его семьи к проблеме укрепления здоровья. Оценка потенциальных возможностей (ресурсов) пациента и его семьи для обеспечения позитивных перемен в образе жизни. Выявление препятствий для удовлетворения потребностей. Проблемы пациента, связанные с дефицитом знаний, умений, навыков в области укрепления здоровья. Мотивация пациента на оздоровление образа жизни. </w:t>
            </w:r>
          </w:p>
          <w:p w14:paraId="4BDB3A35" w14:textId="77777777" w:rsidR="008617CC" w:rsidRPr="003F50E0" w:rsidRDefault="008617CC" w:rsidP="00C2304D">
            <w:pPr>
              <w:pStyle w:val="affffff8"/>
              <w:spacing w:after="0" w:line="240" w:lineRule="atLeast"/>
              <w:ind w:left="0" w:firstLine="250"/>
              <w:jc w:val="both"/>
            </w:pPr>
            <w:r w:rsidRPr="003F50E0">
              <w:t xml:space="preserve">Планирование мероприятий по укреплению здоровья совместно с пациентом и его семьей. Реализация сестринских вмешательств: консультации по вопросам рационального образа жизни, обеспечения </w:t>
            </w:r>
            <w:r w:rsidRPr="003F50E0">
              <w:lastRenderedPageBreak/>
              <w:t xml:space="preserve">печатной информацией, помощь в формировании здоровых привычек. Оценка эффективности сестринских вмешательств. Поощрение успехов пациента в оздоровлении образа жизни. Коррекция сестринских действий на основании обратной связи. </w:t>
            </w:r>
          </w:p>
          <w:p w14:paraId="3454D441" w14:textId="77777777" w:rsidR="008617CC" w:rsidRPr="003F50E0" w:rsidRDefault="008617CC" w:rsidP="00C2304D">
            <w:pPr>
              <w:pStyle w:val="affffff8"/>
              <w:spacing w:after="0" w:line="240" w:lineRule="atLeast"/>
              <w:ind w:left="0" w:firstLine="250"/>
            </w:pPr>
            <w:r w:rsidRPr="003F50E0">
              <w:t>Представление о гериатрической фармакотерапии, правила безопасного лечения пожилого человека фармакологическими препаратами.</w:t>
            </w:r>
          </w:p>
        </w:tc>
        <w:tc>
          <w:tcPr>
            <w:tcW w:w="636" w:type="pct"/>
            <w:vAlign w:val="center"/>
          </w:tcPr>
          <w:p w14:paraId="355F82A7" w14:textId="33B02054"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2C240D9F"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7FC874A6" w14:textId="5AEC7A4B" w:rsidTr="008617CC">
        <w:trPr>
          <w:trHeight w:val="193"/>
        </w:trPr>
        <w:tc>
          <w:tcPr>
            <w:tcW w:w="843" w:type="pct"/>
            <w:vMerge/>
          </w:tcPr>
          <w:p w14:paraId="5F6E31C0" w14:textId="77777777" w:rsidR="008617CC" w:rsidRPr="003F50E0" w:rsidRDefault="008617CC" w:rsidP="00244168">
            <w:pPr>
              <w:spacing w:after="0" w:line="240" w:lineRule="atLeast"/>
              <w:rPr>
                <w:rFonts w:ascii="Times New Roman" w:hAnsi="Times New Roman"/>
                <w:b/>
                <w:bCs/>
                <w:sz w:val="24"/>
                <w:szCs w:val="24"/>
              </w:rPr>
            </w:pPr>
          </w:p>
        </w:tc>
        <w:tc>
          <w:tcPr>
            <w:tcW w:w="2787" w:type="pct"/>
          </w:tcPr>
          <w:p w14:paraId="21776D57" w14:textId="6D8567AC" w:rsidR="008617CC" w:rsidRPr="003F50E0" w:rsidRDefault="008617CC" w:rsidP="00244168">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7DAA6D3B" w14:textId="31E71A3C" w:rsidR="008617CC" w:rsidRPr="003F50E0" w:rsidRDefault="008617CC" w:rsidP="00244168">
            <w:pPr>
              <w:spacing w:after="0" w:line="240" w:lineRule="atLeast"/>
              <w:jc w:val="center"/>
              <w:rPr>
                <w:rFonts w:ascii="Times New Roman" w:hAnsi="Times New Roman"/>
                <w:b/>
                <w:sz w:val="24"/>
                <w:szCs w:val="24"/>
              </w:rPr>
            </w:pPr>
          </w:p>
        </w:tc>
        <w:tc>
          <w:tcPr>
            <w:tcW w:w="735" w:type="pct"/>
            <w:vMerge/>
          </w:tcPr>
          <w:p w14:paraId="0E2D6D58" w14:textId="77777777" w:rsidR="008617CC" w:rsidRPr="003F50E0" w:rsidRDefault="008617CC" w:rsidP="00244168">
            <w:pPr>
              <w:spacing w:after="0" w:line="240" w:lineRule="atLeast"/>
              <w:jc w:val="center"/>
              <w:rPr>
                <w:rFonts w:ascii="Times New Roman" w:hAnsi="Times New Roman"/>
                <w:bCs/>
                <w:sz w:val="24"/>
                <w:szCs w:val="24"/>
              </w:rPr>
            </w:pPr>
          </w:p>
        </w:tc>
      </w:tr>
      <w:tr w:rsidR="008617CC" w:rsidRPr="003F50E0" w14:paraId="34F46FA5" w14:textId="0814AA5B" w:rsidTr="008617CC">
        <w:trPr>
          <w:trHeight w:val="491"/>
        </w:trPr>
        <w:tc>
          <w:tcPr>
            <w:tcW w:w="843" w:type="pct"/>
            <w:vMerge/>
          </w:tcPr>
          <w:p w14:paraId="48300089"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749167E6"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№13</w:t>
            </w:r>
          </w:p>
          <w:p w14:paraId="094BE47C" w14:textId="77777777" w:rsidR="008617CC" w:rsidRPr="003F50E0" w:rsidRDefault="008617CC" w:rsidP="00C2304D">
            <w:pPr>
              <w:pStyle w:val="affffff8"/>
              <w:spacing w:after="0" w:line="240" w:lineRule="atLeast"/>
              <w:ind w:left="0" w:firstLine="250"/>
              <w:jc w:val="both"/>
            </w:pPr>
            <w:r w:rsidRPr="003F50E0">
              <w:t>Дискуссионное обсуждение социальных проблем человека преклонного возраста, экономических и социальных аспектов одиночества, особенности формирования и оказания социальной помощи в России.</w:t>
            </w:r>
          </w:p>
          <w:p w14:paraId="3F891B53" w14:textId="77777777" w:rsidR="008617CC" w:rsidRPr="003F50E0" w:rsidRDefault="008617CC" w:rsidP="00C2304D">
            <w:pPr>
              <w:pStyle w:val="affffff8"/>
              <w:spacing w:after="0" w:line="240" w:lineRule="atLeast"/>
              <w:ind w:left="0" w:firstLine="250"/>
              <w:jc w:val="both"/>
            </w:pPr>
            <w:r w:rsidRPr="003F50E0">
              <w:t xml:space="preserve">Пенсионное обеспечение, система льгот. </w:t>
            </w:r>
          </w:p>
          <w:p w14:paraId="09EA146D" w14:textId="77777777" w:rsidR="008617CC" w:rsidRPr="003F50E0" w:rsidRDefault="008617CC" w:rsidP="00C2304D">
            <w:pPr>
              <w:pStyle w:val="affffff8"/>
              <w:spacing w:after="0" w:line="240" w:lineRule="atLeast"/>
              <w:ind w:left="0" w:firstLine="250"/>
              <w:jc w:val="both"/>
            </w:pPr>
            <w:r w:rsidRPr="003F50E0">
              <w:t xml:space="preserve">Определение и обоснование нуждаемости в социальной помощи. Обсуждают проблемы создания безопасной среды в общественных местах, на транспорте, на улице и т.д. для людей преклонного возраста. </w:t>
            </w:r>
          </w:p>
          <w:p w14:paraId="741E41D5" w14:textId="77777777" w:rsidR="008617CC" w:rsidRPr="003F50E0" w:rsidRDefault="008617CC" w:rsidP="00C2304D">
            <w:pPr>
              <w:pStyle w:val="affffff8"/>
              <w:spacing w:after="0" w:line="240" w:lineRule="atLeast"/>
              <w:ind w:left="0" w:firstLine="250"/>
              <w:jc w:val="both"/>
            </w:pPr>
            <w:r w:rsidRPr="003F50E0">
              <w:t>Обосновывают значение семьи для пожилого пациента, роль общественных организаций в сохранении социальной активности.</w:t>
            </w:r>
          </w:p>
          <w:p w14:paraId="47D076F9" w14:textId="77777777" w:rsidR="008617CC" w:rsidRPr="003F50E0" w:rsidRDefault="008617CC" w:rsidP="00C2304D">
            <w:pPr>
              <w:spacing w:after="0" w:line="240" w:lineRule="atLeast"/>
              <w:ind w:firstLine="250"/>
              <w:rPr>
                <w:rFonts w:ascii="Times New Roman" w:hAnsi="Times New Roman"/>
                <w:sz w:val="24"/>
                <w:szCs w:val="24"/>
              </w:rPr>
            </w:pPr>
            <w:r w:rsidRPr="003F50E0">
              <w:rPr>
                <w:rFonts w:ascii="Times New Roman" w:hAnsi="Times New Roman"/>
                <w:sz w:val="24"/>
                <w:szCs w:val="24"/>
              </w:rPr>
              <w:t>Проведение собеседования с пациентом преклонного возраста, Определение его социального статуса, выявление сохранности социальных контактов, положения пациента в микросоциуме. Составление отчета по результатам собеседования с выводами. При разборе конкретных ситуаций определяют и обосновывают  нуждаемость в социальной помощи.</w:t>
            </w:r>
          </w:p>
          <w:p w14:paraId="23710C32" w14:textId="77777777" w:rsidR="008617CC" w:rsidRPr="003F50E0" w:rsidRDefault="008617CC" w:rsidP="00C2304D">
            <w:pPr>
              <w:pStyle w:val="affffff8"/>
              <w:tabs>
                <w:tab w:val="num" w:pos="1271"/>
              </w:tabs>
              <w:spacing w:after="0" w:line="240" w:lineRule="atLeast"/>
              <w:ind w:left="0" w:firstLine="250"/>
              <w:jc w:val="both"/>
            </w:pPr>
            <w:r w:rsidRPr="003F50E0">
              <w:t xml:space="preserve">Дискуссионное обсуждение возможностей сестринской службы в удовлетворении универсальных потребностей пожилых пациентов и решении их проблем со здоровьем. </w:t>
            </w:r>
          </w:p>
          <w:p w14:paraId="42ED968E" w14:textId="77777777" w:rsidR="008617CC" w:rsidRPr="003F50E0" w:rsidRDefault="008617CC" w:rsidP="00C2304D">
            <w:pPr>
              <w:pStyle w:val="affffff8"/>
              <w:tabs>
                <w:tab w:val="num" w:pos="1271"/>
              </w:tabs>
              <w:spacing w:after="0" w:line="240" w:lineRule="atLeast"/>
              <w:ind w:left="0" w:firstLine="250"/>
              <w:jc w:val="both"/>
            </w:pPr>
            <w:r w:rsidRPr="003F50E0">
              <w:t>Теоретическое обоснование особенностей специализированного сестринского ухода с учётом анатомо-физиологических  и психологических возрастных изменений, особенности способов удовлетворения универсальных потребностей.</w:t>
            </w:r>
          </w:p>
          <w:p w14:paraId="2FB5AEDD" w14:textId="77777777" w:rsidR="008617CC" w:rsidRPr="003F50E0" w:rsidRDefault="008617CC" w:rsidP="00C2304D">
            <w:pPr>
              <w:pStyle w:val="affffff8"/>
              <w:tabs>
                <w:tab w:val="num" w:pos="1271"/>
              </w:tabs>
              <w:spacing w:after="0" w:line="240" w:lineRule="atLeast"/>
              <w:ind w:left="0" w:firstLine="250"/>
              <w:jc w:val="both"/>
            </w:pPr>
            <w:r w:rsidRPr="003F50E0">
              <w:t xml:space="preserve">Методика сестринского обследования образа жизни пациента. Примеры возможных проблем пациента, связанных с дефицитом знаний, умений, навыков в области укрепления здоровья. Определение целей и планирование </w:t>
            </w:r>
            <w:r w:rsidRPr="003F50E0">
              <w:lastRenderedPageBreak/>
              <w:t>объема обучения. Реализация плана обучения. Оценка эффективности объема обучения.</w:t>
            </w:r>
          </w:p>
          <w:p w14:paraId="68020FA0" w14:textId="77777777" w:rsidR="008617CC" w:rsidRPr="003F50E0" w:rsidRDefault="008617CC" w:rsidP="00C2304D">
            <w:pPr>
              <w:pStyle w:val="affffff8"/>
              <w:tabs>
                <w:tab w:val="num" w:pos="1271"/>
              </w:tabs>
              <w:spacing w:after="0" w:line="240" w:lineRule="atLeast"/>
              <w:ind w:left="0" w:firstLine="250"/>
              <w:jc w:val="both"/>
            </w:pPr>
            <w:r w:rsidRPr="003F50E0">
              <w:t xml:space="preserve">Обеспечение безопасности пожилого пациента в МО, в том числе особенности раздачи лекарственных средств в геронтологических отделениях. Обучение пациентов старших возрастных групп правилам приема лекарственных препаратов в домашних условиях. </w:t>
            </w:r>
          </w:p>
          <w:p w14:paraId="321E67EF" w14:textId="77777777" w:rsidR="008617CC" w:rsidRPr="003F50E0" w:rsidRDefault="008617CC" w:rsidP="00C2304D">
            <w:pPr>
              <w:pStyle w:val="affffff8"/>
              <w:tabs>
                <w:tab w:val="num" w:pos="1271"/>
              </w:tabs>
              <w:spacing w:after="0" w:line="240" w:lineRule="atLeast"/>
              <w:ind w:left="0" w:firstLine="250"/>
              <w:jc w:val="both"/>
            </w:pPr>
            <w:r w:rsidRPr="003F50E0">
              <w:t>Работа с пациентами старших возрастов в отделениях стационара.</w:t>
            </w:r>
          </w:p>
        </w:tc>
        <w:tc>
          <w:tcPr>
            <w:tcW w:w="636" w:type="pct"/>
            <w:vAlign w:val="center"/>
          </w:tcPr>
          <w:p w14:paraId="53860A80" w14:textId="09E6473E"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584D9FB3"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737FC4CE" w14:textId="4B015F26" w:rsidTr="008617CC">
        <w:trPr>
          <w:trHeight w:val="191"/>
        </w:trPr>
        <w:tc>
          <w:tcPr>
            <w:tcW w:w="843" w:type="pct"/>
            <w:vMerge/>
          </w:tcPr>
          <w:p w14:paraId="206BC9B6"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62260A81"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686DEA53" w14:textId="76D1785A"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5BC36ED5"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5DB77946" w14:textId="7BE288C8" w:rsidTr="008617CC">
        <w:trPr>
          <w:trHeight w:val="181"/>
        </w:trPr>
        <w:tc>
          <w:tcPr>
            <w:tcW w:w="843" w:type="pct"/>
            <w:vMerge w:val="restart"/>
          </w:tcPr>
          <w:p w14:paraId="07AE1477" w14:textId="77777777" w:rsidR="008617CC" w:rsidRPr="003F50E0" w:rsidRDefault="008617CC" w:rsidP="00C2304D">
            <w:pPr>
              <w:pStyle w:val="affffff8"/>
              <w:tabs>
                <w:tab w:val="num" w:pos="0"/>
              </w:tabs>
              <w:spacing w:after="0" w:line="240" w:lineRule="atLeast"/>
              <w:ind w:left="0"/>
              <w:rPr>
                <w:b/>
              </w:rPr>
            </w:pPr>
            <w:r w:rsidRPr="003F50E0">
              <w:rPr>
                <w:b/>
              </w:rPr>
              <w:t>Тема 4.4.</w:t>
            </w:r>
          </w:p>
          <w:p w14:paraId="3C53D5FF" w14:textId="77777777" w:rsidR="008617CC" w:rsidRPr="003F50E0" w:rsidRDefault="008617CC" w:rsidP="00C2304D">
            <w:pPr>
              <w:pStyle w:val="affffff8"/>
              <w:tabs>
                <w:tab w:val="num" w:pos="0"/>
              </w:tabs>
              <w:spacing w:after="0" w:line="240" w:lineRule="atLeast"/>
              <w:ind w:left="0"/>
              <w:rPr>
                <w:b/>
                <w:bCs/>
              </w:rPr>
            </w:pPr>
            <w:r w:rsidRPr="003F50E0">
              <w:rPr>
                <w:b/>
                <w:bCs/>
              </w:rPr>
              <w:t>Искусство продления жизни</w:t>
            </w:r>
          </w:p>
          <w:p w14:paraId="77457D63" w14:textId="77777777" w:rsidR="008617CC" w:rsidRPr="003F50E0" w:rsidRDefault="008617CC" w:rsidP="00C2304D">
            <w:pPr>
              <w:pStyle w:val="affffff8"/>
              <w:spacing w:after="0" w:line="240" w:lineRule="atLeast"/>
              <w:ind w:left="0"/>
              <w:rPr>
                <w:b/>
                <w:bCs/>
              </w:rPr>
            </w:pPr>
            <w:r w:rsidRPr="003F50E0">
              <w:rPr>
                <w:b/>
                <w:bCs/>
              </w:rPr>
              <w:t>Медико-социальные и психологические аспекты смерти</w:t>
            </w:r>
          </w:p>
          <w:p w14:paraId="3FE8326E" w14:textId="77777777" w:rsidR="008617CC" w:rsidRPr="003F50E0" w:rsidRDefault="008617CC" w:rsidP="00C2304D">
            <w:pPr>
              <w:spacing w:after="0" w:line="240" w:lineRule="atLeast"/>
              <w:rPr>
                <w:rFonts w:ascii="Times New Roman" w:hAnsi="Times New Roman"/>
                <w:sz w:val="24"/>
                <w:szCs w:val="24"/>
              </w:rPr>
            </w:pPr>
          </w:p>
        </w:tc>
        <w:tc>
          <w:tcPr>
            <w:tcW w:w="2787" w:type="pct"/>
          </w:tcPr>
          <w:p w14:paraId="49E37C5A" w14:textId="6247C806"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 xml:space="preserve">Содержание </w:t>
            </w:r>
          </w:p>
        </w:tc>
        <w:tc>
          <w:tcPr>
            <w:tcW w:w="636" w:type="pct"/>
            <w:vAlign w:val="center"/>
          </w:tcPr>
          <w:p w14:paraId="37267318" w14:textId="5D02FD4B" w:rsidR="008617CC" w:rsidRPr="003F50E0" w:rsidRDefault="008617CC" w:rsidP="00C2304D">
            <w:pPr>
              <w:spacing w:after="0" w:line="240" w:lineRule="atLeast"/>
              <w:jc w:val="center"/>
              <w:rPr>
                <w:rFonts w:ascii="Times New Roman" w:hAnsi="Times New Roman"/>
                <w:b/>
                <w:sz w:val="24"/>
                <w:szCs w:val="24"/>
              </w:rPr>
            </w:pPr>
          </w:p>
        </w:tc>
        <w:tc>
          <w:tcPr>
            <w:tcW w:w="735" w:type="pct"/>
          </w:tcPr>
          <w:p w14:paraId="591A36DC"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6457D011" w14:textId="523593D4" w:rsidTr="008617CC">
        <w:trPr>
          <w:trHeight w:val="491"/>
        </w:trPr>
        <w:tc>
          <w:tcPr>
            <w:tcW w:w="843" w:type="pct"/>
            <w:vMerge/>
          </w:tcPr>
          <w:p w14:paraId="62B46D16"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3EC9CC18" w14:textId="77777777" w:rsidR="008617CC" w:rsidRPr="003F50E0" w:rsidRDefault="008617CC" w:rsidP="00C2304D">
            <w:pPr>
              <w:pStyle w:val="affffff8"/>
              <w:tabs>
                <w:tab w:val="num" w:pos="1271"/>
              </w:tabs>
              <w:spacing w:after="0" w:line="240" w:lineRule="atLeast"/>
              <w:ind w:left="0" w:firstLine="250"/>
              <w:jc w:val="both"/>
            </w:pPr>
            <w:r w:rsidRPr="003F50E0">
              <w:t xml:space="preserve">Здоровый образ жизни как залог активного долголетия. Факторы риска для человека пожилого и старческого возраста. Пути увеличения продолжительности жизни и замедление темпов старения. Позитивная личностная концепция. Способы сохранения интеллекта. Понимание возрастных изменений. Особенности геродиететики. Контроль массы тела. Режим рациональной физической активности и распорядок дня пожилого человека. Регуляция ночного сна. Личная гигиена и герокосметология. Сохранение социальных контактов. Предупреждение психотравмирующих ситуаций в межличностном общении. Интимная жизнь в пожилом возрасте. </w:t>
            </w:r>
          </w:p>
          <w:p w14:paraId="5EA78C29" w14:textId="77777777" w:rsidR="008617CC" w:rsidRPr="003F50E0" w:rsidRDefault="008617CC" w:rsidP="00C2304D">
            <w:pPr>
              <w:pStyle w:val="affffff8"/>
              <w:tabs>
                <w:tab w:val="num" w:pos="1271"/>
              </w:tabs>
              <w:spacing w:after="0" w:line="240" w:lineRule="atLeast"/>
              <w:ind w:left="0" w:firstLine="250"/>
              <w:jc w:val="both"/>
            </w:pPr>
            <w:r w:rsidRPr="003F50E0">
              <w:t>Приспособление к ограничениям и создание безопасной среды обитания для пожилого человека. Требования к жилищу и его оборудованию. Здоровый досуг. Ограничение курения, приёма алкоголя. Условия окружающей среды, препятствующие сохранению здоровья. Роль семьи пожилого пациента в сохранении здоровья, способности к самообслуживанию и продлению активного долголетия.</w:t>
            </w:r>
          </w:p>
          <w:p w14:paraId="5CB8D9C2" w14:textId="77777777" w:rsidR="008617CC" w:rsidRPr="003F50E0" w:rsidRDefault="008617CC" w:rsidP="00C2304D">
            <w:pPr>
              <w:pStyle w:val="affffff8"/>
              <w:spacing w:after="0" w:line="240" w:lineRule="atLeast"/>
              <w:ind w:left="0" w:firstLine="250"/>
            </w:pPr>
            <w:r w:rsidRPr="003F50E0">
              <w:t>3Понятие «смерть». Классификация смерти. Медико-биологические, философские, религиозные, социально-психологические аспекты смерти. Законодательство РФ об эвтаназии.</w:t>
            </w:r>
          </w:p>
          <w:p w14:paraId="3A86D1A7" w14:textId="77777777" w:rsidR="008617CC" w:rsidRPr="003F50E0" w:rsidRDefault="008617CC" w:rsidP="00C2304D">
            <w:pPr>
              <w:pStyle w:val="affffff8"/>
              <w:spacing w:after="0" w:line="240" w:lineRule="atLeast"/>
              <w:ind w:left="0" w:firstLine="250"/>
            </w:pPr>
            <w:r w:rsidRPr="003F50E0">
              <w:t xml:space="preserve">Естественная смерть. Основные этапы умирания и смерти. Эмоциональные стадии горевания. Психологическая поддержка умирающего человека и его близких. Констатация смерти. </w:t>
            </w:r>
          </w:p>
        </w:tc>
        <w:tc>
          <w:tcPr>
            <w:tcW w:w="636" w:type="pct"/>
            <w:vAlign w:val="center"/>
          </w:tcPr>
          <w:p w14:paraId="6125B5E7" w14:textId="56BC15F7" w:rsidR="008617CC" w:rsidRPr="003F50E0" w:rsidRDefault="008617CC" w:rsidP="00C2304D">
            <w:pPr>
              <w:spacing w:after="0" w:line="240" w:lineRule="atLeast"/>
              <w:jc w:val="center"/>
              <w:rPr>
                <w:rFonts w:ascii="Times New Roman" w:hAnsi="Times New Roman"/>
                <w:sz w:val="24"/>
                <w:szCs w:val="24"/>
              </w:rPr>
            </w:pPr>
          </w:p>
        </w:tc>
        <w:tc>
          <w:tcPr>
            <w:tcW w:w="735" w:type="pct"/>
            <w:vMerge w:val="restart"/>
          </w:tcPr>
          <w:p w14:paraId="7EC04EA2"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01.</w:t>
            </w:r>
          </w:p>
          <w:p w14:paraId="32959663"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02.</w:t>
            </w:r>
          </w:p>
          <w:p w14:paraId="2FB71F6B"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03.</w:t>
            </w:r>
          </w:p>
          <w:p w14:paraId="1F3D2257"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04.</w:t>
            </w:r>
          </w:p>
          <w:p w14:paraId="075B2E9D"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ОК 05.</w:t>
            </w:r>
          </w:p>
          <w:p w14:paraId="5017E9B1"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ПК4.2.</w:t>
            </w:r>
          </w:p>
          <w:p w14:paraId="406D0F08" w14:textId="77777777" w:rsidR="008617CC" w:rsidRPr="003F50E0" w:rsidRDefault="008617CC" w:rsidP="00C2304D">
            <w:pPr>
              <w:widowControl w:val="0"/>
              <w:autoSpaceDE w:val="0"/>
              <w:autoSpaceDN w:val="0"/>
              <w:adjustRightInd w:val="0"/>
              <w:spacing w:after="0" w:line="240" w:lineRule="atLeast"/>
              <w:jc w:val="center"/>
              <w:rPr>
                <w:rFonts w:ascii="Times New Roman" w:hAnsi="Times New Roman"/>
                <w:sz w:val="24"/>
                <w:szCs w:val="24"/>
              </w:rPr>
            </w:pPr>
            <w:r w:rsidRPr="003F50E0">
              <w:rPr>
                <w:rFonts w:ascii="Times New Roman" w:hAnsi="Times New Roman"/>
                <w:sz w:val="24"/>
                <w:szCs w:val="24"/>
              </w:rPr>
              <w:t>ПК 4.4.</w:t>
            </w:r>
          </w:p>
          <w:p w14:paraId="32E676AE" w14:textId="77777777" w:rsidR="008617CC" w:rsidRPr="003F50E0" w:rsidRDefault="008617CC" w:rsidP="00C2304D">
            <w:pPr>
              <w:suppressAutoHyphens/>
              <w:spacing w:after="0" w:line="240" w:lineRule="atLeast"/>
              <w:ind w:right="-1"/>
              <w:jc w:val="center"/>
              <w:rPr>
                <w:rFonts w:ascii="Times New Roman" w:hAnsi="Times New Roman"/>
                <w:sz w:val="24"/>
                <w:szCs w:val="24"/>
              </w:rPr>
            </w:pPr>
            <w:r w:rsidRPr="003F50E0">
              <w:rPr>
                <w:rFonts w:ascii="Times New Roman" w:hAnsi="Times New Roman"/>
                <w:sz w:val="24"/>
                <w:szCs w:val="24"/>
              </w:rPr>
              <w:t>ПК 6.6.</w:t>
            </w:r>
          </w:p>
          <w:p w14:paraId="4E63C3B5"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245BDD61" w14:textId="618547AF" w:rsidTr="008617CC">
        <w:trPr>
          <w:trHeight w:val="309"/>
        </w:trPr>
        <w:tc>
          <w:tcPr>
            <w:tcW w:w="843" w:type="pct"/>
            <w:vMerge/>
          </w:tcPr>
          <w:p w14:paraId="17D609CC" w14:textId="77777777" w:rsidR="008617CC" w:rsidRPr="003F50E0" w:rsidRDefault="008617CC" w:rsidP="00244168">
            <w:pPr>
              <w:spacing w:after="0" w:line="240" w:lineRule="atLeast"/>
              <w:rPr>
                <w:rFonts w:ascii="Times New Roman" w:hAnsi="Times New Roman"/>
                <w:b/>
                <w:bCs/>
                <w:sz w:val="24"/>
                <w:szCs w:val="24"/>
              </w:rPr>
            </w:pPr>
          </w:p>
        </w:tc>
        <w:tc>
          <w:tcPr>
            <w:tcW w:w="2787" w:type="pct"/>
          </w:tcPr>
          <w:p w14:paraId="0942A6FD" w14:textId="5ECC8FCA" w:rsidR="008617CC" w:rsidRPr="003F50E0" w:rsidRDefault="008617CC" w:rsidP="00244168">
            <w:pPr>
              <w:spacing w:after="0" w:line="240" w:lineRule="atLeast"/>
              <w:jc w:val="both"/>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636" w:type="pct"/>
            <w:vAlign w:val="center"/>
          </w:tcPr>
          <w:p w14:paraId="5D0CDD26" w14:textId="68B53330" w:rsidR="008617CC" w:rsidRPr="003F50E0" w:rsidRDefault="008617CC" w:rsidP="00244168">
            <w:pPr>
              <w:spacing w:after="0" w:line="240" w:lineRule="atLeast"/>
              <w:jc w:val="center"/>
              <w:rPr>
                <w:rFonts w:ascii="Times New Roman" w:hAnsi="Times New Roman"/>
                <w:b/>
                <w:sz w:val="24"/>
                <w:szCs w:val="24"/>
              </w:rPr>
            </w:pPr>
          </w:p>
        </w:tc>
        <w:tc>
          <w:tcPr>
            <w:tcW w:w="735" w:type="pct"/>
            <w:vMerge/>
          </w:tcPr>
          <w:p w14:paraId="518CDF35" w14:textId="77777777" w:rsidR="008617CC" w:rsidRPr="003F50E0" w:rsidRDefault="008617CC" w:rsidP="00244168">
            <w:pPr>
              <w:spacing w:after="0" w:line="240" w:lineRule="atLeast"/>
              <w:jc w:val="center"/>
              <w:rPr>
                <w:rFonts w:ascii="Times New Roman" w:hAnsi="Times New Roman"/>
                <w:bCs/>
                <w:sz w:val="24"/>
                <w:szCs w:val="24"/>
              </w:rPr>
            </w:pPr>
          </w:p>
        </w:tc>
      </w:tr>
      <w:tr w:rsidR="008617CC" w:rsidRPr="003F50E0" w14:paraId="661B3850" w14:textId="3877B46B" w:rsidTr="008617CC">
        <w:trPr>
          <w:trHeight w:val="491"/>
        </w:trPr>
        <w:tc>
          <w:tcPr>
            <w:tcW w:w="843" w:type="pct"/>
            <w:vMerge/>
          </w:tcPr>
          <w:p w14:paraId="7348A601"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4515776A" w14:textId="77777777" w:rsidR="008617CC" w:rsidRPr="003F50E0" w:rsidRDefault="008617CC" w:rsidP="00C2304D">
            <w:pPr>
              <w:spacing w:after="0" w:line="240" w:lineRule="atLeast"/>
              <w:rPr>
                <w:rFonts w:ascii="Times New Roman" w:hAnsi="Times New Roman"/>
                <w:sz w:val="24"/>
                <w:szCs w:val="24"/>
              </w:rPr>
            </w:pPr>
            <w:r w:rsidRPr="003F50E0">
              <w:rPr>
                <w:rFonts w:ascii="Times New Roman" w:hAnsi="Times New Roman"/>
                <w:sz w:val="24"/>
                <w:szCs w:val="24"/>
              </w:rPr>
              <w:t>Практическое занятие №14</w:t>
            </w:r>
          </w:p>
          <w:p w14:paraId="6392EB82" w14:textId="043FBD91" w:rsidR="008617CC" w:rsidRPr="003F50E0" w:rsidRDefault="008617CC" w:rsidP="00C2304D">
            <w:pPr>
              <w:pStyle w:val="affffff8"/>
              <w:spacing w:after="0" w:line="240" w:lineRule="atLeast"/>
              <w:ind w:left="0" w:firstLine="250"/>
              <w:jc w:val="both"/>
            </w:pPr>
            <w:r w:rsidRPr="003F50E0">
              <w:lastRenderedPageBreak/>
              <w:t>Дискуссионное обсуждение в</w:t>
            </w:r>
            <w:r w:rsidR="007259DF">
              <w:t>о</w:t>
            </w:r>
            <w:r w:rsidRPr="003F50E0">
              <w:t>просов, касающихся рационального образа жизни.</w:t>
            </w:r>
          </w:p>
          <w:p w14:paraId="1661B771" w14:textId="77777777" w:rsidR="008617CC" w:rsidRPr="003F50E0" w:rsidRDefault="008617CC" w:rsidP="00C2304D">
            <w:pPr>
              <w:pStyle w:val="affffff8"/>
              <w:spacing w:after="0" w:line="240" w:lineRule="atLeast"/>
              <w:ind w:left="0" w:firstLine="250"/>
              <w:jc w:val="both"/>
            </w:pPr>
            <w:r w:rsidRPr="003F50E0">
              <w:t xml:space="preserve">Оценка образа жизни пожилого человека на примере разбора конкретных ситуаций. Мероприятия по формированию представлений о здоровом образе жизни у людей преклонного возраста. </w:t>
            </w:r>
          </w:p>
          <w:p w14:paraId="3DC71C07" w14:textId="77777777" w:rsidR="008617CC" w:rsidRPr="003F50E0" w:rsidRDefault="008617CC" w:rsidP="00C2304D">
            <w:pPr>
              <w:pStyle w:val="affffff8"/>
              <w:spacing w:after="0" w:line="240" w:lineRule="atLeast"/>
              <w:ind w:left="0" w:firstLine="250"/>
              <w:jc w:val="both"/>
            </w:pPr>
            <w:r w:rsidRPr="003F50E0">
              <w:t xml:space="preserve">Формирование суточного меню для человека преклонного возраста в соответствии с требованиями геродиететики. 5.Составление комплекса гимнастических упражнений, разработка плана беседы о герокосметологии, вреде курения, алкоголизме в старости. </w:t>
            </w:r>
          </w:p>
          <w:p w14:paraId="1A8B184E" w14:textId="77777777" w:rsidR="008617CC" w:rsidRPr="003F50E0" w:rsidRDefault="008617CC" w:rsidP="00C2304D">
            <w:pPr>
              <w:pStyle w:val="affffff8"/>
              <w:spacing w:after="0" w:line="240" w:lineRule="atLeast"/>
              <w:ind w:left="0" w:firstLine="250"/>
              <w:jc w:val="both"/>
            </w:pPr>
            <w:r w:rsidRPr="003F50E0">
              <w:t xml:space="preserve">Проведение беседы с пациентами о рациональном питании и двигательной активности в старости, о значении сна и способах его регуляции, стрессе и его последствиях, о возможностях борьбы со стрессом в преклонном возрасте. </w:t>
            </w:r>
          </w:p>
          <w:p w14:paraId="6530210E" w14:textId="77777777" w:rsidR="008617CC" w:rsidRPr="003F50E0" w:rsidRDefault="008617CC" w:rsidP="00C2304D">
            <w:pPr>
              <w:pStyle w:val="affffff8"/>
              <w:spacing w:after="0" w:line="240" w:lineRule="atLeast"/>
              <w:ind w:left="0" w:firstLine="250"/>
              <w:jc w:val="both"/>
            </w:pPr>
            <w:r w:rsidRPr="003F50E0">
              <w:t xml:space="preserve">Проведение беседы о личной гигиене и гигиене жилища, формировании безопасного быта. Реферативные сообщения о наиболее важных аспектах сохранения здоровья в пожилом возрасте. </w:t>
            </w:r>
          </w:p>
          <w:p w14:paraId="02710330" w14:textId="79D08C99" w:rsidR="008617CC" w:rsidRPr="003F50E0" w:rsidRDefault="008617CC" w:rsidP="00C2304D">
            <w:pPr>
              <w:pStyle w:val="affffff8"/>
              <w:spacing w:after="0" w:line="240" w:lineRule="atLeast"/>
              <w:ind w:left="0" w:firstLine="250"/>
              <w:jc w:val="both"/>
            </w:pPr>
            <w:r w:rsidRPr="003F50E0">
              <w:t xml:space="preserve">Дискуссионное обсуждение </w:t>
            </w:r>
            <w:r w:rsidR="007259DF" w:rsidRPr="003F50E0">
              <w:t>вопросов</w:t>
            </w:r>
            <w:r w:rsidRPr="003F50E0">
              <w:t xml:space="preserve">, касающихся смерти, этапов умирания, констатации смерти, эмоциональных этапов горевания. Оказание психологической поддержки родных и близких умирающего человека. </w:t>
            </w:r>
          </w:p>
          <w:p w14:paraId="4493E788" w14:textId="7900F084" w:rsidR="008617CC" w:rsidRPr="003F50E0" w:rsidRDefault="008617CC" w:rsidP="00C2304D">
            <w:pPr>
              <w:pStyle w:val="affffff8"/>
              <w:spacing w:after="0" w:line="240" w:lineRule="atLeast"/>
              <w:ind w:left="0" w:firstLine="250"/>
              <w:jc w:val="both"/>
            </w:pPr>
            <w:r w:rsidRPr="003F50E0">
              <w:t xml:space="preserve">Правила констатации смерти.  Клиническая и биологическая смерть.  </w:t>
            </w:r>
          </w:p>
        </w:tc>
        <w:tc>
          <w:tcPr>
            <w:tcW w:w="636" w:type="pct"/>
            <w:vAlign w:val="center"/>
          </w:tcPr>
          <w:p w14:paraId="792634DB" w14:textId="0A79AD7B"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49C6AE58"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0D31E900" w14:textId="3DE4DEE1" w:rsidTr="008617CC">
        <w:trPr>
          <w:trHeight w:val="343"/>
        </w:trPr>
        <w:tc>
          <w:tcPr>
            <w:tcW w:w="843" w:type="pct"/>
            <w:vMerge/>
          </w:tcPr>
          <w:p w14:paraId="3D4C46CE" w14:textId="77777777" w:rsidR="008617CC" w:rsidRPr="003F50E0" w:rsidRDefault="008617CC" w:rsidP="00C2304D">
            <w:pPr>
              <w:spacing w:after="0" w:line="240" w:lineRule="atLeast"/>
              <w:rPr>
                <w:rFonts w:ascii="Times New Roman" w:hAnsi="Times New Roman"/>
                <w:b/>
                <w:bCs/>
                <w:sz w:val="24"/>
                <w:szCs w:val="24"/>
              </w:rPr>
            </w:pPr>
          </w:p>
        </w:tc>
        <w:tc>
          <w:tcPr>
            <w:tcW w:w="2787" w:type="pct"/>
          </w:tcPr>
          <w:p w14:paraId="32451C56"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r w:rsidRPr="003F50E0">
              <w:rPr>
                <w:rFonts w:ascii="Times New Roman" w:hAnsi="Times New Roman"/>
                <w:sz w:val="24"/>
                <w:szCs w:val="24"/>
              </w:rPr>
              <w:t>*</w:t>
            </w:r>
          </w:p>
        </w:tc>
        <w:tc>
          <w:tcPr>
            <w:tcW w:w="636" w:type="pct"/>
            <w:vAlign w:val="center"/>
          </w:tcPr>
          <w:p w14:paraId="205CDE5E" w14:textId="77363596" w:rsidR="008617CC" w:rsidRPr="003F50E0" w:rsidRDefault="008617CC" w:rsidP="00C2304D">
            <w:pPr>
              <w:spacing w:after="0" w:line="240" w:lineRule="atLeast"/>
              <w:jc w:val="center"/>
              <w:rPr>
                <w:rFonts w:ascii="Times New Roman" w:hAnsi="Times New Roman"/>
                <w:sz w:val="24"/>
                <w:szCs w:val="24"/>
              </w:rPr>
            </w:pPr>
          </w:p>
        </w:tc>
        <w:tc>
          <w:tcPr>
            <w:tcW w:w="735" w:type="pct"/>
            <w:vMerge/>
          </w:tcPr>
          <w:p w14:paraId="25CB8ECC" w14:textId="77777777" w:rsidR="008617CC" w:rsidRPr="003F50E0" w:rsidRDefault="008617CC" w:rsidP="00C2304D">
            <w:pPr>
              <w:spacing w:after="0" w:line="240" w:lineRule="atLeast"/>
              <w:jc w:val="center"/>
              <w:rPr>
                <w:rFonts w:ascii="Times New Roman" w:hAnsi="Times New Roman"/>
                <w:bCs/>
                <w:sz w:val="24"/>
                <w:szCs w:val="24"/>
              </w:rPr>
            </w:pPr>
          </w:p>
        </w:tc>
      </w:tr>
      <w:tr w:rsidR="008617CC" w:rsidRPr="003F50E0" w14:paraId="65988535" w14:textId="162F05D2" w:rsidTr="008617CC">
        <w:trPr>
          <w:trHeight w:val="330"/>
        </w:trPr>
        <w:tc>
          <w:tcPr>
            <w:tcW w:w="3629" w:type="pct"/>
            <w:gridSpan w:val="2"/>
          </w:tcPr>
          <w:p w14:paraId="4EC46404" w14:textId="77777777" w:rsidR="008617CC" w:rsidRPr="003F50E0" w:rsidRDefault="008617CC" w:rsidP="00C2304D">
            <w:pPr>
              <w:suppressAutoHyphens/>
              <w:spacing w:after="0" w:line="240" w:lineRule="atLeast"/>
              <w:jc w:val="both"/>
              <w:rPr>
                <w:rFonts w:ascii="Times New Roman" w:hAnsi="Times New Roman"/>
                <w:b/>
                <w:sz w:val="24"/>
                <w:szCs w:val="24"/>
              </w:rPr>
            </w:pPr>
            <w:r w:rsidRPr="003F50E0">
              <w:rPr>
                <w:rFonts w:ascii="Times New Roman" w:hAnsi="Times New Roman"/>
                <w:b/>
                <w:sz w:val="24"/>
                <w:szCs w:val="24"/>
              </w:rPr>
              <w:t>Промежуточная аттестация</w:t>
            </w:r>
          </w:p>
        </w:tc>
        <w:tc>
          <w:tcPr>
            <w:tcW w:w="636" w:type="pct"/>
            <w:vAlign w:val="center"/>
          </w:tcPr>
          <w:p w14:paraId="5F3DBE13" w14:textId="77777777" w:rsidR="008617CC" w:rsidRPr="003F50E0" w:rsidRDefault="008617CC" w:rsidP="00C2304D">
            <w:pPr>
              <w:spacing w:after="0" w:line="240" w:lineRule="atLeast"/>
              <w:jc w:val="center"/>
              <w:rPr>
                <w:rFonts w:ascii="Times New Roman" w:hAnsi="Times New Roman"/>
                <w:sz w:val="24"/>
                <w:szCs w:val="24"/>
              </w:rPr>
            </w:pPr>
          </w:p>
        </w:tc>
        <w:tc>
          <w:tcPr>
            <w:tcW w:w="735" w:type="pct"/>
          </w:tcPr>
          <w:p w14:paraId="5EB1C9D3" w14:textId="77777777" w:rsidR="008617CC" w:rsidRPr="003F50E0" w:rsidRDefault="008617CC" w:rsidP="00C2304D">
            <w:pPr>
              <w:spacing w:after="0" w:line="240" w:lineRule="atLeast"/>
              <w:jc w:val="both"/>
              <w:rPr>
                <w:rFonts w:ascii="Times New Roman" w:hAnsi="Times New Roman"/>
                <w:b/>
                <w:sz w:val="24"/>
                <w:szCs w:val="24"/>
              </w:rPr>
            </w:pPr>
          </w:p>
        </w:tc>
      </w:tr>
      <w:tr w:rsidR="008617CC" w:rsidRPr="003F50E0" w14:paraId="2D0275D8" w14:textId="338C1941" w:rsidTr="008617CC">
        <w:trPr>
          <w:trHeight w:val="21"/>
        </w:trPr>
        <w:tc>
          <w:tcPr>
            <w:tcW w:w="3629" w:type="pct"/>
            <w:gridSpan w:val="2"/>
          </w:tcPr>
          <w:p w14:paraId="52799604" w14:textId="77777777" w:rsidR="008617CC" w:rsidRPr="003F50E0" w:rsidRDefault="008617CC" w:rsidP="00C2304D">
            <w:pPr>
              <w:spacing w:after="0" w:line="240" w:lineRule="atLeast"/>
              <w:jc w:val="both"/>
              <w:rPr>
                <w:rFonts w:ascii="Times New Roman" w:hAnsi="Times New Roman"/>
                <w:b/>
                <w:bCs/>
                <w:sz w:val="24"/>
                <w:szCs w:val="24"/>
              </w:rPr>
            </w:pPr>
            <w:r w:rsidRPr="003F50E0">
              <w:rPr>
                <w:rFonts w:ascii="Times New Roman" w:hAnsi="Times New Roman"/>
                <w:b/>
                <w:bCs/>
                <w:sz w:val="24"/>
                <w:szCs w:val="24"/>
              </w:rPr>
              <w:t>Всего:</w:t>
            </w:r>
          </w:p>
        </w:tc>
        <w:tc>
          <w:tcPr>
            <w:tcW w:w="636" w:type="pct"/>
            <w:vAlign w:val="center"/>
          </w:tcPr>
          <w:p w14:paraId="1D7CF976" w14:textId="77777777" w:rsidR="008617CC" w:rsidRPr="003F50E0" w:rsidRDefault="008617CC" w:rsidP="00C2304D">
            <w:pPr>
              <w:spacing w:after="0" w:line="240" w:lineRule="atLeast"/>
              <w:jc w:val="center"/>
              <w:rPr>
                <w:rFonts w:ascii="Times New Roman" w:hAnsi="Times New Roman"/>
                <w:b/>
                <w:bCs/>
                <w:sz w:val="24"/>
                <w:szCs w:val="24"/>
              </w:rPr>
            </w:pPr>
            <w:r w:rsidRPr="003F50E0">
              <w:rPr>
                <w:rFonts w:ascii="Times New Roman" w:hAnsi="Times New Roman"/>
                <w:b/>
                <w:bCs/>
                <w:sz w:val="24"/>
                <w:szCs w:val="24"/>
              </w:rPr>
              <w:t>100</w:t>
            </w:r>
          </w:p>
        </w:tc>
        <w:tc>
          <w:tcPr>
            <w:tcW w:w="735" w:type="pct"/>
          </w:tcPr>
          <w:p w14:paraId="5E7AEDD2" w14:textId="77777777" w:rsidR="008617CC" w:rsidRPr="003F50E0" w:rsidRDefault="008617CC" w:rsidP="00C2304D">
            <w:pPr>
              <w:spacing w:after="0" w:line="240" w:lineRule="atLeast"/>
              <w:jc w:val="both"/>
              <w:rPr>
                <w:rFonts w:ascii="Times New Roman" w:hAnsi="Times New Roman"/>
                <w:b/>
                <w:bCs/>
                <w:sz w:val="24"/>
                <w:szCs w:val="24"/>
              </w:rPr>
            </w:pPr>
          </w:p>
        </w:tc>
      </w:tr>
    </w:tbl>
    <w:p w14:paraId="526FB02A" w14:textId="77777777" w:rsidR="00242DD2" w:rsidRPr="00A31DEF" w:rsidRDefault="00242DD2" w:rsidP="00242DD2">
      <w:pPr>
        <w:spacing w:after="0" w:line="240" w:lineRule="atLeast"/>
        <w:rPr>
          <w:rFonts w:ascii="Times New Roman" w:hAnsi="Times New Roman"/>
          <w:sz w:val="24"/>
          <w:szCs w:val="24"/>
        </w:rPr>
        <w:sectPr w:rsidR="00242DD2" w:rsidRPr="00A31DEF" w:rsidSect="00021C94">
          <w:pgSz w:w="16840" w:h="11907" w:orient="landscape"/>
          <w:pgMar w:top="1134" w:right="851" w:bottom="1134" w:left="1418" w:header="709" w:footer="709" w:gutter="0"/>
          <w:cols w:space="720"/>
        </w:sectPr>
      </w:pPr>
    </w:p>
    <w:p w14:paraId="21C62D27" w14:textId="36D2D830" w:rsidR="00242DD2" w:rsidRDefault="00242DD2" w:rsidP="00242DD2">
      <w:pPr>
        <w:spacing w:after="0" w:line="240" w:lineRule="atLeast"/>
        <w:jc w:val="center"/>
        <w:rPr>
          <w:rFonts w:ascii="Times New Roman" w:hAnsi="Times New Roman"/>
          <w:b/>
          <w:bCs/>
          <w:sz w:val="24"/>
          <w:szCs w:val="24"/>
        </w:rPr>
      </w:pPr>
      <w:r w:rsidRPr="00A31DEF">
        <w:rPr>
          <w:rFonts w:ascii="Times New Roman" w:hAnsi="Times New Roman"/>
          <w:b/>
          <w:bCs/>
          <w:sz w:val="24"/>
          <w:szCs w:val="24"/>
        </w:rPr>
        <w:lastRenderedPageBreak/>
        <w:t>3. УСЛОВИЯ РЕАЛИЗАЦИИ УЧЕБНОЙ ДИСЦИПЛИНЫ</w:t>
      </w:r>
    </w:p>
    <w:p w14:paraId="51BC7677" w14:textId="77777777" w:rsidR="008617CC" w:rsidRPr="003F50E0" w:rsidRDefault="008617CC" w:rsidP="00242DD2">
      <w:pPr>
        <w:spacing w:after="0" w:line="240" w:lineRule="atLeast"/>
        <w:jc w:val="center"/>
        <w:rPr>
          <w:rFonts w:ascii="Times New Roman" w:hAnsi="Times New Roman"/>
          <w:b/>
          <w:bCs/>
          <w:sz w:val="24"/>
          <w:szCs w:val="24"/>
        </w:rPr>
      </w:pPr>
    </w:p>
    <w:p w14:paraId="4ABEE83D" w14:textId="77777777" w:rsidR="00242DD2" w:rsidRPr="003F50E0" w:rsidRDefault="00242DD2" w:rsidP="00242DD2">
      <w:pPr>
        <w:suppressAutoHyphens/>
        <w:spacing w:after="0" w:line="240" w:lineRule="atLeast"/>
        <w:ind w:firstLine="709"/>
        <w:jc w:val="both"/>
        <w:rPr>
          <w:rFonts w:ascii="Times New Roman" w:hAnsi="Times New Roman"/>
          <w:b/>
          <w:bCs/>
          <w:sz w:val="24"/>
          <w:szCs w:val="24"/>
        </w:rPr>
      </w:pPr>
      <w:r w:rsidRPr="003F50E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8E05969" w14:textId="65A4DBBF" w:rsidR="00242DD2" w:rsidRPr="003F50E0" w:rsidRDefault="00242DD2" w:rsidP="00242DD2">
      <w:pPr>
        <w:suppressAutoHyphens/>
        <w:spacing w:after="0"/>
        <w:ind w:firstLine="709"/>
        <w:jc w:val="both"/>
        <w:rPr>
          <w:rFonts w:ascii="Times New Roman" w:hAnsi="Times New Roman"/>
          <w:b/>
          <w:sz w:val="24"/>
          <w:szCs w:val="24"/>
        </w:rPr>
      </w:pPr>
      <w:r w:rsidRPr="003F50E0">
        <w:rPr>
          <w:rFonts w:ascii="Times New Roman" w:hAnsi="Times New Roman"/>
          <w:sz w:val="24"/>
          <w:szCs w:val="24"/>
        </w:rPr>
        <w:t>Кабинет медико-биологических дисциплин,</w:t>
      </w:r>
      <w:r w:rsidRPr="003F50E0">
        <w:rPr>
          <w:rFonts w:ascii="Times New Roman" w:hAnsi="Times New Roman"/>
          <w:bCs/>
          <w:sz w:val="24"/>
          <w:szCs w:val="24"/>
        </w:rPr>
        <w:t xml:space="preserve"> оснащенный в соответствии с п. 6.1.2.1 </w:t>
      </w:r>
      <w:r w:rsidR="00244168" w:rsidRPr="003F50E0">
        <w:rPr>
          <w:rFonts w:ascii="Times New Roman" w:hAnsi="Times New Roman"/>
          <w:bCs/>
          <w:sz w:val="24"/>
          <w:szCs w:val="24"/>
        </w:rPr>
        <w:t>ПОП-П</w:t>
      </w:r>
      <w:r w:rsidRPr="003F50E0">
        <w:rPr>
          <w:rFonts w:ascii="Times New Roman" w:hAnsi="Times New Roman"/>
          <w:bCs/>
          <w:sz w:val="24"/>
          <w:szCs w:val="24"/>
        </w:rPr>
        <w:t xml:space="preserve"> по специальности 31.02.01 Лечебное дело </w:t>
      </w:r>
      <w:r w:rsidRPr="003F50E0">
        <w:rPr>
          <w:rFonts w:ascii="Times New Roman" w:hAnsi="Times New Roman"/>
          <w:b/>
          <w:sz w:val="24"/>
          <w:szCs w:val="24"/>
        </w:rPr>
        <w:t xml:space="preserve"> </w:t>
      </w:r>
    </w:p>
    <w:p w14:paraId="71D2BE2C" w14:textId="77777777" w:rsidR="00242DD2" w:rsidRPr="003F50E0" w:rsidRDefault="00242DD2" w:rsidP="00242DD2">
      <w:pPr>
        <w:suppressAutoHyphens/>
        <w:spacing w:after="0"/>
        <w:ind w:firstLine="709"/>
        <w:jc w:val="both"/>
        <w:rPr>
          <w:rFonts w:ascii="Times New Roman" w:hAnsi="Times New Roman"/>
          <w:bCs/>
          <w:sz w:val="24"/>
          <w:szCs w:val="24"/>
        </w:rPr>
      </w:pPr>
    </w:p>
    <w:p w14:paraId="3CD6A48E" w14:textId="77777777" w:rsidR="00242DD2" w:rsidRPr="003F50E0" w:rsidRDefault="00242DD2" w:rsidP="00242DD2">
      <w:pPr>
        <w:suppressAutoHyphens/>
        <w:spacing w:after="0" w:line="240" w:lineRule="atLeast"/>
        <w:ind w:firstLine="709"/>
        <w:jc w:val="both"/>
        <w:rPr>
          <w:rFonts w:ascii="Times New Roman" w:hAnsi="Times New Roman"/>
          <w:b/>
          <w:bCs/>
          <w:sz w:val="24"/>
          <w:szCs w:val="24"/>
        </w:rPr>
      </w:pPr>
      <w:r w:rsidRPr="003F50E0">
        <w:rPr>
          <w:rFonts w:ascii="Times New Roman" w:hAnsi="Times New Roman"/>
          <w:b/>
          <w:bCs/>
          <w:sz w:val="24"/>
          <w:szCs w:val="24"/>
        </w:rPr>
        <w:t>3.2. Информационное обеспечение реализации программы</w:t>
      </w:r>
    </w:p>
    <w:p w14:paraId="1173BE1F" w14:textId="77777777" w:rsidR="00242DD2" w:rsidRPr="003F50E0" w:rsidRDefault="00242DD2" w:rsidP="00242DD2">
      <w:pPr>
        <w:suppressAutoHyphens/>
        <w:spacing w:after="0" w:line="240" w:lineRule="atLeast"/>
        <w:ind w:firstLine="426"/>
        <w:jc w:val="both"/>
        <w:rPr>
          <w:rFonts w:ascii="Times New Roman" w:hAnsi="Times New Roman"/>
          <w:bCs/>
          <w:sz w:val="24"/>
          <w:szCs w:val="24"/>
        </w:rPr>
      </w:pPr>
      <w:r w:rsidRPr="003F50E0">
        <w:rPr>
          <w:rFonts w:ascii="Times New Roman" w:hAnsi="Times New Roman"/>
          <w:bCs/>
          <w:sz w:val="24"/>
          <w:szCs w:val="24"/>
        </w:rPr>
        <w:t>Для реализации программы библиотечный фонд образовательной организации должен иметь п</w:t>
      </w:r>
      <w:r w:rsidRPr="003F50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50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515945" w14:textId="77777777" w:rsidR="00242DD2" w:rsidRPr="003F50E0" w:rsidRDefault="00242DD2" w:rsidP="00242DD2">
      <w:pPr>
        <w:tabs>
          <w:tab w:val="left" w:pos="993"/>
        </w:tabs>
        <w:suppressAutoHyphens/>
        <w:spacing w:after="0" w:line="240" w:lineRule="atLeast"/>
        <w:ind w:firstLine="992"/>
        <w:jc w:val="both"/>
        <w:rPr>
          <w:rFonts w:ascii="Times New Roman" w:hAnsi="Times New Roman"/>
          <w:b/>
          <w:sz w:val="24"/>
          <w:szCs w:val="24"/>
        </w:rPr>
      </w:pPr>
    </w:p>
    <w:p w14:paraId="6BDA73C5" w14:textId="77777777" w:rsidR="00242DD2" w:rsidRPr="003F50E0" w:rsidRDefault="00242DD2" w:rsidP="00242DD2">
      <w:pPr>
        <w:tabs>
          <w:tab w:val="left" w:pos="993"/>
        </w:tabs>
        <w:suppressAutoHyphens/>
        <w:spacing w:after="0" w:line="240" w:lineRule="atLeast"/>
        <w:ind w:firstLine="992"/>
        <w:jc w:val="both"/>
        <w:rPr>
          <w:rFonts w:ascii="Times New Roman" w:hAnsi="Times New Roman"/>
          <w:b/>
          <w:sz w:val="24"/>
          <w:szCs w:val="24"/>
        </w:rPr>
      </w:pPr>
      <w:r w:rsidRPr="003F50E0">
        <w:rPr>
          <w:rFonts w:ascii="Times New Roman" w:hAnsi="Times New Roman"/>
          <w:b/>
          <w:sz w:val="24"/>
          <w:szCs w:val="24"/>
        </w:rPr>
        <w:t>3.2.1. Основные печатные издания</w:t>
      </w:r>
    </w:p>
    <w:p w14:paraId="36984640" w14:textId="77777777" w:rsidR="00242DD2" w:rsidRPr="003F50E0" w:rsidRDefault="00242DD2" w:rsidP="00242DD2">
      <w:pPr>
        <w:suppressAutoHyphens/>
        <w:spacing w:after="0" w:line="240" w:lineRule="atLeast"/>
        <w:ind w:firstLine="992"/>
        <w:jc w:val="both"/>
        <w:rPr>
          <w:rFonts w:ascii="Times New Roman" w:hAnsi="Times New Roman"/>
          <w:sz w:val="24"/>
          <w:szCs w:val="24"/>
        </w:rPr>
      </w:pPr>
    </w:p>
    <w:p w14:paraId="0ACBDE7E" w14:textId="77777777" w:rsidR="00242DD2" w:rsidRPr="003F50E0" w:rsidRDefault="00242DD2" w:rsidP="00144121">
      <w:pPr>
        <w:pStyle w:val="afffffe"/>
        <w:numPr>
          <w:ilvl w:val="0"/>
          <w:numId w:val="55"/>
        </w:numPr>
        <w:tabs>
          <w:tab w:val="left" w:pos="993"/>
        </w:tabs>
        <w:ind w:left="0" w:firstLine="709"/>
      </w:pPr>
      <w:r w:rsidRPr="003F50E0">
        <w:t>Кучма, В. Р. Здоровый человек и его окружение : учебник / В. Р. Кучма, О. В. Сивочалова. - 5-е изд. , испр. и доп. - Москва : ГЭОТАР-Медиа, 2020. - 560 с. : ил. - DOI : - 560 с. - ISBN 978-5-9704-5684-2. - Текст : непосредственный</w:t>
      </w:r>
    </w:p>
    <w:p w14:paraId="4A234810" w14:textId="77777777" w:rsidR="00242DD2" w:rsidRPr="003F50E0" w:rsidRDefault="00242DD2" w:rsidP="00144121">
      <w:pPr>
        <w:pStyle w:val="afffffe"/>
        <w:numPr>
          <w:ilvl w:val="0"/>
          <w:numId w:val="55"/>
        </w:numPr>
        <w:tabs>
          <w:tab w:val="left" w:pos="993"/>
        </w:tabs>
        <w:ind w:left="0" w:firstLine="709"/>
      </w:pPr>
      <w:r w:rsidRPr="003F50E0">
        <w:t xml:space="preserve">Цыганкова, М. П. Здоровый ребенок от рождения до 7 лет : учебное пособие для </w:t>
      </w:r>
      <w:proofErr w:type="spellStart"/>
      <w:r w:rsidRPr="003F50E0">
        <w:t>спо</w:t>
      </w:r>
      <w:proofErr w:type="spellEnd"/>
      <w:r w:rsidRPr="003F50E0">
        <w:t xml:space="preserve"> / М. П. Цыганкова, И. Я. Романюк. — 3-е изд., стер. — Санкт-Петербург : Лань, 2021. — 148 с. — ISBN 978-5-8114-7465-3. - Текст : непосредственный</w:t>
      </w:r>
    </w:p>
    <w:p w14:paraId="469061CF" w14:textId="77777777" w:rsidR="00242DD2" w:rsidRPr="003F50E0" w:rsidRDefault="00242DD2" w:rsidP="00144121">
      <w:pPr>
        <w:pStyle w:val="afffffe"/>
        <w:numPr>
          <w:ilvl w:val="0"/>
          <w:numId w:val="55"/>
        </w:numPr>
        <w:tabs>
          <w:tab w:val="left" w:pos="993"/>
        </w:tabs>
        <w:ind w:left="0" w:firstLine="709"/>
      </w:pPr>
      <w:r w:rsidRPr="003F50E0">
        <w:t xml:space="preserve">Курбатова, У. Б. Здоровый ребенок : учебное пособие для </w:t>
      </w:r>
      <w:proofErr w:type="spellStart"/>
      <w:r w:rsidRPr="003F50E0">
        <w:t>спо</w:t>
      </w:r>
      <w:proofErr w:type="spellEnd"/>
      <w:r w:rsidRPr="003F50E0">
        <w:t xml:space="preserve"> / У. Б. Курбатова. — 3-е изд., </w:t>
      </w:r>
      <w:proofErr w:type="spellStart"/>
      <w:r w:rsidRPr="003F50E0">
        <w:t>испр</w:t>
      </w:r>
      <w:proofErr w:type="spellEnd"/>
      <w:r w:rsidRPr="003F50E0">
        <w:t>. — Санкт-Петербург : Лань, 2023. — 188 с. — ISBN 978-5-8114-8204-7. - Текст : непосредственный</w:t>
      </w:r>
    </w:p>
    <w:p w14:paraId="2C050D6E" w14:textId="77777777" w:rsidR="00242DD2" w:rsidRPr="003F50E0" w:rsidRDefault="00242DD2" w:rsidP="00144121">
      <w:pPr>
        <w:pStyle w:val="afffffe"/>
        <w:numPr>
          <w:ilvl w:val="0"/>
          <w:numId w:val="55"/>
        </w:numPr>
        <w:tabs>
          <w:tab w:val="left" w:pos="993"/>
        </w:tabs>
        <w:ind w:left="0" w:firstLine="709"/>
      </w:pPr>
      <w:r w:rsidRPr="003F50E0">
        <w:t xml:space="preserve">Морозов, М.А. Здоровый человек и его окружение. Здоровьесберегающие технологии : учебное пособие для </w:t>
      </w:r>
      <w:proofErr w:type="spellStart"/>
      <w:r w:rsidRPr="003F50E0">
        <w:t>спо</w:t>
      </w:r>
      <w:proofErr w:type="spellEnd"/>
      <w:r w:rsidRPr="003F50E0">
        <w:t xml:space="preserve"> / М. А. Морозов. — 3-е изд., стер. — Санкт-Петербург : Лань, 2021. — 372 с. — ISBN 978-5-8114-8315-0. - Текст : непосредственный</w:t>
      </w:r>
    </w:p>
    <w:p w14:paraId="58E0F686" w14:textId="77777777" w:rsidR="00242DD2" w:rsidRPr="003F50E0" w:rsidRDefault="00242DD2" w:rsidP="00144121">
      <w:pPr>
        <w:pStyle w:val="afffffe"/>
        <w:numPr>
          <w:ilvl w:val="0"/>
          <w:numId w:val="55"/>
        </w:numPr>
        <w:tabs>
          <w:tab w:val="left" w:pos="993"/>
        </w:tabs>
        <w:ind w:left="0" w:firstLine="709"/>
      </w:pPr>
      <w:r w:rsidRPr="003F50E0">
        <w:t xml:space="preserve">Жирков, А.М. Здоровый человек и его окружение. Междисциплинарный подход : </w:t>
      </w:r>
      <w:proofErr w:type="spellStart"/>
      <w:r w:rsidRPr="003F50E0">
        <w:t>уч.пособие</w:t>
      </w:r>
      <w:proofErr w:type="spellEnd"/>
      <w:r w:rsidRPr="003F50E0">
        <w:t xml:space="preserve"> / Г. М. Подопригора. — Санкт-Петербург : Лань, 2023. — 272 с. — ISBN 978-5-8114-1978-4. - Текст : непосредственный </w:t>
      </w:r>
    </w:p>
    <w:p w14:paraId="414B8042" w14:textId="77777777" w:rsidR="00242DD2" w:rsidRPr="003F50E0" w:rsidRDefault="00242DD2" w:rsidP="00242DD2">
      <w:pPr>
        <w:tabs>
          <w:tab w:val="left" w:pos="993"/>
        </w:tabs>
        <w:suppressAutoHyphens/>
        <w:spacing w:after="0" w:line="240" w:lineRule="auto"/>
        <w:jc w:val="both"/>
        <w:rPr>
          <w:rFonts w:ascii="Times New Roman" w:hAnsi="Times New Roman"/>
          <w:b/>
          <w:sz w:val="24"/>
          <w:szCs w:val="24"/>
        </w:rPr>
      </w:pPr>
    </w:p>
    <w:p w14:paraId="08842BE9" w14:textId="77777777" w:rsidR="00242DD2" w:rsidRPr="003F50E0" w:rsidRDefault="00242DD2" w:rsidP="00242DD2">
      <w:pPr>
        <w:tabs>
          <w:tab w:val="left" w:pos="993"/>
        </w:tabs>
        <w:spacing w:after="0" w:line="240" w:lineRule="auto"/>
        <w:ind w:firstLine="992"/>
        <w:contextualSpacing/>
        <w:jc w:val="both"/>
        <w:rPr>
          <w:rFonts w:ascii="Times New Roman" w:hAnsi="Times New Roman"/>
          <w:b/>
          <w:sz w:val="24"/>
          <w:szCs w:val="24"/>
        </w:rPr>
      </w:pPr>
      <w:r w:rsidRPr="003F50E0">
        <w:rPr>
          <w:rFonts w:ascii="Times New Roman" w:hAnsi="Times New Roman"/>
          <w:b/>
          <w:sz w:val="24"/>
          <w:szCs w:val="24"/>
        </w:rPr>
        <w:t>3.2.2. Основные электронные издания</w:t>
      </w:r>
    </w:p>
    <w:p w14:paraId="677E871A" w14:textId="77777777" w:rsidR="00242DD2" w:rsidRPr="003F50E0" w:rsidRDefault="00242DD2" w:rsidP="00144121">
      <w:pPr>
        <w:pStyle w:val="af"/>
        <w:numPr>
          <w:ilvl w:val="0"/>
          <w:numId w:val="56"/>
        </w:numPr>
        <w:spacing w:before="0" w:after="0"/>
        <w:ind w:left="0" w:firstLine="709"/>
        <w:jc w:val="both"/>
      </w:pPr>
      <w:r w:rsidRPr="003F50E0">
        <w:t xml:space="preserve">Ушакова, Ф. И. Сестринский уход за здоровым новорожденным / Ф. И. Ушакова. - Москва : ГЭОТАР-Медиа, 2021. - 168 с. : ил. - 168 с. - ISBN 978-5-9704-6172-3. - Текст : электронный // ЭБС "Консультант студента" : [сайт]. - URL : https://www.studentlibrary.ru/book/ISBN9785970461723.html </w:t>
      </w:r>
    </w:p>
    <w:p w14:paraId="7C11D838" w14:textId="77777777" w:rsidR="00242DD2" w:rsidRPr="003F50E0" w:rsidRDefault="00242DD2" w:rsidP="00144121">
      <w:pPr>
        <w:pStyle w:val="af"/>
        <w:numPr>
          <w:ilvl w:val="0"/>
          <w:numId w:val="56"/>
        </w:numPr>
        <w:spacing w:before="0" w:after="0"/>
        <w:ind w:left="0" w:firstLine="709"/>
        <w:jc w:val="both"/>
      </w:pPr>
      <w:r w:rsidRPr="003F50E0">
        <w:t xml:space="preserve">Кучма, В. Р. Здоровый человек и его окружение : учебник / В. Р. Кучма, О. В. </w:t>
      </w:r>
      <w:proofErr w:type="spellStart"/>
      <w:r w:rsidRPr="003F50E0">
        <w:t>Сивочалова</w:t>
      </w:r>
      <w:proofErr w:type="spellEnd"/>
      <w:r w:rsidRPr="003F50E0">
        <w:t xml:space="preserve">. - 5-е изд. , </w:t>
      </w:r>
      <w:proofErr w:type="spellStart"/>
      <w:r w:rsidRPr="003F50E0">
        <w:t>испр</w:t>
      </w:r>
      <w:proofErr w:type="spellEnd"/>
      <w:r w:rsidRPr="003F50E0">
        <w:t>. и доп. - Москва : ГЭОТАР-Медиа, 2020. - 560 с. : ил. - DOI : 10. 33029/9704-5217-2-ZDC-2019-1-560. - 560 с. - ISBN 978-5-9704-5684-2. - Текст : электронный // ЭБС "Консультант студента" : [сайт]. - URL : https://www.studentlibrary.ru/book/ISBN9785970456842.html (дата обращения: 02.03.2023). - Режим доступа : по подписке.</w:t>
      </w:r>
    </w:p>
    <w:p w14:paraId="53A0CC23" w14:textId="77777777" w:rsidR="00242DD2" w:rsidRPr="003F50E0" w:rsidRDefault="00242DD2" w:rsidP="00144121">
      <w:pPr>
        <w:pStyle w:val="af"/>
        <w:numPr>
          <w:ilvl w:val="0"/>
          <w:numId w:val="56"/>
        </w:numPr>
        <w:spacing w:before="0" w:after="0"/>
        <w:ind w:left="0" w:firstLine="709"/>
        <w:jc w:val="both"/>
      </w:pPr>
      <w:r w:rsidRPr="003F50E0">
        <w:t>Ушакова, Ф. И. Сестринский уход за здоровым новорожденным   / Ушакова Ф. И. - Москва : ГЭОТАР-Медиа, 2020. - 168 с. - ISBN 978-5-9704-5048-2. - Текст : электронный // ЭБС "Консультант студента" : [сайт]. - URL : https://www.studentlibrary.ru/book/ISBN9785970450482.html (дата обращения: 02.03.2023). - Режим доступа : по подписке.</w:t>
      </w:r>
    </w:p>
    <w:p w14:paraId="5AC434DA" w14:textId="77777777" w:rsidR="00242DD2" w:rsidRPr="003F50E0" w:rsidRDefault="00242DD2" w:rsidP="00144121">
      <w:pPr>
        <w:pStyle w:val="afffffe"/>
        <w:numPr>
          <w:ilvl w:val="0"/>
          <w:numId w:val="56"/>
        </w:numPr>
        <w:ind w:left="0" w:firstLine="709"/>
      </w:pPr>
      <w:proofErr w:type="spellStart"/>
      <w:r w:rsidRPr="003F50E0">
        <w:t>Сединкина</w:t>
      </w:r>
      <w:proofErr w:type="spellEnd"/>
      <w:r w:rsidRPr="003F50E0">
        <w:t xml:space="preserve">, Р. Г. </w:t>
      </w:r>
      <w:proofErr w:type="spellStart"/>
      <w:r w:rsidRPr="003F50E0">
        <w:t>Cестринский</w:t>
      </w:r>
      <w:proofErr w:type="spellEnd"/>
      <w:r w:rsidRPr="003F50E0">
        <w:t xml:space="preserve"> уход за пациентами пожилого возраста : учебник / Р. Г. </w:t>
      </w:r>
      <w:proofErr w:type="spellStart"/>
      <w:r w:rsidRPr="003F50E0">
        <w:t>Сединкина</w:t>
      </w:r>
      <w:proofErr w:type="spellEnd"/>
      <w:r w:rsidRPr="003F50E0">
        <w:t xml:space="preserve">. - Москва : ГЭОТАР-Медиа, 2022. - 608 с. : ил. - 608 с. - ISBN 978-5-9704-6788-6. - Текст : электронный // ЭБС "Консультант студента" : [сайт]. - URL : </w:t>
      </w:r>
      <w:r w:rsidRPr="003F50E0">
        <w:lastRenderedPageBreak/>
        <w:t>https://www.studentlibrary.ru/book/ISBN9785970467886.html (дата обращения: 03.03.2023). - Режим доступа : по подписке.</w:t>
      </w:r>
    </w:p>
    <w:p w14:paraId="342C7CBE" w14:textId="77777777" w:rsidR="00242DD2" w:rsidRPr="003F50E0" w:rsidRDefault="00242DD2" w:rsidP="00144121">
      <w:pPr>
        <w:pStyle w:val="af"/>
        <w:numPr>
          <w:ilvl w:val="0"/>
          <w:numId w:val="56"/>
        </w:numPr>
        <w:spacing w:before="0" w:after="0"/>
        <w:ind w:left="0" w:firstLine="709"/>
        <w:jc w:val="both"/>
      </w:pPr>
      <w:r w:rsidRPr="003F50E0">
        <w:t xml:space="preserve">Иванова, Н. В. Первичная медико-санитарная помощь детям (ранний возраст) : учебное пособие / Н. В. Иванова [и др. ]. - Москва : ГЭОТАР-Медиа, 2020. - 240 с. : ил. - 240 с. - ISBN 978-5-9704-5743-6. - Текст : электронный // ЭБС "Консультант студента" : [сайт]. - URL : https://www.studentlibrary.ru/book/ISBN9785970457436.html </w:t>
      </w:r>
    </w:p>
    <w:p w14:paraId="29BA4DEE" w14:textId="77777777" w:rsidR="00242DD2" w:rsidRPr="003F50E0" w:rsidRDefault="00242DD2" w:rsidP="00144121">
      <w:pPr>
        <w:pStyle w:val="af"/>
        <w:numPr>
          <w:ilvl w:val="0"/>
          <w:numId w:val="56"/>
        </w:numPr>
        <w:spacing w:before="0" w:after="0"/>
        <w:ind w:left="0" w:firstLine="709"/>
        <w:jc w:val="both"/>
      </w:pPr>
      <w:r w:rsidRPr="003F50E0">
        <w:t xml:space="preserve">Игнатова, Л. Ф. Первичная медико-санитарная помощь детям. Дошкольный и школьный возраст   : учебное пособие / Л. Ф. Игнатова, В. В. Стан, Н. В. Иванова и др. - Москва : ГЭОТАР-Медиа, . - 312 с. - ISBN 978-5-9704-5590-6. - Текст : электронный // ЭБС "Консультант студента" : [сайт]. - URL : https://www.studentlibrary.ru/book/ISBN9785970455906.html </w:t>
      </w:r>
    </w:p>
    <w:p w14:paraId="6B4C732F" w14:textId="77777777" w:rsidR="00242DD2" w:rsidRPr="003F50E0" w:rsidRDefault="00242DD2" w:rsidP="00144121">
      <w:pPr>
        <w:pStyle w:val="af"/>
        <w:numPr>
          <w:ilvl w:val="0"/>
          <w:numId w:val="56"/>
        </w:numPr>
        <w:spacing w:before="0" w:after="0"/>
        <w:ind w:left="0" w:firstLine="709"/>
        <w:jc w:val="both"/>
      </w:pPr>
      <w:r w:rsidRPr="003F50E0">
        <w:t xml:space="preserve">Назарова, И. Б. Репродуктивное здоровье и планирование семьи / И. Б. Назарова, И. Г. </w:t>
      </w:r>
      <w:proofErr w:type="spellStart"/>
      <w:r w:rsidRPr="003F50E0">
        <w:t>Шембелев</w:t>
      </w:r>
      <w:proofErr w:type="spellEnd"/>
      <w:r w:rsidRPr="003F50E0">
        <w:t xml:space="preserve">. — 5-е изд., стер. — Санкт-Петербург : Лань, 2022. — 280 с. — ISBN 978-5-507-45226-2. — Текст : электронный // Лань : электронно-библиотечная система. — URL: https://e.lanbook.com/book/262493 (дата обращения: 03.03.2023). — Режим доступа: для </w:t>
      </w:r>
      <w:proofErr w:type="spellStart"/>
      <w:r w:rsidRPr="003F50E0">
        <w:t>авториз</w:t>
      </w:r>
      <w:proofErr w:type="spellEnd"/>
      <w:r w:rsidRPr="003F50E0">
        <w:t>. пользователей.</w:t>
      </w:r>
    </w:p>
    <w:p w14:paraId="6EEBB61A" w14:textId="77777777" w:rsidR="00242DD2" w:rsidRPr="003F50E0" w:rsidRDefault="00242DD2" w:rsidP="00144121">
      <w:pPr>
        <w:pStyle w:val="af"/>
        <w:numPr>
          <w:ilvl w:val="0"/>
          <w:numId w:val="56"/>
        </w:numPr>
        <w:spacing w:before="0" w:after="0"/>
        <w:ind w:left="0" w:firstLine="709"/>
        <w:jc w:val="both"/>
      </w:pPr>
      <w:r w:rsidRPr="003F50E0">
        <w:t xml:space="preserve">Морозов, М. А. Здоровый человек и его окружение. Здоровьесберегающие технологии : учебное пособие для </w:t>
      </w:r>
      <w:proofErr w:type="spellStart"/>
      <w:r w:rsidRPr="003F50E0">
        <w:t>спо</w:t>
      </w:r>
      <w:proofErr w:type="spellEnd"/>
      <w:r w:rsidRPr="003F50E0">
        <w:t xml:space="preserve"> / М. А. Морозов. — 3-е изд., стер. — Санкт-Петербург : Лань, 2021. — 372 с. — ISBN 978-5-8114-8315-0. — Текст : электронный // Лань : электронно-библиотечная система. — URL: https://e.lanbook.com/book/174994 (дата обращения: 03.03.2023). — Режим доступа: для </w:t>
      </w:r>
      <w:proofErr w:type="spellStart"/>
      <w:r w:rsidRPr="003F50E0">
        <w:t>авториз</w:t>
      </w:r>
      <w:proofErr w:type="spellEnd"/>
      <w:r w:rsidRPr="003F50E0">
        <w:t>. пользователей.</w:t>
      </w:r>
    </w:p>
    <w:p w14:paraId="63B5F02A" w14:textId="77777777" w:rsidR="00242DD2" w:rsidRPr="003F50E0" w:rsidRDefault="00242DD2" w:rsidP="00144121">
      <w:pPr>
        <w:pStyle w:val="af"/>
        <w:numPr>
          <w:ilvl w:val="0"/>
          <w:numId w:val="56"/>
        </w:numPr>
        <w:spacing w:before="0" w:after="0"/>
        <w:ind w:left="0" w:firstLine="709"/>
        <w:jc w:val="both"/>
      </w:pPr>
      <w:r w:rsidRPr="003F50E0">
        <w:t xml:space="preserve">Курбатова, У. Б. Здоровый ребенок : учебное пособие для </w:t>
      </w:r>
      <w:proofErr w:type="spellStart"/>
      <w:r w:rsidRPr="003F50E0">
        <w:t>спо</w:t>
      </w:r>
      <w:proofErr w:type="spellEnd"/>
      <w:r w:rsidRPr="003F50E0">
        <w:t xml:space="preserve"> / У. Б. Курбатова. — 2-е изд., стер. — Санкт-Петербург : Лань, 2021. — 168 с. — ISBN 978-5-8114-6850-8. — Текст : электронный // Лань : электронно-библиотечная система. — URL: https://e.lanbook.com/book/152646 (дата обращения: 03.03.2023). — Режим доступа: для </w:t>
      </w:r>
      <w:proofErr w:type="spellStart"/>
      <w:r w:rsidRPr="003F50E0">
        <w:t>авториз</w:t>
      </w:r>
      <w:proofErr w:type="spellEnd"/>
      <w:r w:rsidRPr="003F50E0">
        <w:t>. пользователей.</w:t>
      </w:r>
    </w:p>
    <w:p w14:paraId="55CB6AAD" w14:textId="77777777" w:rsidR="00242DD2" w:rsidRPr="003F50E0" w:rsidRDefault="00242DD2" w:rsidP="00144121">
      <w:pPr>
        <w:pStyle w:val="af"/>
        <w:numPr>
          <w:ilvl w:val="0"/>
          <w:numId w:val="56"/>
        </w:numPr>
        <w:spacing w:before="0" w:after="0"/>
        <w:ind w:left="0" w:firstLine="709"/>
        <w:jc w:val="both"/>
      </w:pPr>
      <w:r w:rsidRPr="003F50E0">
        <w:t xml:space="preserve">Цыганкова, М. П. Здоровый ребенок от рождения до 7 лет : учебное пособие для </w:t>
      </w:r>
      <w:proofErr w:type="spellStart"/>
      <w:r w:rsidRPr="003F50E0">
        <w:t>спо</w:t>
      </w:r>
      <w:proofErr w:type="spellEnd"/>
      <w:r w:rsidRPr="003F50E0">
        <w:t xml:space="preserve"> / М. П. Цыганкова, И. Я. Романюк. — 3-е изд., стер. — Санкт-Петербург : Лань, 2021. — 148 с. — ISBN 978-5-8114-7465-3. — Текст : электронный // Лань : электронно-библиотечная система. — URL: </w:t>
      </w:r>
      <w:hyperlink r:id="rId64" w:history="1">
        <w:r w:rsidRPr="003F50E0">
          <w:rPr>
            <w:rStyle w:val="ae"/>
          </w:rPr>
          <w:t>https://e.lanbook.com/book/160145</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77C84C81" w14:textId="77777777" w:rsidR="00242DD2" w:rsidRPr="003F50E0" w:rsidRDefault="00242DD2" w:rsidP="00144121">
      <w:pPr>
        <w:pStyle w:val="af"/>
        <w:numPr>
          <w:ilvl w:val="0"/>
          <w:numId w:val="56"/>
        </w:numPr>
        <w:spacing w:before="0" w:after="0"/>
        <w:ind w:left="0" w:firstLine="709"/>
        <w:jc w:val="both"/>
      </w:pPr>
      <w:r w:rsidRPr="003F50E0">
        <w:t xml:space="preserve">Жирков, А.М. Здоровый человек и его окружение. Междисциплинарный подход : </w:t>
      </w:r>
      <w:proofErr w:type="spellStart"/>
      <w:r w:rsidRPr="003F50E0">
        <w:t>уч.пособие</w:t>
      </w:r>
      <w:proofErr w:type="spellEnd"/>
      <w:r w:rsidRPr="003F50E0">
        <w:t xml:space="preserve"> / Г. М. Подопригора. — Санкт-Петербург : Лань, 2023. — 272 с. — ISBN 978-5-8114-1978-4. — Текст : электронный // Лань : электронно-библиотечная система. — URL: </w:t>
      </w:r>
      <w:hyperlink r:id="rId65" w:history="1">
        <w:r w:rsidRPr="003F50E0">
          <w:rPr>
            <w:rStyle w:val="ae"/>
          </w:rPr>
          <w:t>https://e.lanbook.com/book/89953</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5A2BF303" w14:textId="77777777" w:rsidR="00242DD2" w:rsidRPr="003F50E0" w:rsidRDefault="00242DD2" w:rsidP="00242DD2">
      <w:pPr>
        <w:pStyle w:val="afffffe"/>
        <w:ind w:firstLine="709"/>
      </w:pPr>
    </w:p>
    <w:p w14:paraId="6316A78F" w14:textId="77777777" w:rsidR="00242DD2" w:rsidRPr="003F50E0" w:rsidRDefault="00242DD2" w:rsidP="00242DD2">
      <w:pPr>
        <w:tabs>
          <w:tab w:val="left" w:pos="993"/>
        </w:tabs>
        <w:spacing w:after="0" w:line="240" w:lineRule="auto"/>
        <w:ind w:firstLine="709"/>
        <w:contextualSpacing/>
        <w:jc w:val="both"/>
        <w:rPr>
          <w:rFonts w:ascii="Times New Roman" w:hAnsi="Times New Roman"/>
          <w:b/>
          <w:bCs/>
          <w:sz w:val="24"/>
          <w:szCs w:val="24"/>
        </w:rPr>
      </w:pPr>
      <w:r w:rsidRPr="003F50E0">
        <w:rPr>
          <w:rFonts w:ascii="Times New Roman" w:hAnsi="Times New Roman"/>
          <w:b/>
          <w:bCs/>
          <w:sz w:val="24"/>
          <w:szCs w:val="24"/>
        </w:rPr>
        <w:t>3.2.3. Дополнительные источники</w:t>
      </w:r>
    </w:p>
    <w:p w14:paraId="7727013F" w14:textId="77777777" w:rsidR="00242DD2" w:rsidRPr="003F50E0" w:rsidRDefault="00242DD2" w:rsidP="00144121">
      <w:pPr>
        <w:pStyle w:val="af"/>
        <w:numPr>
          <w:ilvl w:val="0"/>
          <w:numId w:val="61"/>
        </w:numPr>
        <w:spacing w:before="0" w:after="0" w:line="276" w:lineRule="auto"/>
        <w:ind w:left="0" w:firstLine="709"/>
        <w:contextualSpacing/>
        <w:jc w:val="both"/>
      </w:pPr>
      <w:r w:rsidRPr="003F50E0">
        <w:t xml:space="preserve">Российская Федерация. Законы. Об основах охраны здоровья граждан в Российской Федерации Федеральный закон № 323-ФЗ от 21 ноября 2011 года </w:t>
      </w:r>
      <w:r w:rsidRPr="003F50E0">
        <w:rPr>
          <w:color w:val="353535"/>
          <w:shd w:val="clear" w:color="auto" w:fill="FFFFFF"/>
        </w:rPr>
        <w:t> [</w:t>
      </w:r>
      <w:r w:rsidRPr="003F50E0">
        <w:rPr>
          <w:rStyle w:val="s10"/>
          <w:bCs/>
          <w:color w:val="22272F"/>
        </w:rPr>
        <w:t>Принят Государственной Думой 1 ноября 2011 года,  Одобрен Советом Федерации 9 ноября 2011 года</w:t>
      </w:r>
      <w:r w:rsidRPr="003F50E0">
        <w:rPr>
          <w:color w:val="353535"/>
          <w:shd w:val="clear" w:color="auto" w:fill="FFFFFF"/>
        </w:rPr>
        <w:t>].</w:t>
      </w:r>
      <w:r w:rsidRPr="003F50E0">
        <w:t>– URL: https://base.garant.ru/12191967/ Режим доступа: ГАРАНТ.РУ: информационно-правовой портал - Текст: электронный</w:t>
      </w:r>
    </w:p>
    <w:p w14:paraId="2E67C819" w14:textId="77777777" w:rsidR="00242DD2" w:rsidRPr="003F50E0" w:rsidRDefault="00242DD2" w:rsidP="00144121">
      <w:pPr>
        <w:pStyle w:val="af"/>
        <w:numPr>
          <w:ilvl w:val="0"/>
          <w:numId w:val="61"/>
        </w:numPr>
        <w:spacing w:before="0" w:after="0" w:line="276" w:lineRule="auto"/>
        <w:ind w:left="0" w:firstLine="709"/>
        <w:contextualSpacing/>
        <w:jc w:val="both"/>
      </w:pPr>
      <w:r w:rsidRPr="003F50E0">
        <w:t xml:space="preserve">Российская Федерация. Законы. О санитарно-эпидемиологическом благополучии населения Федеральный закон № 52-ФЗ от 30.03.1999 </w:t>
      </w:r>
      <w:r w:rsidRPr="003F50E0">
        <w:rPr>
          <w:color w:val="353535"/>
          <w:shd w:val="clear" w:color="auto" w:fill="FFFFFF"/>
        </w:rPr>
        <w:t>[</w:t>
      </w:r>
      <w:r w:rsidRPr="003F50E0">
        <w:rPr>
          <w:rStyle w:val="s10"/>
          <w:bCs/>
          <w:color w:val="22272F"/>
        </w:rPr>
        <w:t xml:space="preserve">Принят Государственной Думой 12 марта 1999 года,  Одобрен Советом Федерации 17 марта 1999 года </w:t>
      </w:r>
      <w:r w:rsidRPr="003F50E0">
        <w:rPr>
          <w:color w:val="353535"/>
          <w:shd w:val="clear" w:color="auto" w:fill="FFFFFF"/>
        </w:rPr>
        <w:t>].</w:t>
      </w:r>
      <w:r w:rsidRPr="003F50E0">
        <w:t xml:space="preserve"> – URL: https://base.garant.ru/12115118/ - Режим доступа: ГАРАНТ.РУ: информационно-правовой портал - Текст: электронный</w:t>
      </w:r>
    </w:p>
    <w:p w14:paraId="5E742472" w14:textId="77777777" w:rsidR="00242DD2" w:rsidRPr="003F50E0" w:rsidRDefault="00242DD2" w:rsidP="00144121">
      <w:pPr>
        <w:pStyle w:val="s1"/>
        <w:numPr>
          <w:ilvl w:val="0"/>
          <w:numId w:val="61"/>
        </w:numPr>
        <w:shd w:val="clear" w:color="auto" w:fill="FFFFFF"/>
        <w:spacing w:before="0" w:beforeAutospacing="0" w:after="0" w:afterAutospacing="0" w:line="276" w:lineRule="auto"/>
        <w:ind w:left="0" w:firstLine="709"/>
        <w:contextualSpacing/>
        <w:jc w:val="both"/>
        <w:rPr>
          <w:lang w:val="x-none"/>
        </w:rPr>
      </w:pPr>
      <w:r w:rsidRPr="003F50E0">
        <w:t xml:space="preserve">Российская Федерация. Законы. Об иммунопрофилактике инфекционных болезней Федеральный закон № 157-ФЗ от 17.09.1998 </w:t>
      </w:r>
      <w:r w:rsidRPr="003F50E0">
        <w:rPr>
          <w:color w:val="353535"/>
          <w:shd w:val="clear" w:color="auto" w:fill="FFFFFF"/>
        </w:rPr>
        <w:t>[</w:t>
      </w:r>
      <w:r w:rsidRPr="003F50E0">
        <w:rPr>
          <w:rStyle w:val="s10"/>
          <w:bCs/>
          <w:color w:val="22272F"/>
        </w:rPr>
        <w:t xml:space="preserve">Принят Государственной Думой 17 </w:t>
      </w:r>
      <w:r w:rsidRPr="003F50E0">
        <w:rPr>
          <w:rStyle w:val="s10"/>
          <w:bCs/>
          <w:color w:val="22272F"/>
        </w:rPr>
        <w:lastRenderedPageBreak/>
        <w:t>июля 1998 года</w:t>
      </w:r>
      <w:r w:rsidRPr="003F50E0">
        <w:rPr>
          <w:bCs/>
          <w:color w:val="22272F"/>
        </w:rPr>
        <w:t xml:space="preserve">,  Одобрен Советом Федерации </w:t>
      </w:r>
      <w:r w:rsidRPr="003F50E0">
        <w:rPr>
          <w:rStyle w:val="s10"/>
          <w:bCs/>
          <w:color w:val="22272F"/>
        </w:rPr>
        <w:t>4 сентября 1998 года</w:t>
      </w:r>
      <w:r w:rsidRPr="003F50E0">
        <w:rPr>
          <w:color w:val="353535"/>
          <w:shd w:val="clear" w:color="auto" w:fill="FFFFFF"/>
        </w:rPr>
        <w:t>].</w:t>
      </w:r>
      <w:r w:rsidRPr="003F50E0">
        <w:t xml:space="preserve"> –  URL: https://base.garant.ru/12113020/ - Режим доступа : ГАРАНТ.РУ: информационно-правовой портал: [сайт]. – Текст: электронный</w:t>
      </w:r>
    </w:p>
    <w:p w14:paraId="28A7208D" w14:textId="77777777" w:rsidR="00242DD2" w:rsidRPr="003F50E0" w:rsidRDefault="00242DD2" w:rsidP="00144121">
      <w:pPr>
        <w:pStyle w:val="af"/>
        <w:numPr>
          <w:ilvl w:val="0"/>
          <w:numId w:val="61"/>
        </w:numPr>
        <w:spacing w:before="0" w:after="0" w:line="276" w:lineRule="auto"/>
        <w:ind w:left="0" w:firstLine="709"/>
        <w:contextualSpacing/>
        <w:jc w:val="both"/>
      </w:pPr>
      <w:r w:rsidRPr="003F50E0">
        <w:t>О Стратегии развития здравоохранения в Российской Федерации на период до 2025 года : Указ Президента Российской Федерации от 6 июня 2019 г. N 254 – URL: https://www.garant.ru/products/ipo/prime/doc/72164534/ Режим доступа: ГАРАНТ.РУ: информационно-правовой портал - Текст: электронный</w:t>
      </w:r>
    </w:p>
    <w:p w14:paraId="2E9893B8" w14:textId="77777777" w:rsidR="00242DD2" w:rsidRPr="003F50E0" w:rsidRDefault="00242DD2" w:rsidP="00144121">
      <w:pPr>
        <w:pStyle w:val="af"/>
        <w:numPr>
          <w:ilvl w:val="0"/>
          <w:numId w:val="61"/>
        </w:numPr>
        <w:spacing w:before="0" w:after="0" w:line="276" w:lineRule="auto"/>
        <w:ind w:left="0" w:firstLine="709"/>
        <w:contextualSpacing/>
        <w:jc w:val="both"/>
        <w:rPr>
          <w:bCs/>
        </w:rPr>
      </w:pPr>
      <w:r w:rsidRPr="003F50E0">
        <w:rPr>
          <w:bCs/>
        </w:rPr>
        <w:t xml:space="preserve">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w:t>
      </w:r>
      <w:r w:rsidRPr="003F50E0">
        <w:rPr>
          <w:bCs/>
          <w:lang w:val="ru-RU"/>
        </w:rPr>
        <w:t xml:space="preserve">: </w:t>
      </w:r>
      <w:r w:rsidRPr="003F50E0">
        <w:rPr>
          <w:bCs/>
        </w:rPr>
        <w:t xml:space="preserve">Приказ Министерства здравоохранения РФ от </w:t>
      </w:r>
      <w:r w:rsidRPr="003F50E0">
        <w:rPr>
          <w:bCs/>
          <w:lang w:val="ru-RU"/>
        </w:rPr>
        <w:t>29.10.2020</w:t>
      </w:r>
      <w:r w:rsidRPr="003F50E0">
        <w:rPr>
          <w:bCs/>
        </w:rPr>
        <w:t xml:space="preserve"> № 1177н </w:t>
      </w:r>
      <w:r w:rsidRPr="003F50E0">
        <w:rPr>
          <w:bCs/>
          <w:lang w:val="ru-RU"/>
        </w:rPr>
        <w:t xml:space="preserve">- </w:t>
      </w:r>
      <w:r w:rsidRPr="003F50E0">
        <w:rPr>
          <w:bCs/>
        </w:rPr>
        <w:t>URL: https://www.garant.ru/products/ipo/prime/doc/74898637/</w:t>
      </w:r>
      <w:r w:rsidRPr="003F50E0">
        <w:rPr>
          <w:lang w:val="ru-RU"/>
        </w:rPr>
        <w:t xml:space="preserve"> </w:t>
      </w:r>
      <w:r w:rsidRPr="003F50E0">
        <w:t xml:space="preserve">- Режим доступа : </w:t>
      </w:r>
      <w:r w:rsidRPr="003F50E0">
        <w:rPr>
          <w:lang w:eastAsia="ru-RU"/>
        </w:rPr>
        <w:t>ГАРАНТ.РУ: информационно-правовой портал: [сайт]. –</w:t>
      </w:r>
      <w:r w:rsidRPr="003F50E0">
        <w:t xml:space="preserve"> </w:t>
      </w:r>
      <w:r w:rsidRPr="003F50E0">
        <w:rPr>
          <w:lang w:eastAsia="ru-RU"/>
        </w:rPr>
        <w:t>Текст: электронный</w:t>
      </w:r>
    </w:p>
    <w:p w14:paraId="2E67D329" w14:textId="77777777" w:rsidR="00242DD2" w:rsidRPr="003F50E0" w:rsidRDefault="00242DD2" w:rsidP="00144121">
      <w:pPr>
        <w:pStyle w:val="af"/>
        <w:numPr>
          <w:ilvl w:val="0"/>
          <w:numId w:val="61"/>
        </w:numPr>
        <w:spacing w:before="0" w:after="0" w:line="276" w:lineRule="auto"/>
        <w:ind w:left="0" w:firstLine="709"/>
        <w:contextualSpacing/>
        <w:jc w:val="both"/>
        <w:rPr>
          <w:bCs/>
        </w:rPr>
      </w:pPr>
      <w:r w:rsidRPr="003F50E0">
        <w:rPr>
          <w:bCs/>
        </w:rPr>
        <w:t xml:space="preserve">Об утверждении Стратегии формирования здорового образа жизни населения, профилактики и контроля неинфекционных заболеваний на период до 2025 года </w:t>
      </w:r>
      <w:r w:rsidRPr="003F50E0">
        <w:rPr>
          <w:bCs/>
          <w:lang w:val="ru-RU"/>
        </w:rPr>
        <w:t xml:space="preserve"> : </w:t>
      </w:r>
      <w:r w:rsidRPr="003F50E0">
        <w:rPr>
          <w:bCs/>
        </w:rPr>
        <w:t xml:space="preserve">Приказ Министерства здравоохранения РФ от </w:t>
      </w:r>
      <w:r w:rsidRPr="003F50E0">
        <w:rPr>
          <w:bCs/>
          <w:lang w:val="ru-RU"/>
        </w:rPr>
        <w:t>15.01.2020</w:t>
      </w:r>
      <w:r w:rsidRPr="003F50E0">
        <w:rPr>
          <w:bCs/>
        </w:rPr>
        <w:t xml:space="preserve"> N 8 – URL: </w:t>
      </w:r>
      <w:hyperlink r:id="rId66" w:history="1">
        <w:r w:rsidRPr="003F50E0">
          <w:rPr>
            <w:rStyle w:val="ae"/>
            <w:bCs/>
          </w:rPr>
          <w:t>https://base.garant.ru/72158122/</w:t>
        </w:r>
      </w:hyperlink>
      <w:r w:rsidRPr="003F50E0">
        <w:t xml:space="preserve">- Режим доступа : </w:t>
      </w:r>
      <w:r w:rsidRPr="003F50E0">
        <w:rPr>
          <w:lang w:eastAsia="ru-RU"/>
        </w:rPr>
        <w:t>ГАРАНТ.РУ: информационно-правовой портал: [сайт]. –</w:t>
      </w:r>
      <w:r w:rsidRPr="003F50E0">
        <w:t xml:space="preserve"> </w:t>
      </w:r>
      <w:r w:rsidRPr="003F50E0">
        <w:rPr>
          <w:lang w:eastAsia="ru-RU"/>
        </w:rPr>
        <w:t>Текст: электронный</w:t>
      </w:r>
    </w:p>
    <w:p w14:paraId="601C9326" w14:textId="77777777" w:rsidR="00242DD2" w:rsidRPr="003F50E0" w:rsidRDefault="00242DD2" w:rsidP="00144121">
      <w:pPr>
        <w:pStyle w:val="af"/>
        <w:numPr>
          <w:ilvl w:val="0"/>
          <w:numId w:val="61"/>
        </w:numPr>
        <w:spacing w:before="0" w:after="0" w:line="276" w:lineRule="auto"/>
        <w:ind w:left="0" w:firstLine="709"/>
        <w:contextualSpacing/>
        <w:jc w:val="both"/>
        <w:rPr>
          <w:bCs/>
        </w:rPr>
      </w:pPr>
      <w:r w:rsidRPr="003F50E0">
        <w:rPr>
          <w:bCs/>
        </w:rPr>
        <w:t>Профилактика хронических неинфекционных заболеваний в  Российской Федерации. Национальное руководство 2022. Кардиоваскулярная терапия и профилактика. 2022;21(4):3235. doi:10.15829/1728-8800-2022-3235. EDN DNBVAT Текст: электронный //</w:t>
      </w:r>
      <w:r w:rsidRPr="003F50E0">
        <w:rPr>
          <w:rFonts w:ascii="Segoe UI" w:hAnsi="Segoe UI" w:cs="Segoe UI"/>
          <w:color w:val="000000"/>
          <w:shd w:val="clear" w:color="auto" w:fill="F7F7F7"/>
        </w:rPr>
        <w:t xml:space="preserve"> </w:t>
      </w:r>
      <w:r w:rsidRPr="003F50E0">
        <w:rPr>
          <w:color w:val="000000"/>
          <w:shd w:val="clear" w:color="auto" w:fill="F7F7F7"/>
        </w:rPr>
        <w:t xml:space="preserve">org.gnicpm.ru </w:t>
      </w:r>
      <w:r w:rsidRPr="003F50E0">
        <w:rPr>
          <w:bCs/>
        </w:rPr>
        <w:t>[сайт]. – URL:</w:t>
      </w:r>
      <w:hyperlink r:id="rId67" w:history="1">
        <w:r w:rsidRPr="003F50E0">
          <w:t>https://org.gnicpm.ru/wp-content/uploads/2022/05/profilaktika-hronicheskih-neinfekczionnyh-zabolevanij-v-rossijskoj.pdf</w:t>
        </w:r>
      </w:hyperlink>
    </w:p>
    <w:p w14:paraId="43460F0B" w14:textId="77777777" w:rsidR="00242DD2" w:rsidRPr="003F50E0" w:rsidRDefault="00242DD2" w:rsidP="00144121">
      <w:pPr>
        <w:pStyle w:val="af"/>
        <w:numPr>
          <w:ilvl w:val="0"/>
          <w:numId w:val="61"/>
        </w:numPr>
        <w:spacing w:before="0" w:after="0" w:line="276" w:lineRule="auto"/>
        <w:ind w:left="0" w:firstLine="709"/>
        <w:contextualSpacing/>
        <w:jc w:val="both"/>
      </w:pPr>
      <w:proofErr w:type="spellStart"/>
      <w:r w:rsidRPr="003F50E0">
        <w:t>Кильдиярова</w:t>
      </w:r>
      <w:proofErr w:type="spellEnd"/>
      <w:r w:rsidRPr="003F50E0">
        <w:t xml:space="preserve">, Р. Р. Детские болезни   : учебник / под ред. </w:t>
      </w:r>
      <w:proofErr w:type="spellStart"/>
      <w:r w:rsidRPr="003F50E0">
        <w:t>Кильдияровой</w:t>
      </w:r>
      <w:proofErr w:type="spellEnd"/>
      <w:r w:rsidRPr="003F50E0">
        <w:t xml:space="preserve"> Р. Р. - Москва : ГЭОТАР-Медиа, 2021. - 800 с. - ISBN 978-5-9704-5964-5. - Текст : электронный // ЭБС "Консультант студента" : [сайт]. - URL : https://www.studentlibrary.ru/book/ISBN9785970459645.html </w:t>
      </w:r>
    </w:p>
    <w:p w14:paraId="71BBE499" w14:textId="77777777" w:rsidR="00242DD2" w:rsidRPr="003F50E0" w:rsidRDefault="00242DD2" w:rsidP="00144121">
      <w:pPr>
        <w:pStyle w:val="af"/>
        <w:numPr>
          <w:ilvl w:val="0"/>
          <w:numId w:val="61"/>
        </w:numPr>
        <w:tabs>
          <w:tab w:val="left" w:pos="993"/>
        </w:tabs>
        <w:spacing w:before="0" w:after="0" w:line="276" w:lineRule="auto"/>
        <w:ind w:left="0" w:firstLine="709"/>
        <w:contextualSpacing/>
        <w:jc w:val="both"/>
        <w:rPr>
          <w:bCs/>
        </w:rPr>
      </w:pPr>
      <w:proofErr w:type="spellStart"/>
      <w:r w:rsidRPr="003F50E0">
        <w:rPr>
          <w:bCs/>
        </w:rPr>
        <w:t>Шарочева</w:t>
      </w:r>
      <w:proofErr w:type="spellEnd"/>
      <w:r w:rsidRPr="003F50E0">
        <w:rPr>
          <w:bCs/>
        </w:rPr>
        <w:t xml:space="preserve">, М. А. Технологии выполнения простых медицинских услуг. Манипуляции сестринского ухода   / </w:t>
      </w:r>
      <w:proofErr w:type="spellStart"/>
      <w:r w:rsidRPr="003F50E0">
        <w:rPr>
          <w:bCs/>
        </w:rPr>
        <w:t>Шарочева</w:t>
      </w:r>
      <w:proofErr w:type="spellEnd"/>
      <w:r w:rsidRPr="003F50E0">
        <w:rPr>
          <w:bCs/>
        </w:rPr>
        <w:t xml:space="preserve"> М. А. , Тихомирова В. А. - Москва : ГЭОТАР-Медиа, 2020. - 368 с. - ISBN 978-5-9704-5158-8. - Текст : электронный // ЭБС "Консультант студента" : [сайт]. - URL : https://www.studentlibrary.ru/book/ISBN9785970451588.html (дата обращения: 03.03.2023). - Режим доступа : по подписке.</w:t>
      </w:r>
    </w:p>
    <w:p w14:paraId="21E7B631" w14:textId="77777777" w:rsidR="008617CC" w:rsidRPr="003F50E0" w:rsidRDefault="008617CC" w:rsidP="00242DD2">
      <w:pPr>
        <w:pStyle w:val="af"/>
        <w:tabs>
          <w:tab w:val="left" w:pos="993"/>
        </w:tabs>
        <w:spacing w:before="0" w:after="0"/>
        <w:ind w:left="0"/>
        <w:contextualSpacing/>
        <w:jc w:val="both"/>
        <w:rPr>
          <w:bCs/>
        </w:rPr>
        <w:sectPr w:rsidR="008617CC" w:rsidRPr="003F50E0" w:rsidSect="00021C94">
          <w:footerReference w:type="even" r:id="rId68"/>
          <w:footerReference w:type="default" r:id="rId69"/>
          <w:pgSz w:w="11906" w:h="16838"/>
          <w:pgMar w:top="1134" w:right="851" w:bottom="1134" w:left="1418" w:header="709" w:footer="709" w:gutter="0"/>
          <w:cols w:space="720"/>
          <w:docGrid w:linePitch="299"/>
        </w:sectPr>
      </w:pPr>
    </w:p>
    <w:p w14:paraId="204EA342" w14:textId="008F0D53" w:rsidR="00242DD2" w:rsidRPr="003F50E0" w:rsidRDefault="00242DD2" w:rsidP="00244168">
      <w:pPr>
        <w:tabs>
          <w:tab w:val="left" w:pos="426"/>
        </w:tabs>
        <w:spacing w:after="0" w:line="240" w:lineRule="auto"/>
        <w:contextualSpacing/>
        <w:jc w:val="center"/>
        <w:rPr>
          <w:rFonts w:ascii="Times New Roman" w:hAnsi="Times New Roman"/>
          <w:b/>
          <w:sz w:val="24"/>
          <w:szCs w:val="24"/>
        </w:rPr>
      </w:pPr>
      <w:r w:rsidRPr="003F50E0">
        <w:rPr>
          <w:rFonts w:ascii="Times New Roman" w:hAnsi="Times New Roman"/>
          <w:b/>
          <w:sz w:val="24"/>
          <w:szCs w:val="24"/>
        </w:rPr>
        <w:lastRenderedPageBreak/>
        <w:t>4. КОНТРОЛЬ И ОЦЕНКА РЕЗУЛЬТАТОВ ОСВОЕНИЯ</w:t>
      </w:r>
    </w:p>
    <w:p w14:paraId="03D9D14E" w14:textId="77777777" w:rsidR="00242DD2" w:rsidRPr="003F50E0" w:rsidRDefault="00242DD2" w:rsidP="00244168">
      <w:pPr>
        <w:spacing w:after="0" w:line="240" w:lineRule="atLeast"/>
        <w:contextualSpacing/>
        <w:jc w:val="center"/>
        <w:rPr>
          <w:rFonts w:ascii="Times New Roman" w:hAnsi="Times New Roman"/>
          <w:b/>
          <w:sz w:val="24"/>
          <w:szCs w:val="24"/>
        </w:rPr>
      </w:pPr>
      <w:r w:rsidRPr="003F50E0">
        <w:rPr>
          <w:rFonts w:ascii="Times New Roman" w:hAnsi="Times New Roman"/>
          <w:b/>
          <w:sz w:val="24"/>
          <w:szCs w:val="24"/>
        </w:rPr>
        <w:t>УЧЕБНОЙ ДИСЦИПЛИНЫ</w:t>
      </w:r>
    </w:p>
    <w:p w14:paraId="563F44E6" w14:textId="77777777" w:rsidR="00242DD2" w:rsidRPr="003F50E0" w:rsidRDefault="00242DD2" w:rsidP="00242DD2">
      <w:pPr>
        <w:spacing w:after="0" w:line="240" w:lineRule="atLeast"/>
        <w:contextualSpacing/>
        <w:jc w:val="center"/>
        <w:rPr>
          <w:rFonts w:ascii="Times New Roman" w:hAnsi="Times New Roman"/>
          <w:b/>
          <w:sz w:val="24"/>
          <w:szCs w:val="24"/>
        </w:rPr>
      </w:pPr>
    </w:p>
    <w:tbl>
      <w:tblPr>
        <w:tblW w:w="49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7"/>
        <w:gridCol w:w="4271"/>
        <w:gridCol w:w="2041"/>
      </w:tblGrid>
      <w:tr w:rsidR="00242DD2" w:rsidRPr="003F50E0" w14:paraId="67A334D7" w14:textId="77777777" w:rsidTr="00C725E1">
        <w:tc>
          <w:tcPr>
            <w:tcW w:w="1688" w:type="pct"/>
          </w:tcPr>
          <w:p w14:paraId="544301CC" w14:textId="77777777" w:rsidR="00242DD2" w:rsidRPr="003F50E0" w:rsidRDefault="00242DD2" w:rsidP="00C725E1">
            <w:pPr>
              <w:spacing w:after="0" w:line="240" w:lineRule="atLeast"/>
              <w:jc w:val="center"/>
              <w:rPr>
                <w:rFonts w:ascii="Times New Roman" w:hAnsi="Times New Roman"/>
                <w:sz w:val="24"/>
                <w:szCs w:val="24"/>
              </w:rPr>
            </w:pPr>
            <w:r w:rsidRPr="003F50E0">
              <w:rPr>
                <w:rFonts w:ascii="Times New Roman" w:hAnsi="Times New Roman"/>
                <w:b/>
                <w:bCs/>
                <w:sz w:val="24"/>
                <w:szCs w:val="24"/>
              </w:rPr>
              <w:t>Результаты обучения</w:t>
            </w:r>
          </w:p>
        </w:tc>
        <w:tc>
          <w:tcPr>
            <w:tcW w:w="2241" w:type="pct"/>
          </w:tcPr>
          <w:p w14:paraId="29A8CB93" w14:textId="77777777" w:rsidR="00242DD2" w:rsidRPr="003F50E0" w:rsidRDefault="00242DD2" w:rsidP="00C725E1">
            <w:pPr>
              <w:spacing w:after="0" w:line="240" w:lineRule="atLeast"/>
              <w:jc w:val="center"/>
              <w:rPr>
                <w:rFonts w:ascii="Times New Roman" w:hAnsi="Times New Roman"/>
                <w:b/>
                <w:bCs/>
                <w:sz w:val="24"/>
                <w:szCs w:val="24"/>
              </w:rPr>
            </w:pPr>
            <w:r w:rsidRPr="003F50E0">
              <w:rPr>
                <w:rFonts w:ascii="Times New Roman" w:hAnsi="Times New Roman"/>
                <w:b/>
                <w:bCs/>
                <w:sz w:val="24"/>
                <w:szCs w:val="24"/>
              </w:rPr>
              <w:t>Критерии оценки</w:t>
            </w:r>
          </w:p>
        </w:tc>
        <w:tc>
          <w:tcPr>
            <w:tcW w:w="1071" w:type="pct"/>
          </w:tcPr>
          <w:p w14:paraId="4B967F6C" w14:textId="77777777" w:rsidR="00242DD2" w:rsidRPr="003F50E0" w:rsidRDefault="00242DD2" w:rsidP="00C725E1">
            <w:pPr>
              <w:spacing w:after="0" w:line="240" w:lineRule="atLeast"/>
              <w:jc w:val="center"/>
              <w:rPr>
                <w:rFonts w:ascii="Times New Roman" w:hAnsi="Times New Roman"/>
                <w:b/>
                <w:bCs/>
                <w:sz w:val="24"/>
                <w:szCs w:val="24"/>
              </w:rPr>
            </w:pPr>
            <w:r w:rsidRPr="003F50E0">
              <w:rPr>
                <w:rFonts w:ascii="Times New Roman" w:hAnsi="Times New Roman"/>
                <w:b/>
                <w:bCs/>
                <w:sz w:val="24"/>
                <w:szCs w:val="24"/>
              </w:rPr>
              <w:t>Методы оценки</w:t>
            </w:r>
          </w:p>
        </w:tc>
      </w:tr>
      <w:tr w:rsidR="00242DD2" w:rsidRPr="003F50E0" w14:paraId="53D79400" w14:textId="77777777" w:rsidTr="00C725E1">
        <w:tc>
          <w:tcPr>
            <w:tcW w:w="5000" w:type="pct"/>
            <w:gridSpan w:val="3"/>
          </w:tcPr>
          <w:p w14:paraId="7B2EF771" w14:textId="77777777" w:rsidR="00242DD2" w:rsidRPr="003F50E0" w:rsidRDefault="00242DD2" w:rsidP="00C725E1">
            <w:pPr>
              <w:spacing w:after="0" w:line="240" w:lineRule="atLeast"/>
              <w:rPr>
                <w:rFonts w:ascii="Times New Roman" w:hAnsi="Times New Roman"/>
                <w:sz w:val="24"/>
                <w:szCs w:val="24"/>
              </w:rPr>
            </w:pPr>
            <w:r w:rsidRPr="003F50E0">
              <w:rPr>
                <w:rFonts w:ascii="Times New Roman" w:hAnsi="Times New Roman"/>
                <w:sz w:val="24"/>
                <w:szCs w:val="24"/>
              </w:rPr>
              <w:t>Перечень знаний, осваиваемых в рамках дисциплины</w:t>
            </w:r>
          </w:p>
        </w:tc>
      </w:tr>
      <w:tr w:rsidR="00242DD2" w:rsidRPr="003F50E0" w14:paraId="6375E938" w14:textId="77777777" w:rsidTr="00C725E1">
        <w:tc>
          <w:tcPr>
            <w:tcW w:w="1688" w:type="pct"/>
          </w:tcPr>
          <w:p w14:paraId="105597D9"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знать:</w:t>
            </w:r>
          </w:p>
          <w:p w14:paraId="3EAF1D20"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здоровый образ жизни как основа профилактики заболеваний, сохранения и укрепления здоровья.</w:t>
            </w:r>
          </w:p>
          <w:p w14:paraId="5EFD1E6E" w14:textId="4C192F36"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 xml:space="preserve">факторы, способствующие сохранению здоровья: гигиена труда и отдыха, рациональное питание, </w:t>
            </w:r>
            <w:r w:rsidR="00D938FA" w:rsidRPr="003F50E0">
              <w:rPr>
                <w:rFonts w:ascii="Times New Roman" w:hAnsi="Times New Roman"/>
                <w:sz w:val="24"/>
                <w:szCs w:val="24"/>
              </w:rPr>
              <w:t>ПОП-</w:t>
            </w:r>
            <w:proofErr w:type="spellStart"/>
            <w:r w:rsidR="00D938FA" w:rsidRPr="003F50E0">
              <w:rPr>
                <w:rFonts w:ascii="Times New Roman" w:hAnsi="Times New Roman"/>
                <w:sz w:val="24"/>
                <w:szCs w:val="24"/>
              </w:rPr>
              <w:t>П</w:t>
            </w:r>
            <w:r w:rsidRPr="003F50E0">
              <w:rPr>
                <w:rFonts w:ascii="Times New Roman" w:hAnsi="Times New Roman"/>
                <w:sz w:val="24"/>
                <w:szCs w:val="24"/>
              </w:rPr>
              <w:t>тимальный</w:t>
            </w:r>
            <w:proofErr w:type="spellEnd"/>
            <w:r w:rsidRPr="003F50E0">
              <w:rPr>
                <w:rFonts w:ascii="Times New Roman" w:hAnsi="Times New Roman"/>
                <w:sz w:val="24"/>
                <w:szCs w:val="24"/>
              </w:rPr>
              <w:t xml:space="preserve"> двигательный режим, умение справляться со стрессом, закаливание, здоровая сексуальность, личная гигиена и гигиена окружающей среды.</w:t>
            </w:r>
          </w:p>
          <w:p w14:paraId="2F853894" w14:textId="784053EB"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 xml:space="preserve">факторы, пагубно влияющие на здоровье (злоупотребление спиртными напитками, наркотическими и другими </w:t>
            </w:r>
            <w:proofErr w:type="spellStart"/>
            <w:r w:rsidRPr="003F50E0">
              <w:rPr>
                <w:rFonts w:ascii="Times New Roman" w:hAnsi="Times New Roman"/>
                <w:sz w:val="24"/>
                <w:szCs w:val="24"/>
              </w:rPr>
              <w:t>психотр</w:t>
            </w:r>
            <w:r w:rsidR="00D938FA" w:rsidRPr="003F50E0">
              <w:rPr>
                <w:rFonts w:ascii="Times New Roman" w:hAnsi="Times New Roman"/>
                <w:sz w:val="24"/>
                <w:szCs w:val="24"/>
              </w:rPr>
              <w:t>ПОП-П</w:t>
            </w:r>
            <w:r w:rsidRPr="003F50E0">
              <w:rPr>
                <w:rFonts w:ascii="Times New Roman" w:hAnsi="Times New Roman"/>
                <w:sz w:val="24"/>
                <w:szCs w:val="24"/>
              </w:rPr>
              <w:t>ными</w:t>
            </w:r>
            <w:proofErr w:type="spellEnd"/>
            <w:r w:rsidRPr="003F50E0">
              <w:rPr>
                <w:rFonts w:ascii="Times New Roman" w:hAnsi="Times New Roman"/>
                <w:sz w:val="24"/>
                <w:szCs w:val="24"/>
              </w:rPr>
              <w:t xml:space="preserve"> средствами, курение табака, избыточное употребление пищи, гиподинамия, некоторые этнические и религиозные обряды, обычаи, экология).</w:t>
            </w:r>
          </w:p>
          <w:p w14:paraId="24D85EB5"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заболевания, обусловленные образом жизни человека.</w:t>
            </w:r>
          </w:p>
          <w:p w14:paraId="1BB61089"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организация обучения в школах здоровья для подростков, молодых родителей, лиц старших возрастных групп, для пациентов с гипертонической болезнью, сахарным диабетом и другими хроническими  неинфекционными заболеваниями.</w:t>
            </w:r>
          </w:p>
          <w:p w14:paraId="32A515E3"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требования к ведению медицинской документации, учета и отчетности по виду деятельности фельдшера.</w:t>
            </w:r>
          </w:p>
          <w:p w14:paraId="02456F33"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 xml:space="preserve">технологии выполнения простых медицинских услуг, </w:t>
            </w:r>
            <w:r w:rsidRPr="003F50E0">
              <w:rPr>
                <w:rFonts w:ascii="Times New Roman" w:hAnsi="Times New Roman"/>
                <w:sz w:val="24"/>
                <w:szCs w:val="24"/>
              </w:rPr>
              <w:lastRenderedPageBreak/>
              <w:t>манипуляции сестринского ухода (отраслевой стандарт).</w:t>
            </w:r>
          </w:p>
          <w:p w14:paraId="3CC7A0D0"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национальный календарь профилактических прививок и календарь профилактических прививок по эпидемическим показаниям.</w:t>
            </w:r>
          </w:p>
          <w:p w14:paraId="517128A0"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анатомо-физиологические и психологические особенности детей, показатели жизнедеятельности в разные возрастные периоды.</w:t>
            </w:r>
          </w:p>
          <w:p w14:paraId="7D306387"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правила и принципы мониторинга физического и нервно-психического развития здорового ребёнка.</w:t>
            </w:r>
          </w:p>
          <w:p w14:paraId="44673757"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принципы организации рационального питания детей раннего возраста, а также детей, воспитывающихся и обучающихся в образовательных учреждениях.</w:t>
            </w:r>
          </w:p>
          <w:p w14:paraId="46C2E3D7"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система охраны здоровья матери и ребенка, семьи и репродуктивного здоровья в здравоохранении.</w:t>
            </w:r>
          </w:p>
          <w:p w14:paraId="3DAB83C6"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правила и принципы консультирования по вопросам охраны и укрепления репродуктивного здоровья, планирования семьи.</w:t>
            </w:r>
          </w:p>
          <w:p w14:paraId="77EB2682"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применение современных методов профилактики абортов.</w:t>
            </w:r>
          </w:p>
          <w:p w14:paraId="1331326E"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этапность оказания и стандарты оказания медицинской помощи женщинам в период беременности и в послеродовом периоде.</w:t>
            </w:r>
          </w:p>
          <w:p w14:paraId="61685A56"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порядок диспансерного наблюдения женщин в период беременности.</w:t>
            </w:r>
          </w:p>
          <w:p w14:paraId="7B5E6DCE" w14:textId="79A732FD" w:rsidR="00242DD2" w:rsidRPr="003F50E0" w:rsidRDefault="00242DD2" w:rsidP="00C725E1">
            <w:pPr>
              <w:spacing w:after="0" w:line="240" w:lineRule="atLeast"/>
              <w:rPr>
                <w:rFonts w:ascii="Times New Roman" w:hAnsi="Times New Roman"/>
                <w:bCs/>
                <w:sz w:val="24"/>
                <w:szCs w:val="24"/>
              </w:rPr>
            </w:pPr>
            <w:r w:rsidRPr="003F50E0">
              <w:rPr>
                <w:rFonts w:ascii="Times New Roman" w:hAnsi="Times New Roman"/>
                <w:sz w:val="24"/>
                <w:szCs w:val="24"/>
              </w:rPr>
              <w:t xml:space="preserve">порядок и правила физической и </w:t>
            </w:r>
            <w:proofErr w:type="spellStart"/>
            <w:r w:rsidRPr="003F50E0">
              <w:rPr>
                <w:rFonts w:ascii="Times New Roman" w:hAnsi="Times New Roman"/>
                <w:sz w:val="24"/>
                <w:szCs w:val="24"/>
              </w:rPr>
              <w:t>псих</w:t>
            </w:r>
            <w:r w:rsidR="00D938FA" w:rsidRPr="003F50E0">
              <w:rPr>
                <w:rFonts w:ascii="Times New Roman" w:hAnsi="Times New Roman"/>
                <w:sz w:val="24"/>
                <w:szCs w:val="24"/>
              </w:rPr>
              <w:t>ПОП</w:t>
            </w:r>
            <w:proofErr w:type="spellEnd"/>
            <w:r w:rsidR="00D938FA" w:rsidRPr="003F50E0">
              <w:rPr>
                <w:rFonts w:ascii="Times New Roman" w:hAnsi="Times New Roman"/>
                <w:sz w:val="24"/>
                <w:szCs w:val="24"/>
              </w:rPr>
              <w:t>-П</w:t>
            </w:r>
            <w:r w:rsidRPr="003F50E0">
              <w:rPr>
                <w:rFonts w:ascii="Times New Roman" w:hAnsi="Times New Roman"/>
                <w:sz w:val="24"/>
                <w:szCs w:val="24"/>
              </w:rPr>
              <w:t xml:space="preserve">рофилактической подготовки беременных </w:t>
            </w:r>
            <w:r w:rsidRPr="003F50E0">
              <w:rPr>
                <w:rFonts w:ascii="Times New Roman" w:hAnsi="Times New Roman"/>
                <w:sz w:val="24"/>
                <w:szCs w:val="24"/>
              </w:rPr>
              <w:lastRenderedPageBreak/>
              <w:t>женщин к родам, в том числе подготовки семьи к рождению ребенка.</w:t>
            </w:r>
          </w:p>
        </w:tc>
        <w:tc>
          <w:tcPr>
            <w:tcW w:w="2241" w:type="pct"/>
          </w:tcPr>
          <w:p w14:paraId="70A76C7F"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lastRenderedPageBreak/>
              <w:t>владеет информацией о здоровом образе жизни как основе профилактики заболеваний, сохранении и укреплении здоровья;</w:t>
            </w:r>
          </w:p>
          <w:p w14:paraId="61FA3D4B" w14:textId="4DE6C96C"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 xml:space="preserve">владеет информацией о факторах, способствующих сохранению здоровья: гигиена труда и отдыха, рациональное питание, </w:t>
            </w:r>
            <w:r w:rsidR="00D938FA" w:rsidRPr="003F50E0">
              <w:rPr>
                <w:rFonts w:ascii="Times New Roman" w:hAnsi="Times New Roman"/>
                <w:sz w:val="24"/>
                <w:szCs w:val="24"/>
              </w:rPr>
              <w:t>ПОП-</w:t>
            </w:r>
            <w:proofErr w:type="spellStart"/>
            <w:r w:rsidR="00D938FA" w:rsidRPr="003F50E0">
              <w:rPr>
                <w:rFonts w:ascii="Times New Roman" w:hAnsi="Times New Roman"/>
                <w:sz w:val="24"/>
                <w:szCs w:val="24"/>
              </w:rPr>
              <w:t>П</w:t>
            </w:r>
            <w:r w:rsidRPr="003F50E0">
              <w:rPr>
                <w:rFonts w:ascii="Times New Roman" w:hAnsi="Times New Roman"/>
                <w:sz w:val="24"/>
                <w:szCs w:val="24"/>
              </w:rPr>
              <w:t>тимальный</w:t>
            </w:r>
            <w:proofErr w:type="spellEnd"/>
            <w:r w:rsidRPr="003F50E0">
              <w:rPr>
                <w:rFonts w:ascii="Times New Roman" w:hAnsi="Times New Roman"/>
                <w:sz w:val="24"/>
                <w:szCs w:val="24"/>
              </w:rPr>
              <w:t xml:space="preserve"> двигательный режим, умение справляться со стрессом, закаливание, здоровая сексуальность, личная гигиена и гигиена окружающей среды;</w:t>
            </w:r>
          </w:p>
          <w:p w14:paraId="580E5B82" w14:textId="479EDFAB"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 xml:space="preserve">демонстрирует знания о факторах, пагубно влияющие на здоровье (злоупотребление спиртными напитками, наркотическими и другими </w:t>
            </w:r>
            <w:proofErr w:type="spellStart"/>
            <w:r w:rsidRPr="003F50E0">
              <w:rPr>
                <w:rFonts w:ascii="Times New Roman" w:hAnsi="Times New Roman"/>
                <w:sz w:val="24"/>
                <w:szCs w:val="24"/>
              </w:rPr>
              <w:t>психотр</w:t>
            </w:r>
            <w:r w:rsidR="00D938FA" w:rsidRPr="003F50E0">
              <w:rPr>
                <w:rFonts w:ascii="Times New Roman" w:hAnsi="Times New Roman"/>
                <w:sz w:val="24"/>
                <w:szCs w:val="24"/>
              </w:rPr>
              <w:t>ПОП-П</w:t>
            </w:r>
            <w:r w:rsidRPr="003F50E0">
              <w:rPr>
                <w:rFonts w:ascii="Times New Roman" w:hAnsi="Times New Roman"/>
                <w:sz w:val="24"/>
                <w:szCs w:val="24"/>
              </w:rPr>
              <w:t>ными</w:t>
            </w:r>
            <w:proofErr w:type="spellEnd"/>
            <w:r w:rsidRPr="003F50E0">
              <w:rPr>
                <w:rFonts w:ascii="Times New Roman" w:hAnsi="Times New Roman"/>
                <w:sz w:val="24"/>
                <w:szCs w:val="24"/>
              </w:rPr>
              <w:t xml:space="preserve"> средствами, курение табака, избыточное употребление пищи, гиподинамия, некоторые этнические и религиозные обряды, обычаи, экология);</w:t>
            </w:r>
          </w:p>
          <w:p w14:paraId="39D96E55" w14:textId="77777777" w:rsidR="00242DD2" w:rsidRPr="003F50E0" w:rsidRDefault="00242DD2" w:rsidP="00C725E1">
            <w:pPr>
              <w:keepNext/>
              <w:spacing w:after="0" w:line="240" w:lineRule="atLeast"/>
              <w:rPr>
                <w:rFonts w:ascii="Times New Roman" w:hAnsi="Times New Roman"/>
                <w:sz w:val="24"/>
                <w:szCs w:val="24"/>
              </w:rPr>
            </w:pPr>
            <w:r w:rsidRPr="003F50E0">
              <w:rPr>
                <w:rFonts w:ascii="Times New Roman" w:hAnsi="Times New Roman"/>
                <w:sz w:val="24"/>
                <w:szCs w:val="24"/>
              </w:rPr>
              <w:t xml:space="preserve">демонстрирует знания о заболеваниях, обусловленных образом жизни человека; </w:t>
            </w:r>
          </w:p>
          <w:p w14:paraId="656A8021"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владеет информацией об организации обучения в школах здоровья для подростков, молодых родителей, лиц старших возрастных групп, для пациентов с гипертонической болезнью, сахарным диабетом и другими хроническими  неинфекционными заболеваниями;</w:t>
            </w:r>
          </w:p>
          <w:p w14:paraId="41C2563E"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демонстрирует знания о требованиях к ведению медицинской документации, учета и отчетности по виду деятельности фельдшера;</w:t>
            </w:r>
          </w:p>
          <w:p w14:paraId="577363B6"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демонстрирует знания о технологии выполнения простых медицинских услуг, манипуляции сестринского ухода (отраслевой стандарт);</w:t>
            </w:r>
          </w:p>
          <w:p w14:paraId="00C51922"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владеет информацией о национальном календаре и календаре профилактических прививок по эпидемическим показаниям;</w:t>
            </w:r>
          </w:p>
          <w:p w14:paraId="2461E2ED"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 xml:space="preserve">демонстрирует знания об анатомо-физиологических и психологических </w:t>
            </w:r>
            <w:r w:rsidRPr="003F50E0">
              <w:rPr>
                <w:rFonts w:ascii="Times New Roman" w:hAnsi="Times New Roman"/>
                <w:sz w:val="24"/>
                <w:szCs w:val="24"/>
              </w:rPr>
              <w:lastRenderedPageBreak/>
              <w:t>особенностях детей, показателях жизнедеятельности в разные возрастные периоды;</w:t>
            </w:r>
          </w:p>
          <w:p w14:paraId="5A4B7311"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демонстрирует знания о правилах и принципах мониторинга физического и нервно-психического развития здорового ребёнка;</w:t>
            </w:r>
          </w:p>
          <w:p w14:paraId="1B8A37C5"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 xml:space="preserve">демонстрирует знания о принципах организации рационального питания детей раннего возраста, а также детей, воспитывающихся и обучающихся в </w:t>
            </w:r>
          </w:p>
          <w:p w14:paraId="208A419B"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образовательных учреждениях;</w:t>
            </w:r>
          </w:p>
          <w:p w14:paraId="7303A442"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демонстрирует знания о системе охраны здоровья матери и ребенка, семьи и репродуктивного здоровья в здравоохранении;</w:t>
            </w:r>
          </w:p>
          <w:p w14:paraId="6DC166B8"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демонстрирует знания о правилах и принципах консультирования по вопросам охраны и укрепления репродуктивного здоровья, планирования семьи;</w:t>
            </w:r>
          </w:p>
          <w:p w14:paraId="2F8E8CAB"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демонстрирует знания о применении современных методов профилактики абортов;</w:t>
            </w:r>
          </w:p>
          <w:p w14:paraId="0AB73E49"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демонстрирует знания о</w:t>
            </w:r>
          </w:p>
          <w:p w14:paraId="32DD38E8"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этапности оказания и стандартах оказания медицинской помощи женщинам в период беременности и в послеродовом периоде;</w:t>
            </w:r>
          </w:p>
          <w:p w14:paraId="6BDCF392" w14:textId="77777777"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демонстрирует знания о порядке диспансерного наблюдения женщин в период беременности;</w:t>
            </w:r>
          </w:p>
          <w:p w14:paraId="16791955" w14:textId="16DD8B65" w:rsidR="00242DD2" w:rsidRPr="003F50E0" w:rsidRDefault="00242DD2" w:rsidP="00C725E1">
            <w:pPr>
              <w:suppressAutoHyphens/>
              <w:spacing w:after="0" w:line="240" w:lineRule="atLeast"/>
              <w:rPr>
                <w:rFonts w:ascii="Times New Roman" w:hAnsi="Times New Roman"/>
                <w:sz w:val="24"/>
                <w:szCs w:val="24"/>
              </w:rPr>
            </w:pPr>
            <w:r w:rsidRPr="003F50E0">
              <w:rPr>
                <w:rFonts w:ascii="Times New Roman" w:hAnsi="Times New Roman"/>
                <w:sz w:val="24"/>
                <w:szCs w:val="24"/>
              </w:rPr>
              <w:t xml:space="preserve">демонстрирует знания о порядке и правилах физической и </w:t>
            </w:r>
            <w:proofErr w:type="spellStart"/>
            <w:r w:rsidRPr="003F50E0">
              <w:rPr>
                <w:rFonts w:ascii="Times New Roman" w:hAnsi="Times New Roman"/>
                <w:sz w:val="24"/>
                <w:szCs w:val="24"/>
              </w:rPr>
              <w:t>псих</w:t>
            </w:r>
            <w:r w:rsidR="00D938FA" w:rsidRPr="003F50E0">
              <w:rPr>
                <w:rFonts w:ascii="Times New Roman" w:hAnsi="Times New Roman"/>
                <w:sz w:val="24"/>
                <w:szCs w:val="24"/>
              </w:rPr>
              <w:t>ПОП</w:t>
            </w:r>
            <w:proofErr w:type="spellEnd"/>
            <w:r w:rsidR="00D938FA" w:rsidRPr="003F50E0">
              <w:rPr>
                <w:rFonts w:ascii="Times New Roman" w:hAnsi="Times New Roman"/>
                <w:sz w:val="24"/>
                <w:szCs w:val="24"/>
              </w:rPr>
              <w:t>-П</w:t>
            </w:r>
            <w:r w:rsidRPr="003F50E0">
              <w:rPr>
                <w:rFonts w:ascii="Times New Roman" w:hAnsi="Times New Roman"/>
                <w:sz w:val="24"/>
                <w:szCs w:val="24"/>
              </w:rPr>
              <w:t>рофилактической подготовки беременных женщин к родам, в том числе подготовки семьи к рождению ребенка.</w:t>
            </w:r>
          </w:p>
          <w:p w14:paraId="3ECD9DEE" w14:textId="77777777" w:rsidR="00242DD2" w:rsidRPr="003F50E0" w:rsidRDefault="00242DD2" w:rsidP="00C725E1">
            <w:pPr>
              <w:suppressAutoHyphens/>
              <w:spacing w:after="0" w:line="240" w:lineRule="atLeast"/>
              <w:rPr>
                <w:rFonts w:ascii="Times New Roman" w:hAnsi="Times New Roman"/>
                <w:sz w:val="24"/>
                <w:szCs w:val="24"/>
              </w:rPr>
            </w:pPr>
          </w:p>
          <w:p w14:paraId="71309B4F" w14:textId="77777777" w:rsidR="00242DD2" w:rsidRPr="003F50E0" w:rsidRDefault="00242DD2" w:rsidP="00C725E1">
            <w:pPr>
              <w:keepNext/>
              <w:spacing w:after="0" w:line="240" w:lineRule="atLeast"/>
              <w:rPr>
                <w:rFonts w:ascii="Times New Roman" w:hAnsi="Times New Roman"/>
                <w:sz w:val="24"/>
                <w:szCs w:val="24"/>
              </w:rPr>
            </w:pPr>
          </w:p>
        </w:tc>
        <w:tc>
          <w:tcPr>
            <w:tcW w:w="1071" w:type="pct"/>
          </w:tcPr>
          <w:p w14:paraId="70C31C75" w14:textId="77777777" w:rsidR="00242DD2" w:rsidRPr="003F50E0" w:rsidRDefault="00242DD2" w:rsidP="00C725E1">
            <w:pPr>
              <w:spacing w:after="0" w:line="240" w:lineRule="atLeast"/>
              <w:jc w:val="center"/>
              <w:rPr>
                <w:rFonts w:ascii="Times New Roman" w:hAnsi="Times New Roman"/>
                <w:bCs/>
                <w:sz w:val="24"/>
                <w:szCs w:val="24"/>
              </w:rPr>
            </w:pPr>
            <w:r w:rsidRPr="003F50E0">
              <w:rPr>
                <w:rFonts w:ascii="Times New Roman" w:hAnsi="Times New Roman"/>
                <w:bCs/>
                <w:sz w:val="24"/>
                <w:szCs w:val="24"/>
              </w:rPr>
              <w:lastRenderedPageBreak/>
              <w:t>Письменный и Устный опрос. Дискуссия.</w:t>
            </w:r>
          </w:p>
          <w:p w14:paraId="0827B0F7" w14:textId="77777777" w:rsidR="00242DD2" w:rsidRPr="003F50E0" w:rsidRDefault="00242DD2" w:rsidP="00C725E1">
            <w:pPr>
              <w:spacing w:after="0" w:line="240" w:lineRule="atLeast"/>
              <w:jc w:val="center"/>
              <w:rPr>
                <w:rFonts w:ascii="Times New Roman" w:hAnsi="Times New Roman"/>
                <w:bCs/>
                <w:sz w:val="24"/>
                <w:szCs w:val="24"/>
              </w:rPr>
            </w:pPr>
            <w:r w:rsidRPr="003F50E0">
              <w:rPr>
                <w:rFonts w:ascii="Times New Roman" w:hAnsi="Times New Roman"/>
                <w:bCs/>
                <w:sz w:val="24"/>
                <w:szCs w:val="24"/>
              </w:rPr>
              <w:t>Решение ситуационных задач.</w:t>
            </w:r>
          </w:p>
          <w:p w14:paraId="75BC9BF7" w14:textId="77777777" w:rsidR="00242DD2" w:rsidRPr="003F50E0" w:rsidRDefault="00242DD2" w:rsidP="00C725E1">
            <w:pPr>
              <w:spacing w:after="0" w:line="240" w:lineRule="atLeast"/>
              <w:jc w:val="center"/>
              <w:rPr>
                <w:rFonts w:ascii="Times New Roman" w:hAnsi="Times New Roman"/>
                <w:bCs/>
                <w:sz w:val="24"/>
                <w:szCs w:val="24"/>
              </w:rPr>
            </w:pPr>
            <w:r w:rsidRPr="003F50E0">
              <w:rPr>
                <w:rFonts w:ascii="Times New Roman" w:hAnsi="Times New Roman"/>
                <w:bCs/>
                <w:sz w:val="24"/>
                <w:szCs w:val="24"/>
              </w:rPr>
              <w:t>Решение заданий в тестовой форме.</w:t>
            </w:r>
          </w:p>
          <w:p w14:paraId="5FB84153" w14:textId="77777777" w:rsidR="00242DD2" w:rsidRPr="003F50E0" w:rsidRDefault="00242DD2" w:rsidP="00C725E1">
            <w:pPr>
              <w:spacing w:after="0" w:line="240" w:lineRule="auto"/>
              <w:jc w:val="center"/>
              <w:rPr>
                <w:rFonts w:ascii="Times New Roman" w:hAnsi="Times New Roman"/>
                <w:bCs/>
                <w:sz w:val="24"/>
                <w:szCs w:val="24"/>
              </w:rPr>
            </w:pPr>
            <w:r w:rsidRPr="003F50E0">
              <w:rPr>
                <w:rFonts w:ascii="Times New Roman" w:hAnsi="Times New Roman"/>
                <w:bCs/>
                <w:sz w:val="24"/>
                <w:szCs w:val="24"/>
              </w:rPr>
              <w:t>Оценка презентаций, устного доклада</w:t>
            </w:r>
          </w:p>
          <w:p w14:paraId="3AAEEAE3" w14:textId="77777777" w:rsidR="00242DD2" w:rsidRPr="003F50E0" w:rsidRDefault="00242DD2" w:rsidP="00C725E1">
            <w:pPr>
              <w:spacing w:after="0" w:line="240" w:lineRule="atLeast"/>
              <w:jc w:val="center"/>
              <w:rPr>
                <w:rFonts w:ascii="Times New Roman" w:hAnsi="Times New Roman"/>
                <w:bCs/>
                <w:sz w:val="24"/>
                <w:szCs w:val="24"/>
              </w:rPr>
            </w:pPr>
          </w:p>
        </w:tc>
      </w:tr>
      <w:tr w:rsidR="00242DD2" w:rsidRPr="003F50E0" w14:paraId="16E8791C" w14:textId="77777777" w:rsidTr="00C725E1">
        <w:trPr>
          <w:trHeight w:val="397"/>
        </w:trPr>
        <w:tc>
          <w:tcPr>
            <w:tcW w:w="5000" w:type="pct"/>
            <w:gridSpan w:val="3"/>
          </w:tcPr>
          <w:p w14:paraId="3D80F29E"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lastRenderedPageBreak/>
              <w:t>Перечень умений, осваиваемых в рамках дисциплины</w:t>
            </w:r>
          </w:p>
        </w:tc>
      </w:tr>
      <w:tr w:rsidR="00242DD2" w:rsidRPr="003F50E0" w14:paraId="4C4ACBC2" w14:textId="77777777" w:rsidTr="00C725E1">
        <w:trPr>
          <w:trHeight w:val="896"/>
        </w:trPr>
        <w:tc>
          <w:tcPr>
            <w:tcW w:w="1688" w:type="pct"/>
          </w:tcPr>
          <w:p w14:paraId="6F7AD540" w14:textId="77777777" w:rsidR="00242DD2" w:rsidRPr="003F50E0" w:rsidRDefault="00242DD2" w:rsidP="00C725E1">
            <w:pPr>
              <w:suppressAutoHyphens/>
              <w:spacing w:after="0" w:line="240" w:lineRule="atLeast"/>
              <w:jc w:val="both"/>
              <w:rPr>
                <w:rFonts w:ascii="Times New Roman" w:hAnsi="Times New Roman"/>
                <w:bCs/>
                <w:sz w:val="24"/>
                <w:szCs w:val="24"/>
              </w:rPr>
            </w:pPr>
            <w:r w:rsidRPr="003F50E0">
              <w:rPr>
                <w:rFonts w:ascii="Times New Roman" w:hAnsi="Times New Roman"/>
                <w:bCs/>
                <w:sz w:val="24"/>
                <w:szCs w:val="24"/>
              </w:rPr>
              <w:t>уметь:</w:t>
            </w:r>
          </w:p>
          <w:p w14:paraId="5653ED49"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проводить сбор медицинской информации, выявлять факторы риска и проблемы со здоровьем, обусловленные образом жизни</w:t>
            </w:r>
          </w:p>
          <w:p w14:paraId="6CC2FF3B"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обеспечивать печатной информацией о здоровом образе жизни все социальные и возрастные группы населения</w:t>
            </w:r>
          </w:p>
          <w:p w14:paraId="0FC661FD"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проводить индивидуальные беседы по планированию семьи, личной гигиене, гигиене труда и отдыха, рациональному питанию</w:t>
            </w:r>
          </w:p>
          <w:p w14:paraId="48A9DB96"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мотивировать пациента на здоровый образ жизни или его изменение, на улучшение качества жизни</w:t>
            </w:r>
          </w:p>
          <w:p w14:paraId="3759D791"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информировать о возможности получения гражданами набора социальных услуг, предусмотренных законом</w:t>
            </w:r>
          </w:p>
          <w:p w14:paraId="0CAFB9DC"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организовать (проводить) обучение в школах здоровья для подростков, молодых родителей, лиц старших возрастных групп, для пациентов с гипертонической болезнью, сахарным диабетом и другими хроническими неинфекционными заболеваниями</w:t>
            </w:r>
          </w:p>
          <w:p w14:paraId="4C79DAC7"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соблюдать санитарно-эпидемиологические правила и нормативы (санитарные правила) медицинской организации</w:t>
            </w:r>
          </w:p>
          <w:p w14:paraId="79CAE46C"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обеспечивать личную и общественную безопасность при обращении с медицинскими отходами в местах их образования</w:t>
            </w:r>
          </w:p>
          <w:p w14:paraId="77AA0528"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lastRenderedPageBreak/>
              <w:t>использовать установленные правила и процедуры профессиональных коммуникаций фельдшера в интересах ребёнка и семьи</w:t>
            </w:r>
          </w:p>
          <w:p w14:paraId="5094CE89"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устанавливать профессиональный контакт с детьми разного возраста, их родителями, законными представителями</w:t>
            </w:r>
          </w:p>
          <w:p w14:paraId="77C4331C"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проводить первичный патронаж и динамическое наблюдение новорождённого на основе стандартов медицинской помощи в педиатрии</w:t>
            </w:r>
          </w:p>
          <w:p w14:paraId="3CE9B51B"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проводить обучение уходу за новорождённым и грудному вскармливанию</w:t>
            </w:r>
          </w:p>
          <w:p w14:paraId="6CD59111"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консультирование родителей и детей по вопросам сохранения здоровья, взросления, здорового образа жизни</w:t>
            </w:r>
          </w:p>
          <w:p w14:paraId="582B2539"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осуществлять мониторинг физического и нервно-психического развития здорового ребёнка</w:t>
            </w:r>
          </w:p>
          <w:p w14:paraId="0A3FD2DA"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проводить консультирование по вопросам планирования семьи и репродуктивного здоровья, в том числе подростков.</w:t>
            </w:r>
          </w:p>
          <w:p w14:paraId="4D88B230"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проводить диагностику беременности</w:t>
            </w:r>
          </w:p>
          <w:p w14:paraId="1028AFBC"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проводить медицинский осмотр беременных женщин</w:t>
            </w:r>
          </w:p>
          <w:p w14:paraId="03EA800A" w14:textId="4E76C4F0"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 xml:space="preserve">проводить занятия в группах </w:t>
            </w:r>
            <w:proofErr w:type="spellStart"/>
            <w:r w:rsidRPr="003F50E0">
              <w:rPr>
                <w:rFonts w:ascii="Times New Roman" w:hAnsi="Times New Roman"/>
                <w:sz w:val="24"/>
                <w:szCs w:val="24"/>
              </w:rPr>
              <w:t>псих</w:t>
            </w:r>
            <w:r w:rsidR="00D938FA" w:rsidRPr="003F50E0">
              <w:rPr>
                <w:rFonts w:ascii="Times New Roman" w:hAnsi="Times New Roman"/>
                <w:sz w:val="24"/>
                <w:szCs w:val="24"/>
              </w:rPr>
              <w:t>ПОП</w:t>
            </w:r>
            <w:proofErr w:type="spellEnd"/>
            <w:r w:rsidR="00D938FA" w:rsidRPr="003F50E0">
              <w:rPr>
                <w:rFonts w:ascii="Times New Roman" w:hAnsi="Times New Roman"/>
                <w:sz w:val="24"/>
                <w:szCs w:val="24"/>
              </w:rPr>
              <w:t>-П</w:t>
            </w:r>
            <w:r w:rsidRPr="003F50E0">
              <w:rPr>
                <w:rFonts w:ascii="Times New Roman" w:hAnsi="Times New Roman"/>
                <w:sz w:val="24"/>
                <w:szCs w:val="24"/>
              </w:rPr>
              <w:t>рофилактической подготовки беременных и семьи к родам</w:t>
            </w:r>
          </w:p>
          <w:p w14:paraId="563EB0B6"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sz w:val="24"/>
                <w:szCs w:val="24"/>
              </w:rPr>
              <w:t>соблюдать санитарно-эпидемиологические правила и нормативы (санитарные правила) медицинской организации акушерского профиля</w:t>
            </w:r>
          </w:p>
          <w:p w14:paraId="3E0E0EFC" w14:textId="77777777" w:rsidR="00242DD2" w:rsidRPr="003F50E0" w:rsidRDefault="00242DD2" w:rsidP="00C725E1">
            <w:pPr>
              <w:suppressAutoHyphens/>
              <w:spacing w:after="0" w:line="240" w:lineRule="atLeast"/>
              <w:jc w:val="both"/>
              <w:rPr>
                <w:rFonts w:ascii="Times New Roman" w:hAnsi="Times New Roman"/>
                <w:bCs/>
                <w:sz w:val="24"/>
                <w:szCs w:val="24"/>
              </w:rPr>
            </w:pPr>
          </w:p>
        </w:tc>
        <w:tc>
          <w:tcPr>
            <w:tcW w:w="2241" w:type="pct"/>
          </w:tcPr>
          <w:p w14:paraId="3C619D5C" w14:textId="77777777" w:rsidR="00242DD2" w:rsidRPr="003F50E0" w:rsidRDefault="00242DD2" w:rsidP="00C725E1">
            <w:pPr>
              <w:suppressAutoHyphens/>
              <w:spacing w:after="0" w:line="240" w:lineRule="atLeast"/>
              <w:jc w:val="both"/>
              <w:rPr>
                <w:rFonts w:ascii="Times New Roman" w:hAnsi="Times New Roman"/>
                <w:bCs/>
                <w:sz w:val="24"/>
                <w:szCs w:val="24"/>
              </w:rPr>
            </w:pPr>
            <w:r w:rsidRPr="003F50E0">
              <w:rPr>
                <w:rFonts w:ascii="Times New Roman" w:hAnsi="Times New Roman"/>
                <w:bCs/>
                <w:sz w:val="24"/>
                <w:szCs w:val="24"/>
              </w:rPr>
              <w:lastRenderedPageBreak/>
              <w:t xml:space="preserve">демонстрирует умение по </w:t>
            </w:r>
            <w:r w:rsidRPr="003F50E0">
              <w:rPr>
                <w:rFonts w:ascii="Times New Roman" w:hAnsi="Times New Roman"/>
                <w:sz w:val="24"/>
                <w:szCs w:val="24"/>
              </w:rPr>
              <w:t>сбору медицинской информации и выявлению факторов риска и проблем со здоровьем, обусловленных образом жизни</w:t>
            </w:r>
            <w:r w:rsidRPr="003F50E0">
              <w:rPr>
                <w:rFonts w:ascii="Times New Roman" w:hAnsi="Times New Roman"/>
                <w:bCs/>
                <w:sz w:val="24"/>
                <w:szCs w:val="24"/>
              </w:rPr>
              <w:t>;</w:t>
            </w:r>
          </w:p>
          <w:p w14:paraId="07DE94AA"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способен</w:t>
            </w:r>
            <w:r w:rsidRPr="003F50E0">
              <w:rPr>
                <w:rFonts w:ascii="Times New Roman" w:hAnsi="Times New Roman"/>
                <w:sz w:val="24"/>
                <w:szCs w:val="24"/>
              </w:rPr>
              <w:t xml:space="preserve"> обеспечивать печатной информацией о здоровом образе жизни все социальные и возрастные группы населения;</w:t>
            </w:r>
          </w:p>
          <w:p w14:paraId="00F9E0C1"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 xml:space="preserve">демонстрирует умение </w:t>
            </w:r>
            <w:r w:rsidRPr="003F50E0">
              <w:rPr>
                <w:rFonts w:ascii="Times New Roman" w:hAnsi="Times New Roman"/>
                <w:sz w:val="24"/>
                <w:szCs w:val="24"/>
              </w:rPr>
              <w:t>проводить индивидуальные беседы по планированию семьи, личной гигиене, гигиене труда и отдыха, рациональному питанию;</w:t>
            </w:r>
          </w:p>
          <w:p w14:paraId="0D2FF8ED"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 xml:space="preserve">способен </w:t>
            </w:r>
            <w:r w:rsidRPr="003F50E0">
              <w:rPr>
                <w:rFonts w:ascii="Times New Roman" w:hAnsi="Times New Roman"/>
                <w:sz w:val="24"/>
                <w:szCs w:val="24"/>
              </w:rPr>
              <w:t>мотивировать пациента на здоровый образ жизни или его изменение, на улучшение качества жизни;</w:t>
            </w:r>
          </w:p>
          <w:p w14:paraId="046D410B"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способен</w:t>
            </w:r>
            <w:r w:rsidRPr="003F50E0">
              <w:rPr>
                <w:rFonts w:ascii="Times New Roman" w:hAnsi="Times New Roman"/>
                <w:sz w:val="24"/>
                <w:szCs w:val="24"/>
              </w:rPr>
              <w:t xml:space="preserve"> информировать о возможности получения гражданами набора социальных услуг, предусмотренных законом;</w:t>
            </w:r>
          </w:p>
          <w:p w14:paraId="6E64F0AA"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 xml:space="preserve">демонстрирует умение </w:t>
            </w:r>
            <w:r w:rsidRPr="003F50E0">
              <w:rPr>
                <w:rFonts w:ascii="Times New Roman" w:hAnsi="Times New Roman"/>
                <w:sz w:val="24"/>
                <w:szCs w:val="24"/>
              </w:rPr>
              <w:t>организовать (проводить) обучение в школах здоровья для подростков, молодых родителей, лиц старших возрастных групп, для пациентов с гипертонической болезнью, сахарным диабетом и другими хроническими неинфекционными заболеваниями;</w:t>
            </w:r>
          </w:p>
          <w:p w14:paraId="31718BA7"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 xml:space="preserve">демонстрирует умение </w:t>
            </w:r>
            <w:r w:rsidRPr="003F50E0">
              <w:rPr>
                <w:rFonts w:ascii="Times New Roman" w:hAnsi="Times New Roman"/>
                <w:sz w:val="24"/>
                <w:szCs w:val="24"/>
              </w:rPr>
              <w:t>соблюдать санитарно-эпидемиологические правила и нормативы (санитарные правила) медицинской организации;</w:t>
            </w:r>
          </w:p>
          <w:p w14:paraId="6C075876"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 xml:space="preserve">демонстрирует умение </w:t>
            </w:r>
            <w:r w:rsidRPr="003F50E0">
              <w:rPr>
                <w:rFonts w:ascii="Times New Roman" w:hAnsi="Times New Roman"/>
                <w:sz w:val="24"/>
                <w:szCs w:val="24"/>
              </w:rPr>
              <w:t>обеспечивать личную и общественную безопасность при обращении с медицинскими отходами в местах их образования;</w:t>
            </w:r>
          </w:p>
          <w:p w14:paraId="70D99C0D"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 xml:space="preserve">демонстрирует умение </w:t>
            </w:r>
            <w:r w:rsidRPr="003F50E0">
              <w:rPr>
                <w:rFonts w:ascii="Times New Roman" w:hAnsi="Times New Roman"/>
                <w:sz w:val="24"/>
                <w:szCs w:val="24"/>
              </w:rPr>
              <w:t>использовать установленные правила и процедуры профессиональных коммуникаций фельдшера в интересах ребёнка и семьи;</w:t>
            </w:r>
          </w:p>
          <w:p w14:paraId="6744A238"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 xml:space="preserve">способен </w:t>
            </w:r>
            <w:r w:rsidRPr="003F50E0">
              <w:rPr>
                <w:rFonts w:ascii="Times New Roman" w:hAnsi="Times New Roman"/>
                <w:sz w:val="24"/>
                <w:szCs w:val="24"/>
              </w:rPr>
              <w:t>устанавливать профессиональный контакт с детьми разного возраста, их родителями, законными представителями;</w:t>
            </w:r>
          </w:p>
          <w:p w14:paraId="4F103627"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lastRenderedPageBreak/>
              <w:t>демонстрирует умение</w:t>
            </w:r>
            <w:r w:rsidRPr="003F50E0">
              <w:rPr>
                <w:rFonts w:ascii="Times New Roman" w:hAnsi="Times New Roman"/>
                <w:sz w:val="24"/>
                <w:szCs w:val="24"/>
              </w:rPr>
              <w:t xml:space="preserve"> проводить первичный патронаж и динамическое наблюдение новорождённого на основе стандартов медицинской помощи в педиатрии;</w:t>
            </w:r>
          </w:p>
          <w:p w14:paraId="3BFA6104"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 xml:space="preserve">демонстрирует умение </w:t>
            </w:r>
            <w:r w:rsidRPr="003F50E0">
              <w:rPr>
                <w:rFonts w:ascii="Times New Roman" w:hAnsi="Times New Roman"/>
                <w:sz w:val="24"/>
                <w:szCs w:val="24"/>
              </w:rPr>
              <w:t>проводить обучение уходу за новорождённым и грудному вскармливанию;</w:t>
            </w:r>
          </w:p>
          <w:p w14:paraId="0F68B10B"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 xml:space="preserve">демонстрирует умение </w:t>
            </w:r>
            <w:r w:rsidRPr="003F50E0">
              <w:rPr>
                <w:rFonts w:ascii="Times New Roman" w:hAnsi="Times New Roman"/>
                <w:sz w:val="24"/>
                <w:szCs w:val="24"/>
              </w:rPr>
              <w:t>консультирования родителей и детей по вопросам сохранения здоровья, взросления, здорового образа жизни;</w:t>
            </w:r>
          </w:p>
          <w:p w14:paraId="3E5CBDA0"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 xml:space="preserve">способен </w:t>
            </w:r>
            <w:r w:rsidRPr="003F50E0">
              <w:rPr>
                <w:rFonts w:ascii="Times New Roman" w:hAnsi="Times New Roman"/>
                <w:sz w:val="24"/>
                <w:szCs w:val="24"/>
              </w:rPr>
              <w:t>осуществлять мониторинг физического и нервно-психического развития здорового ребёнка;</w:t>
            </w:r>
          </w:p>
          <w:p w14:paraId="06E379AC"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 xml:space="preserve">способен </w:t>
            </w:r>
            <w:r w:rsidRPr="003F50E0">
              <w:rPr>
                <w:rFonts w:ascii="Times New Roman" w:hAnsi="Times New Roman"/>
                <w:sz w:val="24"/>
                <w:szCs w:val="24"/>
              </w:rPr>
              <w:t>проводить консультирование по вопросам планирования семьи и репродуктивного здоровья, в том числе подростков;</w:t>
            </w:r>
          </w:p>
          <w:p w14:paraId="5FBF6717"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способен п</w:t>
            </w:r>
            <w:r w:rsidRPr="003F50E0">
              <w:rPr>
                <w:rFonts w:ascii="Times New Roman" w:hAnsi="Times New Roman"/>
                <w:sz w:val="24"/>
                <w:szCs w:val="24"/>
              </w:rPr>
              <w:t>роводить диагностику беременности;</w:t>
            </w:r>
          </w:p>
          <w:p w14:paraId="4CE2D29E"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способен п</w:t>
            </w:r>
            <w:r w:rsidRPr="003F50E0">
              <w:rPr>
                <w:rFonts w:ascii="Times New Roman" w:hAnsi="Times New Roman"/>
                <w:sz w:val="24"/>
                <w:szCs w:val="24"/>
              </w:rPr>
              <w:t>роводить медицинский осмотр беременных женщин;</w:t>
            </w:r>
          </w:p>
          <w:p w14:paraId="34B6DB81" w14:textId="43C8EC6D"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способен п</w:t>
            </w:r>
            <w:r w:rsidRPr="003F50E0">
              <w:rPr>
                <w:rFonts w:ascii="Times New Roman" w:hAnsi="Times New Roman"/>
                <w:sz w:val="24"/>
                <w:szCs w:val="24"/>
              </w:rPr>
              <w:t xml:space="preserve">роводить занятия в группах </w:t>
            </w:r>
            <w:proofErr w:type="spellStart"/>
            <w:r w:rsidRPr="003F50E0">
              <w:rPr>
                <w:rFonts w:ascii="Times New Roman" w:hAnsi="Times New Roman"/>
                <w:sz w:val="24"/>
                <w:szCs w:val="24"/>
              </w:rPr>
              <w:t>псих</w:t>
            </w:r>
            <w:r w:rsidR="00D938FA" w:rsidRPr="003F50E0">
              <w:rPr>
                <w:rFonts w:ascii="Times New Roman" w:hAnsi="Times New Roman"/>
                <w:sz w:val="24"/>
                <w:szCs w:val="24"/>
              </w:rPr>
              <w:t>ПОП</w:t>
            </w:r>
            <w:proofErr w:type="spellEnd"/>
            <w:r w:rsidR="00D938FA" w:rsidRPr="003F50E0">
              <w:rPr>
                <w:rFonts w:ascii="Times New Roman" w:hAnsi="Times New Roman"/>
                <w:sz w:val="24"/>
                <w:szCs w:val="24"/>
              </w:rPr>
              <w:t>-П</w:t>
            </w:r>
            <w:r w:rsidRPr="003F50E0">
              <w:rPr>
                <w:rFonts w:ascii="Times New Roman" w:hAnsi="Times New Roman"/>
                <w:sz w:val="24"/>
                <w:szCs w:val="24"/>
              </w:rPr>
              <w:t>рофилактической подготовки беременных и семьи к родам;</w:t>
            </w:r>
          </w:p>
          <w:p w14:paraId="660FB11D" w14:textId="77777777" w:rsidR="00242DD2" w:rsidRPr="003F50E0" w:rsidRDefault="00242DD2" w:rsidP="00C725E1">
            <w:pPr>
              <w:suppressAutoHyphens/>
              <w:spacing w:after="0" w:line="240" w:lineRule="atLeast"/>
              <w:jc w:val="both"/>
              <w:rPr>
                <w:rFonts w:ascii="Times New Roman" w:hAnsi="Times New Roman"/>
                <w:sz w:val="24"/>
                <w:szCs w:val="24"/>
              </w:rPr>
            </w:pPr>
            <w:r w:rsidRPr="003F50E0">
              <w:rPr>
                <w:rFonts w:ascii="Times New Roman" w:hAnsi="Times New Roman"/>
                <w:bCs/>
                <w:sz w:val="24"/>
                <w:szCs w:val="24"/>
              </w:rPr>
              <w:t>демонстрирует умение</w:t>
            </w:r>
            <w:r w:rsidRPr="003F50E0">
              <w:rPr>
                <w:rFonts w:ascii="Times New Roman" w:hAnsi="Times New Roman"/>
                <w:sz w:val="24"/>
                <w:szCs w:val="24"/>
              </w:rPr>
              <w:t xml:space="preserve"> по соблюдению санитарно-эпидемиологических правил и норматив (санитарные правила) медицинской организации акушерского профиля.</w:t>
            </w:r>
          </w:p>
        </w:tc>
        <w:tc>
          <w:tcPr>
            <w:tcW w:w="1071" w:type="pct"/>
          </w:tcPr>
          <w:p w14:paraId="030A89CB" w14:textId="77777777" w:rsidR="00242DD2" w:rsidRPr="003F50E0" w:rsidRDefault="00242DD2" w:rsidP="00C725E1">
            <w:pPr>
              <w:spacing w:after="0" w:line="240" w:lineRule="auto"/>
              <w:rPr>
                <w:rFonts w:ascii="Times New Roman" w:hAnsi="Times New Roman"/>
                <w:bCs/>
                <w:sz w:val="24"/>
                <w:szCs w:val="24"/>
              </w:rPr>
            </w:pPr>
            <w:r w:rsidRPr="003F50E0">
              <w:rPr>
                <w:rFonts w:ascii="Times New Roman" w:hAnsi="Times New Roman"/>
                <w:bCs/>
                <w:sz w:val="24"/>
                <w:szCs w:val="24"/>
              </w:rPr>
              <w:lastRenderedPageBreak/>
              <w:t>Наблюдение и оценка выполненных практических умений, оформленных медицинских документов</w:t>
            </w:r>
          </w:p>
          <w:p w14:paraId="4654E592" w14:textId="77777777" w:rsidR="00242DD2" w:rsidRPr="003F50E0" w:rsidRDefault="00242DD2" w:rsidP="00C725E1">
            <w:pPr>
              <w:spacing w:after="0" w:line="240" w:lineRule="atLeast"/>
              <w:jc w:val="both"/>
              <w:rPr>
                <w:rFonts w:ascii="Times New Roman" w:hAnsi="Times New Roman"/>
                <w:bCs/>
                <w:sz w:val="24"/>
                <w:szCs w:val="24"/>
              </w:rPr>
            </w:pPr>
            <w:r w:rsidRPr="003F50E0">
              <w:rPr>
                <w:rFonts w:ascii="Times New Roman" w:hAnsi="Times New Roman"/>
                <w:bCs/>
                <w:sz w:val="24"/>
                <w:szCs w:val="24"/>
              </w:rPr>
              <w:t>Решение ситуационных задач.</w:t>
            </w:r>
          </w:p>
          <w:p w14:paraId="41F7EE0E" w14:textId="77777777" w:rsidR="00242DD2" w:rsidRPr="003F50E0" w:rsidRDefault="00242DD2" w:rsidP="00C725E1">
            <w:pPr>
              <w:spacing w:after="0" w:line="240" w:lineRule="atLeast"/>
              <w:jc w:val="both"/>
              <w:rPr>
                <w:rFonts w:ascii="Times New Roman" w:hAnsi="Times New Roman"/>
                <w:bCs/>
                <w:sz w:val="24"/>
                <w:szCs w:val="24"/>
              </w:rPr>
            </w:pPr>
            <w:r w:rsidRPr="003F50E0">
              <w:rPr>
                <w:rFonts w:ascii="Times New Roman" w:hAnsi="Times New Roman"/>
                <w:bCs/>
                <w:sz w:val="24"/>
                <w:szCs w:val="24"/>
              </w:rPr>
              <w:t>Решение заданий в тестовой форме.</w:t>
            </w:r>
          </w:p>
          <w:p w14:paraId="5F745BA9" w14:textId="77777777" w:rsidR="00242DD2" w:rsidRPr="003F50E0" w:rsidRDefault="00242DD2" w:rsidP="00C725E1">
            <w:pPr>
              <w:spacing w:after="0" w:line="240" w:lineRule="atLeast"/>
              <w:jc w:val="both"/>
              <w:rPr>
                <w:rFonts w:ascii="Times New Roman" w:hAnsi="Times New Roman"/>
                <w:bCs/>
                <w:sz w:val="24"/>
                <w:szCs w:val="24"/>
              </w:rPr>
            </w:pPr>
          </w:p>
          <w:p w14:paraId="0DED54AA" w14:textId="77777777" w:rsidR="00242DD2" w:rsidRPr="003F50E0" w:rsidRDefault="00242DD2" w:rsidP="00C725E1">
            <w:pPr>
              <w:spacing w:after="0" w:line="240" w:lineRule="atLeast"/>
              <w:jc w:val="both"/>
              <w:rPr>
                <w:rFonts w:ascii="Times New Roman" w:hAnsi="Times New Roman"/>
                <w:bCs/>
                <w:sz w:val="24"/>
                <w:szCs w:val="24"/>
              </w:rPr>
            </w:pPr>
            <w:r w:rsidRPr="003F50E0">
              <w:rPr>
                <w:rFonts w:ascii="Times New Roman" w:hAnsi="Times New Roman"/>
                <w:bCs/>
                <w:sz w:val="24"/>
                <w:szCs w:val="24"/>
              </w:rPr>
              <w:t>Анализ составления плана беседы с различными категориями населения.</w:t>
            </w:r>
          </w:p>
          <w:p w14:paraId="64D5B14E" w14:textId="77777777" w:rsidR="00242DD2" w:rsidRPr="003F50E0" w:rsidRDefault="00242DD2" w:rsidP="00C725E1">
            <w:pPr>
              <w:spacing w:after="0" w:line="240" w:lineRule="atLeast"/>
              <w:jc w:val="both"/>
              <w:rPr>
                <w:rFonts w:ascii="Times New Roman" w:hAnsi="Times New Roman"/>
                <w:bCs/>
                <w:sz w:val="24"/>
                <w:szCs w:val="24"/>
              </w:rPr>
            </w:pPr>
          </w:p>
          <w:p w14:paraId="74FFFC56" w14:textId="77777777" w:rsidR="00242DD2" w:rsidRPr="003F50E0" w:rsidRDefault="00242DD2" w:rsidP="00C725E1">
            <w:pPr>
              <w:spacing w:after="0" w:line="240" w:lineRule="atLeast"/>
              <w:jc w:val="both"/>
              <w:rPr>
                <w:rFonts w:ascii="Times New Roman" w:hAnsi="Times New Roman"/>
                <w:bCs/>
                <w:sz w:val="24"/>
                <w:szCs w:val="24"/>
              </w:rPr>
            </w:pPr>
            <w:r w:rsidRPr="003F50E0">
              <w:rPr>
                <w:rFonts w:ascii="Times New Roman" w:hAnsi="Times New Roman"/>
                <w:bCs/>
                <w:sz w:val="24"/>
                <w:szCs w:val="24"/>
              </w:rPr>
              <w:t>Анализ составления плана беседы с различными категориями населения по формированию приверженности здоровому образу жизни.</w:t>
            </w:r>
          </w:p>
          <w:p w14:paraId="1B806AE0" w14:textId="77777777" w:rsidR="00242DD2" w:rsidRPr="003F50E0" w:rsidRDefault="00242DD2" w:rsidP="00C725E1">
            <w:pPr>
              <w:spacing w:after="0" w:line="240" w:lineRule="atLeast"/>
              <w:jc w:val="both"/>
              <w:rPr>
                <w:rFonts w:ascii="Times New Roman" w:hAnsi="Times New Roman"/>
                <w:bCs/>
                <w:sz w:val="24"/>
                <w:szCs w:val="24"/>
              </w:rPr>
            </w:pPr>
          </w:p>
          <w:p w14:paraId="2890E220" w14:textId="77777777" w:rsidR="00242DD2" w:rsidRPr="003F50E0" w:rsidRDefault="00242DD2" w:rsidP="00C725E1">
            <w:pPr>
              <w:spacing w:after="0" w:line="240" w:lineRule="atLeast"/>
              <w:jc w:val="both"/>
              <w:rPr>
                <w:rFonts w:ascii="Times New Roman" w:hAnsi="Times New Roman"/>
                <w:bCs/>
                <w:sz w:val="24"/>
                <w:szCs w:val="24"/>
              </w:rPr>
            </w:pPr>
            <w:r w:rsidRPr="003F50E0">
              <w:rPr>
                <w:rFonts w:ascii="Times New Roman" w:hAnsi="Times New Roman"/>
                <w:bCs/>
                <w:sz w:val="24"/>
                <w:szCs w:val="24"/>
              </w:rPr>
              <w:t>Наблюдение и оценка выполненных практических умений в ходе проведения  деловых игр, мастер-классов</w:t>
            </w:r>
          </w:p>
          <w:p w14:paraId="593FBBCB" w14:textId="77777777" w:rsidR="00242DD2" w:rsidRPr="003F50E0" w:rsidRDefault="00242DD2" w:rsidP="00C725E1">
            <w:pPr>
              <w:spacing w:after="0" w:line="240" w:lineRule="atLeast"/>
              <w:jc w:val="both"/>
              <w:rPr>
                <w:rFonts w:ascii="Times New Roman" w:hAnsi="Times New Roman"/>
                <w:bCs/>
                <w:sz w:val="24"/>
                <w:szCs w:val="24"/>
              </w:rPr>
            </w:pPr>
          </w:p>
          <w:p w14:paraId="7D14303C" w14:textId="77777777" w:rsidR="00242DD2" w:rsidRPr="003F50E0" w:rsidRDefault="00242DD2" w:rsidP="00C725E1">
            <w:pPr>
              <w:spacing w:after="0" w:line="240" w:lineRule="atLeast"/>
              <w:rPr>
                <w:rFonts w:ascii="Times New Roman" w:hAnsi="Times New Roman"/>
                <w:bCs/>
                <w:sz w:val="24"/>
                <w:szCs w:val="24"/>
              </w:rPr>
            </w:pPr>
          </w:p>
          <w:p w14:paraId="0A8B77AB" w14:textId="77777777" w:rsidR="00242DD2" w:rsidRPr="003F50E0" w:rsidRDefault="00242DD2" w:rsidP="00C725E1">
            <w:pPr>
              <w:spacing w:after="0" w:line="240" w:lineRule="atLeast"/>
              <w:rPr>
                <w:rFonts w:ascii="Times New Roman" w:hAnsi="Times New Roman"/>
                <w:bCs/>
                <w:sz w:val="24"/>
                <w:szCs w:val="24"/>
              </w:rPr>
            </w:pPr>
          </w:p>
          <w:p w14:paraId="237A96FE" w14:textId="77777777" w:rsidR="00242DD2" w:rsidRPr="003F50E0" w:rsidRDefault="00242DD2" w:rsidP="00C725E1">
            <w:pPr>
              <w:spacing w:after="0" w:line="240" w:lineRule="atLeast"/>
              <w:rPr>
                <w:rFonts w:ascii="Times New Roman" w:hAnsi="Times New Roman"/>
                <w:bCs/>
                <w:sz w:val="24"/>
                <w:szCs w:val="24"/>
              </w:rPr>
            </w:pPr>
          </w:p>
          <w:p w14:paraId="30FF46C5" w14:textId="77777777" w:rsidR="00242DD2" w:rsidRPr="003F50E0" w:rsidRDefault="00242DD2" w:rsidP="00C725E1">
            <w:pPr>
              <w:spacing w:after="0" w:line="240" w:lineRule="atLeast"/>
              <w:jc w:val="center"/>
              <w:rPr>
                <w:rFonts w:ascii="Times New Roman" w:hAnsi="Times New Roman"/>
                <w:bCs/>
                <w:sz w:val="24"/>
                <w:szCs w:val="24"/>
              </w:rPr>
            </w:pPr>
          </w:p>
        </w:tc>
      </w:tr>
    </w:tbl>
    <w:p w14:paraId="6C77A34C" w14:textId="77777777" w:rsidR="00242DD2" w:rsidRPr="003F50E0" w:rsidRDefault="00242DD2" w:rsidP="00242DD2">
      <w:pPr>
        <w:spacing w:after="0" w:line="240" w:lineRule="atLeast"/>
        <w:jc w:val="both"/>
        <w:rPr>
          <w:rFonts w:ascii="Times New Roman" w:hAnsi="Times New Roman"/>
          <w:b/>
          <w:sz w:val="24"/>
          <w:szCs w:val="24"/>
        </w:rPr>
      </w:pPr>
    </w:p>
    <w:p w14:paraId="44C081EF" w14:textId="77777777" w:rsidR="00242DD2" w:rsidRPr="003F50E0" w:rsidRDefault="00242DD2" w:rsidP="00242DD2">
      <w:pPr>
        <w:spacing w:after="0" w:line="240" w:lineRule="atLeast"/>
        <w:jc w:val="both"/>
        <w:rPr>
          <w:rFonts w:ascii="Times New Roman" w:hAnsi="Times New Roman"/>
          <w:b/>
          <w:sz w:val="24"/>
          <w:szCs w:val="24"/>
        </w:rPr>
      </w:pPr>
    </w:p>
    <w:p w14:paraId="27A1283D" w14:textId="6F2EF4FA" w:rsidR="00242DD2" w:rsidRPr="003F50E0" w:rsidRDefault="00242DD2" w:rsidP="00242DD2">
      <w:pPr>
        <w:pStyle w:val="1"/>
        <w:jc w:val="right"/>
        <w:rPr>
          <w:rFonts w:ascii="Times New Roman" w:hAnsi="Times New Roman"/>
          <w:sz w:val="24"/>
          <w:szCs w:val="24"/>
        </w:rPr>
      </w:pPr>
      <w:r w:rsidRPr="003F50E0">
        <w:rPr>
          <w:sz w:val="24"/>
          <w:szCs w:val="24"/>
        </w:rPr>
        <w:br w:type="page"/>
      </w:r>
      <w:bookmarkStart w:id="52" w:name="_Toc132208167"/>
      <w:r w:rsidRPr="003F50E0">
        <w:rPr>
          <w:rFonts w:ascii="Times New Roman" w:hAnsi="Times New Roman"/>
          <w:sz w:val="24"/>
          <w:szCs w:val="24"/>
        </w:rPr>
        <w:lastRenderedPageBreak/>
        <w:t xml:space="preserve">Приложение </w:t>
      </w:r>
      <w:r w:rsidR="00244168" w:rsidRPr="003F50E0">
        <w:rPr>
          <w:rFonts w:ascii="Times New Roman" w:hAnsi="Times New Roman"/>
          <w:sz w:val="24"/>
          <w:szCs w:val="24"/>
          <w:lang w:val="ru-RU"/>
        </w:rPr>
        <w:t>3</w:t>
      </w:r>
      <w:r w:rsidRPr="003F50E0">
        <w:rPr>
          <w:rFonts w:ascii="Times New Roman" w:hAnsi="Times New Roman"/>
          <w:sz w:val="24"/>
          <w:szCs w:val="24"/>
        </w:rPr>
        <w:t>.14</w:t>
      </w:r>
      <w:bookmarkEnd w:id="52"/>
    </w:p>
    <w:p w14:paraId="36D0C548"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 xml:space="preserve">к ПОП-П по специальности </w:t>
      </w:r>
    </w:p>
    <w:p w14:paraId="022D3B71" w14:textId="77777777" w:rsidR="00BF653B" w:rsidRPr="003F50E0" w:rsidRDefault="00BF653B" w:rsidP="00BF653B">
      <w:pPr>
        <w:spacing w:after="0" w:line="240" w:lineRule="auto"/>
        <w:jc w:val="right"/>
        <w:rPr>
          <w:rFonts w:ascii="Times New Roman" w:hAnsi="Times New Roman"/>
          <w:bCs/>
          <w:sz w:val="24"/>
          <w:szCs w:val="24"/>
        </w:rPr>
      </w:pPr>
      <w:r w:rsidRPr="003F50E0">
        <w:rPr>
          <w:rFonts w:ascii="Times New Roman" w:hAnsi="Times New Roman"/>
          <w:bCs/>
          <w:sz w:val="24"/>
          <w:szCs w:val="24"/>
        </w:rPr>
        <w:t>31.02.01 Лечебное дело</w:t>
      </w:r>
    </w:p>
    <w:p w14:paraId="20BE1A00" w14:textId="77777777" w:rsidR="00242DD2" w:rsidRPr="003F50E0" w:rsidRDefault="00242DD2" w:rsidP="00242DD2">
      <w:pPr>
        <w:jc w:val="center"/>
        <w:rPr>
          <w:rFonts w:ascii="Times New Roman" w:hAnsi="Times New Roman"/>
          <w:b/>
          <w:sz w:val="24"/>
          <w:szCs w:val="24"/>
        </w:rPr>
      </w:pPr>
    </w:p>
    <w:p w14:paraId="37F83643" w14:textId="77777777" w:rsidR="00242DD2" w:rsidRPr="003F50E0" w:rsidRDefault="00242DD2" w:rsidP="00242DD2">
      <w:pPr>
        <w:jc w:val="center"/>
        <w:rPr>
          <w:rFonts w:ascii="Times New Roman" w:hAnsi="Times New Roman"/>
          <w:b/>
          <w:sz w:val="24"/>
          <w:szCs w:val="24"/>
        </w:rPr>
      </w:pPr>
    </w:p>
    <w:p w14:paraId="48466E06" w14:textId="77777777" w:rsidR="00242DD2" w:rsidRPr="003F50E0" w:rsidRDefault="00242DD2" w:rsidP="00242DD2">
      <w:pPr>
        <w:jc w:val="center"/>
        <w:rPr>
          <w:rFonts w:ascii="Times New Roman" w:hAnsi="Times New Roman"/>
          <w:b/>
          <w:sz w:val="24"/>
          <w:szCs w:val="24"/>
        </w:rPr>
      </w:pPr>
    </w:p>
    <w:p w14:paraId="50F7B32C" w14:textId="77777777" w:rsidR="00242DD2" w:rsidRPr="003F50E0" w:rsidRDefault="00242DD2" w:rsidP="00242DD2">
      <w:pPr>
        <w:jc w:val="center"/>
        <w:rPr>
          <w:rFonts w:ascii="Times New Roman" w:hAnsi="Times New Roman"/>
          <w:b/>
          <w:sz w:val="24"/>
          <w:szCs w:val="24"/>
        </w:rPr>
      </w:pPr>
    </w:p>
    <w:p w14:paraId="49A17467" w14:textId="77777777" w:rsidR="00242DD2" w:rsidRPr="003F50E0" w:rsidRDefault="00242DD2" w:rsidP="00242DD2">
      <w:pPr>
        <w:jc w:val="center"/>
        <w:rPr>
          <w:rFonts w:ascii="Times New Roman" w:hAnsi="Times New Roman"/>
          <w:b/>
          <w:sz w:val="24"/>
          <w:szCs w:val="24"/>
        </w:rPr>
      </w:pPr>
    </w:p>
    <w:p w14:paraId="51FB6FF4" w14:textId="77777777" w:rsidR="00242DD2" w:rsidRPr="003F50E0" w:rsidRDefault="00242DD2" w:rsidP="00242DD2">
      <w:pPr>
        <w:jc w:val="center"/>
        <w:rPr>
          <w:rFonts w:ascii="Times New Roman" w:hAnsi="Times New Roman"/>
          <w:b/>
          <w:sz w:val="24"/>
          <w:szCs w:val="24"/>
        </w:rPr>
      </w:pPr>
    </w:p>
    <w:p w14:paraId="3602C9FE" w14:textId="77777777" w:rsidR="00242DD2" w:rsidRPr="003F50E0" w:rsidRDefault="00242DD2" w:rsidP="00242DD2">
      <w:pPr>
        <w:jc w:val="center"/>
        <w:rPr>
          <w:rFonts w:ascii="Times New Roman" w:hAnsi="Times New Roman"/>
          <w:b/>
          <w:sz w:val="24"/>
          <w:szCs w:val="24"/>
        </w:rPr>
      </w:pPr>
    </w:p>
    <w:p w14:paraId="240BF3C3" w14:textId="77777777" w:rsidR="00242DD2" w:rsidRPr="003F50E0" w:rsidRDefault="00242DD2" w:rsidP="00242DD2">
      <w:pPr>
        <w:jc w:val="center"/>
        <w:rPr>
          <w:rFonts w:ascii="Times New Roman" w:hAnsi="Times New Roman"/>
          <w:b/>
          <w:sz w:val="24"/>
          <w:szCs w:val="24"/>
        </w:rPr>
      </w:pPr>
    </w:p>
    <w:p w14:paraId="79933530" w14:textId="77777777" w:rsidR="00242DD2" w:rsidRPr="003F50E0" w:rsidRDefault="00242DD2" w:rsidP="00242DD2">
      <w:pPr>
        <w:jc w:val="center"/>
        <w:rPr>
          <w:rFonts w:ascii="Times New Roman" w:hAnsi="Times New Roman"/>
          <w:b/>
          <w:sz w:val="24"/>
          <w:szCs w:val="24"/>
        </w:rPr>
      </w:pPr>
    </w:p>
    <w:p w14:paraId="1F6C58DE" w14:textId="77777777" w:rsidR="00242DD2" w:rsidRPr="003F50E0" w:rsidRDefault="00242DD2" w:rsidP="00242DD2">
      <w:pPr>
        <w:jc w:val="center"/>
        <w:rPr>
          <w:rFonts w:ascii="Times New Roman" w:hAnsi="Times New Roman"/>
          <w:b/>
          <w:sz w:val="24"/>
          <w:szCs w:val="24"/>
        </w:rPr>
      </w:pPr>
    </w:p>
    <w:p w14:paraId="1A99FBD1" w14:textId="77777777" w:rsidR="00242DD2" w:rsidRPr="003F50E0" w:rsidRDefault="00242DD2" w:rsidP="00242DD2">
      <w:pPr>
        <w:pStyle w:val="1"/>
        <w:spacing w:before="120" w:after="120"/>
        <w:jc w:val="center"/>
        <w:rPr>
          <w:rFonts w:ascii="Times New Roman" w:hAnsi="Times New Roman"/>
          <w:sz w:val="24"/>
          <w:szCs w:val="24"/>
        </w:rPr>
      </w:pPr>
      <w:bookmarkStart w:id="53" w:name="_Toc132208168"/>
      <w:r w:rsidRPr="003F50E0">
        <w:rPr>
          <w:rFonts w:ascii="Times New Roman" w:hAnsi="Times New Roman"/>
          <w:sz w:val="24"/>
          <w:szCs w:val="24"/>
        </w:rPr>
        <w:t>ПРИМЕРНАЯ РАБОЧАЯ ПРОГРАММА УЧЕБНОЙ ДИСЦИПЛИНЫ</w:t>
      </w:r>
      <w:bookmarkEnd w:id="53"/>
    </w:p>
    <w:p w14:paraId="59C23CF1" w14:textId="616E55AD" w:rsidR="00242DD2" w:rsidRPr="003F50E0" w:rsidRDefault="00242DD2" w:rsidP="00242DD2">
      <w:pPr>
        <w:pStyle w:val="1"/>
        <w:spacing w:before="120" w:after="120"/>
        <w:jc w:val="center"/>
        <w:rPr>
          <w:rFonts w:ascii="Times New Roman" w:hAnsi="Times New Roman"/>
          <w:sz w:val="24"/>
          <w:szCs w:val="24"/>
        </w:rPr>
      </w:pPr>
      <w:bookmarkStart w:id="54" w:name="_Toc132208169"/>
      <w:r w:rsidRPr="003F50E0">
        <w:rPr>
          <w:rFonts w:ascii="Times New Roman" w:hAnsi="Times New Roman"/>
          <w:sz w:val="24"/>
          <w:szCs w:val="24"/>
        </w:rPr>
        <w:t xml:space="preserve">«ОП.08. </w:t>
      </w:r>
      <w:r w:rsidR="00244168" w:rsidRPr="003F50E0">
        <w:rPr>
          <w:rFonts w:ascii="Times New Roman" w:hAnsi="Times New Roman"/>
          <w:sz w:val="24"/>
          <w:szCs w:val="24"/>
        </w:rPr>
        <w:t>Информационные технологии в профессиональной</w:t>
      </w:r>
      <w:bookmarkEnd w:id="54"/>
      <w:r w:rsidR="00244168" w:rsidRPr="003F50E0">
        <w:rPr>
          <w:rFonts w:ascii="Times New Roman" w:hAnsi="Times New Roman"/>
          <w:sz w:val="24"/>
          <w:szCs w:val="24"/>
          <w:lang w:val="ru-RU"/>
        </w:rPr>
        <w:t xml:space="preserve"> </w:t>
      </w:r>
      <w:bookmarkStart w:id="55" w:name="_Toc132208170"/>
      <w:r w:rsidR="00244168" w:rsidRPr="003F50E0">
        <w:rPr>
          <w:rFonts w:ascii="Times New Roman" w:hAnsi="Times New Roman"/>
          <w:sz w:val="24"/>
          <w:szCs w:val="24"/>
          <w:lang w:val="ru-RU"/>
        </w:rPr>
        <w:t>д</w:t>
      </w:r>
      <w:proofErr w:type="spellStart"/>
      <w:r w:rsidR="00244168" w:rsidRPr="003F50E0">
        <w:rPr>
          <w:rFonts w:ascii="Times New Roman" w:hAnsi="Times New Roman"/>
          <w:sz w:val="24"/>
          <w:szCs w:val="24"/>
        </w:rPr>
        <w:t>еятельности</w:t>
      </w:r>
      <w:proofErr w:type="spellEnd"/>
      <w:r w:rsidRPr="003F50E0">
        <w:rPr>
          <w:rFonts w:ascii="Times New Roman" w:hAnsi="Times New Roman"/>
          <w:sz w:val="24"/>
          <w:szCs w:val="24"/>
        </w:rPr>
        <w:t>»</w:t>
      </w:r>
      <w:bookmarkEnd w:id="55"/>
    </w:p>
    <w:p w14:paraId="0BA8CBDC" w14:textId="77777777" w:rsidR="00242DD2" w:rsidRPr="003F50E0" w:rsidRDefault="00242DD2" w:rsidP="00242DD2">
      <w:pPr>
        <w:jc w:val="center"/>
        <w:rPr>
          <w:rFonts w:ascii="Times New Roman" w:hAnsi="Times New Roman"/>
          <w:b/>
          <w:sz w:val="24"/>
          <w:szCs w:val="24"/>
        </w:rPr>
      </w:pPr>
    </w:p>
    <w:p w14:paraId="65A17662" w14:textId="77777777" w:rsidR="00242DD2" w:rsidRPr="003F50E0" w:rsidRDefault="00242DD2" w:rsidP="00242DD2">
      <w:pPr>
        <w:rPr>
          <w:rFonts w:ascii="Times New Roman" w:hAnsi="Times New Roman"/>
          <w:b/>
          <w:sz w:val="24"/>
          <w:szCs w:val="24"/>
        </w:rPr>
      </w:pPr>
    </w:p>
    <w:p w14:paraId="7E478808" w14:textId="77777777" w:rsidR="00242DD2" w:rsidRPr="003F50E0" w:rsidRDefault="00242DD2" w:rsidP="00242DD2">
      <w:pPr>
        <w:rPr>
          <w:rFonts w:ascii="Times New Roman" w:hAnsi="Times New Roman"/>
          <w:b/>
          <w:sz w:val="24"/>
          <w:szCs w:val="24"/>
        </w:rPr>
      </w:pPr>
    </w:p>
    <w:p w14:paraId="193A9378" w14:textId="77777777" w:rsidR="00242DD2" w:rsidRPr="003F50E0" w:rsidRDefault="00242DD2" w:rsidP="00242DD2">
      <w:pPr>
        <w:rPr>
          <w:rFonts w:ascii="Times New Roman" w:hAnsi="Times New Roman"/>
          <w:b/>
          <w:sz w:val="24"/>
          <w:szCs w:val="24"/>
        </w:rPr>
      </w:pPr>
    </w:p>
    <w:p w14:paraId="7738201B" w14:textId="77777777" w:rsidR="00242DD2" w:rsidRPr="003F50E0" w:rsidRDefault="00242DD2" w:rsidP="00242DD2">
      <w:pPr>
        <w:rPr>
          <w:rFonts w:ascii="Times New Roman" w:hAnsi="Times New Roman"/>
          <w:b/>
          <w:sz w:val="24"/>
          <w:szCs w:val="24"/>
        </w:rPr>
      </w:pPr>
    </w:p>
    <w:p w14:paraId="3F34B0E2" w14:textId="77777777" w:rsidR="00242DD2" w:rsidRPr="003F50E0" w:rsidRDefault="00242DD2" w:rsidP="00242DD2">
      <w:pPr>
        <w:rPr>
          <w:rFonts w:ascii="Times New Roman" w:hAnsi="Times New Roman"/>
          <w:b/>
          <w:sz w:val="24"/>
          <w:szCs w:val="24"/>
        </w:rPr>
      </w:pPr>
    </w:p>
    <w:p w14:paraId="6372985B" w14:textId="77777777" w:rsidR="00242DD2" w:rsidRPr="003F50E0" w:rsidRDefault="00242DD2" w:rsidP="00242DD2">
      <w:pPr>
        <w:rPr>
          <w:rFonts w:ascii="Times New Roman" w:hAnsi="Times New Roman"/>
          <w:b/>
          <w:sz w:val="24"/>
          <w:szCs w:val="24"/>
        </w:rPr>
      </w:pPr>
    </w:p>
    <w:p w14:paraId="3E4BB51F" w14:textId="77777777" w:rsidR="00242DD2" w:rsidRPr="003F50E0" w:rsidRDefault="00242DD2" w:rsidP="00242DD2">
      <w:pPr>
        <w:rPr>
          <w:rFonts w:ascii="Times New Roman" w:hAnsi="Times New Roman"/>
          <w:b/>
          <w:sz w:val="24"/>
          <w:szCs w:val="24"/>
        </w:rPr>
      </w:pPr>
    </w:p>
    <w:p w14:paraId="79704CD6" w14:textId="77777777" w:rsidR="00242DD2" w:rsidRPr="003F50E0" w:rsidRDefault="00242DD2" w:rsidP="00242DD2">
      <w:pPr>
        <w:rPr>
          <w:rFonts w:ascii="Times New Roman" w:hAnsi="Times New Roman"/>
          <w:b/>
          <w:sz w:val="24"/>
          <w:szCs w:val="24"/>
        </w:rPr>
      </w:pPr>
    </w:p>
    <w:p w14:paraId="6440A121" w14:textId="77777777" w:rsidR="00242DD2" w:rsidRPr="003F50E0" w:rsidRDefault="00242DD2" w:rsidP="00242DD2">
      <w:pPr>
        <w:rPr>
          <w:rFonts w:ascii="Times New Roman" w:hAnsi="Times New Roman"/>
          <w:b/>
          <w:sz w:val="24"/>
          <w:szCs w:val="24"/>
        </w:rPr>
      </w:pPr>
    </w:p>
    <w:p w14:paraId="1E7264B4" w14:textId="77777777" w:rsidR="00242DD2" w:rsidRPr="003F50E0" w:rsidRDefault="00242DD2" w:rsidP="00242DD2">
      <w:pPr>
        <w:rPr>
          <w:rFonts w:ascii="Times New Roman" w:hAnsi="Times New Roman"/>
          <w:b/>
          <w:sz w:val="24"/>
          <w:szCs w:val="24"/>
        </w:rPr>
      </w:pPr>
    </w:p>
    <w:p w14:paraId="258E0E95" w14:textId="145096C8" w:rsidR="00242DD2" w:rsidRPr="003F50E0" w:rsidRDefault="004F2598" w:rsidP="00242DD2">
      <w:pPr>
        <w:jc w:val="center"/>
        <w:rPr>
          <w:rFonts w:ascii="Times New Roman" w:hAnsi="Times New Roman"/>
          <w:b/>
          <w:sz w:val="24"/>
          <w:szCs w:val="24"/>
          <w:vertAlign w:val="superscript"/>
        </w:rPr>
      </w:pPr>
      <w:r w:rsidRPr="003F50E0">
        <w:rPr>
          <w:rFonts w:ascii="Times New Roman" w:hAnsi="Times New Roman"/>
          <w:b/>
          <w:bCs/>
          <w:sz w:val="24"/>
          <w:szCs w:val="24"/>
        </w:rPr>
        <w:t>2023 год</w:t>
      </w:r>
      <w:r w:rsidR="00242DD2" w:rsidRPr="003F50E0">
        <w:rPr>
          <w:rFonts w:ascii="Times New Roman" w:hAnsi="Times New Roman"/>
          <w:b/>
          <w:bCs/>
          <w:sz w:val="24"/>
          <w:szCs w:val="24"/>
        </w:rPr>
        <w:br w:type="page"/>
      </w:r>
    </w:p>
    <w:p w14:paraId="19A1DA36" w14:textId="77777777" w:rsidR="00342F12" w:rsidRPr="003F50E0" w:rsidRDefault="00342F12" w:rsidP="00342F12">
      <w:pPr>
        <w:jc w:val="center"/>
        <w:rPr>
          <w:rFonts w:ascii="Times New Roman" w:hAnsi="Times New Roman"/>
          <w:b/>
          <w:i/>
          <w:sz w:val="24"/>
          <w:szCs w:val="24"/>
        </w:rPr>
      </w:pPr>
      <w:r w:rsidRPr="003F50E0">
        <w:rPr>
          <w:rFonts w:ascii="Times New Roman" w:hAnsi="Times New Roman"/>
          <w:b/>
          <w:i/>
          <w:sz w:val="24"/>
          <w:szCs w:val="24"/>
        </w:rPr>
        <w:lastRenderedPageBreak/>
        <w:t>СОДЕРЖАНИЕ</w:t>
      </w:r>
    </w:p>
    <w:p w14:paraId="713D0C3A" w14:textId="77777777" w:rsidR="00342F12" w:rsidRPr="003F50E0" w:rsidRDefault="00342F12" w:rsidP="00342F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F12" w:rsidRPr="003F50E0" w14:paraId="07183608" w14:textId="77777777" w:rsidTr="005C262F">
        <w:tc>
          <w:tcPr>
            <w:tcW w:w="7501" w:type="dxa"/>
          </w:tcPr>
          <w:p w14:paraId="4E0AF944" w14:textId="77777777" w:rsidR="00342F12" w:rsidRPr="003F50E0" w:rsidRDefault="00342F12" w:rsidP="00144121">
            <w:pPr>
              <w:numPr>
                <w:ilvl w:val="0"/>
                <w:numId w:val="80"/>
              </w:numPr>
              <w:suppressAutoHyphens/>
              <w:rPr>
                <w:rFonts w:ascii="Times New Roman" w:hAnsi="Times New Roman"/>
                <w:b/>
                <w:sz w:val="24"/>
                <w:szCs w:val="24"/>
              </w:rPr>
            </w:pPr>
            <w:r w:rsidRPr="003F50E0">
              <w:rPr>
                <w:rFonts w:ascii="Times New Roman" w:hAnsi="Times New Roman"/>
                <w:b/>
                <w:sz w:val="24"/>
                <w:szCs w:val="24"/>
              </w:rPr>
              <w:t xml:space="preserve">ОБЩАЯ ХАРАКТЕРИСТИКА </w:t>
            </w:r>
            <w:r w:rsidRPr="003F50E0">
              <w:rPr>
                <w:rFonts w:ascii="Times New Roman" w:hAnsi="Times New Roman"/>
                <w:b/>
                <w:color w:val="000000"/>
                <w:sz w:val="24"/>
                <w:szCs w:val="24"/>
              </w:rPr>
              <w:t>РАБОЧЕЙ ПРОГРАММЫ</w:t>
            </w:r>
            <w:r w:rsidRPr="003F50E0">
              <w:rPr>
                <w:rFonts w:ascii="Times New Roman" w:hAnsi="Times New Roman"/>
                <w:b/>
                <w:sz w:val="24"/>
                <w:szCs w:val="24"/>
              </w:rPr>
              <w:t xml:space="preserve"> УЧЕБНОЙ ДИСЦИПЛИНЫ</w:t>
            </w:r>
          </w:p>
        </w:tc>
        <w:tc>
          <w:tcPr>
            <w:tcW w:w="1854" w:type="dxa"/>
          </w:tcPr>
          <w:p w14:paraId="16098AA2" w14:textId="77777777" w:rsidR="00342F12" w:rsidRPr="003F50E0" w:rsidRDefault="00342F12" w:rsidP="005C262F">
            <w:pPr>
              <w:rPr>
                <w:rFonts w:ascii="Times New Roman" w:hAnsi="Times New Roman"/>
                <w:b/>
                <w:sz w:val="24"/>
                <w:szCs w:val="24"/>
              </w:rPr>
            </w:pPr>
          </w:p>
        </w:tc>
      </w:tr>
      <w:tr w:rsidR="00342F12" w:rsidRPr="003F50E0" w14:paraId="1469CAD8" w14:textId="77777777" w:rsidTr="005C262F">
        <w:tc>
          <w:tcPr>
            <w:tcW w:w="7501" w:type="dxa"/>
          </w:tcPr>
          <w:p w14:paraId="46DD87D4" w14:textId="77777777" w:rsidR="00342F12" w:rsidRPr="003F50E0" w:rsidRDefault="00342F12" w:rsidP="00144121">
            <w:pPr>
              <w:numPr>
                <w:ilvl w:val="0"/>
                <w:numId w:val="80"/>
              </w:numPr>
              <w:suppressAutoHyphens/>
              <w:rPr>
                <w:rFonts w:ascii="Times New Roman" w:hAnsi="Times New Roman"/>
                <w:b/>
                <w:sz w:val="24"/>
                <w:szCs w:val="24"/>
              </w:rPr>
            </w:pPr>
            <w:r w:rsidRPr="003F50E0">
              <w:rPr>
                <w:rFonts w:ascii="Times New Roman" w:hAnsi="Times New Roman"/>
                <w:b/>
                <w:sz w:val="24"/>
                <w:szCs w:val="24"/>
              </w:rPr>
              <w:t>СТРУКТУРА И СОДЕРЖАНИЕ УЧЕБНОЙ ДИСЦИПЛИНЫ</w:t>
            </w:r>
          </w:p>
          <w:p w14:paraId="3BB0AF53" w14:textId="77777777" w:rsidR="00342F12" w:rsidRPr="003F50E0" w:rsidRDefault="00342F12" w:rsidP="00144121">
            <w:pPr>
              <w:numPr>
                <w:ilvl w:val="0"/>
                <w:numId w:val="80"/>
              </w:numPr>
              <w:suppressAutoHyphens/>
              <w:rPr>
                <w:rFonts w:ascii="Times New Roman" w:hAnsi="Times New Roman"/>
                <w:b/>
                <w:sz w:val="24"/>
                <w:szCs w:val="24"/>
              </w:rPr>
            </w:pPr>
            <w:r w:rsidRPr="003F50E0">
              <w:rPr>
                <w:rFonts w:ascii="Times New Roman" w:hAnsi="Times New Roman"/>
                <w:b/>
                <w:sz w:val="24"/>
                <w:szCs w:val="24"/>
              </w:rPr>
              <w:t>УСЛОВИЯ РЕАЛИЗАЦИИ УЧЕБНОЙ ДИСЦИПЛИНЫ</w:t>
            </w:r>
          </w:p>
        </w:tc>
        <w:tc>
          <w:tcPr>
            <w:tcW w:w="1854" w:type="dxa"/>
          </w:tcPr>
          <w:p w14:paraId="0442DECB" w14:textId="77777777" w:rsidR="00342F12" w:rsidRPr="003F50E0" w:rsidRDefault="00342F12" w:rsidP="005C262F">
            <w:pPr>
              <w:rPr>
                <w:rFonts w:ascii="Times New Roman" w:hAnsi="Times New Roman"/>
                <w:b/>
                <w:sz w:val="24"/>
                <w:szCs w:val="24"/>
              </w:rPr>
            </w:pPr>
          </w:p>
        </w:tc>
      </w:tr>
      <w:tr w:rsidR="00342F12" w:rsidRPr="003F50E0" w14:paraId="65C759E8" w14:textId="77777777" w:rsidTr="005C262F">
        <w:tc>
          <w:tcPr>
            <w:tcW w:w="7501" w:type="dxa"/>
          </w:tcPr>
          <w:p w14:paraId="399783AE" w14:textId="77777777" w:rsidR="00342F12" w:rsidRPr="003F50E0" w:rsidRDefault="00342F12" w:rsidP="00144121">
            <w:pPr>
              <w:numPr>
                <w:ilvl w:val="0"/>
                <w:numId w:val="80"/>
              </w:numPr>
              <w:suppressAutoHyphens/>
              <w:rPr>
                <w:rFonts w:ascii="Times New Roman" w:hAnsi="Times New Roman"/>
                <w:b/>
                <w:sz w:val="24"/>
                <w:szCs w:val="24"/>
              </w:rPr>
            </w:pPr>
            <w:r w:rsidRPr="003F50E0">
              <w:rPr>
                <w:rFonts w:ascii="Times New Roman" w:hAnsi="Times New Roman"/>
                <w:b/>
                <w:sz w:val="24"/>
                <w:szCs w:val="24"/>
              </w:rPr>
              <w:t>КОНТРОЛЬ И ОЦЕНКА РЕЗУЛЬТАТОВ ОСВОЕНИЯ УЧЕБНОЙ ДИСЦИПЛИНЫ</w:t>
            </w:r>
          </w:p>
          <w:p w14:paraId="04A3816E" w14:textId="77777777" w:rsidR="00342F12" w:rsidRPr="003F50E0" w:rsidRDefault="00342F12" w:rsidP="005C262F">
            <w:pPr>
              <w:suppressAutoHyphens/>
              <w:rPr>
                <w:rFonts w:ascii="Times New Roman" w:hAnsi="Times New Roman"/>
                <w:b/>
                <w:sz w:val="24"/>
                <w:szCs w:val="24"/>
              </w:rPr>
            </w:pPr>
          </w:p>
        </w:tc>
        <w:tc>
          <w:tcPr>
            <w:tcW w:w="1854" w:type="dxa"/>
          </w:tcPr>
          <w:p w14:paraId="0FA91CED" w14:textId="77777777" w:rsidR="00342F12" w:rsidRPr="003F50E0" w:rsidRDefault="00342F12" w:rsidP="005C262F">
            <w:pPr>
              <w:rPr>
                <w:rFonts w:ascii="Times New Roman" w:hAnsi="Times New Roman"/>
                <w:b/>
                <w:sz w:val="24"/>
                <w:szCs w:val="24"/>
              </w:rPr>
            </w:pPr>
          </w:p>
        </w:tc>
      </w:tr>
    </w:tbl>
    <w:p w14:paraId="58EAA94E" w14:textId="77777777" w:rsidR="00342F12" w:rsidRPr="003F50E0" w:rsidRDefault="00342F12" w:rsidP="00242DD2">
      <w:pPr>
        <w:suppressAutoHyphens/>
        <w:spacing w:after="0"/>
        <w:ind w:left="420"/>
        <w:jc w:val="center"/>
        <w:rPr>
          <w:rFonts w:ascii="Times New Roman" w:hAnsi="Times New Roman"/>
          <w:b/>
          <w:sz w:val="24"/>
          <w:szCs w:val="24"/>
        </w:rPr>
        <w:sectPr w:rsidR="00342F12" w:rsidRPr="003F50E0" w:rsidSect="00021C94">
          <w:pgSz w:w="11906" w:h="16838"/>
          <w:pgMar w:top="1134" w:right="851" w:bottom="1134" w:left="1418" w:header="709" w:footer="709" w:gutter="0"/>
          <w:cols w:space="720"/>
          <w:docGrid w:linePitch="299"/>
        </w:sectPr>
      </w:pPr>
    </w:p>
    <w:p w14:paraId="5F0334CF" w14:textId="77777777" w:rsidR="002301C4" w:rsidRPr="003F50E0" w:rsidRDefault="002301C4" w:rsidP="002301C4">
      <w:pPr>
        <w:suppressAutoHyphens/>
        <w:contextualSpacing/>
        <w:jc w:val="center"/>
        <w:rPr>
          <w:rFonts w:ascii="Times New Roman" w:hAnsi="Times New Roman"/>
          <w:b/>
          <w:sz w:val="24"/>
          <w:szCs w:val="24"/>
        </w:rPr>
      </w:pPr>
      <w:r w:rsidRPr="003F50E0">
        <w:rPr>
          <w:rFonts w:ascii="Times New Roman" w:hAnsi="Times New Roman"/>
          <w:b/>
          <w:sz w:val="24"/>
          <w:szCs w:val="24"/>
        </w:rPr>
        <w:lastRenderedPageBreak/>
        <w:t xml:space="preserve">1. ОБЩАЯ ХАРАКТЕРИСТИКА </w:t>
      </w:r>
      <w:r w:rsidRPr="003F50E0">
        <w:rPr>
          <w:rFonts w:ascii="Times New Roman" w:hAnsi="Times New Roman"/>
          <w:b/>
          <w:color w:val="000000"/>
          <w:sz w:val="24"/>
          <w:szCs w:val="24"/>
        </w:rPr>
        <w:t>РАБОЧЕЙ ПРОГРАММЫ</w:t>
      </w:r>
      <w:r w:rsidRPr="003F50E0">
        <w:rPr>
          <w:rFonts w:ascii="Times New Roman" w:hAnsi="Times New Roman"/>
          <w:b/>
          <w:sz w:val="24"/>
          <w:szCs w:val="24"/>
        </w:rPr>
        <w:t xml:space="preserve"> </w:t>
      </w:r>
      <w:r w:rsidRPr="003F50E0">
        <w:rPr>
          <w:rFonts w:ascii="Times New Roman" w:hAnsi="Times New Roman"/>
          <w:b/>
          <w:sz w:val="24"/>
          <w:szCs w:val="24"/>
        </w:rPr>
        <w:br/>
        <w:t>УЧЕБНОЙ ДИСЦИПЛИНЫ</w:t>
      </w:r>
    </w:p>
    <w:p w14:paraId="087E2F7E" w14:textId="77777777" w:rsidR="00242DD2" w:rsidRPr="003F50E0" w:rsidRDefault="00242DD2" w:rsidP="00242DD2">
      <w:pPr>
        <w:suppressAutoHyphens/>
        <w:spacing w:after="0" w:line="240" w:lineRule="auto"/>
        <w:ind w:left="720"/>
        <w:rPr>
          <w:rFonts w:ascii="Times New Roman" w:hAnsi="Times New Roman"/>
          <w:b/>
          <w:sz w:val="24"/>
          <w:szCs w:val="24"/>
        </w:rPr>
      </w:pPr>
      <w:r w:rsidRPr="003F50E0">
        <w:rPr>
          <w:rFonts w:ascii="Times New Roman" w:hAnsi="Times New Roman"/>
          <w:b/>
          <w:sz w:val="24"/>
          <w:szCs w:val="24"/>
        </w:rPr>
        <w:t>«ОП.08. Информационные технологии в профессиональной деятельности»</w:t>
      </w:r>
    </w:p>
    <w:p w14:paraId="6BF0A793" w14:textId="77777777" w:rsidR="00242DD2" w:rsidRPr="003F50E0" w:rsidRDefault="00242DD2" w:rsidP="00242DD2">
      <w:pPr>
        <w:suppressAutoHyphens/>
        <w:spacing w:after="0" w:line="240" w:lineRule="auto"/>
        <w:ind w:left="720"/>
        <w:rPr>
          <w:rFonts w:ascii="Times New Roman" w:hAnsi="Times New Roman"/>
          <w:b/>
          <w:sz w:val="24"/>
          <w:szCs w:val="24"/>
        </w:rPr>
      </w:pPr>
    </w:p>
    <w:p w14:paraId="0A599217"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F50E0">
        <w:rPr>
          <w:rFonts w:ascii="Times New Roman" w:hAnsi="Times New Roman"/>
          <w:b/>
          <w:sz w:val="24"/>
          <w:szCs w:val="24"/>
        </w:rPr>
        <w:t xml:space="preserve">1.1. Место дисциплины в структуре основной образовательной программы: </w:t>
      </w:r>
    </w:p>
    <w:p w14:paraId="29462E2F" w14:textId="05858BC7"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 xml:space="preserve">Учебная дисциплина ОП.08 Информационные технологии в профессиональной деятельности является обязательной частью общепрофессионального цикла </w:t>
      </w:r>
      <w:r w:rsidR="00244168" w:rsidRPr="003F50E0">
        <w:rPr>
          <w:rFonts w:ascii="Times New Roman" w:hAnsi="Times New Roman"/>
          <w:sz w:val="24"/>
          <w:szCs w:val="24"/>
        </w:rPr>
        <w:t>ПОП-П</w:t>
      </w:r>
      <w:r w:rsidRPr="003F50E0">
        <w:rPr>
          <w:rFonts w:ascii="Times New Roman" w:hAnsi="Times New Roman"/>
          <w:sz w:val="24"/>
          <w:szCs w:val="24"/>
        </w:rPr>
        <w:t xml:space="preserve"> в соответствии с ФГОС СПО по специальности 31.02.01. Лечебное дело </w:t>
      </w:r>
    </w:p>
    <w:p w14:paraId="046692E6" w14:textId="068B64C4" w:rsidR="00242DD2" w:rsidRPr="003F50E0"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F50E0">
        <w:rPr>
          <w:rFonts w:ascii="Times New Roman" w:hAnsi="Times New Roman"/>
          <w:sz w:val="24"/>
          <w:szCs w:val="24"/>
        </w:rPr>
        <w:t>Особое значение дисциплина имеет при формировании и развитии ОК</w:t>
      </w:r>
      <w:r w:rsidR="00244168" w:rsidRPr="003F50E0">
        <w:rPr>
          <w:rFonts w:ascii="Times New Roman" w:hAnsi="Times New Roman"/>
          <w:sz w:val="24"/>
          <w:szCs w:val="24"/>
        </w:rPr>
        <w:t xml:space="preserve"> 0</w:t>
      </w:r>
      <w:r w:rsidRPr="003F50E0">
        <w:rPr>
          <w:rFonts w:ascii="Times New Roman" w:hAnsi="Times New Roman"/>
          <w:sz w:val="24"/>
          <w:szCs w:val="24"/>
        </w:rPr>
        <w:t>1, ОК</w:t>
      </w:r>
      <w:r w:rsidR="00244168" w:rsidRPr="003F50E0">
        <w:rPr>
          <w:rFonts w:ascii="Times New Roman" w:hAnsi="Times New Roman"/>
          <w:sz w:val="24"/>
          <w:szCs w:val="24"/>
        </w:rPr>
        <w:t xml:space="preserve"> 0</w:t>
      </w:r>
      <w:r w:rsidRPr="003F50E0">
        <w:rPr>
          <w:rFonts w:ascii="Times New Roman" w:hAnsi="Times New Roman"/>
          <w:sz w:val="24"/>
          <w:szCs w:val="24"/>
        </w:rPr>
        <w:t>2, ОК</w:t>
      </w:r>
      <w:r w:rsidR="00244168" w:rsidRPr="003F50E0">
        <w:rPr>
          <w:rFonts w:ascii="Times New Roman" w:hAnsi="Times New Roman"/>
          <w:sz w:val="24"/>
          <w:szCs w:val="24"/>
        </w:rPr>
        <w:t xml:space="preserve"> 0</w:t>
      </w:r>
      <w:r w:rsidRPr="003F50E0">
        <w:rPr>
          <w:rFonts w:ascii="Times New Roman" w:hAnsi="Times New Roman"/>
          <w:sz w:val="24"/>
          <w:szCs w:val="24"/>
        </w:rPr>
        <w:t>7, ПК</w:t>
      </w:r>
      <w:r w:rsidR="00244168" w:rsidRPr="003F50E0">
        <w:rPr>
          <w:rFonts w:ascii="Times New Roman" w:hAnsi="Times New Roman"/>
          <w:sz w:val="24"/>
          <w:szCs w:val="24"/>
        </w:rPr>
        <w:t xml:space="preserve"> </w:t>
      </w:r>
      <w:r w:rsidRPr="003F50E0">
        <w:rPr>
          <w:rFonts w:ascii="Times New Roman" w:hAnsi="Times New Roman"/>
          <w:sz w:val="24"/>
          <w:szCs w:val="24"/>
        </w:rPr>
        <w:t>6.6, ПК</w:t>
      </w:r>
      <w:r w:rsidR="00244168" w:rsidRPr="003F50E0">
        <w:rPr>
          <w:rFonts w:ascii="Times New Roman" w:hAnsi="Times New Roman"/>
          <w:sz w:val="24"/>
          <w:szCs w:val="24"/>
        </w:rPr>
        <w:t xml:space="preserve"> </w:t>
      </w:r>
      <w:r w:rsidRPr="003F50E0">
        <w:rPr>
          <w:rFonts w:ascii="Times New Roman" w:hAnsi="Times New Roman"/>
          <w:sz w:val="24"/>
          <w:szCs w:val="24"/>
        </w:rPr>
        <w:t>6.7</w:t>
      </w:r>
      <w:r w:rsidR="00244168" w:rsidRPr="003F50E0">
        <w:rPr>
          <w:rFonts w:ascii="Times New Roman" w:hAnsi="Times New Roman"/>
          <w:sz w:val="24"/>
          <w:szCs w:val="24"/>
        </w:rPr>
        <w:t>.</w:t>
      </w:r>
    </w:p>
    <w:p w14:paraId="6E1E4284" w14:textId="77777777" w:rsidR="00242DD2" w:rsidRPr="003F50E0"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9EAAE4D" w14:textId="77777777" w:rsidR="00242DD2" w:rsidRPr="003F50E0" w:rsidRDefault="00242DD2" w:rsidP="00242DD2">
      <w:pPr>
        <w:spacing w:after="0"/>
        <w:ind w:firstLine="709"/>
        <w:rPr>
          <w:rFonts w:ascii="Times New Roman" w:hAnsi="Times New Roman"/>
          <w:b/>
          <w:sz w:val="24"/>
          <w:szCs w:val="24"/>
        </w:rPr>
      </w:pPr>
      <w:r w:rsidRPr="003F50E0">
        <w:rPr>
          <w:rFonts w:ascii="Times New Roman" w:hAnsi="Times New Roman"/>
          <w:b/>
          <w:sz w:val="24"/>
          <w:szCs w:val="24"/>
        </w:rPr>
        <w:t>1.2. Цель и планируемые результаты освоения дисциплины:</w:t>
      </w:r>
    </w:p>
    <w:p w14:paraId="5B2D8C9F" w14:textId="77777777" w:rsidR="00242DD2" w:rsidRPr="003F50E0" w:rsidRDefault="00242DD2" w:rsidP="00242DD2">
      <w:pPr>
        <w:suppressAutoHyphens/>
        <w:spacing w:after="0" w:line="240" w:lineRule="auto"/>
        <w:ind w:firstLine="709"/>
        <w:jc w:val="both"/>
        <w:rPr>
          <w:rFonts w:ascii="Times New Roman" w:hAnsi="Times New Roman"/>
          <w:sz w:val="24"/>
          <w:szCs w:val="24"/>
          <w:lang w:eastAsia="en-US"/>
        </w:rPr>
      </w:pPr>
      <w:r w:rsidRPr="003F50E0">
        <w:rPr>
          <w:rFonts w:ascii="Times New Roman" w:hAnsi="Times New Roman"/>
          <w:sz w:val="24"/>
          <w:szCs w:val="24"/>
        </w:rPr>
        <w:t xml:space="preserve">В рамках программы учебной дисциплины обучающимися осваиваются умения </w:t>
      </w:r>
      <w:r w:rsidRPr="003F50E0">
        <w:rPr>
          <w:rFonts w:ascii="Times New Roman" w:hAnsi="Times New Roman"/>
          <w:sz w:val="24"/>
          <w:szCs w:val="24"/>
        </w:rPr>
        <w:br/>
        <w:t>и знания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4426"/>
        <w:gridCol w:w="4111"/>
      </w:tblGrid>
      <w:tr w:rsidR="008617CC" w:rsidRPr="003F50E0" w14:paraId="46E084ED" w14:textId="77777777" w:rsidTr="008617CC">
        <w:trPr>
          <w:trHeight w:val="649"/>
        </w:trPr>
        <w:tc>
          <w:tcPr>
            <w:tcW w:w="1239" w:type="dxa"/>
            <w:hideMark/>
          </w:tcPr>
          <w:p w14:paraId="7D78A8FE" w14:textId="77777777" w:rsidR="008617CC" w:rsidRPr="003F50E0" w:rsidRDefault="008617CC" w:rsidP="00C725E1">
            <w:pPr>
              <w:suppressAutoHyphens/>
              <w:spacing w:after="0" w:line="240" w:lineRule="auto"/>
              <w:jc w:val="center"/>
              <w:rPr>
                <w:rFonts w:ascii="Times New Roman" w:hAnsi="Times New Roman"/>
                <w:b/>
                <w:sz w:val="24"/>
                <w:szCs w:val="24"/>
              </w:rPr>
            </w:pPr>
            <w:r w:rsidRPr="003F50E0">
              <w:rPr>
                <w:rFonts w:ascii="Times New Roman" w:hAnsi="Times New Roman"/>
                <w:b/>
                <w:sz w:val="24"/>
                <w:szCs w:val="24"/>
              </w:rPr>
              <w:t xml:space="preserve">Код </w:t>
            </w:r>
          </w:p>
          <w:p w14:paraId="18F8146F" w14:textId="77777777" w:rsidR="008617CC" w:rsidRPr="003F50E0" w:rsidRDefault="008617CC" w:rsidP="00C725E1">
            <w:pPr>
              <w:suppressAutoHyphens/>
              <w:spacing w:after="0" w:line="240" w:lineRule="auto"/>
              <w:jc w:val="center"/>
              <w:rPr>
                <w:rFonts w:ascii="Times New Roman" w:hAnsi="Times New Roman"/>
                <w:b/>
                <w:sz w:val="24"/>
                <w:szCs w:val="24"/>
              </w:rPr>
            </w:pPr>
            <w:r w:rsidRPr="003F50E0">
              <w:rPr>
                <w:rFonts w:ascii="Times New Roman" w:hAnsi="Times New Roman"/>
                <w:b/>
                <w:sz w:val="24"/>
                <w:szCs w:val="24"/>
              </w:rPr>
              <w:t>ПК, ОК</w:t>
            </w:r>
          </w:p>
        </w:tc>
        <w:tc>
          <w:tcPr>
            <w:tcW w:w="4426" w:type="dxa"/>
            <w:hideMark/>
          </w:tcPr>
          <w:p w14:paraId="0034990E" w14:textId="507F0ADD" w:rsidR="008617CC" w:rsidRPr="003F50E0" w:rsidRDefault="008617CC" w:rsidP="00C725E1">
            <w:pPr>
              <w:suppressAutoHyphens/>
              <w:spacing w:after="0" w:line="240" w:lineRule="auto"/>
              <w:jc w:val="center"/>
              <w:rPr>
                <w:rFonts w:ascii="Times New Roman" w:hAnsi="Times New Roman"/>
                <w:b/>
                <w:sz w:val="24"/>
                <w:szCs w:val="24"/>
              </w:rPr>
            </w:pPr>
            <w:r w:rsidRPr="003F50E0">
              <w:rPr>
                <w:rFonts w:ascii="Times New Roman" w:hAnsi="Times New Roman"/>
                <w:b/>
                <w:sz w:val="24"/>
                <w:szCs w:val="24"/>
              </w:rPr>
              <w:t>Умения</w:t>
            </w:r>
          </w:p>
        </w:tc>
        <w:tc>
          <w:tcPr>
            <w:tcW w:w="4111" w:type="dxa"/>
            <w:hideMark/>
          </w:tcPr>
          <w:p w14:paraId="7CE0606F" w14:textId="13A5F221" w:rsidR="008617CC" w:rsidRPr="003F50E0" w:rsidRDefault="008617CC" w:rsidP="00C725E1">
            <w:pPr>
              <w:suppressAutoHyphens/>
              <w:spacing w:after="0" w:line="240" w:lineRule="auto"/>
              <w:jc w:val="center"/>
              <w:rPr>
                <w:rFonts w:ascii="Times New Roman" w:hAnsi="Times New Roman"/>
                <w:b/>
                <w:sz w:val="24"/>
                <w:szCs w:val="24"/>
              </w:rPr>
            </w:pPr>
            <w:r w:rsidRPr="003F50E0">
              <w:rPr>
                <w:rFonts w:ascii="Times New Roman" w:hAnsi="Times New Roman"/>
                <w:b/>
                <w:sz w:val="24"/>
                <w:szCs w:val="24"/>
              </w:rPr>
              <w:t>Знания</w:t>
            </w:r>
          </w:p>
        </w:tc>
      </w:tr>
      <w:tr w:rsidR="008617CC" w:rsidRPr="003F50E0" w14:paraId="01BD06D5" w14:textId="77777777" w:rsidTr="008617CC">
        <w:trPr>
          <w:trHeight w:val="234"/>
        </w:trPr>
        <w:tc>
          <w:tcPr>
            <w:tcW w:w="1239" w:type="dxa"/>
          </w:tcPr>
          <w:p w14:paraId="2E58510A" w14:textId="77777777" w:rsidR="008617CC" w:rsidRPr="003F50E0" w:rsidRDefault="008617CC"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01</w:t>
            </w:r>
          </w:p>
        </w:tc>
        <w:tc>
          <w:tcPr>
            <w:tcW w:w="4426" w:type="dxa"/>
            <w:vAlign w:val="center"/>
          </w:tcPr>
          <w:p w14:paraId="0D29B76A" w14:textId="65EA8B3F" w:rsidR="008617CC" w:rsidRPr="003F50E0" w:rsidRDefault="008617CC" w:rsidP="00C725E1">
            <w:pPr>
              <w:suppressAutoHyphens/>
              <w:spacing w:after="0" w:line="240" w:lineRule="auto"/>
              <w:ind w:firstLine="5"/>
              <w:rPr>
                <w:rFonts w:ascii="Times New Roman" w:hAnsi="Times New Roman"/>
                <w:sz w:val="24"/>
                <w:szCs w:val="24"/>
              </w:rPr>
            </w:pPr>
            <w:r w:rsidRPr="003F50E0">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146E1BA0" w14:textId="77777777" w:rsidR="008617CC" w:rsidRPr="003F50E0" w:rsidRDefault="008617CC" w:rsidP="00C725E1">
            <w:pPr>
              <w:suppressAutoHyphens/>
              <w:spacing w:after="0" w:line="240" w:lineRule="auto"/>
              <w:ind w:firstLine="5"/>
              <w:rPr>
                <w:rFonts w:ascii="Times New Roman" w:hAnsi="Times New Roman"/>
                <w:sz w:val="24"/>
                <w:szCs w:val="24"/>
              </w:rPr>
            </w:pPr>
            <w:r w:rsidRPr="003F50E0">
              <w:rPr>
                <w:rFonts w:ascii="Times New Roman" w:hAnsi="Times New Roman"/>
                <w:sz w:val="24"/>
                <w:szCs w:val="24"/>
              </w:rPr>
              <w:t>составлять план действия; определять необходимые ресурсы;</w:t>
            </w:r>
          </w:p>
          <w:p w14:paraId="5F2692DA" w14:textId="77777777" w:rsidR="008617CC" w:rsidRPr="003F50E0" w:rsidRDefault="008617CC" w:rsidP="00C725E1">
            <w:pPr>
              <w:suppressAutoHyphens/>
              <w:spacing w:after="0" w:line="240" w:lineRule="auto"/>
              <w:ind w:firstLine="5"/>
              <w:rPr>
                <w:rFonts w:ascii="Times New Roman" w:hAnsi="Times New Roman"/>
                <w:sz w:val="24"/>
                <w:szCs w:val="24"/>
              </w:rPr>
            </w:pPr>
            <w:r w:rsidRPr="003F50E0">
              <w:rPr>
                <w:rFonts w:ascii="Times New Roman" w:hAnsi="Times New Roman"/>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111" w:type="dxa"/>
          </w:tcPr>
          <w:p w14:paraId="65DCAB35" w14:textId="0FE343EC" w:rsidR="008617CC" w:rsidRPr="003F50E0" w:rsidRDefault="008617CC" w:rsidP="00C725E1">
            <w:pPr>
              <w:suppressAutoHyphens/>
              <w:spacing w:after="0" w:line="240" w:lineRule="auto"/>
              <w:ind w:firstLine="5"/>
              <w:rPr>
                <w:rFonts w:ascii="Times New Roman" w:hAnsi="Times New Roman"/>
                <w:sz w:val="24"/>
                <w:szCs w:val="24"/>
              </w:rPr>
            </w:pPr>
            <w:r w:rsidRPr="003F50E0">
              <w:rPr>
                <w:rFonts w:ascii="Times New Roman" w:hAnsi="Times New Roman"/>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DA0ED50" w14:textId="77777777" w:rsidR="008617CC" w:rsidRPr="003F50E0" w:rsidRDefault="008617CC" w:rsidP="00C725E1">
            <w:pPr>
              <w:suppressAutoHyphens/>
              <w:spacing w:after="0" w:line="240" w:lineRule="auto"/>
              <w:ind w:firstLine="5"/>
              <w:rPr>
                <w:rFonts w:ascii="Times New Roman" w:hAnsi="Times New Roman"/>
                <w:sz w:val="24"/>
                <w:szCs w:val="24"/>
              </w:rPr>
            </w:pPr>
            <w:r w:rsidRPr="003F50E0">
              <w:rPr>
                <w:rFonts w:ascii="Times New Roman" w:hAnsi="Times New Roman"/>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8617CC" w:rsidRPr="003F50E0" w14:paraId="182E0280" w14:textId="77777777" w:rsidTr="008617CC">
        <w:trPr>
          <w:trHeight w:val="240"/>
        </w:trPr>
        <w:tc>
          <w:tcPr>
            <w:tcW w:w="1239" w:type="dxa"/>
          </w:tcPr>
          <w:p w14:paraId="4BBBDB04" w14:textId="77777777" w:rsidR="008617CC" w:rsidRPr="003F50E0" w:rsidRDefault="008617CC"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02</w:t>
            </w:r>
          </w:p>
        </w:tc>
        <w:tc>
          <w:tcPr>
            <w:tcW w:w="4426" w:type="dxa"/>
          </w:tcPr>
          <w:p w14:paraId="00CE06CB" w14:textId="28A400F6" w:rsidR="008617CC" w:rsidRPr="003F50E0" w:rsidRDefault="008617CC" w:rsidP="00C725E1">
            <w:pPr>
              <w:suppressAutoHyphens/>
              <w:spacing w:after="0" w:line="240" w:lineRule="auto"/>
              <w:ind w:firstLine="5"/>
              <w:rPr>
                <w:rFonts w:ascii="Times New Roman" w:hAnsi="Times New Roman"/>
                <w:b/>
                <w:bCs/>
                <w:sz w:val="24"/>
                <w:szCs w:val="24"/>
              </w:rPr>
            </w:pPr>
            <w:r w:rsidRPr="003F50E0">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4111" w:type="dxa"/>
          </w:tcPr>
          <w:p w14:paraId="7AE75828" w14:textId="5B654365" w:rsidR="008617CC" w:rsidRPr="003F50E0" w:rsidRDefault="008617CC" w:rsidP="00C725E1">
            <w:pPr>
              <w:suppressAutoHyphens/>
              <w:spacing w:after="0" w:line="240" w:lineRule="auto"/>
              <w:ind w:firstLine="5"/>
              <w:rPr>
                <w:rFonts w:ascii="Times New Roman" w:hAnsi="Times New Roman"/>
                <w:sz w:val="24"/>
                <w:szCs w:val="24"/>
              </w:rPr>
            </w:pPr>
            <w:r w:rsidRPr="003F50E0">
              <w:rPr>
                <w:rFonts w:ascii="Times New Roman" w:hAnsi="Times New Roman"/>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3F50E0">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8617CC" w:rsidRPr="003F50E0" w14:paraId="3E2CB657" w14:textId="77777777" w:rsidTr="008617CC">
        <w:trPr>
          <w:trHeight w:val="264"/>
        </w:trPr>
        <w:tc>
          <w:tcPr>
            <w:tcW w:w="1239" w:type="dxa"/>
          </w:tcPr>
          <w:p w14:paraId="3822B334" w14:textId="77777777" w:rsidR="008617CC" w:rsidRPr="003F50E0" w:rsidRDefault="008617CC"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ОК 07</w:t>
            </w:r>
          </w:p>
        </w:tc>
        <w:tc>
          <w:tcPr>
            <w:tcW w:w="4426" w:type="dxa"/>
          </w:tcPr>
          <w:p w14:paraId="2641AF67" w14:textId="588B4F83" w:rsidR="008617CC" w:rsidRPr="003F50E0" w:rsidRDefault="008617CC" w:rsidP="00C725E1">
            <w:pPr>
              <w:suppressAutoHyphens/>
              <w:spacing w:after="0" w:line="240" w:lineRule="auto"/>
              <w:ind w:firstLine="5"/>
              <w:rPr>
                <w:rFonts w:ascii="Times New Roman" w:hAnsi="Times New Roman"/>
                <w:b/>
                <w:bCs/>
                <w:sz w:val="24"/>
                <w:szCs w:val="24"/>
              </w:rPr>
            </w:pPr>
            <w:r w:rsidRPr="003F50E0">
              <w:rPr>
                <w:rFonts w:ascii="Times New Roman" w:hAnsi="Times New Roman"/>
                <w:bCs/>
                <w:sz w:val="24"/>
                <w:szCs w:val="24"/>
              </w:rPr>
              <w:t xml:space="preserve">соблюдать нормы экологической безопасности; определять направления ресурсосбережения в рамках </w:t>
            </w:r>
            <w:r w:rsidRPr="003F50E0">
              <w:rPr>
                <w:rFonts w:ascii="Times New Roman" w:hAnsi="Times New Roman"/>
                <w:bCs/>
                <w:sz w:val="24"/>
                <w:szCs w:val="24"/>
              </w:rPr>
              <w:lastRenderedPageBreak/>
              <w:t>профессиональной деятельности по специальности 31.02.01. Лечебное дело</w:t>
            </w:r>
            <w:r w:rsidRPr="003F50E0">
              <w:rPr>
                <w:sz w:val="24"/>
                <w:szCs w:val="24"/>
              </w:rPr>
              <w:t xml:space="preserve"> </w:t>
            </w:r>
            <w:r w:rsidRPr="003F50E0">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4111" w:type="dxa"/>
          </w:tcPr>
          <w:p w14:paraId="40F2D045" w14:textId="1DD49845" w:rsidR="008617CC" w:rsidRPr="003F50E0" w:rsidRDefault="008617CC" w:rsidP="00C725E1">
            <w:pPr>
              <w:suppressAutoHyphens/>
              <w:spacing w:after="0" w:line="240" w:lineRule="auto"/>
              <w:ind w:firstLine="5"/>
              <w:rPr>
                <w:rFonts w:ascii="Times New Roman" w:hAnsi="Times New Roman"/>
                <w:bCs/>
                <w:sz w:val="24"/>
                <w:szCs w:val="24"/>
              </w:rPr>
            </w:pPr>
            <w:r w:rsidRPr="003F50E0">
              <w:rPr>
                <w:rFonts w:ascii="Times New Roman" w:hAnsi="Times New Roman"/>
                <w:bCs/>
                <w:sz w:val="24"/>
                <w:szCs w:val="24"/>
              </w:rPr>
              <w:lastRenderedPageBreak/>
              <w:t xml:space="preserve">правила экологической безопасности при ведении профессиональной деятельности; основные ресурсы, </w:t>
            </w:r>
            <w:r w:rsidRPr="003F50E0">
              <w:rPr>
                <w:rFonts w:ascii="Times New Roman" w:hAnsi="Times New Roman"/>
                <w:bCs/>
                <w:sz w:val="24"/>
                <w:szCs w:val="24"/>
              </w:rPr>
              <w:lastRenderedPageBreak/>
              <w:t>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8617CC" w:rsidRPr="003F50E0" w14:paraId="0EE48514" w14:textId="77777777" w:rsidTr="008617CC">
        <w:trPr>
          <w:trHeight w:val="264"/>
        </w:trPr>
        <w:tc>
          <w:tcPr>
            <w:tcW w:w="1239" w:type="dxa"/>
          </w:tcPr>
          <w:p w14:paraId="545C0830" w14:textId="77777777" w:rsidR="008617CC" w:rsidRPr="003F50E0" w:rsidRDefault="008617CC"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lastRenderedPageBreak/>
              <w:t>ПК 6.6.</w:t>
            </w:r>
          </w:p>
        </w:tc>
        <w:tc>
          <w:tcPr>
            <w:tcW w:w="4426" w:type="dxa"/>
          </w:tcPr>
          <w:p w14:paraId="69B2F872" w14:textId="1B4F9C10" w:rsidR="008617CC" w:rsidRPr="003F50E0" w:rsidRDefault="008617CC" w:rsidP="00C725E1">
            <w:pPr>
              <w:suppressAutoHyphens/>
              <w:spacing w:after="0" w:line="240" w:lineRule="auto"/>
              <w:ind w:firstLine="5"/>
              <w:rPr>
                <w:rFonts w:ascii="Times New Roman" w:hAnsi="Times New Roman"/>
                <w:bCs/>
                <w:sz w:val="24"/>
                <w:szCs w:val="24"/>
              </w:rPr>
            </w:pPr>
            <w:r w:rsidRPr="003F50E0">
              <w:rPr>
                <w:rFonts w:ascii="Times New Roman" w:hAnsi="Times New Roman"/>
                <w:bCs/>
                <w:sz w:val="24"/>
                <w:szCs w:val="24"/>
              </w:rPr>
              <w:t>осуществление организационно-аналитической деятельности</w:t>
            </w:r>
          </w:p>
        </w:tc>
        <w:tc>
          <w:tcPr>
            <w:tcW w:w="4111" w:type="dxa"/>
          </w:tcPr>
          <w:p w14:paraId="11F2138B" w14:textId="28E88019" w:rsidR="008617CC" w:rsidRPr="003F50E0" w:rsidRDefault="008617CC" w:rsidP="00C725E1">
            <w:pPr>
              <w:widowControl w:val="0"/>
              <w:suppressAutoHyphens/>
              <w:autoSpaceDE w:val="0"/>
              <w:autoSpaceDN w:val="0"/>
              <w:adjustRightInd w:val="0"/>
              <w:spacing w:after="0" w:line="240" w:lineRule="auto"/>
              <w:ind w:firstLine="5"/>
              <w:rPr>
                <w:rFonts w:ascii="Times New Roman" w:hAnsi="Times New Roman"/>
                <w:bCs/>
                <w:sz w:val="24"/>
                <w:szCs w:val="24"/>
              </w:rPr>
            </w:pPr>
            <w:r w:rsidRPr="003F50E0">
              <w:rPr>
                <w:rFonts w:ascii="Times New Roman" w:hAnsi="Times New Roman"/>
                <w:bCs/>
                <w:sz w:val="24"/>
                <w:szCs w:val="24"/>
              </w:rPr>
              <w:t>использовать медицинские информационные системы и информационно-телекоммуникационную сеть «интернет» в работе;</w:t>
            </w:r>
          </w:p>
        </w:tc>
      </w:tr>
      <w:tr w:rsidR="008617CC" w:rsidRPr="003F50E0" w14:paraId="087144D7" w14:textId="77777777" w:rsidTr="008617CC">
        <w:trPr>
          <w:trHeight w:val="264"/>
        </w:trPr>
        <w:tc>
          <w:tcPr>
            <w:tcW w:w="1239" w:type="dxa"/>
          </w:tcPr>
          <w:p w14:paraId="6FD211FA" w14:textId="77777777" w:rsidR="008617CC" w:rsidRPr="003F50E0" w:rsidRDefault="008617CC" w:rsidP="00C725E1">
            <w:pPr>
              <w:suppressAutoHyphens/>
              <w:spacing w:after="0" w:line="240" w:lineRule="auto"/>
              <w:jc w:val="center"/>
              <w:rPr>
                <w:rFonts w:ascii="Times New Roman" w:hAnsi="Times New Roman"/>
                <w:sz w:val="24"/>
                <w:szCs w:val="24"/>
              </w:rPr>
            </w:pPr>
            <w:r w:rsidRPr="003F50E0">
              <w:rPr>
                <w:rFonts w:ascii="Times New Roman" w:hAnsi="Times New Roman"/>
                <w:sz w:val="24"/>
                <w:szCs w:val="24"/>
              </w:rPr>
              <w:t>ПК 6.7.</w:t>
            </w:r>
          </w:p>
        </w:tc>
        <w:tc>
          <w:tcPr>
            <w:tcW w:w="4426" w:type="dxa"/>
          </w:tcPr>
          <w:p w14:paraId="6908891F" w14:textId="49A3F1CB" w:rsidR="008617CC" w:rsidRPr="003F50E0" w:rsidRDefault="008617CC" w:rsidP="00C725E1">
            <w:pPr>
              <w:suppressAutoHyphens/>
              <w:spacing w:after="0" w:line="240" w:lineRule="auto"/>
              <w:ind w:firstLine="5"/>
              <w:rPr>
                <w:rFonts w:ascii="Times New Roman" w:hAnsi="Times New Roman"/>
                <w:bCs/>
                <w:sz w:val="24"/>
                <w:szCs w:val="24"/>
              </w:rPr>
            </w:pPr>
            <w:r w:rsidRPr="003F50E0">
              <w:rPr>
                <w:rFonts w:ascii="Times New Roman" w:hAnsi="Times New Roman"/>
                <w:bCs/>
                <w:sz w:val="24"/>
                <w:szCs w:val="24"/>
              </w:rPr>
              <w:t>осуществление организационно-аналитической деятельности</w:t>
            </w:r>
          </w:p>
        </w:tc>
        <w:tc>
          <w:tcPr>
            <w:tcW w:w="4111" w:type="dxa"/>
          </w:tcPr>
          <w:p w14:paraId="07815A49" w14:textId="28199258" w:rsidR="008617CC" w:rsidRPr="003F50E0" w:rsidRDefault="008617CC" w:rsidP="00C725E1">
            <w:pPr>
              <w:suppressAutoHyphens/>
              <w:spacing w:after="0" w:line="240" w:lineRule="auto"/>
              <w:ind w:firstLine="5"/>
              <w:rPr>
                <w:rFonts w:ascii="Times New Roman" w:hAnsi="Times New Roman"/>
                <w:bCs/>
                <w:sz w:val="24"/>
                <w:szCs w:val="24"/>
              </w:rPr>
            </w:pPr>
            <w:r w:rsidRPr="003F50E0">
              <w:rPr>
                <w:rFonts w:ascii="Times New Roman" w:hAnsi="Times New Roman"/>
                <w:bCs/>
                <w:sz w:val="24"/>
                <w:szCs w:val="24"/>
              </w:rPr>
              <w:t>осуществлять защиту персональных данных пациентов и сведений, составляющих врачебную тайну</w:t>
            </w:r>
          </w:p>
        </w:tc>
      </w:tr>
    </w:tbl>
    <w:p w14:paraId="7C6AA6EC" w14:textId="77777777" w:rsidR="00242DD2" w:rsidRPr="003F50E0" w:rsidRDefault="00242DD2" w:rsidP="00242DD2">
      <w:pPr>
        <w:spacing w:after="0" w:line="240" w:lineRule="auto"/>
        <w:rPr>
          <w:rFonts w:ascii="Times New Roman" w:hAnsi="Times New Roman"/>
          <w:b/>
          <w:sz w:val="24"/>
          <w:szCs w:val="24"/>
        </w:rPr>
      </w:pPr>
    </w:p>
    <w:p w14:paraId="22929C21" w14:textId="77777777" w:rsidR="00242DD2" w:rsidRPr="003F50E0" w:rsidRDefault="00242DD2" w:rsidP="00242DD2">
      <w:pPr>
        <w:suppressAutoHyphens/>
        <w:spacing w:before="240" w:after="240" w:line="240" w:lineRule="auto"/>
        <w:jc w:val="center"/>
        <w:rPr>
          <w:rFonts w:ascii="Times New Roman" w:hAnsi="Times New Roman"/>
          <w:b/>
          <w:sz w:val="24"/>
          <w:szCs w:val="24"/>
        </w:rPr>
      </w:pPr>
      <w:r w:rsidRPr="003F50E0">
        <w:rPr>
          <w:rFonts w:ascii="Times New Roman" w:hAnsi="Times New Roman"/>
          <w:b/>
          <w:sz w:val="24"/>
          <w:szCs w:val="24"/>
        </w:rPr>
        <w:t>2. СТРУКТУРА И СОДЕРЖАНИЕ УЧЕБНОЙ ДИСЦИПЛИНЫ</w:t>
      </w:r>
    </w:p>
    <w:p w14:paraId="6D7C6325" w14:textId="77777777" w:rsidR="00242DD2" w:rsidRPr="003F50E0" w:rsidRDefault="00242DD2" w:rsidP="00242DD2">
      <w:pPr>
        <w:suppressAutoHyphens/>
        <w:spacing w:after="240" w:line="240" w:lineRule="auto"/>
        <w:ind w:firstLine="709"/>
        <w:rPr>
          <w:rFonts w:ascii="Times New Roman" w:hAnsi="Times New Roman"/>
          <w:b/>
          <w:sz w:val="24"/>
          <w:szCs w:val="24"/>
        </w:rPr>
      </w:pPr>
      <w:r w:rsidRPr="003F50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242DD2" w:rsidRPr="003F50E0" w14:paraId="5CB47A84" w14:textId="77777777" w:rsidTr="00C725E1">
        <w:trPr>
          <w:trHeight w:val="490"/>
        </w:trPr>
        <w:tc>
          <w:tcPr>
            <w:tcW w:w="3685" w:type="pct"/>
            <w:vAlign w:val="center"/>
          </w:tcPr>
          <w:p w14:paraId="57F47561"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Вид учебной работы</w:t>
            </w:r>
          </w:p>
        </w:tc>
        <w:tc>
          <w:tcPr>
            <w:tcW w:w="1315" w:type="pct"/>
            <w:vAlign w:val="center"/>
          </w:tcPr>
          <w:p w14:paraId="5847FCA7" w14:textId="77777777" w:rsidR="00242DD2" w:rsidRPr="003F50E0" w:rsidRDefault="00242DD2" w:rsidP="00C725E1">
            <w:pPr>
              <w:suppressAutoHyphens/>
              <w:rPr>
                <w:rFonts w:ascii="Times New Roman" w:hAnsi="Times New Roman"/>
                <w:b/>
                <w:sz w:val="24"/>
                <w:szCs w:val="24"/>
              </w:rPr>
            </w:pPr>
            <w:r w:rsidRPr="003F50E0">
              <w:rPr>
                <w:rFonts w:ascii="Times New Roman" w:hAnsi="Times New Roman"/>
                <w:b/>
                <w:sz w:val="24"/>
                <w:szCs w:val="24"/>
              </w:rPr>
              <w:t>Объем в часах</w:t>
            </w:r>
          </w:p>
        </w:tc>
      </w:tr>
      <w:tr w:rsidR="00242DD2" w:rsidRPr="003F50E0" w14:paraId="0A5D800F" w14:textId="77777777" w:rsidTr="00C725E1">
        <w:trPr>
          <w:trHeight w:val="490"/>
        </w:trPr>
        <w:tc>
          <w:tcPr>
            <w:tcW w:w="3685" w:type="pct"/>
            <w:vAlign w:val="center"/>
          </w:tcPr>
          <w:p w14:paraId="12CD10B8"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Объем образовательной программы учебной дисциплины</w:t>
            </w:r>
          </w:p>
        </w:tc>
        <w:tc>
          <w:tcPr>
            <w:tcW w:w="1315" w:type="pct"/>
            <w:vAlign w:val="center"/>
          </w:tcPr>
          <w:p w14:paraId="6007127F" w14:textId="7B263C34" w:rsidR="00242DD2" w:rsidRPr="003F50E0" w:rsidRDefault="008A4874" w:rsidP="00C725E1">
            <w:pPr>
              <w:suppressAutoHyphens/>
              <w:spacing w:after="0"/>
              <w:rPr>
                <w:rFonts w:ascii="Times New Roman" w:hAnsi="Times New Roman"/>
                <w:b/>
                <w:sz w:val="24"/>
                <w:szCs w:val="24"/>
              </w:rPr>
            </w:pPr>
            <w:r>
              <w:rPr>
                <w:rFonts w:ascii="Times New Roman" w:hAnsi="Times New Roman"/>
                <w:b/>
                <w:sz w:val="24"/>
                <w:szCs w:val="24"/>
              </w:rPr>
              <w:t>56</w:t>
            </w:r>
          </w:p>
        </w:tc>
      </w:tr>
      <w:tr w:rsidR="00242DD2" w:rsidRPr="003F50E0" w14:paraId="314D9DD3" w14:textId="77777777" w:rsidTr="00C725E1">
        <w:trPr>
          <w:trHeight w:val="490"/>
        </w:trPr>
        <w:tc>
          <w:tcPr>
            <w:tcW w:w="3685" w:type="pct"/>
            <w:shd w:val="clear" w:color="auto" w:fill="auto"/>
            <w:vAlign w:val="center"/>
          </w:tcPr>
          <w:p w14:paraId="400684D5"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в т.ч. в форме практической подготовки</w:t>
            </w:r>
          </w:p>
        </w:tc>
        <w:tc>
          <w:tcPr>
            <w:tcW w:w="1315" w:type="pct"/>
            <w:shd w:val="clear" w:color="auto" w:fill="auto"/>
            <w:vAlign w:val="center"/>
          </w:tcPr>
          <w:p w14:paraId="5522C0DC" w14:textId="77777777" w:rsidR="00242DD2" w:rsidRPr="003F50E0" w:rsidRDefault="00242DD2" w:rsidP="00C725E1">
            <w:pPr>
              <w:suppressAutoHyphens/>
              <w:spacing w:after="0"/>
              <w:rPr>
                <w:rFonts w:ascii="Times New Roman" w:hAnsi="Times New Roman"/>
                <w:b/>
                <w:sz w:val="24"/>
                <w:szCs w:val="24"/>
              </w:rPr>
            </w:pPr>
            <w:r w:rsidRPr="003F50E0">
              <w:rPr>
                <w:rFonts w:ascii="Times New Roman" w:hAnsi="Times New Roman"/>
                <w:b/>
                <w:sz w:val="24"/>
                <w:szCs w:val="24"/>
              </w:rPr>
              <w:t>24</w:t>
            </w:r>
          </w:p>
        </w:tc>
      </w:tr>
      <w:tr w:rsidR="00242DD2" w:rsidRPr="003F50E0" w14:paraId="3A1E8E60" w14:textId="77777777" w:rsidTr="00C725E1">
        <w:trPr>
          <w:trHeight w:val="336"/>
        </w:trPr>
        <w:tc>
          <w:tcPr>
            <w:tcW w:w="5000" w:type="pct"/>
            <w:gridSpan w:val="2"/>
            <w:vAlign w:val="center"/>
          </w:tcPr>
          <w:p w14:paraId="09AC82B2"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в т. ч.:</w:t>
            </w:r>
          </w:p>
        </w:tc>
      </w:tr>
      <w:tr w:rsidR="00242DD2" w:rsidRPr="003F50E0" w14:paraId="17112E79" w14:textId="77777777" w:rsidTr="00C725E1">
        <w:trPr>
          <w:trHeight w:val="490"/>
        </w:trPr>
        <w:tc>
          <w:tcPr>
            <w:tcW w:w="3685" w:type="pct"/>
            <w:vAlign w:val="center"/>
          </w:tcPr>
          <w:p w14:paraId="4148DD0E"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теоретическое обучение</w:t>
            </w:r>
          </w:p>
        </w:tc>
        <w:tc>
          <w:tcPr>
            <w:tcW w:w="1315" w:type="pct"/>
            <w:vAlign w:val="center"/>
          </w:tcPr>
          <w:p w14:paraId="2355364F" w14:textId="34CC9F97" w:rsidR="00242DD2" w:rsidRPr="003F50E0" w:rsidRDefault="008A4874" w:rsidP="00C725E1">
            <w:pPr>
              <w:suppressAutoHyphens/>
              <w:spacing w:after="0"/>
              <w:rPr>
                <w:rFonts w:ascii="Times New Roman" w:hAnsi="Times New Roman"/>
                <w:sz w:val="24"/>
                <w:szCs w:val="24"/>
              </w:rPr>
            </w:pPr>
            <w:r>
              <w:rPr>
                <w:rFonts w:ascii="Times New Roman" w:hAnsi="Times New Roman"/>
                <w:sz w:val="24"/>
                <w:szCs w:val="24"/>
              </w:rPr>
              <w:t>3</w:t>
            </w:r>
            <w:r w:rsidR="00242DD2" w:rsidRPr="003F50E0">
              <w:rPr>
                <w:rFonts w:ascii="Times New Roman" w:hAnsi="Times New Roman"/>
                <w:sz w:val="24"/>
                <w:szCs w:val="24"/>
              </w:rPr>
              <w:t>2</w:t>
            </w:r>
          </w:p>
        </w:tc>
      </w:tr>
      <w:tr w:rsidR="00242DD2" w:rsidRPr="003F50E0" w14:paraId="7F077D82" w14:textId="77777777" w:rsidTr="00C725E1">
        <w:trPr>
          <w:trHeight w:val="490"/>
        </w:trPr>
        <w:tc>
          <w:tcPr>
            <w:tcW w:w="3685" w:type="pct"/>
            <w:vAlign w:val="center"/>
          </w:tcPr>
          <w:p w14:paraId="09308D29"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практические занятия (если предусмотрено)</w:t>
            </w:r>
          </w:p>
        </w:tc>
        <w:tc>
          <w:tcPr>
            <w:tcW w:w="1315" w:type="pct"/>
            <w:vAlign w:val="center"/>
          </w:tcPr>
          <w:p w14:paraId="26A41006"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24</w:t>
            </w:r>
          </w:p>
        </w:tc>
      </w:tr>
      <w:tr w:rsidR="00242DD2" w:rsidRPr="003F50E0" w14:paraId="7B57717B" w14:textId="77777777" w:rsidTr="00C725E1">
        <w:trPr>
          <w:trHeight w:val="267"/>
        </w:trPr>
        <w:tc>
          <w:tcPr>
            <w:tcW w:w="3685" w:type="pct"/>
            <w:vAlign w:val="center"/>
          </w:tcPr>
          <w:p w14:paraId="5D66E16E"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 xml:space="preserve">Самостоятельная работа </w:t>
            </w:r>
            <w:r w:rsidRPr="003F50E0">
              <w:rPr>
                <w:rFonts w:ascii="Times New Roman" w:hAnsi="Times New Roman"/>
                <w:b/>
                <w:sz w:val="24"/>
                <w:szCs w:val="24"/>
                <w:vertAlign w:val="superscript"/>
              </w:rPr>
              <w:footnoteReference w:id="13"/>
            </w:r>
          </w:p>
        </w:tc>
        <w:tc>
          <w:tcPr>
            <w:tcW w:w="1315" w:type="pct"/>
            <w:vAlign w:val="center"/>
          </w:tcPr>
          <w:p w14:paraId="4EE326E1"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w:t>
            </w:r>
          </w:p>
        </w:tc>
      </w:tr>
      <w:tr w:rsidR="00242DD2" w:rsidRPr="003F50E0" w14:paraId="4CCB79D2" w14:textId="77777777" w:rsidTr="00C725E1">
        <w:trPr>
          <w:trHeight w:val="331"/>
        </w:trPr>
        <w:tc>
          <w:tcPr>
            <w:tcW w:w="3685" w:type="pct"/>
            <w:vAlign w:val="center"/>
          </w:tcPr>
          <w:p w14:paraId="64A98387"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b/>
                <w:sz w:val="24"/>
                <w:szCs w:val="24"/>
              </w:rPr>
              <w:t>Промежуточная аттестация</w:t>
            </w:r>
          </w:p>
        </w:tc>
        <w:tc>
          <w:tcPr>
            <w:tcW w:w="1315" w:type="pct"/>
            <w:vAlign w:val="center"/>
          </w:tcPr>
          <w:p w14:paraId="5627B805" w14:textId="77777777" w:rsidR="00242DD2" w:rsidRPr="003F50E0" w:rsidRDefault="00242DD2" w:rsidP="00C725E1">
            <w:pPr>
              <w:suppressAutoHyphens/>
              <w:spacing w:after="0"/>
              <w:rPr>
                <w:rFonts w:ascii="Times New Roman" w:hAnsi="Times New Roman"/>
                <w:sz w:val="24"/>
                <w:szCs w:val="24"/>
              </w:rPr>
            </w:pPr>
            <w:r w:rsidRPr="003F50E0">
              <w:rPr>
                <w:rFonts w:ascii="Times New Roman" w:hAnsi="Times New Roman"/>
                <w:sz w:val="24"/>
                <w:szCs w:val="24"/>
              </w:rPr>
              <w:t>зачет</w:t>
            </w:r>
          </w:p>
        </w:tc>
      </w:tr>
    </w:tbl>
    <w:p w14:paraId="350D5D9C" w14:textId="77777777" w:rsidR="00242DD2" w:rsidRPr="003F50E0" w:rsidRDefault="00242DD2" w:rsidP="00242DD2">
      <w:pPr>
        <w:rPr>
          <w:rFonts w:ascii="Times New Roman" w:hAnsi="Times New Roman"/>
          <w:b/>
          <w:sz w:val="24"/>
          <w:szCs w:val="24"/>
        </w:rPr>
        <w:sectPr w:rsidR="00242DD2" w:rsidRPr="003F50E0" w:rsidSect="00021C94">
          <w:pgSz w:w="11906" w:h="16838"/>
          <w:pgMar w:top="1134" w:right="851" w:bottom="1134" w:left="1418" w:header="709" w:footer="709" w:gutter="0"/>
          <w:cols w:space="720"/>
          <w:docGrid w:linePitch="299"/>
        </w:sectPr>
      </w:pPr>
    </w:p>
    <w:p w14:paraId="5CCCE7DC" w14:textId="77777777" w:rsidR="00242DD2" w:rsidRPr="003F50E0" w:rsidRDefault="00242DD2" w:rsidP="00144121">
      <w:pPr>
        <w:numPr>
          <w:ilvl w:val="1"/>
          <w:numId w:val="59"/>
        </w:numPr>
        <w:ind w:firstLine="131"/>
        <w:rPr>
          <w:rFonts w:ascii="Times New Roman" w:hAnsi="Times New Roman"/>
          <w:b/>
          <w:sz w:val="24"/>
          <w:szCs w:val="24"/>
        </w:rPr>
      </w:pPr>
      <w:r w:rsidRPr="003F50E0">
        <w:rPr>
          <w:rFonts w:ascii="Times New Roman" w:hAnsi="Times New Roman"/>
          <w:b/>
          <w:sz w:val="24"/>
          <w:szCs w:val="24"/>
        </w:rPr>
        <w:lastRenderedPageBreak/>
        <w:t xml:space="preserve">Тематический план и содержание учебной дисциплины </w:t>
      </w:r>
    </w:p>
    <w:tbl>
      <w:tblPr>
        <w:tblW w:w="1448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8209"/>
        <w:gridCol w:w="1843"/>
        <w:gridCol w:w="2268"/>
      </w:tblGrid>
      <w:tr w:rsidR="008617CC" w:rsidRPr="003F50E0" w14:paraId="205FF8CF" w14:textId="3BA34E4E" w:rsidTr="008617CC">
        <w:trPr>
          <w:trHeight w:val="1110"/>
        </w:trPr>
        <w:tc>
          <w:tcPr>
            <w:tcW w:w="2163" w:type="dxa"/>
            <w:shd w:val="clear" w:color="auto" w:fill="auto"/>
            <w:hideMark/>
          </w:tcPr>
          <w:p w14:paraId="3BE7D9FC" w14:textId="023F7E63" w:rsidR="008617CC" w:rsidRPr="003F50E0" w:rsidRDefault="008617CC" w:rsidP="00244168">
            <w:pPr>
              <w:spacing w:after="0" w:line="240" w:lineRule="auto"/>
              <w:jc w:val="center"/>
              <w:rPr>
                <w:rFonts w:ascii="Times New Roman" w:hAnsi="Times New Roman"/>
                <w:b/>
                <w:bCs/>
                <w:sz w:val="24"/>
                <w:szCs w:val="24"/>
              </w:rPr>
            </w:pPr>
            <w:r w:rsidRPr="003F50E0">
              <w:rPr>
                <w:rFonts w:ascii="Times New Roman" w:hAnsi="Times New Roman"/>
                <w:b/>
                <w:bCs/>
                <w:sz w:val="24"/>
                <w:szCs w:val="24"/>
              </w:rPr>
              <w:t>Наименование разделов и тем</w:t>
            </w:r>
          </w:p>
        </w:tc>
        <w:tc>
          <w:tcPr>
            <w:tcW w:w="8209" w:type="dxa"/>
            <w:shd w:val="clear" w:color="auto" w:fill="auto"/>
            <w:hideMark/>
          </w:tcPr>
          <w:p w14:paraId="48A26413" w14:textId="315CE7D4" w:rsidR="008617CC" w:rsidRPr="003F50E0" w:rsidRDefault="008617CC" w:rsidP="00244168">
            <w:pPr>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Содержание и формы организации деятельности обучающихся </w:t>
            </w:r>
          </w:p>
        </w:tc>
        <w:tc>
          <w:tcPr>
            <w:tcW w:w="1843" w:type="dxa"/>
            <w:shd w:val="clear" w:color="auto" w:fill="auto"/>
            <w:hideMark/>
          </w:tcPr>
          <w:p w14:paraId="18E60A57" w14:textId="49A15BC2" w:rsidR="008617CC" w:rsidRPr="003F50E0" w:rsidRDefault="008617CC" w:rsidP="00244168">
            <w:pPr>
              <w:spacing w:after="0" w:line="240" w:lineRule="auto"/>
              <w:jc w:val="center"/>
              <w:rPr>
                <w:rFonts w:ascii="Times New Roman" w:hAnsi="Times New Roman"/>
                <w:b/>
                <w:bCs/>
                <w:sz w:val="24"/>
                <w:szCs w:val="24"/>
              </w:rPr>
            </w:pPr>
            <w:r w:rsidRPr="003F50E0">
              <w:rPr>
                <w:rFonts w:ascii="Times New Roman" w:hAnsi="Times New Roman"/>
                <w:b/>
                <w:bCs/>
                <w:sz w:val="24"/>
                <w:szCs w:val="24"/>
              </w:rPr>
              <w:t xml:space="preserve">Объем, акад. ч / в том числе в форме практической подготовки, </w:t>
            </w:r>
            <w:proofErr w:type="spellStart"/>
            <w:r w:rsidRPr="003F50E0">
              <w:rPr>
                <w:rFonts w:ascii="Times New Roman" w:hAnsi="Times New Roman"/>
                <w:b/>
                <w:bCs/>
                <w:sz w:val="24"/>
                <w:szCs w:val="24"/>
              </w:rPr>
              <w:t>акад</w:t>
            </w:r>
            <w:proofErr w:type="spellEnd"/>
            <w:r w:rsidRPr="003F50E0">
              <w:rPr>
                <w:rFonts w:ascii="Times New Roman" w:hAnsi="Times New Roman"/>
                <w:b/>
                <w:bCs/>
                <w:sz w:val="24"/>
                <w:szCs w:val="24"/>
              </w:rPr>
              <w:t xml:space="preserve"> ч</w:t>
            </w:r>
          </w:p>
        </w:tc>
        <w:tc>
          <w:tcPr>
            <w:tcW w:w="2268" w:type="dxa"/>
            <w:shd w:val="clear" w:color="auto" w:fill="auto"/>
            <w:hideMark/>
          </w:tcPr>
          <w:p w14:paraId="4C27727D" w14:textId="086EB643" w:rsidR="008617CC" w:rsidRPr="003F50E0" w:rsidRDefault="008617CC" w:rsidP="00244168">
            <w:pPr>
              <w:spacing w:after="0" w:line="240" w:lineRule="auto"/>
              <w:jc w:val="center"/>
              <w:rPr>
                <w:rFonts w:ascii="Times New Roman" w:hAnsi="Times New Roman"/>
                <w:b/>
                <w:bCs/>
                <w:sz w:val="24"/>
                <w:szCs w:val="24"/>
              </w:rPr>
            </w:pPr>
            <w:r w:rsidRPr="003F50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3F50E0">
              <w:rPr>
                <w:rFonts w:ascii="Times New Roman" w:hAnsi="Times New Roman"/>
                <w:sz w:val="24"/>
                <w:szCs w:val="24"/>
              </w:rPr>
              <w:t xml:space="preserve"> </w:t>
            </w:r>
          </w:p>
        </w:tc>
      </w:tr>
      <w:tr w:rsidR="008617CC" w:rsidRPr="003F50E0" w14:paraId="40D3C94D" w14:textId="2B062A04" w:rsidTr="008617CC">
        <w:tblPrEx>
          <w:tblLook w:val="01E0" w:firstRow="1" w:lastRow="1" w:firstColumn="1" w:lastColumn="1" w:noHBand="0" w:noVBand="0"/>
        </w:tblPrEx>
        <w:trPr>
          <w:trHeight w:val="20"/>
        </w:trPr>
        <w:tc>
          <w:tcPr>
            <w:tcW w:w="2163" w:type="dxa"/>
            <w:hideMark/>
          </w:tcPr>
          <w:p w14:paraId="1CD8D70C" w14:textId="77777777" w:rsidR="008617CC" w:rsidRPr="003F50E0" w:rsidRDefault="008617CC" w:rsidP="00244168">
            <w:pPr>
              <w:spacing w:after="0" w:line="240" w:lineRule="auto"/>
              <w:jc w:val="center"/>
              <w:rPr>
                <w:rFonts w:ascii="Times New Roman" w:hAnsi="Times New Roman"/>
                <w:b/>
                <w:bCs/>
                <w:i/>
                <w:iCs/>
                <w:sz w:val="24"/>
                <w:szCs w:val="24"/>
              </w:rPr>
            </w:pPr>
            <w:r w:rsidRPr="003F50E0">
              <w:rPr>
                <w:rFonts w:ascii="Times New Roman" w:hAnsi="Times New Roman"/>
                <w:b/>
                <w:bCs/>
                <w:i/>
                <w:iCs/>
                <w:sz w:val="24"/>
                <w:szCs w:val="24"/>
              </w:rPr>
              <w:t>1</w:t>
            </w:r>
          </w:p>
        </w:tc>
        <w:tc>
          <w:tcPr>
            <w:tcW w:w="8209" w:type="dxa"/>
            <w:hideMark/>
          </w:tcPr>
          <w:p w14:paraId="45BEA387" w14:textId="77777777" w:rsidR="008617CC" w:rsidRPr="003F50E0" w:rsidRDefault="008617CC" w:rsidP="00244168">
            <w:pPr>
              <w:spacing w:after="0" w:line="240" w:lineRule="auto"/>
              <w:rPr>
                <w:rFonts w:ascii="Times New Roman" w:hAnsi="Times New Roman"/>
                <w:b/>
                <w:bCs/>
                <w:i/>
                <w:iCs/>
                <w:sz w:val="24"/>
                <w:szCs w:val="24"/>
              </w:rPr>
            </w:pPr>
            <w:r w:rsidRPr="003F50E0">
              <w:rPr>
                <w:rFonts w:ascii="Times New Roman" w:hAnsi="Times New Roman"/>
                <w:b/>
                <w:bCs/>
                <w:i/>
                <w:iCs/>
                <w:sz w:val="24"/>
                <w:szCs w:val="24"/>
              </w:rPr>
              <w:t>2</w:t>
            </w:r>
          </w:p>
        </w:tc>
        <w:tc>
          <w:tcPr>
            <w:tcW w:w="1843" w:type="dxa"/>
            <w:hideMark/>
          </w:tcPr>
          <w:p w14:paraId="3D94466A" w14:textId="77777777" w:rsidR="008617CC" w:rsidRPr="003F50E0" w:rsidRDefault="008617CC" w:rsidP="00244168">
            <w:pPr>
              <w:spacing w:after="0" w:line="240" w:lineRule="auto"/>
              <w:jc w:val="center"/>
              <w:rPr>
                <w:rFonts w:ascii="Times New Roman" w:hAnsi="Times New Roman"/>
                <w:b/>
                <w:bCs/>
                <w:i/>
                <w:iCs/>
                <w:sz w:val="24"/>
                <w:szCs w:val="24"/>
              </w:rPr>
            </w:pPr>
            <w:r w:rsidRPr="003F50E0">
              <w:rPr>
                <w:rFonts w:ascii="Times New Roman" w:hAnsi="Times New Roman"/>
                <w:b/>
                <w:bCs/>
                <w:i/>
                <w:iCs/>
                <w:sz w:val="24"/>
                <w:szCs w:val="24"/>
              </w:rPr>
              <w:t>3</w:t>
            </w:r>
          </w:p>
        </w:tc>
        <w:tc>
          <w:tcPr>
            <w:tcW w:w="2268" w:type="dxa"/>
            <w:hideMark/>
          </w:tcPr>
          <w:p w14:paraId="7C5E1836" w14:textId="77777777" w:rsidR="008617CC" w:rsidRPr="003F50E0" w:rsidRDefault="008617CC" w:rsidP="00244168">
            <w:pPr>
              <w:spacing w:after="0" w:line="240" w:lineRule="auto"/>
              <w:jc w:val="center"/>
              <w:rPr>
                <w:rFonts w:ascii="Times New Roman" w:hAnsi="Times New Roman"/>
                <w:b/>
                <w:bCs/>
                <w:i/>
                <w:iCs/>
                <w:sz w:val="24"/>
                <w:szCs w:val="24"/>
              </w:rPr>
            </w:pPr>
            <w:r w:rsidRPr="003F50E0">
              <w:rPr>
                <w:rFonts w:ascii="Times New Roman" w:hAnsi="Times New Roman"/>
                <w:b/>
                <w:bCs/>
                <w:i/>
                <w:iCs/>
                <w:sz w:val="24"/>
                <w:szCs w:val="24"/>
              </w:rPr>
              <w:t>4</w:t>
            </w:r>
          </w:p>
        </w:tc>
      </w:tr>
      <w:tr w:rsidR="008A4874" w:rsidRPr="003F50E0" w14:paraId="0E7ABDA2" w14:textId="77777777" w:rsidTr="008617CC">
        <w:tblPrEx>
          <w:tblLook w:val="01E0" w:firstRow="1" w:lastRow="1" w:firstColumn="1" w:lastColumn="1" w:noHBand="0" w:noVBand="0"/>
        </w:tblPrEx>
        <w:trPr>
          <w:trHeight w:val="20"/>
        </w:trPr>
        <w:tc>
          <w:tcPr>
            <w:tcW w:w="2163" w:type="dxa"/>
          </w:tcPr>
          <w:p w14:paraId="6A03ED5E" w14:textId="77777777" w:rsidR="008A4874" w:rsidRPr="003F50E0" w:rsidRDefault="008A4874" w:rsidP="00244168">
            <w:pPr>
              <w:spacing w:after="0" w:line="240" w:lineRule="auto"/>
              <w:jc w:val="center"/>
              <w:rPr>
                <w:rFonts w:ascii="Times New Roman" w:hAnsi="Times New Roman"/>
                <w:b/>
                <w:bCs/>
                <w:i/>
                <w:iCs/>
                <w:sz w:val="24"/>
                <w:szCs w:val="24"/>
              </w:rPr>
            </w:pPr>
          </w:p>
        </w:tc>
        <w:tc>
          <w:tcPr>
            <w:tcW w:w="8209" w:type="dxa"/>
          </w:tcPr>
          <w:p w14:paraId="33B627EF" w14:textId="77777777" w:rsidR="008A4874" w:rsidRPr="003F50E0" w:rsidRDefault="008A4874" w:rsidP="00244168">
            <w:pPr>
              <w:spacing w:after="0" w:line="240" w:lineRule="auto"/>
              <w:rPr>
                <w:rFonts w:ascii="Times New Roman" w:hAnsi="Times New Roman"/>
                <w:b/>
                <w:bCs/>
                <w:i/>
                <w:iCs/>
                <w:sz w:val="24"/>
                <w:szCs w:val="24"/>
              </w:rPr>
            </w:pPr>
          </w:p>
        </w:tc>
        <w:tc>
          <w:tcPr>
            <w:tcW w:w="1843" w:type="dxa"/>
          </w:tcPr>
          <w:p w14:paraId="6E26D9A2" w14:textId="40B43A2F" w:rsidR="008A4874" w:rsidRPr="008A4874" w:rsidRDefault="008A4874" w:rsidP="00244168">
            <w:pPr>
              <w:spacing w:after="0" w:line="240" w:lineRule="auto"/>
              <w:jc w:val="center"/>
              <w:rPr>
                <w:rFonts w:ascii="Times New Roman" w:hAnsi="Times New Roman"/>
                <w:b/>
                <w:bCs/>
                <w:sz w:val="24"/>
                <w:szCs w:val="24"/>
              </w:rPr>
            </w:pPr>
            <w:r w:rsidRPr="008A4874">
              <w:rPr>
                <w:rFonts w:ascii="Times New Roman" w:hAnsi="Times New Roman"/>
                <w:b/>
                <w:bCs/>
                <w:sz w:val="24"/>
                <w:szCs w:val="24"/>
              </w:rPr>
              <w:t>56/24</w:t>
            </w:r>
          </w:p>
        </w:tc>
        <w:tc>
          <w:tcPr>
            <w:tcW w:w="2268" w:type="dxa"/>
          </w:tcPr>
          <w:p w14:paraId="63780593" w14:textId="77777777" w:rsidR="008A4874" w:rsidRPr="003F50E0" w:rsidRDefault="008A4874" w:rsidP="00244168">
            <w:pPr>
              <w:spacing w:after="0" w:line="240" w:lineRule="auto"/>
              <w:jc w:val="center"/>
              <w:rPr>
                <w:rFonts w:ascii="Times New Roman" w:hAnsi="Times New Roman"/>
                <w:b/>
                <w:bCs/>
                <w:i/>
                <w:iCs/>
                <w:sz w:val="24"/>
                <w:szCs w:val="24"/>
              </w:rPr>
            </w:pPr>
          </w:p>
        </w:tc>
      </w:tr>
      <w:tr w:rsidR="008617CC" w:rsidRPr="003F50E0" w14:paraId="1875460B" w14:textId="167BE2BB" w:rsidTr="008617CC">
        <w:trPr>
          <w:trHeight w:val="626"/>
          <w:tblHeader/>
        </w:trPr>
        <w:tc>
          <w:tcPr>
            <w:tcW w:w="10372" w:type="dxa"/>
            <w:gridSpan w:val="2"/>
            <w:shd w:val="clear" w:color="auto" w:fill="auto"/>
            <w:hideMark/>
          </w:tcPr>
          <w:p w14:paraId="17DE6837" w14:textId="77777777" w:rsidR="008617CC" w:rsidRPr="003F50E0" w:rsidRDefault="008617CC" w:rsidP="00244168">
            <w:pPr>
              <w:spacing w:after="0" w:line="240" w:lineRule="auto"/>
              <w:rPr>
                <w:rFonts w:ascii="Times New Roman" w:hAnsi="Times New Roman"/>
                <w:bCs/>
                <w:sz w:val="24"/>
                <w:szCs w:val="24"/>
              </w:rPr>
            </w:pPr>
            <w:r w:rsidRPr="003F50E0">
              <w:rPr>
                <w:rFonts w:ascii="Times New Roman" w:hAnsi="Times New Roman"/>
                <w:b/>
                <w:bCs/>
                <w:sz w:val="24"/>
                <w:szCs w:val="24"/>
              </w:rPr>
              <w:t>Раздел 1. Автоматизированная обработка информации</w:t>
            </w:r>
          </w:p>
        </w:tc>
        <w:tc>
          <w:tcPr>
            <w:tcW w:w="1843" w:type="dxa"/>
            <w:shd w:val="clear" w:color="auto" w:fill="auto"/>
            <w:hideMark/>
          </w:tcPr>
          <w:p w14:paraId="4A50C645" w14:textId="5D28E7ED" w:rsidR="008617CC" w:rsidRPr="003F50E0" w:rsidRDefault="008617CC" w:rsidP="00244168">
            <w:pPr>
              <w:spacing w:after="0" w:line="240" w:lineRule="auto"/>
              <w:jc w:val="center"/>
              <w:rPr>
                <w:rFonts w:ascii="Times New Roman" w:hAnsi="Times New Roman"/>
                <w:b/>
                <w:bCs/>
                <w:sz w:val="24"/>
                <w:szCs w:val="24"/>
              </w:rPr>
            </w:pPr>
          </w:p>
        </w:tc>
        <w:tc>
          <w:tcPr>
            <w:tcW w:w="2268" w:type="dxa"/>
            <w:shd w:val="clear" w:color="auto" w:fill="auto"/>
            <w:hideMark/>
          </w:tcPr>
          <w:p w14:paraId="17D31910" w14:textId="77777777" w:rsidR="008617CC" w:rsidRPr="003F50E0" w:rsidRDefault="008617CC" w:rsidP="00244168">
            <w:pPr>
              <w:spacing w:after="0" w:line="240" w:lineRule="auto"/>
              <w:jc w:val="center"/>
              <w:rPr>
                <w:rFonts w:ascii="Times New Roman" w:hAnsi="Times New Roman"/>
                <w:b/>
                <w:bCs/>
                <w:sz w:val="24"/>
                <w:szCs w:val="24"/>
              </w:rPr>
            </w:pPr>
          </w:p>
        </w:tc>
      </w:tr>
      <w:tr w:rsidR="008617CC" w:rsidRPr="003F50E0" w14:paraId="32049E70" w14:textId="3E9BFEE7" w:rsidTr="008617CC">
        <w:trPr>
          <w:trHeight w:val="160"/>
          <w:tblHeader/>
        </w:trPr>
        <w:tc>
          <w:tcPr>
            <w:tcW w:w="2163" w:type="dxa"/>
            <w:vMerge w:val="restart"/>
            <w:shd w:val="clear" w:color="auto" w:fill="auto"/>
            <w:hideMark/>
          </w:tcPr>
          <w:p w14:paraId="660CD58E" w14:textId="77777777" w:rsidR="008617CC" w:rsidRPr="003F50E0" w:rsidRDefault="008617CC" w:rsidP="00244168">
            <w:pPr>
              <w:spacing w:after="0" w:line="240" w:lineRule="auto"/>
              <w:jc w:val="center"/>
              <w:rPr>
                <w:rFonts w:ascii="Times New Roman" w:hAnsi="Times New Roman"/>
                <w:b/>
                <w:bCs/>
                <w:sz w:val="24"/>
                <w:szCs w:val="24"/>
              </w:rPr>
            </w:pPr>
            <w:r w:rsidRPr="003F50E0">
              <w:rPr>
                <w:rFonts w:ascii="Times New Roman" w:hAnsi="Times New Roman"/>
                <w:b/>
                <w:bCs/>
                <w:sz w:val="24"/>
                <w:szCs w:val="24"/>
              </w:rPr>
              <w:t>Тема 1.1. Информация и ее представление в компьютере</w:t>
            </w:r>
          </w:p>
        </w:tc>
        <w:tc>
          <w:tcPr>
            <w:tcW w:w="8209" w:type="dxa"/>
            <w:shd w:val="clear" w:color="auto" w:fill="auto"/>
            <w:hideMark/>
          </w:tcPr>
          <w:p w14:paraId="111E4353" w14:textId="0B3A8584" w:rsidR="008617CC" w:rsidRPr="003F50E0" w:rsidRDefault="008617CC" w:rsidP="00244168">
            <w:pPr>
              <w:spacing w:after="0" w:line="240" w:lineRule="auto"/>
              <w:rPr>
                <w:rFonts w:ascii="Times New Roman" w:hAnsi="Times New Roman"/>
                <w:bCs/>
                <w:sz w:val="24"/>
                <w:szCs w:val="24"/>
              </w:rPr>
            </w:pPr>
            <w:r w:rsidRPr="003F50E0">
              <w:rPr>
                <w:rFonts w:ascii="Times New Roman" w:hAnsi="Times New Roman"/>
                <w:b/>
                <w:sz w:val="24"/>
                <w:szCs w:val="24"/>
              </w:rPr>
              <w:t>Содержание</w:t>
            </w:r>
            <w:r w:rsidRPr="003F50E0">
              <w:rPr>
                <w:rFonts w:ascii="Times New Roman" w:hAnsi="Times New Roman"/>
                <w:bCs/>
                <w:sz w:val="24"/>
                <w:szCs w:val="24"/>
              </w:rPr>
              <w:t xml:space="preserve"> </w:t>
            </w:r>
          </w:p>
        </w:tc>
        <w:tc>
          <w:tcPr>
            <w:tcW w:w="1843" w:type="dxa"/>
            <w:shd w:val="clear" w:color="auto" w:fill="auto"/>
          </w:tcPr>
          <w:p w14:paraId="51098F15" w14:textId="071DCF3B" w:rsidR="008617CC" w:rsidRPr="003F50E0" w:rsidRDefault="008617CC" w:rsidP="00244168">
            <w:pPr>
              <w:spacing w:after="0" w:line="240" w:lineRule="auto"/>
              <w:jc w:val="center"/>
              <w:rPr>
                <w:rFonts w:ascii="Times New Roman" w:hAnsi="Times New Roman"/>
                <w:b/>
                <w:bCs/>
                <w:sz w:val="24"/>
                <w:szCs w:val="24"/>
              </w:rPr>
            </w:pPr>
          </w:p>
        </w:tc>
        <w:tc>
          <w:tcPr>
            <w:tcW w:w="2268" w:type="dxa"/>
            <w:shd w:val="clear" w:color="auto" w:fill="auto"/>
            <w:hideMark/>
          </w:tcPr>
          <w:p w14:paraId="76C300DA" w14:textId="5EF220E5" w:rsidR="008617CC" w:rsidRPr="003F50E0" w:rsidRDefault="008617CC" w:rsidP="00244168">
            <w:pPr>
              <w:spacing w:after="0" w:line="240" w:lineRule="auto"/>
              <w:jc w:val="center"/>
              <w:rPr>
                <w:rFonts w:ascii="Times New Roman" w:hAnsi="Times New Roman"/>
                <w:sz w:val="24"/>
                <w:szCs w:val="24"/>
              </w:rPr>
            </w:pPr>
          </w:p>
        </w:tc>
      </w:tr>
      <w:tr w:rsidR="008617CC" w:rsidRPr="003F50E0" w14:paraId="77879731" w14:textId="77777777" w:rsidTr="008617CC">
        <w:trPr>
          <w:trHeight w:val="730"/>
          <w:tblHeader/>
        </w:trPr>
        <w:tc>
          <w:tcPr>
            <w:tcW w:w="2163" w:type="dxa"/>
            <w:vMerge/>
            <w:shd w:val="clear" w:color="auto" w:fill="auto"/>
          </w:tcPr>
          <w:p w14:paraId="2B23F637" w14:textId="77777777" w:rsidR="008617CC" w:rsidRPr="003F50E0" w:rsidRDefault="008617CC" w:rsidP="00244168">
            <w:pPr>
              <w:spacing w:after="0" w:line="240" w:lineRule="auto"/>
              <w:jc w:val="center"/>
              <w:rPr>
                <w:rFonts w:ascii="Times New Roman" w:hAnsi="Times New Roman"/>
                <w:b/>
                <w:bCs/>
                <w:sz w:val="24"/>
                <w:szCs w:val="24"/>
              </w:rPr>
            </w:pPr>
          </w:p>
        </w:tc>
        <w:tc>
          <w:tcPr>
            <w:tcW w:w="8209" w:type="dxa"/>
            <w:shd w:val="clear" w:color="auto" w:fill="auto"/>
          </w:tcPr>
          <w:p w14:paraId="1DA96EEE" w14:textId="5F20BD97" w:rsidR="008617CC" w:rsidRPr="003F50E0" w:rsidRDefault="008617CC" w:rsidP="00CA432B">
            <w:pPr>
              <w:spacing w:after="0" w:line="240" w:lineRule="auto"/>
              <w:ind w:left="19"/>
              <w:rPr>
                <w:rFonts w:ascii="Times New Roman" w:hAnsi="Times New Roman"/>
                <w:b/>
                <w:sz w:val="24"/>
                <w:szCs w:val="24"/>
              </w:rPr>
            </w:pPr>
            <w:r w:rsidRPr="003F50E0">
              <w:rPr>
                <w:rFonts w:ascii="Times New Roman" w:hAnsi="Times New Roman"/>
                <w:bCs/>
                <w:sz w:val="24"/>
                <w:szCs w:val="24"/>
              </w:rPr>
              <w:t>Понятие информации, данных, сигналов, знаний. Свойства информации, виды информации. Схема информационных процессов.</w:t>
            </w:r>
          </w:p>
        </w:tc>
        <w:tc>
          <w:tcPr>
            <w:tcW w:w="1843" w:type="dxa"/>
            <w:shd w:val="clear" w:color="auto" w:fill="auto"/>
          </w:tcPr>
          <w:p w14:paraId="081156DD" w14:textId="77777777" w:rsidR="008617CC" w:rsidRPr="003F50E0" w:rsidRDefault="008617CC" w:rsidP="00244168">
            <w:pPr>
              <w:spacing w:after="0" w:line="240" w:lineRule="auto"/>
              <w:jc w:val="center"/>
              <w:rPr>
                <w:rFonts w:ascii="Times New Roman" w:hAnsi="Times New Roman"/>
                <w:b/>
                <w:bCs/>
                <w:sz w:val="24"/>
                <w:szCs w:val="24"/>
              </w:rPr>
            </w:pPr>
          </w:p>
        </w:tc>
        <w:tc>
          <w:tcPr>
            <w:tcW w:w="2268" w:type="dxa"/>
            <w:vMerge w:val="restart"/>
            <w:shd w:val="clear" w:color="auto" w:fill="auto"/>
          </w:tcPr>
          <w:p w14:paraId="1C3E0AD1" w14:textId="09E4E3D6" w:rsidR="008617CC" w:rsidRPr="003F50E0" w:rsidRDefault="008617CC" w:rsidP="00244168">
            <w:pPr>
              <w:spacing w:after="0" w:line="240" w:lineRule="auto"/>
              <w:jc w:val="center"/>
              <w:rPr>
                <w:rFonts w:ascii="Times New Roman" w:hAnsi="Times New Roman"/>
                <w:sz w:val="24"/>
                <w:szCs w:val="24"/>
              </w:rPr>
            </w:pPr>
            <w:r w:rsidRPr="003F50E0">
              <w:rPr>
                <w:rFonts w:ascii="Times New Roman" w:hAnsi="Times New Roman"/>
                <w:sz w:val="24"/>
                <w:szCs w:val="24"/>
              </w:rPr>
              <w:t>ОК 02</w:t>
            </w:r>
          </w:p>
        </w:tc>
      </w:tr>
      <w:tr w:rsidR="008617CC" w:rsidRPr="003F50E0" w14:paraId="7B94D623" w14:textId="5E2EF4D5" w:rsidTr="008617CC">
        <w:trPr>
          <w:trHeight w:val="389"/>
          <w:tblHeader/>
        </w:trPr>
        <w:tc>
          <w:tcPr>
            <w:tcW w:w="2163" w:type="dxa"/>
            <w:vMerge/>
            <w:shd w:val="clear" w:color="auto" w:fill="auto"/>
            <w:hideMark/>
          </w:tcPr>
          <w:p w14:paraId="763EF03F" w14:textId="77777777" w:rsidR="008617CC" w:rsidRPr="003F50E0" w:rsidRDefault="008617CC" w:rsidP="00244168">
            <w:pPr>
              <w:spacing w:after="0" w:line="240" w:lineRule="auto"/>
              <w:jc w:val="center"/>
              <w:rPr>
                <w:rFonts w:ascii="Times New Roman" w:hAnsi="Times New Roman"/>
                <w:b/>
                <w:bCs/>
                <w:sz w:val="24"/>
                <w:szCs w:val="24"/>
              </w:rPr>
            </w:pPr>
          </w:p>
        </w:tc>
        <w:tc>
          <w:tcPr>
            <w:tcW w:w="8209" w:type="dxa"/>
            <w:shd w:val="clear" w:color="auto" w:fill="auto"/>
            <w:hideMark/>
          </w:tcPr>
          <w:p w14:paraId="67939E9D" w14:textId="6ACAF047" w:rsidR="008617CC" w:rsidRPr="003F50E0" w:rsidRDefault="008617CC" w:rsidP="00CA432B">
            <w:pPr>
              <w:spacing w:after="0" w:line="240" w:lineRule="auto"/>
              <w:ind w:left="19"/>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1843" w:type="dxa"/>
            <w:shd w:val="clear" w:color="auto" w:fill="auto"/>
          </w:tcPr>
          <w:p w14:paraId="2538E572" w14:textId="77777777" w:rsidR="008617CC" w:rsidRPr="003F50E0" w:rsidRDefault="008617CC" w:rsidP="00244168">
            <w:pPr>
              <w:spacing w:after="0" w:line="240" w:lineRule="auto"/>
              <w:jc w:val="center"/>
              <w:rPr>
                <w:rFonts w:ascii="Times New Roman" w:hAnsi="Times New Roman"/>
                <w:b/>
                <w:bCs/>
                <w:sz w:val="24"/>
                <w:szCs w:val="24"/>
              </w:rPr>
            </w:pPr>
          </w:p>
        </w:tc>
        <w:tc>
          <w:tcPr>
            <w:tcW w:w="2268" w:type="dxa"/>
            <w:vMerge/>
            <w:shd w:val="clear" w:color="auto" w:fill="auto"/>
            <w:hideMark/>
          </w:tcPr>
          <w:p w14:paraId="12C71C49" w14:textId="77777777" w:rsidR="008617CC" w:rsidRPr="003F50E0" w:rsidRDefault="008617CC" w:rsidP="00244168">
            <w:pPr>
              <w:spacing w:after="0" w:line="240" w:lineRule="auto"/>
              <w:jc w:val="center"/>
              <w:rPr>
                <w:rFonts w:ascii="Times New Roman" w:hAnsi="Times New Roman"/>
                <w:b/>
                <w:bCs/>
                <w:sz w:val="24"/>
                <w:szCs w:val="24"/>
              </w:rPr>
            </w:pPr>
          </w:p>
        </w:tc>
      </w:tr>
      <w:tr w:rsidR="008617CC" w:rsidRPr="003F50E0" w14:paraId="567DF4C2" w14:textId="4D2771F9" w:rsidTr="008617CC">
        <w:trPr>
          <w:trHeight w:val="1110"/>
          <w:tblHeader/>
        </w:trPr>
        <w:tc>
          <w:tcPr>
            <w:tcW w:w="2163" w:type="dxa"/>
            <w:vMerge/>
            <w:shd w:val="clear" w:color="auto" w:fill="auto"/>
            <w:hideMark/>
          </w:tcPr>
          <w:p w14:paraId="17E7F0B5" w14:textId="77777777" w:rsidR="008617CC" w:rsidRPr="003F50E0" w:rsidRDefault="008617CC" w:rsidP="00244168">
            <w:pPr>
              <w:spacing w:after="0" w:line="240" w:lineRule="auto"/>
              <w:jc w:val="center"/>
              <w:rPr>
                <w:rFonts w:ascii="Times New Roman" w:hAnsi="Times New Roman"/>
                <w:b/>
                <w:bCs/>
                <w:sz w:val="24"/>
                <w:szCs w:val="24"/>
              </w:rPr>
            </w:pPr>
          </w:p>
        </w:tc>
        <w:tc>
          <w:tcPr>
            <w:tcW w:w="8209" w:type="dxa"/>
            <w:shd w:val="clear" w:color="auto" w:fill="auto"/>
            <w:hideMark/>
          </w:tcPr>
          <w:p w14:paraId="74333434" w14:textId="77777777" w:rsidR="008617CC" w:rsidRPr="003F50E0" w:rsidRDefault="008617CC" w:rsidP="00CA432B">
            <w:pPr>
              <w:spacing w:after="0" w:line="240" w:lineRule="auto"/>
              <w:ind w:left="19"/>
              <w:rPr>
                <w:rFonts w:ascii="Times New Roman" w:hAnsi="Times New Roman"/>
                <w:bCs/>
                <w:sz w:val="24"/>
                <w:szCs w:val="24"/>
              </w:rPr>
            </w:pPr>
            <w:r w:rsidRPr="003F50E0">
              <w:rPr>
                <w:rFonts w:ascii="Times New Roman" w:hAnsi="Times New Roman"/>
                <w:bCs/>
                <w:sz w:val="24"/>
                <w:szCs w:val="24"/>
              </w:rPr>
              <w:t>"Представление числовой и текстовой информации в компьютере"</w:t>
            </w:r>
            <w:r w:rsidRPr="003F50E0">
              <w:rPr>
                <w:rFonts w:ascii="Times New Roman" w:hAnsi="Times New Roman"/>
                <w:bCs/>
                <w:sz w:val="24"/>
                <w:szCs w:val="24"/>
              </w:rPr>
              <w:br/>
              <w:t>"Представление звуковой и графической информации в компьютере"</w:t>
            </w:r>
            <w:r w:rsidRPr="003F50E0">
              <w:rPr>
                <w:rFonts w:ascii="Times New Roman" w:hAnsi="Times New Roman"/>
                <w:bCs/>
                <w:sz w:val="24"/>
                <w:szCs w:val="24"/>
              </w:rPr>
              <w:br/>
              <w:t>"Алфавитный и вероятностный подход к измерению информации"</w:t>
            </w:r>
          </w:p>
        </w:tc>
        <w:tc>
          <w:tcPr>
            <w:tcW w:w="1843" w:type="dxa"/>
            <w:shd w:val="clear" w:color="auto" w:fill="auto"/>
          </w:tcPr>
          <w:p w14:paraId="6B66B323" w14:textId="1DA3C27B" w:rsidR="008617CC" w:rsidRPr="003F50E0" w:rsidRDefault="008617CC" w:rsidP="00244168">
            <w:pPr>
              <w:spacing w:after="0" w:line="240" w:lineRule="auto"/>
              <w:jc w:val="center"/>
              <w:rPr>
                <w:rFonts w:ascii="Times New Roman" w:hAnsi="Times New Roman"/>
                <w:b/>
                <w:bCs/>
                <w:sz w:val="24"/>
                <w:szCs w:val="24"/>
              </w:rPr>
            </w:pPr>
          </w:p>
        </w:tc>
        <w:tc>
          <w:tcPr>
            <w:tcW w:w="2268" w:type="dxa"/>
            <w:vMerge/>
            <w:shd w:val="clear" w:color="auto" w:fill="auto"/>
            <w:hideMark/>
          </w:tcPr>
          <w:p w14:paraId="5DF3367B" w14:textId="77777777" w:rsidR="008617CC" w:rsidRPr="003F50E0" w:rsidRDefault="008617CC" w:rsidP="00244168">
            <w:pPr>
              <w:spacing w:after="0" w:line="240" w:lineRule="auto"/>
              <w:jc w:val="center"/>
              <w:rPr>
                <w:rFonts w:ascii="Times New Roman" w:hAnsi="Times New Roman"/>
                <w:b/>
                <w:bCs/>
                <w:sz w:val="24"/>
                <w:szCs w:val="24"/>
              </w:rPr>
            </w:pPr>
          </w:p>
        </w:tc>
      </w:tr>
      <w:tr w:rsidR="008617CC" w:rsidRPr="003F50E0" w14:paraId="562E6F48" w14:textId="70E68549" w:rsidTr="008617CC">
        <w:trPr>
          <w:trHeight w:val="279"/>
          <w:tblHeader/>
        </w:trPr>
        <w:tc>
          <w:tcPr>
            <w:tcW w:w="2163" w:type="dxa"/>
            <w:vMerge/>
            <w:shd w:val="clear" w:color="auto" w:fill="auto"/>
            <w:hideMark/>
          </w:tcPr>
          <w:p w14:paraId="39239BC8" w14:textId="77777777" w:rsidR="008617CC" w:rsidRPr="003F50E0" w:rsidRDefault="008617CC" w:rsidP="00244168">
            <w:pPr>
              <w:spacing w:after="0" w:line="240" w:lineRule="auto"/>
              <w:jc w:val="center"/>
              <w:rPr>
                <w:rFonts w:ascii="Times New Roman" w:hAnsi="Times New Roman"/>
                <w:b/>
                <w:bCs/>
                <w:sz w:val="24"/>
                <w:szCs w:val="24"/>
              </w:rPr>
            </w:pPr>
          </w:p>
        </w:tc>
        <w:tc>
          <w:tcPr>
            <w:tcW w:w="8209" w:type="dxa"/>
            <w:shd w:val="clear" w:color="auto" w:fill="auto"/>
            <w:hideMark/>
          </w:tcPr>
          <w:p w14:paraId="261C1150" w14:textId="77777777" w:rsidR="008617CC" w:rsidRPr="003F50E0" w:rsidRDefault="008617CC" w:rsidP="00CA432B">
            <w:pPr>
              <w:spacing w:after="0" w:line="240" w:lineRule="auto"/>
              <w:ind w:left="19"/>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tc>
        <w:tc>
          <w:tcPr>
            <w:tcW w:w="1843" w:type="dxa"/>
            <w:shd w:val="clear" w:color="auto" w:fill="auto"/>
            <w:hideMark/>
          </w:tcPr>
          <w:p w14:paraId="1DD0F2BF" w14:textId="5CDC7277" w:rsidR="008617CC" w:rsidRPr="003F50E0" w:rsidRDefault="008617CC" w:rsidP="00244168">
            <w:pPr>
              <w:spacing w:after="0" w:line="240" w:lineRule="auto"/>
              <w:jc w:val="center"/>
              <w:rPr>
                <w:rFonts w:ascii="Times New Roman" w:hAnsi="Times New Roman"/>
                <w:b/>
                <w:bCs/>
                <w:sz w:val="24"/>
                <w:szCs w:val="24"/>
              </w:rPr>
            </w:pPr>
          </w:p>
        </w:tc>
        <w:tc>
          <w:tcPr>
            <w:tcW w:w="2268" w:type="dxa"/>
            <w:shd w:val="clear" w:color="auto" w:fill="auto"/>
            <w:hideMark/>
          </w:tcPr>
          <w:p w14:paraId="73FD4434" w14:textId="77777777" w:rsidR="008617CC" w:rsidRPr="003F50E0" w:rsidRDefault="008617CC" w:rsidP="00244168">
            <w:pPr>
              <w:spacing w:after="0" w:line="240" w:lineRule="auto"/>
              <w:jc w:val="center"/>
              <w:rPr>
                <w:rFonts w:ascii="Times New Roman" w:hAnsi="Times New Roman"/>
                <w:b/>
                <w:bCs/>
                <w:sz w:val="24"/>
                <w:szCs w:val="24"/>
              </w:rPr>
            </w:pPr>
          </w:p>
        </w:tc>
      </w:tr>
      <w:tr w:rsidR="008617CC" w:rsidRPr="003F50E0" w14:paraId="69DB366E" w14:textId="0FDB3145" w:rsidTr="008617CC">
        <w:trPr>
          <w:trHeight w:val="606"/>
          <w:tblHeader/>
        </w:trPr>
        <w:tc>
          <w:tcPr>
            <w:tcW w:w="10372" w:type="dxa"/>
            <w:gridSpan w:val="2"/>
            <w:shd w:val="clear" w:color="auto" w:fill="auto"/>
            <w:hideMark/>
          </w:tcPr>
          <w:p w14:paraId="4E7008AE" w14:textId="77777777" w:rsidR="008617CC" w:rsidRPr="003F50E0" w:rsidRDefault="008617CC" w:rsidP="00CA432B">
            <w:pPr>
              <w:spacing w:after="0" w:line="240" w:lineRule="auto"/>
              <w:ind w:left="19"/>
              <w:rPr>
                <w:rFonts w:ascii="Times New Roman" w:hAnsi="Times New Roman"/>
                <w:bCs/>
                <w:sz w:val="24"/>
                <w:szCs w:val="24"/>
              </w:rPr>
            </w:pPr>
            <w:r w:rsidRPr="003F50E0">
              <w:rPr>
                <w:rFonts w:ascii="Times New Roman" w:hAnsi="Times New Roman"/>
                <w:b/>
                <w:bCs/>
                <w:sz w:val="24"/>
                <w:szCs w:val="24"/>
              </w:rPr>
              <w:t>Раздел 2. Техническая и программная база информатики</w:t>
            </w:r>
          </w:p>
        </w:tc>
        <w:tc>
          <w:tcPr>
            <w:tcW w:w="1843" w:type="dxa"/>
            <w:shd w:val="clear" w:color="auto" w:fill="auto"/>
            <w:hideMark/>
          </w:tcPr>
          <w:p w14:paraId="3B09C7CA" w14:textId="05565A8C" w:rsidR="008617CC" w:rsidRPr="003F50E0" w:rsidRDefault="008617CC" w:rsidP="00244168">
            <w:pPr>
              <w:spacing w:after="0" w:line="240" w:lineRule="auto"/>
              <w:jc w:val="center"/>
              <w:rPr>
                <w:rFonts w:ascii="Times New Roman" w:hAnsi="Times New Roman"/>
                <w:b/>
                <w:bCs/>
                <w:sz w:val="24"/>
                <w:szCs w:val="24"/>
              </w:rPr>
            </w:pPr>
          </w:p>
        </w:tc>
        <w:tc>
          <w:tcPr>
            <w:tcW w:w="2268" w:type="dxa"/>
            <w:shd w:val="clear" w:color="auto" w:fill="auto"/>
            <w:hideMark/>
          </w:tcPr>
          <w:p w14:paraId="01425C4A" w14:textId="77777777" w:rsidR="008617CC" w:rsidRPr="003F50E0" w:rsidRDefault="008617CC" w:rsidP="00244168">
            <w:pPr>
              <w:spacing w:after="0" w:line="240" w:lineRule="auto"/>
              <w:jc w:val="center"/>
              <w:rPr>
                <w:rFonts w:ascii="Times New Roman" w:hAnsi="Times New Roman"/>
                <w:b/>
                <w:bCs/>
                <w:sz w:val="24"/>
                <w:szCs w:val="24"/>
              </w:rPr>
            </w:pPr>
          </w:p>
        </w:tc>
      </w:tr>
      <w:tr w:rsidR="008617CC" w:rsidRPr="003F50E0" w14:paraId="1D678ED8" w14:textId="32B5E782" w:rsidTr="008617CC">
        <w:trPr>
          <w:trHeight w:val="309"/>
          <w:tblHeader/>
        </w:trPr>
        <w:tc>
          <w:tcPr>
            <w:tcW w:w="2163" w:type="dxa"/>
            <w:vMerge w:val="restart"/>
            <w:shd w:val="clear" w:color="auto" w:fill="auto"/>
            <w:hideMark/>
          </w:tcPr>
          <w:p w14:paraId="19C418F8" w14:textId="77777777" w:rsidR="008617CC" w:rsidRPr="003F50E0" w:rsidRDefault="008617CC" w:rsidP="00244168">
            <w:pPr>
              <w:spacing w:after="0" w:line="240" w:lineRule="auto"/>
              <w:jc w:val="center"/>
              <w:rPr>
                <w:rFonts w:ascii="Times New Roman" w:hAnsi="Times New Roman"/>
                <w:b/>
                <w:bCs/>
                <w:sz w:val="24"/>
                <w:szCs w:val="24"/>
              </w:rPr>
            </w:pPr>
            <w:r w:rsidRPr="003F50E0">
              <w:rPr>
                <w:rFonts w:ascii="Times New Roman" w:hAnsi="Times New Roman"/>
                <w:b/>
                <w:bCs/>
                <w:sz w:val="24"/>
                <w:szCs w:val="24"/>
              </w:rPr>
              <w:t>Тема 2.1. Аппаратное обеспечение персональных компьютеров</w:t>
            </w:r>
          </w:p>
        </w:tc>
        <w:tc>
          <w:tcPr>
            <w:tcW w:w="8209" w:type="dxa"/>
            <w:shd w:val="clear" w:color="auto" w:fill="auto"/>
            <w:hideMark/>
          </w:tcPr>
          <w:p w14:paraId="12FE9C77" w14:textId="378AE7C2" w:rsidR="008617CC" w:rsidRPr="003F50E0" w:rsidRDefault="008617CC" w:rsidP="00CA432B">
            <w:pPr>
              <w:spacing w:after="0" w:line="240" w:lineRule="auto"/>
              <w:ind w:left="19"/>
              <w:rPr>
                <w:rFonts w:ascii="Times New Roman" w:hAnsi="Times New Roman"/>
                <w:b/>
                <w:sz w:val="24"/>
                <w:szCs w:val="24"/>
              </w:rPr>
            </w:pPr>
            <w:r w:rsidRPr="003F50E0">
              <w:rPr>
                <w:rFonts w:ascii="Times New Roman" w:hAnsi="Times New Roman"/>
                <w:b/>
                <w:sz w:val="24"/>
                <w:szCs w:val="24"/>
              </w:rPr>
              <w:t xml:space="preserve">Содержание </w:t>
            </w:r>
          </w:p>
          <w:p w14:paraId="4CC547D0" w14:textId="21C81269" w:rsidR="008617CC" w:rsidRPr="003F50E0" w:rsidRDefault="008617CC" w:rsidP="00CA432B">
            <w:pPr>
              <w:spacing w:after="0" w:line="240" w:lineRule="auto"/>
              <w:ind w:left="19"/>
              <w:rPr>
                <w:rFonts w:ascii="Times New Roman" w:hAnsi="Times New Roman"/>
                <w:bCs/>
                <w:sz w:val="24"/>
                <w:szCs w:val="24"/>
              </w:rPr>
            </w:pPr>
          </w:p>
        </w:tc>
        <w:tc>
          <w:tcPr>
            <w:tcW w:w="1843" w:type="dxa"/>
            <w:shd w:val="clear" w:color="auto" w:fill="auto"/>
            <w:hideMark/>
          </w:tcPr>
          <w:p w14:paraId="4760D473" w14:textId="2EEE4D72" w:rsidR="008617CC" w:rsidRPr="003F50E0" w:rsidRDefault="008617CC" w:rsidP="00244168">
            <w:pPr>
              <w:spacing w:after="0" w:line="240" w:lineRule="auto"/>
              <w:jc w:val="center"/>
              <w:rPr>
                <w:rFonts w:ascii="Times New Roman" w:hAnsi="Times New Roman"/>
                <w:b/>
                <w:bCs/>
                <w:sz w:val="24"/>
                <w:szCs w:val="24"/>
              </w:rPr>
            </w:pPr>
          </w:p>
        </w:tc>
        <w:tc>
          <w:tcPr>
            <w:tcW w:w="2268" w:type="dxa"/>
            <w:shd w:val="clear" w:color="auto" w:fill="auto"/>
            <w:hideMark/>
          </w:tcPr>
          <w:p w14:paraId="68C30A1B" w14:textId="54698417" w:rsidR="008617CC" w:rsidRPr="003F50E0" w:rsidRDefault="008617CC" w:rsidP="00244168">
            <w:pPr>
              <w:spacing w:after="0" w:line="240" w:lineRule="auto"/>
              <w:jc w:val="center"/>
              <w:rPr>
                <w:rFonts w:ascii="Times New Roman" w:hAnsi="Times New Roman"/>
                <w:sz w:val="24"/>
                <w:szCs w:val="24"/>
              </w:rPr>
            </w:pPr>
          </w:p>
        </w:tc>
      </w:tr>
      <w:tr w:rsidR="008617CC" w:rsidRPr="003F50E0" w14:paraId="2A8367BC" w14:textId="77777777" w:rsidTr="008617CC">
        <w:trPr>
          <w:trHeight w:val="561"/>
          <w:tblHeader/>
        </w:trPr>
        <w:tc>
          <w:tcPr>
            <w:tcW w:w="2163" w:type="dxa"/>
            <w:vMerge/>
            <w:shd w:val="clear" w:color="auto" w:fill="auto"/>
          </w:tcPr>
          <w:p w14:paraId="784FDB42" w14:textId="77777777" w:rsidR="008617CC" w:rsidRPr="003F50E0" w:rsidRDefault="008617CC" w:rsidP="00244168">
            <w:pPr>
              <w:spacing w:after="0" w:line="240" w:lineRule="auto"/>
              <w:jc w:val="center"/>
              <w:rPr>
                <w:rFonts w:ascii="Times New Roman" w:hAnsi="Times New Roman"/>
                <w:b/>
                <w:bCs/>
                <w:sz w:val="24"/>
                <w:szCs w:val="24"/>
              </w:rPr>
            </w:pPr>
          </w:p>
        </w:tc>
        <w:tc>
          <w:tcPr>
            <w:tcW w:w="8209" w:type="dxa"/>
            <w:shd w:val="clear" w:color="auto" w:fill="auto"/>
          </w:tcPr>
          <w:p w14:paraId="2A9B5A75" w14:textId="622C71A8" w:rsidR="008617CC" w:rsidRPr="003F50E0" w:rsidRDefault="008617CC" w:rsidP="00CA432B">
            <w:pPr>
              <w:spacing w:after="0" w:line="240" w:lineRule="auto"/>
              <w:ind w:left="19"/>
              <w:rPr>
                <w:rFonts w:ascii="Times New Roman" w:hAnsi="Times New Roman"/>
                <w:bCs/>
                <w:sz w:val="24"/>
                <w:szCs w:val="24"/>
              </w:rPr>
            </w:pPr>
            <w:r w:rsidRPr="003F50E0">
              <w:rPr>
                <w:rFonts w:ascii="Times New Roman" w:hAnsi="Times New Roman"/>
                <w:bCs/>
                <w:sz w:val="24"/>
                <w:szCs w:val="24"/>
              </w:rPr>
              <w:t>Принципы работы ЭВМ. Виды ЭВМ. Структурная схема ПК. Защита информации. Классификация программного обеспечения. операционные системы и оболочки операционных систем. Файловая система. Файловые менеджеры.</w:t>
            </w:r>
          </w:p>
        </w:tc>
        <w:tc>
          <w:tcPr>
            <w:tcW w:w="1843" w:type="dxa"/>
            <w:shd w:val="clear" w:color="auto" w:fill="auto"/>
          </w:tcPr>
          <w:p w14:paraId="24E9FF11" w14:textId="77777777" w:rsidR="008617CC" w:rsidRPr="003F50E0" w:rsidRDefault="008617CC" w:rsidP="00244168">
            <w:pPr>
              <w:spacing w:after="0" w:line="240" w:lineRule="auto"/>
              <w:jc w:val="center"/>
              <w:rPr>
                <w:rFonts w:ascii="Times New Roman" w:hAnsi="Times New Roman"/>
                <w:b/>
                <w:bCs/>
                <w:sz w:val="24"/>
                <w:szCs w:val="24"/>
              </w:rPr>
            </w:pPr>
          </w:p>
        </w:tc>
        <w:tc>
          <w:tcPr>
            <w:tcW w:w="2268" w:type="dxa"/>
            <w:vMerge w:val="restart"/>
            <w:shd w:val="clear" w:color="auto" w:fill="auto"/>
          </w:tcPr>
          <w:p w14:paraId="3FEAEA5F" w14:textId="6EFD4031" w:rsidR="008617CC" w:rsidRPr="003F50E0" w:rsidRDefault="008617CC" w:rsidP="00244168">
            <w:pPr>
              <w:spacing w:after="0" w:line="240" w:lineRule="auto"/>
              <w:jc w:val="center"/>
              <w:rPr>
                <w:rFonts w:ascii="Times New Roman" w:hAnsi="Times New Roman"/>
                <w:sz w:val="24"/>
                <w:szCs w:val="24"/>
              </w:rPr>
            </w:pPr>
            <w:r w:rsidRPr="003F50E0">
              <w:rPr>
                <w:rFonts w:ascii="Times New Roman" w:hAnsi="Times New Roman"/>
                <w:sz w:val="24"/>
                <w:szCs w:val="24"/>
              </w:rPr>
              <w:t>ОК 02</w:t>
            </w:r>
          </w:p>
        </w:tc>
      </w:tr>
      <w:tr w:rsidR="008617CC" w:rsidRPr="003F50E0" w14:paraId="1CFF88B5" w14:textId="337CAF61" w:rsidTr="008617CC">
        <w:trPr>
          <w:trHeight w:val="311"/>
          <w:tblHeader/>
        </w:trPr>
        <w:tc>
          <w:tcPr>
            <w:tcW w:w="2163" w:type="dxa"/>
            <w:vMerge/>
            <w:shd w:val="clear" w:color="auto" w:fill="auto"/>
            <w:hideMark/>
          </w:tcPr>
          <w:p w14:paraId="28DFB090" w14:textId="77777777" w:rsidR="008617CC" w:rsidRPr="003F50E0" w:rsidRDefault="008617CC" w:rsidP="00244168">
            <w:pPr>
              <w:spacing w:after="0" w:line="240" w:lineRule="auto"/>
              <w:jc w:val="center"/>
              <w:rPr>
                <w:rFonts w:ascii="Times New Roman" w:hAnsi="Times New Roman"/>
                <w:b/>
                <w:bCs/>
                <w:sz w:val="24"/>
                <w:szCs w:val="24"/>
              </w:rPr>
            </w:pPr>
          </w:p>
        </w:tc>
        <w:tc>
          <w:tcPr>
            <w:tcW w:w="8209" w:type="dxa"/>
            <w:shd w:val="clear" w:color="auto" w:fill="auto"/>
            <w:hideMark/>
          </w:tcPr>
          <w:p w14:paraId="288551B7" w14:textId="61BD3A06" w:rsidR="008617CC" w:rsidRPr="003F50E0" w:rsidRDefault="008617CC" w:rsidP="00CA432B">
            <w:pPr>
              <w:spacing w:after="0" w:line="240" w:lineRule="auto"/>
              <w:rPr>
                <w:rFonts w:ascii="Times New Roman" w:hAnsi="Times New Roman"/>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1843" w:type="dxa"/>
            <w:shd w:val="clear" w:color="auto" w:fill="auto"/>
            <w:hideMark/>
          </w:tcPr>
          <w:p w14:paraId="1D9CA54F" w14:textId="77777777" w:rsidR="008617CC" w:rsidRPr="003F50E0" w:rsidRDefault="008617CC" w:rsidP="00244168">
            <w:pPr>
              <w:spacing w:after="0" w:line="240" w:lineRule="auto"/>
              <w:jc w:val="center"/>
              <w:rPr>
                <w:rFonts w:ascii="Times New Roman" w:hAnsi="Times New Roman"/>
                <w:b/>
                <w:bCs/>
                <w:sz w:val="24"/>
                <w:szCs w:val="24"/>
              </w:rPr>
            </w:pPr>
          </w:p>
        </w:tc>
        <w:tc>
          <w:tcPr>
            <w:tcW w:w="2268" w:type="dxa"/>
            <w:vMerge/>
            <w:shd w:val="clear" w:color="auto" w:fill="auto"/>
            <w:hideMark/>
          </w:tcPr>
          <w:p w14:paraId="1D7E9AA6" w14:textId="77777777" w:rsidR="008617CC" w:rsidRPr="003F50E0" w:rsidRDefault="008617CC" w:rsidP="00244168">
            <w:pPr>
              <w:spacing w:after="0" w:line="240" w:lineRule="auto"/>
              <w:jc w:val="center"/>
              <w:rPr>
                <w:rFonts w:ascii="Times New Roman" w:hAnsi="Times New Roman"/>
                <w:b/>
                <w:bCs/>
                <w:sz w:val="24"/>
                <w:szCs w:val="24"/>
              </w:rPr>
            </w:pPr>
          </w:p>
        </w:tc>
      </w:tr>
      <w:tr w:rsidR="008617CC" w:rsidRPr="003F50E0" w14:paraId="3E8ADEE0" w14:textId="108DC647" w:rsidTr="008617CC">
        <w:trPr>
          <w:trHeight w:val="1110"/>
          <w:tblHeader/>
        </w:trPr>
        <w:tc>
          <w:tcPr>
            <w:tcW w:w="2163" w:type="dxa"/>
            <w:vMerge/>
            <w:shd w:val="clear" w:color="auto" w:fill="auto"/>
            <w:hideMark/>
          </w:tcPr>
          <w:p w14:paraId="122C364A" w14:textId="77777777" w:rsidR="008617CC" w:rsidRPr="003F50E0" w:rsidRDefault="008617CC" w:rsidP="00244168">
            <w:pPr>
              <w:spacing w:after="0" w:line="240" w:lineRule="auto"/>
              <w:jc w:val="center"/>
              <w:rPr>
                <w:rFonts w:ascii="Times New Roman" w:hAnsi="Times New Roman"/>
                <w:b/>
                <w:bCs/>
                <w:sz w:val="24"/>
                <w:szCs w:val="24"/>
              </w:rPr>
            </w:pPr>
          </w:p>
        </w:tc>
        <w:tc>
          <w:tcPr>
            <w:tcW w:w="8209" w:type="dxa"/>
            <w:shd w:val="clear" w:color="auto" w:fill="auto"/>
            <w:hideMark/>
          </w:tcPr>
          <w:p w14:paraId="452B60A4" w14:textId="77777777" w:rsidR="008617CC" w:rsidRPr="003F50E0" w:rsidRDefault="008617CC" w:rsidP="00CA432B">
            <w:pPr>
              <w:spacing w:after="0" w:line="240" w:lineRule="auto"/>
              <w:rPr>
                <w:rFonts w:ascii="Times New Roman" w:hAnsi="Times New Roman"/>
                <w:bCs/>
                <w:sz w:val="24"/>
                <w:szCs w:val="24"/>
              </w:rPr>
            </w:pPr>
            <w:r w:rsidRPr="003F50E0">
              <w:rPr>
                <w:rFonts w:ascii="Times New Roman" w:hAnsi="Times New Roman"/>
                <w:bCs/>
                <w:sz w:val="24"/>
                <w:szCs w:val="24"/>
              </w:rPr>
              <w:t>Практическое занятие:</w:t>
            </w:r>
          </w:p>
          <w:p w14:paraId="2C27506A" w14:textId="77777777" w:rsidR="008617CC" w:rsidRPr="003F50E0" w:rsidRDefault="008617CC" w:rsidP="00244168">
            <w:pPr>
              <w:spacing w:after="0" w:line="240" w:lineRule="auto"/>
              <w:rPr>
                <w:rFonts w:ascii="Times New Roman" w:hAnsi="Times New Roman"/>
                <w:bCs/>
                <w:sz w:val="24"/>
                <w:szCs w:val="24"/>
              </w:rPr>
            </w:pPr>
            <w:r w:rsidRPr="003F50E0">
              <w:rPr>
                <w:rFonts w:ascii="Times New Roman" w:hAnsi="Times New Roman"/>
                <w:bCs/>
                <w:sz w:val="24"/>
                <w:szCs w:val="24"/>
              </w:rPr>
              <w:t>"Изучение устройства системного блока"</w:t>
            </w:r>
            <w:r w:rsidRPr="003F50E0">
              <w:rPr>
                <w:rFonts w:ascii="Times New Roman" w:hAnsi="Times New Roman"/>
                <w:bCs/>
                <w:sz w:val="24"/>
                <w:szCs w:val="24"/>
              </w:rPr>
              <w:br/>
              <w:t>"Изучение работы и настройка BIOS"</w:t>
            </w:r>
            <w:r w:rsidRPr="003F50E0">
              <w:rPr>
                <w:rFonts w:ascii="Times New Roman" w:hAnsi="Times New Roman"/>
                <w:bCs/>
                <w:sz w:val="24"/>
                <w:szCs w:val="24"/>
              </w:rPr>
              <w:br/>
              <w:t>"Настройка операционной системы Windows"</w:t>
            </w:r>
            <w:r w:rsidRPr="003F50E0">
              <w:rPr>
                <w:rFonts w:ascii="Times New Roman" w:hAnsi="Times New Roman"/>
                <w:bCs/>
                <w:sz w:val="24"/>
                <w:szCs w:val="24"/>
              </w:rPr>
              <w:br/>
              <w:t>"Работа со стандартными программами. Блокнот"</w:t>
            </w:r>
            <w:r w:rsidRPr="003F50E0">
              <w:rPr>
                <w:rFonts w:ascii="Times New Roman" w:hAnsi="Times New Roman"/>
                <w:bCs/>
                <w:sz w:val="24"/>
                <w:szCs w:val="24"/>
              </w:rPr>
              <w:br/>
              <w:t xml:space="preserve">"Работа со стандартными программами. </w:t>
            </w:r>
            <w:proofErr w:type="spellStart"/>
            <w:r w:rsidRPr="003F50E0">
              <w:rPr>
                <w:rFonts w:ascii="Times New Roman" w:hAnsi="Times New Roman"/>
                <w:bCs/>
                <w:sz w:val="24"/>
                <w:szCs w:val="24"/>
              </w:rPr>
              <w:t>WordPad</w:t>
            </w:r>
            <w:proofErr w:type="spellEnd"/>
            <w:r w:rsidRPr="003F50E0">
              <w:rPr>
                <w:rFonts w:ascii="Times New Roman" w:hAnsi="Times New Roman"/>
                <w:bCs/>
                <w:sz w:val="24"/>
                <w:szCs w:val="24"/>
              </w:rPr>
              <w:t>"</w:t>
            </w:r>
            <w:r w:rsidRPr="003F50E0">
              <w:rPr>
                <w:rFonts w:ascii="Times New Roman" w:hAnsi="Times New Roman"/>
                <w:bCs/>
                <w:sz w:val="24"/>
                <w:szCs w:val="24"/>
              </w:rPr>
              <w:br/>
              <w:t>"Работа со стандартными программами. Paint". "Обслуживание операционной системы"</w:t>
            </w:r>
          </w:p>
        </w:tc>
        <w:tc>
          <w:tcPr>
            <w:tcW w:w="1843" w:type="dxa"/>
            <w:shd w:val="clear" w:color="auto" w:fill="auto"/>
          </w:tcPr>
          <w:p w14:paraId="7B44CE5E" w14:textId="1DE5A5A4" w:rsidR="008617CC" w:rsidRPr="003F50E0" w:rsidRDefault="008617CC" w:rsidP="00244168">
            <w:pPr>
              <w:spacing w:after="0" w:line="240" w:lineRule="auto"/>
              <w:jc w:val="center"/>
              <w:rPr>
                <w:rFonts w:ascii="Times New Roman" w:hAnsi="Times New Roman"/>
                <w:b/>
                <w:bCs/>
                <w:sz w:val="24"/>
                <w:szCs w:val="24"/>
              </w:rPr>
            </w:pPr>
          </w:p>
        </w:tc>
        <w:tc>
          <w:tcPr>
            <w:tcW w:w="2268" w:type="dxa"/>
            <w:vMerge/>
            <w:shd w:val="clear" w:color="auto" w:fill="auto"/>
            <w:hideMark/>
          </w:tcPr>
          <w:p w14:paraId="19ADE084" w14:textId="77777777" w:rsidR="008617CC" w:rsidRPr="003F50E0" w:rsidRDefault="008617CC" w:rsidP="00244168">
            <w:pPr>
              <w:spacing w:after="0" w:line="240" w:lineRule="auto"/>
              <w:jc w:val="center"/>
              <w:rPr>
                <w:rFonts w:ascii="Times New Roman" w:hAnsi="Times New Roman"/>
                <w:b/>
                <w:bCs/>
                <w:sz w:val="24"/>
                <w:szCs w:val="24"/>
              </w:rPr>
            </w:pPr>
          </w:p>
        </w:tc>
      </w:tr>
      <w:tr w:rsidR="008617CC" w:rsidRPr="003F50E0" w14:paraId="4078516E" w14:textId="4CC6A793" w:rsidTr="008617CC">
        <w:trPr>
          <w:trHeight w:val="373"/>
          <w:tblHeader/>
        </w:trPr>
        <w:tc>
          <w:tcPr>
            <w:tcW w:w="2163" w:type="dxa"/>
            <w:vMerge/>
            <w:shd w:val="clear" w:color="auto" w:fill="auto"/>
            <w:hideMark/>
          </w:tcPr>
          <w:p w14:paraId="709516AE" w14:textId="77777777" w:rsidR="008617CC" w:rsidRPr="003F50E0" w:rsidRDefault="008617CC" w:rsidP="00244168">
            <w:pPr>
              <w:spacing w:after="0" w:line="240" w:lineRule="auto"/>
              <w:jc w:val="center"/>
              <w:rPr>
                <w:rFonts w:ascii="Times New Roman" w:hAnsi="Times New Roman"/>
                <w:b/>
                <w:bCs/>
                <w:sz w:val="24"/>
                <w:szCs w:val="24"/>
              </w:rPr>
            </w:pPr>
          </w:p>
        </w:tc>
        <w:tc>
          <w:tcPr>
            <w:tcW w:w="8209" w:type="dxa"/>
            <w:shd w:val="clear" w:color="auto" w:fill="auto"/>
            <w:hideMark/>
          </w:tcPr>
          <w:p w14:paraId="22941337" w14:textId="77777777" w:rsidR="008617CC" w:rsidRPr="003F50E0" w:rsidRDefault="008617CC" w:rsidP="00CA432B">
            <w:pPr>
              <w:spacing w:after="0" w:line="240" w:lineRule="auto"/>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tc>
        <w:tc>
          <w:tcPr>
            <w:tcW w:w="1843" w:type="dxa"/>
            <w:shd w:val="clear" w:color="auto" w:fill="auto"/>
          </w:tcPr>
          <w:p w14:paraId="25B1DE27" w14:textId="0E1041A6" w:rsidR="008617CC" w:rsidRPr="003F50E0" w:rsidRDefault="008617CC" w:rsidP="00244168">
            <w:pPr>
              <w:spacing w:after="0" w:line="240" w:lineRule="auto"/>
              <w:jc w:val="center"/>
              <w:rPr>
                <w:rFonts w:ascii="Times New Roman" w:hAnsi="Times New Roman"/>
                <w:b/>
                <w:bCs/>
                <w:sz w:val="24"/>
                <w:szCs w:val="24"/>
              </w:rPr>
            </w:pPr>
          </w:p>
        </w:tc>
        <w:tc>
          <w:tcPr>
            <w:tcW w:w="2268" w:type="dxa"/>
            <w:shd w:val="clear" w:color="auto" w:fill="auto"/>
            <w:hideMark/>
          </w:tcPr>
          <w:p w14:paraId="33A44859" w14:textId="77777777" w:rsidR="008617CC" w:rsidRPr="003F50E0" w:rsidRDefault="008617CC" w:rsidP="00244168">
            <w:pPr>
              <w:spacing w:after="0" w:line="240" w:lineRule="auto"/>
              <w:jc w:val="center"/>
              <w:rPr>
                <w:rFonts w:ascii="Times New Roman" w:hAnsi="Times New Roman"/>
                <w:b/>
                <w:bCs/>
                <w:sz w:val="24"/>
                <w:szCs w:val="24"/>
              </w:rPr>
            </w:pPr>
          </w:p>
        </w:tc>
      </w:tr>
      <w:tr w:rsidR="008617CC" w:rsidRPr="003F50E0" w14:paraId="1502476A" w14:textId="3131F841" w:rsidTr="008617CC">
        <w:trPr>
          <w:trHeight w:val="657"/>
          <w:tblHeader/>
        </w:trPr>
        <w:tc>
          <w:tcPr>
            <w:tcW w:w="10372" w:type="dxa"/>
            <w:gridSpan w:val="2"/>
            <w:shd w:val="clear" w:color="auto" w:fill="auto"/>
            <w:hideMark/>
          </w:tcPr>
          <w:p w14:paraId="62D8AD4B" w14:textId="77777777" w:rsidR="008617CC" w:rsidRPr="003F50E0" w:rsidRDefault="008617CC" w:rsidP="00244168">
            <w:pPr>
              <w:spacing w:after="0" w:line="240" w:lineRule="auto"/>
              <w:rPr>
                <w:rFonts w:ascii="Times New Roman" w:hAnsi="Times New Roman"/>
                <w:bCs/>
                <w:sz w:val="24"/>
                <w:szCs w:val="24"/>
              </w:rPr>
            </w:pPr>
            <w:r w:rsidRPr="003F50E0">
              <w:rPr>
                <w:rFonts w:ascii="Times New Roman" w:hAnsi="Times New Roman"/>
                <w:b/>
                <w:bCs/>
                <w:sz w:val="24"/>
                <w:szCs w:val="24"/>
              </w:rPr>
              <w:t>Раздел 3. Организация профессиональной деятельности при помощи прикладного программного обеспечения</w:t>
            </w:r>
          </w:p>
        </w:tc>
        <w:tc>
          <w:tcPr>
            <w:tcW w:w="1843" w:type="dxa"/>
            <w:shd w:val="clear" w:color="auto" w:fill="auto"/>
            <w:hideMark/>
          </w:tcPr>
          <w:p w14:paraId="2D7D0943" w14:textId="3EB5C7F0" w:rsidR="008617CC" w:rsidRPr="003F50E0" w:rsidRDefault="008617CC" w:rsidP="00244168">
            <w:pPr>
              <w:spacing w:after="0" w:line="240" w:lineRule="auto"/>
              <w:jc w:val="center"/>
              <w:rPr>
                <w:rFonts w:ascii="Times New Roman" w:hAnsi="Times New Roman"/>
                <w:b/>
                <w:bCs/>
                <w:sz w:val="24"/>
                <w:szCs w:val="24"/>
              </w:rPr>
            </w:pPr>
          </w:p>
        </w:tc>
        <w:tc>
          <w:tcPr>
            <w:tcW w:w="2268" w:type="dxa"/>
            <w:shd w:val="clear" w:color="auto" w:fill="auto"/>
            <w:hideMark/>
          </w:tcPr>
          <w:p w14:paraId="30D92236" w14:textId="77777777" w:rsidR="008617CC" w:rsidRPr="003F50E0" w:rsidRDefault="008617CC" w:rsidP="00244168">
            <w:pPr>
              <w:spacing w:after="0" w:line="240" w:lineRule="auto"/>
              <w:jc w:val="center"/>
              <w:rPr>
                <w:rFonts w:ascii="Times New Roman" w:hAnsi="Times New Roman"/>
                <w:b/>
                <w:bCs/>
                <w:sz w:val="24"/>
                <w:szCs w:val="24"/>
              </w:rPr>
            </w:pPr>
          </w:p>
        </w:tc>
      </w:tr>
      <w:tr w:rsidR="008617CC" w:rsidRPr="003F50E0" w14:paraId="7EE13877" w14:textId="55F1AAC4" w:rsidTr="008617CC">
        <w:trPr>
          <w:trHeight w:val="60"/>
          <w:tblHeader/>
        </w:trPr>
        <w:tc>
          <w:tcPr>
            <w:tcW w:w="2163" w:type="dxa"/>
            <w:vMerge w:val="restart"/>
            <w:shd w:val="clear" w:color="auto" w:fill="auto"/>
            <w:hideMark/>
          </w:tcPr>
          <w:p w14:paraId="4A4117C1" w14:textId="77777777" w:rsidR="008617CC" w:rsidRPr="003F50E0" w:rsidRDefault="008617CC" w:rsidP="00244168">
            <w:pPr>
              <w:spacing w:after="0" w:line="240" w:lineRule="auto"/>
              <w:jc w:val="center"/>
              <w:rPr>
                <w:rFonts w:ascii="Times New Roman" w:hAnsi="Times New Roman"/>
                <w:b/>
                <w:bCs/>
                <w:sz w:val="24"/>
                <w:szCs w:val="24"/>
              </w:rPr>
            </w:pPr>
            <w:r w:rsidRPr="003F50E0">
              <w:rPr>
                <w:rFonts w:ascii="Times New Roman" w:hAnsi="Times New Roman"/>
                <w:b/>
                <w:bCs/>
                <w:sz w:val="24"/>
                <w:szCs w:val="24"/>
              </w:rPr>
              <w:t>Тема 3.1. Создание  текстовых документов, электронных таблиц, презентаций, рисунков.</w:t>
            </w:r>
          </w:p>
          <w:p w14:paraId="137A602A" w14:textId="3E3922E7" w:rsidR="008617CC" w:rsidRPr="003F50E0" w:rsidRDefault="008617CC" w:rsidP="00CA432B">
            <w:pPr>
              <w:spacing w:after="0" w:line="240" w:lineRule="auto"/>
              <w:jc w:val="center"/>
              <w:rPr>
                <w:rFonts w:ascii="Times New Roman" w:hAnsi="Times New Roman"/>
                <w:b/>
                <w:bCs/>
                <w:sz w:val="24"/>
                <w:szCs w:val="24"/>
              </w:rPr>
            </w:pPr>
            <w:r w:rsidRPr="003F50E0">
              <w:rPr>
                <w:rFonts w:ascii="Times New Roman" w:hAnsi="Times New Roman"/>
                <w:b/>
                <w:bCs/>
                <w:sz w:val="24"/>
                <w:szCs w:val="24"/>
              </w:rPr>
              <w:t>Тема 3.2. Работа с базами данных</w:t>
            </w:r>
          </w:p>
        </w:tc>
        <w:tc>
          <w:tcPr>
            <w:tcW w:w="8209" w:type="dxa"/>
            <w:shd w:val="clear" w:color="auto" w:fill="auto"/>
          </w:tcPr>
          <w:p w14:paraId="19008D49" w14:textId="47729EBD" w:rsidR="008617CC" w:rsidRPr="003F50E0" w:rsidRDefault="008617CC" w:rsidP="00CA432B">
            <w:pPr>
              <w:spacing w:after="0" w:line="240" w:lineRule="auto"/>
              <w:ind w:firstLine="19"/>
              <w:rPr>
                <w:rFonts w:ascii="Times New Roman" w:hAnsi="Times New Roman"/>
                <w:b/>
                <w:sz w:val="24"/>
                <w:szCs w:val="24"/>
              </w:rPr>
            </w:pPr>
            <w:r w:rsidRPr="003F50E0">
              <w:rPr>
                <w:rFonts w:ascii="Times New Roman" w:hAnsi="Times New Roman"/>
                <w:b/>
                <w:sz w:val="24"/>
                <w:szCs w:val="24"/>
              </w:rPr>
              <w:t xml:space="preserve">Содержание </w:t>
            </w:r>
          </w:p>
        </w:tc>
        <w:tc>
          <w:tcPr>
            <w:tcW w:w="1843" w:type="dxa"/>
            <w:shd w:val="clear" w:color="auto" w:fill="auto"/>
            <w:hideMark/>
          </w:tcPr>
          <w:p w14:paraId="4538EA42" w14:textId="66E9C2C8" w:rsidR="008617CC" w:rsidRPr="003F50E0" w:rsidRDefault="008617CC" w:rsidP="00244168">
            <w:pPr>
              <w:spacing w:after="0" w:line="240" w:lineRule="auto"/>
              <w:jc w:val="center"/>
              <w:rPr>
                <w:rFonts w:ascii="Times New Roman" w:hAnsi="Times New Roman"/>
                <w:b/>
                <w:bCs/>
                <w:sz w:val="24"/>
                <w:szCs w:val="24"/>
              </w:rPr>
            </w:pPr>
          </w:p>
        </w:tc>
        <w:tc>
          <w:tcPr>
            <w:tcW w:w="2268" w:type="dxa"/>
            <w:shd w:val="clear" w:color="auto" w:fill="auto"/>
            <w:hideMark/>
          </w:tcPr>
          <w:p w14:paraId="46928ABC" w14:textId="77777777" w:rsidR="008617CC" w:rsidRPr="003F50E0" w:rsidRDefault="008617CC" w:rsidP="00CA432B">
            <w:pPr>
              <w:spacing w:after="0" w:line="240" w:lineRule="auto"/>
              <w:jc w:val="center"/>
              <w:rPr>
                <w:rFonts w:ascii="Times New Roman" w:hAnsi="Times New Roman"/>
                <w:b/>
                <w:bCs/>
                <w:sz w:val="24"/>
                <w:szCs w:val="24"/>
              </w:rPr>
            </w:pPr>
          </w:p>
        </w:tc>
      </w:tr>
      <w:tr w:rsidR="008617CC" w:rsidRPr="003F50E0" w14:paraId="0E20D002" w14:textId="77777777" w:rsidTr="008617CC">
        <w:trPr>
          <w:trHeight w:val="1110"/>
          <w:tblHeader/>
        </w:trPr>
        <w:tc>
          <w:tcPr>
            <w:tcW w:w="2163" w:type="dxa"/>
            <w:vMerge/>
            <w:shd w:val="clear" w:color="auto" w:fill="auto"/>
          </w:tcPr>
          <w:p w14:paraId="098A0997" w14:textId="77106008" w:rsidR="008617CC" w:rsidRPr="003F50E0" w:rsidRDefault="008617CC" w:rsidP="00CA432B">
            <w:pPr>
              <w:spacing w:after="0" w:line="240" w:lineRule="auto"/>
              <w:jc w:val="center"/>
              <w:rPr>
                <w:rFonts w:ascii="Times New Roman" w:hAnsi="Times New Roman"/>
                <w:b/>
                <w:bCs/>
                <w:sz w:val="24"/>
                <w:szCs w:val="24"/>
              </w:rPr>
            </w:pPr>
          </w:p>
        </w:tc>
        <w:tc>
          <w:tcPr>
            <w:tcW w:w="8209" w:type="dxa"/>
            <w:shd w:val="clear" w:color="auto" w:fill="auto"/>
          </w:tcPr>
          <w:p w14:paraId="0396450F"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 xml:space="preserve">Понятие текстового процессора и его основные функции. Возможности текстовых процессоров. Настройка пользовательского интерфейса.  </w:t>
            </w:r>
          </w:p>
          <w:p w14:paraId="36E3FCCF"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Создание и редактирование текстового документа. Настройка интервалов. Абзацные отступы. Работа со списками. Работа с окнами.</w:t>
            </w:r>
          </w:p>
          <w:p w14:paraId="6366590E"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 xml:space="preserve">Принципы создания таблицы. Стили и темы в документе.  </w:t>
            </w:r>
          </w:p>
          <w:p w14:paraId="68734F57"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 xml:space="preserve">Использование гиперссылок. Вставка графических изображений в документ. Оформление страниц. Печать документов. Сохранение документов. </w:t>
            </w:r>
          </w:p>
          <w:p w14:paraId="2AB7B3F8"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Назначение электронных таблиц. Ввод данных в ячейки. Выполнение операции перемещения, копирования и заполнения ячеек.  Автозаполнение.</w:t>
            </w:r>
          </w:p>
          <w:p w14:paraId="647FF221"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Формулы в таблицах.  Ссылки. Встроенные функции. Статистические и логические функции. Вычисления в электронных таблицах. Абсолютные, относительные и смешанные ссылки.</w:t>
            </w:r>
          </w:p>
          <w:p w14:paraId="1B78CF4E"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 xml:space="preserve">Создание и редактирование табличного документа. </w:t>
            </w:r>
          </w:p>
          <w:p w14:paraId="04B5ABB8"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Работа с диаграммами.</w:t>
            </w:r>
          </w:p>
          <w:p w14:paraId="48897727"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Фильтрация (выборка) данных из списка. Сортировка данных</w:t>
            </w:r>
            <w:r w:rsidRPr="003F50E0">
              <w:rPr>
                <w:rFonts w:ascii="Times New Roman" w:hAnsi="Times New Roman"/>
                <w:bCs/>
                <w:sz w:val="24"/>
                <w:szCs w:val="24"/>
              </w:rPr>
              <w:br/>
              <w:t>Возможности технологии компьютерной презентации. Основные элементы управления. Изменение презентации.</w:t>
            </w:r>
          </w:p>
          <w:p w14:paraId="0F9E8DF2" w14:textId="5CACEDAE"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Добавление эффектов анимации объектов. Новые возможности при создании презентаций.</w:t>
            </w:r>
          </w:p>
        </w:tc>
        <w:tc>
          <w:tcPr>
            <w:tcW w:w="1843" w:type="dxa"/>
            <w:shd w:val="clear" w:color="auto" w:fill="auto"/>
          </w:tcPr>
          <w:p w14:paraId="50B83735" w14:textId="77777777" w:rsidR="008617CC" w:rsidRPr="003F50E0" w:rsidRDefault="008617CC" w:rsidP="00CA432B">
            <w:pPr>
              <w:spacing w:after="0" w:line="240" w:lineRule="auto"/>
              <w:jc w:val="center"/>
              <w:rPr>
                <w:rFonts w:ascii="Times New Roman" w:hAnsi="Times New Roman"/>
                <w:b/>
                <w:bCs/>
                <w:sz w:val="24"/>
                <w:szCs w:val="24"/>
              </w:rPr>
            </w:pPr>
          </w:p>
        </w:tc>
        <w:tc>
          <w:tcPr>
            <w:tcW w:w="2268" w:type="dxa"/>
            <w:vMerge w:val="restart"/>
            <w:shd w:val="clear" w:color="auto" w:fill="auto"/>
          </w:tcPr>
          <w:p w14:paraId="72D67F11" w14:textId="77777777" w:rsidR="008617CC" w:rsidRPr="003F50E0" w:rsidRDefault="008617CC" w:rsidP="00CA432B">
            <w:pPr>
              <w:spacing w:after="0" w:line="240" w:lineRule="auto"/>
              <w:jc w:val="center"/>
              <w:rPr>
                <w:rFonts w:ascii="Times New Roman" w:hAnsi="Times New Roman"/>
                <w:sz w:val="24"/>
                <w:szCs w:val="24"/>
              </w:rPr>
            </w:pPr>
            <w:r w:rsidRPr="003F50E0">
              <w:rPr>
                <w:rFonts w:ascii="Times New Roman" w:hAnsi="Times New Roman"/>
                <w:sz w:val="24"/>
                <w:szCs w:val="24"/>
              </w:rPr>
              <w:t>ОК 01, ОК 02, ОК 07, ПК6.6, ПК6.7</w:t>
            </w:r>
          </w:p>
          <w:p w14:paraId="462AD23B" w14:textId="77777777" w:rsidR="008617CC" w:rsidRPr="003F50E0" w:rsidRDefault="008617CC" w:rsidP="00CA432B">
            <w:pPr>
              <w:spacing w:after="0" w:line="240" w:lineRule="auto"/>
              <w:jc w:val="center"/>
              <w:rPr>
                <w:rFonts w:ascii="Times New Roman" w:hAnsi="Times New Roman"/>
                <w:sz w:val="24"/>
                <w:szCs w:val="24"/>
              </w:rPr>
            </w:pPr>
          </w:p>
        </w:tc>
      </w:tr>
      <w:tr w:rsidR="008617CC" w:rsidRPr="003F50E0" w14:paraId="7F26CB02" w14:textId="7841307E" w:rsidTr="008617CC">
        <w:trPr>
          <w:trHeight w:val="452"/>
          <w:tblHeader/>
        </w:trPr>
        <w:tc>
          <w:tcPr>
            <w:tcW w:w="2163" w:type="dxa"/>
            <w:vMerge/>
            <w:shd w:val="clear" w:color="auto" w:fill="auto"/>
            <w:hideMark/>
          </w:tcPr>
          <w:p w14:paraId="21403C32" w14:textId="557AA121" w:rsidR="008617CC" w:rsidRPr="003F50E0" w:rsidRDefault="008617CC" w:rsidP="00CA432B">
            <w:pPr>
              <w:spacing w:after="0" w:line="240" w:lineRule="auto"/>
              <w:jc w:val="center"/>
              <w:rPr>
                <w:rFonts w:ascii="Times New Roman" w:hAnsi="Times New Roman"/>
                <w:b/>
                <w:bCs/>
                <w:sz w:val="24"/>
                <w:szCs w:val="24"/>
              </w:rPr>
            </w:pPr>
          </w:p>
        </w:tc>
        <w:tc>
          <w:tcPr>
            <w:tcW w:w="8209" w:type="dxa"/>
            <w:shd w:val="clear" w:color="auto" w:fill="auto"/>
            <w:hideMark/>
          </w:tcPr>
          <w:p w14:paraId="38521385" w14:textId="732EF29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1843" w:type="dxa"/>
            <w:shd w:val="clear" w:color="auto" w:fill="auto"/>
            <w:hideMark/>
          </w:tcPr>
          <w:p w14:paraId="3FC3A87D" w14:textId="77777777" w:rsidR="008617CC" w:rsidRPr="003F50E0" w:rsidRDefault="008617CC" w:rsidP="00CA432B">
            <w:pPr>
              <w:spacing w:after="0" w:line="240" w:lineRule="auto"/>
              <w:jc w:val="center"/>
              <w:rPr>
                <w:rFonts w:ascii="Times New Roman" w:hAnsi="Times New Roman"/>
                <w:b/>
                <w:bCs/>
                <w:sz w:val="24"/>
                <w:szCs w:val="24"/>
              </w:rPr>
            </w:pPr>
          </w:p>
        </w:tc>
        <w:tc>
          <w:tcPr>
            <w:tcW w:w="2268" w:type="dxa"/>
            <w:vMerge/>
            <w:shd w:val="clear" w:color="auto" w:fill="auto"/>
            <w:hideMark/>
          </w:tcPr>
          <w:p w14:paraId="50238EB6" w14:textId="77777777" w:rsidR="008617CC" w:rsidRPr="003F50E0" w:rsidRDefault="008617CC" w:rsidP="00CA432B">
            <w:pPr>
              <w:spacing w:after="0" w:line="240" w:lineRule="auto"/>
              <w:jc w:val="center"/>
              <w:rPr>
                <w:rFonts w:ascii="Times New Roman" w:hAnsi="Times New Roman"/>
                <w:b/>
                <w:bCs/>
                <w:sz w:val="24"/>
                <w:szCs w:val="24"/>
              </w:rPr>
            </w:pPr>
          </w:p>
        </w:tc>
      </w:tr>
      <w:tr w:rsidR="008617CC" w:rsidRPr="003F50E0" w14:paraId="3DAE838F" w14:textId="0DABEB7C" w:rsidTr="008617CC">
        <w:trPr>
          <w:trHeight w:val="1110"/>
          <w:tblHeader/>
        </w:trPr>
        <w:tc>
          <w:tcPr>
            <w:tcW w:w="2163" w:type="dxa"/>
            <w:vMerge/>
            <w:shd w:val="clear" w:color="auto" w:fill="auto"/>
            <w:hideMark/>
          </w:tcPr>
          <w:p w14:paraId="0E470557" w14:textId="12FE8736" w:rsidR="008617CC" w:rsidRPr="003F50E0" w:rsidRDefault="008617CC" w:rsidP="00CA432B">
            <w:pPr>
              <w:spacing w:after="0" w:line="240" w:lineRule="auto"/>
              <w:jc w:val="center"/>
              <w:rPr>
                <w:rFonts w:ascii="Times New Roman" w:hAnsi="Times New Roman"/>
                <w:b/>
                <w:bCs/>
                <w:sz w:val="24"/>
                <w:szCs w:val="24"/>
              </w:rPr>
            </w:pPr>
          </w:p>
        </w:tc>
        <w:tc>
          <w:tcPr>
            <w:tcW w:w="8209" w:type="dxa"/>
            <w:shd w:val="clear" w:color="auto" w:fill="auto"/>
            <w:hideMark/>
          </w:tcPr>
          <w:p w14:paraId="55A48696"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Практическое занятие:</w:t>
            </w:r>
          </w:p>
          <w:p w14:paraId="23CC1A3C"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 xml:space="preserve">"Создание и редактирование документа". </w:t>
            </w:r>
            <w:r w:rsidRPr="003F50E0">
              <w:rPr>
                <w:rFonts w:ascii="Times New Roman" w:hAnsi="Times New Roman"/>
                <w:bCs/>
                <w:sz w:val="24"/>
                <w:szCs w:val="24"/>
              </w:rPr>
              <w:br/>
              <w:t>"Форматирование текста".. "Вставка и редактирование таблиц"..  "Вставка и обработка графических объектов".. "Работа с формулами."</w:t>
            </w:r>
            <w:r w:rsidRPr="003F50E0">
              <w:rPr>
                <w:rFonts w:ascii="Times New Roman" w:hAnsi="Times New Roman"/>
                <w:bCs/>
                <w:sz w:val="24"/>
                <w:szCs w:val="24"/>
              </w:rPr>
              <w:br/>
              <w:t>"Вставка и редактирование символов". "Работа со стилями".. "Создание и редактирование таблицы в табличном процессоре".. "Изменение групп листов".</w:t>
            </w:r>
          </w:p>
          <w:p w14:paraId="68173F4B"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"Работа с ячейками. Виды ссылок: относительные, абсолютные, смешанные".. "Работа с формулами. Встроенные формулы".</w:t>
            </w:r>
            <w:r w:rsidRPr="003F50E0">
              <w:rPr>
                <w:rFonts w:ascii="Times New Roman" w:hAnsi="Times New Roman"/>
                <w:bCs/>
                <w:sz w:val="24"/>
                <w:szCs w:val="24"/>
              </w:rPr>
              <w:br/>
              <w:t>"Применение статистических формул для медицинских расчетов". "Диаграммы. Их создание и редактирование"</w:t>
            </w:r>
            <w:r w:rsidRPr="003F50E0">
              <w:rPr>
                <w:rFonts w:ascii="Times New Roman" w:hAnsi="Times New Roman"/>
                <w:bCs/>
                <w:sz w:val="24"/>
                <w:szCs w:val="24"/>
              </w:rPr>
              <w:br/>
              <w:t>"Создание и редактирование презентации". "Вставка медиафайлов в презентацию. Настройка показа презентации". "Создание растровой графики".</w:t>
            </w:r>
          </w:p>
          <w:p w14:paraId="5EE415BB"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"Обработка растровой графики".. "Создание векторной графики"</w:t>
            </w:r>
            <w:r w:rsidRPr="003F50E0">
              <w:rPr>
                <w:rFonts w:ascii="Times New Roman" w:hAnsi="Times New Roman"/>
                <w:bCs/>
                <w:sz w:val="24"/>
                <w:szCs w:val="24"/>
              </w:rPr>
              <w:br/>
              <w:t>"Автоматизированный перевод текста".</w:t>
            </w:r>
          </w:p>
          <w:p w14:paraId="6F229FF1"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"Работа с системами OCR".</w:t>
            </w:r>
          </w:p>
        </w:tc>
        <w:tc>
          <w:tcPr>
            <w:tcW w:w="1843" w:type="dxa"/>
            <w:shd w:val="clear" w:color="auto" w:fill="auto"/>
            <w:hideMark/>
          </w:tcPr>
          <w:p w14:paraId="1E5EC7CE" w14:textId="6B36519B" w:rsidR="008617CC" w:rsidRPr="003F50E0" w:rsidRDefault="008617CC" w:rsidP="00CA432B">
            <w:pPr>
              <w:spacing w:after="0" w:line="240" w:lineRule="auto"/>
              <w:jc w:val="center"/>
              <w:rPr>
                <w:rFonts w:ascii="Times New Roman" w:hAnsi="Times New Roman"/>
                <w:b/>
                <w:bCs/>
                <w:sz w:val="24"/>
                <w:szCs w:val="24"/>
              </w:rPr>
            </w:pPr>
          </w:p>
        </w:tc>
        <w:tc>
          <w:tcPr>
            <w:tcW w:w="2268" w:type="dxa"/>
            <w:vMerge/>
            <w:shd w:val="clear" w:color="auto" w:fill="auto"/>
            <w:hideMark/>
          </w:tcPr>
          <w:p w14:paraId="3523E900" w14:textId="77777777" w:rsidR="008617CC" w:rsidRPr="003F50E0" w:rsidRDefault="008617CC" w:rsidP="00CA432B">
            <w:pPr>
              <w:spacing w:after="0" w:line="240" w:lineRule="auto"/>
              <w:jc w:val="center"/>
              <w:rPr>
                <w:rFonts w:ascii="Times New Roman" w:hAnsi="Times New Roman"/>
                <w:b/>
                <w:bCs/>
                <w:sz w:val="24"/>
                <w:szCs w:val="24"/>
              </w:rPr>
            </w:pPr>
          </w:p>
        </w:tc>
      </w:tr>
      <w:tr w:rsidR="008617CC" w:rsidRPr="003F50E0" w14:paraId="3B59BD27" w14:textId="1677DF10" w:rsidTr="008617CC">
        <w:trPr>
          <w:trHeight w:val="401"/>
          <w:tblHeader/>
        </w:trPr>
        <w:tc>
          <w:tcPr>
            <w:tcW w:w="2163" w:type="dxa"/>
            <w:vMerge/>
            <w:shd w:val="clear" w:color="auto" w:fill="auto"/>
            <w:hideMark/>
          </w:tcPr>
          <w:p w14:paraId="6AF9E7A1" w14:textId="411B59B7" w:rsidR="008617CC" w:rsidRPr="003F50E0" w:rsidRDefault="008617CC" w:rsidP="00CA432B">
            <w:pPr>
              <w:spacing w:after="0" w:line="240" w:lineRule="auto"/>
              <w:jc w:val="center"/>
              <w:rPr>
                <w:rFonts w:ascii="Times New Roman" w:hAnsi="Times New Roman"/>
                <w:b/>
                <w:bCs/>
                <w:sz w:val="24"/>
                <w:szCs w:val="24"/>
              </w:rPr>
            </w:pPr>
          </w:p>
        </w:tc>
        <w:tc>
          <w:tcPr>
            <w:tcW w:w="8209" w:type="dxa"/>
            <w:shd w:val="clear" w:color="auto" w:fill="auto"/>
            <w:hideMark/>
          </w:tcPr>
          <w:p w14:paraId="1037EDCC" w14:textId="77777777" w:rsidR="008617CC" w:rsidRPr="003F50E0" w:rsidRDefault="008617CC" w:rsidP="00CA432B">
            <w:pPr>
              <w:spacing w:after="0" w:line="240" w:lineRule="auto"/>
              <w:ind w:firstLine="19"/>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tc>
        <w:tc>
          <w:tcPr>
            <w:tcW w:w="1843" w:type="dxa"/>
            <w:shd w:val="clear" w:color="auto" w:fill="auto"/>
            <w:hideMark/>
          </w:tcPr>
          <w:p w14:paraId="4CAA6A93" w14:textId="5EC41E59" w:rsidR="008617CC" w:rsidRPr="003F50E0" w:rsidRDefault="008617CC" w:rsidP="00CA432B">
            <w:pPr>
              <w:spacing w:after="0" w:line="240" w:lineRule="auto"/>
              <w:jc w:val="center"/>
              <w:rPr>
                <w:rFonts w:ascii="Times New Roman" w:hAnsi="Times New Roman"/>
                <w:b/>
                <w:bCs/>
                <w:sz w:val="24"/>
                <w:szCs w:val="24"/>
              </w:rPr>
            </w:pPr>
          </w:p>
        </w:tc>
        <w:tc>
          <w:tcPr>
            <w:tcW w:w="2268" w:type="dxa"/>
            <w:shd w:val="clear" w:color="auto" w:fill="auto"/>
            <w:hideMark/>
          </w:tcPr>
          <w:p w14:paraId="40C75D79" w14:textId="77777777" w:rsidR="008617CC" w:rsidRPr="003F50E0" w:rsidRDefault="008617CC" w:rsidP="00CA432B">
            <w:pPr>
              <w:spacing w:after="0" w:line="240" w:lineRule="auto"/>
              <w:jc w:val="center"/>
              <w:rPr>
                <w:rFonts w:ascii="Times New Roman" w:hAnsi="Times New Roman"/>
                <w:b/>
                <w:bCs/>
                <w:sz w:val="24"/>
                <w:szCs w:val="24"/>
              </w:rPr>
            </w:pPr>
          </w:p>
        </w:tc>
      </w:tr>
      <w:tr w:rsidR="008617CC" w:rsidRPr="003F50E0" w14:paraId="4336AD37" w14:textId="77777777" w:rsidTr="008617CC">
        <w:trPr>
          <w:trHeight w:val="401"/>
          <w:tblHeader/>
        </w:trPr>
        <w:tc>
          <w:tcPr>
            <w:tcW w:w="2163" w:type="dxa"/>
            <w:vMerge/>
            <w:shd w:val="clear" w:color="auto" w:fill="auto"/>
          </w:tcPr>
          <w:p w14:paraId="75872FC6" w14:textId="77777777" w:rsidR="008617CC" w:rsidRPr="003F50E0" w:rsidRDefault="008617CC" w:rsidP="00CA432B">
            <w:pPr>
              <w:spacing w:after="0" w:line="240" w:lineRule="auto"/>
              <w:jc w:val="center"/>
              <w:rPr>
                <w:rFonts w:ascii="Times New Roman" w:hAnsi="Times New Roman"/>
                <w:b/>
                <w:bCs/>
                <w:sz w:val="24"/>
                <w:szCs w:val="24"/>
              </w:rPr>
            </w:pPr>
          </w:p>
        </w:tc>
        <w:tc>
          <w:tcPr>
            <w:tcW w:w="8209" w:type="dxa"/>
            <w:shd w:val="clear" w:color="auto" w:fill="auto"/>
          </w:tcPr>
          <w:p w14:paraId="5E40B4F1" w14:textId="2CBC567F" w:rsidR="008617CC" w:rsidRPr="003F50E0" w:rsidRDefault="008617CC" w:rsidP="00CA432B">
            <w:pPr>
              <w:spacing w:after="0" w:line="240" w:lineRule="auto"/>
              <w:ind w:firstLine="19"/>
              <w:rPr>
                <w:rFonts w:ascii="Times New Roman" w:hAnsi="Times New Roman"/>
                <w:b/>
                <w:sz w:val="24"/>
                <w:szCs w:val="24"/>
              </w:rPr>
            </w:pPr>
            <w:r w:rsidRPr="003F50E0">
              <w:rPr>
                <w:rFonts w:ascii="Times New Roman" w:hAnsi="Times New Roman"/>
                <w:b/>
                <w:sz w:val="24"/>
                <w:szCs w:val="24"/>
              </w:rPr>
              <w:t xml:space="preserve">Содержание </w:t>
            </w:r>
          </w:p>
        </w:tc>
        <w:tc>
          <w:tcPr>
            <w:tcW w:w="1843" w:type="dxa"/>
            <w:shd w:val="clear" w:color="auto" w:fill="auto"/>
          </w:tcPr>
          <w:p w14:paraId="736A5EAF" w14:textId="77777777" w:rsidR="008617CC" w:rsidRPr="003F50E0" w:rsidRDefault="008617CC" w:rsidP="00CA432B">
            <w:pPr>
              <w:spacing w:after="0" w:line="240" w:lineRule="auto"/>
              <w:jc w:val="center"/>
              <w:rPr>
                <w:rFonts w:ascii="Times New Roman" w:hAnsi="Times New Roman"/>
                <w:b/>
                <w:bCs/>
                <w:sz w:val="24"/>
                <w:szCs w:val="24"/>
              </w:rPr>
            </w:pPr>
          </w:p>
        </w:tc>
        <w:tc>
          <w:tcPr>
            <w:tcW w:w="2268" w:type="dxa"/>
            <w:shd w:val="clear" w:color="auto" w:fill="auto"/>
          </w:tcPr>
          <w:p w14:paraId="52BF574F" w14:textId="77777777" w:rsidR="008617CC" w:rsidRPr="003F50E0" w:rsidRDefault="008617CC" w:rsidP="00CA432B">
            <w:pPr>
              <w:spacing w:after="0" w:line="240" w:lineRule="auto"/>
              <w:jc w:val="center"/>
              <w:rPr>
                <w:rFonts w:ascii="Times New Roman" w:hAnsi="Times New Roman"/>
                <w:b/>
                <w:bCs/>
                <w:sz w:val="24"/>
                <w:szCs w:val="24"/>
              </w:rPr>
            </w:pPr>
          </w:p>
        </w:tc>
      </w:tr>
      <w:tr w:rsidR="008617CC" w:rsidRPr="003F50E0" w14:paraId="1C6A375B" w14:textId="3432FBBA" w:rsidTr="008617CC">
        <w:trPr>
          <w:trHeight w:val="1110"/>
          <w:tblHeader/>
        </w:trPr>
        <w:tc>
          <w:tcPr>
            <w:tcW w:w="2163" w:type="dxa"/>
            <w:vMerge/>
            <w:shd w:val="clear" w:color="auto" w:fill="auto"/>
            <w:hideMark/>
          </w:tcPr>
          <w:p w14:paraId="7CBA64F8" w14:textId="32B6A56D" w:rsidR="008617CC" w:rsidRPr="003F50E0" w:rsidRDefault="008617CC" w:rsidP="00CA432B">
            <w:pPr>
              <w:spacing w:after="0" w:line="240" w:lineRule="auto"/>
              <w:jc w:val="center"/>
              <w:rPr>
                <w:rFonts w:ascii="Times New Roman" w:hAnsi="Times New Roman"/>
                <w:b/>
                <w:bCs/>
                <w:sz w:val="24"/>
                <w:szCs w:val="24"/>
              </w:rPr>
            </w:pPr>
          </w:p>
        </w:tc>
        <w:tc>
          <w:tcPr>
            <w:tcW w:w="8209" w:type="dxa"/>
            <w:shd w:val="clear" w:color="auto" w:fill="auto"/>
            <w:hideMark/>
          </w:tcPr>
          <w:p w14:paraId="14697EFB"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Назначение СУБД. Виды СУБД. Интерфейс СУБД. Элементы баз данных.</w:t>
            </w:r>
            <w:r w:rsidRPr="003F50E0">
              <w:rPr>
                <w:rFonts w:ascii="Times New Roman" w:hAnsi="Times New Roman"/>
                <w:bCs/>
                <w:sz w:val="24"/>
                <w:szCs w:val="24"/>
              </w:rPr>
              <w:br/>
              <w:t xml:space="preserve">Создание таблиц. Ввод и редактирование структуры таблицы. </w:t>
            </w:r>
            <w:r w:rsidRPr="003F50E0">
              <w:rPr>
                <w:rFonts w:ascii="Times New Roman" w:hAnsi="Times New Roman"/>
                <w:bCs/>
                <w:sz w:val="24"/>
                <w:szCs w:val="24"/>
              </w:rPr>
              <w:br/>
              <w:t>Создание связей между таблицами. Работа с базой данных.</w:t>
            </w:r>
          </w:p>
          <w:p w14:paraId="2E391D7B"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Виды запросов. Создание запросов. Составление отчетов и форм.</w:t>
            </w:r>
          </w:p>
        </w:tc>
        <w:tc>
          <w:tcPr>
            <w:tcW w:w="1843" w:type="dxa"/>
            <w:shd w:val="clear" w:color="auto" w:fill="auto"/>
          </w:tcPr>
          <w:p w14:paraId="602CB74C" w14:textId="282C1EC7" w:rsidR="008617CC" w:rsidRPr="003F50E0" w:rsidRDefault="008617CC" w:rsidP="00CA432B">
            <w:pPr>
              <w:spacing w:after="0" w:line="240" w:lineRule="auto"/>
              <w:jc w:val="center"/>
              <w:rPr>
                <w:rFonts w:ascii="Times New Roman" w:hAnsi="Times New Roman"/>
                <w:b/>
                <w:bCs/>
                <w:sz w:val="24"/>
                <w:szCs w:val="24"/>
              </w:rPr>
            </w:pPr>
          </w:p>
        </w:tc>
        <w:tc>
          <w:tcPr>
            <w:tcW w:w="2268" w:type="dxa"/>
            <w:vMerge w:val="restart"/>
            <w:shd w:val="clear" w:color="auto" w:fill="auto"/>
            <w:hideMark/>
          </w:tcPr>
          <w:p w14:paraId="2E80C09E" w14:textId="67FAB275" w:rsidR="008617CC" w:rsidRPr="003F50E0" w:rsidRDefault="008617CC" w:rsidP="00CA432B">
            <w:pPr>
              <w:spacing w:after="0" w:line="240" w:lineRule="auto"/>
              <w:jc w:val="center"/>
              <w:rPr>
                <w:rFonts w:ascii="Times New Roman" w:hAnsi="Times New Roman"/>
                <w:sz w:val="24"/>
                <w:szCs w:val="24"/>
              </w:rPr>
            </w:pPr>
            <w:r w:rsidRPr="003F50E0">
              <w:rPr>
                <w:rFonts w:ascii="Times New Roman" w:hAnsi="Times New Roman"/>
                <w:sz w:val="24"/>
                <w:szCs w:val="24"/>
              </w:rPr>
              <w:t>ОК 01, ОК 02, ОК 07, ПК6.6, ПК6.7</w:t>
            </w:r>
          </w:p>
        </w:tc>
      </w:tr>
      <w:tr w:rsidR="008617CC" w:rsidRPr="003F50E0" w14:paraId="7D976C74" w14:textId="650ABFFA" w:rsidTr="008617CC">
        <w:trPr>
          <w:trHeight w:val="459"/>
          <w:tblHeader/>
        </w:trPr>
        <w:tc>
          <w:tcPr>
            <w:tcW w:w="2163" w:type="dxa"/>
            <w:vMerge/>
            <w:shd w:val="clear" w:color="auto" w:fill="auto"/>
            <w:hideMark/>
          </w:tcPr>
          <w:p w14:paraId="31DA5C40" w14:textId="77777777" w:rsidR="008617CC" w:rsidRPr="003F50E0" w:rsidRDefault="008617CC" w:rsidP="00CA432B">
            <w:pPr>
              <w:spacing w:after="0" w:line="240" w:lineRule="auto"/>
              <w:jc w:val="center"/>
              <w:rPr>
                <w:rFonts w:ascii="Times New Roman" w:hAnsi="Times New Roman"/>
                <w:b/>
                <w:bCs/>
                <w:sz w:val="24"/>
                <w:szCs w:val="24"/>
              </w:rPr>
            </w:pPr>
          </w:p>
        </w:tc>
        <w:tc>
          <w:tcPr>
            <w:tcW w:w="8209" w:type="dxa"/>
            <w:shd w:val="clear" w:color="auto" w:fill="auto"/>
            <w:hideMark/>
          </w:tcPr>
          <w:p w14:paraId="43FCDCCE" w14:textId="77D252B8"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1843" w:type="dxa"/>
            <w:shd w:val="clear" w:color="auto" w:fill="auto"/>
          </w:tcPr>
          <w:p w14:paraId="56AFA845" w14:textId="77777777" w:rsidR="008617CC" w:rsidRPr="003F50E0" w:rsidRDefault="008617CC" w:rsidP="00CA432B">
            <w:pPr>
              <w:spacing w:after="0" w:line="240" w:lineRule="auto"/>
              <w:jc w:val="center"/>
              <w:rPr>
                <w:rFonts w:ascii="Times New Roman" w:hAnsi="Times New Roman"/>
                <w:b/>
                <w:bCs/>
                <w:sz w:val="24"/>
                <w:szCs w:val="24"/>
              </w:rPr>
            </w:pPr>
          </w:p>
        </w:tc>
        <w:tc>
          <w:tcPr>
            <w:tcW w:w="2268" w:type="dxa"/>
            <w:vMerge/>
            <w:shd w:val="clear" w:color="auto" w:fill="auto"/>
            <w:hideMark/>
          </w:tcPr>
          <w:p w14:paraId="2BD74C50" w14:textId="77777777" w:rsidR="008617CC" w:rsidRPr="003F50E0" w:rsidRDefault="008617CC" w:rsidP="00CA432B">
            <w:pPr>
              <w:spacing w:after="0" w:line="240" w:lineRule="auto"/>
              <w:jc w:val="center"/>
              <w:rPr>
                <w:rFonts w:ascii="Times New Roman" w:hAnsi="Times New Roman"/>
                <w:b/>
                <w:bCs/>
                <w:sz w:val="24"/>
                <w:szCs w:val="24"/>
              </w:rPr>
            </w:pPr>
          </w:p>
        </w:tc>
      </w:tr>
      <w:tr w:rsidR="008617CC" w:rsidRPr="003F50E0" w14:paraId="25A66C60" w14:textId="39CBAB8D" w:rsidTr="008617CC">
        <w:trPr>
          <w:trHeight w:val="1110"/>
          <w:tblHeader/>
        </w:trPr>
        <w:tc>
          <w:tcPr>
            <w:tcW w:w="2163" w:type="dxa"/>
            <w:vMerge/>
            <w:shd w:val="clear" w:color="auto" w:fill="auto"/>
            <w:hideMark/>
          </w:tcPr>
          <w:p w14:paraId="3528A4B6" w14:textId="77777777" w:rsidR="008617CC" w:rsidRPr="003F50E0" w:rsidRDefault="008617CC" w:rsidP="00CA432B">
            <w:pPr>
              <w:spacing w:after="0" w:line="240" w:lineRule="auto"/>
              <w:jc w:val="center"/>
              <w:rPr>
                <w:rFonts w:ascii="Times New Roman" w:hAnsi="Times New Roman"/>
                <w:b/>
                <w:bCs/>
                <w:sz w:val="24"/>
                <w:szCs w:val="24"/>
              </w:rPr>
            </w:pPr>
          </w:p>
        </w:tc>
        <w:tc>
          <w:tcPr>
            <w:tcW w:w="8209" w:type="dxa"/>
            <w:shd w:val="clear" w:color="auto" w:fill="auto"/>
            <w:hideMark/>
          </w:tcPr>
          <w:p w14:paraId="7343BCA5"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 xml:space="preserve">Практическое занятие:. </w:t>
            </w:r>
          </w:p>
          <w:p w14:paraId="08A900AD"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"Создание и заполнение базы данных с помощью Мастера". "Создание и заполнение базы данных с помощью Конструктора". "Создание межтабличных связей. Один-к-одному". "Создание межтабличных связей. Один-ко-многим". "Создание запросов на добавление"</w:t>
            </w:r>
          </w:p>
          <w:p w14:paraId="568BB4B4"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"Создание запросов на  удаление". "Создание запросов на выборку". "Создание отчетов". "Создание форм"</w:t>
            </w:r>
            <w:r w:rsidRPr="003F50E0">
              <w:rPr>
                <w:rFonts w:ascii="Times New Roman" w:hAnsi="Times New Roman"/>
                <w:bCs/>
                <w:sz w:val="24"/>
                <w:szCs w:val="24"/>
              </w:rPr>
              <w:br/>
              <w:t>"Создание БД Стационар"</w:t>
            </w:r>
          </w:p>
        </w:tc>
        <w:tc>
          <w:tcPr>
            <w:tcW w:w="1843" w:type="dxa"/>
            <w:shd w:val="clear" w:color="auto" w:fill="auto"/>
          </w:tcPr>
          <w:p w14:paraId="48A03EA6" w14:textId="3FA57D14" w:rsidR="008617CC" w:rsidRPr="003F50E0" w:rsidRDefault="008617CC" w:rsidP="00CA432B">
            <w:pPr>
              <w:spacing w:after="0" w:line="240" w:lineRule="auto"/>
              <w:jc w:val="center"/>
              <w:rPr>
                <w:rFonts w:ascii="Times New Roman" w:hAnsi="Times New Roman"/>
                <w:b/>
                <w:bCs/>
                <w:sz w:val="24"/>
                <w:szCs w:val="24"/>
              </w:rPr>
            </w:pPr>
          </w:p>
        </w:tc>
        <w:tc>
          <w:tcPr>
            <w:tcW w:w="2268" w:type="dxa"/>
            <w:vMerge/>
            <w:shd w:val="clear" w:color="auto" w:fill="auto"/>
            <w:hideMark/>
          </w:tcPr>
          <w:p w14:paraId="4690374D" w14:textId="77777777" w:rsidR="008617CC" w:rsidRPr="003F50E0" w:rsidRDefault="008617CC" w:rsidP="00CA432B">
            <w:pPr>
              <w:spacing w:after="0" w:line="240" w:lineRule="auto"/>
              <w:jc w:val="center"/>
              <w:rPr>
                <w:rFonts w:ascii="Times New Roman" w:hAnsi="Times New Roman"/>
                <w:b/>
                <w:bCs/>
                <w:sz w:val="24"/>
                <w:szCs w:val="24"/>
              </w:rPr>
            </w:pPr>
          </w:p>
        </w:tc>
      </w:tr>
      <w:tr w:rsidR="008617CC" w:rsidRPr="003F50E0" w14:paraId="343F7D49" w14:textId="524806B6" w:rsidTr="008617CC">
        <w:trPr>
          <w:trHeight w:val="341"/>
          <w:tblHeader/>
        </w:trPr>
        <w:tc>
          <w:tcPr>
            <w:tcW w:w="2163" w:type="dxa"/>
            <w:shd w:val="clear" w:color="auto" w:fill="auto"/>
            <w:hideMark/>
          </w:tcPr>
          <w:p w14:paraId="7C986BD3" w14:textId="77777777" w:rsidR="008617CC" w:rsidRPr="003F50E0" w:rsidRDefault="008617CC" w:rsidP="00CA432B">
            <w:pPr>
              <w:spacing w:after="0" w:line="240" w:lineRule="auto"/>
              <w:jc w:val="center"/>
              <w:rPr>
                <w:rFonts w:ascii="Times New Roman" w:hAnsi="Times New Roman"/>
                <w:b/>
                <w:bCs/>
                <w:sz w:val="24"/>
                <w:szCs w:val="24"/>
              </w:rPr>
            </w:pPr>
          </w:p>
        </w:tc>
        <w:tc>
          <w:tcPr>
            <w:tcW w:w="8209" w:type="dxa"/>
            <w:shd w:val="clear" w:color="auto" w:fill="auto"/>
            <w:hideMark/>
          </w:tcPr>
          <w:p w14:paraId="7E6D6C65" w14:textId="77777777" w:rsidR="008617CC" w:rsidRPr="003F50E0" w:rsidRDefault="008617CC" w:rsidP="00CA432B">
            <w:pPr>
              <w:spacing w:after="0" w:line="240" w:lineRule="auto"/>
              <w:ind w:firstLine="19"/>
              <w:rPr>
                <w:rFonts w:ascii="Times New Roman" w:hAnsi="Times New Roman"/>
                <w:b/>
                <w:bCs/>
                <w:sz w:val="24"/>
                <w:szCs w:val="24"/>
              </w:rPr>
            </w:pPr>
            <w:r w:rsidRPr="003F50E0">
              <w:rPr>
                <w:rFonts w:ascii="Times New Roman" w:hAnsi="Times New Roman"/>
                <w:b/>
                <w:bCs/>
                <w:sz w:val="24"/>
                <w:szCs w:val="24"/>
              </w:rPr>
              <w:t>Самостоятельная работа обучающихся</w:t>
            </w:r>
          </w:p>
        </w:tc>
        <w:tc>
          <w:tcPr>
            <w:tcW w:w="1843" w:type="dxa"/>
            <w:shd w:val="clear" w:color="auto" w:fill="auto"/>
            <w:hideMark/>
          </w:tcPr>
          <w:p w14:paraId="46E44A83" w14:textId="77777777" w:rsidR="008617CC" w:rsidRPr="003F50E0" w:rsidRDefault="008617CC" w:rsidP="00CA432B">
            <w:pPr>
              <w:spacing w:after="0" w:line="240" w:lineRule="auto"/>
              <w:jc w:val="center"/>
              <w:rPr>
                <w:rFonts w:ascii="Times New Roman" w:hAnsi="Times New Roman"/>
                <w:b/>
                <w:bCs/>
                <w:sz w:val="24"/>
                <w:szCs w:val="24"/>
              </w:rPr>
            </w:pPr>
          </w:p>
        </w:tc>
        <w:tc>
          <w:tcPr>
            <w:tcW w:w="2268" w:type="dxa"/>
            <w:shd w:val="clear" w:color="auto" w:fill="auto"/>
            <w:hideMark/>
          </w:tcPr>
          <w:p w14:paraId="3F0B6C1D" w14:textId="77777777" w:rsidR="008617CC" w:rsidRPr="003F50E0" w:rsidRDefault="008617CC" w:rsidP="00CA432B">
            <w:pPr>
              <w:spacing w:after="0" w:line="240" w:lineRule="auto"/>
              <w:jc w:val="center"/>
              <w:rPr>
                <w:rFonts w:ascii="Times New Roman" w:hAnsi="Times New Roman"/>
                <w:b/>
                <w:bCs/>
                <w:sz w:val="24"/>
                <w:szCs w:val="24"/>
              </w:rPr>
            </w:pPr>
          </w:p>
        </w:tc>
      </w:tr>
      <w:tr w:rsidR="008617CC" w:rsidRPr="003F50E0" w14:paraId="708D8C81" w14:textId="2FE07017" w:rsidTr="008617CC">
        <w:trPr>
          <w:trHeight w:val="520"/>
          <w:tblHeader/>
        </w:trPr>
        <w:tc>
          <w:tcPr>
            <w:tcW w:w="10372" w:type="dxa"/>
            <w:gridSpan w:val="2"/>
            <w:shd w:val="clear" w:color="auto" w:fill="auto"/>
            <w:hideMark/>
          </w:tcPr>
          <w:p w14:paraId="02B630D1" w14:textId="77777777" w:rsidR="008617CC" w:rsidRPr="003F50E0" w:rsidRDefault="008617CC" w:rsidP="00CA432B">
            <w:pPr>
              <w:spacing w:after="0" w:line="240" w:lineRule="auto"/>
              <w:ind w:firstLine="459"/>
              <w:rPr>
                <w:rFonts w:ascii="Times New Roman" w:hAnsi="Times New Roman"/>
                <w:bCs/>
                <w:sz w:val="24"/>
                <w:szCs w:val="24"/>
              </w:rPr>
            </w:pPr>
            <w:r w:rsidRPr="003F50E0">
              <w:rPr>
                <w:rFonts w:ascii="Times New Roman" w:hAnsi="Times New Roman"/>
                <w:b/>
                <w:bCs/>
                <w:sz w:val="24"/>
                <w:szCs w:val="24"/>
              </w:rPr>
              <w:t>Раздел 4. Компьютерные технологии в медицине и здравоохранении</w:t>
            </w:r>
          </w:p>
        </w:tc>
        <w:tc>
          <w:tcPr>
            <w:tcW w:w="1843" w:type="dxa"/>
            <w:shd w:val="clear" w:color="auto" w:fill="auto"/>
            <w:hideMark/>
          </w:tcPr>
          <w:p w14:paraId="227B667E" w14:textId="6D3F8BFA" w:rsidR="008617CC" w:rsidRPr="003F50E0" w:rsidRDefault="008617CC" w:rsidP="00CA432B">
            <w:pPr>
              <w:spacing w:after="0" w:line="240" w:lineRule="auto"/>
              <w:jc w:val="center"/>
              <w:rPr>
                <w:rFonts w:ascii="Times New Roman" w:hAnsi="Times New Roman"/>
                <w:b/>
                <w:bCs/>
                <w:sz w:val="24"/>
                <w:szCs w:val="24"/>
              </w:rPr>
            </w:pPr>
          </w:p>
        </w:tc>
        <w:tc>
          <w:tcPr>
            <w:tcW w:w="2268" w:type="dxa"/>
            <w:shd w:val="clear" w:color="auto" w:fill="auto"/>
            <w:hideMark/>
          </w:tcPr>
          <w:p w14:paraId="7317BBD3" w14:textId="12169C2A" w:rsidR="008617CC" w:rsidRPr="003F50E0" w:rsidRDefault="008617CC" w:rsidP="00CA432B">
            <w:pPr>
              <w:spacing w:after="0" w:line="240" w:lineRule="auto"/>
              <w:jc w:val="center"/>
              <w:rPr>
                <w:rFonts w:ascii="Times New Roman" w:hAnsi="Times New Roman"/>
                <w:sz w:val="24"/>
                <w:szCs w:val="24"/>
              </w:rPr>
            </w:pPr>
          </w:p>
        </w:tc>
      </w:tr>
      <w:tr w:rsidR="008617CC" w:rsidRPr="003F50E0" w14:paraId="277D30A9" w14:textId="319DC4F6" w:rsidTr="008617CC">
        <w:trPr>
          <w:trHeight w:val="278"/>
          <w:tblHeader/>
        </w:trPr>
        <w:tc>
          <w:tcPr>
            <w:tcW w:w="2163" w:type="dxa"/>
            <w:vMerge w:val="restart"/>
            <w:shd w:val="clear" w:color="auto" w:fill="auto"/>
            <w:hideMark/>
          </w:tcPr>
          <w:p w14:paraId="01541EA3" w14:textId="77777777" w:rsidR="008617CC" w:rsidRPr="003F50E0" w:rsidRDefault="008617CC" w:rsidP="00CA432B">
            <w:pPr>
              <w:spacing w:after="0" w:line="240" w:lineRule="auto"/>
              <w:jc w:val="center"/>
              <w:rPr>
                <w:rFonts w:ascii="Times New Roman" w:hAnsi="Times New Roman"/>
                <w:b/>
                <w:bCs/>
                <w:sz w:val="24"/>
                <w:szCs w:val="24"/>
              </w:rPr>
            </w:pPr>
            <w:r w:rsidRPr="003F50E0">
              <w:rPr>
                <w:rFonts w:ascii="Times New Roman" w:hAnsi="Times New Roman"/>
                <w:b/>
                <w:bCs/>
                <w:sz w:val="24"/>
                <w:szCs w:val="24"/>
              </w:rPr>
              <w:t>Тема 4.1. Медицинские информационные и приборно-компьютерные системы</w:t>
            </w:r>
          </w:p>
        </w:tc>
        <w:tc>
          <w:tcPr>
            <w:tcW w:w="8209" w:type="dxa"/>
            <w:shd w:val="clear" w:color="auto" w:fill="auto"/>
            <w:hideMark/>
          </w:tcPr>
          <w:p w14:paraId="7EE8CF45" w14:textId="7A585955" w:rsidR="008617CC" w:rsidRPr="003F50E0" w:rsidRDefault="008617CC" w:rsidP="00CA432B">
            <w:pPr>
              <w:spacing w:after="0" w:line="240" w:lineRule="auto"/>
              <w:ind w:firstLine="19"/>
              <w:rPr>
                <w:rFonts w:ascii="Times New Roman" w:hAnsi="Times New Roman"/>
                <w:b/>
                <w:sz w:val="24"/>
                <w:szCs w:val="24"/>
              </w:rPr>
            </w:pPr>
            <w:r w:rsidRPr="003F50E0">
              <w:rPr>
                <w:rFonts w:ascii="Times New Roman" w:hAnsi="Times New Roman"/>
                <w:b/>
                <w:sz w:val="24"/>
                <w:szCs w:val="24"/>
              </w:rPr>
              <w:t xml:space="preserve">Содержание </w:t>
            </w:r>
          </w:p>
        </w:tc>
        <w:tc>
          <w:tcPr>
            <w:tcW w:w="1843" w:type="dxa"/>
            <w:shd w:val="clear" w:color="auto" w:fill="auto"/>
          </w:tcPr>
          <w:p w14:paraId="44649762" w14:textId="075B49FE" w:rsidR="008617CC" w:rsidRPr="003F50E0" w:rsidRDefault="008617CC" w:rsidP="00CA432B">
            <w:pPr>
              <w:spacing w:after="0" w:line="240" w:lineRule="auto"/>
              <w:jc w:val="center"/>
              <w:rPr>
                <w:rFonts w:ascii="Times New Roman" w:hAnsi="Times New Roman"/>
                <w:b/>
                <w:bCs/>
                <w:sz w:val="24"/>
                <w:szCs w:val="24"/>
              </w:rPr>
            </w:pPr>
          </w:p>
        </w:tc>
        <w:tc>
          <w:tcPr>
            <w:tcW w:w="2268" w:type="dxa"/>
            <w:shd w:val="clear" w:color="auto" w:fill="auto"/>
            <w:hideMark/>
          </w:tcPr>
          <w:p w14:paraId="62105441" w14:textId="77777777" w:rsidR="008617CC" w:rsidRPr="003F50E0" w:rsidRDefault="008617CC" w:rsidP="00CA432B">
            <w:pPr>
              <w:spacing w:after="0" w:line="240" w:lineRule="auto"/>
              <w:jc w:val="center"/>
              <w:rPr>
                <w:rFonts w:ascii="Times New Roman" w:hAnsi="Times New Roman"/>
                <w:b/>
                <w:bCs/>
                <w:sz w:val="24"/>
                <w:szCs w:val="24"/>
              </w:rPr>
            </w:pPr>
          </w:p>
        </w:tc>
      </w:tr>
      <w:tr w:rsidR="008617CC" w:rsidRPr="003F50E0" w14:paraId="5FFECA10" w14:textId="77777777" w:rsidTr="008617CC">
        <w:trPr>
          <w:trHeight w:val="1110"/>
          <w:tblHeader/>
        </w:trPr>
        <w:tc>
          <w:tcPr>
            <w:tcW w:w="2163" w:type="dxa"/>
            <w:vMerge/>
            <w:shd w:val="clear" w:color="auto" w:fill="auto"/>
          </w:tcPr>
          <w:p w14:paraId="74E4D7DA" w14:textId="77777777" w:rsidR="008617CC" w:rsidRPr="003F50E0" w:rsidRDefault="008617CC" w:rsidP="00CA432B">
            <w:pPr>
              <w:spacing w:after="0" w:line="240" w:lineRule="auto"/>
              <w:jc w:val="center"/>
              <w:rPr>
                <w:rFonts w:ascii="Times New Roman" w:hAnsi="Times New Roman"/>
                <w:b/>
                <w:bCs/>
                <w:sz w:val="24"/>
                <w:szCs w:val="24"/>
              </w:rPr>
            </w:pPr>
          </w:p>
        </w:tc>
        <w:tc>
          <w:tcPr>
            <w:tcW w:w="8209" w:type="dxa"/>
            <w:shd w:val="clear" w:color="auto" w:fill="auto"/>
          </w:tcPr>
          <w:p w14:paraId="68C825E4"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 xml:space="preserve">Понятие информационной системы и медицинской автоматизированной информационной системы. Классификация МИС. Структура МИС. </w:t>
            </w:r>
          </w:p>
          <w:p w14:paraId="61629848"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Автоматизированное рабочее место медицинского персонала. Основы функционирования МИС.</w:t>
            </w:r>
          </w:p>
          <w:p w14:paraId="0A39B82A" w14:textId="28B9FE73"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Понятие медицинских приборно-компьютерных систем. Классификация МПКС. Структурная схема МПКС. Их предназначение.</w:t>
            </w:r>
          </w:p>
        </w:tc>
        <w:tc>
          <w:tcPr>
            <w:tcW w:w="1843" w:type="dxa"/>
            <w:shd w:val="clear" w:color="auto" w:fill="auto"/>
          </w:tcPr>
          <w:p w14:paraId="635AE15F" w14:textId="77777777" w:rsidR="008617CC" w:rsidRPr="003F50E0" w:rsidRDefault="008617CC" w:rsidP="00CA432B">
            <w:pPr>
              <w:spacing w:after="0" w:line="240" w:lineRule="auto"/>
              <w:jc w:val="center"/>
              <w:rPr>
                <w:rFonts w:ascii="Times New Roman" w:hAnsi="Times New Roman"/>
                <w:b/>
                <w:bCs/>
                <w:sz w:val="24"/>
                <w:szCs w:val="24"/>
              </w:rPr>
            </w:pPr>
          </w:p>
        </w:tc>
        <w:tc>
          <w:tcPr>
            <w:tcW w:w="2268" w:type="dxa"/>
            <w:vMerge w:val="restart"/>
            <w:shd w:val="clear" w:color="auto" w:fill="auto"/>
          </w:tcPr>
          <w:p w14:paraId="3084E99B" w14:textId="0871B2C1" w:rsidR="008617CC" w:rsidRPr="003F50E0" w:rsidRDefault="008617CC" w:rsidP="00CA432B">
            <w:pPr>
              <w:spacing w:after="0" w:line="240" w:lineRule="auto"/>
              <w:jc w:val="center"/>
              <w:rPr>
                <w:rFonts w:ascii="Times New Roman" w:hAnsi="Times New Roman"/>
                <w:b/>
                <w:bCs/>
                <w:sz w:val="24"/>
                <w:szCs w:val="24"/>
              </w:rPr>
            </w:pPr>
            <w:r w:rsidRPr="003F50E0">
              <w:rPr>
                <w:rFonts w:ascii="Times New Roman" w:hAnsi="Times New Roman"/>
                <w:sz w:val="24"/>
                <w:szCs w:val="24"/>
              </w:rPr>
              <w:t>ОК 01, ОК 02, ОК 07, ПК6.6, ПК6.7.</w:t>
            </w:r>
          </w:p>
        </w:tc>
      </w:tr>
      <w:tr w:rsidR="008617CC" w:rsidRPr="003F50E0" w14:paraId="723B85EA" w14:textId="08BB981A" w:rsidTr="008617CC">
        <w:trPr>
          <w:trHeight w:val="419"/>
          <w:tblHeader/>
        </w:trPr>
        <w:tc>
          <w:tcPr>
            <w:tcW w:w="2163" w:type="dxa"/>
            <w:vMerge/>
            <w:shd w:val="clear" w:color="auto" w:fill="auto"/>
            <w:hideMark/>
          </w:tcPr>
          <w:p w14:paraId="08C07E38" w14:textId="77777777" w:rsidR="008617CC" w:rsidRPr="003F50E0" w:rsidRDefault="008617CC" w:rsidP="00CA432B">
            <w:pPr>
              <w:spacing w:after="0" w:line="240" w:lineRule="auto"/>
              <w:jc w:val="center"/>
              <w:rPr>
                <w:rFonts w:ascii="Times New Roman" w:hAnsi="Times New Roman"/>
                <w:b/>
                <w:bCs/>
                <w:sz w:val="24"/>
                <w:szCs w:val="24"/>
              </w:rPr>
            </w:pPr>
          </w:p>
        </w:tc>
        <w:tc>
          <w:tcPr>
            <w:tcW w:w="8209" w:type="dxa"/>
            <w:shd w:val="clear" w:color="auto" w:fill="auto"/>
            <w:hideMark/>
          </w:tcPr>
          <w:p w14:paraId="5BB6CE02" w14:textId="0E1F932B" w:rsidR="008617CC" w:rsidRPr="003F50E0" w:rsidRDefault="008617CC" w:rsidP="00CA432B">
            <w:pPr>
              <w:spacing w:after="0" w:line="240" w:lineRule="auto"/>
              <w:ind w:firstLine="19"/>
              <w:rPr>
                <w:rFonts w:ascii="Times New Roman" w:hAnsi="Times New Roman"/>
                <w:b/>
                <w:bCs/>
                <w:sz w:val="24"/>
                <w:szCs w:val="24"/>
              </w:rPr>
            </w:pPr>
            <w:r w:rsidRPr="003F50E0">
              <w:rPr>
                <w:rFonts w:ascii="Times New Roman" w:hAnsi="Times New Roman"/>
                <w:b/>
                <w:sz w:val="24"/>
                <w:szCs w:val="24"/>
              </w:rPr>
              <w:t>В том числе практических занятий и лабораторных работ</w:t>
            </w:r>
          </w:p>
        </w:tc>
        <w:tc>
          <w:tcPr>
            <w:tcW w:w="1843" w:type="dxa"/>
            <w:shd w:val="clear" w:color="auto" w:fill="auto"/>
          </w:tcPr>
          <w:p w14:paraId="0F0A0E41" w14:textId="77777777" w:rsidR="008617CC" w:rsidRPr="003F50E0" w:rsidRDefault="008617CC" w:rsidP="00CA432B">
            <w:pPr>
              <w:spacing w:after="0" w:line="240" w:lineRule="auto"/>
              <w:jc w:val="center"/>
              <w:rPr>
                <w:rFonts w:ascii="Times New Roman" w:hAnsi="Times New Roman"/>
                <w:b/>
                <w:bCs/>
                <w:sz w:val="24"/>
                <w:szCs w:val="24"/>
              </w:rPr>
            </w:pPr>
          </w:p>
        </w:tc>
        <w:tc>
          <w:tcPr>
            <w:tcW w:w="2268" w:type="dxa"/>
            <w:vMerge/>
            <w:shd w:val="clear" w:color="auto" w:fill="auto"/>
            <w:hideMark/>
          </w:tcPr>
          <w:p w14:paraId="0FD179D4" w14:textId="77777777" w:rsidR="008617CC" w:rsidRPr="003F50E0" w:rsidRDefault="008617CC" w:rsidP="00CA432B">
            <w:pPr>
              <w:spacing w:after="0" w:line="240" w:lineRule="auto"/>
              <w:jc w:val="center"/>
              <w:rPr>
                <w:rFonts w:ascii="Times New Roman" w:hAnsi="Times New Roman"/>
                <w:b/>
                <w:bCs/>
                <w:sz w:val="24"/>
                <w:szCs w:val="24"/>
              </w:rPr>
            </w:pPr>
          </w:p>
        </w:tc>
      </w:tr>
      <w:tr w:rsidR="008617CC" w:rsidRPr="003F50E0" w14:paraId="150C8626" w14:textId="28470B0C" w:rsidTr="008617CC">
        <w:trPr>
          <w:trHeight w:val="1110"/>
          <w:tblHeader/>
        </w:trPr>
        <w:tc>
          <w:tcPr>
            <w:tcW w:w="2163" w:type="dxa"/>
            <w:vMerge/>
            <w:shd w:val="clear" w:color="auto" w:fill="auto"/>
            <w:hideMark/>
          </w:tcPr>
          <w:p w14:paraId="708D6248" w14:textId="77777777" w:rsidR="008617CC" w:rsidRPr="003F50E0" w:rsidRDefault="008617CC" w:rsidP="00CA432B">
            <w:pPr>
              <w:spacing w:after="0" w:line="240" w:lineRule="auto"/>
              <w:jc w:val="center"/>
              <w:rPr>
                <w:rFonts w:ascii="Times New Roman" w:hAnsi="Times New Roman"/>
                <w:b/>
                <w:bCs/>
                <w:sz w:val="24"/>
                <w:szCs w:val="24"/>
              </w:rPr>
            </w:pPr>
          </w:p>
        </w:tc>
        <w:tc>
          <w:tcPr>
            <w:tcW w:w="8209" w:type="dxa"/>
            <w:shd w:val="clear" w:color="auto" w:fill="auto"/>
            <w:hideMark/>
          </w:tcPr>
          <w:p w14:paraId="7B006328"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Практическое занятие:</w:t>
            </w:r>
          </w:p>
          <w:p w14:paraId="58E8F13D" w14:textId="77777777" w:rsidR="008617CC" w:rsidRPr="003F50E0" w:rsidRDefault="008617CC" w:rsidP="00CA432B">
            <w:pPr>
              <w:spacing w:after="0" w:line="240" w:lineRule="auto"/>
              <w:ind w:firstLine="19"/>
              <w:rPr>
                <w:rFonts w:ascii="Times New Roman" w:hAnsi="Times New Roman"/>
                <w:bCs/>
                <w:sz w:val="24"/>
                <w:szCs w:val="24"/>
              </w:rPr>
            </w:pPr>
            <w:r w:rsidRPr="003F50E0">
              <w:rPr>
                <w:rFonts w:ascii="Times New Roman" w:hAnsi="Times New Roman"/>
                <w:bCs/>
                <w:sz w:val="24"/>
                <w:szCs w:val="24"/>
              </w:rPr>
              <w:t>"Работа с МИС. Изучение и настройка интерфейса".. "Работа с МИС. Заполнение данных". "Изучение устройства МКПС"</w:t>
            </w:r>
            <w:r w:rsidRPr="003F50E0">
              <w:rPr>
                <w:rFonts w:ascii="Times New Roman" w:hAnsi="Times New Roman"/>
                <w:bCs/>
                <w:sz w:val="24"/>
                <w:szCs w:val="24"/>
              </w:rPr>
              <w:br/>
              <w:t>"Работа с МКПС"</w:t>
            </w:r>
          </w:p>
        </w:tc>
        <w:tc>
          <w:tcPr>
            <w:tcW w:w="1843" w:type="dxa"/>
            <w:shd w:val="clear" w:color="auto" w:fill="auto"/>
          </w:tcPr>
          <w:p w14:paraId="7B7B86CD" w14:textId="5432491F" w:rsidR="008617CC" w:rsidRPr="003F50E0" w:rsidRDefault="008617CC" w:rsidP="00CA432B">
            <w:pPr>
              <w:spacing w:after="0" w:line="240" w:lineRule="auto"/>
              <w:jc w:val="center"/>
              <w:rPr>
                <w:rFonts w:ascii="Times New Roman" w:hAnsi="Times New Roman"/>
                <w:b/>
                <w:bCs/>
                <w:sz w:val="24"/>
                <w:szCs w:val="24"/>
              </w:rPr>
            </w:pPr>
          </w:p>
        </w:tc>
        <w:tc>
          <w:tcPr>
            <w:tcW w:w="2268" w:type="dxa"/>
            <w:vMerge/>
            <w:shd w:val="clear" w:color="auto" w:fill="auto"/>
            <w:hideMark/>
          </w:tcPr>
          <w:p w14:paraId="4CEF57EA" w14:textId="77777777" w:rsidR="008617CC" w:rsidRPr="003F50E0" w:rsidRDefault="008617CC" w:rsidP="00CA432B">
            <w:pPr>
              <w:spacing w:after="0" w:line="240" w:lineRule="auto"/>
              <w:jc w:val="center"/>
              <w:rPr>
                <w:rFonts w:ascii="Times New Roman" w:hAnsi="Times New Roman"/>
                <w:b/>
                <w:bCs/>
                <w:sz w:val="24"/>
                <w:szCs w:val="24"/>
              </w:rPr>
            </w:pPr>
          </w:p>
        </w:tc>
      </w:tr>
      <w:tr w:rsidR="008617CC" w:rsidRPr="003F50E0" w14:paraId="40564686" w14:textId="61F77DF5" w:rsidTr="008617CC">
        <w:trPr>
          <w:trHeight w:val="292"/>
          <w:tblHeader/>
        </w:trPr>
        <w:tc>
          <w:tcPr>
            <w:tcW w:w="2163" w:type="dxa"/>
            <w:vMerge/>
            <w:shd w:val="clear" w:color="auto" w:fill="auto"/>
            <w:hideMark/>
          </w:tcPr>
          <w:p w14:paraId="1C8326FD" w14:textId="77777777" w:rsidR="008617CC" w:rsidRPr="003F50E0" w:rsidRDefault="008617CC" w:rsidP="00CA432B">
            <w:pPr>
              <w:spacing w:after="0" w:line="240" w:lineRule="auto"/>
              <w:jc w:val="center"/>
              <w:rPr>
                <w:rFonts w:ascii="Times New Roman" w:hAnsi="Times New Roman"/>
                <w:b/>
                <w:bCs/>
                <w:sz w:val="24"/>
                <w:szCs w:val="24"/>
              </w:rPr>
            </w:pPr>
          </w:p>
        </w:tc>
        <w:tc>
          <w:tcPr>
            <w:tcW w:w="8209" w:type="dxa"/>
            <w:shd w:val="clear" w:color="auto" w:fill="auto"/>
            <w:hideMark/>
          </w:tcPr>
          <w:p w14:paraId="6E7B80D0" w14:textId="77777777" w:rsidR="008617CC" w:rsidRPr="003F50E0" w:rsidRDefault="008617CC" w:rsidP="00CA432B">
            <w:pPr>
              <w:spacing w:after="0" w:line="240" w:lineRule="auto"/>
              <w:rPr>
                <w:rFonts w:ascii="Times New Roman" w:hAnsi="Times New Roman"/>
                <w:b/>
                <w:sz w:val="24"/>
                <w:szCs w:val="24"/>
              </w:rPr>
            </w:pPr>
            <w:r w:rsidRPr="003F50E0">
              <w:rPr>
                <w:rFonts w:ascii="Times New Roman" w:hAnsi="Times New Roman"/>
                <w:b/>
                <w:sz w:val="24"/>
                <w:szCs w:val="24"/>
              </w:rPr>
              <w:t>Самостоятельная работа обучающихся</w:t>
            </w:r>
          </w:p>
        </w:tc>
        <w:tc>
          <w:tcPr>
            <w:tcW w:w="1843" w:type="dxa"/>
            <w:shd w:val="clear" w:color="auto" w:fill="auto"/>
            <w:hideMark/>
          </w:tcPr>
          <w:p w14:paraId="1309A1A7" w14:textId="77777777" w:rsidR="008617CC" w:rsidRPr="003F50E0" w:rsidRDefault="008617CC" w:rsidP="00CA432B">
            <w:pPr>
              <w:spacing w:after="0" w:line="240" w:lineRule="auto"/>
              <w:jc w:val="center"/>
              <w:rPr>
                <w:rFonts w:ascii="Times New Roman" w:hAnsi="Times New Roman"/>
                <w:b/>
                <w:bCs/>
                <w:sz w:val="24"/>
                <w:szCs w:val="24"/>
              </w:rPr>
            </w:pPr>
          </w:p>
        </w:tc>
        <w:tc>
          <w:tcPr>
            <w:tcW w:w="2268" w:type="dxa"/>
            <w:shd w:val="clear" w:color="auto" w:fill="auto"/>
            <w:hideMark/>
          </w:tcPr>
          <w:p w14:paraId="738B4155" w14:textId="77777777" w:rsidR="008617CC" w:rsidRPr="003F50E0" w:rsidRDefault="008617CC" w:rsidP="00CA432B">
            <w:pPr>
              <w:spacing w:after="0" w:line="240" w:lineRule="auto"/>
              <w:jc w:val="center"/>
              <w:rPr>
                <w:rFonts w:ascii="Times New Roman" w:hAnsi="Times New Roman"/>
                <w:b/>
                <w:bCs/>
                <w:sz w:val="24"/>
                <w:szCs w:val="24"/>
              </w:rPr>
            </w:pPr>
          </w:p>
        </w:tc>
      </w:tr>
      <w:tr w:rsidR="008617CC" w:rsidRPr="003F50E0" w14:paraId="23BA3E9B" w14:textId="424D29E9" w:rsidTr="008617CC">
        <w:trPr>
          <w:trHeight w:val="448"/>
          <w:tblHeader/>
        </w:trPr>
        <w:tc>
          <w:tcPr>
            <w:tcW w:w="2163" w:type="dxa"/>
            <w:shd w:val="clear" w:color="auto" w:fill="auto"/>
            <w:hideMark/>
          </w:tcPr>
          <w:p w14:paraId="48DC6B34" w14:textId="77777777" w:rsidR="008617CC" w:rsidRPr="003F50E0" w:rsidRDefault="008617CC" w:rsidP="00CA432B">
            <w:pPr>
              <w:spacing w:after="0" w:line="240" w:lineRule="auto"/>
              <w:jc w:val="center"/>
              <w:rPr>
                <w:rFonts w:ascii="Times New Roman" w:hAnsi="Times New Roman"/>
                <w:b/>
                <w:bCs/>
                <w:sz w:val="24"/>
                <w:szCs w:val="24"/>
              </w:rPr>
            </w:pPr>
            <w:r w:rsidRPr="003F50E0">
              <w:rPr>
                <w:rFonts w:ascii="Times New Roman" w:hAnsi="Times New Roman"/>
                <w:b/>
                <w:bCs/>
                <w:sz w:val="24"/>
                <w:szCs w:val="24"/>
              </w:rPr>
              <w:t>Всего</w:t>
            </w:r>
          </w:p>
        </w:tc>
        <w:tc>
          <w:tcPr>
            <w:tcW w:w="8209" w:type="dxa"/>
            <w:shd w:val="clear" w:color="auto" w:fill="auto"/>
            <w:hideMark/>
          </w:tcPr>
          <w:p w14:paraId="4B0992A4" w14:textId="77777777" w:rsidR="008617CC" w:rsidRPr="003F50E0" w:rsidRDefault="008617CC" w:rsidP="00CA432B">
            <w:pPr>
              <w:spacing w:after="0" w:line="240" w:lineRule="auto"/>
              <w:ind w:firstLine="459"/>
              <w:rPr>
                <w:rFonts w:ascii="Times New Roman" w:hAnsi="Times New Roman"/>
                <w:bCs/>
                <w:sz w:val="24"/>
                <w:szCs w:val="24"/>
              </w:rPr>
            </w:pPr>
          </w:p>
        </w:tc>
        <w:tc>
          <w:tcPr>
            <w:tcW w:w="1843" w:type="dxa"/>
            <w:shd w:val="clear" w:color="auto" w:fill="auto"/>
            <w:hideMark/>
          </w:tcPr>
          <w:p w14:paraId="494B74DF" w14:textId="5F9015ED" w:rsidR="008617CC" w:rsidRPr="003F50E0" w:rsidRDefault="008A4874" w:rsidP="00CA432B">
            <w:pPr>
              <w:spacing w:after="0" w:line="240" w:lineRule="auto"/>
              <w:jc w:val="center"/>
              <w:rPr>
                <w:rFonts w:ascii="Times New Roman" w:hAnsi="Times New Roman"/>
                <w:b/>
                <w:bCs/>
                <w:sz w:val="24"/>
                <w:szCs w:val="24"/>
              </w:rPr>
            </w:pPr>
            <w:r>
              <w:rPr>
                <w:rFonts w:ascii="Times New Roman" w:hAnsi="Times New Roman"/>
                <w:b/>
                <w:bCs/>
                <w:sz w:val="24"/>
                <w:szCs w:val="24"/>
              </w:rPr>
              <w:t>5</w:t>
            </w:r>
            <w:r w:rsidR="008617CC" w:rsidRPr="003F50E0">
              <w:rPr>
                <w:rFonts w:ascii="Times New Roman" w:hAnsi="Times New Roman"/>
                <w:b/>
                <w:bCs/>
                <w:sz w:val="24"/>
                <w:szCs w:val="24"/>
              </w:rPr>
              <w:t>6</w:t>
            </w:r>
          </w:p>
        </w:tc>
        <w:tc>
          <w:tcPr>
            <w:tcW w:w="2268" w:type="dxa"/>
            <w:shd w:val="clear" w:color="auto" w:fill="auto"/>
            <w:hideMark/>
          </w:tcPr>
          <w:p w14:paraId="6ECF59F0" w14:textId="77777777" w:rsidR="008617CC" w:rsidRPr="003F50E0" w:rsidRDefault="008617CC" w:rsidP="00CA432B">
            <w:pPr>
              <w:spacing w:after="0" w:line="240" w:lineRule="auto"/>
              <w:jc w:val="center"/>
              <w:rPr>
                <w:rFonts w:ascii="Times New Roman" w:hAnsi="Times New Roman"/>
                <w:b/>
                <w:bCs/>
                <w:sz w:val="24"/>
                <w:szCs w:val="24"/>
              </w:rPr>
            </w:pPr>
          </w:p>
        </w:tc>
      </w:tr>
    </w:tbl>
    <w:p w14:paraId="3B0081DF" w14:textId="77777777" w:rsidR="00242DD2" w:rsidRPr="003F50E0" w:rsidRDefault="00242DD2" w:rsidP="00242DD2">
      <w:pPr>
        <w:rPr>
          <w:rFonts w:ascii="Times New Roman" w:hAnsi="Times New Roman"/>
          <w:sz w:val="24"/>
          <w:szCs w:val="24"/>
        </w:rPr>
        <w:sectPr w:rsidR="00242DD2" w:rsidRPr="003F50E0" w:rsidSect="00021C94">
          <w:pgSz w:w="16840" w:h="11907" w:orient="landscape"/>
          <w:pgMar w:top="1134" w:right="851" w:bottom="1134" w:left="1418" w:header="709" w:footer="709" w:gutter="0"/>
          <w:cols w:space="720"/>
        </w:sectPr>
      </w:pPr>
    </w:p>
    <w:p w14:paraId="1D831F61" w14:textId="77777777" w:rsidR="00242DD2" w:rsidRPr="003F50E0" w:rsidRDefault="00242DD2" w:rsidP="00242DD2">
      <w:pPr>
        <w:pStyle w:val="1"/>
        <w:jc w:val="center"/>
        <w:rPr>
          <w:rFonts w:ascii="Times New Roman" w:hAnsi="Times New Roman"/>
          <w:sz w:val="24"/>
          <w:szCs w:val="24"/>
        </w:rPr>
      </w:pPr>
      <w:bookmarkStart w:id="56" w:name="_Toc23503172"/>
      <w:bookmarkStart w:id="57" w:name="_Toc132208171"/>
      <w:r w:rsidRPr="003F50E0">
        <w:rPr>
          <w:rFonts w:ascii="Times New Roman" w:hAnsi="Times New Roman"/>
          <w:sz w:val="24"/>
          <w:szCs w:val="24"/>
        </w:rPr>
        <w:lastRenderedPageBreak/>
        <w:t>3. УСЛОВИЯ РЕАЛИЗАЦИИ УЧЕБНОЙ ДИСЦИПЛИНЫ</w:t>
      </w:r>
      <w:bookmarkEnd w:id="56"/>
      <w:bookmarkEnd w:id="57"/>
    </w:p>
    <w:p w14:paraId="4A579E22" w14:textId="77777777" w:rsidR="00242DD2" w:rsidRPr="003F50E0" w:rsidRDefault="00242DD2" w:rsidP="00242DD2">
      <w:pPr>
        <w:suppressAutoHyphens/>
        <w:spacing w:after="0" w:line="240" w:lineRule="auto"/>
        <w:ind w:firstLine="709"/>
        <w:jc w:val="both"/>
        <w:rPr>
          <w:rFonts w:ascii="Times New Roman" w:hAnsi="Times New Roman"/>
          <w:b/>
          <w:bCs/>
          <w:sz w:val="24"/>
          <w:szCs w:val="24"/>
        </w:rPr>
      </w:pPr>
      <w:r w:rsidRPr="003F50E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E5A6CA6" w14:textId="77777777" w:rsidR="00242DD2" w:rsidRPr="003F50E0" w:rsidRDefault="00242DD2" w:rsidP="00242DD2">
      <w:pPr>
        <w:spacing w:after="0" w:line="240" w:lineRule="auto"/>
        <w:ind w:firstLine="709"/>
        <w:jc w:val="both"/>
        <w:rPr>
          <w:rFonts w:ascii="Times New Roman" w:hAnsi="Times New Roman"/>
          <w:b/>
          <w:sz w:val="24"/>
          <w:szCs w:val="24"/>
        </w:rPr>
      </w:pPr>
    </w:p>
    <w:p w14:paraId="0E06DE2C" w14:textId="6D126EE1" w:rsidR="00242DD2" w:rsidRPr="003F50E0" w:rsidRDefault="00242DD2" w:rsidP="00242DD2">
      <w:pPr>
        <w:suppressAutoHyphens/>
        <w:spacing w:after="0"/>
        <w:ind w:firstLine="709"/>
        <w:jc w:val="both"/>
        <w:rPr>
          <w:rFonts w:ascii="Times New Roman" w:hAnsi="Times New Roman"/>
          <w:bCs/>
          <w:sz w:val="24"/>
          <w:szCs w:val="24"/>
        </w:rPr>
      </w:pPr>
      <w:r w:rsidRPr="003F50E0">
        <w:rPr>
          <w:rFonts w:ascii="Times New Roman" w:hAnsi="Times New Roman"/>
          <w:sz w:val="24"/>
          <w:szCs w:val="24"/>
        </w:rPr>
        <w:t xml:space="preserve">Кабинет Информатики, </w:t>
      </w:r>
      <w:r w:rsidRPr="003F50E0">
        <w:rPr>
          <w:rFonts w:ascii="Times New Roman" w:hAnsi="Times New Roman"/>
          <w:bCs/>
          <w:sz w:val="24"/>
          <w:szCs w:val="24"/>
        </w:rPr>
        <w:t xml:space="preserve">оснащенный в соответствии с п. 6.1.2.1 </w:t>
      </w:r>
      <w:r w:rsidR="00CA432B" w:rsidRPr="003F50E0">
        <w:rPr>
          <w:rFonts w:ascii="Times New Roman" w:hAnsi="Times New Roman"/>
          <w:bCs/>
          <w:sz w:val="24"/>
          <w:szCs w:val="24"/>
        </w:rPr>
        <w:t>ПОП-П</w:t>
      </w:r>
      <w:r w:rsidRPr="003F50E0">
        <w:rPr>
          <w:rFonts w:ascii="Times New Roman" w:hAnsi="Times New Roman"/>
          <w:bCs/>
          <w:sz w:val="24"/>
          <w:szCs w:val="24"/>
        </w:rPr>
        <w:t xml:space="preserve"> по специальности 31.02.01 Лечебное дело </w:t>
      </w:r>
    </w:p>
    <w:p w14:paraId="3885E480" w14:textId="77777777" w:rsidR="00242DD2" w:rsidRPr="003F50E0" w:rsidRDefault="00242DD2" w:rsidP="00242DD2">
      <w:pPr>
        <w:spacing w:after="0" w:line="240" w:lineRule="auto"/>
        <w:rPr>
          <w:rFonts w:ascii="Times New Roman" w:hAnsi="Times New Roman"/>
          <w:sz w:val="24"/>
          <w:szCs w:val="24"/>
        </w:rPr>
      </w:pPr>
    </w:p>
    <w:p w14:paraId="039BC3EB" w14:textId="77777777" w:rsidR="00242DD2" w:rsidRPr="003F50E0" w:rsidRDefault="00242DD2" w:rsidP="00242DD2">
      <w:pPr>
        <w:spacing w:before="240" w:after="0"/>
        <w:ind w:firstLine="708"/>
        <w:contextualSpacing/>
        <w:rPr>
          <w:rFonts w:ascii="Times New Roman" w:hAnsi="Times New Roman"/>
          <w:b/>
          <w:sz w:val="24"/>
          <w:szCs w:val="24"/>
        </w:rPr>
      </w:pPr>
      <w:r w:rsidRPr="003F50E0">
        <w:rPr>
          <w:rFonts w:ascii="Times New Roman" w:hAnsi="Times New Roman"/>
          <w:b/>
          <w:sz w:val="24"/>
          <w:szCs w:val="24"/>
        </w:rPr>
        <w:t>3.2. Информационное обеспечение реализации программы</w:t>
      </w:r>
    </w:p>
    <w:p w14:paraId="09B7B171" w14:textId="77777777" w:rsidR="00242DD2" w:rsidRPr="003F50E0" w:rsidRDefault="00242DD2" w:rsidP="00242DD2">
      <w:pPr>
        <w:spacing w:after="0"/>
        <w:ind w:firstLine="708"/>
        <w:contextualSpacing/>
        <w:jc w:val="both"/>
        <w:rPr>
          <w:rFonts w:ascii="Times New Roman" w:hAnsi="Times New Roman"/>
          <w:sz w:val="24"/>
          <w:szCs w:val="24"/>
        </w:rPr>
      </w:pPr>
      <w:r w:rsidRPr="003F50E0">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1EEFD3" w14:textId="77777777" w:rsidR="00242DD2" w:rsidRPr="003F50E0" w:rsidRDefault="00242DD2" w:rsidP="00242DD2">
      <w:pPr>
        <w:spacing w:after="0"/>
        <w:ind w:firstLine="708"/>
        <w:contextualSpacing/>
        <w:jc w:val="both"/>
        <w:rPr>
          <w:rFonts w:ascii="Times New Roman" w:hAnsi="Times New Roman"/>
          <w:sz w:val="24"/>
          <w:szCs w:val="24"/>
        </w:rPr>
      </w:pPr>
    </w:p>
    <w:p w14:paraId="28E35F33" w14:textId="77777777" w:rsidR="00242DD2" w:rsidRPr="003F50E0" w:rsidRDefault="00242DD2" w:rsidP="00242DD2">
      <w:pPr>
        <w:suppressAutoHyphens/>
        <w:spacing w:after="0"/>
        <w:ind w:firstLine="709"/>
        <w:jc w:val="both"/>
        <w:rPr>
          <w:rFonts w:ascii="Times New Roman" w:hAnsi="Times New Roman"/>
          <w:b/>
          <w:sz w:val="24"/>
          <w:szCs w:val="24"/>
        </w:rPr>
      </w:pPr>
      <w:r w:rsidRPr="003F50E0">
        <w:rPr>
          <w:rFonts w:ascii="Times New Roman" w:hAnsi="Times New Roman"/>
          <w:b/>
          <w:sz w:val="24"/>
          <w:szCs w:val="24"/>
        </w:rPr>
        <w:t>3.2.1. Основные печатные издания</w:t>
      </w:r>
    </w:p>
    <w:p w14:paraId="35C7F06F" w14:textId="77777777" w:rsidR="00242DD2" w:rsidRPr="003F50E0" w:rsidRDefault="00242DD2" w:rsidP="00144121">
      <w:pPr>
        <w:numPr>
          <w:ilvl w:val="0"/>
          <w:numId w:val="64"/>
        </w:numPr>
        <w:tabs>
          <w:tab w:val="left" w:pos="993"/>
        </w:tabs>
        <w:spacing w:after="0" w:line="240" w:lineRule="auto"/>
        <w:ind w:left="0" w:firstLine="709"/>
        <w:contextualSpacing/>
        <w:jc w:val="both"/>
        <w:rPr>
          <w:rFonts w:ascii="Times New Roman" w:hAnsi="Times New Roman"/>
          <w:sz w:val="24"/>
          <w:szCs w:val="24"/>
        </w:rPr>
      </w:pPr>
      <w:r w:rsidRPr="003F50E0">
        <w:rPr>
          <w:rFonts w:ascii="Times New Roman" w:hAnsi="Times New Roman"/>
          <w:sz w:val="24"/>
          <w:szCs w:val="24"/>
        </w:rPr>
        <w:t>Омельченко, В. П. Информационные технологии в профессиональной деятельности : учебник / В. П. Омельченко, А. А. Демидова. – Москва: ГЭОТАР-Медиа, 2020. – 416 с. – ISBN 978-5-9704-5499-2. - Текст : непосредственный</w:t>
      </w:r>
    </w:p>
    <w:p w14:paraId="525FA20C" w14:textId="77777777" w:rsidR="00242DD2" w:rsidRPr="003F50E0" w:rsidRDefault="00242DD2" w:rsidP="00144121">
      <w:pPr>
        <w:numPr>
          <w:ilvl w:val="0"/>
          <w:numId w:val="64"/>
        </w:numPr>
        <w:tabs>
          <w:tab w:val="left" w:pos="993"/>
        </w:tabs>
        <w:spacing w:after="0" w:line="240" w:lineRule="auto"/>
        <w:ind w:left="0" w:firstLine="709"/>
        <w:contextualSpacing/>
        <w:jc w:val="both"/>
        <w:rPr>
          <w:rFonts w:ascii="Times New Roman" w:hAnsi="Times New Roman"/>
          <w:sz w:val="24"/>
          <w:szCs w:val="24"/>
        </w:rPr>
      </w:pPr>
      <w:r w:rsidRPr="003F50E0">
        <w:rPr>
          <w:rFonts w:ascii="Times New Roman" w:hAnsi="Times New Roman"/>
          <w:sz w:val="24"/>
          <w:szCs w:val="24"/>
        </w:rPr>
        <w:t xml:space="preserve">Дружинина, И. В. Информационное обеспечение деятельности средних медицинских работников. Практикум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И. В. Дружинина. — 5-е изд., стер. — Санкт-Петербург : Лань, 2023. — 208 с. — ISBN 978-5-507-46392-3. - Текст : непосредственный</w:t>
      </w:r>
    </w:p>
    <w:p w14:paraId="39D88A64" w14:textId="77777777" w:rsidR="00242DD2" w:rsidRPr="003F50E0" w:rsidRDefault="00242DD2" w:rsidP="00144121">
      <w:pPr>
        <w:numPr>
          <w:ilvl w:val="0"/>
          <w:numId w:val="64"/>
        </w:numPr>
        <w:tabs>
          <w:tab w:val="left" w:pos="993"/>
        </w:tabs>
        <w:spacing w:after="0" w:line="240" w:lineRule="auto"/>
        <w:ind w:left="0" w:firstLine="709"/>
        <w:contextualSpacing/>
        <w:jc w:val="both"/>
        <w:rPr>
          <w:rFonts w:ascii="Times New Roman" w:hAnsi="Times New Roman"/>
          <w:sz w:val="24"/>
          <w:szCs w:val="24"/>
        </w:rPr>
      </w:pPr>
      <w:proofErr w:type="spellStart"/>
      <w:r w:rsidRPr="003F50E0">
        <w:rPr>
          <w:rFonts w:ascii="Times New Roman" w:hAnsi="Times New Roman"/>
          <w:sz w:val="24"/>
          <w:szCs w:val="24"/>
        </w:rPr>
        <w:t>Обмачевская</w:t>
      </w:r>
      <w:proofErr w:type="spellEnd"/>
      <w:r w:rsidRPr="003F50E0">
        <w:rPr>
          <w:rFonts w:ascii="Times New Roman" w:hAnsi="Times New Roman"/>
          <w:sz w:val="24"/>
          <w:szCs w:val="24"/>
        </w:rPr>
        <w:t xml:space="preserve">, С. Н. Информационные технологии в профессиональной деятельности медицинских работников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С. Н. </w:t>
      </w:r>
      <w:proofErr w:type="spellStart"/>
      <w:r w:rsidRPr="003F50E0">
        <w:rPr>
          <w:rFonts w:ascii="Times New Roman" w:hAnsi="Times New Roman"/>
          <w:sz w:val="24"/>
          <w:szCs w:val="24"/>
        </w:rPr>
        <w:t>Обмачевская</w:t>
      </w:r>
      <w:proofErr w:type="spellEnd"/>
      <w:r w:rsidRPr="003F50E0">
        <w:rPr>
          <w:rFonts w:ascii="Times New Roman" w:hAnsi="Times New Roman"/>
          <w:sz w:val="24"/>
          <w:szCs w:val="24"/>
        </w:rPr>
        <w:t>. — 4-е изд., стер. — Санкт-Петербург : Лань, 2023. — 184 с. — ISBN 978-5-507-45400-6. - Текст : непосредственный</w:t>
      </w:r>
    </w:p>
    <w:p w14:paraId="4341E49C" w14:textId="77777777" w:rsidR="00242DD2" w:rsidRPr="003F50E0" w:rsidRDefault="00242DD2" w:rsidP="00144121">
      <w:pPr>
        <w:numPr>
          <w:ilvl w:val="0"/>
          <w:numId w:val="64"/>
        </w:numPr>
        <w:tabs>
          <w:tab w:val="left" w:pos="993"/>
        </w:tabs>
        <w:spacing w:after="0" w:line="240" w:lineRule="auto"/>
        <w:ind w:left="0" w:firstLine="709"/>
        <w:contextualSpacing/>
        <w:jc w:val="both"/>
        <w:rPr>
          <w:rFonts w:ascii="Times New Roman" w:hAnsi="Times New Roman"/>
          <w:sz w:val="24"/>
          <w:szCs w:val="24"/>
        </w:rPr>
      </w:pPr>
      <w:r w:rsidRPr="003F50E0">
        <w:rPr>
          <w:rFonts w:ascii="Times New Roman" w:hAnsi="Times New Roman"/>
          <w:sz w:val="24"/>
          <w:szCs w:val="24"/>
        </w:rPr>
        <w:t xml:space="preserve">Дружинина, И. В. Информационные технологии в профессиональной деятельности средних медицинских работников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И. В. Дружинина. — 7-е изд., стер. — Санкт-Петербург : Лань, 2023. — 112 с. — ISBN 978-5-507-46393-0. - Текст : непосредственный</w:t>
      </w:r>
    </w:p>
    <w:p w14:paraId="51EC1D0C" w14:textId="77777777" w:rsidR="00242DD2" w:rsidRPr="003F50E0" w:rsidRDefault="00242DD2" w:rsidP="00144121">
      <w:pPr>
        <w:numPr>
          <w:ilvl w:val="0"/>
          <w:numId w:val="64"/>
        </w:numPr>
        <w:tabs>
          <w:tab w:val="left" w:pos="993"/>
        </w:tabs>
        <w:spacing w:after="0" w:line="240" w:lineRule="auto"/>
        <w:ind w:left="0" w:firstLine="709"/>
        <w:contextualSpacing/>
        <w:jc w:val="both"/>
        <w:rPr>
          <w:rFonts w:ascii="Times New Roman" w:hAnsi="Times New Roman"/>
          <w:sz w:val="24"/>
          <w:szCs w:val="24"/>
        </w:rPr>
      </w:pPr>
      <w:r w:rsidRPr="003F50E0">
        <w:rPr>
          <w:rFonts w:ascii="Times New Roman" w:hAnsi="Times New Roman"/>
          <w:sz w:val="24"/>
          <w:szCs w:val="24"/>
        </w:rPr>
        <w:t xml:space="preserve">Зубова, Е. Д. Информационные технологии в профессиональной деятельности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 — Санкт-Петербург : Лань, 2022. — 212 с. — ISBN 978-5-8114-9348-7. - Текст : непосредственный</w:t>
      </w:r>
    </w:p>
    <w:p w14:paraId="6A23302C" w14:textId="77777777" w:rsidR="00242DD2" w:rsidRPr="003F50E0" w:rsidRDefault="00242DD2" w:rsidP="00144121">
      <w:pPr>
        <w:numPr>
          <w:ilvl w:val="0"/>
          <w:numId w:val="64"/>
        </w:numPr>
        <w:tabs>
          <w:tab w:val="left" w:pos="993"/>
        </w:tabs>
        <w:spacing w:after="0" w:line="240" w:lineRule="auto"/>
        <w:ind w:left="0" w:firstLine="709"/>
        <w:contextualSpacing/>
        <w:jc w:val="both"/>
        <w:rPr>
          <w:rFonts w:ascii="Times New Roman" w:hAnsi="Times New Roman"/>
          <w:sz w:val="24"/>
          <w:szCs w:val="24"/>
        </w:rPr>
      </w:pPr>
      <w:r w:rsidRPr="003F50E0">
        <w:rPr>
          <w:rFonts w:ascii="Times New Roman" w:hAnsi="Times New Roman"/>
          <w:sz w:val="24"/>
          <w:szCs w:val="24"/>
        </w:rPr>
        <w:t xml:space="preserve">Жук, Ю. А. Информационные технологии: мультимедиа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Ю. А. Жук. — Санкт-Петербург : Лань, 2021. — 208 с. — ISBN 978-5-8114-6829-4. - Текст : непосредственный</w:t>
      </w:r>
    </w:p>
    <w:p w14:paraId="62FBE784" w14:textId="77777777" w:rsidR="00242DD2" w:rsidRPr="003F50E0" w:rsidRDefault="00242DD2" w:rsidP="00144121">
      <w:pPr>
        <w:numPr>
          <w:ilvl w:val="0"/>
          <w:numId w:val="64"/>
        </w:numPr>
        <w:tabs>
          <w:tab w:val="left" w:pos="993"/>
        </w:tabs>
        <w:spacing w:after="0" w:line="240" w:lineRule="auto"/>
        <w:ind w:left="0" w:firstLine="709"/>
        <w:contextualSpacing/>
        <w:jc w:val="both"/>
        <w:rPr>
          <w:rFonts w:ascii="Times New Roman" w:hAnsi="Times New Roman"/>
          <w:sz w:val="24"/>
          <w:szCs w:val="24"/>
        </w:rPr>
      </w:pPr>
      <w:proofErr w:type="spellStart"/>
      <w:r w:rsidRPr="003F50E0">
        <w:rPr>
          <w:rFonts w:ascii="Times New Roman" w:hAnsi="Times New Roman"/>
          <w:sz w:val="24"/>
          <w:szCs w:val="24"/>
        </w:rPr>
        <w:t>Бурнаева</w:t>
      </w:r>
      <w:proofErr w:type="spellEnd"/>
      <w:r w:rsidRPr="003F50E0">
        <w:rPr>
          <w:rFonts w:ascii="Times New Roman" w:hAnsi="Times New Roman"/>
          <w:sz w:val="24"/>
          <w:szCs w:val="24"/>
        </w:rPr>
        <w:t xml:space="preserve">, Э. Г. Обработка и представление данных в MS Excel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 — 2-е изд., стер. — Санкт-Петербург : Лань, 2022. — 156 с. — ISBN 978-5-8114-8951-0. - Текст : непосредственный</w:t>
      </w:r>
    </w:p>
    <w:p w14:paraId="74EDA37E" w14:textId="77777777" w:rsidR="00242DD2" w:rsidRPr="003F50E0" w:rsidRDefault="00242DD2" w:rsidP="00144121">
      <w:pPr>
        <w:numPr>
          <w:ilvl w:val="0"/>
          <w:numId w:val="64"/>
        </w:numPr>
        <w:tabs>
          <w:tab w:val="left" w:pos="993"/>
        </w:tabs>
        <w:spacing w:after="0" w:line="240" w:lineRule="auto"/>
        <w:ind w:left="0" w:firstLine="709"/>
        <w:contextualSpacing/>
        <w:jc w:val="both"/>
        <w:rPr>
          <w:rFonts w:ascii="Times New Roman" w:hAnsi="Times New Roman"/>
          <w:sz w:val="24"/>
          <w:szCs w:val="24"/>
        </w:rPr>
      </w:pPr>
      <w:proofErr w:type="spellStart"/>
      <w:r w:rsidRPr="003F50E0">
        <w:rPr>
          <w:rFonts w:ascii="Times New Roman" w:hAnsi="Times New Roman"/>
          <w:sz w:val="24"/>
          <w:szCs w:val="24"/>
        </w:rPr>
        <w:t>Бурняшов</w:t>
      </w:r>
      <w:proofErr w:type="spellEnd"/>
      <w:r w:rsidRPr="003F50E0">
        <w:rPr>
          <w:rFonts w:ascii="Times New Roman" w:hAnsi="Times New Roman"/>
          <w:sz w:val="24"/>
          <w:szCs w:val="24"/>
        </w:rPr>
        <w:t xml:space="preserve">, Б. А. Офисные пакеты «Мой Офис», «Р7-Офис». Практикум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Б. А. </w:t>
      </w:r>
      <w:proofErr w:type="spellStart"/>
      <w:r w:rsidRPr="003F50E0">
        <w:rPr>
          <w:rFonts w:ascii="Times New Roman" w:hAnsi="Times New Roman"/>
          <w:sz w:val="24"/>
          <w:szCs w:val="24"/>
        </w:rPr>
        <w:t>Бурняшов</w:t>
      </w:r>
      <w:proofErr w:type="spellEnd"/>
      <w:r w:rsidRPr="003F50E0">
        <w:rPr>
          <w:rFonts w:ascii="Times New Roman" w:hAnsi="Times New Roman"/>
          <w:sz w:val="24"/>
          <w:szCs w:val="24"/>
        </w:rPr>
        <w:t>. — Санкт-Петербург : Лань, 2023. — 136 с. — ISBN 978-5-507-45495-2. - Текст : непосредственный</w:t>
      </w:r>
    </w:p>
    <w:p w14:paraId="5BA6123B" w14:textId="77777777" w:rsidR="00242DD2" w:rsidRPr="003F50E0" w:rsidRDefault="00242DD2" w:rsidP="00144121">
      <w:pPr>
        <w:numPr>
          <w:ilvl w:val="0"/>
          <w:numId w:val="64"/>
        </w:numPr>
        <w:tabs>
          <w:tab w:val="left" w:pos="1134"/>
        </w:tabs>
        <w:spacing w:after="0" w:line="240" w:lineRule="auto"/>
        <w:ind w:left="0" w:firstLine="709"/>
        <w:contextualSpacing/>
        <w:jc w:val="both"/>
        <w:rPr>
          <w:rFonts w:ascii="Times New Roman" w:hAnsi="Times New Roman"/>
          <w:sz w:val="24"/>
          <w:szCs w:val="24"/>
        </w:rPr>
      </w:pPr>
      <w:r w:rsidRPr="003F50E0">
        <w:rPr>
          <w:rFonts w:ascii="Times New Roman" w:hAnsi="Times New Roman"/>
          <w:sz w:val="24"/>
          <w:szCs w:val="24"/>
        </w:rPr>
        <w:t xml:space="preserve">Калмыкова, С. В. Работа с таблицами на примере Microsoft Excel : учебное пособие для </w:t>
      </w:r>
      <w:proofErr w:type="spellStart"/>
      <w:r w:rsidRPr="003F50E0">
        <w:rPr>
          <w:rFonts w:ascii="Times New Roman" w:hAnsi="Times New Roman"/>
          <w:sz w:val="24"/>
          <w:szCs w:val="24"/>
        </w:rPr>
        <w:t>спо</w:t>
      </w:r>
      <w:proofErr w:type="spellEnd"/>
      <w:r w:rsidRPr="003F50E0">
        <w:rPr>
          <w:rFonts w:ascii="Times New Roman" w:hAnsi="Times New Roman"/>
          <w:sz w:val="24"/>
          <w:szCs w:val="24"/>
        </w:rPr>
        <w:t xml:space="preserve"> / С. В. Калмыкова, Е. Ю. Ярошевская, И. А. Иванова. — 2-е изд., стер. — Санкт-Петербург : Лань, 2022. — 136 с. — ISBN 978-5-507-44924-8. - Текст : непосредственный</w:t>
      </w:r>
    </w:p>
    <w:p w14:paraId="0D164C36" w14:textId="77777777" w:rsidR="00242DD2" w:rsidRPr="003F50E0" w:rsidRDefault="00242DD2" w:rsidP="00242DD2">
      <w:pPr>
        <w:spacing w:after="0" w:line="240" w:lineRule="auto"/>
        <w:contextualSpacing/>
        <w:jc w:val="both"/>
        <w:rPr>
          <w:rFonts w:ascii="Times New Roman" w:hAnsi="Times New Roman"/>
          <w:sz w:val="24"/>
          <w:szCs w:val="24"/>
        </w:rPr>
      </w:pPr>
    </w:p>
    <w:p w14:paraId="776F401F" w14:textId="77349776" w:rsidR="00242DD2" w:rsidRPr="003F50E0" w:rsidRDefault="00242DD2" w:rsidP="00242DD2">
      <w:pPr>
        <w:spacing w:after="0"/>
        <w:ind w:firstLine="709"/>
        <w:jc w:val="both"/>
        <w:rPr>
          <w:rFonts w:ascii="Times New Roman" w:hAnsi="Times New Roman"/>
          <w:b/>
          <w:sz w:val="24"/>
          <w:szCs w:val="24"/>
        </w:rPr>
      </w:pPr>
      <w:r w:rsidRPr="003F50E0">
        <w:rPr>
          <w:rFonts w:ascii="Times New Roman" w:hAnsi="Times New Roman"/>
          <w:b/>
          <w:sz w:val="24"/>
          <w:szCs w:val="24"/>
        </w:rPr>
        <w:t>3.2.2. Основные электронные издания</w:t>
      </w:r>
    </w:p>
    <w:p w14:paraId="01FBE1CC" w14:textId="77777777" w:rsidR="00242DD2" w:rsidRPr="003F50E0" w:rsidRDefault="00242DD2" w:rsidP="00144121">
      <w:pPr>
        <w:pStyle w:val="af"/>
        <w:numPr>
          <w:ilvl w:val="0"/>
          <w:numId w:val="36"/>
        </w:numPr>
        <w:tabs>
          <w:tab w:val="left" w:pos="1134"/>
        </w:tabs>
        <w:spacing w:before="0" w:after="0" w:line="276" w:lineRule="auto"/>
        <w:ind w:left="0" w:firstLine="709"/>
        <w:contextualSpacing/>
        <w:jc w:val="both"/>
      </w:pPr>
      <w:r w:rsidRPr="003F50E0">
        <w:t xml:space="preserve">Дружинина, И. В. Информационные технологии в профессиональной деятельности средних медицинских работников / И. В. Дружинина. — 7-е изд., стер. — Санкт-Петербург : </w:t>
      </w:r>
      <w:r w:rsidRPr="003F50E0">
        <w:lastRenderedPageBreak/>
        <w:t xml:space="preserve">Лань, 2023. — 112 с. — ISBN 978-5-507-46393-0. — Текст : электронный // Лань : электронно-библиотечная система. — URL: https://e.lanbook.com/book/308726 (дата обращения: 03.03.2023). — Режим доступа: для </w:t>
      </w:r>
      <w:proofErr w:type="spellStart"/>
      <w:r w:rsidRPr="003F50E0">
        <w:t>авториз</w:t>
      </w:r>
      <w:proofErr w:type="spellEnd"/>
      <w:r w:rsidRPr="003F50E0">
        <w:t>. пользователей.</w:t>
      </w:r>
    </w:p>
    <w:p w14:paraId="3711FE64" w14:textId="77777777" w:rsidR="00242DD2" w:rsidRPr="003F50E0" w:rsidRDefault="00242DD2" w:rsidP="00144121">
      <w:pPr>
        <w:pStyle w:val="af"/>
        <w:numPr>
          <w:ilvl w:val="0"/>
          <w:numId w:val="36"/>
        </w:numPr>
        <w:tabs>
          <w:tab w:val="left" w:pos="1134"/>
        </w:tabs>
        <w:spacing w:before="0" w:after="0" w:line="276" w:lineRule="auto"/>
        <w:ind w:left="0" w:firstLine="709"/>
        <w:contextualSpacing/>
        <w:jc w:val="both"/>
      </w:pPr>
      <w:proofErr w:type="spellStart"/>
      <w:r w:rsidRPr="003F50E0">
        <w:t>Обмачевская</w:t>
      </w:r>
      <w:proofErr w:type="spellEnd"/>
      <w:r w:rsidRPr="003F50E0">
        <w:t xml:space="preserve">, С. Н. Информационные технологии в профессиональной деятельности медицинских работников / С. Н. </w:t>
      </w:r>
      <w:proofErr w:type="spellStart"/>
      <w:r w:rsidRPr="003F50E0">
        <w:t>Обмачевская</w:t>
      </w:r>
      <w:proofErr w:type="spellEnd"/>
      <w:r w:rsidRPr="003F50E0">
        <w:t xml:space="preserve">. — 4-е изд., стер. — Санкт-Петербург : Лань, 2023. — 184 с. — ISBN 978-5-507-45400-6. — Текст : электронный // Лань : электронно-библиотечная система. — URL: https://e.lanbook.com/book/267377 (дата обращения: 03.03.2023). — Режим доступа: для </w:t>
      </w:r>
      <w:proofErr w:type="spellStart"/>
      <w:r w:rsidRPr="003F50E0">
        <w:t>авториз</w:t>
      </w:r>
      <w:proofErr w:type="spellEnd"/>
      <w:r w:rsidRPr="003F50E0">
        <w:t>. пользователей.</w:t>
      </w:r>
    </w:p>
    <w:p w14:paraId="48590D69" w14:textId="77777777" w:rsidR="00242DD2" w:rsidRPr="003F50E0" w:rsidRDefault="00242DD2" w:rsidP="00144121">
      <w:pPr>
        <w:numPr>
          <w:ilvl w:val="0"/>
          <w:numId w:val="36"/>
        </w:numPr>
        <w:tabs>
          <w:tab w:val="left" w:pos="1134"/>
        </w:tabs>
        <w:spacing w:after="0" w:line="240" w:lineRule="auto"/>
        <w:ind w:left="0" w:firstLine="709"/>
        <w:contextualSpacing/>
        <w:jc w:val="both"/>
        <w:rPr>
          <w:rFonts w:ascii="Times New Roman" w:hAnsi="Times New Roman"/>
          <w:sz w:val="24"/>
          <w:szCs w:val="24"/>
        </w:rPr>
      </w:pPr>
      <w:r w:rsidRPr="003F50E0">
        <w:rPr>
          <w:rFonts w:ascii="Times New Roman" w:hAnsi="Times New Roman"/>
          <w:sz w:val="24"/>
          <w:szCs w:val="24"/>
        </w:rPr>
        <w:t xml:space="preserve">Омельченко, В. П. Информатика.   Практикум / В. П. Омельченко, А. А. Демидова. – Москва: ГЭОТАР-Медиа, 2018. – 336 с. : ил. - 336 с. – ISBN 978-5-9704-4668-3. - Текст : электронный // ЭБС "Консультант студента" : [сайт]. - URL : https://www.studentlibrary.ru/book/ISBN9785970446683.html (дата обращения: 03.03.2023). - Режим доступа : по подписке. </w:t>
      </w:r>
    </w:p>
    <w:p w14:paraId="1B643FC7" w14:textId="77777777" w:rsidR="00242DD2" w:rsidRPr="003F50E0" w:rsidRDefault="00242DD2" w:rsidP="00144121">
      <w:pPr>
        <w:pStyle w:val="af"/>
        <w:numPr>
          <w:ilvl w:val="0"/>
          <w:numId w:val="36"/>
        </w:numPr>
        <w:tabs>
          <w:tab w:val="left" w:pos="1134"/>
        </w:tabs>
        <w:spacing w:before="0" w:after="0" w:line="276" w:lineRule="auto"/>
        <w:ind w:left="0" w:firstLine="709"/>
        <w:contextualSpacing/>
        <w:jc w:val="both"/>
      </w:pPr>
      <w:r w:rsidRPr="003F50E0">
        <w:t xml:space="preserve">Омельченко, В. П. Информационные технологии в профессиональной деятельности : учебник / В. П. Омельченко, А. А. Демидова. </w:t>
      </w:r>
      <w:r w:rsidRPr="003F50E0">
        <w:rPr>
          <w:lang w:val="ru-RU"/>
        </w:rPr>
        <w:t>–</w:t>
      </w:r>
      <w:r w:rsidRPr="003F50E0">
        <w:t xml:space="preserve"> Москва: ГЭОТАР-Медиа, 2020. </w:t>
      </w:r>
      <w:r w:rsidRPr="003F50E0">
        <w:rPr>
          <w:lang w:val="ru-RU"/>
        </w:rPr>
        <w:t>–</w:t>
      </w:r>
      <w:r w:rsidRPr="003F50E0">
        <w:t xml:space="preserve"> 416 с. </w:t>
      </w:r>
      <w:r w:rsidRPr="003F50E0">
        <w:rPr>
          <w:lang w:val="ru-RU"/>
        </w:rPr>
        <w:t>–</w:t>
      </w:r>
      <w:r w:rsidRPr="003F50E0">
        <w:t xml:space="preserve"> ISBN 978-5-9704-5499-2. </w:t>
      </w:r>
      <w:r w:rsidRPr="003F50E0">
        <w:rPr>
          <w:lang w:val="ru-RU"/>
        </w:rPr>
        <w:t>–</w:t>
      </w:r>
      <w:r w:rsidRPr="003F50E0">
        <w:t xml:space="preserve"> Текст : электронный // ЭБС "Консультант студента" : [сайт]. - URL : https://www.studentlibrary.ru/book/ISBN9785970454992.html </w:t>
      </w:r>
    </w:p>
    <w:p w14:paraId="6FEF6578" w14:textId="77777777" w:rsidR="00242DD2" w:rsidRPr="003F50E0" w:rsidRDefault="00242DD2" w:rsidP="00144121">
      <w:pPr>
        <w:pStyle w:val="af"/>
        <w:numPr>
          <w:ilvl w:val="0"/>
          <w:numId w:val="36"/>
        </w:numPr>
        <w:tabs>
          <w:tab w:val="left" w:pos="1134"/>
        </w:tabs>
        <w:spacing w:before="0" w:after="0" w:line="276" w:lineRule="auto"/>
        <w:ind w:left="0" w:firstLine="709"/>
        <w:contextualSpacing/>
        <w:jc w:val="both"/>
      </w:pPr>
      <w:r w:rsidRPr="003F50E0">
        <w:t xml:space="preserve">Дружинина, И. В. Информационное обеспечение деятельности средних медицинских работников. Практикум : учебное пособие для </w:t>
      </w:r>
      <w:proofErr w:type="spellStart"/>
      <w:r w:rsidRPr="003F50E0">
        <w:t>спо</w:t>
      </w:r>
      <w:proofErr w:type="spellEnd"/>
      <w:r w:rsidRPr="003F50E0">
        <w:t xml:space="preserve"> / И. В. Дружинина. — 5-е изд., стер. — Санкт-Петербург : Лань, 2023. — 208 с. — ISBN 978-5-507-46392-3. — Текст : электронный // Лань : электронно-библиотечная система. — URL: </w:t>
      </w:r>
      <w:hyperlink r:id="rId70" w:history="1">
        <w:r w:rsidRPr="003F50E0">
          <w:rPr>
            <w:rStyle w:val="ae"/>
          </w:rPr>
          <w:t>https://e.lanbook.com/book/308723</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4E14A4EE" w14:textId="77777777" w:rsidR="00242DD2" w:rsidRPr="003F50E0" w:rsidRDefault="00242DD2" w:rsidP="00144121">
      <w:pPr>
        <w:pStyle w:val="af"/>
        <w:numPr>
          <w:ilvl w:val="0"/>
          <w:numId w:val="36"/>
        </w:numPr>
        <w:tabs>
          <w:tab w:val="left" w:pos="1134"/>
        </w:tabs>
        <w:spacing w:before="0" w:after="0" w:line="276" w:lineRule="auto"/>
        <w:ind w:left="0" w:firstLine="709"/>
        <w:contextualSpacing/>
        <w:jc w:val="both"/>
      </w:pPr>
      <w:r w:rsidRPr="003F50E0">
        <w:t xml:space="preserve">Зубова, Е. Д. Информационные технологии в профессиональной деятельности : учебное пособие для </w:t>
      </w:r>
      <w:proofErr w:type="spellStart"/>
      <w:r w:rsidRPr="003F50E0">
        <w:t>спо</w:t>
      </w:r>
      <w:proofErr w:type="spellEnd"/>
      <w:r w:rsidRPr="003F50E0">
        <w:t xml:space="preserve"> / . — Санкт-Петербург : Лань, 2022. — 212 с. — ISBN 978-5-8114-9348-7. — Текст : электронный // Лань : электронно-библиотечная система. — URL: </w:t>
      </w:r>
      <w:hyperlink r:id="rId71" w:history="1">
        <w:r w:rsidRPr="003F50E0">
          <w:rPr>
            <w:rStyle w:val="ae"/>
          </w:rPr>
          <w:t>https://e.lanbook.com/book/254684</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09080D84" w14:textId="77777777" w:rsidR="00242DD2" w:rsidRPr="003F50E0" w:rsidRDefault="00242DD2" w:rsidP="00144121">
      <w:pPr>
        <w:pStyle w:val="af"/>
        <w:numPr>
          <w:ilvl w:val="0"/>
          <w:numId w:val="36"/>
        </w:numPr>
        <w:tabs>
          <w:tab w:val="left" w:pos="1134"/>
        </w:tabs>
        <w:spacing w:before="0" w:after="0" w:line="276" w:lineRule="auto"/>
        <w:ind w:left="0" w:firstLine="709"/>
        <w:contextualSpacing/>
        <w:jc w:val="both"/>
      </w:pPr>
      <w:r w:rsidRPr="003F50E0">
        <w:t xml:space="preserve">Жук, Ю. А. Информационные технологии: мультимедиа : учебное пособие для </w:t>
      </w:r>
      <w:proofErr w:type="spellStart"/>
      <w:r w:rsidRPr="003F50E0">
        <w:t>спо</w:t>
      </w:r>
      <w:proofErr w:type="spellEnd"/>
      <w:r w:rsidRPr="003F50E0">
        <w:t xml:space="preserve"> / Ю. А. Жук. — Санкт-Петербург : Лань, 2021. — 208 с. — ISBN 978-5-8114-6829-4. — Текст : электронный // Лань : электронно-библиотечная система. — URL: </w:t>
      </w:r>
      <w:hyperlink r:id="rId72" w:history="1">
        <w:r w:rsidRPr="003F50E0">
          <w:rPr>
            <w:rStyle w:val="ae"/>
          </w:rPr>
          <w:t>https://e.lanbook.com/book/153641</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14FB2645" w14:textId="77777777" w:rsidR="00242DD2" w:rsidRPr="003F50E0" w:rsidRDefault="00242DD2" w:rsidP="00144121">
      <w:pPr>
        <w:pStyle w:val="af"/>
        <w:numPr>
          <w:ilvl w:val="0"/>
          <w:numId w:val="36"/>
        </w:numPr>
        <w:tabs>
          <w:tab w:val="left" w:pos="1134"/>
        </w:tabs>
        <w:spacing w:before="0" w:after="0" w:line="276" w:lineRule="auto"/>
        <w:ind w:left="0" w:firstLine="709"/>
        <w:contextualSpacing/>
        <w:jc w:val="both"/>
      </w:pPr>
      <w:proofErr w:type="spellStart"/>
      <w:r w:rsidRPr="003F50E0">
        <w:t>Бурнаева</w:t>
      </w:r>
      <w:proofErr w:type="spellEnd"/>
      <w:r w:rsidRPr="003F50E0">
        <w:t xml:space="preserve">, Э. Г. Обработка и представление данных в MS Excel : учебное пособие для </w:t>
      </w:r>
      <w:proofErr w:type="spellStart"/>
      <w:r w:rsidRPr="003F50E0">
        <w:t>спо</w:t>
      </w:r>
      <w:proofErr w:type="spellEnd"/>
      <w:r w:rsidRPr="003F50E0">
        <w:t xml:space="preserve"> / . — 2-е изд., стер. — Санкт-Петербург : Лань, 2022. — 156 с. — ISBN 978-5-8114-8951-0. — Текст : электронный // Лань : электронно-библиотечная система. — URL: </w:t>
      </w:r>
      <w:hyperlink r:id="rId73" w:history="1">
        <w:r w:rsidRPr="003F50E0">
          <w:rPr>
            <w:rStyle w:val="ae"/>
          </w:rPr>
          <w:t>https://e.lanbook.com/book/185903</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01F7EA14" w14:textId="77777777" w:rsidR="00242DD2" w:rsidRPr="003F50E0" w:rsidRDefault="00242DD2" w:rsidP="00144121">
      <w:pPr>
        <w:pStyle w:val="af"/>
        <w:numPr>
          <w:ilvl w:val="0"/>
          <w:numId w:val="36"/>
        </w:numPr>
        <w:tabs>
          <w:tab w:val="left" w:pos="1134"/>
        </w:tabs>
        <w:spacing w:before="0" w:after="0" w:line="276" w:lineRule="auto"/>
        <w:ind w:left="0" w:firstLine="709"/>
        <w:contextualSpacing/>
        <w:jc w:val="both"/>
      </w:pPr>
      <w:r w:rsidRPr="003F50E0">
        <w:t xml:space="preserve">Калмыкова, С. В. Работа с таблицами на примере Microsoft Excel : учебное пособие для </w:t>
      </w:r>
      <w:proofErr w:type="spellStart"/>
      <w:r w:rsidRPr="003F50E0">
        <w:t>спо</w:t>
      </w:r>
      <w:proofErr w:type="spellEnd"/>
      <w:r w:rsidRPr="003F50E0">
        <w:t xml:space="preserve"> / С. В. Калмыкова, Е. Ю. Ярошевская, И. А. Иванова. — 2-е изд., стер. — Санкт-Петербург : Лань, 2022. — 136 с. — ISBN 978-5-507-44924-8. — Текст : электронный // Лань : электронно-библиотечная система. — URL: </w:t>
      </w:r>
      <w:hyperlink r:id="rId74" w:history="1">
        <w:r w:rsidRPr="003F50E0">
          <w:rPr>
            <w:rStyle w:val="ae"/>
          </w:rPr>
          <w:t>https://e.lanbook.com/book/249632</w:t>
        </w:r>
      </w:hyperlink>
      <w:r w:rsidRPr="003F50E0">
        <w:rPr>
          <w:lang w:val="ru-RU"/>
        </w:rPr>
        <w:t xml:space="preserve"> </w:t>
      </w:r>
      <w:r w:rsidRPr="003F50E0">
        <w:t xml:space="preserve">(дата обращения: 26.04.2023). — Режим доступа: для </w:t>
      </w:r>
      <w:proofErr w:type="spellStart"/>
      <w:r w:rsidRPr="003F50E0">
        <w:t>авториз</w:t>
      </w:r>
      <w:proofErr w:type="spellEnd"/>
      <w:r w:rsidRPr="003F50E0">
        <w:t>. пользователей.</w:t>
      </w:r>
    </w:p>
    <w:p w14:paraId="1EDBBFE8" w14:textId="244E0876" w:rsidR="00242DD2" w:rsidRPr="003F50E0" w:rsidRDefault="00242DD2" w:rsidP="00242DD2">
      <w:pPr>
        <w:spacing w:after="0"/>
        <w:ind w:firstLine="709"/>
        <w:jc w:val="both"/>
        <w:rPr>
          <w:rFonts w:ascii="Times New Roman" w:hAnsi="Times New Roman"/>
          <w:b/>
          <w:sz w:val="24"/>
          <w:szCs w:val="24"/>
        </w:rPr>
      </w:pPr>
    </w:p>
    <w:p w14:paraId="60A74B3E" w14:textId="0CFE6218" w:rsidR="008617CC" w:rsidRPr="003F50E0" w:rsidRDefault="008617CC" w:rsidP="00242DD2">
      <w:pPr>
        <w:spacing w:after="0"/>
        <w:ind w:firstLine="709"/>
        <w:jc w:val="both"/>
        <w:rPr>
          <w:rFonts w:ascii="Times New Roman" w:hAnsi="Times New Roman"/>
          <w:b/>
          <w:sz w:val="24"/>
          <w:szCs w:val="24"/>
        </w:rPr>
      </w:pPr>
    </w:p>
    <w:p w14:paraId="1605DAA9" w14:textId="77777777" w:rsidR="008617CC" w:rsidRPr="003F50E0" w:rsidRDefault="008617CC" w:rsidP="00242DD2">
      <w:pPr>
        <w:spacing w:after="0"/>
        <w:ind w:firstLine="709"/>
        <w:jc w:val="both"/>
        <w:rPr>
          <w:rFonts w:ascii="Times New Roman" w:hAnsi="Times New Roman"/>
          <w:b/>
          <w:sz w:val="24"/>
          <w:szCs w:val="24"/>
        </w:rPr>
      </w:pPr>
    </w:p>
    <w:p w14:paraId="6F5DFB6D" w14:textId="77777777" w:rsidR="00242DD2" w:rsidRPr="003F50E0" w:rsidRDefault="00242DD2" w:rsidP="00242DD2">
      <w:pPr>
        <w:spacing w:after="0"/>
        <w:ind w:firstLine="709"/>
        <w:jc w:val="both"/>
        <w:rPr>
          <w:rFonts w:ascii="Times New Roman" w:hAnsi="Times New Roman"/>
          <w:b/>
          <w:bCs/>
          <w:sz w:val="24"/>
          <w:szCs w:val="24"/>
        </w:rPr>
      </w:pPr>
      <w:r w:rsidRPr="003F50E0">
        <w:rPr>
          <w:rFonts w:ascii="Times New Roman" w:hAnsi="Times New Roman"/>
          <w:b/>
          <w:sz w:val="24"/>
          <w:szCs w:val="24"/>
        </w:rPr>
        <w:lastRenderedPageBreak/>
        <w:t xml:space="preserve">3.2.3. </w:t>
      </w:r>
      <w:r w:rsidRPr="003F50E0">
        <w:rPr>
          <w:rFonts w:ascii="Times New Roman" w:hAnsi="Times New Roman"/>
          <w:b/>
          <w:bCs/>
          <w:sz w:val="24"/>
          <w:szCs w:val="24"/>
        </w:rPr>
        <w:t xml:space="preserve">Дополнительные источники </w:t>
      </w:r>
    </w:p>
    <w:p w14:paraId="038374C5" w14:textId="77777777" w:rsidR="00242DD2" w:rsidRPr="003F50E0" w:rsidRDefault="00242DD2" w:rsidP="00144121">
      <w:pPr>
        <w:pStyle w:val="af"/>
        <w:numPr>
          <w:ilvl w:val="0"/>
          <w:numId w:val="57"/>
        </w:numPr>
        <w:tabs>
          <w:tab w:val="left" w:pos="993"/>
        </w:tabs>
        <w:spacing w:before="0" w:after="200" w:line="276" w:lineRule="auto"/>
        <w:ind w:left="0" w:firstLine="709"/>
        <w:contextualSpacing/>
        <w:jc w:val="both"/>
      </w:pPr>
      <w:proofErr w:type="spellStart"/>
      <w:r w:rsidRPr="003F50E0">
        <w:t>Бурняшов</w:t>
      </w:r>
      <w:proofErr w:type="spellEnd"/>
      <w:r w:rsidRPr="003F50E0">
        <w:t xml:space="preserve">, Б. А. Офисные пакеты «Мой Офис», «Р7-Офис». Практикум / Б. А. </w:t>
      </w:r>
      <w:proofErr w:type="spellStart"/>
      <w:r w:rsidRPr="003F50E0">
        <w:t>Бурняшов</w:t>
      </w:r>
      <w:proofErr w:type="spellEnd"/>
      <w:r w:rsidRPr="003F50E0">
        <w:t xml:space="preserve">. — (полноцветная печать). — Санкт-Петербург : Лань, 2023. — 136 с. — ISBN 978-5-507-45496-9. — Текст : электронный // Лань : электронно-библиотечная система. — URL: https://e.lanbook.com/book/302645 (дата обращения: 03.03.2023). — Режим доступа: для </w:t>
      </w:r>
      <w:proofErr w:type="spellStart"/>
      <w:r w:rsidRPr="003F50E0">
        <w:t>авториз</w:t>
      </w:r>
      <w:proofErr w:type="spellEnd"/>
      <w:r w:rsidRPr="003F50E0">
        <w:t>. пользователей.</w:t>
      </w:r>
    </w:p>
    <w:p w14:paraId="652359E5" w14:textId="77777777" w:rsidR="00242DD2" w:rsidRPr="003F50E0" w:rsidRDefault="00242DD2" w:rsidP="00144121">
      <w:pPr>
        <w:pStyle w:val="af"/>
        <w:numPr>
          <w:ilvl w:val="0"/>
          <w:numId w:val="57"/>
        </w:numPr>
        <w:tabs>
          <w:tab w:val="left" w:pos="993"/>
        </w:tabs>
        <w:spacing w:before="0" w:after="200" w:line="276" w:lineRule="auto"/>
        <w:ind w:left="0" w:firstLine="709"/>
        <w:contextualSpacing/>
        <w:jc w:val="both"/>
      </w:pPr>
      <w:proofErr w:type="spellStart"/>
      <w:r w:rsidRPr="003F50E0">
        <w:t>Обмачевская</w:t>
      </w:r>
      <w:proofErr w:type="spellEnd"/>
      <w:r w:rsidRPr="003F50E0">
        <w:t xml:space="preserve">, С. Н. Информационные технологии в профессиональной деятельности медицинских работников / С. Н. </w:t>
      </w:r>
      <w:proofErr w:type="spellStart"/>
      <w:r w:rsidRPr="003F50E0">
        <w:t>Обмачевская</w:t>
      </w:r>
      <w:proofErr w:type="spellEnd"/>
      <w:r w:rsidRPr="003F50E0">
        <w:t xml:space="preserve">. — 4-е изд., стер. — Санкт-Петербург : Лань, 2023. — 184 с. — ISBN 978-5-507-45400-6. — Текст : электронный // Лань: электронно-библиотечная система. — URL: https://e.lanbook.com/book/267377 (дата обращения: 03.03.2023). — Режим доступа: для </w:t>
      </w:r>
      <w:proofErr w:type="spellStart"/>
      <w:r w:rsidRPr="003F50E0">
        <w:t>авториз</w:t>
      </w:r>
      <w:proofErr w:type="spellEnd"/>
      <w:r w:rsidRPr="003F50E0">
        <w:t>. пользователей.</w:t>
      </w:r>
    </w:p>
    <w:p w14:paraId="183C861A" w14:textId="77777777" w:rsidR="00242DD2" w:rsidRPr="003F50E0" w:rsidRDefault="00242DD2" w:rsidP="00242DD2">
      <w:pPr>
        <w:pStyle w:val="af"/>
        <w:spacing w:before="0" w:after="200" w:line="276" w:lineRule="auto"/>
        <w:ind w:left="0"/>
        <w:contextualSpacing/>
        <w:jc w:val="both"/>
      </w:pPr>
    </w:p>
    <w:p w14:paraId="5E5B80F8" w14:textId="77777777" w:rsidR="008617CC" w:rsidRPr="003F50E0" w:rsidRDefault="008617CC" w:rsidP="00242DD2">
      <w:pPr>
        <w:pStyle w:val="af"/>
        <w:spacing w:before="0" w:after="200" w:line="276" w:lineRule="auto"/>
        <w:ind w:left="0"/>
        <w:contextualSpacing/>
        <w:jc w:val="both"/>
        <w:sectPr w:rsidR="008617CC" w:rsidRPr="003F50E0" w:rsidSect="00021C94">
          <w:pgSz w:w="11906" w:h="16838"/>
          <w:pgMar w:top="1134" w:right="851" w:bottom="1134" w:left="1418" w:header="708" w:footer="708" w:gutter="0"/>
          <w:cols w:space="708"/>
          <w:docGrid w:linePitch="360"/>
        </w:sectPr>
      </w:pPr>
    </w:p>
    <w:p w14:paraId="2719647A" w14:textId="77777777" w:rsidR="003F3449" w:rsidRPr="003F50E0" w:rsidRDefault="003F3449" w:rsidP="003F3449">
      <w:pPr>
        <w:contextualSpacing/>
        <w:jc w:val="center"/>
        <w:rPr>
          <w:rFonts w:ascii="Times New Roman" w:hAnsi="Times New Roman"/>
          <w:b/>
          <w:sz w:val="24"/>
          <w:szCs w:val="24"/>
        </w:rPr>
      </w:pPr>
      <w:r w:rsidRPr="003F50E0">
        <w:rPr>
          <w:rFonts w:ascii="Times New Roman" w:hAnsi="Times New Roman"/>
          <w:b/>
          <w:sz w:val="24"/>
          <w:szCs w:val="24"/>
        </w:rPr>
        <w:lastRenderedPageBreak/>
        <w:t xml:space="preserve">4. КОНТРОЛЬ И ОЦЕНКА РЕЗУЛЬТАТОВ ОСВОЕНИЯ  </w:t>
      </w:r>
    </w:p>
    <w:p w14:paraId="14306262" w14:textId="77777777" w:rsidR="003F3449" w:rsidRPr="003F50E0" w:rsidRDefault="003F3449" w:rsidP="003F3449">
      <w:pPr>
        <w:contextualSpacing/>
        <w:jc w:val="center"/>
        <w:rPr>
          <w:rFonts w:ascii="Times New Roman" w:hAnsi="Times New Roman"/>
          <w:b/>
          <w:sz w:val="24"/>
          <w:szCs w:val="24"/>
        </w:rPr>
      </w:pPr>
      <w:r w:rsidRPr="003F50E0">
        <w:rPr>
          <w:rFonts w:ascii="Times New Roman" w:hAnsi="Times New Roman"/>
          <w:b/>
          <w:sz w:val="24"/>
          <w:szCs w:val="24"/>
        </w:rPr>
        <w:t>УЧЕБНОЙ ДИСЦИПЛИНЫ</w:t>
      </w:r>
    </w:p>
    <w:p w14:paraId="1F3AF6B6" w14:textId="77777777" w:rsidR="003F3449" w:rsidRPr="003F50E0" w:rsidRDefault="003F3449" w:rsidP="003F3449">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2994"/>
        <w:gridCol w:w="32"/>
        <w:gridCol w:w="2554"/>
      </w:tblGrid>
      <w:tr w:rsidR="00242DD2" w:rsidRPr="003F50E0" w14:paraId="684ABF14" w14:textId="77777777" w:rsidTr="00C725E1">
        <w:trPr>
          <w:trHeight w:val="314"/>
        </w:trPr>
        <w:tc>
          <w:tcPr>
            <w:tcW w:w="2031" w:type="pct"/>
          </w:tcPr>
          <w:p w14:paraId="312F87D5" w14:textId="77777777" w:rsidR="00242DD2" w:rsidRPr="003F50E0" w:rsidRDefault="00242DD2" w:rsidP="00C725E1">
            <w:pPr>
              <w:spacing w:line="240" w:lineRule="auto"/>
              <w:jc w:val="center"/>
              <w:rPr>
                <w:rFonts w:ascii="Times New Roman" w:hAnsi="Times New Roman"/>
                <w:b/>
                <w:bCs/>
                <w:sz w:val="24"/>
                <w:szCs w:val="24"/>
              </w:rPr>
            </w:pPr>
            <w:r w:rsidRPr="003F50E0">
              <w:rPr>
                <w:rFonts w:ascii="Times New Roman" w:hAnsi="Times New Roman"/>
                <w:b/>
                <w:bCs/>
                <w:sz w:val="24"/>
                <w:szCs w:val="24"/>
              </w:rPr>
              <w:t>Результаты обучения</w:t>
            </w:r>
          </w:p>
        </w:tc>
        <w:tc>
          <w:tcPr>
            <w:tcW w:w="1610" w:type="pct"/>
            <w:gridSpan w:val="2"/>
          </w:tcPr>
          <w:p w14:paraId="077AD58B" w14:textId="77777777" w:rsidR="00242DD2" w:rsidRPr="003F50E0" w:rsidRDefault="00242DD2" w:rsidP="00C725E1">
            <w:pPr>
              <w:spacing w:line="240" w:lineRule="auto"/>
              <w:jc w:val="center"/>
              <w:rPr>
                <w:rFonts w:ascii="Times New Roman" w:hAnsi="Times New Roman"/>
                <w:b/>
                <w:bCs/>
                <w:sz w:val="24"/>
                <w:szCs w:val="24"/>
              </w:rPr>
            </w:pPr>
            <w:r w:rsidRPr="003F50E0">
              <w:rPr>
                <w:rFonts w:ascii="Times New Roman" w:hAnsi="Times New Roman"/>
                <w:b/>
                <w:bCs/>
                <w:sz w:val="24"/>
                <w:szCs w:val="24"/>
              </w:rPr>
              <w:t>Критерии оценки</w:t>
            </w:r>
          </w:p>
        </w:tc>
        <w:tc>
          <w:tcPr>
            <w:tcW w:w="1359" w:type="pct"/>
          </w:tcPr>
          <w:p w14:paraId="0E5EDCD6" w14:textId="77777777" w:rsidR="00242DD2" w:rsidRPr="003F50E0" w:rsidRDefault="00242DD2" w:rsidP="00C725E1">
            <w:pPr>
              <w:spacing w:line="240" w:lineRule="auto"/>
              <w:jc w:val="center"/>
              <w:rPr>
                <w:rFonts w:ascii="Times New Roman" w:hAnsi="Times New Roman"/>
                <w:b/>
                <w:bCs/>
                <w:sz w:val="24"/>
                <w:szCs w:val="24"/>
              </w:rPr>
            </w:pPr>
            <w:r w:rsidRPr="003F50E0">
              <w:rPr>
                <w:rFonts w:ascii="Times New Roman" w:hAnsi="Times New Roman"/>
                <w:b/>
                <w:bCs/>
                <w:sz w:val="24"/>
                <w:szCs w:val="24"/>
              </w:rPr>
              <w:t>Методы оценки</w:t>
            </w:r>
          </w:p>
        </w:tc>
      </w:tr>
      <w:tr w:rsidR="00242DD2" w:rsidRPr="003F50E0" w14:paraId="5EFA8F9D" w14:textId="77777777" w:rsidTr="00C725E1">
        <w:trPr>
          <w:trHeight w:val="404"/>
        </w:trPr>
        <w:tc>
          <w:tcPr>
            <w:tcW w:w="5000" w:type="pct"/>
            <w:gridSpan w:val="4"/>
          </w:tcPr>
          <w:p w14:paraId="16914B18" w14:textId="77777777" w:rsidR="00242DD2" w:rsidRPr="003F50E0" w:rsidRDefault="00242DD2" w:rsidP="008617CC">
            <w:pPr>
              <w:spacing w:after="0" w:line="240" w:lineRule="auto"/>
              <w:rPr>
                <w:rFonts w:ascii="Times New Roman" w:hAnsi="Times New Roman"/>
                <w:bCs/>
                <w:sz w:val="24"/>
                <w:szCs w:val="24"/>
              </w:rPr>
            </w:pPr>
            <w:r w:rsidRPr="003F50E0">
              <w:rPr>
                <w:rFonts w:ascii="Times New Roman" w:hAnsi="Times New Roman"/>
                <w:bCs/>
                <w:sz w:val="24"/>
                <w:szCs w:val="24"/>
              </w:rPr>
              <w:t>Перечень знаний, осваиваемых в рамках дисциплины</w:t>
            </w:r>
          </w:p>
        </w:tc>
      </w:tr>
      <w:tr w:rsidR="00242DD2" w:rsidRPr="003F50E0" w14:paraId="4F191142" w14:textId="77777777" w:rsidTr="00C725E1">
        <w:tc>
          <w:tcPr>
            <w:tcW w:w="2031" w:type="pct"/>
          </w:tcPr>
          <w:p w14:paraId="4D646735" w14:textId="77777777" w:rsidR="00242DD2" w:rsidRPr="003F50E0" w:rsidRDefault="00242DD2" w:rsidP="00C725E1">
            <w:pPr>
              <w:spacing w:after="0" w:line="240" w:lineRule="auto"/>
              <w:ind w:firstLine="284"/>
              <w:jc w:val="both"/>
              <w:rPr>
                <w:rFonts w:ascii="Times New Roman" w:hAnsi="Times New Roman"/>
                <w:bCs/>
                <w:sz w:val="24"/>
                <w:szCs w:val="24"/>
              </w:rPr>
            </w:pPr>
            <w:r w:rsidRPr="003F50E0">
              <w:rPr>
                <w:rFonts w:ascii="Times New Roman" w:hAnsi="Times New Roman"/>
                <w:bCs/>
                <w:sz w:val="24"/>
                <w:szCs w:val="24"/>
              </w:rPr>
              <w:t>Знать:</w:t>
            </w:r>
          </w:p>
          <w:p w14:paraId="1FD828AF" w14:textId="77777777" w:rsidR="00242DD2" w:rsidRPr="003F50E0" w:rsidRDefault="00242DD2" w:rsidP="00C725E1">
            <w:pPr>
              <w:pStyle w:val="af"/>
              <w:spacing w:before="0" w:after="0"/>
              <w:ind w:left="0" w:firstLine="284"/>
              <w:rPr>
                <w:shd w:val="clear" w:color="auto" w:fill="FFFFFF"/>
                <w:lang w:bidi="ru-RU"/>
              </w:rPr>
            </w:pPr>
            <w:r w:rsidRPr="003F50E0">
              <w:t>основные понятия автоматизированной обработки информации;</w:t>
            </w:r>
          </w:p>
          <w:p w14:paraId="429D7F8A" w14:textId="77777777" w:rsidR="00242DD2" w:rsidRPr="003F50E0" w:rsidRDefault="00242DD2" w:rsidP="00C725E1">
            <w:pPr>
              <w:pStyle w:val="af"/>
              <w:spacing w:before="0" w:after="0"/>
              <w:ind w:left="0" w:firstLine="284"/>
              <w:rPr>
                <w:shd w:val="clear" w:color="auto" w:fill="FFFFFF"/>
                <w:lang w:bidi="ru-RU"/>
              </w:rPr>
            </w:pPr>
            <w:r w:rsidRPr="003F50E0">
              <w:t>общий состав и структуру персональных компьютеров и вычислительных систем;</w:t>
            </w:r>
          </w:p>
          <w:p w14:paraId="2F32B34A" w14:textId="77777777" w:rsidR="00242DD2" w:rsidRPr="003F50E0" w:rsidRDefault="00242DD2" w:rsidP="00C725E1">
            <w:pPr>
              <w:pStyle w:val="af"/>
              <w:spacing w:before="0" w:after="0"/>
              <w:ind w:left="0" w:firstLine="284"/>
              <w:rPr>
                <w:shd w:val="clear" w:color="auto" w:fill="FFFFFF"/>
                <w:lang w:bidi="ru-RU"/>
              </w:rPr>
            </w:pPr>
            <w:r w:rsidRPr="003F50E0">
              <w:t>состав, функции и возможности использования информационных и телекоммуникационных технологий в профессиональной деятельности</w:t>
            </w:r>
          </w:p>
          <w:p w14:paraId="4714F5C6" w14:textId="77777777" w:rsidR="00242DD2" w:rsidRPr="003F50E0" w:rsidRDefault="00242DD2" w:rsidP="00C725E1">
            <w:pPr>
              <w:pStyle w:val="af"/>
              <w:spacing w:before="0" w:after="0"/>
              <w:ind w:left="0" w:firstLine="284"/>
              <w:rPr>
                <w:shd w:val="clear" w:color="auto" w:fill="FFFFFF"/>
                <w:lang w:bidi="ru-RU"/>
              </w:rPr>
            </w:pPr>
            <w:r w:rsidRPr="003F50E0">
              <w:t>методы и средства сбора, обработки, хранения, передачи и накопления информации</w:t>
            </w:r>
          </w:p>
          <w:p w14:paraId="0A25893F" w14:textId="77777777" w:rsidR="00242DD2" w:rsidRPr="003F50E0" w:rsidRDefault="00242DD2" w:rsidP="00C725E1">
            <w:pPr>
              <w:pStyle w:val="af"/>
              <w:spacing w:before="0" w:after="0"/>
              <w:ind w:left="0" w:firstLine="284"/>
            </w:pPr>
            <w:r w:rsidRPr="003F50E0">
              <w:t>базовые системные программные продукты и пакеты прикладных программ в области профессиональной деятельности</w:t>
            </w:r>
          </w:p>
          <w:p w14:paraId="5D0EE0F8" w14:textId="77777777" w:rsidR="00242DD2" w:rsidRPr="003F50E0" w:rsidRDefault="00242DD2" w:rsidP="00C725E1">
            <w:pPr>
              <w:pStyle w:val="af"/>
              <w:spacing w:before="0" w:after="0"/>
              <w:ind w:left="0" w:firstLine="284"/>
              <w:jc w:val="both"/>
              <w:rPr>
                <w:bCs/>
              </w:rPr>
            </w:pPr>
            <w:r w:rsidRPr="003F50E0">
              <w:t>основные методы и приемы обеспечения информационной безопасности</w:t>
            </w:r>
          </w:p>
        </w:tc>
        <w:tc>
          <w:tcPr>
            <w:tcW w:w="1593" w:type="pct"/>
          </w:tcPr>
          <w:p w14:paraId="1ED974F2" w14:textId="77777777" w:rsidR="00242DD2" w:rsidRPr="003F50E0" w:rsidRDefault="00242DD2" w:rsidP="00C725E1">
            <w:pPr>
              <w:pStyle w:val="af"/>
              <w:spacing w:before="0" w:after="0"/>
              <w:ind w:left="0" w:firstLine="317"/>
              <w:rPr>
                <w:bCs/>
              </w:rPr>
            </w:pPr>
            <w:r w:rsidRPr="003F50E0">
              <w:rPr>
                <w:bCs/>
              </w:rPr>
              <w:t>владеет профессиональной терминологией;</w:t>
            </w:r>
          </w:p>
          <w:p w14:paraId="17681C24" w14:textId="77777777" w:rsidR="00242DD2" w:rsidRPr="003F50E0" w:rsidRDefault="00242DD2" w:rsidP="00C725E1">
            <w:pPr>
              <w:pStyle w:val="af"/>
              <w:spacing w:before="0" w:after="0"/>
              <w:ind w:left="0" w:firstLine="317"/>
              <w:rPr>
                <w:bCs/>
              </w:rPr>
            </w:pPr>
            <w:r w:rsidRPr="003F50E0">
              <w:rPr>
                <w:bCs/>
              </w:rPr>
              <w:t>демонстрирует системные знания о структуре, требованиям к проекту;</w:t>
            </w:r>
          </w:p>
          <w:p w14:paraId="100C5BB6" w14:textId="77777777" w:rsidR="00242DD2" w:rsidRPr="003F50E0" w:rsidRDefault="00242DD2" w:rsidP="00C725E1">
            <w:pPr>
              <w:pStyle w:val="af"/>
              <w:spacing w:before="0" w:after="0"/>
              <w:ind w:left="0" w:firstLine="317"/>
              <w:rPr>
                <w:bCs/>
              </w:rPr>
            </w:pPr>
            <w:r w:rsidRPr="003F50E0">
              <w:rPr>
                <w:bCs/>
              </w:rPr>
              <w:t>демонстрирует системные знания о принципах, работы компьютера;</w:t>
            </w:r>
          </w:p>
          <w:p w14:paraId="4527054C" w14:textId="77777777" w:rsidR="00242DD2" w:rsidRPr="003F50E0" w:rsidRDefault="00242DD2" w:rsidP="00C725E1">
            <w:pPr>
              <w:pStyle w:val="af"/>
              <w:spacing w:before="0" w:after="0"/>
              <w:ind w:left="0" w:firstLine="317"/>
              <w:rPr>
                <w:bCs/>
              </w:rPr>
            </w:pPr>
            <w:r w:rsidRPr="003F50E0">
              <w:rPr>
                <w:bCs/>
              </w:rPr>
              <w:t>демонстрирует системные знания о методах анализа и решения проблем</w:t>
            </w:r>
          </w:p>
        </w:tc>
        <w:tc>
          <w:tcPr>
            <w:tcW w:w="1376" w:type="pct"/>
            <w:gridSpan w:val="2"/>
          </w:tcPr>
          <w:p w14:paraId="05030696" w14:textId="77777777" w:rsidR="00242DD2" w:rsidRPr="003F50E0" w:rsidRDefault="00242DD2" w:rsidP="00C725E1">
            <w:pPr>
              <w:pStyle w:val="af"/>
              <w:spacing w:before="0" w:after="0"/>
              <w:ind w:left="0" w:firstLine="284"/>
              <w:rPr>
                <w:bCs/>
              </w:rPr>
            </w:pPr>
            <w:r w:rsidRPr="003F50E0">
              <w:rPr>
                <w:bCs/>
              </w:rPr>
              <w:t>Тестирование.</w:t>
            </w:r>
          </w:p>
          <w:p w14:paraId="60205107" w14:textId="77777777" w:rsidR="00242DD2" w:rsidRPr="003F50E0" w:rsidRDefault="00242DD2" w:rsidP="00C725E1">
            <w:pPr>
              <w:pStyle w:val="af"/>
              <w:spacing w:before="0" w:after="0"/>
              <w:ind w:left="0" w:firstLine="284"/>
              <w:rPr>
                <w:bCs/>
              </w:rPr>
            </w:pPr>
            <w:r w:rsidRPr="003F50E0">
              <w:rPr>
                <w:bCs/>
              </w:rPr>
              <w:t>Устный опрос.</w:t>
            </w:r>
          </w:p>
          <w:p w14:paraId="52D15DA5" w14:textId="77777777" w:rsidR="00242DD2" w:rsidRPr="003F50E0" w:rsidRDefault="00242DD2" w:rsidP="00C725E1">
            <w:pPr>
              <w:pStyle w:val="af"/>
              <w:spacing w:before="0" w:after="0"/>
              <w:ind w:left="0" w:firstLine="284"/>
              <w:rPr>
                <w:bCs/>
              </w:rPr>
            </w:pPr>
            <w:r w:rsidRPr="003F50E0">
              <w:rPr>
                <w:bCs/>
              </w:rPr>
              <w:t>Оценка решений профессионально-ориентированных кейсов</w:t>
            </w:r>
          </w:p>
          <w:p w14:paraId="4502768E" w14:textId="77777777" w:rsidR="00242DD2" w:rsidRPr="003F50E0" w:rsidRDefault="00242DD2" w:rsidP="00C725E1">
            <w:pPr>
              <w:pStyle w:val="af"/>
              <w:spacing w:before="0" w:after="0"/>
              <w:ind w:left="0" w:firstLine="284"/>
              <w:rPr>
                <w:bCs/>
              </w:rPr>
            </w:pPr>
            <w:r w:rsidRPr="003F50E0">
              <w:rPr>
                <w:bCs/>
              </w:rPr>
              <w:t>Практические занятия.</w:t>
            </w:r>
          </w:p>
          <w:p w14:paraId="0A8B09D8" w14:textId="77777777" w:rsidR="00242DD2" w:rsidRPr="003F50E0" w:rsidRDefault="00242DD2" w:rsidP="00C725E1">
            <w:pPr>
              <w:pStyle w:val="af"/>
              <w:spacing w:before="0" w:after="0"/>
              <w:ind w:left="0" w:firstLine="284"/>
              <w:rPr>
                <w:bCs/>
              </w:rPr>
            </w:pPr>
            <w:r w:rsidRPr="003F50E0">
              <w:rPr>
                <w:bCs/>
              </w:rPr>
              <w:t>Деловые игры.</w:t>
            </w:r>
          </w:p>
          <w:p w14:paraId="1305584C" w14:textId="77777777" w:rsidR="00242DD2" w:rsidRPr="003F50E0" w:rsidRDefault="00242DD2" w:rsidP="00C725E1">
            <w:pPr>
              <w:pStyle w:val="af"/>
              <w:spacing w:before="0" w:after="0"/>
              <w:ind w:left="0" w:firstLine="284"/>
              <w:rPr>
                <w:bCs/>
              </w:rPr>
            </w:pPr>
            <w:r w:rsidRPr="003F50E0">
              <w:rPr>
                <w:bCs/>
              </w:rPr>
              <w:t>Проектная работа (разработка мини-проекта)</w:t>
            </w:r>
          </w:p>
        </w:tc>
      </w:tr>
      <w:tr w:rsidR="00242DD2" w:rsidRPr="003F50E0" w14:paraId="1E08A1FB" w14:textId="77777777" w:rsidTr="00B14221">
        <w:trPr>
          <w:trHeight w:val="258"/>
        </w:trPr>
        <w:tc>
          <w:tcPr>
            <w:tcW w:w="5000" w:type="pct"/>
            <w:gridSpan w:val="4"/>
          </w:tcPr>
          <w:p w14:paraId="0FB7ECEB" w14:textId="77777777" w:rsidR="00242DD2" w:rsidRPr="003F50E0" w:rsidRDefault="00242DD2" w:rsidP="00C725E1">
            <w:pPr>
              <w:spacing w:after="0" w:line="240" w:lineRule="auto"/>
              <w:ind w:firstLine="317"/>
              <w:rPr>
                <w:rFonts w:ascii="Times New Roman" w:hAnsi="Times New Roman"/>
                <w:sz w:val="24"/>
                <w:szCs w:val="24"/>
              </w:rPr>
            </w:pPr>
            <w:r w:rsidRPr="003F50E0">
              <w:rPr>
                <w:rFonts w:ascii="Times New Roman" w:hAnsi="Times New Roman"/>
                <w:sz w:val="24"/>
                <w:szCs w:val="24"/>
              </w:rPr>
              <w:t>Перечень умений, осваиваемых в рамках дисциплины</w:t>
            </w:r>
          </w:p>
        </w:tc>
      </w:tr>
      <w:tr w:rsidR="00242DD2" w:rsidRPr="003F50E0" w14:paraId="72024FEC" w14:textId="77777777" w:rsidTr="00C725E1">
        <w:trPr>
          <w:trHeight w:val="272"/>
        </w:trPr>
        <w:tc>
          <w:tcPr>
            <w:tcW w:w="2031" w:type="pct"/>
          </w:tcPr>
          <w:p w14:paraId="4C3ACCE9" w14:textId="77777777" w:rsidR="00242DD2" w:rsidRPr="003F50E0" w:rsidRDefault="00242DD2" w:rsidP="00C725E1">
            <w:pPr>
              <w:spacing w:after="0" w:line="240" w:lineRule="auto"/>
              <w:ind w:left="360"/>
              <w:jc w:val="both"/>
              <w:rPr>
                <w:rFonts w:ascii="Times New Roman" w:hAnsi="Times New Roman"/>
                <w:bCs/>
                <w:sz w:val="24"/>
                <w:szCs w:val="24"/>
              </w:rPr>
            </w:pPr>
            <w:r w:rsidRPr="003F50E0">
              <w:rPr>
                <w:rFonts w:ascii="Times New Roman" w:hAnsi="Times New Roman"/>
                <w:bCs/>
                <w:sz w:val="24"/>
                <w:szCs w:val="24"/>
              </w:rPr>
              <w:t>Уметь:</w:t>
            </w:r>
          </w:p>
          <w:p w14:paraId="06D3DF5D" w14:textId="77777777" w:rsidR="00242DD2" w:rsidRPr="003F50E0" w:rsidRDefault="00242DD2" w:rsidP="00C725E1">
            <w:pPr>
              <w:pStyle w:val="af"/>
              <w:spacing w:before="0" w:after="0"/>
              <w:ind w:left="0" w:firstLine="284"/>
            </w:pPr>
            <w:r w:rsidRPr="003F50E0">
              <w:t>использовать технологии сбора, размещения, хранения, накопления, информации</w:t>
            </w:r>
          </w:p>
          <w:p w14:paraId="092CA8AA" w14:textId="77777777" w:rsidR="00242DD2" w:rsidRPr="003F50E0" w:rsidRDefault="00242DD2" w:rsidP="00C725E1">
            <w:pPr>
              <w:pStyle w:val="af"/>
              <w:spacing w:before="0" w:after="0"/>
              <w:ind w:left="0" w:firstLine="284"/>
            </w:pPr>
            <w:r w:rsidRPr="003F50E0">
              <w:t>использовать преобразование и передачу данных в профессионально ориентированных информационных системах;</w:t>
            </w:r>
          </w:p>
          <w:p w14:paraId="114F25E0" w14:textId="77777777" w:rsidR="00242DD2" w:rsidRPr="003F50E0" w:rsidRDefault="00242DD2" w:rsidP="00C725E1">
            <w:pPr>
              <w:pStyle w:val="af"/>
              <w:spacing w:before="0" w:after="0"/>
              <w:ind w:left="0" w:firstLine="284"/>
            </w:pPr>
            <w:r w:rsidRPr="003F50E0">
              <w:t>использовать в профессиональной деятельности различные виды программного обеспечения, в т.ч. специального;</w:t>
            </w:r>
          </w:p>
          <w:p w14:paraId="246CCAFC" w14:textId="77777777" w:rsidR="00242DD2" w:rsidRPr="003F50E0" w:rsidRDefault="00242DD2" w:rsidP="00C725E1">
            <w:pPr>
              <w:pStyle w:val="af"/>
              <w:spacing w:before="0" w:after="0"/>
              <w:ind w:left="0" w:firstLine="284"/>
              <w:jc w:val="both"/>
              <w:rPr>
                <w:bCs/>
              </w:rPr>
            </w:pPr>
            <w:r w:rsidRPr="003F50E0">
              <w:t>применять компьютерные и телекоммуникационные средства в профессиональной деятельности</w:t>
            </w:r>
          </w:p>
        </w:tc>
        <w:tc>
          <w:tcPr>
            <w:tcW w:w="1593" w:type="pct"/>
          </w:tcPr>
          <w:p w14:paraId="7CB3D965" w14:textId="77777777" w:rsidR="00242DD2" w:rsidRPr="003F50E0" w:rsidRDefault="00242DD2" w:rsidP="00C725E1">
            <w:pPr>
              <w:pStyle w:val="af"/>
              <w:spacing w:before="0" w:after="0"/>
              <w:ind w:left="0" w:firstLine="317"/>
            </w:pPr>
            <w:r w:rsidRPr="003F50E0">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1AA7EC35" w14:textId="77777777" w:rsidR="00242DD2" w:rsidRPr="003F50E0" w:rsidRDefault="00242DD2" w:rsidP="00C725E1">
            <w:pPr>
              <w:pStyle w:val="af"/>
              <w:spacing w:before="0" w:after="0"/>
              <w:ind w:left="0" w:firstLine="317"/>
            </w:pPr>
            <w:r w:rsidRPr="003F50E0">
              <w:t>демонстрирует умение применять компьютерные и телекоммуникационные средства в профессиональной деятельности</w:t>
            </w:r>
          </w:p>
          <w:p w14:paraId="371D721D" w14:textId="77777777" w:rsidR="00242DD2" w:rsidRPr="003F50E0" w:rsidRDefault="00242DD2" w:rsidP="00C725E1">
            <w:pPr>
              <w:pStyle w:val="af"/>
              <w:spacing w:before="0" w:after="0"/>
              <w:ind w:left="0" w:firstLine="317"/>
            </w:pPr>
            <w:r w:rsidRPr="003F50E0">
              <w:t xml:space="preserve">способен </w:t>
            </w:r>
            <w:r w:rsidRPr="003F50E0">
              <w:rPr>
                <w:lang w:val="ru-RU"/>
              </w:rPr>
              <w:t>о</w:t>
            </w:r>
            <w:proofErr w:type="spellStart"/>
            <w:r w:rsidRPr="003F50E0">
              <w:t>пределять</w:t>
            </w:r>
            <w:proofErr w:type="spellEnd"/>
            <w:r w:rsidRPr="003F50E0">
              <w:t xml:space="preserve"> и анализировать основные потери в процессах; </w:t>
            </w:r>
          </w:p>
          <w:p w14:paraId="7FAF9999" w14:textId="77777777" w:rsidR="00242DD2" w:rsidRPr="003F50E0" w:rsidRDefault="00242DD2" w:rsidP="00C725E1">
            <w:pPr>
              <w:pStyle w:val="af"/>
              <w:spacing w:before="0" w:after="0"/>
              <w:ind w:left="0" w:firstLine="317"/>
            </w:pPr>
            <w:r w:rsidRPr="003F50E0">
              <w:t>способен применять ключевые инструменты решения проблем</w:t>
            </w:r>
          </w:p>
        </w:tc>
        <w:tc>
          <w:tcPr>
            <w:tcW w:w="1376" w:type="pct"/>
            <w:gridSpan w:val="2"/>
          </w:tcPr>
          <w:p w14:paraId="0EA48556" w14:textId="77777777" w:rsidR="00242DD2" w:rsidRPr="003F50E0" w:rsidRDefault="00242DD2" w:rsidP="00C725E1">
            <w:pPr>
              <w:pStyle w:val="af"/>
              <w:spacing w:before="0" w:after="0"/>
              <w:ind w:left="0" w:firstLine="176"/>
            </w:pPr>
            <w:r w:rsidRPr="003F50E0">
              <w:t>Тестирование.</w:t>
            </w:r>
          </w:p>
          <w:p w14:paraId="589BE65E" w14:textId="77777777" w:rsidR="00242DD2" w:rsidRPr="003F50E0" w:rsidRDefault="00242DD2" w:rsidP="00C725E1">
            <w:pPr>
              <w:pStyle w:val="af"/>
              <w:spacing w:before="0" w:after="0"/>
              <w:ind w:left="0" w:firstLine="176"/>
            </w:pPr>
            <w:r w:rsidRPr="003F50E0">
              <w:t>Устный опрос.</w:t>
            </w:r>
          </w:p>
          <w:p w14:paraId="6FE191D7" w14:textId="77777777" w:rsidR="00242DD2" w:rsidRPr="003F50E0" w:rsidRDefault="00242DD2" w:rsidP="00C725E1">
            <w:pPr>
              <w:pStyle w:val="af"/>
              <w:spacing w:before="0" w:after="0"/>
              <w:ind w:left="0" w:firstLine="176"/>
            </w:pPr>
            <w:r w:rsidRPr="003F50E0">
              <w:t>Оценка решений профессионально-ориентированных кейсов.</w:t>
            </w:r>
          </w:p>
          <w:p w14:paraId="3BA4E250" w14:textId="77777777" w:rsidR="00242DD2" w:rsidRPr="003F50E0" w:rsidRDefault="00242DD2" w:rsidP="00C725E1">
            <w:pPr>
              <w:pStyle w:val="af"/>
              <w:spacing w:before="0" w:after="0"/>
              <w:ind w:left="0" w:firstLine="176"/>
            </w:pPr>
            <w:r w:rsidRPr="003F50E0">
              <w:t>Практические занятия.</w:t>
            </w:r>
          </w:p>
          <w:p w14:paraId="3F8ADE9F" w14:textId="77777777" w:rsidR="00242DD2" w:rsidRPr="003F50E0" w:rsidRDefault="00242DD2" w:rsidP="00C725E1">
            <w:pPr>
              <w:pStyle w:val="af"/>
              <w:spacing w:before="0" w:after="0"/>
              <w:ind w:left="0" w:firstLine="176"/>
            </w:pPr>
            <w:r w:rsidRPr="003F50E0">
              <w:t>Деловые игры.</w:t>
            </w:r>
          </w:p>
          <w:p w14:paraId="4D8B3F25" w14:textId="77777777" w:rsidR="00242DD2" w:rsidRPr="003F50E0" w:rsidRDefault="00242DD2" w:rsidP="00C725E1">
            <w:pPr>
              <w:pStyle w:val="af"/>
              <w:spacing w:before="0" w:after="0"/>
              <w:ind w:left="0" w:firstLine="176"/>
            </w:pPr>
            <w:r w:rsidRPr="003F50E0">
              <w:t>Проектная работа (разработка мини-проекта)</w:t>
            </w:r>
          </w:p>
        </w:tc>
      </w:tr>
    </w:tbl>
    <w:p w14:paraId="5DC0F6A3" w14:textId="77777777" w:rsidR="00242DD2" w:rsidRPr="003F50E0" w:rsidRDefault="00242DD2" w:rsidP="003F50E0">
      <w:pPr>
        <w:spacing w:after="0" w:line="240" w:lineRule="auto"/>
        <w:rPr>
          <w:rFonts w:ascii="Times New Roman" w:hAnsi="Times New Roman"/>
          <w:b/>
          <w:bCs/>
          <w:sz w:val="24"/>
          <w:szCs w:val="24"/>
        </w:rPr>
      </w:pPr>
    </w:p>
    <w:sectPr w:rsidR="00242DD2" w:rsidRPr="003F50E0" w:rsidSect="00021C94">
      <w:pgSz w:w="11906" w:h="16838"/>
      <w:pgMar w:top="1134" w:right="851"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01BBD" w14:textId="77777777" w:rsidR="00EE1DC3" w:rsidRDefault="00EE1DC3" w:rsidP="00242DD2">
      <w:pPr>
        <w:spacing w:after="0" w:line="240" w:lineRule="auto"/>
      </w:pPr>
      <w:r>
        <w:separator/>
      </w:r>
    </w:p>
  </w:endnote>
  <w:endnote w:type="continuationSeparator" w:id="0">
    <w:p w14:paraId="136C3E95" w14:textId="77777777" w:rsidR="00EE1DC3" w:rsidRDefault="00EE1DC3" w:rsidP="00242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00"/>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atoWebSemibold">
    <w:altName w:val="Times New Roman"/>
    <w:panose1 w:val="00000000000000000000"/>
    <w:charset w:val="00"/>
    <w:family w:val="auto"/>
    <w:notTrueType/>
    <w:pitch w:val="default"/>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NewtonCSanPin">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C3297" w14:textId="77777777" w:rsidR="00242DD2" w:rsidRDefault="00242DD2"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43D8513" w14:textId="77777777" w:rsidR="00242DD2" w:rsidRDefault="00242DD2" w:rsidP="00733AE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DB8C5" w14:textId="77777777" w:rsidR="00242DD2" w:rsidRDefault="00242DD2" w:rsidP="0069064E">
    <w:pPr>
      <w:pStyle w:val="a6"/>
      <w:jc w:val="right"/>
    </w:pPr>
    <w:r>
      <w:fldChar w:fldCharType="begin"/>
    </w:r>
    <w:r>
      <w:instrText>PAGE   \* MERGEFORMAT</w:instrText>
    </w:r>
    <w:r>
      <w:fldChar w:fldCharType="separate"/>
    </w:r>
    <w:r>
      <w:rPr>
        <w:noProof/>
      </w:rPr>
      <w:t>311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85C74" w14:textId="77777777" w:rsidR="00242DD2" w:rsidRPr="00A93500" w:rsidRDefault="00242DD2">
    <w:pPr>
      <w:pStyle w:val="a6"/>
      <w:jc w:val="right"/>
    </w:pPr>
    <w:r w:rsidRPr="00A93500">
      <w:fldChar w:fldCharType="begin"/>
    </w:r>
    <w:r w:rsidRPr="00A93500">
      <w:instrText>PAGE   \* MERGEFORMAT</w:instrText>
    </w:r>
    <w:r w:rsidRPr="00A93500">
      <w:fldChar w:fldCharType="separate"/>
    </w:r>
    <w:r>
      <w:rPr>
        <w:noProof/>
      </w:rPr>
      <w:t>356</w:t>
    </w:r>
    <w:r w:rsidRPr="00A93500">
      <w:fldChar w:fldCharType="end"/>
    </w:r>
  </w:p>
  <w:p w14:paraId="49CF9B04" w14:textId="77777777" w:rsidR="00242DD2" w:rsidRDefault="00242DD2">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330DD" w14:textId="77777777" w:rsidR="00242DD2" w:rsidRDefault="00242DD2" w:rsidP="00EA7496">
    <w:pPr>
      <w:pStyle w:val="a6"/>
      <w:jc w:val="right"/>
    </w:pPr>
    <w:r>
      <w:fldChar w:fldCharType="begin"/>
    </w:r>
    <w:r>
      <w:instrText>PAGE   \* MERGEFORMAT</w:instrText>
    </w:r>
    <w:r>
      <w:fldChar w:fldCharType="separate"/>
    </w:r>
    <w:r w:rsidRPr="009F3B0C">
      <w:rPr>
        <w:noProof/>
        <w:lang w:val="ru-RU"/>
      </w:rPr>
      <w:t>477</w:t>
    </w:r>
    <w:r>
      <w:fldChar w:fldCharType="end"/>
    </w:r>
  </w:p>
  <w:p w14:paraId="7FC6686C" w14:textId="77777777" w:rsidR="00242DD2" w:rsidRDefault="00242DD2">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595B6" w14:textId="77777777" w:rsidR="00242DD2" w:rsidRDefault="00242DD2">
    <w:pPr>
      <w:pStyle w:val="a6"/>
      <w:jc w:val="right"/>
    </w:pPr>
    <w:r>
      <w:fldChar w:fldCharType="begin"/>
    </w:r>
    <w:r>
      <w:instrText xml:space="preserve"> PAGE   \* MERGEFORMAT </w:instrText>
    </w:r>
    <w:r>
      <w:fldChar w:fldCharType="separate"/>
    </w:r>
    <w:r>
      <w:rPr>
        <w:noProof/>
      </w:rPr>
      <w:t>490</w:t>
    </w:r>
    <w:r>
      <w:rPr>
        <w:noProof/>
      </w:rPr>
      <w:fldChar w:fldCharType="end"/>
    </w:r>
  </w:p>
  <w:p w14:paraId="35FD44DA" w14:textId="77777777" w:rsidR="00242DD2" w:rsidRDefault="00242DD2">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79EDD" w14:textId="77777777" w:rsidR="00242DD2" w:rsidRDefault="00242DD2">
    <w:pPr>
      <w:pStyle w:val="a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727E1" w14:textId="77777777" w:rsidR="00242DD2" w:rsidRDefault="00242DD2">
    <w:pPr>
      <w:pStyle w:val="a6"/>
      <w:jc w:val="right"/>
    </w:pPr>
    <w:r>
      <w:fldChar w:fldCharType="begin"/>
    </w:r>
    <w:r>
      <w:instrText>PAGE   \* MERGEFORMAT</w:instrText>
    </w:r>
    <w:r>
      <w:fldChar w:fldCharType="separate"/>
    </w:r>
    <w:r>
      <w:rPr>
        <w:noProof/>
      </w:rPr>
      <w:t>520</w:t>
    </w:r>
    <w:r>
      <w:fldChar w:fldCharType="end"/>
    </w:r>
  </w:p>
  <w:p w14:paraId="55C1C4D2" w14:textId="77777777" w:rsidR="00242DD2" w:rsidRDefault="00242DD2">
    <w:pPr>
      <w:pStyle w:val="a6"/>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B5A1E" w14:textId="77777777" w:rsidR="00242DD2" w:rsidRDefault="00242DD2">
    <w:pPr>
      <w:pStyle w:val="a6"/>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543B0" w14:textId="77777777" w:rsidR="00242DD2" w:rsidRDefault="00242DD2"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AC29F16" w14:textId="77777777" w:rsidR="00242DD2" w:rsidRDefault="00242DD2" w:rsidP="00733AEF">
    <w:pPr>
      <w:pStyle w:val="a6"/>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D253C" w14:textId="77777777" w:rsidR="00242DD2" w:rsidRDefault="00242DD2" w:rsidP="0069064E">
    <w:pPr>
      <w:pStyle w:val="a6"/>
      <w:jc w:val="right"/>
    </w:pPr>
    <w:r>
      <w:fldChar w:fldCharType="begin"/>
    </w:r>
    <w:r>
      <w:instrText>PAGE   \* MERGEFORMAT</w:instrText>
    </w:r>
    <w:r>
      <w:fldChar w:fldCharType="separate"/>
    </w:r>
    <w:r>
      <w:rPr>
        <w:noProof/>
      </w:rPr>
      <w:t>536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9A2FC" w14:textId="77777777" w:rsidR="00EE1DC3" w:rsidRDefault="00EE1DC3" w:rsidP="00242DD2">
      <w:pPr>
        <w:spacing w:after="0" w:line="240" w:lineRule="auto"/>
      </w:pPr>
      <w:r>
        <w:separator/>
      </w:r>
    </w:p>
  </w:footnote>
  <w:footnote w:type="continuationSeparator" w:id="0">
    <w:p w14:paraId="55ED9F76" w14:textId="77777777" w:rsidR="00EE1DC3" w:rsidRDefault="00EE1DC3" w:rsidP="00242DD2">
      <w:pPr>
        <w:spacing w:after="0" w:line="240" w:lineRule="auto"/>
      </w:pPr>
      <w:r>
        <w:continuationSeparator/>
      </w:r>
    </w:p>
  </w:footnote>
  <w:footnote w:id="1">
    <w:p w14:paraId="3E3AB567" w14:textId="77777777" w:rsidR="00021C94" w:rsidRPr="00DF6032" w:rsidRDefault="00021C94" w:rsidP="00242DD2">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2">
    <w:p w14:paraId="6D4DF81F" w14:textId="77777777" w:rsidR="00242DD2" w:rsidRPr="006931D1" w:rsidRDefault="00242DD2" w:rsidP="00242DD2">
      <w:pPr>
        <w:pStyle w:val="ab"/>
        <w:suppressAutoHyphens/>
        <w:jc w:val="both"/>
        <w:rPr>
          <w:i/>
          <w:lang w:val="ru-RU"/>
        </w:rPr>
      </w:pPr>
      <w:r w:rsidRPr="00036725">
        <w:rPr>
          <w:rStyle w:val="ad"/>
        </w:rPr>
        <w:footnoteRef/>
      </w:r>
      <w:r w:rsidRPr="00036725">
        <w:rPr>
          <w:lang w:val="ru-RU"/>
        </w:rPr>
        <w:t xml:space="preserve"> </w:t>
      </w:r>
      <w:r w:rsidRPr="00036725">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785B3B27" w14:textId="77777777" w:rsidR="00242DD2" w:rsidRPr="005700ED" w:rsidRDefault="00242DD2" w:rsidP="00242DD2">
      <w:pPr>
        <w:pStyle w:val="ab"/>
        <w:suppressAutoHyphens/>
        <w:jc w:val="both"/>
        <w:rPr>
          <w:i/>
          <w:lang w:val="ru-RU"/>
        </w:rPr>
      </w:pPr>
      <w:r w:rsidRPr="00036725">
        <w:rPr>
          <w:rStyle w:val="ad"/>
        </w:rPr>
        <w:footnoteRef/>
      </w:r>
      <w:r w:rsidRPr="005700ED">
        <w:rPr>
          <w:lang w:val="ru-RU"/>
        </w:rPr>
        <w:t xml:space="preserve"> </w:t>
      </w:r>
      <w:r w:rsidRPr="00D14AE0">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RPr="005700ED">
        <w:rPr>
          <w:rStyle w:val="af1"/>
          <w:lang w:val="ru-RU"/>
        </w:rPr>
        <w:t>.</w:t>
      </w:r>
    </w:p>
  </w:footnote>
  <w:footnote w:id="4">
    <w:p w14:paraId="185FA570" w14:textId="77777777" w:rsidR="00B56428" w:rsidRPr="005700ED" w:rsidRDefault="00B56428" w:rsidP="00242DD2">
      <w:pPr>
        <w:pStyle w:val="ab"/>
        <w:suppressAutoHyphens/>
        <w:jc w:val="both"/>
        <w:rPr>
          <w:i/>
          <w:lang w:val="ru-RU"/>
        </w:rPr>
      </w:pPr>
      <w:r w:rsidRPr="00DF6032">
        <w:rPr>
          <w:rStyle w:val="ad"/>
          <w:i/>
        </w:rPr>
        <w:footnoteRef/>
      </w:r>
      <w:r w:rsidRPr="005700ED">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5">
    <w:p w14:paraId="285A6C7E" w14:textId="77777777" w:rsidR="00242DD2" w:rsidRPr="006930F2" w:rsidRDefault="00242DD2" w:rsidP="00242DD2">
      <w:pPr>
        <w:pStyle w:val="ab"/>
        <w:suppressAutoHyphens/>
        <w:jc w:val="both"/>
        <w:rPr>
          <w:i/>
          <w:lang w:val="ru-RU"/>
        </w:rPr>
      </w:pPr>
      <w:r w:rsidRPr="00036725">
        <w:rPr>
          <w:rStyle w:val="ad"/>
        </w:rPr>
        <w:footnoteRef/>
      </w:r>
      <w:r w:rsidRPr="006930F2">
        <w:rPr>
          <w:lang w:val="ru-RU"/>
        </w:rPr>
        <w:t xml:space="preserve"> </w:t>
      </w:r>
      <w:r w:rsidRPr="00D14AE0">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2B488BD6" w14:textId="77777777" w:rsidR="00242DD2" w:rsidRPr="00B54AF1" w:rsidRDefault="00242DD2" w:rsidP="00242DD2">
      <w:pPr>
        <w:pStyle w:val="ab"/>
        <w:suppressAutoHyphens/>
        <w:jc w:val="both"/>
        <w:rPr>
          <w:i/>
          <w:iCs/>
          <w:lang w:val="ru-RU"/>
        </w:rPr>
      </w:pPr>
      <w:r w:rsidRPr="00036725">
        <w:rPr>
          <w:rStyle w:val="ad"/>
        </w:rPr>
        <w:footnoteRef/>
      </w:r>
      <w:r w:rsidRPr="006930F2">
        <w:rPr>
          <w:lang w:val="ru-RU"/>
        </w:rPr>
        <w:t xml:space="preserve"> </w:t>
      </w:r>
      <w:r w:rsidRPr="00B54AF1">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62ABC1AA" w14:textId="48ACEE2D" w:rsidR="00B56428" w:rsidRPr="00DF6032" w:rsidRDefault="00B56428" w:rsidP="00242DD2">
      <w:pPr>
        <w:pStyle w:val="ab"/>
        <w:rPr>
          <w:i/>
          <w:lang w:val="ru-RU"/>
        </w:rPr>
      </w:pPr>
      <w:r w:rsidRPr="00DF6032">
        <w:rPr>
          <w:rStyle w:val="ad"/>
          <w:i/>
        </w:rPr>
        <w:footnoteRef/>
      </w:r>
      <w:r w:rsidRPr="00DF6032">
        <w:rPr>
          <w:i/>
          <w:lang w:val="ru-RU"/>
        </w:rPr>
        <w:t xml:space="preserve"> Если учебным планом</w:t>
      </w:r>
      <w:r>
        <w:rPr>
          <w:i/>
          <w:lang w:val="ru-RU"/>
        </w:rPr>
        <w:t>,</w:t>
      </w:r>
      <w:r w:rsidRPr="00DF6032">
        <w:rPr>
          <w:i/>
          <w:lang w:val="ru-RU"/>
        </w:rPr>
        <w:t xml:space="preserve">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8">
    <w:p w14:paraId="723182BA" w14:textId="77777777" w:rsidR="00242DD2" w:rsidRDefault="00242DD2" w:rsidP="00242DD2">
      <w:pPr>
        <w:pStyle w:val="ab"/>
        <w:jc w:val="both"/>
        <w:rPr>
          <w:lang w:val="ru-RU"/>
        </w:rPr>
      </w:pPr>
      <w:r>
        <w:rPr>
          <w:rStyle w:val="ad"/>
        </w:rPr>
        <w:footnoteRef/>
      </w:r>
      <w:r>
        <w:rPr>
          <w:lang w:val="ru-RU"/>
        </w:rPr>
        <w:t xml:space="preserve">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ФУМОСПО, из расчета не менее одного издания по учебной дисциплине. </w:t>
      </w:r>
    </w:p>
    <w:p w14:paraId="70710FF4" w14:textId="77777777" w:rsidR="00242DD2" w:rsidRDefault="00242DD2" w:rsidP="00242DD2">
      <w:pPr>
        <w:pStyle w:val="ab"/>
        <w:rPr>
          <w:lang w:val="ru-RU"/>
        </w:rPr>
      </w:pPr>
    </w:p>
    <w:p w14:paraId="3C7E038B" w14:textId="77777777" w:rsidR="00242DD2" w:rsidRDefault="00242DD2" w:rsidP="00242DD2">
      <w:pPr>
        <w:pStyle w:val="ab"/>
        <w:rPr>
          <w:lang w:val="ru-RU"/>
        </w:rPr>
      </w:pPr>
    </w:p>
  </w:footnote>
  <w:footnote w:id="9">
    <w:p w14:paraId="495AC7BC" w14:textId="77777777" w:rsidR="00735D0B" w:rsidRDefault="00735D0B" w:rsidP="00242DD2">
      <w:pPr>
        <w:pStyle w:val="ab"/>
        <w:jc w:val="both"/>
        <w:rPr>
          <w:i/>
          <w:lang w:val="ru-RU"/>
        </w:rPr>
      </w:pPr>
      <w:r>
        <w:rPr>
          <w:rStyle w:val="ad"/>
        </w:rPr>
        <w:footnoteRef/>
      </w:r>
      <w:r w:rsidRPr="001727F2">
        <w:rPr>
          <w:rStyle w:val="af1"/>
          <w:i w:val="0"/>
          <w:iCs/>
          <w:lang w:val="ru-RU"/>
        </w:rPr>
        <w:t>Самостоятельная работа в рамках образовательной программы планируется образовательной организацией с соответствии с требованиями ФГОССПО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Pr>
          <w:rStyle w:val="af1"/>
          <w:lang w:val="ru-RU"/>
        </w:rPr>
        <w:t>.</w:t>
      </w:r>
    </w:p>
  </w:footnote>
  <w:footnote w:id="10">
    <w:p w14:paraId="23C137E7" w14:textId="77777777" w:rsidR="00242DD2" w:rsidRDefault="00242DD2" w:rsidP="00242DD2">
      <w:pPr>
        <w:pStyle w:val="ab"/>
        <w:jc w:val="both"/>
        <w:rPr>
          <w:lang w:val="ru-RU"/>
        </w:rPr>
      </w:pPr>
      <w:r>
        <w:rPr>
          <w:rStyle w:val="ad"/>
        </w:rPr>
        <w:footnoteRef/>
      </w:r>
      <w:r>
        <w:rPr>
          <w:lang w:val="ru-RU"/>
        </w:rPr>
        <w:t xml:space="preserve">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ФУМОСПО, из расчета не менее одного издания по учебной дисциплине. </w:t>
      </w:r>
    </w:p>
    <w:p w14:paraId="468A4CC5" w14:textId="77777777" w:rsidR="00242DD2" w:rsidRDefault="00242DD2" w:rsidP="00242DD2">
      <w:pPr>
        <w:pStyle w:val="ab"/>
        <w:rPr>
          <w:lang w:val="ru-RU"/>
        </w:rPr>
      </w:pPr>
    </w:p>
    <w:p w14:paraId="42AFEFB7" w14:textId="77777777" w:rsidR="00242DD2" w:rsidRDefault="00242DD2" w:rsidP="00242DD2">
      <w:pPr>
        <w:pStyle w:val="ab"/>
        <w:rPr>
          <w:lang w:val="ru-RU"/>
        </w:rPr>
      </w:pPr>
    </w:p>
  </w:footnote>
  <w:footnote w:id="11">
    <w:p w14:paraId="728C2AA0" w14:textId="77777777" w:rsidR="00242DD2" w:rsidRPr="006931D1" w:rsidRDefault="00242DD2" w:rsidP="00242DD2">
      <w:pPr>
        <w:pStyle w:val="ab"/>
        <w:suppressAutoHyphens/>
        <w:jc w:val="both"/>
        <w:rPr>
          <w:i/>
          <w:lang w:val="ru-RU"/>
        </w:rPr>
      </w:pPr>
      <w:r w:rsidRPr="00036725">
        <w:rPr>
          <w:rStyle w:val="ad"/>
        </w:rPr>
        <w:footnoteRef/>
      </w:r>
      <w:r w:rsidRPr="00036725">
        <w:rPr>
          <w:lang w:val="ru-RU"/>
        </w:rPr>
        <w:t xml:space="preserve"> </w:t>
      </w:r>
      <w:r w:rsidRPr="00FE2F58">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1C70D9B1" w14:textId="77777777" w:rsidR="00242DD2" w:rsidRPr="00EB0C61" w:rsidRDefault="00242DD2" w:rsidP="00242DD2">
      <w:pPr>
        <w:pStyle w:val="ab"/>
        <w:suppressAutoHyphens/>
        <w:jc w:val="both"/>
        <w:rPr>
          <w:i/>
          <w:iCs/>
          <w:lang w:val="ru-RU"/>
        </w:rPr>
      </w:pPr>
      <w:r w:rsidRPr="00036725">
        <w:rPr>
          <w:rStyle w:val="ad"/>
        </w:rPr>
        <w:footnoteRef/>
      </w:r>
      <w:r w:rsidRPr="00036725">
        <w:rPr>
          <w:lang w:val="ru-RU"/>
        </w:rPr>
        <w:t xml:space="preserve"> </w:t>
      </w:r>
      <w:r w:rsidRPr="00036725">
        <w:rPr>
          <w:rStyle w:val="af1"/>
          <w:lang w:val="ru-RU"/>
        </w:rPr>
        <w:t xml:space="preserve">Самостоятельная работа в рамках образовательной программы планируется образовательной </w:t>
      </w:r>
      <w:r w:rsidRPr="00EB0C61">
        <w:rPr>
          <w:rStyle w:val="af1"/>
          <w:i w:val="0"/>
          <w:iCs/>
          <w:lang w:val="ru-RU"/>
        </w:rPr>
        <w:t>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305C191E" w14:textId="77777777" w:rsidR="00242DD2" w:rsidRPr="006931D1" w:rsidRDefault="00242DD2" w:rsidP="00242DD2">
      <w:pPr>
        <w:pStyle w:val="ab"/>
        <w:suppressAutoHyphens/>
        <w:jc w:val="both"/>
        <w:rPr>
          <w:i/>
          <w:lang w:val="ru-RU"/>
        </w:rPr>
      </w:pPr>
      <w:r w:rsidRPr="00036725">
        <w:rPr>
          <w:rStyle w:val="ad"/>
        </w:rPr>
        <w:footnoteRef/>
      </w:r>
      <w:r w:rsidRPr="00036725">
        <w:rPr>
          <w:lang w:val="ru-RU"/>
        </w:rPr>
        <w:t xml:space="preserve"> </w:t>
      </w:r>
      <w:r w:rsidRPr="007F1D73">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RPr="00036725">
        <w:rPr>
          <w:rStyle w:val="af1"/>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32709" w14:textId="77777777" w:rsidR="00242DD2" w:rsidRDefault="00242DD2">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28916" w14:textId="77777777" w:rsidR="00242DD2" w:rsidRDefault="00242DD2">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8610D" w14:textId="77777777" w:rsidR="00242DD2" w:rsidRDefault="00242DD2">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442"/>
    <w:multiLevelType w:val="hybridMultilevel"/>
    <w:tmpl w:val="D0944E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A4079A"/>
    <w:multiLevelType w:val="hybridMultilevel"/>
    <w:tmpl w:val="9E1E6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1B0869"/>
    <w:multiLevelType w:val="multilevel"/>
    <w:tmpl w:val="5092613C"/>
    <w:lvl w:ilvl="0">
      <w:start w:val="1"/>
      <w:numFmt w:val="decimal"/>
      <w:lvlText w:val="%1."/>
      <w:lvlJc w:val="left"/>
      <w:pPr>
        <w:ind w:left="720" w:hanging="360"/>
      </w:pPr>
      <w:rPr>
        <w:rFonts w:cs="Times New Roman"/>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 w15:restartNumberingAfterBreak="0">
    <w:nsid w:val="062D0D2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96E71A9"/>
    <w:multiLevelType w:val="hybridMultilevel"/>
    <w:tmpl w:val="A73C2788"/>
    <w:lvl w:ilvl="0" w:tplc="E9B45754">
      <w:start w:val="1"/>
      <w:numFmt w:val="decimal"/>
      <w:lvlText w:val="%1."/>
      <w:lvlJc w:val="left"/>
      <w:pPr>
        <w:ind w:left="420" w:hanging="360"/>
      </w:pPr>
      <w:rPr>
        <w:rFonts w:hint="default"/>
      </w:rPr>
    </w:lvl>
    <w:lvl w:ilvl="1" w:tplc="604488B0">
      <w:start w:val="1"/>
      <w:numFmt w:val="decimal"/>
      <w:lvlText w:val="%2."/>
      <w:lvlJc w:val="left"/>
      <w:pPr>
        <w:ind w:left="1560" w:hanging="780"/>
      </w:pPr>
      <w:rPr>
        <w:rFonts w:hint="default"/>
      </w:rPr>
    </w:lvl>
    <w:lvl w:ilvl="2" w:tplc="E3E673EA">
      <w:start w:val="2"/>
      <w:numFmt w:val="decimal"/>
      <w:lvlText w:val="%3"/>
      <w:lvlJc w:val="left"/>
      <w:pPr>
        <w:ind w:left="2040" w:hanging="360"/>
      </w:pPr>
      <w:rPr>
        <w:rFonts w:hint="default"/>
      </w:r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C76541"/>
    <w:multiLevelType w:val="hybridMultilevel"/>
    <w:tmpl w:val="4D0086E8"/>
    <w:lvl w:ilvl="0" w:tplc="7160078E">
      <w:start w:val="1"/>
      <w:numFmt w:val="decimal"/>
      <w:lvlText w:val="%1."/>
      <w:lvlJc w:val="left"/>
      <w:pPr>
        <w:ind w:left="677" w:hanging="360"/>
      </w:pPr>
      <w:rPr>
        <w:rFonts w:hint="default"/>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8" w15:restartNumberingAfterBreak="0">
    <w:nsid w:val="0D7C050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107A4126"/>
    <w:multiLevelType w:val="multilevel"/>
    <w:tmpl w:val="FB4AEAB4"/>
    <w:lvl w:ilvl="0">
      <w:start w:val="1"/>
      <w:numFmt w:val="decimal"/>
      <w:lvlText w:val="%1."/>
      <w:lvlJc w:val="left"/>
      <w:pPr>
        <w:ind w:left="720" w:hanging="360"/>
      </w:p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1D3756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3E86DBC"/>
    <w:multiLevelType w:val="hybridMultilevel"/>
    <w:tmpl w:val="758620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53E1099"/>
    <w:multiLevelType w:val="hybridMultilevel"/>
    <w:tmpl w:val="FE662C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5F1A5B"/>
    <w:multiLevelType w:val="hybridMultilevel"/>
    <w:tmpl w:val="E14E01D2"/>
    <w:lvl w:ilvl="0" w:tplc="1582985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4" w15:restartNumberingAfterBreak="0">
    <w:nsid w:val="1A956EB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1C756FCB"/>
    <w:multiLevelType w:val="hybridMultilevel"/>
    <w:tmpl w:val="91D89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D561BDB"/>
    <w:multiLevelType w:val="hybridMultilevel"/>
    <w:tmpl w:val="ADBEFA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F261F5"/>
    <w:multiLevelType w:val="hybridMultilevel"/>
    <w:tmpl w:val="44CCD27C"/>
    <w:lvl w:ilvl="0" w:tplc="CF2EB75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1F6F253E"/>
    <w:multiLevelType w:val="hybridMultilevel"/>
    <w:tmpl w:val="1F16009A"/>
    <w:lvl w:ilvl="0" w:tplc="899A7BAE">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9" w15:restartNumberingAfterBreak="0">
    <w:nsid w:val="1F872D4E"/>
    <w:multiLevelType w:val="multilevel"/>
    <w:tmpl w:val="029EA844"/>
    <w:lvl w:ilvl="0">
      <w:start w:val="1"/>
      <w:numFmt w:val="decimal"/>
      <w:lvlText w:val="%1."/>
      <w:lvlJc w:val="left"/>
      <w:pPr>
        <w:ind w:left="720" w:hanging="360"/>
      </w:pPr>
      <w:rPr>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03556BF"/>
    <w:multiLevelType w:val="hybridMultilevel"/>
    <w:tmpl w:val="E23EF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0382B49"/>
    <w:multiLevelType w:val="hybridMultilevel"/>
    <w:tmpl w:val="D422A052"/>
    <w:lvl w:ilvl="0" w:tplc="D6868CE0">
      <w:start w:val="1"/>
      <w:numFmt w:val="decimal"/>
      <w:lvlText w:val="%1."/>
      <w:lvlJc w:val="left"/>
      <w:pPr>
        <w:ind w:left="677" w:hanging="360"/>
      </w:pPr>
      <w:rPr>
        <w:rFonts w:hint="default"/>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2" w15:restartNumberingAfterBreak="0">
    <w:nsid w:val="23C201BA"/>
    <w:multiLevelType w:val="multilevel"/>
    <w:tmpl w:val="5092613C"/>
    <w:lvl w:ilvl="0">
      <w:start w:val="1"/>
      <w:numFmt w:val="decimal"/>
      <w:lvlText w:val="%1."/>
      <w:lvlJc w:val="left"/>
      <w:pPr>
        <w:ind w:left="720" w:hanging="360"/>
      </w:pPr>
      <w:rPr>
        <w:rFonts w:cs="Times New Roman"/>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3" w15:restartNumberingAfterBreak="0">
    <w:nsid w:val="25D518D7"/>
    <w:multiLevelType w:val="hybridMultilevel"/>
    <w:tmpl w:val="283A97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5F60D41"/>
    <w:multiLevelType w:val="hybridMultilevel"/>
    <w:tmpl w:val="5C905D32"/>
    <w:lvl w:ilvl="0" w:tplc="1D3ABB14">
      <w:start w:val="1"/>
      <w:numFmt w:val="decimal"/>
      <w:lvlText w:val="%1."/>
      <w:lvlJc w:val="left"/>
      <w:pPr>
        <w:ind w:left="779" w:hanging="360"/>
      </w:pPr>
      <w:rPr>
        <w:rFonts w:hint="default"/>
      </w:rPr>
    </w:lvl>
    <w:lvl w:ilvl="1" w:tplc="04190019" w:tentative="1">
      <w:start w:val="1"/>
      <w:numFmt w:val="lowerLetter"/>
      <w:lvlText w:val="%2."/>
      <w:lvlJc w:val="left"/>
      <w:pPr>
        <w:ind w:left="1499" w:hanging="360"/>
      </w:pPr>
    </w:lvl>
    <w:lvl w:ilvl="2" w:tplc="0419001B" w:tentative="1">
      <w:start w:val="1"/>
      <w:numFmt w:val="lowerRoman"/>
      <w:lvlText w:val="%3."/>
      <w:lvlJc w:val="right"/>
      <w:pPr>
        <w:ind w:left="2219" w:hanging="180"/>
      </w:pPr>
    </w:lvl>
    <w:lvl w:ilvl="3" w:tplc="0419000F" w:tentative="1">
      <w:start w:val="1"/>
      <w:numFmt w:val="decimal"/>
      <w:lvlText w:val="%4."/>
      <w:lvlJc w:val="left"/>
      <w:pPr>
        <w:ind w:left="2939" w:hanging="360"/>
      </w:pPr>
    </w:lvl>
    <w:lvl w:ilvl="4" w:tplc="04190019" w:tentative="1">
      <w:start w:val="1"/>
      <w:numFmt w:val="lowerLetter"/>
      <w:lvlText w:val="%5."/>
      <w:lvlJc w:val="left"/>
      <w:pPr>
        <w:ind w:left="3659" w:hanging="360"/>
      </w:pPr>
    </w:lvl>
    <w:lvl w:ilvl="5" w:tplc="0419001B" w:tentative="1">
      <w:start w:val="1"/>
      <w:numFmt w:val="lowerRoman"/>
      <w:lvlText w:val="%6."/>
      <w:lvlJc w:val="right"/>
      <w:pPr>
        <w:ind w:left="4379" w:hanging="180"/>
      </w:pPr>
    </w:lvl>
    <w:lvl w:ilvl="6" w:tplc="0419000F" w:tentative="1">
      <w:start w:val="1"/>
      <w:numFmt w:val="decimal"/>
      <w:lvlText w:val="%7."/>
      <w:lvlJc w:val="left"/>
      <w:pPr>
        <w:ind w:left="5099" w:hanging="360"/>
      </w:pPr>
    </w:lvl>
    <w:lvl w:ilvl="7" w:tplc="04190019" w:tentative="1">
      <w:start w:val="1"/>
      <w:numFmt w:val="lowerLetter"/>
      <w:lvlText w:val="%8."/>
      <w:lvlJc w:val="left"/>
      <w:pPr>
        <w:ind w:left="5819" w:hanging="360"/>
      </w:pPr>
    </w:lvl>
    <w:lvl w:ilvl="8" w:tplc="0419001B" w:tentative="1">
      <w:start w:val="1"/>
      <w:numFmt w:val="lowerRoman"/>
      <w:lvlText w:val="%9."/>
      <w:lvlJc w:val="right"/>
      <w:pPr>
        <w:ind w:left="6539" w:hanging="180"/>
      </w:pPr>
    </w:lvl>
  </w:abstractNum>
  <w:abstractNum w:abstractNumId="25" w15:restartNumberingAfterBreak="0">
    <w:nsid w:val="27813C4D"/>
    <w:multiLevelType w:val="hybridMultilevel"/>
    <w:tmpl w:val="76784326"/>
    <w:lvl w:ilvl="0" w:tplc="BA3AEC1C">
      <w:start w:val="1"/>
      <w:numFmt w:val="decimal"/>
      <w:lvlText w:val="%1."/>
      <w:lvlJc w:val="left"/>
      <w:pPr>
        <w:ind w:left="677" w:hanging="360"/>
      </w:pPr>
      <w:rPr>
        <w:rFonts w:hint="default"/>
        <w:color w:val="auto"/>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6" w15:restartNumberingAfterBreak="0">
    <w:nsid w:val="294B6B5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B8703BA"/>
    <w:multiLevelType w:val="hybridMultilevel"/>
    <w:tmpl w:val="71788D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2F0C1D22"/>
    <w:multiLevelType w:val="hybridMultilevel"/>
    <w:tmpl w:val="F3AEFD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0445612"/>
    <w:multiLevelType w:val="hybridMultilevel"/>
    <w:tmpl w:val="6682F45C"/>
    <w:lvl w:ilvl="0" w:tplc="86D4E450">
      <w:start w:val="1"/>
      <w:numFmt w:val="decimal"/>
      <w:lvlText w:val="%1."/>
      <w:lvlJc w:val="left"/>
      <w:pPr>
        <w:ind w:left="677" w:hanging="360"/>
      </w:pPr>
      <w:rPr>
        <w:rFonts w:hint="default"/>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31" w15:restartNumberingAfterBreak="0">
    <w:nsid w:val="3065482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30A30F8A"/>
    <w:multiLevelType w:val="multilevel"/>
    <w:tmpl w:val="A50AE24C"/>
    <w:lvl w:ilvl="0">
      <w:start w:val="1"/>
      <w:numFmt w:val="decimal"/>
      <w:lvlText w:val="%1."/>
      <w:lvlJc w:val="left"/>
      <w:pPr>
        <w:tabs>
          <w:tab w:val="num" w:pos="644"/>
        </w:tabs>
        <w:ind w:left="644" w:hanging="360"/>
      </w:pPr>
      <w:rPr>
        <w:rFonts w:hint="default"/>
        <w:b w:val="0"/>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34" w15:restartNumberingAfterBreak="0">
    <w:nsid w:val="34167508"/>
    <w:multiLevelType w:val="hybridMultilevel"/>
    <w:tmpl w:val="B8C86574"/>
    <w:lvl w:ilvl="0" w:tplc="BBFE90F0">
      <w:start w:val="1"/>
      <w:numFmt w:val="decimal"/>
      <w:lvlText w:val="%1."/>
      <w:lvlJc w:val="left"/>
      <w:pPr>
        <w:ind w:left="677" w:hanging="360"/>
      </w:pPr>
      <w:rPr>
        <w:rFonts w:hint="default"/>
        <w:color w:val="auto"/>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35" w15:restartNumberingAfterBreak="0">
    <w:nsid w:val="34E15779"/>
    <w:multiLevelType w:val="hybridMultilevel"/>
    <w:tmpl w:val="ABF67DFA"/>
    <w:lvl w:ilvl="0" w:tplc="20DE5BFE">
      <w:start w:val="1"/>
      <w:numFmt w:val="decimal"/>
      <w:lvlText w:val="%1."/>
      <w:lvlJc w:val="left"/>
      <w:pPr>
        <w:ind w:left="360" w:hanging="360"/>
      </w:pPr>
      <w:rPr>
        <w:rFonts w:hint="default"/>
        <w:color w:val="auto"/>
      </w:rPr>
    </w:lvl>
    <w:lvl w:ilvl="1" w:tplc="77D6B5E4">
      <w:start w:val="1"/>
      <w:numFmt w:val="decimal"/>
      <w:lvlText w:val="%2."/>
      <w:lvlJc w:val="left"/>
      <w:pPr>
        <w:ind w:left="654" w:hanging="360"/>
      </w:pPr>
      <w:rPr>
        <w:rFonts w:hint="default"/>
      </w:r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6" w15:restartNumberingAfterBreak="0">
    <w:nsid w:val="358B57A6"/>
    <w:multiLevelType w:val="hybridMultilevel"/>
    <w:tmpl w:val="96C0BE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7114A31"/>
    <w:multiLevelType w:val="multilevel"/>
    <w:tmpl w:val="6B8EA41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38" w15:restartNumberingAfterBreak="0">
    <w:nsid w:val="3CA1276C"/>
    <w:multiLevelType w:val="hybridMultilevel"/>
    <w:tmpl w:val="9EBE90FE"/>
    <w:lvl w:ilvl="0" w:tplc="AF1695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434B54A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43F83284"/>
    <w:multiLevelType w:val="multilevel"/>
    <w:tmpl w:val="58B0CFA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444D05FC"/>
    <w:multiLevelType w:val="hybridMultilevel"/>
    <w:tmpl w:val="9992E3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64C1094"/>
    <w:multiLevelType w:val="multilevel"/>
    <w:tmpl w:val="14ECE3D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47567225"/>
    <w:multiLevelType w:val="hybridMultilevel"/>
    <w:tmpl w:val="67CEB64A"/>
    <w:lvl w:ilvl="0" w:tplc="F580FAA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44" w15:restartNumberingAfterBreak="0">
    <w:nsid w:val="4A4E4F63"/>
    <w:multiLevelType w:val="multilevel"/>
    <w:tmpl w:val="7F74026C"/>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15:restartNumberingAfterBreak="0">
    <w:nsid w:val="4AD74FC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50AF109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51E20639"/>
    <w:multiLevelType w:val="hybridMultilevel"/>
    <w:tmpl w:val="F6049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2194E8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53B464E4"/>
    <w:multiLevelType w:val="hybridMultilevel"/>
    <w:tmpl w:val="A9F831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79839B0"/>
    <w:multiLevelType w:val="multilevel"/>
    <w:tmpl w:val="95F43EDE"/>
    <w:lvl w:ilvl="0">
      <w:start w:val="1"/>
      <w:numFmt w:val="decimal"/>
      <w:lvlText w:val="%1."/>
      <w:lvlJc w:val="left"/>
      <w:pPr>
        <w:ind w:left="1070" w:hanging="360"/>
      </w:pPr>
    </w:lvl>
    <w:lvl w:ilvl="1">
      <w:start w:val="2"/>
      <w:numFmt w:val="decimal"/>
      <w:isLgl/>
      <w:lvlText w:val="%1.%2."/>
      <w:lvlJc w:val="left"/>
      <w:pPr>
        <w:ind w:left="1310" w:hanging="60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51" w15:restartNumberingAfterBreak="0">
    <w:nsid w:val="5A111337"/>
    <w:multiLevelType w:val="hybridMultilevel"/>
    <w:tmpl w:val="93500E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AAA006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5C7F4736"/>
    <w:multiLevelType w:val="hybridMultilevel"/>
    <w:tmpl w:val="B950A334"/>
    <w:lvl w:ilvl="0" w:tplc="C9A441E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54" w15:restartNumberingAfterBreak="0">
    <w:nsid w:val="5F3000EF"/>
    <w:multiLevelType w:val="hybridMultilevel"/>
    <w:tmpl w:val="D7CC5502"/>
    <w:lvl w:ilvl="0" w:tplc="3E86FC8A">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55" w15:restartNumberingAfterBreak="0">
    <w:nsid w:val="5FFD2CB9"/>
    <w:multiLevelType w:val="hybridMultilevel"/>
    <w:tmpl w:val="610C6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4B82C11"/>
    <w:multiLevelType w:val="multilevel"/>
    <w:tmpl w:val="BE4E3E62"/>
    <w:lvl w:ilvl="0">
      <w:start w:val="1"/>
      <w:numFmt w:val="decimal"/>
      <w:lvlText w:val="%1."/>
      <w:lvlJc w:val="left"/>
      <w:pPr>
        <w:ind w:left="720" w:hanging="360"/>
      </w:pPr>
      <w:rPr>
        <w:rFonts w:hint="default"/>
      </w:rPr>
    </w:lvl>
    <w:lvl w:ilvl="1">
      <w:start w:val="1"/>
      <w:numFmt w:val="decimal"/>
      <w:isLgl/>
      <w:lvlText w:val="%1.%2."/>
      <w:lvlJc w:val="left"/>
      <w:pPr>
        <w:ind w:left="1335" w:hanging="4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2745" w:hanging="72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215" w:hanging="108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5685" w:hanging="1440"/>
      </w:pPr>
      <w:rPr>
        <w:rFonts w:hint="default"/>
      </w:rPr>
    </w:lvl>
    <w:lvl w:ilvl="8">
      <w:start w:val="1"/>
      <w:numFmt w:val="decimal"/>
      <w:isLgl/>
      <w:lvlText w:val="%1.%2.%3.%4.%5.%6.%7.%8.%9."/>
      <w:lvlJc w:val="left"/>
      <w:pPr>
        <w:ind w:left="6600" w:hanging="1800"/>
      </w:pPr>
      <w:rPr>
        <w:rFonts w:hint="default"/>
      </w:rPr>
    </w:lvl>
  </w:abstractNum>
  <w:abstractNum w:abstractNumId="57" w15:restartNumberingAfterBreak="0">
    <w:nsid w:val="65426C62"/>
    <w:multiLevelType w:val="hybridMultilevel"/>
    <w:tmpl w:val="E0300C24"/>
    <w:lvl w:ilvl="0" w:tplc="FFFFFFFF">
      <w:start w:val="1"/>
      <w:numFmt w:val="decimal"/>
      <w:lvlText w:val="%1."/>
      <w:lvlJc w:val="left"/>
      <w:pPr>
        <w:ind w:left="393" w:hanging="360"/>
      </w:pPr>
      <w:rPr>
        <w:rFonts w:hint="default"/>
      </w:rPr>
    </w:lvl>
    <w:lvl w:ilvl="1" w:tplc="FFFFFFFF">
      <w:start w:val="1"/>
      <w:numFmt w:val="decimal"/>
      <w:lvlText w:val="%2."/>
      <w:lvlJc w:val="left"/>
      <w:pPr>
        <w:ind w:left="1113" w:hanging="360"/>
      </w:pPr>
      <w:rPr>
        <w:rFonts w:hint="default"/>
      </w:r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58" w15:restartNumberingAfterBreak="0">
    <w:nsid w:val="65901DF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9" w15:restartNumberingAfterBreak="0">
    <w:nsid w:val="66D70C37"/>
    <w:multiLevelType w:val="multilevel"/>
    <w:tmpl w:val="7F7050A2"/>
    <w:lvl w:ilvl="0">
      <w:start w:val="3"/>
      <w:numFmt w:val="decimal"/>
      <w:lvlText w:val="%1."/>
      <w:lvlJc w:val="left"/>
      <w:pPr>
        <w:ind w:left="540" w:hanging="540"/>
      </w:pPr>
      <w:rPr>
        <w:rFonts w:hint="default"/>
      </w:rPr>
    </w:lvl>
    <w:lvl w:ilvl="1">
      <w:start w:val="2"/>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60" w15:restartNumberingAfterBreak="0">
    <w:nsid w:val="6BCA7D39"/>
    <w:multiLevelType w:val="hybridMultilevel"/>
    <w:tmpl w:val="112629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BE44BEE"/>
    <w:multiLevelType w:val="hybridMultilevel"/>
    <w:tmpl w:val="43FA207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6CF25E11"/>
    <w:multiLevelType w:val="multilevel"/>
    <w:tmpl w:val="DDB8948A"/>
    <w:lvl w:ilvl="0">
      <w:start w:val="3"/>
      <w:numFmt w:val="decimal"/>
      <w:lvlText w:val="%1."/>
      <w:lvlJc w:val="left"/>
      <w:pPr>
        <w:ind w:left="540" w:hanging="540"/>
      </w:pPr>
      <w:rPr>
        <w:rFonts w:hint="default"/>
        <w:b/>
      </w:rPr>
    </w:lvl>
    <w:lvl w:ilvl="1">
      <w:start w:val="2"/>
      <w:numFmt w:val="decimal"/>
      <w:lvlText w:val="%1.%2."/>
      <w:lvlJc w:val="left"/>
      <w:pPr>
        <w:ind w:left="540" w:hanging="54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3" w15:restartNumberingAfterBreak="0">
    <w:nsid w:val="6D3F4A6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4" w15:restartNumberingAfterBreak="0">
    <w:nsid w:val="6D731C97"/>
    <w:multiLevelType w:val="multilevel"/>
    <w:tmpl w:val="2AC08AFE"/>
    <w:lvl w:ilvl="0">
      <w:start w:val="1"/>
      <w:numFmt w:val="decimal"/>
      <w:lvlText w:val="%1."/>
      <w:lvlJc w:val="left"/>
      <w:pPr>
        <w:ind w:left="677" w:hanging="360"/>
      </w:pPr>
      <w:rPr>
        <w:rFonts w:hint="default"/>
      </w:rPr>
    </w:lvl>
    <w:lvl w:ilvl="1">
      <w:start w:val="2"/>
      <w:numFmt w:val="decimal"/>
      <w:isLgl/>
      <w:lvlText w:val="%1.%2."/>
      <w:lvlJc w:val="left"/>
      <w:pPr>
        <w:ind w:left="707" w:hanging="390"/>
      </w:pPr>
      <w:rPr>
        <w:rFonts w:hint="default"/>
      </w:rPr>
    </w:lvl>
    <w:lvl w:ilvl="2">
      <w:start w:val="1"/>
      <w:numFmt w:val="decimal"/>
      <w:isLgl/>
      <w:lvlText w:val="%1.%2.%3."/>
      <w:lvlJc w:val="left"/>
      <w:pPr>
        <w:ind w:left="1037" w:hanging="720"/>
      </w:pPr>
      <w:rPr>
        <w:rFonts w:hint="default"/>
      </w:rPr>
    </w:lvl>
    <w:lvl w:ilvl="3">
      <w:start w:val="1"/>
      <w:numFmt w:val="decimal"/>
      <w:isLgl/>
      <w:lvlText w:val="%1.%2.%3.%4."/>
      <w:lvlJc w:val="left"/>
      <w:pPr>
        <w:ind w:left="1037" w:hanging="720"/>
      </w:pPr>
      <w:rPr>
        <w:rFonts w:hint="default"/>
      </w:rPr>
    </w:lvl>
    <w:lvl w:ilvl="4">
      <w:start w:val="1"/>
      <w:numFmt w:val="decimal"/>
      <w:isLgl/>
      <w:lvlText w:val="%1.%2.%3.%4.%5."/>
      <w:lvlJc w:val="left"/>
      <w:pPr>
        <w:ind w:left="1397" w:hanging="1080"/>
      </w:pPr>
      <w:rPr>
        <w:rFonts w:hint="default"/>
      </w:rPr>
    </w:lvl>
    <w:lvl w:ilvl="5">
      <w:start w:val="1"/>
      <w:numFmt w:val="decimal"/>
      <w:isLgl/>
      <w:lvlText w:val="%1.%2.%3.%4.%5.%6."/>
      <w:lvlJc w:val="left"/>
      <w:pPr>
        <w:ind w:left="1397" w:hanging="1080"/>
      </w:pPr>
      <w:rPr>
        <w:rFonts w:hint="default"/>
      </w:rPr>
    </w:lvl>
    <w:lvl w:ilvl="6">
      <w:start w:val="1"/>
      <w:numFmt w:val="decimal"/>
      <w:isLgl/>
      <w:lvlText w:val="%1.%2.%3.%4.%5.%6.%7."/>
      <w:lvlJc w:val="left"/>
      <w:pPr>
        <w:ind w:left="1757" w:hanging="1440"/>
      </w:pPr>
      <w:rPr>
        <w:rFonts w:hint="default"/>
      </w:rPr>
    </w:lvl>
    <w:lvl w:ilvl="7">
      <w:start w:val="1"/>
      <w:numFmt w:val="decimal"/>
      <w:isLgl/>
      <w:lvlText w:val="%1.%2.%3.%4.%5.%6.%7.%8."/>
      <w:lvlJc w:val="left"/>
      <w:pPr>
        <w:ind w:left="1757" w:hanging="1440"/>
      </w:pPr>
      <w:rPr>
        <w:rFonts w:hint="default"/>
      </w:rPr>
    </w:lvl>
    <w:lvl w:ilvl="8">
      <w:start w:val="1"/>
      <w:numFmt w:val="decimal"/>
      <w:isLgl/>
      <w:lvlText w:val="%1.%2.%3.%4.%5.%6.%7.%8.%9."/>
      <w:lvlJc w:val="left"/>
      <w:pPr>
        <w:ind w:left="2117" w:hanging="1800"/>
      </w:pPr>
      <w:rPr>
        <w:rFonts w:hint="default"/>
      </w:rPr>
    </w:lvl>
  </w:abstractNum>
  <w:abstractNum w:abstractNumId="65" w15:restartNumberingAfterBreak="0">
    <w:nsid w:val="6E365260"/>
    <w:multiLevelType w:val="hybridMultilevel"/>
    <w:tmpl w:val="84563ABC"/>
    <w:lvl w:ilvl="0" w:tplc="950ED76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E561DDD"/>
    <w:multiLevelType w:val="hybridMultilevel"/>
    <w:tmpl w:val="7722C3F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EA04DF1"/>
    <w:multiLevelType w:val="hybridMultilevel"/>
    <w:tmpl w:val="D9E494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097122C"/>
    <w:multiLevelType w:val="hybridMultilevel"/>
    <w:tmpl w:val="3FA63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3E7266E"/>
    <w:multiLevelType w:val="hybridMultilevel"/>
    <w:tmpl w:val="523C3656"/>
    <w:lvl w:ilvl="0" w:tplc="0419000F">
      <w:start w:val="1"/>
      <w:numFmt w:val="decimal"/>
      <w:lvlText w:val="%1."/>
      <w:lvlJc w:val="left"/>
      <w:pPr>
        <w:ind w:left="177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 w15:restartNumberingAfterBreak="0">
    <w:nsid w:val="73E85FF0"/>
    <w:multiLevelType w:val="hybridMultilevel"/>
    <w:tmpl w:val="09709262"/>
    <w:lvl w:ilvl="0" w:tplc="7BDE886C">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71" w15:restartNumberingAfterBreak="0">
    <w:nsid w:val="76241B78"/>
    <w:multiLevelType w:val="hybridMultilevel"/>
    <w:tmpl w:val="E190D6DE"/>
    <w:lvl w:ilvl="0" w:tplc="6B669B3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72" w15:restartNumberingAfterBreak="0">
    <w:nsid w:val="771B26AE"/>
    <w:multiLevelType w:val="hybridMultilevel"/>
    <w:tmpl w:val="E800D9BE"/>
    <w:lvl w:ilvl="0" w:tplc="A2D6574E">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73" w15:restartNumberingAfterBreak="0">
    <w:nsid w:val="788C6AC3"/>
    <w:multiLevelType w:val="hybridMultilevel"/>
    <w:tmpl w:val="B2FCF856"/>
    <w:lvl w:ilvl="0" w:tplc="251E4B28">
      <w:start w:val="1"/>
      <w:numFmt w:val="decimal"/>
      <w:lvlText w:val="%1."/>
      <w:lvlJc w:val="left"/>
      <w:pPr>
        <w:ind w:left="677" w:hanging="360"/>
      </w:pPr>
      <w:rPr>
        <w:rFonts w:hint="default"/>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74" w15:restartNumberingAfterBreak="0">
    <w:nsid w:val="78F05602"/>
    <w:multiLevelType w:val="hybridMultilevel"/>
    <w:tmpl w:val="25C2FFC2"/>
    <w:lvl w:ilvl="0" w:tplc="6554DE2E">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75" w15:restartNumberingAfterBreak="0">
    <w:nsid w:val="79B60BF0"/>
    <w:multiLevelType w:val="hybridMultilevel"/>
    <w:tmpl w:val="021EB9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BBB00D4"/>
    <w:multiLevelType w:val="hybridMultilevel"/>
    <w:tmpl w:val="A58800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C2C69D7"/>
    <w:multiLevelType w:val="multilevel"/>
    <w:tmpl w:val="F028B44E"/>
    <w:lvl w:ilvl="0">
      <w:start w:val="1"/>
      <w:numFmt w:val="decimal"/>
      <w:lvlText w:val="%1."/>
      <w:lvlJc w:val="left"/>
      <w:pPr>
        <w:ind w:left="502" w:hanging="360"/>
      </w:pPr>
      <w:rPr>
        <w:rFonts w:ascii="Times New Roman" w:hAnsi="Times New Roman" w:hint="default"/>
        <w:b/>
        <w:sz w:val="24"/>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78" w15:restartNumberingAfterBreak="0">
    <w:nsid w:val="7CBE5F93"/>
    <w:multiLevelType w:val="hybridMultilevel"/>
    <w:tmpl w:val="A7A274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F110D76"/>
    <w:multiLevelType w:val="hybridMultilevel"/>
    <w:tmpl w:val="3FA63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9"/>
  </w:num>
  <w:num w:numId="5">
    <w:abstractNumId w:val="4"/>
  </w:num>
  <w:num w:numId="6">
    <w:abstractNumId w:val="42"/>
  </w:num>
  <w:num w:numId="7">
    <w:abstractNumId w:val="29"/>
  </w:num>
  <w:num w:numId="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51"/>
  </w:num>
  <w:num w:numId="11">
    <w:abstractNumId w:val="1"/>
  </w:num>
  <w:num w:numId="12">
    <w:abstractNumId w:val="47"/>
  </w:num>
  <w:num w:numId="1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7"/>
  </w:num>
  <w:num w:numId="15">
    <w:abstractNumId w:val="27"/>
  </w:num>
  <w:num w:numId="16">
    <w:abstractNumId w:val="35"/>
  </w:num>
  <w:num w:numId="17">
    <w:abstractNumId w:val="7"/>
  </w:num>
  <w:num w:numId="18">
    <w:abstractNumId w:val="34"/>
  </w:num>
  <w:num w:numId="19">
    <w:abstractNumId w:val="25"/>
  </w:num>
  <w:num w:numId="20">
    <w:abstractNumId w:val="13"/>
  </w:num>
  <w:num w:numId="21">
    <w:abstractNumId w:val="70"/>
  </w:num>
  <w:num w:numId="22">
    <w:abstractNumId w:val="71"/>
  </w:num>
  <w:num w:numId="23">
    <w:abstractNumId w:val="64"/>
  </w:num>
  <w:num w:numId="24">
    <w:abstractNumId w:val="54"/>
  </w:num>
  <w:num w:numId="25">
    <w:abstractNumId w:val="74"/>
  </w:num>
  <w:num w:numId="26">
    <w:abstractNumId w:val="43"/>
  </w:num>
  <w:num w:numId="27">
    <w:abstractNumId w:val="73"/>
  </w:num>
  <w:num w:numId="28">
    <w:abstractNumId w:val="18"/>
  </w:num>
  <w:num w:numId="29">
    <w:abstractNumId w:val="21"/>
  </w:num>
  <w:num w:numId="30">
    <w:abstractNumId w:val="72"/>
  </w:num>
  <w:num w:numId="31">
    <w:abstractNumId w:val="53"/>
  </w:num>
  <w:num w:numId="32">
    <w:abstractNumId w:val="30"/>
  </w:num>
  <w:num w:numId="33">
    <w:abstractNumId w:val="75"/>
  </w:num>
  <w:num w:numId="34">
    <w:abstractNumId w:val="0"/>
  </w:num>
  <w:num w:numId="35">
    <w:abstractNumId w:val="24"/>
  </w:num>
  <w:num w:numId="36">
    <w:abstractNumId w:val="20"/>
  </w:num>
  <w:num w:numId="37">
    <w:abstractNumId w:val="9"/>
  </w:num>
  <w:num w:numId="38">
    <w:abstractNumId w:val="56"/>
  </w:num>
  <w:num w:numId="39">
    <w:abstractNumId w:val="67"/>
  </w:num>
  <w:num w:numId="40">
    <w:abstractNumId w:val="37"/>
  </w:num>
  <w:num w:numId="41">
    <w:abstractNumId w:val="44"/>
  </w:num>
  <w:num w:numId="42">
    <w:abstractNumId w:val="22"/>
  </w:num>
  <w:num w:numId="43">
    <w:abstractNumId w:val="38"/>
  </w:num>
  <w:num w:numId="44">
    <w:abstractNumId w:val="76"/>
  </w:num>
  <w:num w:numId="45">
    <w:abstractNumId w:val="2"/>
  </w:num>
  <w:num w:numId="46">
    <w:abstractNumId w:val="12"/>
  </w:num>
  <w:num w:numId="47">
    <w:abstractNumId w:val="65"/>
  </w:num>
  <w:num w:numId="48">
    <w:abstractNumId w:val="36"/>
  </w:num>
  <w:num w:numId="49">
    <w:abstractNumId w:val="23"/>
  </w:num>
  <w:num w:numId="50">
    <w:abstractNumId w:val="16"/>
  </w:num>
  <w:num w:numId="51">
    <w:abstractNumId w:val="41"/>
  </w:num>
  <w:num w:numId="52">
    <w:abstractNumId w:val="50"/>
  </w:num>
  <w:num w:numId="53">
    <w:abstractNumId w:val="28"/>
  </w:num>
  <w:num w:numId="54">
    <w:abstractNumId w:val="49"/>
  </w:num>
  <w:num w:numId="55">
    <w:abstractNumId w:val="55"/>
  </w:num>
  <w:num w:numId="56">
    <w:abstractNumId w:val="68"/>
  </w:num>
  <w:num w:numId="57">
    <w:abstractNumId w:val="11"/>
  </w:num>
  <w:num w:numId="58">
    <w:abstractNumId w:val="15"/>
  </w:num>
  <w:num w:numId="59">
    <w:abstractNumId w:val="40"/>
  </w:num>
  <w:num w:numId="60">
    <w:abstractNumId w:val="61"/>
  </w:num>
  <w:num w:numId="61">
    <w:abstractNumId w:val="79"/>
  </w:num>
  <w:num w:numId="62">
    <w:abstractNumId w:val="32"/>
  </w:num>
  <w:num w:numId="63">
    <w:abstractNumId w:val="78"/>
  </w:num>
  <w:num w:numId="64">
    <w:abstractNumId w:val="57"/>
  </w:num>
  <w:num w:numId="65">
    <w:abstractNumId w:val="62"/>
  </w:num>
  <w:num w:numId="66">
    <w:abstractNumId w:val="17"/>
  </w:num>
  <w:num w:numId="67">
    <w:abstractNumId w:val="59"/>
  </w:num>
  <w:num w:numId="68">
    <w:abstractNumId w:val="45"/>
  </w:num>
  <w:num w:numId="69">
    <w:abstractNumId w:val="26"/>
  </w:num>
  <w:num w:numId="70">
    <w:abstractNumId w:val="39"/>
  </w:num>
  <w:num w:numId="71">
    <w:abstractNumId w:val="31"/>
  </w:num>
  <w:num w:numId="72">
    <w:abstractNumId w:val="63"/>
  </w:num>
  <w:num w:numId="73">
    <w:abstractNumId w:val="46"/>
  </w:num>
  <w:num w:numId="74">
    <w:abstractNumId w:val="52"/>
  </w:num>
  <w:num w:numId="75">
    <w:abstractNumId w:val="48"/>
  </w:num>
  <w:num w:numId="76">
    <w:abstractNumId w:val="8"/>
  </w:num>
  <w:num w:numId="77">
    <w:abstractNumId w:val="14"/>
  </w:num>
  <w:num w:numId="78">
    <w:abstractNumId w:val="10"/>
  </w:num>
  <w:num w:numId="79">
    <w:abstractNumId w:val="3"/>
  </w:num>
  <w:num w:numId="80">
    <w:abstractNumId w:val="5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DD2"/>
    <w:rsid w:val="000175BD"/>
    <w:rsid w:val="00021C94"/>
    <w:rsid w:val="000823FA"/>
    <w:rsid w:val="00144121"/>
    <w:rsid w:val="001801E0"/>
    <w:rsid w:val="00186AD0"/>
    <w:rsid w:val="002301C4"/>
    <w:rsid w:val="00242DD2"/>
    <w:rsid w:val="00244168"/>
    <w:rsid w:val="002951D2"/>
    <w:rsid w:val="002E2BB8"/>
    <w:rsid w:val="00342F12"/>
    <w:rsid w:val="00352532"/>
    <w:rsid w:val="003C6010"/>
    <w:rsid w:val="003F3449"/>
    <w:rsid w:val="003F50E0"/>
    <w:rsid w:val="003F6DCF"/>
    <w:rsid w:val="00430C9E"/>
    <w:rsid w:val="00440599"/>
    <w:rsid w:val="00463992"/>
    <w:rsid w:val="004A249A"/>
    <w:rsid w:val="004F2598"/>
    <w:rsid w:val="004F2E05"/>
    <w:rsid w:val="005A2D9C"/>
    <w:rsid w:val="006136D9"/>
    <w:rsid w:val="00640CAB"/>
    <w:rsid w:val="006D15FD"/>
    <w:rsid w:val="006F24E5"/>
    <w:rsid w:val="007259DF"/>
    <w:rsid w:val="00735D0B"/>
    <w:rsid w:val="00772F29"/>
    <w:rsid w:val="007858A8"/>
    <w:rsid w:val="007D44B9"/>
    <w:rsid w:val="008617CC"/>
    <w:rsid w:val="008661BA"/>
    <w:rsid w:val="00870815"/>
    <w:rsid w:val="00871DA2"/>
    <w:rsid w:val="00887BB0"/>
    <w:rsid w:val="008A4874"/>
    <w:rsid w:val="008A7DAC"/>
    <w:rsid w:val="008B39FF"/>
    <w:rsid w:val="008E613F"/>
    <w:rsid w:val="009B7496"/>
    <w:rsid w:val="00A011EA"/>
    <w:rsid w:val="00A60138"/>
    <w:rsid w:val="00B14221"/>
    <w:rsid w:val="00B56428"/>
    <w:rsid w:val="00BF653B"/>
    <w:rsid w:val="00C06014"/>
    <w:rsid w:val="00C0730F"/>
    <w:rsid w:val="00C2304D"/>
    <w:rsid w:val="00CA432B"/>
    <w:rsid w:val="00CE4AB9"/>
    <w:rsid w:val="00D21CC3"/>
    <w:rsid w:val="00D22884"/>
    <w:rsid w:val="00D605CF"/>
    <w:rsid w:val="00D76769"/>
    <w:rsid w:val="00D938FA"/>
    <w:rsid w:val="00DA47DF"/>
    <w:rsid w:val="00DA6A51"/>
    <w:rsid w:val="00DE76DE"/>
    <w:rsid w:val="00DF56EA"/>
    <w:rsid w:val="00E22BD5"/>
    <w:rsid w:val="00E347EC"/>
    <w:rsid w:val="00E46ADC"/>
    <w:rsid w:val="00E57EE5"/>
    <w:rsid w:val="00E75A44"/>
    <w:rsid w:val="00E96F3D"/>
    <w:rsid w:val="00E97702"/>
    <w:rsid w:val="00EA047A"/>
    <w:rsid w:val="00EE1D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7928C"/>
  <w15:chartTrackingRefBased/>
  <w15:docId w15:val="{BF5B2B0A-E9A6-42B9-B604-F83CB5719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42DD2"/>
    <w:pPr>
      <w:spacing w:after="200" w:line="276" w:lineRule="auto"/>
    </w:pPr>
    <w:rPr>
      <w:rFonts w:ascii="Calibri" w:eastAsia="Times New Roman" w:hAnsi="Calibri" w:cs="Times New Roman"/>
      <w:lang w:eastAsia="ru-RU"/>
    </w:rPr>
  </w:style>
  <w:style w:type="paragraph" w:styleId="1">
    <w:name w:val="heading 1"/>
    <w:basedOn w:val="a0"/>
    <w:next w:val="a0"/>
    <w:link w:val="10"/>
    <w:uiPriority w:val="9"/>
    <w:qFormat/>
    <w:rsid w:val="00242DD2"/>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242DD2"/>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242DD2"/>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242DD2"/>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242DD2"/>
    <w:pPr>
      <w:keepNext/>
      <w:keepLines/>
      <w:spacing w:before="220" w:after="40" w:line="240" w:lineRule="auto"/>
      <w:contextualSpacing/>
      <w:outlineLvl w:val="4"/>
    </w:pPr>
    <w:rPr>
      <w:rFonts w:ascii="Times New Roman" w:eastAsia="PMingLiU" w:hAnsi="Times New Roman"/>
      <w:b/>
      <w:color w:val="000000"/>
    </w:rPr>
  </w:style>
  <w:style w:type="paragraph" w:styleId="6">
    <w:name w:val="heading 6"/>
    <w:basedOn w:val="a0"/>
    <w:next w:val="a0"/>
    <w:link w:val="60"/>
    <w:uiPriority w:val="9"/>
    <w:qFormat/>
    <w:rsid w:val="00242DD2"/>
    <w:pPr>
      <w:tabs>
        <w:tab w:val="left" w:pos="708"/>
      </w:tabs>
      <w:spacing w:before="240" w:after="60" w:line="240" w:lineRule="auto"/>
      <w:outlineLvl w:val="5"/>
    </w:pPr>
    <w:rPr>
      <w:rFonts w:ascii="Times New Roman" w:hAnsi="Times New Roman"/>
      <w:b/>
      <w:bCs/>
    </w:rPr>
  </w:style>
  <w:style w:type="paragraph" w:styleId="7">
    <w:name w:val="heading 7"/>
    <w:basedOn w:val="a0"/>
    <w:next w:val="a0"/>
    <w:link w:val="70"/>
    <w:uiPriority w:val="9"/>
    <w:unhideWhenUsed/>
    <w:qFormat/>
    <w:rsid w:val="00242DD2"/>
    <w:pPr>
      <w:keepNext/>
      <w:keepLines/>
      <w:spacing w:before="200" w:after="0"/>
      <w:outlineLvl w:val="6"/>
    </w:pPr>
    <w:rPr>
      <w:rFonts w:ascii="Cambria" w:hAnsi="Cambria"/>
      <w:i/>
      <w:iCs/>
      <w:color w:val="404040"/>
    </w:rPr>
  </w:style>
  <w:style w:type="paragraph" w:styleId="8">
    <w:name w:val="heading 8"/>
    <w:basedOn w:val="a0"/>
    <w:next w:val="a0"/>
    <w:link w:val="80"/>
    <w:uiPriority w:val="99"/>
    <w:qFormat/>
    <w:rsid w:val="00242DD2"/>
    <w:pPr>
      <w:spacing w:before="240" w:after="60" w:line="240" w:lineRule="auto"/>
      <w:outlineLvl w:val="7"/>
    </w:pPr>
    <w:rPr>
      <w:rFonts w:ascii="Times New Roman" w:hAnsi="Times New Roman"/>
      <w:i/>
      <w:iCs/>
      <w:sz w:val="24"/>
      <w:szCs w:val="24"/>
    </w:rPr>
  </w:style>
  <w:style w:type="paragraph" w:styleId="9">
    <w:name w:val="heading 9"/>
    <w:basedOn w:val="a0"/>
    <w:next w:val="a0"/>
    <w:link w:val="90"/>
    <w:uiPriority w:val="9"/>
    <w:semiHidden/>
    <w:unhideWhenUsed/>
    <w:qFormat/>
    <w:rsid w:val="00242DD2"/>
    <w:pPr>
      <w:keepNext/>
      <w:keepLines/>
      <w:spacing w:before="200" w:after="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242DD2"/>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242DD2"/>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242DD2"/>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242DD2"/>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rsid w:val="00242DD2"/>
    <w:rPr>
      <w:rFonts w:ascii="Times New Roman" w:eastAsia="PMingLiU" w:hAnsi="Times New Roman" w:cs="Times New Roman"/>
      <w:b/>
      <w:color w:val="000000"/>
      <w:lang w:eastAsia="ru-RU"/>
    </w:rPr>
  </w:style>
  <w:style w:type="character" w:customStyle="1" w:styleId="60">
    <w:name w:val="Заголовок 6 Знак"/>
    <w:basedOn w:val="a1"/>
    <w:link w:val="6"/>
    <w:uiPriority w:val="9"/>
    <w:rsid w:val="00242DD2"/>
    <w:rPr>
      <w:rFonts w:ascii="Times New Roman" w:eastAsia="Times New Roman" w:hAnsi="Times New Roman" w:cs="Times New Roman"/>
      <w:b/>
      <w:bCs/>
      <w:lang w:eastAsia="ru-RU"/>
    </w:rPr>
  </w:style>
  <w:style w:type="character" w:customStyle="1" w:styleId="70">
    <w:name w:val="Заголовок 7 Знак"/>
    <w:basedOn w:val="a1"/>
    <w:link w:val="7"/>
    <w:uiPriority w:val="9"/>
    <w:rsid w:val="00242DD2"/>
    <w:rPr>
      <w:rFonts w:ascii="Cambria" w:eastAsia="Times New Roman" w:hAnsi="Cambria" w:cs="Times New Roman"/>
      <w:i/>
      <w:iCs/>
      <w:color w:val="404040"/>
      <w:lang w:eastAsia="ru-RU"/>
    </w:rPr>
  </w:style>
  <w:style w:type="character" w:customStyle="1" w:styleId="80">
    <w:name w:val="Заголовок 8 Знак"/>
    <w:basedOn w:val="a1"/>
    <w:link w:val="8"/>
    <w:uiPriority w:val="99"/>
    <w:rsid w:val="00242DD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uiPriority w:val="9"/>
    <w:semiHidden/>
    <w:rsid w:val="00242DD2"/>
    <w:rPr>
      <w:rFonts w:ascii="Cambria" w:eastAsia="Times New Roman" w:hAnsi="Cambria" w:cs="Times New Roman"/>
      <w:i/>
      <w:iCs/>
      <w:color w:val="404040"/>
      <w:sz w:val="20"/>
      <w:szCs w:val="20"/>
      <w:lang w:eastAsia="ru-RU"/>
    </w:rPr>
  </w:style>
  <w:style w:type="paragraph" w:styleId="a4">
    <w:name w:val="Body Text"/>
    <w:basedOn w:val="a0"/>
    <w:link w:val="a5"/>
    <w:rsid w:val="00242DD2"/>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rsid w:val="00242DD2"/>
    <w:rPr>
      <w:rFonts w:ascii="Times New Roman" w:eastAsia="Times New Roman" w:hAnsi="Times New Roman" w:cs="Times New Roman"/>
      <w:sz w:val="24"/>
      <w:szCs w:val="24"/>
      <w:lang w:val="x-none" w:eastAsia="x-none"/>
    </w:rPr>
  </w:style>
  <w:style w:type="paragraph" w:styleId="21">
    <w:name w:val="Body Text 2"/>
    <w:basedOn w:val="a0"/>
    <w:link w:val="22"/>
    <w:rsid w:val="00242DD2"/>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242DD2"/>
    <w:rPr>
      <w:rFonts w:ascii="Times New Roman" w:eastAsia="Times New Roman" w:hAnsi="Times New Roman" w:cs="Times New Roman"/>
      <w:sz w:val="24"/>
      <w:szCs w:val="24"/>
      <w:lang w:val="x-none" w:eastAsia="x-none"/>
    </w:rPr>
  </w:style>
  <w:style w:type="character" w:customStyle="1" w:styleId="blk">
    <w:name w:val="blk"/>
    <w:rsid w:val="00242DD2"/>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242DD2"/>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242DD2"/>
    <w:rPr>
      <w:rFonts w:ascii="Times New Roman" w:eastAsia="Times New Roman" w:hAnsi="Times New Roman" w:cs="Times New Roman"/>
      <w:sz w:val="24"/>
      <w:szCs w:val="24"/>
      <w:lang w:val="x-none" w:eastAsia="x-none"/>
    </w:rPr>
  </w:style>
  <w:style w:type="character" w:styleId="a8">
    <w:name w:val="page number"/>
    <w:rsid w:val="00242DD2"/>
    <w:rPr>
      <w:rFonts w:cs="Times New Roman"/>
    </w:rPr>
  </w:style>
  <w:style w:type="paragraph" w:styleId="a9">
    <w:name w:val="Normal (Web)"/>
    <w:aliases w:val="Обычный (веб),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0"/>
    <w:link w:val="aa"/>
    <w:qFormat/>
    <w:rsid w:val="00242DD2"/>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2,Обычный (Интернет)1 Знак,Обычный (веб) Знак1 Знак,Обычный (веб) Знак Знак Знак1,Обычный (веб) Знак Знак Знак Знак,Обычный (веб) Знак Знак Знак Знак Знак Знак"/>
    <w:link w:val="a9"/>
    <w:locked/>
    <w:rsid w:val="00242DD2"/>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242DD2"/>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242DD2"/>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242DD2"/>
    <w:rPr>
      <w:rFonts w:cs="Times New Roman"/>
      <w:vertAlign w:val="superscript"/>
    </w:rPr>
  </w:style>
  <w:style w:type="paragraph" w:styleId="23">
    <w:name w:val="List 2"/>
    <w:basedOn w:val="a0"/>
    <w:rsid w:val="00242DD2"/>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242DD2"/>
    <w:rPr>
      <w:rFonts w:cs="Times New Roman"/>
      <w:color w:val="0000FF"/>
      <w:u w:val="single"/>
    </w:rPr>
  </w:style>
  <w:style w:type="paragraph" w:styleId="11">
    <w:name w:val="toc 1"/>
    <w:basedOn w:val="a0"/>
    <w:next w:val="a0"/>
    <w:autoRedefine/>
    <w:uiPriority w:val="39"/>
    <w:rsid w:val="00242DD2"/>
    <w:pPr>
      <w:spacing w:before="240" w:after="120" w:line="240" w:lineRule="auto"/>
    </w:pPr>
    <w:rPr>
      <w:rFonts w:cs="Calibri"/>
      <w:b/>
      <w:bCs/>
      <w:sz w:val="20"/>
      <w:szCs w:val="20"/>
    </w:rPr>
  </w:style>
  <w:style w:type="paragraph" w:styleId="24">
    <w:name w:val="toc 2"/>
    <w:basedOn w:val="a0"/>
    <w:next w:val="a0"/>
    <w:autoRedefine/>
    <w:uiPriority w:val="39"/>
    <w:rsid w:val="00242DD2"/>
    <w:pPr>
      <w:spacing w:before="120" w:after="0" w:line="240" w:lineRule="auto"/>
      <w:ind w:left="240"/>
    </w:pPr>
    <w:rPr>
      <w:rFonts w:cs="Calibri"/>
      <w:i/>
      <w:iCs/>
      <w:sz w:val="20"/>
      <w:szCs w:val="20"/>
    </w:rPr>
  </w:style>
  <w:style w:type="paragraph" w:styleId="31">
    <w:name w:val="toc 3"/>
    <w:basedOn w:val="a0"/>
    <w:next w:val="a0"/>
    <w:autoRedefine/>
    <w:uiPriority w:val="39"/>
    <w:rsid w:val="00242DD2"/>
    <w:pPr>
      <w:spacing w:after="0" w:line="240" w:lineRule="auto"/>
      <w:ind w:left="480"/>
    </w:pPr>
    <w:rPr>
      <w:rFonts w:ascii="Times New Roman" w:hAnsi="Times New Roman"/>
      <w:sz w:val="28"/>
      <w:szCs w:val="28"/>
    </w:rPr>
  </w:style>
  <w:style w:type="character" w:customStyle="1" w:styleId="FootnoteTextChar">
    <w:name w:val="Footnote Text Char"/>
    <w:locked/>
    <w:rsid w:val="00242DD2"/>
    <w:rPr>
      <w:rFonts w:ascii="Times New Roman" w:hAnsi="Times New Roman"/>
      <w:sz w:val="20"/>
      <w:lang w:val="x-none" w:eastAsia="ru-RU"/>
    </w:rPr>
  </w:style>
  <w:style w:type="paragraph" w:styleId="af">
    <w:name w:val="List Paragraph"/>
    <w:aliases w:val="Содержание. 2 уровень,List Paragraph,ПАРАГРАФ,Bullet List,FooterText,numbered,Paragraphe de liste1,lp1,Use Case List Paragraph,Маркер,ТЗ список,Абзац списка литеральный,Bulletr List Paragraph,1 Абзац списка"/>
    <w:basedOn w:val="a0"/>
    <w:link w:val="af0"/>
    <w:uiPriority w:val="34"/>
    <w:qFormat/>
    <w:rsid w:val="00242DD2"/>
    <w:pPr>
      <w:spacing w:before="120" w:after="120" w:line="240" w:lineRule="auto"/>
      <w:ind w:left="708"/>
    </w:pPr>
    <w:rPr>
      <w:rFonts w:ascii="Times New Roman" w:hAnsi="Times New Roman"/>
      <w:sz w:val="24"/>
      <w:szCs w:val="24"/>
      <w:lang w:val="x-none" w:eastAsia="x-none"/>
    </w:rPr>
  </w:style>
  <w:style w:type="character" w:customStyle="1" w:styleId="af0">
    <w:name w:val="Абзац списка Знак"/>
    <w:aliases w:val="Содержание. 2 уровень Знак,List Paragraph Знак,ПАРАГРАФ Знак,Bullet List Знак,FooterText Знак,numbered Знак,Paragraphe de liste1 Знак,lp1 Знак,Use Case List Paragraph Знак,Маркер Знак,ТЗ список Знак,Абзац списка литеральный Знак"/>
    <w:link w:val="af"/>
    <w:uiPriority w:val="34"/>
    <w:qFormat/>
    <w:locked/>
    <w:rsid w:val="00242DD2"/>
    <w:rPr>
      <w:rFonts w:ascii="Times New Roman" w:eastAsia="Times New Roman" w:hAnsi="Times New Roman" w:cs="Times New Roman"/>
      <w:sz w:val="24"/>
      <w:szCs w:val="24"/>
      <w:lang w:val="x-none" w:eastAsia="x-none"/>
    </w:rPr>
  </w:style>
  <w:style w:type="character" w:styleId="af1">
    <w:name w:val="Emphasis"/>
    <w:qFormat/>
    <w:rsid w:val="00242DD2"/>
    <w:rPr>
      <w:rFonts w:cs="Times New Roman"/>
      <w:i/>
    </w:rPr>
  </w:style>
  <w:style w:type="paragraph" w:styleId="af2">
    <w:name w:val="Balloon Text"/>
    <w:basedOn w:val="a0"/>
    <w:link w:val="af3"/>
    <w:uiPriority w:val="99"/>
    <w:rsid w:val="00242DD2"/>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242DD2"/>
    <w:rPr>
      <w:rFonts w:ascii="Segoe UI" w:eastAsia="Times New Roman" w:hAnsi="Segoe UI" w:cs="Times New Roman"/>
      <w:sz w:val="18"/>
      <w:szCs w:val="18"/>
      <w:lang w:val="x-none" w:eastAsia="x-none"/>
    </w:rPr>
  </w:style>
  <w:style w:type="paragraph" w:customStyle="1" w:styleId="ConsPlusNormal">
    <w:name w:val="ConsPlusNormal"/>
    <w:qFormat/>
    <w:rsid w:val="00242DD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242DD2"/>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242DD2"/>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42DD2"/>
    <w:rPr>
      <w:rFonts w:cs="Times New Roman"/>
      <w:sz w:val="20"/>
      <w:szCs w:val="20"/>
    </w:rPr>
  </w:style>
  <w:style w:type="paragraph" w:styleId="af6">
    <w:name w:val="annotation text"/>
    <w:basedOn w:val="a0"/>
    <w:link w:val="af7"/>
    <w:uiPriority w:val="99"/>
    <w:unhideWhenUsed/>
    <w:rsid w:val="00242DD2"/>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242DD2"/>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242DD2"/>
    <w:rPr>
      <w:rFonts w:cs="Times New Roman"/>
      <w:sz w:val="20"/>
      <w:szCs w:val="20"/>
    </w:rPr>
  </w:style>
  <w:style w:type="character" w:customStyle="1" w:styleId="111">
    <w:name w:val="Тема примечания Знак11"/>
    <w:uiPriority w:val="99"/>
    <w:rsid w:val="00242DD2"/>
    <w:rPr>
      <w:rFonts w:cs="Times New Roman"/>
      <w:b/>
      <w:bCs/>
      <w:sz w:val="20"/>
      <w:szCs w:val="20"/>
    </w:rPr>
  </w:style>
  <w:style w:type="paragraph" w:styleId="af8">
    <w:name w:val="annotation subject"/>
    <w:basedOn w:val="af6"/>
    <w:next w:val="af6"/>
    <w:link w:val="af9"/>
    <w:uiPriority w:val="99"/>
    <w:unhideWhenUsed/>
    <w:rsid w:val="00242DD2"/>
    <w:rPr>
      <w:rFonts w:ascii="Times New Roman" w:hAnsi="Times New Roman"/>
      <w:b/>
      <w:bCs/>
    </w:rPr>
  </w:style>
  <w:style w:type="character" w:customStyle="1" w:styleId="af9">
    <w:name w:val="Тема примечания Знак"/>
    <w:basedOn w:val="af7"/>
    <w:link w:val="af8"/>
    <w:uiPriority w:val="99"/>
    <w:rsid w:val="00242DD2"/>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242DD2"/>
    <w:rPr>
      <w:rFonts w:cs="Times New Roman"/>
      <w:b/>
      <w:bCs/>
      <w:sz w:val="20"/>
      <w:szCs w:val="20"/>
    </w:rPr>
  </w:style>
  <w:style w:type="paragraph" w:styleId="25">
    <w:name w:val="Body Text Indent 2"/>
    <w:basedOn w:val="a0"/>
    <w:link w:val="26"/>
    <w:rsid w:val="00242DD2"/>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242DD2"/>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242DD2"/>
  </w:style>
  <w:style w:type="character" w:customStyle="1" w:styleId="afa">
    <w:name w:val="Цветовое выделение"/>
    <w:uiPriority w:val="99"/>
    <w:rsid w:val="00242DD2"/>
    <w:rPr>
      <w:b/>
      <w:color w:val="26282F"/>
    </w:rPr>
  </w:style>
  <w:style w:type="character" w:customStyle="1" w:styleId="afb">
    <w:name w:val="Гипертекстовая ссылка"/>
    <w:uiPriority w:val="99"/>
    <w:rsid w:val="00242DD2"/>
    <w:rPr>
      <w:b/>
      <w:color w:val="106BBE"/>
    </w:rPr>
  </w:style>
  <w:style w:type="character" w:customStyle="1" w:styleId="afc">
    <w:name w:val="Активная гипертекстовая ссылка"/>
    <w:uiPriority w:val="99"/>
    <w:rsid w:val="00242DD2"/>
    <w:rPr>
      <w:b/>
      <w:color w:val="106BBE"/>
      <w:u w:val="single"/>
    </w:rPr>
  </w:style>
  <w:style w:type="paragraph" w:customStyle="1" w:styleId="afd">
    <w:name w:val="Внимание"/>
    <w:basedOn w:val="a0"/>
    <w:next w:val="a0"/>
    <w:uiPriority w:val="99"/>
    <w:qFormat/>
    <w:rsid w:val="00242DD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qFormat/>
    <w:rsid w:val="00242DD2"/>
  </w:style>
  <w:style w:type="paragraph" w:customStyle="1" w:styleId="aff">
    <w:name w:val="Внимание: недобросовестность!"/>
    <w:basedOn w:val="afd"/>
    <w:next w:val="a0"/>
    <w:uiPriority w:val="99"/>
    <w:qFormat/>
    <w:rsid w:val="00242DD2"/>
  </w:style>
  <w:style w:type="character" w:customStyle="1" w:styleId="aff0">
    <w:name w:val="Выделение для Базового Поиска"/>
    <w:uiPriority w:val="99"/>
    <w:rsid w:val="00242DD2"/>
    <w:rPr>
      <w:b/>
      <w:color w:val="0058A9"/>
    </w:rPr>
  </w:style>
  <w:style w:type="character" w:customStyle="1" w:styleId="aff1">
    <w:name w:val="Выделение для Базового Поиска (курсив)"/>
    <w:uiPriority w:val="99"/>
    <w:rsid w:val="00242DD2"/>
    <w:rPr>
      <w:b/>
      <w:i/>
      <w:color w:val="0058A9"/>
    </w:rPr>
  </w:style>
  <w:style w:type="paragraph" w:customStyle="1" w:styleId="aff2">
    <w:name w:val="Дочерний элемент списка"/>
    <w:basedOn w:val="a0"/>
    <w:next w:val="a0"/>
    <w:uiPriority w:val="99"/>
    <w:qFormat/>
    <w:rsid w:val="00242DD2"/>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qFormat/>
    <w:rsid w:val="00242DD2"/>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qFormat/>
    <w:rsid w:val="00242DD2"/>
    <w:rPr>
      <w:b/>
      <w:bCs/>
      <w:color w:val="0058A9"/>
      <w:shd w:val="clear" w:color="auto" w:fill="ECE9D8"/>
    </w:rPr>
  </w:style>
  <w:style w:type="paragraph" w:customStyle="1" w:styleId="aff4">
    <w:name w:val="Заголовок группы контролов"/>
    <w:basedOn w:val="a0"/>
    <w:next w:val="a0"/>
    <w:uiPriority w:val="99"/>
    <w:qFormat/>
    <w:rsid w:val="00242DD2"/>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qFormat/>
    <w:rsid w:val="00242DD2"/>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qFormat/>
    <w:rsid w:val="00242DD2"/>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242DD2"/>
    <w:rPr>
      <w:b/>
      <w:color w:val="26282F"/>
    </w:rPr>
  </w:style>
  <w:style w:type="paragraph" w:customStyle="1" w:styleId="aff8">
    <w:name w:val="Заголовок статьи"/>
    <w:basedOn w:val="a0"/>
    <w:next w:val="a0"/>
    <w:uiPriority w:val="99"/>
    <w:qFormat/>
    <w:rsid w:val="00242DD2"/>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242DD2"/>
    <w:rPr>
      <w:b/>
      <w:color w:val="FF0000"/>
    </w:rPr>
  </w:style>
  <w:style w:type="paragraph" w:customStyle="1" w:styleId="affa">
    <w:name w:val="Заголовок ЭР (левое окно)"/>
    <w:basedOn w:val="a0"/>
    <w:next w:val="a0"/>
    <w:uiPriority w:val="99"/>
    <w:qFormat/>
    <w:rsid w:val="00242DD2"/>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qFormat/>
    <w:rsid w:val="00242DD2"/>
    <w:pPr>
      <w:spacing w:after="0"/>
      <w:jc w:val="left"/>
    </w:pPr>
  </w:style>
  <w:style w:type="paragraph" w:customStyle="1" w:styleId="affc">
    <w:name w:val="Интерактивный заголовок"/>
    <w:basedOn w:val="14"/>
    <w:next w:val="a0"/>
    <w:uiPriority w:val="99"/>
    <w:qFormat/>
    <w:rsid w:val="00242DD2"/>
    <w:rPr>
      <w:u w:val="single"/>
    </w:rPr>
  </w:style>
  <w:style w:type="paragraph" w:customStyle="1" w:styleId="affd">
    <w:name w:val="Текст информации об изменениях"/>
    <w:basedOn w:val="a0"/>
    <w:next w:val="a0"/>
    <w:uiPriority w:val="99"/>
    <w:qFormat/>
    <w:rsid w:val="00242DD2"/>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qFormat/>
    <w:rsid w:val="00242DD2"/>
    <w:pPr>
      <w:spacing w:before="180"/>
      <w:ind w:left="360" w:right="360" w:firstLine="0"/>
    </w:pPr>
    <w:rPr>
      <w:shd w:val="clear" w:color="auto" w:fill="EAEFED"/>
    </w:rPr>
  </w:style>
  <w:style w:type="paragraph" w:customStyle="1" w:styleId="afff">
    <w:name w:val="Текст (справка)"/>
    <w:basedOn w:val="a0"/>
    <w:next w:val="a0"/>
    <w:uiPriority w:val="99"/>
    <w:qFormat/>
    <w:rsid w:val="00242DD2"/>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qFormat/>
    <w:rsid w:val="00242DD2"/>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qFormat/>
    <w:rsid w:val="00242DD2"/>
    <w:rPr>
      <w:i/>
      <w:iCs/>
    </w:rPr>
  </w:style>
  <w:style w:type="paragraph" w:customStyle="1" w:styleId="afff2">
    <w:name w:val="Текст (лев. подпись)"/>
    <w:basedOn w:val="a0"/>
    <w:next w:val="a0"/>
    <w:uiPriority w:val="99"/>
    <w:qFormat/>
    <w:rsid w:val="00242DD2"/>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qFormat/>
    <w:rsid w:val="00242DD2"/>
    <w:rPr>
      <w:sz w:val="14"/>
      <w:szCs w:val="14"/>
    </w:rPr>
  </w:style>
  <w:style w:type="paragraph" w:customStyle="1" w:styleId="afff4">
    <w:name w:val="Текст (прав. подпись)"/>
    <w:basedOn w:val="a0"/>
    <w:next w:val="a0"/>
    <w:uiPriority w:val="99"/>
    <w:qFormat/>
    <w:rsid w:val="00242DD2"/>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qFormat/>
    <w:rsid w:val="00242DD2"/>
    <w:rPr>
      <w:sz w:val="14"/>
      <w:szCs w:val="14"/>
    </w:rPr>
  </w:style>
  <w:style w:type="paragraph" w:customStyle="1" w:styleId="afff6">
    <w:name w:val="Комментарий пользователя"/>
    <w:basedOn w:val="afff0"/>
    <w:next w:val="a0"/>
    <w:uiPriority w:val="99"/>
    <w:qFormat/>
    <w:rsid w:val="00242DD2"/>
    <w:pPr>
      <w:jc w:val="left"/>
    </w:pPr>
    <w:rPr>
      <w:shd w:val="clear" w:color="auto" w:fill="FFDFE0"/>
    </w:rPr>
  </w:style>
  <w:style w:type="paragraph" w:customStyle="1" w:styleId="afff7">
    <w:name w:val="Куда обратиться?"/>
    <w:basedOn w:val="afd"/>
    <w:next w:val="a0"/>
    <w:uiPriority w:val="99"/>
    <w:qFormat/>
    <w:rsid w:val="00242DD2"/>
  </w:style>
  <w:style w:type="paragraph" w:customStyle="1" w:styleId="afff8">
    <w:name w:val="Моноширинный"/>
    <w:basedOn w:val="a0"/>
    <w:next w:val="a0"/>
    <w:uiPriority w:val="99"/>
    <w:qFormat/>
    <w:rsid w:val="00242DD2"/>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242DD2"/>
    <w:rPr>
      <w:b/>
      <w:color w:val="26282F"/>
      <w:shd w:val="clear" w:color="auto" w:fill="FFF580"/>
    </w:rPr>
  </w:style>
  <w:style w:type="paragraph" w:customStyle="1" w:styleId="afffa">
    <w:name w:val="Напишите нам"/>
    <w:basedOn w:val="a0"/>
    <w:next w:val="a0"/>
    <w:uiPriority w:val="99"/>
    <w:qFormat/>
    <w:rsid w:val="00242DD2"/>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242DD2"/>
    <w:rPr>
      <w:b/>
      <w:color w:val="000000"/>
      <w:shd w:val="clear" w:color="auto" w:fill="D8EDE8"/>
    </w:rPr>
  </w:style>
  <w:style w:type="paragraph" w:customStyle="1" w:styleId="afffc">
    <w:name w:val="Необходимые документы"/>
    <w:basedOn w:val="afd"/>
    <w:next w:val="a0"/>
    <w:uiPriority w:val="99"/>
    <w:qFormat/>
    <w:rsid w:val="00242DD2"/>
    <w:pPr>
      <w:ind w:firstLine="118"/>
    </w:pPr>
  </w:style>
  <w:style w:type="paragraph" w:customStyle="1" w:styleId="afffd">
    <w:name w:val="Нормальный (таблица)"/>
    <w:basedOn w:val="a0"/>
    <w:next w:val="a0"/>
    <w:uiPriority w:val="99"/>
    <w:qFormat/>
    <w:rsid w:val="00242DD2"/>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qFormat/>
    <w:rsid w:val="00242DD2"/>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qFormat/>
    <w:rsid w:val="00242DD2"/>
    <w:pPr>
      <w:ind w:left="140"/>
    </w:pPr>
  </w:style>
  <w:style w:type="character" w:customStyle="1" w:styleId="affff0">
    <w:name w:val="Опечатки"/>
    <w:uiPriority w:val="99"/>
    <w:rsid w:val="00242DD2"/>
    <w:rPr>
      <w:color w:val="FF0000"/>
    </w:rPr>
  </w:style>
  <w:style w:type="paragraph" w:customStyle="1" w:styleId="affff1">
    <w:name w:val="Переменная часть"/>
    <w:basedOn w:val="aff3"/>
    <w:next w:val="a0"/>
    <w:uiPriority w:val="99"/>
    <w:qFormat/>
    <w:rsid w:val="00242DD2"/>
    <w:rPr>
      <w:sz w:val="18"/>
      <w:szCs w:val="18"/>
    </w:rPr>
  </w:style>
  <w:style w:type="paragraph" w:customStyle="1" w:styleId="affff2">
    <w:name w:val="Подвал для информации об изменениях"/>
    <w:basedOn w:val="1"/>
    <w:next w:val="a0"/>
    <w:uiPriority w:val="99"/>
    <w:qFormat/>
    <w:rsid w:val="00242DD2"/>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qFormat/>
    <w:rsid w:val="00242DD2"/>
    <w:rPr>
      <w:b/>
      <w:bCs/>
    </w:rPr>
  </w:style>
  <w:style w:type="paragraph" w:customStyle="1" w:styleId="affff4">
    <w:name w:val="Подчёркнуный текст"/>
    <w:basedOn w:val="a0"/>
    <w:next w:val="a0"/>
    <w:uiPriority w:val="99"/>
    <w:qFormat/>
    <w:rsid w:val="00242DD2"/>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qFormat/>
    <w:rsid w:val="00242DD2"/>
    <w:rPr>
      <w:sz w:val="20"/>
      <w:szCs w:val="20"/>
    </w:rPr>
  </w:style>
  <w:style w:type="paragraph" w:customStyle="1" w:styleId="affff6">
    <w:name w:val="Прижатый влево"/>
    <w:basedOn w:val="a0"/>
    <w:next w:val="a0"/>
    <w:uiPriority w:val="99"/>
    <w:qFormat/>
    <w:rsid w:val="00242DD2"/>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qFormat/>
    <w:rsid w:val="00242DD2"/>
  </w:style>
  <w:style w:type="paragraph" w:customStyle="1" w:styleId="affff8">
    <w:name w:val="Примечание."/>
    <w:basedOn w:val="afd"/>
    <w:next w:val="a0"/>
    <w:uiPriority w:val="99"/>
    <w:qFormat/>
    <w:rsid w:val="00242DD2"/>
  </w:style>
  <w:style w:type="character" w:customStyle="1" w:styleId="affff9">
    <w:name w:val="Продолжение ссылки"/>
    <w:uiPriority w:val="99"/>
    <w:rsid w:val="00242DD2"/>
  </w:style>
  <w:style w:type="paragraph" w:customStyle="1" w:styleId="affffa">
    <w:name w:val="Словарная статья"/>
    <w:basedOn w:val="a0"/>
    <w:next w:val="a0"/>
    <w:uiPriority w:val="99"/>
    <w:qFormat/>
    <w:rsid w:val="00242DD2"/>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242DD2"/>
    <w:rPr>
      <w:b/>
      <w:color w:val="26282F"/>
    </w:rPr>
  </w:style>
  <w:style w:type="character" w:customStyle="1" w:styleId="affffc">
    <w:name w:val="Сравнение редакций. Добавленный фрагмент"/>
    <w:uiPriority w:val="99"/>
    <w:rsid w:val="00242DD2"/>
    <w:rPr>
      <w:color w:val="000000"/>
      <w:shd w:val="clear" w:color="auto" w:fill="C1D7FF"/>
    </w:rPr>
  </w:style>
  <w:style w:type="character" w:customStyle="1" w:styleId="affffd">
    <w:name w:val="Сравнение редакций. Удаленный фрагмент"/>
    <w:uiPriority w:val="99"/>
    <w:rsid w:val="00242DD2"/>
    <w:rPr>
      <w:color w:val="000000"/>
      <w:shd w:val="clear" w:color="auto" w:fill="C4C413"/>
    </w:rPr>
  </w:style>
  <w:style w:type="paragraph" w:customStyle="1" w:styleId="affffe">
    <w:name w:val="Ссылка на официальную публикацию"/>
    <w:basedOn w:val="a0"/>
    <w:next w:val="a0"/>
    <w:uiPriority w:val="99"/>
    <w:qFormat/>
    <w:rsid w:val="00242DD2"/>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242DD2"/>
    <w:rPr>
      <w:b/>
      <w:color w:val="749232"/>
    </w:rPr>
  </w:style>
  <w:style w:type="paragraph" w:customStyle="1" w:styleId="afffff0">
    <w:name w:val="Текст в таблице"/>
    <w:basedOn w:val="afffd"/>
    <w:next w:val="a0"/>
    <w:uiPriority w:val="99"/>
    <w:qFormat/>
    <w:rsid w:val="00242DD2"/>
    <w:pPr>
      <w:ind w:firstLine="500"/>
    </w:pPr>
  </w:style>
  <w:style w:type="paragraph" w:customStyle="1" w:styleId="afffff1">
    <w:name w:val="Текст ЭР (см. также)"/>
    <w:basedOn w:val="a0"/>
    <w:next w:val="a0"/>
    <w:uiPriority w:val="99"/>
    <w:qFormat/>
    <w:rsid w:val="00242DD2"/>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qFormat/>
    <w:rsid w:val="00242DD2"/>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242DD2"/>
    <w:rPr>
      <w:b/>
      <w:strike/>
      <w:color w:val="666600"/>
    </w:rPr>
  </w:style>
  <w:style w:type="paragraph" w:customStyle="1" w:styleId="afffff4">
    <w:name w:val="Формула"/>
    <w:basedOn w:val="a0"/>
    <w:next w:val="a0"/>
    <w:uiPriority w:val="99"/>
    <w:qFormat/>
    <w:rsid w:val="00242DD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qFormat/>
    <w:rsid w:val="00242DD2"/>
    <w:pPr>
      <w:jc w:val="center"/>
    </w:pPr>
  </w:style>
  <w:style w:type="paragraph" w:customStyle="1" w:styleId="-">
    <w:name w:val="ЭР-содержание (правое окно)"/>
    <w:basedOn w:val="a0"/>
    <w:next w:val="a0"/>
    <w:uiPriority w:val="99"/>
    <w:qFormat/>
    <w:rsid w:val="00242DD2"/>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242DD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242DD2"/>
    <w:rPr>
      <w:rFonts w:cs="Times New Roman"/>
      <w:sz w:val="16"/>
    </w:rPr>
  </w:style>
  <w:style w:type="paragraph" w:styleId="41">
    <w:name w:val="toc 4"/>
    <w:basedOn w:val="a0"/>
    <w:next w:val="a0"/>
    <w:autoRedefine/>
    <w:uiPriority w:val="39"/>
    <w:rsid w:val="00242DD2"/>
    <w:pPr>
      <w:spacing w:after="0" w:line="240" w:lineRule="auto"/>
      <w:ind w:left="720"/>
    </w:pPr>
    <w:rPr>
      <w:rFonts w:cs="Calibri"/>
      <w:sz w:val="20"/>
      <w:szCs w:val="20"/>
    </w:rPr>
  </w:style>
  <w:style w:type="paragraph" w:styleId="51">
    <w:name w:val="toc 5"/>
    <w:basedOn w:val="a0"/>
    <w:next w:val="a0"/>
    <w:autoRedefine/>
    <w:uiPriority w:val="39"/>
    <w:rsid w:val="00242DD2"/>
    <w:pPr>
      <w:spacing w:after="0" w:line="240" w:lineRule="auto"/>
      <w:ind w:left="960"/>
    </w:pPr>
    <w:rPr>
      <w:rFonts w:cs="Calibri"/>
      <w:sz w:val="20"/>
      <w:szCs w:val="20"/>
    </w:rPr>
  </w:style>
  <w:style w:type="paragraph" w:styleId="61">
    <w:name w:val="toc 6"/>
    <w:basedOn w:val="a0"/>
    <w:next w:val="a0"/>
    <w:autoRedefine/>
    <w:uiPriority w:val="39"/>
    <w:rsid w:val="00242DD2"/>
    <w:pPr>
      <w:spacing w:after="0" w:line="240" w:lineRule="auto"/>
      <w:ind w:left="1200"/>
    </w:pPr>
    <w:rPr>
      <w:rFonts w:cs="Calibri"/>
      <w:sz w:val="20"/>
      <w:szCs w:val="20"/>
    </w:rPr>
  </w:style>
  <w:style w:type="paragraph" w:styleId="71">
    <w:name w:val="toc 7"/>
    <w:basedOn w:val="a0"/>
    <w:next w:val="a0"/>
    <w:autoRedefine/>
    <w:uiPriority w:val="39"/>
    <w:rsid w:val="00242DD2"/>
    <w:pPr>
      <w:spacing w:after="0" w:line="240" w:lineRule="auto"/>
      <w:ind w:left="1440"/>
    </w:pPr>
    <w:rPr>
      <w:rFonts w:cs="Calibri"/>
      <w:sz w:val="20"/>
      <w:szCs w:val="20"/>
    </w:rPr>
  </w:style>
  <w:style w:type="paragraph" w:styleId="81">
    <w:name w:val="toc 8"/>
    <w:basedOn w:val="a0"/>
    <w:next w:val="a0"/>
    <w:autoRedefine/>
    <w:uiPriority w:val="39"/>
    <w:rsid w:val="00242DD2"/>
    <w:pPr>
      <w:spacing w:after="0" w:line="240" w:lineRule="auto"/>
      <w:ind w:left="1680"/>
    </w:pPr>
    <w:rPr>
      <w:rFonts w:cs="Calibri"/>
      <w:sz w:val="20"/>
      <w:szCs w:val="20"/>
    </w:rPr>
  </w:style>
  <w:style w:type="paragraph" w:styleId="91">
    <w:name w:val="toc 9"/>
    <w:basedOn w:val="a0"/>
    <w:next w:val="a0"/>
    <w:autoRedefine/>
    <w:uiPriority w:val="39"/>
    <w:rsid w:val="00242DD2"/>
    <w:pPr>
      <w:spacing w:after="0" w:line="240" w:lineRule="auto"/>
      <w:ind w:left="1920"/>
    </w:pPr>
    <w:rPr>
      <w:rFonts w:cs="Calibri"/>
      <w:sz w:val="20"/>
      <w:szCs w:val="20"/>
    </w:rPr>
  </w:style>
  <w:style w:type="paragraph" w:customStyle="1" w:styleId="s1">
    <w:name w:val="s_1"/>
    <w:basedOn w:val="a0"/>
    <w:qFormat/>
    <w:rsid w:val="00242DD2"/>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242DD2"/>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semiHidden/>
    <w:rsid w:val="00242DD2"/>
    <w:rPr>
      <w:rFonts w:ascii="Calibri" w:eastAsia="Times New Roman" w:hAnsi="Calibri" w:cs="Times New Roman"/>
      <w:sz w:val="20"/>
      <w:szCs w:val="20"/>
      <w:lang w:val="x-none" w:eastAsia="x-none"/>
    </w:rPr>
  </w:style>
  <w:style w:type="character" w:styleId="afffffa">
    <w:name w:val="endnote reference"/>
    <w:uiPriority w:val="99"/>
    <w:semiHidden/>
    <w:unhideWhenUsed/>
    <w:rsid w:val="00242DD2"/>
    <w:rPr>
      <w:rFonts w:cs="Times New Roman"/>
      <w:vertAlign w:val="superscript"/>
    </w:rPr>
  </w:style>
  <w:style w:type="character" w:styleId="afffffb">
    <w:name w:val="Strong"/>
    <w:uiPriority w:val="22"/>
    <w:qFormat/>
    <w:rsid w:val="00242DD2"/>
    <w:rPr>
      <w:b/>
      <w:bCs/>
    </w:rPr>
  </w:style>
  <w:style w:type="table" w:customStyle="1" w:styleId="TableNormal">
    <w:name w:val="Table Normal"/>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42DD2"/>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242DD2"/>
    <w:rPr>
      <w:color w:val="0000FF"/>
      <w:u w:val="single"/>
    </w:rPr>
  </w:style>
  <w:style w:type="character" w:styleId="afffffd">
    <w:name w:val="Subtle Emphasis"/>
    <w:uiPriority w:val="19"/>
    <w:qFormat/>
    <w:rsid w:val="00242DD2"/>
    <w:rPr>
      <w:i/>
      <w:iCs/>
      <w:color w:val="404040"/>
    </w:rPr>
  </w:style>
  <w:style w:type="paragraph" w:styleId="afffffe">
    <w:name w:val="No Spacing"/>
    <w:basedOn w:val="a0"/>
    <w:link w:val="affffff"/>
    <w:uiPriority w:val="99"/>
    <w:qFormat/>
    <w:rsid w:val="00242DD2"/>
    <w:pPr>
      <w:spacing w:after="0" w:line="240" w:lineRule="auto"/>
      <w:jc w:val="both"/>
    </w:pPr>
    <w:rPr>
      <w:rFonts w:ascii="Times New Roman" w:hAnsi="Times New Roman"/>
      <w:sz w:val="24"/>
      <w:szCs w:val="24"/>
      <w:lang w:eastAsia="en-US"/>
    </w:rPr>
  </w:style>
  <w:style w:type="character" w:customStyle="1" w:styleId="affffff">
    <w:name w:val="Без интервала Знак"/>
    <w:link w:val="afffffe"/>
    <w:uiPriority w:val="99"/>
    <w:locked/>
    <w:rsid w:val="00242DD2"/>
    <w:rPr>
      <w:rFonts w:ascii="Times New Roman" w:eastAsia="Times New Roman" w:hAnsi="Times New Roman" w:cs="Times New Roman"/>
      <w:sz w:val="24"/>
      <w:szCs w:val="24"/>
    </w:rPr>
  </w:style>
  <w:style w:type="character" w:customStyle="1" w:styleId="affffff0">
    <w:name w:val="Основной текст_"/>
    <w:link w:val="15"/>
    <w:locked/>
    <w:rsid w:val="00242DD2"/>
    <w:rPr>
      <w:rFonts w:ascii="Arial" w:hAnsi="Arial"/>
      <w:sz w:val="16"/>
      <w:shd w:val="clear" w:color="auto" w:fill="FFFFFF"/>
    </w:rPr>
  </w:style>
  <w:style w:type="paragraph" w:customStyle="1" w:styleId="15">
    <w:name w:val="Основной текст1"/>
    <w:basedOn w:val="a0"/>
    <w:link w:val="affffff0"/>
    <w:rsid w:val="00242DD2"/>
    <w:pPr>
      <w:shd w:val="clear" w:color="auto" w:fill="FFFFFF"/>
      <w:spacing w:before="60" w:after="120" w:line="221" w:lineRule="exact"/>
    </w:pPr>
    <w:rPr>
      <w:rFonts w:ascii="Arial" w:eastAsiaTheme="minorHAnsi" w:hAnsi="Arial" w:cstheme="minorBidi"/>
      <w:sz w:val="16"/>
      <w:lang w:eastAsia="en-US"/>
    </w:rPr>
  </w:style>
  <w:style w:type="character" w:customStyle="1" w:styleId="markedcontent">
    <w:name w:val="markedcontent"/>
    <w:rsid w:val="00242DD2"/>
  </w:style>
  <w:style w:type="paragraph" w:customStyle="1" w:styleId="228bf8a64b8551e1msonormal">
    <w:name w:val="228bf8a64b8551e1msonormal"/>
    <w:basedOn w:val="a0"/>
    <w:rsid w:val="00242DD2"/>
    <w:pPr>
      <w:spacing w:before="100" w:beforeAutospacing="1" w:after="100" w:afterAutospacing="1" w:line="240" w:lineRule="auto"/>
    </w:pPr>
    <w:rPr>
      <w:rFonts w:ascii="Times New Roman" w:hAnsi="Times New Roman"/>
      <w:sz w:val="24"/>
      <w:szCs w:val="24"/>
    </w:rPr>
  </w:style>
  <w:style w:type="character" w:customStyle="1" w:styleId="affffff1">
    <w:name w:val="Обычный (веб) Знак"/>
    <w:aliases w:val="Обычный (Web)1 Знак,Обычный (Web) Знак,Обычный (веб)1 Знак,Обычный (Интернет) Знак1,Обычный (веб) Знак1 Знак1,Обычный (веб) Знак Знак Знак2,Обычный (веб) Знак Знак Знак Знак1,Обычный (веб) Знак Знак Знак Знак Знак Знак1"/>
    <w:locked/>
    <w:rsid w:val="00242DD2"/>
    <w:rPr>
      <w:rFonts w:ascii="Times New Roman" w:hAnsi="Times New Roman"/>
      <w:sz w:val="24"/>
      <w:szCs w:val="24"/>
      <w:lang w:val="en-US" w:eastAsia="nl-NL"/>
    </w:rPr>
  </w:style>
  <w:style w:type="character" w:customStyle="1" w:styleId="dots">
    <w:name w:val="dots"/>
    <w:rsid w:val="00242DD2"/>
  </w:style>
  <w:style w:type="paragraph" w:customStyle="1" w:styleId="c7">
    <w:name w:val="c7"/>
    <w:basedOn w:val="a0"/>
    <w:qFormat/>
    <w:rsid w:val="00242DD2"/>
    <w:pPr>
      <w:spacing w:before="100" w:beforeAutospacing="1" w:after="100" w:afterAutospacing="1" w:line="240" w:lineRule="auto"/>
    </w:pPr>
    <w:rPr>
      <w:rFonts w:ascii="Times New Roman" w:hAnsi="Times New Roman"/>
      <w:sz w:val="24"/>
      <w:szCs w:val="24"/>
    </w:rPr>
  </w:style>
  <w:style w:type="character" w:customStyle="1" w:styleId="c10">
    <w:name w:val="c10"/>
    <w:rsid w:val="00242DD2"/>
  </w:style>
  <w:style w:type="character" w:customStyle="1" w:styleId="c5">
    <w:name w:val="c5"/>
    <w:rsid w:val="00242DD2"/>
  </w:style>
  <w:style w:type="character" w:customStyle="1" w:styleId="extended-textshort">
    <w:name w:val="extended-text__short"/>
    <w:rsid w:val="00242DD2"/>
  </w:style>
  <w:style w:type="paragraph" w:styleId="affffff2">
    <w:name w:val="Subtitle"/>
    <w:basedOn w:val="a0"/>
    <w:next w:val="a0"/>
    <w:link w:val="affffff3"/>
    <w:uiPriority w:val="99"/>
    <w:qFormat/>
    <w:rsid w:val="00242DD2"/>
    <w:pPr>
      <w:spacing w:after="60" w:line="240" w:lineRule="auto"/>
      <w:jc w:val="center"/>
      <w:outlineLvl w:val="1"/>
    </w:pPr>
    <w:rPr>
      <w:rFonts w:ascii="Cambria" w:hAnsi="Cambria"/>
      <w:sz w:val="24"/>
      <w:szCs w:val="24"/>
    </w:rPr>
  </w:style>
  <w:style w:type="character" w:customStyle="1" w:styleId="affffff3">
    <w:name w:val="Подзаголовок Знак"/>
    <w:basedOn w:val="a1"/>
    <w:link w:val="affffff2"/>
    <w:uiPriority w:val="99"/>
    <w:rsid w:val="00242DD2"/>
    <w:rPr>
      <w:rFonts w:ascii="Cambria" w:eastAsia="Times New Roman" w:hAnsi="Cambria" w:cs="Times New Roman"/>
      <w:sz w:val="24"/>
      <w:szCs w:val="24"/>
      <w:lang w:eastAsia="ru-RU"/>
    </w:rPr>
  </w:style>
  <w:style w:type="character" w:customStyle="1" w:styleId="highlightedsearchterm">
    <w:name w:val="highlightedsearchterm"/>
    <w:rsid w:val="00242DD2"/>
  </w:style>
  <w:style w:type="character" w:customStyle="1" w:styleId="googqs-tidbit">
    <w:name w:val="goog_qs-tidbit"/>
    <w:rsid w:val="00242DD2"/>
  </w:style>
  <w:style w:type="paragraph" w:customStyle="1" w:styleId="210">
    <w:name w:val="Основной текст 21"/>
    <w:basedOn w:val="a0"/>
    <w:qFormat/>
    <w:rsid w:val="00242DD2"/>
    <w:pPr>
      <w:overflowPunct w:val="0"/>
      <w:autoSpaceDE w:val="0"/>
      <w:autoSpaceDN w:val="0"/>
      <w:adjustRightInd w:val="0"/>
      <w:spacing w:after="0" w:line="240" w:lineRule="auto"/>
      <w:ind w:left="567"/>
    </w:pPr>
    <w:rPr>
      <w:rFonts w:ascii="Arial" w:hAnsi="Arial"/>
      <w:sz w:val="24"/>
      <w:szCs w:val="20"/>
    </w:rPr>
  </w:style>
  <w:style w:type="paragraph" w:styleId="affffff4">
    <w:name w:val="List"/>
    <w:basedOn w:val="a0"/>
    <w:uiPriority w:val="99"/>
    <w:rsid w:val="00242DD2"/>
    <w:pPr>
      <w:spacing w:after="0" w:line="240" w:lineRule="auto"/>
      <w:ind w:left="283" w:hanging="283"/>
      <w:contextualSpacing/>
    </w:pPr>
    <w:rPr>
      <w:rFonts w:ascii="Times New Roman" w:hAnsi="Times New Roman"/>
      <w:sz w:val="24"/>
      <w:szCs w:val="24"/>
    </w:rPr>
  </w:style>
  <w:style w:type="paragraph" w:customStyle="1" w:styleId="Style36">
    <w:name w:val="Style36"/>
    <w:basedOn w:val="a0"/>
    <w:uiPriority w:val="99"/>
    <w:qFormat/>
    <w:rsid w:val="00242DD2"/>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242DD2"/>
    <w:rPr>
      <w:rFonts w:ascii="Times New Roman" w:hAnsi="Times New Roman" w:cs="Times New Roman"/>
      <w:b/>
      <w:bCs/>
      <w:sz w:val="20"/>
      <w:szCs w:val="20"/>
    </w:rPr>
  </w:style>
  <w:style w:type="character" w:customStyle="1" w:styleId="FontStyle193">
    <w:name w:val="Font Style193"/>
    <w:uiPriority w:val="99"/>
    <w:rsid w:val="00242DD2"/>
    <w:rPr>
      <w:rFonts w:ascii="Arial" w:hAnsi="Arial"/>
      <w:b/>
      <w:sz w:val="50"/>
    </w:rPr>
  </w:style>
  <w:style w:type="character" w:customStyle="1" w:styleId="FontStyle151">
    <w:name w:val="Font Style151"/>
    <w:uiPriority w:val="99"/>
    <w:rsid w:val="00242DD2"/>
    <w:rPr>
      <w:rFonts w:ascii="Arial" w:hAnsi="Arial"/>
      <w:b/>
      <w:smallCaps/>
      <w:spacing w:val="30"/>
      <w:sz w:val="44"/>
    </w:rPr>
  </w:style>
  <w:style w:type="character" w:customStyle="1" w:styleId="apple-style-span">
    <w:name w:val="apple-style-span"/>
    <w:rsid w:val="00242DD2"/>
    <w:rPr>
      <w:rFonts w:cs="Times New Roman"/>
    </w:rPr>
  </w:style>
  <w:style w:type="character" w:customStyle="1" w:styleId="FontStyle153">
    <w:name w:val="Font Style153"/>
    <w:uiPriority w:val="99"/>
    <w:rsid w:val="00242DD2"/>
    <w:rPr>
      <w:rFonts w:ascii="Bookman Old Style" w:hAnsi="Bookman Old Style"/>
      <w:spacing w:val="10"/>
      <w:sz w:val="44"/>
    </w:rPr>
  </w:style>
  <w:style w:type="paragraph" w:customStyle="1" w:styleId="310">
    <w:name w:val="Основной текст с отступом 31"/>
    <w:basedOn w:val="a0"/>
    <w:uiPriority w:val="99"/>
    <w:qFormat/>
    <w:rsid w:val="00242DD2"/>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5">
    <w:name w:val="Основной текст + Не полужирный"/>
    <w:aliases w:val="Курсив"/>
    <w:uiPriority w:val="99"/>
    <w:rsid w:val="00242DD2"/>
    <w:rPr>
      <w:rFonts w:ascii="Times New Roman" w:hAnsi="Times New Roman" w:cs="Times New Roman"/>
      <w:i/>
      <w:iCs/>
      <w:sz w:val="23"/>
      <w:szCs w:val="23"/>
      <w:u w:val="none"/>
    </w:rPr>
  </w:style>
  <w:style w:type="character" w:customStyle="1" w:styleId="16">
    <w:name w:val="Основной текст Знак1"/>
    <w:uiPriority w:val="99"/>
    <w:rsid w:val="00242DD2"/>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242DD2"/>
    <w:rPr>
      <w:rFonts w:ascii="Times New Roman" w:hAnsi="Times New Roman"/>
      <w:i/>
      <w:iCs/>
      <w:sz w:val="23"/>
      <w:szCs w:val="23"/>
      <w:shd w:val="clear" w:color="auto" w:fill="FFFFFF"/>
    </w:rPr>
  </w:style>
  <w:style w:type="paragraph" w:customStyle="1" w:styleId="33">
    <w:name w:val="Основной текст (3)"/>
    <w:basedOn w:val="a0"/>
    <w:link w:val="32"/>
    <w:uiPriority w:val="99"/>
    <w:qFormat/>
    <w:rsid w:val="00242DD2"/>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242DD2"/>
    <w:rPr>
      <w:rFonts w:ascii="Times New Roman" w:hAnsi="Times New Roman" w:cs="Times New Roman"/>
      <w:i/>
      <w:iCs/>
      <w:spacing w:val="-2"/>
      <w:sz w:val="21"/>
      <w:szCs w:val="21"/>
      <w:u w:val="none"/>
    </w:rPr>
  </w:style>
  <w:style w:type="character" w:customStyle="1" w:styleId="affffff6">
    <w:name w:val="Основной текст + Курсив"/>
    <w:uiPriority w:val="99"/>
    <w:rsid w:val="00242DD2"/>
    <w:rPr>
      <w:rFonts w:ascii="Times New Roman" w:hAnsi="Times New Roman" w:cs="Times New Roman"/>
      <w:b/>
      <w:bCs/>
      <w:i/>
      <w:iCs/>
      <w:sz w:val="23"/>
      <w:szCs w:val="23"/>
      <w:u w:val="none"/>
      <w:shd w:val="clear" w:color="auto" w:fill="FFFFFF"/>
    </w:rPr>
  </w:style>
  <w:style w:type="paragraph" w:customStyle="1" w:styleId="affffff7">
    <w:name w:val="Базовый"/>
    <w:qFormat/>
    <w:rsid w:val="00242DD2"/>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2">
    <w:name w:val="Основной текст4"/>
    <w:basedOn w:val="a0"/>
    <w:qFormat/>
    <w:rsid w:val="00242DD2"/>
    <w:pPr>
      <w:widowControl w:val="0"/>
      <w:shd w:val="clear" w:color="auto" w:fill="FFFFFF"/>
      <w:spacing w:before="420" w:after="240" w:line="298" w:lineRule="exact"/>
      <w:ind w:hanging="360"/>
      <w:jc w:val="both"/>
    </w:pPr>
    <w:rPr>
      <w:rFonts w:eastAsia="Calibri" w:cs="Calibri"/>
      <w:spacing w:val="2"/>
      <w:lang w:eastAsia="en-US"/>
    </w:rPr>
  </w:style>
  <w:style w:type="paragraph" w:customStyle="1" w:styleId="Docsubtitle2">
    <w:name w:val="Doc subtitle2"/>
    <w:basedOn w:val="a0"/>
    <w:link w:val="Docsubtitle2Char"/>
    <w:qFormat/>
    <w:rsid w:val="00242DD2"/>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242DD2"/>
    <w:rPr>
      <w:rFonts w:ascii="Arial" w:eastAsia="Calibri" w:hAnsi="Arial" w:cs="Times New Roman"/>
      <w:sz w:val="28"/>
      <w:szCs w:val="28"/>
      <w:lang w:val="en-GB"/>
    </w:rPr>
  </w:style>
  <w:style w:type="paragraph" w:customStyle="1" w:styleId="Doctitle">
    <w:name w:val="Doc title"/>
    <w:basedOn w:val="a0"/>
    <w:qFormat/>
    <w:rsid w:val="00242DD2"/>
    <w:pPr>
      <w:spacing w:after="0" w:line="240" w:lineRule="auto"/>
    </w:pPr>
    <w:rPr>
      <w:rFonts w:ascii="Arial" w:hAnsi="Arial"/>
      <w:b/>
      <w:sz w:val="40"/>
      <w:szCs w:val="24"/>
      <w:lang w:val="en-GB" w:eastAsia="en-US"/>
    </w:rPr>
  </w:style>
  <w:style w:type="character" w:customStyle="1" w:styleId="colorgray">
    <w:name w:val="colorgray"/>
    <w:rsid w:val="00242DD2"/>
  </w:style>
  <w:style w:type="numbering" w:customStyle="1" w:styleId="17">
    <w:name w:val="Нет списка1"/>
    <w:next w:val="a3"/>
    <w:semiHidden/>
    <w:rsid w:val="00242DD2"/>
  </w:style>
  <w:style w:type="paragraph" w:styleId="affffff8">
    <w:name w:val="Body Text Indent"/>
    <w:aliases w:val="текст,Основной текст 1"/>
    <w:basedOn w:val="a0"/>
    <w:link w:val="affffff9"/>
    <w:uiPriority w:val="99"/>
    <w:rsid w:val="00242DD2"/>
    <w:pPr>
      <w:spacing w:after="120" w:line="240" w:lineRule="auto"/>
      <w:ind w:left="283"/>
    </w:pPr>
    <w:rPr>
      <w:rFonts w:ascii="Times New Roman" w:hAnsi="Times New Roman"/>
      <w:sz w:val="24"/>
      <w:szCs w:val="24"/>
    </w:rPr>
  </w:style>
  <w:style w:type="character" w:customStyle="1" w:styleId="affffff9">
    <w:name w:val="Основной текст с отступом Знак"/>
    <w:aliases w:val="текст Знак,Основной текст 1 Знак"/>
    <w:basedOn w:val="a1"/>
    <w:link w:val="affffff8"/>
    <w:uiPriority w:val="99"/>
    <w:rsid w:val="00242DD2"/>
    <w:rPr>
      <w:rFonts w:ascii="Times New Roman" w:eastAsia="Times New Roman" w:hAnsi="Times New Roman" w:cs="Times New Roman"/>
      <w:sz w:val="24"/>
      <w:szCs w:val="24"/>
      <w:lang w:eastAsia="ru-RU"/>
    </w:rPr>
  </w:style>
  <w:style w:type="paragraph" w:customStyle="1" w:styleId="c30">
    <w:name w:val="c30"/>
    <w:basedOn w:val="a0"/>
    <w:rsid w:val="00242DD2"/>
    <w:pPr>
      <w:spacing w:before="100" w:beforeAutospacing="1" w:after="100" w:afterAutospacing="1" w:line="240" w:lineRule="auto"/>
    </w:pPr>
    <w:rPr>
      <w:rFonts w:ascii="Times New Roman" w:hAnsi="Times New Roman"/>
      <w:sz w:val="24"/>
      <w:szCs w:val="24"/>
    </w:rPr>
  </w:style>
  <w:style w:type="character" w:customStyle="1" w:styleId="c2">
    <w:name w:val="c2"/>
    <w:rsid w:val="00242DD2"/>
  </w:style>
  <w:style w:type="character" w:customStyle="1" w:styleId="value">
    <w:name w:val="value"/>
    <w:rsid w:val="00242DD2"/>
  </w:style>
  <w:style w:type="character" w:customStyle="1" w:styleId="27">
    <w:name w:val="Основной текст (2)_"/>
    <w:link w:val="28"/>
    <w:rsid w:val="00242DD2"/>
    <w:rPr>
      <w:rFonts w:ascii="Times New Roman" w:hAnsi="Times New Roman"/>
      <w:b/>
      <w:bCs/>
      <w:sz w:val="18"/>
      <w:szCs w:val="18"/>
      <w:shd w:val="clear" w:color="auto" w:fill="FFFFFF"/>
    </w:rPr>
  </w:style>
  <w:style w:type="character" w:customStyle="1" w:styleId="211pt">
    <w:name w:val="Основной текст (2) + 11 pt;Не полужирный"/>
    <w:rsid w:val="00242DD2"/>
    <w:rPr>
      <w:rFonts w:ascii="Times New Roman" w:hAnsi="Times New Roman"/>
      <w:b/>
      <w:bCs/>
      <w:color w:val="000000"/>
      <w:spacing w:val="0"/>
      <w:w w:val="100"/>
      <w:position w:val="0"/>
      <w:sz w:val="22"/>
      <w:szCs w:val="22"/>
      <w:shd w:val="clear" w:color="auto" w:fill="FFFFFF"/>
      <w:lang w:val="ru-RU" w:eastAsia="ru-RU" w:bidi="ru-RU"/>
    </w:rPr>
  </w:style>
  <w:style w:type="paragraph" w:customStyle="1" w:styleId="28">
    <w:name w:val="Основной текст (2)"/>
    <w:basedOn w:val="a0"/>
    <w:link w:val="27"/>
    <w:rsid w:val="00242DD2"/>
    <w:pPr>
      <w:widowControl w:val="0"/>
      <w:shd w:val="clear" w:color="auto" w:fill="FFFFFF"/>
      <w:spacing w:before="180" w:after="180" w:line="0" w:lineRule="atLeast"/>
    </w:pPr>
    <w:rPr>
      <w:rFonts w:ascii="Times New Roman" w:eastAsiaTheme="minorHAnsi" w:hAnsi="Times New Roman" w:cstheme="minorBidi"/>
      <w:b/>
      <w:bCs/>
      <w:sz w:val="18"/>
      <w:szCs w:val="18"/>
      <w:lang w:eastAsia="en-US"/>
    </w:rPr>
  </w:style>
  <w:style w:type="character" w:customStyle="1" w:styleId="212pt">
    <w:name w:val="Основной текст (2) + 12 pt"/>
    <w:rsid w:val="00242DD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11">
    <w:name w:val="Цветной список - Акцент 11"/>
    <w:basedOn w:val="a0"/>
    <w:uiPriority w:val="99"/>
    <w:rsid w:val="00242DD2"/>
    <w:pPr>
      <w:suppressAutoHyphens/>
      <w:ind w:left="720"/>
      <w:contextualSpacing/>
    </w:pPr>
    <w:rPr>
      <w:rFonts w:eastAsia="Calibri"/>
      <w:lang w:eastAsia="ar-SA"/>
    </w:rPr>
  </w:style>
  <w:style w:type="paragraph" w:styleId="34">
    <w:name w:val="Body Text 3"/>
    <w:basedOn w:val="a0"/>
    <w:link w:val="35"/>
    <w:uiPriority w:val="99"/>
    <w:rsid w:val="00242DD2"/>
    <w:pPr>
      <w:spacing w:after="120" w:line="240" w:lineRule="auto"/>
    </w:pPr>
    <w:rPr>
      <w:rFonts w:ascii="Times New Roman" w:eastAsia="Calibri" w:hAnsi="Times New Roman"/>
      <w:sz w:val="16"/>
      <w:szCs w:val="16"/>
      <w:lang w:eastAsia="en-US"/>
    </w:rPr>
  </w:style>
  <w:style w:type="character" w:customStyle="1" w:styleId="35">
    <w:name w:val="Основной текст 3 Знак"/>
    <w:basedOn w:val="a1"/>
    <w:link w:val="34"/>
    <w:uiPriority w:val="99"/>
    <w:rsid w:val="00242DD2"/>
    <w:rPr>
      <w:rFonts w:ascii="Times New Roman" w:eastAsia="Calibri" w:hAnsi="Times New Roman" w:cs="Times New Roman"/>
      <w:sz w:val="16"/>
      <w:szCs w:val="16"/>
    </w:rPr>
  </w:style>
  <w:style w:type="paragraph" w:customStyle="1" w:styleId="affffffa">
    <w:name w:val="т"/>
    <w:rsid w:val="00242DD2"/>
    <w:pPr>
      <w:shd w:val="clear" w:color="auto" w:fill="FFFFFF"/>
      <w:spacing w:after="0" w:line="240" w:lineRule="auto"/>
      <w:ind w:firstLine="709"/>
      <w:jc w:val="both"/>
    </w:pPr>
    <w:rPr>
      <w:rFonts w:ascii="Times New Roman" w:eastAsia="Times New Roman" w:hAnsi="Times New Roman" w:cs="Times New Roman"/>
      <w:sz w:val="28"/>
      <w:szCs w:val="28"/>
      <w:lang w:eastAsia="ru-RU"/>
    </w:rPr>
  </w:style>
  <w:style w:type="table" w:styleId="18">
    <w:name w:val="Table Grid 1"/>
    <w:basedOn w:val="a2"/>
    <w:uiPriority w:val="99"/>
    <w:rsid w:val="00242DD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HTML">
    <w:name w:val="HTML Preformatted"/>
    <w:basedOn w:val="a0"/>
    <w:link w:val="HTML0"/>
    <w:unhideWhenUsed/>
    <w:rsid w:val="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rsid w:val="00242DD2"/>
    <w:rPr>
      <w:rFonts w:ascii="Courier New" w:eastAsia="Times New Roman" w:hAnsi="Courier New" w:cs="Courier New"/>
      <w:sz w:val="20"/>
      <w:szCs w:val="20"/>
      <w:lang w:eastAsia="ru-RU"/>
    </w:rPr>
  </w:style>
  <w:style w:type="paragraph" w:customStyle="1" w:styleId="19">
    <w:name w:val="Без интервала1"/>
    <w:link w:val="NoSpacingChar"/>
    <w:qFormat/>
    <w:rsid w:val="00242DD2"/>
    <w:pPr>
      <w:spacing w:after="0" w:line="240" w:lineRule="auto"/>
    </w:pPr>
    <w:rPr>
      <w:rFonts w:ascii="Calibri" w:eastAsia="Times New Roman" w:hAnsi="Calibri" w:cs="Times New Roman"/>
      <w:lang w:eastAsia="ru-RU"/>
    </w:rPr>
  </w:style>
  <w:style w:type="character" w:customStyle="1" w:styleId="hl">
    <w:name w:val="hl"/>
    <w:rsid w:val="00242DD2"/>
  </w:style>
  <w:style w:type="character" w:customStyle="1" w:styleId="WW8Num11z2">
    <w:name w:val="WW8Num11z2"/>
    <w:uiPriority w:val="99"/>
    <w:rsid w:val="00242DD2"/>
    <w:rPr>
      <w:rFonts w:ascii="Wingdings" w:hAnsi="Wingdings" w:cs="Wingdings"/>
    </w:rPr>
  </w:style>
  <w:style w:type="paragraph" w:customStyle="1" w:styleId="affffffb">
    <w:name w:val="Сноска"/>
    <w:basedOn w:val="a0"/>
    <w:next w:val="a0"/>
    <w:uiPriority w:val="99"/>
    <w:rsid w:val="00242DD2"/>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eitempropertiestextinner">
    <w:name w:val="eitemproperties_textinner"/>
    <w:rsid w:val="00242DD2"/>
  </w:style>
  <w:style w:type="paragraph" w:customStyle="1" w:styleId="txt">
    <w:name w:val="txt"/>
    <w:basedOn w:val="a0"/>
    <w:rsid w:val="00242DD2"/>
    <w:pPr>
      <w:spacing w:before="100" w:beforeAutospacing="1" w:after="100" w:afterAutospacing="1" w:line="240" w:lineRule="auto"/>
    </w:pPr>
    <w:rPr>
      <w:rFonts w:ascii="Times New Roman" w:hAnsi="Times New Roman"/>
      <w:sz w:val="24"/>
      <w:szCs w:val="24"/>
    </w:rPr>
  </w:style>
  <w:style w:type="paragraph" w:customStyle="1" w:styleId="1a">
    <w:name w:val="Абзац списка1"/>
    <w:basedOn w:val="a0"/>
    <w:uiPriority w:val="99"/>
    <w:qFormat/>
    <w:rsid w:val="00242DD2"/>
    <w:pPr>
      <w:spacing w:after="0" w:line="240" w:lineRule="auto"/>
      <w:ind w:left="720"/>
      <w:contextualSpacing/>
    </w:pPr>
    <w:rPr>
      <w:rFonts w:ascii="Times New Roman" w:hAnsi="Times New Roman"/>
      <w:sz w:val="24"/>
      <w:szCs w:val="24"/>
    </w:rPr>
  </w:style>
  <w:style w:type="paragraph" w:customStyle="1" w:styleId="a">
    <w:name w:val="Перечисление для таблиц"/>
    <w:basedOn w:val="a0"/>
    <w:uiPriority w:val="99"/>
    <w:rsid w:val="00242DD2"/>
    <w:pPr>
      <w:numPr>
        <w:numId w:val="15"/>
      </w:numPr>
      <w:tabs>
        <w:tab w:val="left" w:pos="227"/>
      </w:tabs>
      <w:spacing w:after="0" w:line="240" w:lineRule="auto"/>
      <w:jc w:val="both"/>
    </w:pPr>
    <w:rPr>
      <w:rFonts w:ascii="Times New Roman" w:hAnsi="Times New Roman"/>
    </w:rPr>
  </w:style>
  <w:style w:type="paragraph" w:styleId="affffffc">
    <w:name w:val="Title"/>
    <w:aliases w:val="Название"/>
    <w:basedOn w:val="a0"/>
    <w:link w:val="1b"/>
    <w:uiPriority w:val="99"/>
    <w:qFormat/>
    <w:rsid w:val="00242DD2"/>
    <w:pPr>
      <w:spacing w:after="0" w:line="240" w:lineRule="auto"/>
      <w:jc w:val="center"/>
    </w:pPr>
    <w:rPr>
      <w:rFonts w:eastAsia="Calibri"/>
      <w:b/>
      <w:bCs/>
      <w:sz w:val="36"/>
      <w:szCs w:val="36"/>
    </w:rPr>
  </w:style>
  <w:style w:type="character" w:customStyle="1" w:styleId="affffffd">
    <w:name w:val="Заголовок Знак"/>
    <w:basedOn w:val="a1"/>
    <w:uiPriority w:val="10"/>
    <w:rsid w:val="00242DD2"/>
    <w:rPr>
      <w:rFonts w:asciiTheme="majorHAnsi" w:eastAsiaTheme="majorEastAsia" w:hAnsiTheme="majorHAnsi" w:cstheme="majorBidi"/>
      <w:spacing w:val="-10"/>
      <w:kern w:val="28"/>
      <w:sz w:val="56"/>
      <w:szCs w:val="56"/>
      <w:lang w:eastAsia="ru-RU"/>
    </w:rPr>
  </w:style>
  <w:style w:type="character" w:customStyle="1" w:styleId="1b">
    <w:name w:val="Заголовок Знак1"/>
    <w:aliases w:val="Название Знак"/>
    <w:link w:val="affffffc"/>
    <w:uiPriority w:val="99"/>
    <w:rsid w:val="00242DD2"/>
    <w:rPr>
      <w:rFonts w:ascii="Calibri" w:eastAsia="Calibri" w:hAnsi="Calibri" w:cs="Times New Roman"/>
      <w:b/>
      <w:bCs/>
      <w:sz w:val="36"/>
      <w:szCs w:val="36"/>
      <w:lang w:eastAsia="ru-RU"/>
    </w:rPr>
  </w:style>
  <w:style w:type="paragraph" w:customStyle="1" w:styleId="1c">
    <w:name w:val="Знак Знак1 Знак"/>
    <w:basedOn w:val="a0"/>
    <w:uiPriority w:val="99"/>
    <w:rsid w:val="00242DD2"/>
    <w:pPr>
      <w:tabs>
        <w:tab w:val="left" w:pos="708"/>
      </w:tabs>
      <w:spacing w:after="160" w:line="240" w:lineRule="exact"/>
    </w:pPr>
    <w:rPr>
      <w:rFonts w:ascii="Verdana" w:hAnsi="Verdana" w:cs="Verdana"/>
      <w:sz w:val="20"/>
      <w:szCs w:val="20"/>
      <w:lang w:val="en-US" w:eastAsia="en-US"/>
    </w:rPr>
  </w:style>
  <w:style w:type="paragraph" w:customStyle="1" w:styleId="29">
    <w:name w:val="Знак2"/>
    <w:basedOn w:val="a0"/>
    <w:uiPriority w:val="99"/>
    <w:qFormat/>
    <w:rsid w:val="00242DD2"/>
    <w:pPr>
      <w:tabs>
        <w:tab w:val="left" w:pos="708"/>
      </w:tabs>
      <w:spacing w:after="160" w:line="240" w:lineRule="exact"/>
    </w:pPr>
    <w:rPr>
      <w:rFonts w:ascii="Verdana" w:hAnsi="Verdana" w:cs="Verdana"/>
      <w:sz w:val="20"/>
      <w:szCs w:val="20"/>
      <w:lang w:val="en-US" w:eastAsia="en-US"/>
    </w:rPr>
  </w:style>
  <w:style w:type="character" w:customStyle="1" w:styleId="CommentTextChar">
    <w:name w:val="Comment Text Char"/>
    <w:uiPriority w:val="99"/>
    <w:semiHidden/>
    <w:locked/>
    <w:rsid w:val="00242DD2"/>
    <w:rPr>
      <w:rFonts w:ascii="Times New Roman" w:hAnsi="Times New Roman"/>
      <w:sz w:val="20"/>
      <w:lang w:eastAsia="ru-RU"/>
    </w:rPr>
  </w:style>
  <w:style w:type="character" w:customStyle="1" w:styleId="BalloonTextChar">
    <w:name w:val="Balloon Text Char"/>
    <w:uiPriority w:val="99"/>
    <w:semiHidden/>
    <w:locked/>
    <w:rsid w:val="00242DD2"/>
    <w:rPr>
      <w:rFonts w:ascii="Tahoma" w:hAnsi="Tahoma"/>
      <w:sz w:val="16"/>
      <w:lang w:eastAsia="ru-RU"/>
    </w:rPr>
  </w:style>
  <w:style w:type="character" w:customStyle="1" w:styleId="1d">
    <w:name w:val="Название Знак1"/>
    <w:uiPriority w:val="99"/>
    <w:locked/>
    <w:rsid w:val="00242DD2"/>
    <w:rPr>
      <w:rFonts w:ascii="Calibri" w:hAnsi="Calibri"/>
      <w:b/>
      <w:sz w:val="36"/>
      <w:lang w:eastAsia="ru-RU"/>
    </w:rPr>
  </w:style>
  <w:style w:type="paragraph" w:customStyle="1" w:styleId="2a">
    <w:name w:val="Абзац списка2"/>
    <w:basedOn w:val="a0"/>
    <w:uiPriority w:val="99"/>
    <w:qFormat/>
    <w:rsid w:val="00242DD2"/>
    <w:pPr>
      <w:spacing w:after="0" w:line="240" w:lineRule="auto"/>
      <w:ind w:left="720"/>
      <w:contextualSpacing/>
    </w:pPr>
    <w:rPr>
      <w:rFonts w:ascii="Times New Roman" w:hAnsi="Times New Roman"/>
      <w:sz w:val="24"/>
      <w:szCs w:val="24"/>
    </w:rPr>
  </w:style>
  <w:style w:type="paragraph" w:customStyle="1" w:styleId="affffffe">
    <w:name w:val="Знак"/>
    <w:basedOn w:val="a0"/>
    <w:uiPriority w:val="99"/>
    <w:qFormat/>
    <w:rsid w:val="00242DD2"/>
    <w:pPr>
      <w:spacing w:after="160" w:line="240" w:lineRule="exact"/>
    </w:pPr>
    <w:rPr>
      <w:rFonts w:ascii="Verdana" w:hAnsi="Verdana"/>
      <w:sz w:val="20"/>
      <w:szCs w:val="20"/>
    </w:rPr>
  </w:style>
  <w:style w:type="paragraph" w:customStyle="1" w:styleId="ConsPlusNonformat">
    <w:name w:val="ConsPlusNonformat"/>
    <w:uiPriority w:val="99"/>
    <w:rsid w:val="00242DD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1">
    <w:name w:val="Список 21"/>
    <w:basedOn w:val="a0"/>
    <w:uiPriority w:val="99"/>
    <w:qFormat/>
    <w:rsid w:val="00242DD2"/>
    <w:pPr>
      <w:suppressAutoHyphens/>
      <w:spacing w:after="0" w:line="240" w:lineRule="auto"/>
      <w:ind w:left="566" w:hanging="283"/>
    </w:pPr>
    <w:rPr>
      <w:rFonts w:ascii="Arial" w:hAnsi="Arial" w:cs="Arial"/>
      <w:sz w:val="24"/>
      <w:szCs w:val="28"/>
      <w:lang w:eastAsia="ar-SA"/>
    </w:rPr>
  </w:style>
  <w:style w:type="character" w:styleId="HTML1">
    <w:name w:val="HTML Cite"/>
    <w:uiPriority w:val="99"/>
    <w:rsid w:val="00242DD2"/>
    <w:rPr>
      <w:rFonts w:cs="Times New Roman"/>
      <w:i/>
      <w:iCs/>
    </w:rPr>
  </w:style>
  <w:style w:type="character" w:customStyle="1" w:styleId="value2">
    <w:name w:val="value2"/>
    <w:uiPriority w:val="99"/>
    <w:rsid w:val="00242DD2"/>
    <w:rPr>
      <w:rFonts w:cs="Times New Roman"/>
    </w:rPr>
  </w:style>
  <w:style w:type="paragraph" w:styleId="afffffff">
    <w:name w:val="Revision"/>
    <w:hidden/>
    <w:uiPriority w:val="99"/>
    <w:semiHidden/>
    <w:rsid w:val="00242DD2"/>
    <w:pPr>
      <w:spacing w:after="0" w:line="240" w:lineRule="auto"/>
    </w:pPr>
    <w:rPr>
      <w:rFonts w:ascii="Times New Roman" w:eastAsia="Times New Roman" w:hAnsi="Times New Roman" w:cs="Times New Roman"/>
      <w:sz w:val="24"/>
      <w:szCs w:val="24"/>
      <w:lang w:eastAsia="ru-RU"/>
    </w:rPr>
  </w:style>
  <w:style w:type="character" w:customStyle="1" w:styleId="value14">
    <w:name w:val="value14"/>
    <w:uiPriority w:val="99"/>
    <w:rsid w:val="00242DD2"/>
    <w:rPr>
      <w:rFonts w:cs="Times New Roman"/>
      <w:sz w:val="22"/>
      <w:szCs w:val="22"/>
    </w:rPr>
  </w:style>
  <w:style w:type="character" w:customStyle="1" w:styleId="hilight3">
    <w:name w:val="hilight3"/>
    <w:uiPriority w:val="99"/>
    <w:rsid w:val="00242DD2"/>
    <w:rPr>
      <w:rFonts w:ascii="LatoWebSemibold" w:hAnsi="LatoWebSemibold" w:cs="Times New Roman"/>
      <w:i/>
      <w:iCs/>
      <w:shd w:val="clear" w:color="auto" w:fill="DDF5EE"/>
    </w:rPr>
  </w:style>
  <w:style w:type="character" w:customStyle="1" w:styleId="head16">
    <w:name w:val="head16"/>
    <w:uiPriority w:val="99"/>
    <w:rsid w:val="00242DD2"/>
    <w:rPr>
      <w:rFonts w:ascii="LatoWebSemibold" w:hAnsi="LatoWebSemibold" w:cs="Times New Roman"/>
    </w:rPr>
  </w:style>
  <w:style w:type="character" w:customStyle="1" w:styleId="value15">
    <w:name w:val="value15"/>
    <w:uiPriority w:val="99"/>
    <w:rsid w:val="00242DD2"/>
    <w:rPr>
      <w:rFonts w:cs="Times New Roman"/>
      <w:sz w:val="22"/>
      <w:szCs w:val="22"/>
    </w:rPr>
  </w:style>
  <w:style w:type="character" w:customStyle="1" w:styleId="head17">
    <w:name w:val="head17"/>
    <w:uiPriority w:val="99"/>
    <w:rsid w:val="00242DD2"/>
    <w:rPr>
      <w:rFonts w:ascii="LatoWebSemibold" w:hAnsi="LatoWebSemibold" w:cs="Times New Roman"/>
    </w:rPr>
  </w:style>
  <w:style w:type="character" w:customStyle="1" w:styleId="value16">
    <w:name w:val="value16"/>
    <w:uiPriority w:val="99"/>
    <w:rsid w:val="00242DD2"/>
    <w:rPr>
      <w:rFonts w:cs="Times New Roman"/>
      <w:sz w:val="22"/>
      <w:szCs w:val="22"/>
    </w:rPr>
  </w:style>
  <w:style w:type="character" w:customStyle="1" w:styleId="head18">
    <w:name w:val="head18"/>
    <w:uiPriority w:val="99"/>
    <w:rsid w:val="00242DD2"/>
    <w:rPr>
      <w:rFonts w:ascii="LatoWebSemibold" w:hAnsi="LatoWebSemibold" w:cs="Times New Roman"/>
    </w:rPr>
  </w:style>
  <w:style w:type="character" w:customStyle="1" w:styleId="value17">
    <w:name w:val="value17"/>
    <w:uiPriority w:val="99"/>
    <w:rsid w:val="00242DD2"/>
    <w:rPr>
      <w:rFonts w:cs="Times New Roman"/>
      <w:sz w:val="22"/>
      <w:szCs w:val="22"/>
    </w:rPr>
  </w:style>
  <w:style w:type="character" w:customStyle="1" w:styleId="head19">
    <w:name w:val="head19"/>
    <w:uiPriority w:val="99"/>
    <w:rsid w:val="00242DD2"/>
    <w:rPr>
      <w:rFonts w:ascii="LatoWebSemibold" w:hAnsi="LatoWebSemibold" w:cs="Times New Roman"/>
    </w:rPr>
  </w:style>
  <w:style w:type="character" w:customStyle="1" w:styleId="value18">
    <w:name w:val="value18"/>
    <w:uiPriority w:val="99"/>
    <w:rsid w:val="00242DD2"/>
    <w:rPr>
      <w:rFonts w:cs="Times New Roman"/>
      <w:sz w:val="22"/>
      <w:szCs w:val="22"/>
    </w:rPr>
  </w:style>
  <w:style w:type="character" w:customStyle="1" w:styleId="fontstyle01">
    <w:name w:val="fontstyle01"/>
    <w:rsid w:val="00242DD2"/>
    <w:rPr>
      <w:rFonts w:ascii="Times New Roman" w:hAnsi="Times New Roman" w:cs="Times New Roman" w:hint="default"/>
      <w:b/>
      <w:bCs/>
      <w:i w:val="0"/>
      <w:iCs w:val="0"/>
      <w:color w:val="000000"/>
      <w:sz w:val="24"/>
      <w:szCs w:val="24"/>
    </w:rPr>
  </w:style>
  <w:style w:type="character" w:customStyle="1" w:styleId="hilight">
    <w:name w:val="hilight"/>
    <w:rsid w:val="00242DD2"/>
  </w:style>
  <w:style w:type="character" w:customStyle="1" w:styleId="Fontstyle010">
    <w:name w:val="Fontstyle01"/>
    <w:uiPriority w:val="99"/>
    <w:rsid w:val="00242DD2"/>
    <w:rPr>
      <w:rFonts w:ascii="Times New Roman" w:hAnsi="Times New Roman" w:cs="Times New Roman" w:hint="default"/>
      <w:b/>
      <w:bCs/>
      <w:i w:val="0"/>
      <w:iCs w:val="0"/>
      <w:color w:val="000000"/>
      <w:sz w:val="24"/>
      <w:szCs w:val="24"/>
    </w:rPr>
  </w:style>
  <w:style w:type="character" w:customStyle="1" w:styleId="Fontstyle21">
    <w:name w:val="Fontstyle21"/>
    <w:uiPriority w:val="99"/>
    <w:rsid w:val="00242DD2"/>
    <w:rPr>
      <w:rFonts w:ascii="Times New Roman" w:hAnsi="Times New Roman" w:cs="Times New Roman" w:hint="default"/>
      <w:b w:val="0"/>
      <w:bCs w:val="0"/>
      <w:i w:val="0"/>
      <w:iCs w:val="0"/>
      <w:color w:val="000000"/>
      <w:sz w:val="28"/>
      <w:szCs w:val="28"/>
    </w:rPr>
  </w:style>
  <w:style w:type="character" w:customStyle="1" w:styleId="Value0">
    <w:name w:val="Value"/>
    <w:uiPriority w:val="99"/>
    <w:rsid w:val="00242DD2"/>
  </w:style>
  <w:style w:type="character" w:customStyle="1" w:styleId="Hilight0">
    <w:name w:val="Hilight"/>
    <w:uiPriority w:val="99"/>
    <w:rsid w:val="00242DD2"/>
  </w:style>
  <w:style w:type="character" w:customStyle="1" w:styleId="311">
    <w:name w:val="Основной текст 3 Знак1"/>
    <w:uiPriority w:val="99"/>
    <w:semiHidden/>
    <w:rsid w:val="00242DD2"/>
    <w:rPr>
      <w:rFonts w:ascii="Calibri" w:eastAsia="Times New Roman" w:hAnsi="Calibri" w:cs="Times New Roman"/>
      <w:sz w:val="16"/>
      <w:szCs w:val="16"/>
      <w:lang w:eastAsia="ru-RU"/>
    </w:rPr>
  </w:style>
  <w:style w:type="character" w:customStyle="1" w:styleId="1e">
    <w:name w:val="Основной текст с отступом Знак1"/>
    <w:uiPriority w:val="99"/>
    <w:semiHidden/>
    <w:rsid w:val="00242DD2"/>
    <w:rPr>
      <w:rFonts w:ascii="Calibri" w:eastAsia="Times New Roman" w:hAnsi="Calibri" w:cs="Times New Roman"/>
      <w:lang w:eastAsia="ru-RU"/>
    </w:rPr>
  </w:style>
  <w:style w:type="character" w:customStyle="1" w:styleId="212">
    <w:name w:val="Основной текст 2 Знак1"/>
    <w:uiPriority w:val="99"/>
    <w:semiHidden/>
    <w:rsid w:val="00242DD2"/>
    <w:rPr>
      <w:rFonts w:ascii="Calibri" w:eastAsia="Times New Roman" w:hAnsi="Calibri" w:cs="Times New Roman"/>
      <w:lang w:eastAsia="ru-RU"/>
    </w:rPr>
  </w:style>
  <w:style w:type="character" w:customStyle="1" w:styleId="213">
    <w:name w:val="Основной текст с отступом 2 Знак1"/>
    <w:uiPriority w:val="99"/>
    <w:semiHidden/>
    <w:rsid w:val="00242DD2"/>
    <w:rPr>
      <w:rFonts w:ascii="Calibri" w:eastAsia="Times New Roman" w:hAnsi="Calibri" w:cs="Times New Roman"/>
      <w:lang w:eastAsia="ru-RU"/>
    </w:rPr>
  </w:style>
  <w:style w:type="character" w:customStyle="1" w:styleId="Heading1Char">
    <w:name w:val="Heading 1 Char"/>
    <w:uiPriority w:val="9"/>
    <w:rsid w:val="00242DD2"/>
    <w:rPr>
      <w:rFonts w:ascii="Cambria" w:eastAsia="Times New Roman" w:hAnsi="Cambria" w:cs="Times New Roman"/>
      <w:b/>
      <w:bCs/>
      <w:color w:val="365F91"/>
      <w:sz w:val="28"/>
      <w:szCs w:val="28"/>
    </w:rPr>
  </w:style>
  <w:style w:type="character" w:customStyle="1" w:styleId="Heading8Char">
    <w:name w:val="Heading 8 Char"/>
    <w:uiPriority w:val="9"/>
    <w:rsid w:val="00242DD2"/>
    <w:rPr>
      <w:rFonts w:ascii="Cambria" w:eastAsia="Times New Roman" w:hAnsi="Cambria" w:cs="Times New Roman"/>
      <w:color w:val="404040"/>
      <w:sz w:val="20"/>
      <w:szCs w:val="20"/>
    </w:rPr>
  </w:style>
  <w:style w:type="character" w:styleId="afffffff0">
    <w:name w:val="Intense Emphasis"/>
    <w:uiPriority w:val="21"/>
    <w:qFormat/>
    <w:rsid w:val="00242DD2"/>
    <w:rPr>
      <w:b/>
      <w:bCs/>
      <w:i/>
      <w:iCs/>
      <w:color w:val="4F81BD"/>
    </w:rPr>
  </w:style>
  <w:style w:type="paragraph" w:styleId="2b">
    <w:name w:val="Quote"/>
    <w:basedOn w:val="a0"/>
    <w:next w:val="a0"/>
    <w:link w:val="2c"/>
    <w:uiPriority w:val="29"/>
    <w:qFormat/>
    <w:rsid w:val="00242DD2"/>
    <w:rPr>
      <w:i/>
      <w:iCs/>
      <w:color w:val="000000"/>
    </w:rPr>
  </w:style>
  <w:style w:type="character" w:customStyle="1" w:styleId="2c">
    <w:name w:val="Цитата 2 Знак"/>
    <w:basedOn w:val="a1"/>
    <w:link w:val="2b"/>
    <w:uiPriority w:val="29"/>
    <w:rsid w:val="00242DD2"/>
    <w:rPr>
      <w:rFonts w:ascii="Calibri" w:eastAsia="Times New Roman" w:hAnsi="Calibri" w:cs="Times New Roman"/>
      <w:i/>
      <w:iCs/>
      <w:color w:val="000000"/>
      <w:lang w:eastAsia="ru-RU"/>
    </w:rPr>
  </w:style>
  <w:style w:type="paragraph" w:styleId="afffffff1">
    <w:name w:val="Intense Quote"/>
    <w:basedOn w:val="a0"/>
    <w:next w:val="a0"/>
    <w:link w:val="afffffff2"/>
    <w:uiPriority w:val="30"/>
    <w:qFormat/>
    <w:rsid w:val="00242DD2"/>
    <w:pPr>
      <w:pBdr>
        <w:bottom w:val="single" w:sz="4" w:space="4" w:color="4F81BD"/>
      </w:pBdr>
      <w:spacing w:before="200" w:after="280"/>
      <w:ind w:left="936" w:right="936"/>
    </w:pPr>
    <w:rPr>
      <w:b/>
      <w:bCs/>
      <w:i/>
      <w:iCs/>
      <w:color w:val="4F81BD"/>
    </w:rPr>
  </w:style>
  <w:style w:type="character" w:customStyle="1" w:styleId="afffffff2">
    <w:name w:val="Выделенная цитата Знак"/>
    <w:basedOn w:val="a1"/>
    <w:link w:val="afffffff1"/>
    <w:uiPriority w:val="30"/>
    <w:rsid w:val="00242DD2"/>
    <w:rPr>
      <w:rFonts w:ascii="Calibri" w:eastAsia="Times New Roman" w:hAnsi="Calibri" w:cs="Times New Roman"/>
      <w:b/>
      <w:bCs/>
      <w:i/>
      <w:iCs/>
      <w:color w:val="4F81BD"/>
      <w:lang w:eastAsia="ru-RU"/>
    </w:rPr>
  </w:style>
  <w:style w:type="character" w:styleId="afffffff3">
    <w:name w:val="Subtle Reference"/>
    <w:uiPriority w:val="31"/>
    <w:qFormat/>
    <w:rsid w:val="00242DD2"/>
    <w:rPr>
      <w:smallCaps/>
      <w:color w:val="C0504D"/>
      <w:u w:val="single"/>
    </w:rPr>
  </w:style>
  <w:style w:type="character" w:styleId="afffffff4">
    <w:name w:val="Intense Reference"/>
    <w:uiPriority w:val="32"/>
    <w:qFormat/>
    <w:rsid w:val="00242DD2"/>
    <w:rPr>
      <w:b/>
      <w:bCs/>
      <w:smallCaps/>
      <w:color w:val="C0504D"/>
      <w:spacing w:val="5"/>
      <w:u w:val="single"/>
    </w:rPr>
  </w:style>
  <w:style w:type="character" w:styleId="afffffff5">
    <w:name w:val="Book Title"/>
    <w:uiPriority w:val="33"/>
    <w:qFormat/>
    <w:rsid w:val="00242DD2"/>
    <w:rPr>
      <w:b/>
      <w:bCs/>
      <w:smallCaps/>
      <w:spacing w:val="5"/>
    </w:rPr>
  </w:style>
  <w:style w:type="paragraph" w:styleId="afffffff6">
    <w:name w:val="Plain Text"/>
    <w:basedOn w:val="a0"/>
    <w:link w:val="afffffff7"/>
    <w:uiPriority w:val="99"/>
    <w:unhideWhenUsed/>
    <w:rsid w:val="00242DD2"/>
    <w:pPr>
      <w:spacing w:after="0" w:line="240" w:lineRule="auto"/>
    </w:pPr>
    <w:rPr>
      <w:rFonts w:ascii="Courier New" w:hAnsi="Courier New" w:cs="Courier New"/>
      <w:sz w:val="21"/>
      <w:szCs w:val="21"/>
    </w:rPr>
  </w:style>
  <w:style w:type="character" w:customStyle="1" w:styleId="afffffff7">
    <w:name w:val="Текст Знак"/>
    <w:basedOn w:val="a1"/>
    <w:link w:val="afffffff6"/>
    <w:uiPriority w:val="99"/>
    <w:rsid w:val="00242DD2"/>
    <w:rPr>
      <w:rFonts w:ascii="Courier New" w:eastAsia="Times New Roman" w:hAnsi="Courier New" w:cs="Courier New"/>
      <w:sz w:val="21"/>
      <w:szCs w:val="21"/>
      <w:lang w:eastAsia="ru-RU"/>
    </w:rPr>
  </w:style>
  <w:style w:type="paragraph" w:styleId="afffffff8">
    <w:name w:val="envelope address"/>
    <w:basedOn w:val="a0"/>
    <w:uiPriority w:val="99"/>
    <w:unhideWhenUsed/>
    <w:rsid w:val="00242DD2"/>
    <w:pPr>
      <w:spacing w:after="0" w:line="240" w:lineRule="auto"/>
      <w:ind w:left="2880"/>
    </w:pPr>
    <w:rPr>
      <w:rFonts w:ascii="Cambria" w:hAnsi="Cambria"/>
      <w:sz w:val="24"/>
    </w:rPr>
  </w:style>
  <w:style w:type="paragraph" w:styleId="2d">
    <w:name w:val="envelope return"/>
    <w:basedOn w:val="a0"/>
    <w:uiPriority w:val="99"/>
    <w:unhideWhenUsed/>
    <w:rsid w:val="00242DD2"/>
    <w:pPr>
      <w:spacing w:after="0" w:line="240" w:lineRule="auto"/>
    </w:pPr>
    <w:rPr>
      <w:rFonts w:ascii="Cambria" w:hAnsi="Cambria"/>
      <w:sz w:val="20"/>
    </w:rPr>
  </w:style>
  <w:style w:type="character" w:customStyle="1" w:styleId="1f">
    <w:name w:val="Неразрешенное упоминание1"/>
    <w:uiPriority w:val="99"/>
    <w:semiHidden/>
    <w:unhideWhenUsed/>
    <w:rsid w:val="00242DD2"/>
    <w:rPr>
      <w:color w:val="605E5C"/>
      <w:shd w:val="clear" w:color="auto" w:fill="E1DFDD"/>
    </w:rPr>
  </w:style>
  <w:style w:type="character" w:customStyle="1" w:styleId="2e">
    <w:name w:val="Неразрешенное упоминание2"/>
    <w:uiPriority w:val="99"/>
    <w:semiHidden/>
    <w:unhideWhenUsed/>
    <w:rsid w:val="00242DD2"/>
    <w:rPr>
      <w:color w:val="605E5C"/>
      <w:shd w:val="clear" w:color="auto" w:fill="E1DFDD"/>
    </w:rPr>
  </w:style>
  <w:style w:type="character" w:customStyle="1" w:styleId="36">
    <w:name w:val="Неразрешенное упоминание3"/>
    <w:uiPriority w:val="99"/>
    <w:semiHidden/>
    <w:unhideWhenUsed/>
    <w:rsid w:val="00242DD2"/>
    <w:rPr>
      <w:color w:val="605E5C"/>
      <w:shd w:val="clear" w:color="auto" w:fill="E1DFDD"/>
    </w:rPr>
  </w:style>
  <w:style w:type="paragraph" w:customStyle="1" w:styleId="msonormal0">
    <w:name w:val="msonormal"/>
    <w:basedOn w:val="a0"/>
    <w:rsid w:val="00242DD2"/>
    <w:pPr>
      <w:spacing w:before="100" w:beforeAutospacing="1" w:after="100" w:afterAutospacing="1" w:line="240" w:lineRule="auto"/>
    </w:pPr>
    <w:rPr>
      <w:rFonts w:ascii="Times New Roman" w:hAnsi="Times New Roman"/>
      <w:sz w:val="24"/>
      <w:szCs w:val="24"/>
    </w:rPr>
  </w:style>
  <w:style w:type="paragraph" w:customStyle="1" w:styleId="xl63">
    <w:name w:val="xl63"/>
    <w:basedOn w:val="a0"/>
    <w:qFormat/>
    <w:rsid w:val="00242DD2"/>
    <w:pPr>
      <w:spacing w:before="100" w:beforeAutospacing="1" w:after="100" w:afterAutospacing="1" w:line="240" w:lineRule="auto"/>
    </w:pPr>
    <w:rPr>
      <w:rFonts w:ascii="Times New Roman" w:hAnsi="Times New Roman"/>
      <w:sz w:val="24"/>
      <w:szCs w:val="24"/>
    </w:rPr>
  </w:style>
  <w:style w:type="paragraph" w:customStyle="1" w:styleId="xl64">
    <w:name w:val="xl64"/>
    <w:basedOn w:val="a0"/>
    <w:qFormat/>
    <w:rsid w:val="00242DD2"/>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5">
    <w:name w:val="xl65"/>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6">
    <w:name w:val="xl66"/>
    <w:basedOn w:val="a0"/>
    <w:qFormat/>
    <w:rsid w:val="00242DD2"/>
    <w:pP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8">
    <w:name w:val="xl68"/>
    <w:basedOn w:val="a0"/>
    <w:qFormat/>
    <w:rsid w:val="00242DD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0"/>
    <w:qFormat/>
    <w:rsid w:val="00242DD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0">
    <w:name w:val="xl70"/>
    <w:basedOn w:val="a0"/>
    <w:qFormat/>
    <w:rsid w:val="00242DD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1">
    <w:name w:val="xl71"/>
    <w:basedOn w:val="a0"/>
    <w:qFormat/>
    <w:rsid w:val="00242DD2"/>
    <w:pPr>
      <w:pBdr>
        <w:top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0"/>
    <w:qFormat/>
    <w:rsid w:val="00242DD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3">
    <w:name w:val="xl73"/>
    <w:basedOn w:val="a0"/>
    <w:qFormat/>
    <w:rsid w:val="00242DD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4">
    <w:name w:val="xl74"/>
    <w:basedOn w:val="a0"/>
    <w:qFormat/>
    <w:rsid w:val="00242DD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5">
    <w:name w:val="xl75"/>
    <w:basedOn w:val="a0"/>
    <w:qFormat/>
    <w:rsid w:val="00242DD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6">
    <w:name w:val="xl76"/>
    <w:basedOn w:val="a0"/>
    <w:qFormat/>
    <w:rsid w:val="00242DD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7">
    <w:name w:val="xl77"/>
    <w:basedOn w:val="a0"/>
    <w:qFormat/>
    <w:rsid w:val="00242DD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8">
    <w:name w:val="xl78"/>
    <w:basedOn w:val="a0"/>
    <w:qFormat/>
    <w:rsid w:val="00242DD2"/>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9">
    <w:name w:val="xl79"/>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0"/>
    <w:qFormat/>
    <w:rsid w:val="00242DD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1">
    <w:name w:val="xl81"/>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2">
    <w:name w:val="xl82"/>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83">
    <w:name w:val="xl83"/>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84">
    <w:name w:val="xl84"/>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0"/>
    <w:qFormat/>
    <w:rsid w:val="00242DD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86">
    <w:name w:val="xl86"/>
    <w:basedOn w:val="a0"/>
    <w:qFormat/>
    <w:rsid w:val="00242DD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87">
    <w:name w:val="xl87"/>
    <w:basedOn w:val="a0"/>
    <w:qFormat/>
    <w:rsid w:val="00242DD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24"/>
      <w:szCs w:val="24"/>
    </w:rPr>
  </w:style>
  <w:style w:type="paragraph" w:customStyle="1" w:styleId="xl88">
    <w:name w:val="xl88"/>
    <w:basedOn w:val="a0"/>
    <w:qFormat/>
    <w:rsid w:val="00242DD2"/>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a0"/>
    <w:qFormat/>
    <w:rsid w:val="00242DD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90">
    <w:name w:val="xl90"/>
    <w:basedOn w:val="a0"/>
    <w:qFormat/>
    <w:rsid w:val="00242DD2"/>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91">
    <w:name w:val="xl91"/>
    <w:basedOn w:val="a0"/>
    <w:qFormat/>
    <w:rsid w:val="00242DD2"/>
    <w:pPr>
      <w:shd w:val="clear" w:color="000000" w:fill="FFFF00"/>
      <w:spacing w:before="100" w:beforeAutospacing="1" w:after="100" w:afterAutospacing="1" w:line="240" w:lineRule="auto"/>
    </w:pPr>
    <w:rPr>
      <w:rFonts w:ascii="Times New Roman" w:hAnsi="Times New Roman"/>
      <w:sz w:val="24"/>
      <w:szCs w:val="24"/>
    </w:rPr>
  </w:style>
  <w:style w:type="paragraph" w:customStyle="1" w:styleId="xl92">
    <w:name w:val="xl92"/>
    <w:basedOn w:val="a0"/>
    <w:qFormat/>
    <w:rsid w:val="00242DD2"/>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3">
    <w:name w:val="xl93"/>
    <w:basedOn w:val="a0"/>
    <w:qFormat/>
    <w:rsid w:val="00242DD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4">
    <w:name w:val="xl94"/>
    <w:basedOn w:val="a0"/>
    <w:qFormat/>
    <w:rsid w:val="00242DD2"/>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95">
    <w:name w:val="xl95"/>
    <w:basedOn w:val="a0"/>
    <w:qFormat/>
    <w:rsid w:val="00242DD2"/>
    <w:pPr>
      <w:pBdr>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96">
    <w:name w:val="xl96"/>
    <w:basedOn w:val="a0"/>
    <w:qFormat/>
    <w:rsid w:val="00242DD2"/>
    <w:pPr>
      <w:pBdr>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7">
    <w:name w:val="xl97"/>
    <w:basedOn w:val="a0"/>
    <w:qFormat/>
    <w:rsid w:val="00242DD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8">
    <w:name w:val="xl98"/>
    <w:basedOn w:val="a0"/>
    <w:qFormat/>
    <w:rsid w:val="00242DD2"/>
    <w:pPr>
      <w:spacing w:before="100" w:beforeAutospacing="1" w:after="100" w:afterAutospacing="1" w:line="240" w:lineRule="auto"/>
      <w:textAlignment w:val="center"/>
    </w:pPr>
    <w:rPr>
      <w:rFonts w:ascii="Times New Roman" w:hAnsi="Times New Roman"/>
      <w:sz w:val="24"/>
      <w:szCs w:val="24"/>
    </w:rPr>
  </w:style>
  <w:style w:type="paragraph" w:customStyle="1" w:styleId="xl99">
    <w:name w:val="xl99"/>
    <w:basedOn w:val="a0"/>
    <w:qFormat/>
    <w:rsid w:val="00242DD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FF0000"/>
      <w:sz w:val="20"/>
      <w:szCs w:val="20"/>
    </w:rPr>
  </w:style>
  <w:style w:type="paragraph" w:customStyle="1" w:styleId="xl100">
    <w:name w:val="xl100"/>
    <w:basedOn w:val="a0"/>
    <w:qFormat/>
    <w:rsid w:val="00242DD2"/>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1">
    <w:name w:val="xl101"/>
    <w:basedOn w:val="a0"/>
    <w:qFormat/>
    <w:rsid w:val="00242DD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2">
    <w:name w:val="xl102"/>
    <w:basedOn w:val="a0"/>
    <w:qFormat/>
    <w:rsid w:val="00242DD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3">
    <w:name w:val="xl103"/>
    <w:basedOn w:val="a0"/>
    <w:qFormat/>
    <w:rsid w:val="00242DD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4">
    <w:name w:val="xl104"/>
    <w:basedOn w:val="a0"/>
    <w:qFormat/>
    <w:rsid w:val="00242DD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05">
    <w:name w:val="xl105"/>
    <w:basedOn w:val="a0"/>
    <w:qFormat/>
    <w:rsid w:val="00242DD2"/>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06">
    <w:name w:val="xl106"/>
    <w:basedOn w:val="a0"/>
    <w:qFormat/>
    <w:rsid w:val="00242DD2"/>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7">
    <w:name w:val="xl107"/>
    <w:basedOn w:val="a0"/>
    <w:qFormat/>
    <w:rsid w:val="00242DD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8">
    <w:name w:val="xl108"/>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09">
    <w:name w:val="xl109"/>
    <w:basedOn w:val="a0"/>
    <w:qFormat/>
    <w:rsid w:val="00242DD2"/>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10">
    <w:name w:val="xl110"/>
    <w:basedOn w:val="a0"/>
    <w:qFormat/>
    <w:rsid w:val="00242DD2"/>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11">
    <w:name w:val="xl111"/>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12">
    <w:name w:val="xl112"/>
    <w:basedOn w:val="a0"/>
    <w:qFormat/>
    <w:rsid w:val="00242DD2"/>
    <w:pPr>
      <w:pBdr>
        <w:top w:val="single" w:sz="8"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3">
    <w:name w:val="xl113"/>
    <w:basedOn w:val="a0"/>
    <w:qFormat/>
    <w:rsid w:val="00242DD2"/>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4">
    <w:name w:val="xl114"/>
    <w:basedOn w:val="a0"/>
    <w:qFormat/>
    <w:rsid w:val="00242DD2"/>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5">
    <w:name w:val="xl115"/>
    <w:basedOn w:val="a0"/>
    <w:qFormat/>
    <w:rsid w:val="00242DD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6">
    <w:name w:val="xl116"/>
    <w:basedOn w:val="a0"/>
    <w:qFormat/>
    <w:rsid w:val="00242DD2"/>
    <w:pPr>
      <w:pBdr>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7">
    <w:name w:val="xl117"/>
    <w:basedOn w:val="a0"/>
    <w:qFormat/>
    <w:rsid w:val="00242DD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118">
    <w:name w:val="xl118"/>
    <w:basedOn w:val="a0"/>
    <w:qFormat/>
    <w:rsid w:val="00242DD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9">
    <w:name w:val="xl119"/>
    <w:basedOn w:val="a0"/>
    <w:qFormat/>
    <w:rsid w:val="00242DD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0">
    <w:name w:val="xl120"/>
    <w:basedOn w:val="a0"/>
    <w:qFormat/>
    <w:rsid w:val="00242DD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1">
    <w:name w:val="xl121"/>
    <w:basedOn w:val="a0"/>
    <w:qFormat/>
    <w:rsid w:val="00242DD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22">
    <w:name w:val="xl122"/>
    <w:basedOn w:val="a0"/>
    <w:qFormat/>
    <w:rsid w:val="00242DD2"/>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3">
    <w:name w:val="xl123"/>
    <w:basedOn w:val="a0"/>
    <w:qFormat/>
    <w:rsid w:val="00242DD2"/>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4">
    <w:name w:val="xl124"/>
    <w:basedOn w:val="a0"/>
    <w:qFormat/>
    <w:rsid w:val="00242DD2"/>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5">
    <w:name w:val="xl125"/>
    <w:basedOn w:val="a0"/>
    <w:qFormat/>
    <w:rsid w:val="00242DD2"/>
    <w:pPr>
      <w:pBdr>
        <w:top w:val="single" w:sz="8" w:space="0" w:color="auto"/>
        <w:lef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126">
    <w:name w:val="xl126"/>
    <w:basedOn w:val="a0"/>
    <w:qFormat/>
    <w:rsid w:val="00242DD2"/>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127">
    <w:name w:val="xl127"/>
    <w:basedOn w:val="a0"/>
    <w:qFormat/>
    <w:rsid w:val="00242DD2"/>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28">
    <w:name w:val="xl128"/>
    <w:basedOn w:val="a0"/>
    <w:qFormat/>
    <w:rsid w:val="00242DD2"/>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29">
    <w:name w:val="xl129"/>
    <w:basedOn w:val="a0"/>
    <w:qFormat/>
    <w:rsid w:val="00242DD2"/>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1f0">
    <w:name w:val="Обычный1"/>
    <w:qFormat/>
    <w:rsid w:val="00242DD2"/>
    <w:pPr>
      <w:spacing w:after="0" w:line="240" w:lineRule="auto"/>
    </w:pPr>
    <w:rPr>
      <w:rFonts w:ascii="Times New Roman" w:eastAsia="Times New Roman" w:hAnsi="Times New Roman" w:cs="Times New Roman"/>
      <w:snapToGrid w:val="0"/>
      <w:sz w:val="20"/>
      <w:szCs w:val="20"/>
      <w:lang w:eastAsia="ru-RU"/>
    </w:rPr>
  </w:style>
  <w:style w:type="paragraph" w:customStyle="1" w:styleId="2f">
    <w:name w:val="Обычный2"/>
    <w:rsid w:val="00242DD2"/>
    <w:pPr>
      <w:spacing w:after="0" w:line="240" w:lineRule="auto"/>
    </w:pPr>
    <w:rPr>
      <w:rFonts w:ascii="Times New Roman" w:eastAsia="Times New Roman" w:hAnsi="Times New Roman" w:cs="Times New Roman"/>
      <w:snapToGrid w:val="0"/>
      <w:sz w:val="20"/>
      <w:szCs w:val="20"/>
      <w:lang w:eastAsia="ru-RU"/>
    </w:rPr>
  </w:style>
  <w:style w:type="paragraph" w:customStyle="1" w:styleId="37">
    <w:name w:val="Обычный3"/>
    <w:rsid w:val="00242DD2"/>
    <w:pPr>
      <w:spacing w:after="0" w:line="240" w:lineRule="auto"/>
    </w:pPr>
    <w:rPr>
      <w:rFonts w:ascii="Times New Roman" w:eastAsia="Times New Roman" w:hAnsi="Times New Roman" w:cs="Times New Roman"/>
      <w:snapToGrid w:val="0"/>
      <w:sz w:val="20"/>
      <w:szCs w:val="20"/>
      <w:lang w:eastAsia="ru-RU"/>
    </w:rPr>
  </w:style>
  <w:style w:type="character" w:customStyle="1" w:styleId="NoSpacingChar">
    <w:name w:val="No Spacing Char"/>
    <w:link w:val="19"/>
    <w:locked/>
    <w:rsid w:val="00242DD2"/>
    <w:rPr>
      <w:rFonts w:ascii="Calibri" w:eastAsia="Times New Roman" w:hAnsi="Calibri" w:cs="Times New Roman"/>
      <w:lang w:eastAsia="ru-RU"/>
    </w:rPr>
  </w:style>
  <w:style w:type="character" w:customStyle="1" w:styleId="0pt">
    <w:name w:val="Основной текст + Полужирный;Интервал 0 pt"/>
    <w:rsid w:val="00242DD2"/>
    <w:rPr>
      <w:rFonts w:ascii="Times New Roman" w:eastAsia="Times New Roman" w:hAnsi="Times New Roman" w:cs="Times New Roman"/>
      <w:b/>
      <w:bCs/>
      <w:i w:val="0"/>
      <w:iCs w:val="0"/>
      <w:smallCaps w:val="0"/>
      <w:strike w:val="0"/>
      <w:color w:val="000000"/>
      <w:spacing w:val="2"/>
      <w:w w:val="100"/>
      <w:position w:val="0"/>
      <w:sz w:val="21"/>
      <w:szCs w:val="21"/>
      <w:u w:val="none"/>
      <w:shd w:val="clear" w:color="auto" w:fill="FFFFFF"/>
      <w:lang w:val="ru-RU" w:eastAsia="ru-RU" w:bidi="ru-RU"/>
    </w:rPr>
  </w:style>
  <w:style w:type="paragraph" w:customStyle="1" w:styleId="120">
    <w:name w:val="таблСлева12"/>
    <w:basedOn w:val="a0"/>
    <w:uiPriority w:val="3"/>
    <w:qFormat/>
    <w:rsid w:val="00242DD2"/>
    <w:pPr>
      <w:snapToGrid w:val="0"/>
      <w:spacing w:after="0" w:line="240" w:lineRule="auto"/>
    </w:pPr>
    <w:rPr>
      <w:rFonts w:ascii="Times New Roman" w:hAnsi="Times New Roman"/>
      <w:iCs/>
      <w:sz w:val="24"/>
      <w:szCs w:val="28"/>
    </w:rPr>
  </w:style>
  <w:style w:type="table" w:customStyle="1" w:styleId="1f1">
    <w:name w:val="Сетка таблицы1"/>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Нет списка11"/>
    <w:next w:val="a3"/>
    <w:uiPriority w:val="99"/>
    <w:semiHidden/>
    <w:unhideWhenUsed/>
    <w:rsid w:val="00242DD2"/>
  </w:style>
  <w:style w:type="paragraph" w:styleId="z-">
    <w:name w:val="HTML Bottom of Form"/>
    <w:basedOn w:val="a0"/>
    <w:next w:val="a0"/>
    <w:link w:val="z-0"/>
    <w:hidden/>
    <w:uiPriority w:val="99"/>
    <w:unhideWhenUsed/>
    <w:rsid w:val="00242DD2"/>
    <w:pPr>
      <w:pBdr>
        <w:top w:val="single" w:sz="6" w:space="1" w:color="auto"/>
      </w:pBdr>
      <w:spacing w:after="0" w:line="240" w:lineRule="auto"/>
      <w:jc w:val="center"/>
    </w:pPr>
    <w:rPr>
      <w:rFonts w:ascii="Arial" w:hAnsi="Arial"/>
      <w:vanish/>
      <w:sz w:val="16"/>
      <w:szCs w:val="16"/>
      <w:lang w:val="x-none" w:eastAsia="x-none"/>
    </w:rPr>
  </w:style>
  <w:style w:type="character" w:customStyle="1" w:styleId="z-0">
    <w:name w:val="z-Конец формы Знак"/>
    <w:basedOn w:val="a1"/>
    <w:link w:val="z-"/>
    <w:uiPriority w:val="99"/>
    <w:rsid w:val="00242DD2"/>
    <w:rPr>
      <w:rFonts w:ascii="Arial" w:eastAsia="Times New Roman" w:hAnsi="Arial" w:cs="Times New Roman"/>
      <w:vanish/>
      <w:sz w:val="16"/>
      <w:szCs w:val="16"/>
      <w:lang w:val="x-none" w:eastAsia="x-none"/>
    </w:rPr>
  </w:style>
  <w:style w:type="paragraph" w:styleId="38">
    <w:name w:val="Body Text Indent 3"/>
    <w:basedOn w:val="a0"/>
    <w:link w:val="39"/>
    <w:uiPriority w:val="99"/>
    <w:rsid w:val="00242DD2"/>
    <w:pPr>
      <w:spacing w:after="120"/>
      <w:ind w:left="283"/>
    </w:pPr>
    <w:rPr>
      <w:sz w:val="16"/>
      <w:szCs w:val="16"/>
      <w:lang w:val="x-none" w:eastAsia="x-none"/>
    </w:rPr>
  </w:style>
  <w:style w:type="character" w:customStyle="1" w:styleId="39">
    <w:name w:val="Основной текст с отступом 3 Знак"/>
    <w:basedOn w:val="a1"/>
    <w:link w:val="38"/>
    <w:uiPriority w:val="99"/>
    <w:rsid w:val="00242DD2"/>
    <w:rPr>
      <w:rFonts w:ascii="Calibri" w:eastAsia="Times New Roman" w:hAnsi="Calibri" w:cs="Times New Roman"/>
      <w:sz w:val="16"/>
      <w:szCs w:val="16"/>
      <w:lang w:val="x-none" w:eastAsia="x-none"/>
    </w:rPr>
  </w:style>
  <w:style w:type="numbering" w:customStyle="1" w:styleId="1110">
    <w:name w:val="Нет списка111"/>
    <w:next w:val="a3"/>
    <w:uiPriority w:val="99"/>
    <w:semiHidden/>
    <w:unhideWhenUsed/>
    <w:rsid w:val="00242DD2"/>
  </w:style>
  <w:style w:type="table" w:customStyle="1" w:styleId="113">
    <w:name w:val="Сетка таблицы11"/>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f0">
    <w:name w:val="Нет списка2"/>
    <w:next w:val="a3"/>
    <w:uiPriority w:val="99"/>
    <w:semiHidden/>
    <w:unhideWhenUsed/>
    <w:rsid w:val="00242DD2"/>
  </w:style>
  <w:style w:type="table" w:customStyle="1" w:styleId="2f1">
    <w:name w:val="Сетка таблицы2"/>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a">
    <w:name w:val="Нет списка3"/>
    <w:next w:val="a3"/>
    <w:uiPriority w:val="99"/>
    <w:semiHidden/>
    <w:unhideWhenUsed/>
    <w:rsid w:val="00242DD2"/>
  </w:style>
  <w:style w:type="numbering" w:customStyle="1" w:styleId="43">
    <w:name w:val="Нет списка4"/>
    <w:next w:val="a3"/>
    <w:uiPriority w:val="99"/>
    <w:semiHidden/>
    <w:unhideWhenUsed/>
    <w:rsid w:val="00242DD2"/>
  </w:style>
  <w:style w:type="table" w:customStyle="1" w:styleId="3b">
    <w:name w:val="Сетка таблицы3"/>
    <w:basedOn w:val="a2"/>
    <w:next w:val="afffff7"/>
    <w:uiPriority w:val="9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242DD2"/>
  </w:style>
  <w:style w:type="character" w:customStyle="1" w:styleId="FontStyle11">
    <w:name w:val="Font Style11"/>
    <w:uiPriority w:val="99"/>
    <w:rsid w:val="00242DD2"/>
    <w:rPr>
      <w:rFonts w:ascii="Times New Roman" w:hAnsi="Times New Roman" w:cs="Times New Roman" w:hint="default"/>
      <w:sz w:val="28"/>
      <w:szCs w:val="28"/>
    </w:rPr>
  </w:style>
  <w:style w:type="numbering" w:customStyle="1" w:styleId="1111">
    <w:name w:val="Нет списка1111"/>
    <w:next w:val="a3"/>
    <w:uiPriority w:val="99"/>
    <w:semiHidden/>
    <w:unhideWhenUsed/>
    <w:rsid w:val="00242DD2"/>
  </w:style>
  <w:style w:type="paragraph" w:customStyle="1" w:styleId="c6">
    <w:name w:val="c6"/>
    <w:basedOn w:val="a0"/>
    <w:uiPriority w:val="99"/>
    <w:qFormat/>
    <w:rsid w:val="00242DD2"/>
    <w:pPr>
      <w:widowControl w:val="0"/>
      <w:spacing w:before="100" w:beforeAutospacing="1" w:after="100" w:afterAutospacing="1" w:line="240" w:lineRule="auto"/>
      <w:jc w:val="both"/>
    </w:pPr>
    <w:rPr>
      <w:rFonts w:ascii="Times New Roman" w:hAnsi="Times New Roman" w:cs="Calibri"/>
      <w:sz w:val="24"/>
      <w:szCs w:val="24"/>
    </w:rPr>
  </w:style>
  <w:style w:type="table" w:customStyle="1" w:styleId="122">
    <w:name w:val="Сетка таблицы12"/>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a0"/>
    <w:uiPriority w:val="99"/>
    <w:qFormat/>
    <w:rsid w:val="00242DD2"/>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red">
    <w:name w:val="red"/>
    <w:basedOn w:val="a0"/>
    <w:uiPriority w:val="99"/>
    <w:qFormat/>
    <w:rsid w:val="00242DD2"/>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lue">
    <w:name w:val="blue"/>
    <w:basedOn w:val="a0"/>
    <w:uiPriority w:val="99"/>
    <w:qFormat/>
    <w:rsid w:val="00242DD2"/>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px">
    <w:name w:val="bpx"/>
    <w:basedOn w:val="a0"/>
    <w:uiPriority w:val="99"/>
    <w:qFormat/>
    <w:rsid w:val="00242DD2"/>
    <w:pPr>
      <w:widowControl w:val="0"/>
      <w:spacing w:before="100" w:beforeAutospacing="1" w:after="100" w:afterAutospacing="1" w:line="240" w:lineRule="auto"/>
      <w:jc w:val="both"/>
    </w:pPr>
    <w:rPr>
      <w:rFonts w:ascii="Times New Roman" w:hAnsi="Times New Roman" w:cs="Calibri"/>
      <w:sz w:val="24"/>
      <w:szCs w:val="24"/>
    </w:rPr>
  </w:style>
  <w:style w:type="character" w:customStyle="1" w:styleId="c19">
    <w:name w:val="c19"/>
    <w:uiPriority w:val="99"/>
    <w:rsid w:val="00242DD2"/>
  </w:style>
  <w:style w:type="paragraph" w:customStyle="1" w:styleId="Style4">
    <w:name w:val="Style4"/>
    <w:basedOn w:val="a0"/>
    <w:uiPriority w:val="99"/>
    <w:qFormat/>
    <w:rsid w:val="00242DD2"/>
    <w:pPr>
      <w:widowControl w:val="0"/>
      <w:autoSpaceDE w:val="0"/>
      <w:autoSpaceDN w:val="0"/>
      <w:adjustRightInd w:val="0"/>
      <w:spacing w:after="0" w:line="432" w:lineRule="exact"/>
      <w:ind w:firstLine="710"/>
      <w:jc w:val="both"/>
    </w:pPr>
    <w:rPr>
      <w:rFonts w:ascii="Times New Roman" w:hAnsi="Times New Roman" w:cs="Calibri"/>
      <w:sz w:val="24"/>
      <w:szCs w:val="24"/>
    </w:rPr>
  </w:style>
  <w:style w:type="character" w:customStyle="1" w:styleId="FontStyle17">
    <w:name w:val="Font Style17"/>
    <w:uiPriority w:val="99"/>
    <w:rsid w:val="00242DD2"/>
    <w:rPr>
      <w:rFonts w:ascii="Times New Roman" w:hAnsi="Times New Roman" w:cs="Times New Roman"/>
      <w:sz w:val="28"/>
      <w:szCs w:val="28"/>
    </w:rPr>
  </w:style>
  <w:style w:type="paragraph" w:customStyle="1" w:styleId="Style10">
    <w:name w:val="Style10"/>
    <w:basedOn w:val="a0"/>
    <w:uiPriority w:val="99"/>
    <w:qFormat/>
    <w:rsid w:val="00242DD2"/>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4">
    <w:name w:val="Font Style14"/>
    <w:uiPriority w:val="99"/>
    <w:rsid w:val="00242DD2"/>
    <w:rPr>
      <w:rFonts w:ascii="Times New Roman" w:hAnsi="Times New Roman" w:cs="Times New Roman"/>
      <w:sz w:val="28"/>
      <w:szCs w:val="28"/>
    </w:rPr>
  </w:style>
  <w:style w:type="character" w:customStyle="1" w:styleId="FontStyle12">
    <w:name w:val="Font Style12"/>
    <w:uiPriority w:val="99"/>
    <w:rsid w:val="00242DD2"/>
    <w:rPr>
      <w:rFonts w:ascii="Times New Roman" w:hAnsi="Times New Roman" w:cs="Times New Roman"/>
      <w:sz w:val="28"/>
      <w:szCs w:val="28"/>
    </w:rPr>
  </w:style>
  <w:style w:type="paragraph" w:customStyle="1" w:styleId="Style5">
    <w:name w:val="Style5"/>
    <w:basedOn w:val="a0"/>
    <w:uiPriority w:val="99"/>
    <w:qFormat/>
    <w:rsid w:val="00242DD2"/>
    <w:pPr>
      <w:widowControl w:val="0"/>
      <w:autoSpaceDE w:val="0"/>
      <w:autoSpaceDN w:val="0"/>
      <w:adjustRightInd w:val="0"/>
      <w:spacing w:after="0" w:line="494" w:lineRule="exact"/>
      <w:jc w:val="right"/>
    </w:pPr>
    <w:rPr>
      <w:rFonts w:ascii="Times New Roman" w:hAnsi="Times New Roman" w:cs="Calibri"/>
      <w:sz w:val="24"/>
      <w:szCs w:val="24"/>
    </w:rPr>
  </w:style>
  <w:style w:type="paragraph" w:customStyle="1" w:styleId="Style2">
    <w:name w:val="Style2"/>
    <w:basedOn w:val="a0"/>
    <w:uiPriority w:val="99"/>
    <w:qFormat/>
    <w:rsid w:val="00242DD2"/>
    <w:pPr>
      <w:widowControl w:val="0"/>
      <w:autoSpaceDE w:val="0"/>
      <w:autoSpaceDN w:val="0"/>
      <w:adjustRightInd w:val="0"/>
      <w:spacing w:after="0" w:line="498" w:lineRule="exact"/>
      <w:ind w:firstLine="326"/>
      <w:jc w:val="both"/>
    </w:pPr>
    <w:rPr>
      <w:rFonts w:ascii="Times New Roman" w:hAnsi="Times New Roman" w:cs="Calibri"/>
      <w:sz w:val="24"/>
      <w:szCs w:val="24"/>
    </w:rPr>
  </w:style>
  <w:style w:type="character" w:customStyle="1" w:styleId="FontStyle15">
    <w:name w:val="Font Style15"/>
    <w:uiPriority w:val="99"/>
    <w:rsid w:val="00242DD2"/>
    <w:rPr>
      <w:rFonts w:ascii="Times New Roman" w:hAnsi="Times New Roman" w:cs="Times New Roman"/>
      <w:sz w:val="24"/>
      <w:szCs w:val="24"/>
    </w:rPr>
  </w:style>
  <w:style w:type="paragraph" w:customStyle="1" w:styleId="Style6">
    <w:name w:val="Style6"/>
    <w:basedOn w:val="a0"/>
    <w:uiPriority w:val="99"/>
    <w:qFormat/>
    <w:rsid w:val="00242DD2"/>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3">
    <w:name w:val="Font Style13"/>
    <w:uiPriority w:val="99"/>
    <w:rsid w:val="00242DD2"/>
    <w:rPr>
      <w:rFonts w:ascii="Times New Roman" w:hAnsi="Times New Roman" w:cs="Times New Roman"/>
      <w:i/>
      <w:iCs/>
      <w:smallCaps/>
      <w:spacing w:val="20"/>
      <w:sz w:val="24"/>
      <w:szCs w:val="24"/>
    </w:rPr>
  </w:style>
  <w:style w:type="character" w:customStyle="1" w:styleId="FontStyle18">
    <w:name w:val="Font Style18"/>
    <w:uiPriority w:val="99"/>
    <w:rsid w:val="00242DD2"/>
    <w:rPr>
      <w:rFonts w:ascii="Times New Roman" w:hAnsi="Times New Roman" w:cs="Times New Roman"/>
      <w:sz w:val="28"/>
      <w:szCs w:val="28"/>
    </w:rPr>
  </w:style>
  <w:style w:type="character" w:customStyle="1" w:styleId="FontStyle24">
    <w:name w:val="Font Style24"/>
    <w:uiPriority w:val="99"/>
    <w:rsid w:val="00242DD2"/>
    <w:rPr>
      <w:rFonts w:ascii="Times New Roman" w:hAnsi="Times New Roman" w:cs="Times New Roman"/>
      <w:b/>
      <w:bCs/>
      <w:smallCaps/>
      <w:sz w:val="22"/>
      <w:szCs w:val="22"/>
    </w:rPr>
  </w:style>
  <w:style w:type="paragraph" w:customStyle="1" w:styleId="Style8">
    <w:name w:val="Style8"/>
    <w:basedOn w:val="a0"/>
    <w:uiPriority w:val="99"/>
    <w:qFormat/>
    <w:rsid w:val="00242DD2"/>
    <w:pPr>
      <w:widowControl w:val="0"/>
      <w:autoSpaceDE w:val="0"/>
      <w:autoSpaceDN w:val="0"/>
      <w:adjustRightInd w:val="0"/>
      <w:spacing w:after="0" w:line="240" w:lineRule="auto"/>
      <w:jc w:val="both"/>
    </w:pPr>
    <w:rPr>
      <w:rFonts w:ascii="Georgia" w:hAnsi="Georgia" w:cs="Georgia"/>
      <w:sz w:val="24"/>
      <w:szCs w:val="24"/>
    </w:rPr>
  </w:style>
  <w:style w:type="character" w:customStyle="1" w:styleId="afffffff9">
    <w:name w:val="Основной Знак"/>
    <w:link w:val="afffffffa"/>
    <w:locked/>
    <w:rsid w:val="00242DD2"/>
    <w:rPr>
      <w:rFonts w:ascii="NewtonCSanPin" w:hAnsi="NewtonCSanPin"/>
      <w:color w:val="000000"/>
      <w:sz w:val="21"/>
      <w:szCs w:val="21"/>
    </w:rPr>
  </w:style>
  <w:style w:type="paragraph" w:customStyle="1" w:styleId="afffffffa">
    <w:name w:val="Основной"/>
    <w:basedOn w:val="a0"/>
    <w:link w:val="afffffff9"/>
    <w:qFormat/>
    <w:rsid w:val="00242DD2"/>
    <w:pPr>
      <w:widowControl w:val="0"/>
      <w:autoSpaceDE w:val="0"/>
      <w:autoSpaceDN w:val="0"/>
      <w:adjustRightInd w:val="0"/>
      <w:spacing w:after="0" w:line="214" w:lineRule="atLeast"/>
      <w:ind w:firstLine="283"/>
      <w:jc w:val="both"/>
    </w:pPr>
    <w:rPr>
      <w:rFonts w:ascii="NewtonCSanPin" w:eastAsiaTheme="minorHAnsi" w:hAnsi="NewtonCSanPin" w:cstheme="minorBidi"/>
      <w:color w:val="000000"/>
      <w:sz w:val="21"/>
      <w:szCs w:val="21"/>
      <w:lang w:eastAsia="en-US"/>
    </w:rPr>
  </w:style>
  <w:style w:type="character" w:customStyle="1" w:styleId="Zag11">
    <w:name w:val="Zag_11"/>
    <w:rsid w:val="00242DD2"/>
    <w:rPr>
      <w:color w:val="000000"/>
      <w:w w:val="100"/>
    </w:rPr>
  </w:style>
  <w:style w:type="paragraph" w:customStyle="1" w:styleId="p">
    <w:name w:val="p"/>
    <w:basedOn w:val="a0"/>
    <w:qFormat/>
    <w:rsid w:val="00242DD2"/>
    <w:pPr>
      <w:widowControl w:val="0"/>
      <w:spacing w:before="100" w:beforeAutospacing="1" w:after="100" w:afterAutospacing="1" w:line="240" w:lineRule="auto"/>
      <w:jc w:val="both"/>
    </w:pPr>
    <w:rPr>
      <w:rFonts w:ascii="Times New Roman" w:hAnsi="Times New Roman"/>
      <w:sz w:val="24"/>
      <w:szCs w:val="24"/>
    </w:rPr>
  </w:style>
  <w:style w:type="paragraph" w:customStyle="1" w:styleId="p1">
    <w:name w:val="p1"/>
    <w:basedOn w:val="a0"/>
    <w:qFormat/>
    <w:rsid w:val="00242DD2"/>
    <w:pPr>
      <w:widowControl w:val="0"/>
      <w:spacing w:before="100" w:beforeAutospacing="1" w:after="100" w:afterAutospacing="1" w:line="240" w:lineRule="auto"/>
      <w:jc w:val="both"/>
    </w:pPr>
    <w:rPr>
      <w:rFonts w:ascii="Times New Roman" w:hAnsi="Times New Roman"/>
      <w:sz w:val="24"/>
      <w:szCs w:val="24"/>
    </w:rPr>
  </w:style>
  <w:style w:type="character" w:customStyle="1" w:styleId="FontStyle57">
    <w:name w:val="Font Style57"/>
    <w:rsid w:val="00242DD2"/>
    <w:rPr>
      <w:rFonts w:ascii="Times New Roman" w:hAnsi="Times New Roman" w:cs="Times New Roman"/>
      <w:sz w:val="20"/>
      <w:szCs w:val="20"/>
    </w:rPr>
  </w:style>
  <w:style w:type="character" w:customStyle="1" w:styleId="FontStyle42">
    <w:name w:val="Font Style42"/>
    <w:rsid w:val="00242DD2"/>
    <w:rPr>
      <w:rFonts w:ascii="Arial Narrow" w:hAnsi="Arial Narrow" w:cs="Arial Narrow"/>
      <w:b/>
      <w:bCs/>
      <w:sz w:val="20"/>
      <w:szCs w:val="20"/>
    </w:rPr>
  </w:style>
  <w:style w:type="paragraph" w:customStyle="1" w:styleId="Style29">
    <w:name w:val="Style29"/>
    <w:basedOn w:val="a0"/>
    <w:uiPriority w:val="99"/>
    <w:qFormat/>
    <w:rsid w:val="00242DD2"/>
    <w:pPr>
      <w:widowControl w:val="0"/>
      <w:autoSpaceDE w:val="0"/>
      <w:autoSpaceDN w:val="0"/>
      <w:adjustRightInd w:val="0"/>
      <w:spacing w:after="0" w:line="258" w:lineRule="exact"/>
      <w:jc w:val="both"/>
    </w:pPr>
    <w:rPr>
      <w:rFonts w:ascii="Times New Roman" w:hAnsi="Times New Roman"/>
      <w:sz w:val="24"/>
      <w:szCs w:val="24"/>
    </w:rPr>
  </w:style>
  <w:style w:type="paragraph" w:customStyle="1" w:styleId="Style31">
    <w:name w:val="Style31"/>
    <w:basedOn w:val="a0"/>
    <w:uiPriority w:val="99"/>
    <w:qFormat/>
    <w:rsid w:val="00242DD2"/>
    <w:pPr>
      <w:widowControl w:val="0"/>
      <w:autoSpaceDE w:val="0"/>
      <w:autoSpaceDN w:val="0"/>
      <w:adjustRightInd w:val="0"/>
      <w:spacing w:after="0" w:line="278" w:lineRule="exact"/>
      <w:jc w:val="center"/>
    </w:pPr>
    <w:rPr>
      <w:rFonts w:ascii="Times New Roman" w:hAnsi="Times New Roman"/>
      <w:sz w:val="24"/>
      <w:szCs w:val="24"/>
    </w:rPr>
  </w:style>
  <w:style w:type="character" w:customStyle="1" w:styleId="FontStyle95">
    <w:name w:val="Font Style95"/>
    <w:uiPriority w:val="99"/>
    <w:rsid w:val="00242DD2"/>
    <w:rPr>
      <w:rFonts w:ascii="Times New Roman" w:hAnsi="Times New Roman" w:cs="Times New Roman"/>
      <w:sz w:val="20"/>
      <w:szCs w:val="20"/>
    </w:rPr>
  </w:style>
  <w:style w:type="character" w:customStyle="1" w:styleId="FontStyle125">
    <w:name w:val="Font Style125"/>
    <w:uiPriority w:val="99"/>
    <w:rsid w:val="00242DD2"/>
    <w:rPr>
      <w:rFonts w:ascii="Times New Roman" w:hAnsi="Times New Roman" w:cs="Times New Roman"/>
      <w:b/>
      <w:bCs/>
      <w:sz w:val="20"/>
      <w:szCs w:val="20"/>
    </w:rPr>
  </w:style>
  <w:style w:type="paragraph" w:customStyle="1" w:styleId="Style27">
    <w:name w:val="Style27"/>
    <w:basedOn w:val="a0"/>
    <w:uiPriority w:val="99"/>
    <w:qFormat/>
    <w:rsid w:val="00242DD2"/>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46">
    <w:name w:val="Style46"/>
    <w:basedOn w:val="a0"/>
    <w:uiPriority w:val="99"/>
    <w:qFormat/>
    <w:rsid w:val="00242DD2"/>
    <w:pPr>
      <w:widowControl w:val="0"/>
      <w:autoSpaceDE w:val="0"/>
      <w:autoSpaceDN w:val="0"/>
      <w:adjustRightInd w:val="0"/>
      <w:spacing w:after="0" w:line="280" w:lineRule="exact"/>
      <w:jc w:val="both"/>
    </w:pPr>
    <w:rPr>
      <w:rFonts w:ascii="Times New Roman" w:hAnsi="Times New Roman"/>
      <w:sz w:val="24"/>
      <w:szCs w:val="24"/>
    </w:rPr>
  </w:style>
  <w:style w:type="character" w:customStyle="1" w:styleId="FontStyle58">
    <w:name w:val="Font Style58"/>
    <w:uiPriority w:val="99"/>
    <w:rsid w:val="00242DD2"/>
    <w:rPr>
      <w:rFonts w:ascii="Times New Roman" w:hAnsi="Times New Roman" w:cs="Times New Roman"/>
      <w:b/>
      <w:bCs/>
      <w:sz w:val="22"/>
      <w:szCs w:val="22"/>
    </w:rPr>
  </w:style>
  <w:style w:type="character" w:customStyle="1" w:styleId="FontStyle70">
    <w:name w:val="Font Style70"/>
    <w:uiPriority w:val="99"/>
    <w:rsid w:val="00242DD2"/>
    <w:rPr>
      <w:rFonts w:ascii="Times New Roman" w:hAnsi="Times New Roman" w:cs="Times New Roman"/>
      <w:sz w:val="22"/>
      <w:szCs w:val="22"/>
    </w:rPr>
  </w:style>
  <w:style w:type="paragraph" w:customStyle="1" w:styleId="214">
    <w:name w:val="Знак Знак2 Знак Знак Знак1 Знак Знак Знак Знак Знак Знак Знак Знак Знак Знак Знак Знак Знак Знак Знак Знак Знак Знак"/>
    <w:basedOn w:val="a0"/>
    <w:qFormat/>
    <w:rsid w:val="00242DD2"/>
    <w:pPr>
      <w:widowControl w:val="0"/>
      <w:spacing w:after="160" w:line="240" w:lineRule="exact"/>
      <w:jc w:val="both"/>
    </w:pPr>
    <w:rPr>
      <w:rFonts w:ascii="Verdana" w:hAnsi="Verdana"/>
      <w:sz w:val="20"/>
      <w:szCs w:val="20"/>
      <w:lang w:val="en-US" w:eastAsia="en-US"/>
    </w:rPr>
  </w:style>
  <w:style w:type="paragraph" w:customStyle="1" w:styleId="215">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qFormat/>
    <w:rsid w:val="00242DD2"/>
    <w:pPr>
      <w:widowControl w:val="0"/>
      <w:spacing w:after="160" w:line="240" w:lineRule="exact"/>
      <w:jc w:val="both"/>
    </w:pPr>
    <w:rPr>
      <w:rFonts w:ascii="Verdana" w:hAnsi="Verdana"/>
      <w:sz w:val="20"/>
      <w:szCs w:val="20"/>
      <w:lang w:val="en-US" w:eastAsia="en-US"/>
    </w:rPr>
  </w:style>
  <w:style w:type="paragraph" w:customStyle="1" w:styleId="Textbody">
    <w:name w:val="Text body"/>
    <w:basedOn w:val="a0"/>
    <w:uiPriority w:val="99"/>
    <w:qFormat/>
    <w:rsid w:val="00242DD2"/>
    <w:pPr>
      <w:widowControl w:val="0"/>
      <w:suppressAutoHyphens/>
      <w:spacing w:after="0" w:line="240" w:lineRule="auto"/>
      <w:ind w:firstLine="850"/>
      <w:jc w:val="both"/>
      <w:textAlignment w:val="baseline"/>
    </w:pPr>
    <w:rPr>
      <w:rFonts w:ascii="Liberation Serif" w:hAnsi="Liberation Serif" w:cs="Liberation Serif"/>
      <w:kern w:val="1"/>
      <w:sz w:val="24"/>
      <w:szCs w:val="24"/>
      <w:lang w:eastAsia="hi-IN" w:bidi="hi-IN"/>
    </w:rPr>
  </w:style>
  <w:style w:type="character" w:customStyle="1" w:styleId="st">
    <w:name w:val="st"/>
    <w:uiPriority w:val="99"/>
    <w:rsid w:val="00242DD2"/>
    <w:rPr>
      <w:rFonts w:cs="Times New Roman"/>
    </w:rPr>
  </w:style>
  <w:style w:type="character" w:customStyle="1" w:styleId="1f2">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242DD2"/>
    <w:rPr>
      <w:sz w:val="24"/>
      <w:szCs w:val="24"/>
    </w:rPr>
  </w:style>
  <w:style w:type="paragraph" w:customStyle="1" w:styleId="xl130">
    <w:name w:val="xl130"/>
    <w:basedOn w:val="a0"/>
    <w:qFormat/>
    <w:rsid w:val="00242DD2"/>
    <w:pPr>
      <w:pBdr>
        <w:top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1">
    <w:name w:val="xl131"/>
    <w:basedOn w:val="a0"/>
    <w:qFormat/>
    <w:rsid w:val="00242DD2"/>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paragraph" w:customStyle="1" w:styleId="xl132">
    <w:name w:val="xl132"/>
    <w:basedOn w:val="a0"/>
    <w:qFormat/>
    <w:rsid w:val="00242DD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3">
    <w:name w:val="xl133"/>
    <w:basedOn w:val="a0"/>
    <w:qFormat/>
    <w:rsid w:val="00242DD2"/>
    <w:pPr>
      <w:pBdr>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4">
    <w:name w:val="xl134"/>
    <w:basedOn w:val="a0"/>
    <w:qFormat/>
    <w:rsid w:val="00242DD2"/>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font5">
    <w:name w:val="font5"/>
    <w:basedOn w:val="a0"/>
    <w:qFormat/>
    <w:rsid w:val="00242DD2"/>
    <w:pPr>
      <w:spacing w:before="100" w:beforeAutospacing="1" w:after="100" w:afterAutospacing="1" w:line="240" w:lineRule="auto"/>
    </w:pPr>
    <w:rPr>
      <w:rFonts w:ascii="Arial" w:eastAsia="Calibri" w:hAnsi="Arial" w:cs="Arial"/>
      <w:sz w:val="32"/>
      <w:szCs w:val="32"/>
    </w:rPr>
  </w:style>
  <w:style w:type="paragraph" w:customStyle="1" w:styleId="xl135">
    <w:name w:val="xl135"/>
    <w:basedOn w:val="a0"/>
    <w:qFormat/>
    <w:rsid w:val="00242DD2"/>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6">
    <w:name w:val="xl136"/>
    <w:basedOn w:val="a0"/>
    <w:qFormat/>
    <w:rsid w:val="00242DD2"/>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7">
    <w:name w:val="xl137"/>
    <w:basedOn w:val="a0"/>
    <w:qFormat/>
    <w:rsid w:val="00242DD2"/>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color w:val="FF0000"/>
      <w:sz w:val="32"/>
      <w:szCs w:val="32"/>
    </w:rPr>
  </w:style>
  <w:style w:type="paragraph" w:customStyle="1" w:styleId="xl138">
    <w:name w:val="xl138"/>
    <w:basedOn w:val="a0"/>
    <w:qFormat/>
    <w:rsid w:val="00242DD2"/>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sz w:val="32"/>
      <w:szCs w:val="32"/>
    </w:rPr>
  </w:style>
  <w:style w:type="paragraph" w:customStyle="1" w:styleId="xl139">
    <w:name w:val="xl139"/>
    <w:basedOn w:val="a0"/>
    <w:qFormat/>
    <w:rsid w:val="00242DD2"/>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0">
    <w:name w:val="xl140"/>
    <w:basedOn w:val="a0"/>
    <w:qFormat/>
    <w:rsid w:val="00242DD2"/>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1">
    <w:name w:val="xl141"/>
    <w:basedOn w:val="a0"/>
    <w:qFormat/>
    <w:rsid w:val="00242DD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42">
    <w:name w:val="xl142"/>
    <w:basedOn w:val="a0"/>
    <w:qFormat/>
    <w:rsid w:val="00242DD2"/>
    <w:pPr>
      <w:spacing w:before="100" w:beforeAutospacing="1" w:after="100" w:afterAutospacing="1" w:line="240" w:lineRule="auto"/>
    </w:pPr>
    <w:rPr>
      <w:rFonts w:ascii="Times New Roman" w:eastAsia="Calibri" w:hAnsi="Times New Roman"/>
      <w:b/>
      <w:bCs/>
      <w:sz w:val="32"/>
      <w:szCs w:val="32"/>
    </w:rPr>
  </w:style>
  <w:style w:type="paragraph" w:customStyle="1" w:styleId="xl143">
    <w:name w:val="xl143"/>
    <w:basedOn w:val="a0"/>
    <w:qFormat/>
    <w:rsid w:val="00242DD2"/>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44">
    <w:name w:val="xl144"/>
    <w:basedOn w:val="a0"/>
    <w:qFormat/>
    <w:rsid w:val="00242DD2"/>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5">
    <w:name w:val="xl145"/>
    <w:basedOn w:val="a0"/>
    <w:qFormat/>
    <w:rsid w:val="00242DD2"/>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6">
    <w:name w:val="xl146"/>
    <w:basedOn w:val="a0"/>
    <w:qFormat/>
    <w:rsid w:val="00242DD2"/>
    <w:pPr>
      <w:pBdr>
        <w:top w:val="single" w:sz="4" w:space="0" w:color="auto"/>
        <w:left w:val="single" w:sz="4" w:space="0" w:color="auto"/>
        <w:bottom w:val="single" w:sz="4" w:space="0" w:color="auto"/>
        <w:right w:val="single" w:sz="4" w:space="0" w:color="auto"/>
      </w:pBdr>
      <w:shd w:val="clear" w:color="auto" w:fill="81F1AE"/>
      <w:spacing w:before="100" w:beforeAutospacing="1" w:after="100" w:afterAutospacing="1" w:line="240" w:lineRule="auto"/>
      <w:jc w:val="center"/>
    </w:pPr>
    <w:rPr>
      <w:rFonts w:ascii="Arial" w:eastAsia="Calibri" w:hAnsi="Arial" w:cs="Arial"/>
      <w:b/>
      <w:bCs/>
      <w:sz w:val="32"/>
      <w:szCs w:val="32"/>
    </w:rPr>
  </w:style>
  <w:style w:type="paragraph" w:customStyle="1" w:styleId="xl147">
    <w:name w:val="xl147"/>
    <w:basedOn w:val="a0"/>
    <w:qFormat/>
    <w:rsid w:val="00242DD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8">
    <w:name w:val="xl148"/>
    <w:basedOn w:val="a0"/>
    <w:qFormat/>
    <w:rsid w:val="00242DD2"/>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9">
    <w:name w:val="xl149"/>
    <w:basedOn w:val="a0"/>
    <w:qFormat/>
    <w:rsid w:val="00242DD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50">
    <w:name w:val="xl150"/>
    <w:basedOn w:val="a0"/>
    <w:qFormat/>
    <w:rsid w:val="00242DD2"/>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character" w:customStyle="1" w:styleId="1f3">
    <w:name w:val="Слабое выделение1"/>
    <w:rsid w:val="00242DD2"/>
    <w:rPr>
      <w:rFonts w:cs="Times New Roman"/>
      <w:i/>
      <w:iCs/>
      <w:color w:val="404040"/>
    </w:rPr>
  </w:style>
  <w:style w:type="character" w:customStyle="1" w:styleId="92">
    <w:name w:val="Основной текст + 9"/>
    <w:aliases w:val="5 pt,Не полужирный1,Интервал 0 pt2"/>
    <w:rsid w:val="00242DD2"/>
    <w:rPr>
      <w:rFonts w:ascii="Times New Roman" w:hAnsi="Times New Roman"/>
      <w:b/>
      <w:color w:val="000000"/>
      <w:spacing w:val="5"/>
      <w:w w:val="100"/>
      <w:position w:val="0"/>
      <w:sz w:val="19"/>
      <w:u w:val="none"/>
      <w:lang w:val="ru-RU"/>
    </w:rPr>
  </w:style>
  <w:style w:type="paragraph" w:customStyle="1" w:styleId="93">
    <w:name w:val="Основной текст9"/>
    <w:basedOn w:val="a0"/>
    <w:uiPriority w:val="99"/>
    <w:qFormat/>
    <w:rsid w:val="00242DD2"/>
    <w:pPr>
      <w:widowControl w:val="0"/>
      <w:shd w:val="clear" w:color="auto" w:fill="FFFFFF"/>
      <w:spacing w:before="300" w:after="60" w:line="245" w:lineRule="exact"/>
      <w:ind w:hanging="580"/>
      <w:jc w:val="both"/>
    </w:pPr>
    <w:rPr>
      <w:rFonts w:ascii="Arial" w:hAnsi="Arial" w:cs="Arial"/>
      <w:sz w:val="18"/>
      <w:szCs w:val="18"/>
      <w:lang w:eastAsia="en-US"/>
    </w:rPr>
  </w:style>
  <w:style w:type="character" w:customStyle="1" w:styleId="1f4">
    <w:name w:val="Заголовок №1_"/>
    <w:link w:val="1f5"/>
    <w:locked/>
    <w:rsid w:val="00242DD2"/>
    <w:rPr>
      <w:rFonts w:ascii="Times New Roman" w:hAnsi="Times New Roman"/>
      <w:sz w:val="31"/>
      <w:shd w:val="clear" w:color="auto" w:fill="FFFFFF"/>
    </w:rPr>
  </w:style>
  <w:style w:type="paragraph" w:customStyle="1" w:styleId="1f5">
    <w:name w:val="Заголовок №1"/>
    <w:basedOn w:val="a0"/>
    <w:link w:val="1f4"/>
    <w:qFormat/>
    <w:rsid w:val="00242DD2"/>
    <w:pPr>
      <w:shd w:val="clear" w:color="auto" w:fill="FFFFFF"/>
      <w:spacing w:before="4020" w:after="480" w:line="240" w:lineRule="atLeast"/>
      <w:outlineLvl w:val="0"/>
    </w:pPr>
    <w:rPr>
      <w:rFonts w:ascii="Times New Roman" w:eastAsiaTheme="minorHAnsi" w:hAnsi="Times New Roman" w:cstheme="minorBidi"/>
      <w:sz w:val="31"/>
      <w:lang w:eastAsia="en-US"/>
    </w:rPr>
  </w:style>
  <w:style w:type="paragraph" w:customStyle="1" w:styleId="msonormalcxspmiddle">
    <w:name w:val="msonormalcxspmiddle"/>
    <w:basedOn w:val="a0"/>
    <w:qFormat/>
    <w:rsid w:val="00242DD2"/>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0"/>
    <w:qFormat/>
    <w:rsid w:val="00242DD2"/>
    <w:pPr>
      <w:spacing w:before="100" w:beforeAutospacing="1" w:after="100" w:afterAutospacing="1" w:line="240" w:lineRule="auto"/>
    </w:pPr>
    <w:rPr>
      <w:rFonts w:ascii="Times New Roman" w:hAnsi="Times New Roman"/>
      <w:sz w:val="24"/>
      <w:szCs w:val="24"/>
    </w:rPr>
  </w:style>
  <w:style w:type="character" w:customStyle="1" w:styleId="130">
    <w:name w:val="Текст примечания Знак13"/>
    <w:uiPriority w:val="99"/>
    <w:semiHidden/>
    <w:rsid w:val="00242DD2"/>
    <w:rPr>
      <w:rFonts w:cs="Times New Roman"/>
      <w:sz w:val="20"/>
      <w:szCs w:val="20"/>
    </w:rPr>
  </w:style>
  <w:style w:type="character" w:customStyle="1" w:styleId="123">
    <w:name w:val="Текст примечания Знак12"/>
    <w:uiPriority w:val="99"/>
    <w:semiHidden/>
    <w:rsid w:val="00242DD2"/>
    <w:rPr>
      <w:rFonts w:cs="Times New Roman"/>
      <w:sz w:val="20"/>
      <w:szCs w:val="20"/>
    </w:rPr>
  </w:style>
  <w:style w:type="character" w:customStyle="1" w:styleId="131">
    <w:name w:val="Тема примечания Знак13"/>
    <w:uiPriority w:val="99"/>
    <w:semiHidden/>
    <w:rsid w:val="00242DD2"/>
    <w:rPr>
      <w:rFonts w:ascii="Times New Roman" w:hAnsi="Times New Roman" w:cs="Times New Roman"/>
      <w:b/>
      <w:bCs/>
      <w:sz w:val="20"/>
      <w:szCs w:val="20"/>
    </w:rPr>
  </w:style>
  <w:style w:type="character" w:customStyle="1" w:styleId="124">
    <w:name w:val="Тема примечания Знак12"/>
    <w:uiPriority w:val="99"/>
    <w:semiHidden/>
    <w:rsid w:val="00242DD2"/>
    <w:rPr>
      <w:rFonts w:ascii="Times New Roman" w:hAnsi="Times New Roman" w:cs="Times New Roman"/>
      <w:b/>
      <w:bCs/>
      <w:sz w:val="20"/>
      <w:szCs w:val="20"/>
    </w:rPr>
  </w:style>
  <w:style w:type="table" w:customStyle="1" w:styleId="TableNormal3">
    <w:name w:val="Table Normal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customStyle="1" w:styleId="1f6">
    <w:name w:val="1"/>
    <w:basedOn w:val="a0"/>
    <w:next w:val="a0"/>
    <w:uiPriority w:val="10"/>
    <w:qFormat/>
    <w:rsid w:val="00242DD2"/>
    <w:pPr>
      <w:keepNext/>
      <w:keepLines/>
      <w:spacing w:before="480" w:after="120" w:line="240" w:lineRule="auto"/>
      <w:contextualSpacing/>
    </w:pPr>
    <w:rPr>
      <w:rFonts w:ascii="Times New Roman" w:eastAsia="PMingLiU" w:hAnsi="Times New Roman"/>
      <w:b/>
      <w:color w:val="000000"/>
      <w:sz w:val="72"/>
      <w:szCs w:val="72"/>
    </w:rPr>
  </w:style>
  <w:style w:type="character" w:customStyle="1" w:styleId="post-b1">
    <w:name w:val="post-b1"/>
    <w:rsid w:val="00242DD2"/>
    <w:rPr>
      <w:rFonts w:cs="Times New Roman"/>
      <w:b/>
      <w:bCs/>
    </w:rPr>
  </w:style>
  <w:style w:type="paragraph" w:customStyle="1" w:styleId="book-authors">
    <w:name w:val="book-authors"/>
    <w:basedOn w:val="a0"/>
    <w:qFormat/>
    <w:rsid w:val="00242DD2"/>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0"/>
    <w:qFormat/>
    <w:rsid w:val="00242DD2"/>
    <w:pPr>
      <w:spacing w:before="100" w:beforeAutospacing="1" w:after="100" w:afterAutospacing="1" w:line="240" w:lineRule="auto"/>
    </w:pPr>
    <w:rPr>
      <w:rFonts w:ascii="Times New Roman" w:eastAsia="PMingLiU" w:hAnsi="Times New Roman"/>
      <w:sz w:val="24"/>
      <w:szCs w:val="24"/>
      <w:lang w:eastAsia="zh-TW"/>
    </w:rPr>
  </w:style>
  <w:style w:type="paragraph" w:customStyle="1" w:styleId="normal-p">
    <w:name w:val="normal-p"/>
    <w:basedOn w:val="a0"/>
    <w:qFormat/>
    <w:rsid w:val="00242DD2"/>
    <w:pPr>
      <w:spacing w:after="150" w:line="240" w:lineRule="auto"/>
    </w:pPr>
    <w:rPr>
      <w:rFonts w:ascii="Times New Roman" w:eastAsia="PMingLiU" w:hAnsi="Times New Roman"/>
      <w:sz w:val="24"/>
      <w:szCs w:val="24"/>
      <w:lang w:eastAsia="zh-TW"/>
    </w:rPr>
  </w:style>
  <w:style w:type="character" w:customStyle="1" w:styleId="normal-h">
    <w:name w:val="normal-h"/>
    <w:rsid w:val="00242DD2"/>
    <w:rPr>
      <w:rFonts w:cs="Times New Roman"/>
    </w:rPr>
  </w:style>
  <w:style w:type="table" w:customStyle="1" w:styleId="TableGrid">
    <w:name w:val="TableGrid"/>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242DD2"/>
    <w:rPr>
      <w:rFonts w:cs="Times New Roman"/>
    </w:rPr>
  </w:style>
  <w:style w:type="character" w:customStyle="1" w:styleId="FontStyle31">
    <w:name w:val="Font Style31"/>
    <w:rsid w:val="00242DD2"/>
    <w:rPr>
      <w:rFonts w:ascii="Times New Roman" w:hAnsi="Times New Roman"/>
      <w:sz w:val="16"/>
    </w:rPr>
  </w:style>
  <w:style w:type="character" w:customStyle="1" w:styleId="l6">
    <w:name w:val="l6"/>
    <w:rsid w:val="00242DD2"/>
  </w:style>
  <w:style w:type="character" w:customStyle="1" w:styleId="small">
    <w:name w:val="small"/>
    <w:rsid w:val="00242DD2"/>
    <w:rPr>
      <w:rFonts w:cs="Times New Roman"/>
    </w:rPr>
  </w:style>
  <w:style w:type="character" w:customStyle="1" w:styleId="82">
    <w:name w:val="Основной текст (8)_"/>
    <w:link w:val="83"/>
    <w:locked/>
    <w:rsid w:val="00242DD2"/>
    <w:rPr>
      <w:rFonts w:eastAsia="Arial Unicode MS"/>
      <w:i/>
      <w:sz w:val="27"/>
      <w:shd w:val="clear" w:color="auto" w:fill="FFFFFF"/>
    </w:rPr>
  </w:style>
  <w:style w:type="paragraph" w:customStyle="1" w:styleId="83">
    <w:name w:val="Основной текст (8)"/>
    <w:basedOn w:val="a0"/>
    <w:link w:val="82"/>
    <w:qFormat/>
    <w:rsid w:val="00242DD2"/>
    <w:pPr>
      <w:shd w:val="clear" w:color="auto" w:fill="FFFFFF"/>
      <w:spacing w:after="0" w:line="240" w:lineRule="atLeast"/>
    </w:pPr>
    <w:rPr>
      <w:rFonts w:asciiTheme="minorHAnsi" w:eastAsia="Arial Unicode MS" w:hAnsiTheme="minorHAnsi" w:cstheme="minorBidi"/>
      <w:i/>
      <w:sz w:val="27"/>
      <w:lang w:eastAsia="en-US"/>
    </w:rPr>
  </w:style>
  <w:style w:type="character" w:customStyle="1" w:styleId="52">
    <w:name w:val="Основной текст (5)_"/>
    <w:link w:val="53"/>
    <w:locked/>
    <w:rsid w:val="00242DD2"/>
    <w:rPr>
      <w:shd w:val="clear" w:color="auto" w:fill="FFFFFF"/>
    </w:rPr>
  </w:style>
  <w:style w:type="character" w:customStyle="1" w:styleId="72">
    <w:name w:val="Основной текст (7)_"/>
    <w:link w:val="73"/>
    <w:locked/>
    <w:rsid w:val="00242DD2"/>
    <w:rPr>
      <w:sz w:val="27"/>
      <w:shd w:val="clear" w:color="auto" w:fill="FFFFFF"/>
    </w:rPr>
  </w:style>
  <w:style w:type="character" w:customStyle="1" w:styleId="3c">
    <w:name w:val="Заголовок №3_"/>
    <w:link w:val="312"/>
    <w:locked/>
    <w:rsid w:val="00242DD2"/>
    <w:rPr>
      <w:b/>
      <w:sz w:val="27"/>
      <w:shd w:val="clear" w:color="auto" w:fill="FFFFFF"/>
    </w:rPr>
  </w:style>
  <w:style w:type="character" w:customStyle="1" w:styleId="74">
    <w:name w:val="Основной текст (7) + Полужирный4"/>
    <w:rsid w:val="00242DD2"/>
    <w:rPr>
      <w:b/>
      <w:sz w:val="27"/>
    </w:rPr>
  </w:style>
  <w:style w:type="character" w:customStyle="1" w:styleId="2f2">
    <w:name w:val="Заголовок №2_"/>
    <w:link w:val="216"/>
    <w:locked/>
    <w:rsid w:val="00242DD2"/>
    <w:rPr>
      <w:b/>
      <w:sz w:val="27"/>
      <w:shd w:val="clear" w:color="auto" w:fill="FFFFFF"/>
      <w:lang w:val="en-US"/>
    </w:rPr>
  </w:style>
  <w:style w:type="character" w:customStyle="1" w:styleId="2f3">
    <w:name w:val="Заголовок №2"/>
    <w:rsid w:val="00242DD2"/>
    <w:rPr>
      <w:b/>
      <w:sz w:val="27"/>
      <w:u w:val="single"/>
      <w:lang w:val="en-US" w:eastAsia="en-US"/>
    </w:rPr>
  </w:style>
  <w:style w:type="character" w:customStyle="1" w:styleId="730">
    <w:name w:val="Основной текст (7) + Полужирный3"/>
    <w:rsid w:val="00242DD2"/>
    <w:rPr>
      <w:b/>
      <w:sz w:val="27"/>
    </w:rPr>
  </w:style>
  <w:style w:type="character" w:customStyle="1" w:styleId="710">
    <w:name w:val="Основной текст (7) + Полужирный1"/>
    <w:rsid w:val="00242DD2"/>
    <w:rPr>
      <w:b/>
      <w:sz w:val="27"/>
    </w:rPr>
  </w:style>
  <w:style w:type="paragraph" w:customStyle="1" w:styleId="53">
    <w:name w:val="Основной текст (5)"/>
    <w:basedOn w:val="a0"/>
    <w:link w:val="52"/>
    <w:qFormat/>
    <w:rsid w:val="00242DD2"/>
    <w:pPr>
      <w:shd w:val="clear" w:color="auto" w:fill="FFFFFF"/>
      <w:spacing w:after="480" w:line="274" w:lineRule="exact"/>
      <w:jc w:val="both"/>
    </w:pPr>
    <w:rPr>
      <w:rFonts w:asciiTheme="minorHAnsi" w:eastAsiaTheme="minorHAnsi" w:hAnsiTheme="minorHAnsi" w:cstheme="minorBidi"/>
      <w:lang w:eastAsia="en-US"/>
    </w:rPr>
  </w:style>
  <w:style w:type="paragraph" w:customStyle="1" w:styleId="73">
    <w:name w:val="Основной текст (7)"/>
    <w:basedOn w:val="a0"/>
    <w:link w:val="72"/>
    <w:qFormat/>
    <w:rsid w:val="00242DD2"/>
    <w:pPr>
      <w:shd w:val="clear" w:color="auto" w:fill="FFFFFF"/>
      <w:spacing w:before="480" w:after="60" w:line="240" w:lineRule="atLeast"/>
      <w:ind w:hanging="340"/>
    </w:pPr>
    <w:rPr>
      <w:rFonts w:asciiTheme="minorHAnsi" w:eastAsiaTheme="minorHAnsi" w:hAnsiTheme="minorHAnsi" w:cstheme="minorBidi"/>
      <w:sz w:val="27"/>
      <w:lang w:eastAsia="en-US"/>
    </w:rPr>
  </w:style>
  <w:style w:type="paragraph" w:customStyle="1" w:styleId="312">
    <w:name w:val="Заголовок №31"/>
    <w:basedOn w:val="a0"/>
    <w:link w:val="3c"/>
    <w:qFormat/>
    <w:rsid w:val="00242DD2"/>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paragraph" w:customStyle="1" w:styleId="216">
    <w:name w:val="Заголовок №21"/>
    <w:basedOn w:val="a0"/>
    <w:link w:val="2f2"/>
    <w:qFormat/>
    <w:rsid w:val="00242DD2"/>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paragraph" w:customStyle="1" w:styleId="114">
    <w:name w:val="Заголовок №11"/>
    <w:basedOn w:val="a0"/>
    <w:qFormat/>
    <w:rsid w:val="00242DD2"/>
    <w:pPr>
      <w:shd w:val="clear" w:color="auto" w:fill="FFFFFF"/>
      <w:spacing w:after="300" w:line="322" w:lineRule="exact"/>
      <w:jc w:val="center"/>
      <w:outlineLvl w:val="0"/>
    </w:pPr>
    <w:rPr>
      <w:rFonts w:eastAsia="PMingLiU"/>
      <w:b/>
      <w:bCs/>
      <w:sz w:val="27"/>
      <w:szCs w:val="27"/>
    </w:rPr>
  </w:style>
  <w:style w:type="character" w:customStyle="1" w:styleId="150">
    <w:name w:val="Основной текст (15)_"/>
    <w:link w:val="151"/>
    <w:locked/>
    <w:rsid w:val="00242DD2"/>
    <w:rPr>
      <w:rFonts w:eastAsia="Arial Unicode MS"/>
      <w:sz w:val="19"/>
      <w:shd w:val="clear" w:color="auto" w:fill="FFFFFF"/>
    </w:rPr>
  </w:style>
  <w:style w:type="paragraph" w:customStyle="1" w:styleId="151">
    <w:name w:val="Основной текст (15)"/>
    <w:basedOn w:val="a0"/>
    <w:link w:val="150"/>
    <w:qFormat/>
    <w:rsid w:val="00242DD2"/>
    <w:pPr>
      <w:shd w:val="clear" w:color="auto" w:fill="FFFFFF"/>
      <w:spacing w:after="0" w:line="240" w:lineRule="atLeast"/>
    </w:pPr>
    <w:rPr>
      <w:rFonts w:asciiTheme="minorHAnsi" w:eastAsia="Arial Unicode MS" w:hAnsiTheme="minorHAnsi" w:cstheme="minorBidi"/>
      <w:sz w:val="19"/>
      <w:lang w:eastAsia="en-US"/>
    </w:rPr>
  </w:style>
  <w:style w:type="table" w:styleId="-2">
    <w:name w:val="Table Web 2"/>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242DD2"/>
    <w:rPr>
      <w:rFonts w:eastAsia="Arial Unicode MS"/>
      <w:i/>
      <w:sz w:val="23"/>
      <w:shd w:val="clear" w:color="auto" w:fill="FFFFFF"/>
    </w:rPr>
  </w:style>
  <w:style w:type="paragraph" w:customStyle="1" w:styleId="171">
    <w:name w:val="Основной текст (17)"/>
    <w:basedOn w:val="a0"/>
    <w:link w:val="170"/>
    <w:qFormat/>
    <w:rsid w:val="00242DD2"/>
    <w:pPr>
      <w:shd w:val="clear" w:color="auto" w:fill="FFFFFF"/>
      <w:spacing w:after="0" w:line="240" w:lineRule="atLeast"/>
    </w:pPr>
    <w:rPr>
      <w:rFonts w:asciiTheme="minorHAnsi" w:eastAsia="Arial Unicode MS" w:hAnsiTheme="minorHAnsi" w:cstheme="minorBidi"/>
      <w:i/>
      <w:sz w:val="23"/>
      <w:lang w:eastAsia="en-US"/>
    </w:rPr>
  </w:style>
  <w:style w:type="paragraph" w:customStyle="1" w:styleId="510">
    <w:name w:val="Основной текст (5)1"/>
    <w:basedOn w:val="a0"/>
    <w:qFormat/>
    <w:rsid w:val="00242DD2"/>
    <w:pPr>
      <w:shd w:val="clear" w:color="auto" w:fill="FFFFFF"/>
      <w:spacing w:after="360" w:line="274" w:lineRule="exact"/>
      <w:jc w:val="both"/>
    </w:pPr>
    <w:rPr>
      <w:rFonts w:eastAsia="Arial Unicode MS"/>
    </w:rPr>
  </w:style>
  <w:style w:type="character" w:customStyle="1" w:styleId="132">
    <w:name w:val="Основной текст (13)"/>
    <w:rsid w:val="00242DD2"/>
    <w:rPr>
      <w:rFonts w:eastAsia="Arial Unicode MS"/>
      <w:b/>
      <w:sz w:val="19"/>
      <w:lang w:val="ru-RU" w:eastAsia="ru-RU"/>
    </w:rPr>
  </w:style>
  <w:style w:type="character" w:customStyle="1" w:styleId="160">
    <w:name w:val="Основной текст (16)_"/>
    <w:link w:val="161"/>
    <w:locked/>
    <w:rsid w:val="00242DD2"/>
    <w:rPr>
      <w:rFonts w:eastAsia="Arial Unicode MS"/>
      <w:b/>
      <w:i/>
      <w:sz w:val="19"/>
      <w:shd w:val="clear" w:color="auto" w:fill="FFFFFF"/>
    </w:rPr>
  </w:style>
  <w:style w:type="paragraph" w:customStyle="1" w:styleId="161">
    <w:name w:val="Основной текст (16)"/>
    <w:basedOn w:val="a0"/>
    <w:link w:val="160"/>
    <w:qFormat/>
    <w:rsid w:val="00242DD2"/>
    <w:pPr>
      <w:shd w:val="clear" w:color="auto" w:fill="FFFFFF"/>
      <w:spacing w:after="0" w:line="240" w:lineRule="atLeast"/>
    </w:pPr>
    <w:rPr>
      <w:rFonts w:asciiTheme="minorHAnsi" w:eastAsia="Arial Unicode MS" w:hAnsiTheme="minorHAnsi" w:cstheme="minorBidi"/>
      <w:b/>
      <w:i/>
      <w:sz w:val="19"/>
      <w:lang w:eastAsia="en-US"/>
    </w:rPr>
  </w:style>
  <w:style w:type="paragraph" w:customStyle="1" w:styleId="afffffffb">
    <w:name w:val="Содержимое таблицы"/>
    <w:basedOn w:val="a0"/>
    <w:qFormat/>
    <w:rsid w:val="00242DD2"/>
    <w:pPr>
      <w:suppressLineNumbers/>
      <w:suppressAutoHyphens/>
      <w:spacing w:after="0" w:line="240" w:lineRule="auto"/>
    </w:pPr>
    <w:rPr>
      <w:rFonts w:ascii="Times New Roman" w:eastAsia="PMingLiU" w:hAnsi="Times New Roman"/>
      <w:sz w:val="24"/>
      <w:szCs w:val="24"/>
      <w:lang w:eastAsia="ar-SA"/>
    </w:rPr>
  </w:style>
  <w:style w:type="paragraph" w:customStyle="1" w:styleId="1f7">
    <w:name w:val="Тема примечания1"/>
    <w:basedOn w:val="af6"/>
    <w:next w:val="af6"/>
    <w:uiPriority w:val="99"/>
    <w:unhideWhenUsed/>
    <w:qFormat/>
    <w:rsid w:val="00242DD2"/>
    <w:rPr>
      <w:rFonts w:eastAsia="Calibri" w:cs="Arial"/>
      <w:b/>
      <w:bCs/>
      <w:sz w:val="22"/>
      <w:szCs w:val="22"/>
      <w:lang w:val="ru-RU" w:eastAsia="en-US"/>
    </w:rPr>
  </w:style>
  <w:style w:type="table" w:customStyle="1" w:styleId="1112">
    <w:name w:val="Сетка таблицы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Просмотренная гиперссылка1"/>
    <w:uiPriority w:val="99"/>
    <w:semiHidden/>
    <w:unhideWhenUsed/>
    <w:rsid w:val="00242DD2"/>
    <w:rPr>
      <w:rFonts w:cs="Times New Roman"/>
      <w:color w:val="800080"/>
      <w:u w:val="single"/>
    </w:rPr>
  </w:style>
  <w:style w:type="table" w:customStyle="1" w:styleId="TableNormal11">
    <w:name w:val="Table Normal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
    <w:name w:val="Сетка таблицы 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7">
    <w:name w:val="Сетка таблицы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4">
    <w:name w:val="Тема примечания Знак2"/>
    <w:uiPriority w:val="99"/>
    <w:semiHidden/>
    <w:rsid w:val="00242DD2"/>
    <w:rPr>
      <w:rFonts w:ascii="Times New Roman" w:hAnsi="Times New Roman" w:cs="Times New Roman"/>
      <w:b/>
      <w:bCs/>
      <w:sz w:val="20"/>
      <w:szCs w:val="20"/>
    </w:rPr>
  </w:style>
  <w:style w:type="table" w:customStyle="1" w:styleId="1210">
    <w:name w:val="Сетка таблицы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
    <w:name w:val="Сетка таблицы 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
    <w:name w:val="Сетка таблицы 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242DD2"/>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qFormat/>
    <w:rsid w:val="00242DD2"/>
    <w:pPr>
      <w:spacing w:before="60"/>
      <w:jc w:val="center"/>
    </w:pPr>
    <w:rPr>
      <w:bCs w:val="0"/>
      <w:spacing w:val="16"/>
      <w:sz w:val="28"/>
      <w:szCs w:val="20"/>
      <w:lang w:val="ru-RU" w:eastAsia="ru-RU"/>
    </w:rPr>
  </w:style>
  <w:style w:type="character" w:customStyle="1" w:styleId="name">
    <w:name w:val="name"/>
    <w:rsid w:val="00242DD2"/>
  </w:style>
  <w:style w:type="paragraph" w:customStyle="1" w:styleId="htmllist">
    <w:name w:val="html_list"/>
    <w:basedOn w:val="a0"/>
    <w:qFormat/>
    <w:rsid w:val="00242DD2"/>
    <w:pPr>
      <w:spacing w:after="0" w:line="240" w:lineRule="auto"/>
      <w:ind w:left="360" w:hanging="360"/>
      <w:jc w:val="both"/>
    </w:pPr>
    <w:rPr>
      <w:rFonts w:ascii="Times New Roman" w:hAnsi="Times New Roman"/>
      <w:sz w:val="24"/>
      <w:szCs w:val="24"/>
    </w:rPr>
  </w:style>
  <w:style w:type="character" w:customStyle="1" w:styleId="linkstyle">
    <w:name w:val="link_style"/>
    <w:rsid w:val="00242DD2"/>
    <w:rPr>
      <w:color w:val="0000FF"/>
      <w:u w:val="single"/>
    </w:rPr>
  </w:style>
  <w:style w:type="paragraph" w:customStyle="1" w:styleId="htmlparagraph">
    <w:name w:val="html_paragraph"/>
    <w:basedOn w:val="a0"/>
    <w:qFormat/>
    <w:rsid w:val="00242DD2"/>
    <w:pPr>
      <w:spacing w:after="0" w:line="240" w:lineRule="auto"/>
      <w:ind w:firstLine="720"/>
      <w:jc w:val="both"/>
    </w:pPr>
    <w:rPr>
      <w:rFonts w:ascii="Times New Roman" w:hAnsi="Times New Roman"/>
      <w:sz w:val="24"/>
      <w:szCs w:val="24"/>
    </w:rPr>
  </w:style>
  <w:style w:type="paragraph" w:customStyle="1" w:styleId="xl151">
    <w:name w:val="xl151"/>
    <w:basedOn w:val="a0"/>
    <w:uiPriority w:val="99"/>
    <w:semiHidden/>
    <w:qFormat/>
    <w:rsid w:val="00242DD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2">
    <w:name w:val="xl152"/>
    <w:basedOn w:val="a0"/>
    <w:uiPriority w:val="99"/>
    <w:semiHidden/>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3">
    <w:name w:val="xl153"/>
    <w:basedOn w:val="a0"/>
    <w:uiPriority w:val="99"/>
    <w:semiHidden/>
    <w:qFormat/>
    <w:rsid w:val="00242DD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4">
    <w:name w:val="xl154"/>
    <w:basedOn w:val="a0"/>
    <w:uiPriority w:val="99"/>
    <w:semiHidden/>
    <w:qFormat/>
    <w:rsid w:val="00242DD2"/>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32"/>
      <w:szCs w:val="32"/>
    </w:rPr>
  </w:style>
  <w:style w:type="paragraph" w:customStyle="1" w:styleId="xl155">
    <w:name w:val="xl155"/>
    <w:basedOn w:val="a0"/>
    <w:uiPriority w:val="99"/>
    <w:semiHidden/>
    <w:qFormat/>
    <w:rsid w:val="00242DD2"/>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32"/>
      <w:szCs w:val="32"/>
    </w:rPr>
  </w:style>
  <w:style w:type="paragraph" w:customStyle="1" w:styleId="xl156">
    <w:name w:val="xl156"/>
    <w:basedOn w:val="a0"/>
    <w:uiPriority w:val="99"/>
    <w:semiHidden/>
    <w:qFormat/>
    <w:rsid w:val="00242DD2"/>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w:hAnsi="Arial" w:cs="Arial"/>
      <w:b/>
      <w:bCs/>
      <w:sz w:val="32"/>
      <w:szCs w:val="32"/>
    </w:rPr>
  </w:style>
  <w:style w:type="paragraph" w:customStyle="1" w:styleId="xl157">
    <w:name w:val="xl157"/>
    <w:basedOn w:val="a0"/>
    <w:uiPriority w:val="99"/>
    <w:semiHidden/>
    <w:qFormat/>
    <w:rsid w:val="00242DD2"/>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b/>
      <w:bCs/>
      <w:sz w:val="32"/>
      <w:szCs w:val="32"/>
    </w:rPr>
  </w:style>
  <w:style w:type="character" w:customStyle="1" w:styleId="2f5">
    <w:name w:val="Слабое выделение2"/>
    <w:uiPriority w:val="19"/>
    <w:qFormat/>
    <w:rsid w:val="00242DD2"/>
    <w:rPr>
      <w:i/>
      <w:iCs/>
      <w:color w:val="404040"/>
    </w:rPr>
  </w:style>
  <w:style w:type="numbering" w:customStyle="1" w:styleId="218">
    <w:name w:val="Нет списка21"/>
    <w:next w:val="a3"/>
    <w:uiPriority w:val="99"/>
    <w:semiHidden/>
    <w:unhideWhenUsed/>
    <w:rsid w:val="00242DD2"/>
  </w:style>
  <w:style w:type="numbering" w:customStyle="1" w:styleId="1212">
    <w:name w:val="Нет списка121"/>
    <w:next w:val="a3"/>
    <w:uiPriority w:val="99"/>
    <w:semiHidden/>
    <w:unhideWhenUsed/>
    <w:rsid w:val="00242DD2"/>
  </w:style>
  <w:style w:type="table" w:customStyle="1" w:styleId="190">
    <w:name w:val="Сетка таблицы19"/>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
    <w:name w:val="TableGrid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
    <w:name w:val="Сетка таблицы 1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3"/>
    <w:uiPriority w:val="99"/>
    <w:semiHidden/>
    <w:unhideWhenUsed/>
    <w:rsid w:val="00242DD2"/>
  </w:style>
  <w:style w:type="numbering" w:customStyle="1" w:styleId="135">
    <w:name w:val="Нет списка13"/>
    <w:next w:val="a3"/>
    <w:uiPriority w:val="99"/>
    <w:semiHidden/>
    <w:unhideWhenUsed/>
    <w:rsid w:val="00242DD2"/>
  </w:style>
  <w:style w:type="table" w:customStyle="1" w:styleId="200">
    <w:name w:val="Сетка таблицы20"/>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
    <w:name w:val="Сетка таблицы116"/>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Основной текст + 101"/>
    <w:aliases w:val="5 pt1"/>
    <w:rsid w:val="00242DD2"/>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f9">
    <w:name w:val="Текст Знак1"/>
    <w:rsid w:val="00242DD2"/>
    <w:rPr>
      <w:rFonts w:ascii="Courier New" w:hAnsi="Courier New"/>
    </w:rPr>
  </w:style>
  <w:style w:type="numbering" w:customStyle="1" w:styleId="414">
    <w:name w:val="Нет списка41"/>
    <w:next w:val="a3"/>
    <w:semiHidden/>
    <w:rsid w:val="00242DD2"/>
  </w:style>
  <w:style w:type="paragraph" w:customStyle="1" w:styleId="3d">
    <w:name w:val="Основной текст3"/>
    <w:basedOn w:val="a0"/>
    <w:qFormat/>
    <w:rsid w:val="00242DD2"/>
    <w:pPr>
      <w:widowControl w:val="0"/>
      <w:shd w:val="clear" w:color="auto" w:fill="FFFFFF"/>
      <w:spacing w:after="120" w:line="322" w:lineRule="exact"/>
      <w:ind w:hanging="680"/>
    </w:pPr>
    <w:rPr>
      <w:rFonts w:ascii="Times New Roman" w:hAnsi="Times New Roman"/>
      <w:sz w:val="29"/>
      <w:szCs w:val="29"/>
    </w:rPr>
  </w:style>
  <w:style w:type="character" w:customStyle="1" w:styleId="afffffffc">
    <w:name w:val="Основной текст + Полужирный"/>
    <w:rsid w:val="00242DD2"/>
    <w:rPr>
      <w:rFonts w:ascii="Arial" w:hAnsi="Arial"/>
      <w:b/>
      <w:bCs/>
      <w:color w:val="000000"/>
      <w:spacing w:val="0"/>
      <w:w w:val="100"/>
      <w:position w:val="0"/>
      <w:sz w:val="29"/>
      <w:szCs w:val="29"/>
      <w:shd w:val="clear" w:color="auto" w:fill="FFFFFF"/>
      <w:lang w:val="ru-RU" w:bidi="ar-SA"/>
    </w:rPr>
  </w:style>
  <w:style w:type="paragraph" w:customStyle="1" w:styleId="2f6">
    <w:name w:val="Без интервала2"/>
    <w:basedOn w:val="a0"/>
    <w:qFormat/>
    <w:rsid w:val="00242DD2"/>
    <w:pPr>
      <w:widowControl w:val="0"/>
      <w:spacing w:before="100" w:beforeAutospacing="1" w:after="100" w:afterAutospacing="1" w:line="240" w:lineRule="auto"/>
      <w:jc w:val="both"/>
    </w:pPr>
    <w:rPr>
      <w:rFonts w:ascii="Times New Roman" w:hAnsi="Times New Roman"/>
      <w:sz w:val="24"/>
      <w:szCs w:val="24"/>
      <w:lang w:val="x-none" w:eastAsia="x-none"/>
    </w:rPr>
  </w:style>
  <w:style w:type="paragraph" w:customStyle="1" w:styleId="3e">
    <w:name w:val="Абзац списка3"/>
    <w:basedOn w:val="a0"/>
    <w:link w:val="ListParagraphChar"/>
    <w:qFormat/>
    <w:rsid w:val="00242DD2"/>
    <w:pPr>
      <w:widowControl w:val="0"/>
      <w:spacing w:after="0"/>
      <w:ind w:left="720"/>
      <w:jc w:val="both"/>
    </w:pPr>
    <w:rPr>
      <w:rFonts w:ascii="Times New Roman" w:hAnsi="Times New Roman"/>
      <w:sz w:val="24"/>
      <w:szCs w:val="20"/>
      <w:lang w:val="x-none" w:eastAsia="en-US"/>
    </w:rPr>
  </w:style>
  <w:style w:type="character" w:customStyle="1" w:styleId="ListParagraphChar">
    <w:name w:val="List Paragraph Char"/>
    <w:link w:val="3e"/>
    <w:locked/>
    <w:rsid w:val="00242DD2"/>
    <w:rPr>
      <w:rFonts w:ascii="Times New Roman" w:eastAsia="Times New Roman" w:hAnsi="Times New Roman" w:cs="Times New Roman"/>
      <w:sz w:val="24"/>
      <w:szCs w:val="20"/>
      <w:lang w:val="x-none"/>
    </w:rPr>
  </w:style>
  <w:style w:type="table" w:customStyle="1" w:styleId="270">
    <w:name w:val="Сетка таблицы27"/>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3"/>
    <w:uiPriority w:val="99"/>
    <w:semiHidden/>
    <w:unhideWhenUsed/>
    <w:rsid w:val="00242DD2"/>
  </w:style>
  <w:style w:type="character" w:customStyle="1" w:styleId="c0">
    <w:name w:val="c0"/>
    <w:rsid w:val="00242DD2"/>
  </w:style>
  <w:style w:type="character" w:customStyle="1" w:styleId="c3">
    <w:name w:val="c3"/>
    <w:rsid w:val="00242DD2"/>
  </w:style>
  <w:style w:type="table" w:customStyle="1" w:styleId="280">
    <w:name w:val="Сетка таблицы28"/>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8">
    <w:name w:val="c18"/>
    <w:basedOn w:val="a0"/>
    <w:qFormat/>
    <w:rsid w:val="00242DD2"/>
    <w:pPr>
      <w:spacing w:before="100" w:beforeAutospacing="1" w:after="100" w:afterAutospacing="1" w:line="240" w:lineRule="auto"/>
    </w:pPr>
    <w:rPr>
      <w:rFonts w:ascii="Times New Roman" w:hAnsi="Times New Roman"/>
      <w:sz w:val="24"/>
      <w:szCs w:val="24"/>
    </w:rPr>
  </w:style>
  <w:style w:type="paragraph" w:styleId="afffffffd">
    <w:name w:val="TOC Heading"/>
    <w:basedOn w:val="1"/>
    <w:next w:val="a0"/>
    <w:uiPriority w:val="39"/>
    <w:unhideWhenUsed/>
    <w:qFormat/>
    <w:rsid w:val="00242DD2"/>
    <w:pPr>
      <w:keepLines/>
      <w:spacing w:before="480" w:after="0" w:line="276" w:lineRule="auto"/>
      <w:outlineLvl w:val="9"/>
    </w:pPr>
    <w:rPr>
      <w:rFonts w:ascii="Cambria" w:hAnsi="Cambria"/>
      <w:color w:val="365F91"/>
      <w:kern w:val="0"/>
      <w:sz w:val="28"/>
      <w:szCs w:val="28"/>
      <w:lang w:val="ru-RU" w:eastAsia="ru-RU"/>
    </w:rPr>
  </w:style>
  <w:style w:type="numbering" w:customStyle="1" w:styleId="66">
    <w:name w:val="Нет списка6"/>
    <w:next w:val="a3"/>
    <w:uiPriority w:val="99"/>
    <w:semiHidden/>
    <w:unhideWhenUsed/>
    <w:rsid w:val="00242DD2"/>
  </w:style>
  <w:style w:type="character" w:customStyle="1" w:styleId="item-tabchars-value">
    <w:name w:val="item-tab__chars-value"/>
    <w:rsid w:val="00242DD2"/>
  </w:style>
  <w:style w:type="numbering" w:customStyle="1" w:styleId="77">
    <w:name w:val="Нет списка7"/>
    <w:next w:val="a3"/>
    <w:semiHidden/>
    <w:rsid w:val="00242DD2"/>
  </w:style>
  <w:style w:type="table" w:customStyle="1" w:styleId="290">
    <w:name w:val="Сетка таблицы29"/>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
    <w:name w:val="Знак3"/>
    <w:basedOn w:val="a0"/>
    <w:qFormat/>
    <w:rsid w:val="00242DD2"/>
    <w:pPr>
      <w:spacing w:after="160" w:line="240" w:lineRule="exact"/>
      <w:ind w:left="176" w:hanging="142"/>
    </w:pPr>
    <w:rPr>
      <w:rFonts w:ascii="Verdana" w:hAnsi="Verdana"/>
      <w:sz w:val="20"/>
      <w:szCs w:val="20"/>
    </w:rPr>
  </w:style>
  <w:style w:type="table" w:customStyle="1" w:styleId="173">
    <w:name w:val="Сетка таблицы 17"/>
    <w:basedOn w:val="a2"/>
    <w:next w:val="18"/>
    <w:rsid w:val="00242DD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9">
    <w:name w:val="Знак21"/>
    <w:basedOn w:val="a0"/>
    <w:qFormat/>
    <w:rsid w:val="00242DD2"/>
    <w:pPr>
      <w:tabs>
        <w:tab w:val="left" w:pos="708"/>
      </w:tabs>
      <w:spacing w:after="160" w:line="240" w:lineRule="exact"/>
      <w:ind w:left="176" w:hanging="142"/>
    </w:pPr>
    <w:rPr>
      <w:rFonts w:ascii="Verdana" w:hAnsi="Verdana" w:cs="Verdana"/>
      <w:sz w:val="20"/>
      <w:szCs w:val="20"/>
      <w:lang w:val="en-US" w:eastAsia="en-US"/>
    </w:rPr>
  </w:style>
  <w:style w:type="character" w:customStyle="1" w:styleId="1fa">
    <w:name w:val="Знак Знак1"/>
    <w:rsid w:val="00242DD2"/>
    <w:rPr>
      <w:sz w:val="24"/>
      <w:szCs w:val="24"/>
      <w:lang w:val="ru-RU" w:eastAsia="ru-RU" w:bidi="ar-SA"/>
    </w:rPr>
  </w:style>
  <w:style w:type="paragraph" w:customStyle="1" w:styleId="1fb">
    <w:name w:val="Знак1"/>
    <w:basedOn w:val="a0"/>
    <w:qFormat/>
    <w:rsid w:val="00242DD2"/>
    <w:pPr>
      <w:tabs>
        <w:tab w:val="left" w:pos="708"/>
      </w:tabs>
      <w:spacing w:after="160" w:line="240" w:lineRule="exact"/>
      <w:ind w:left="176" w:hanging="142"/>
    </w:pPr>
    <w:rPr>
      <w:rFonts w:ascii="Verdana" w:hAnsi="Verdana" w:cs="Verdana"/>
      <w:sz w:val="20"/>
      <w:szCs w:val="20"/>
      <w:lang w:val="en-US" w:eastAsia="en-US"/>
    </w:rPr>
  </w:style>
  <w:style w:type="numbering" w:customStyle="1" w:styleId="87">
    <w:name w:val="Нет списка8"/>
    <w:next w:val="a3"/>
    <w:uiPriority w:val="99"/>
    <w:semiHidden/>
    <w:unhideWhenUsed/>
    <w:rsid w:val="00242DD2"/>
  </w:style>
  <w:style w:type="numbering" w:customStyle="1" w:styleId="97">
    <w:name w:val="Нет списка9"/>
    <w:next w:val="a3"/>
    <w:uiPriority w:val="99"/>
    <w:semiHidden/>
    <w:unhideWhenUsed/>
    <w:rsid w:val="00242DD2"/>
  </w:style>
  <w:style w:type="table" w:customStyle="1" w:styleId="300">
    <w:name w:val="Сетка таблицы30"/>
    <w:basedOn w:val="a2"/>
    <w:next w:val="afffff7"/>
    <w:rsid w:val="00242DD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7">
    <w:name w:val="Нет списка10"/>
    <w:next w:val="a3"/>
    <w:uiPriority w:val="99"/>
    <w:semiHidden/>
    <w:unhideWhenUsed/>
    <w:rsid w:val="00242DD2"/>
  </w:style>
  <w:style w:type="paragraph" w:customStyle="1" w:styleId="1fc">
    <w:name w:val="Обычный с отступом 1 см"/>
    <w:basedOn w:val="a0"/>
    <w:qFormat/>
    <w:rsid w:val="00242DD2"/>
    <w:pPr>
      <w:widowControl w:val="0"/>
      <w:spacing w:after="0" w:line="360" w:lineRule="auto"/>
      <w:ind w:firstLine="567"/>
      <w:jc w:val="both"/>
    </w:pPr>
    <w:rPr>
      <w:rFonts w:ascii="Arial" w:hAnsi="Arial"/>
      <w:sz w:val="28"/>
      <w:szCs w:val="20"/>
    </w:rPr>
  </w:style>
  <w:style w:type="table" w:customStyle="1" w:styleId="380">
    <w:name w:val="Сетка таблицы38"/>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
    <w:next w:val="a3"/>
    <w:uiPriority w:val="99"/>
    <w:semiHidden/>
    <w:unhideWhenUsed/>
    <w:rsid w:val="00242DD2"/>
  </w:style>
  <w:style w:type="numbering" w:customStyle="1" w:styleId="154">
    <w:name w:val="Нет списка15"/>
    <w:next w:val="a3"/>
    <w:uiPriority w:val="99"/>
    <w:semiHidden/>
    <w:unhideWhenUsed/>
    <w:rsid w:val="00242DD2"/>
  </w:style>
  <w:style w:type="table" w:customStyle="1" w:styleId="390">
    <w:name w:val="Сетка таблицы39"/>
    <w:basedOn w:val="a2"/>
    <w:next w:val="afffff7"/>
    <w:uiPriority w:val="9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
    <w:name w:val="TableGrid8"/>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
    <w:name w:val="TableGrid17"/>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3">
    <w:name w:val="Сетка таблицы 18"/>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
    <w:name w:val="Веб-таблица 27"/>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Сетка таблицы118"/>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
    <w:name w:val="TableGrid2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
    <w:name w:val="TableGrid1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3">
    <w:name w:val="Сетка таблицы 11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
    <w:name w:val="Веб-таблица 21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
    <w:name w:val="TableGrid3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
    <w:name w:val="TableGrid12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
    <w:name w:val="Сетка таблицы 12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
    <w:name w:val="Веб-таблица 22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Сетка таблицы2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
    <w:name w:val="TableGrid4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
    <w:name w:val="TableGrid13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
    <w:name w:val="Сетка таблицы 13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
    <w:name w:val="Веб-таблица 23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Сетка таблицы2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
    <w:name w:val="TableGrid5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
    <w:name w:val="TableGrid14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0">
    <w:name w:val="Сетка таблицы 14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
    <w:name w:val="Веб-таблица 24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0">
    <w:name w:val="Сетка таблицы183"/>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
    <w:name w:val="TableGrid2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
    <w:name w:val="TableGrid11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
    <w:name w:val="Сетка таблицы 111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
    <w:name w:val="Веб-таблица 211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Сетка таблицы2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
    <w:name w:val="TableGrid3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
    <w:name w:val="TableGrid12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0">
    <w:name w:val="Сетка таблицы 121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
    <w:name w:val="Веб-таблица 221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Сетка таблицы2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
    <w:name w:val="TableGrid4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
    <w:name w:val="TableGrid13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0">
    <w:name w:val="Сетка таблицы 131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
    <w:name w:val="Веб-таблица 231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Сетка таблицы2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e">
    <w:name w:val="Стиль"/>
    <w:qFormat/>
    <w:rsid w:val="00242DD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fd">
    <w:name w:val="Стиль1"/>
    <w:basedOn w:val="a0"/>
    <w:link w:val="1fe"/>
    <w:qFormat/>
    <w:rsid w:val="00242DD2"/>
    <w:pPr>
      <w:spacing w:after="120" w:line="240" w:lineRule="auto"/>
      <w:ind w:left="992"/>
    </w:pPr>
    <w:rPr>
      <w:rFonts w:ascii="Arial" w:hAnsi="Arial"/>
      <w:color w:val="000000"/>
      <w:sz w:val="18"/>
      <w:szCs w:val="18"/>
      <w:lang w:val="en-US" w:eastAsia="en-US"/>
    </w:rPr>
  </w:style>
  <w:style w:type="character" w:customStyle="1" w:styleId="1fe">
    <w:name w:val="Стиль1 Знак"/>
    <w:link w:val="1fd"/>
    <w:rsid w:val="00242DD2"/>
    <w:rPr>
      <w:rFonts w:ascii="Arial" w:eastAsia="Times New Roman" w:hAnsi="Arial" w:cs="Times New Roman"/>
      <w:color w:val="000000"/>
      <w:sz w:val="18"/>
      <w:szCs w:val="18"/>
      <w:lang w:val="en-US"/>
    </w:rPr>
  </w:style>
  <w:style w:type="paragraph" w:customStyle="1" w:styleId="1ff">
    <w:name w:val="Название1"/>
    <w:basedOn w:val="a0"/>
    <w:next w:val="a0"/>
    <w:uiPriority w:val="10"/>
    <w:qFormat/>
    <w:rsid w:val="00242DD2"/>
    <w:pPr>
      <w:spacing w:after="0" w:line="240" w:lineRule="auto"/>
      <w:contextualSpacing/>
    </w:pPr>
    <w:rPr>
      <w:rFonts w:ascii="Times New Roman" w:eastAsia="PMingLiU" w:hAnsi="Times New Roman"/>
      <w:b/>
      <w:color w:val="000000"/>
      <w:sz w:val="72"/>
      <w:szCs w:val="72"/>
      <w:lang w:eastAsia="en-US"/>
    </w:rPr>
  </w:style>
  <w:style w:type="numbering" w:customStyle="1" w:styleId="165">
    <w:name w:val="Нет списка16"/>
    <w:next w:val="a3"/>
    <w:uiPriority w:val="99"/>
    <w:semiHidden/>
    <w:unhideWhenUsed/>
    <w:rsid w:val="00242DD2"/>
  </w:style>
  <w:style w:type="numbering" w:customStyle="1" w:styleId="174">
    <w:name w:val="Нет списка17"/>
    <w:next w:val="a3"/>
    <w:uiPriority w:val="99"/>
    <w:semiHidden/>
    <w:unhideWhenUsed/>
    <w:rsid w:val="00242DD2"/>
  </w:style>
  <w:style w:type="table" w:customStyle="1" w:styleId="400">
    <w:name w:val="Сетка таблицы40"/>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4">
    <w:name w:val="Нет списка18"/>
    <w:next w:val="a3"/>
    <w:uiPriority w:val="99"/>
    <w:semiHidden/>
    <w:unhideWhenUsed/>
    <w:rsid w:val="00242DD2"/>
  </w:style>
  <w:style w:type="character" w:customStyle="1" w:styleId="stat-qtiphint">
    <w:name w:val="stat-qtip__hint"/>
    <w:rsid w:val="00242DD2"/>
  </w:style>
  <w:style w:type="character" w:customStyle="1" w:styleId="buying-price-text">
    <w:name w:val="buying-price-text"/>
    <w:rsid w:val="00242DD2"/>
  </w:style>
  <w:style w:type="character" w:customStyle="1" w:styleId="buying-price-val">
    <w:name w:val="buying-price-val"/>
    <w:rsid w:val="00242DD2"/>
  </w:style>
  <w:style w:type="character" w:customStyle="1" w:styleId="buying-price-val-number">
    <w:name w:val="buying-price-val-number"/>
    <w:rsid w:val="00242DD2"/>
  </w:style>
  <w:style w:type="character" w:customStyle="1" w:styleId="buying-pricenew-val-currency">
    <w:name w:val="buying-pricenew-val-currency"/>
    <w:rsid w:val="00242DD2"/>
  </w:style>
  <w:style w:type="character" w:customStyle="1" w:styleId="self">
    <w:name w:val="self"/>
    <w:rsid w:val="00242DD2"/>
  </w:style>
  <w:style w:type="character" w:customStyle="1" w:styleId="b-contents-link">
    <w:name w:val="b-contents-link"/>
    <w:rsid w:val="00242DD2"/>
  </w:style>
  <w:style w:type="character" w:customStyle="1" w:styleId="action-labeltext">
    <w:name w:val="action-label__text"/>
    <w:rsid w:val="00242DD2"/>
  </w:style>
  <w:style w:type="character" w:customStyle="1" w:styleId="action-labelspace">
    <w:name w:val="action-label__space"/>
    <w:rsid w:val="00242DD2"/>
  </w:style>
  <w:style w:type="character" w:customStyle="1" w:styleId="buying-priceold-val-number">
    <w:name w:val="buying-priceold-val-number"/>
    <w:rsid w:val="00242DD2"/>
  </w:style>
  <w:style w:type="character" w:customStyle="1" w:styleId="buying-pricenew-val-number">
    <w:name w:val="buying-pricenew-val-number"/>
    <w:rsid w:val="00242DD2"/>
  </w:style>
  <w:style w:type="character" w:customStyle="1" w:styleId="text">
    <w:name w:val="text"/>
    <w:rsid w:val="00242DD2"/>
  </w:style>
  <w:style w:type="table" w:customStyle="1" w:styleId="48">
    <w:name w:val="Сетка таблицы48"/>
    <w:basedOn w:val="a2"/>
    <w:next w:val="afffff7"/>
    <w:uiPriority w:val="39"/>
    <w:rsid w:val="00242D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242DD2"/>
  </w:style>
  <w:style w:type="character" w:customStyle="1" w:styleId="1f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242DD2"/>
    <w:rPr>
      <w:rFonts w:ascii="Calibri" w:eastAsia="Times New Roman" w:hAnsi="Calibri" w:cs="Times New Roman"/>
      <w:sz w:val="20"/>
      <w:szCs w:val="20"/>
      <w:lang w:eastAsia="ru-RU"/>
    </w:rPr>
  </w:style>
  <w:style w:type="numbering" w:customStyle="1" w:styleId="201">
    <w:name w:val="Нет списка20"/>
    <w:next w:val="a3"/>
    <w:uiPriority w:val="99"/>
    <w:semiHidden/>
    <w:unhideWhenUsed/>
    <w:rsid w:val="00242DD2"/>
  </w:style>
  <w:style w:type="numbering" w:customStyle="1" w:styleId="225">
    <w:name w:val="Нет списка22"/>
    <w:next w:val="a3"/>
    <w:uiPriority w:val="99"/>
    <w:semiHidden/>
    <w:unhideWhenUsed/>
    <w:rsid w:val="00242DD2"/>
  </w:style>
  <w:style w:type="numbering" w:customStyle="1" w:styleId="235">
    <w:name w:val="Нет списка23"/>
    <w:next w:val="a3"/>
    <w:uiPriority w:val="99"/>
    <w:semiHidden/>
    <w:unhideWhenUsed/>
    <w:rsid w:val="00242DD2"/>
  </w:style>
  <w:style w:type="table" w:customStyle="1" w:styleId="49">
    <w:name w:val="Сетка таблицы49"/>
    <w:basedOn w:val="a2"/>
    <w:next w:val="afffff7"/>
    <w:uiPriority w:val="9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unhideWhenUsed/>
    <w:rsid w:val="00242DD2"/>
  </w:style>
  <w:style w:type="numbering" w:customStyle="1" w:styleId="1125">
    <w:name w:val="Нет списка112"/>
    <w:next w:val="a3"/>
    <w:uiPriority w:val="99"/>
    <w:semiHidden/>
    <w:unhideWhenUsed/>
    <w:rsid w:val="00242DD2"/>
  </w:style>
  <w:style w:type="table" w:customStyle="1" w:styleId="1200">
    <w:name w:val="Сетка таблицы120"/>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
    <w:name w:val="TableGrid9"/>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
    <w:name w:val="TableGrid18"/>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2">
    <w:name w:val="Сетка таблицы 19"/>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
    <w:name w:val="Веб-таблица 28"/>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0">
    <w:name w:val="Сетка таблицы1110"/>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
    <w:name w:val="TableGrid2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
    <w:name w:val="TableGrid1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
    <w:name w:val="Сетка таблицы 11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
    <w:name w:val="Веб-таблица 21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
    <w:name w:val="TableGrid3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
    <w:name w:val="TableGrid12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
    <w:name w:val="Сетка таблицы 12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
    <w:name w:val="Веб-таблица 22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0">
    <w:name w:val="Сетка таблицы2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
    <w:name w:val="TableGrid4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
    <w:name w:val="TableGrid13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
    <w:name w:val="Сетка таблицы 13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
    <w:name w:val="Веб-таблица 23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0">
    <w:name w:val="Сетка таблицы2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
    <w:name w:val="Сетка таблицы9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
    <w:name w:val="Сетка таблицы10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
    <w:name w:val="Сетка таблицы9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
    <w:name w:val="Сетка таблицы10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
    <w:name w:val="TableGrid5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
    <w:name w:val="TableGrid14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
    <w:name w:val="Сетка таблицы 14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
    <w:name w:val="Веб-таблица 24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0">
    <w:name w:val="Сетка таблицы184"/>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
    <w:name w:val="TableGrid2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
    <w:name w:val="TableGrid11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0">
    <w:name w:val="Сетка таблицы 111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
    <w:name w:val="Веб-таблица 211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
    <w:name w:val="Сетка таблицы2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Сетка таблицы8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
    <w:name w:val="Сетка таблицы9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етка таблицы10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
    <w:name w:val="TableGrid3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
    <w:name w:val="TableGrid12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0">
    <w:name w:val="Сетка таблицы 121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
    <w:name w:val="Веб-таблица 221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
    <w:name w:val="Сетка таблицы2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
    <w:name w:val="TableGrid4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
    <w:name w:val="TableGrid13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0">
    <w:name w:val="Сетка таблицы 131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
    <w:name w:val="Веб-таблица 231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
    <w:name w:val="Сетка таблицы2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
    <w:name w:val="Сетка таблицы9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
    <w:name w:val="Сетка таблицы10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
    <w:next w:val="a3"/>
    <w:uiPriority w:val="99"/>
    <w:semiHidden/>
    <w:unhideWhenUsed/>
    <w:rsid w:val="00242DD2"/>
  </w:style>
  <w:style w:type="numbering" w:customStyle="1" w:styleId="1222">
    <w:name w:val="Нет списка122"/>
    <w:next w:val="a3"/>
    <w:uiPriority w:val="99"/>
    <w:semiHidden/>
    <w:unhideWhenUsed/>
    <w:rsid w:val="00242DD2"/>
  </w:style>
  <w:style w:type="table" w:customStyle="1" w:styleId="1910">
    <w:name w:val="Сетка таблицы19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
    <w:name w:val="TableGrid1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5">
    <w:name w:val="Сетка таблицы 15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0">
    <w:name w:val="Сетка таблицы110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
    <w:name w:val="TableGrid1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Сетка таблицы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
    <w:name w:val="TableGrid12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
    <w:name w:val="TableGrid13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
    <w:name w:val="TableGrid1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
    <w:name w:val="Сетка таблицы 14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
    <w:name w:val="TableGrid2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
    <w:name w:val="TableGrid1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
    <w:name w:val="Сетка таблицы 11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
    <w:name w:val="TableGrid3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
    <w:name w:val="TableGrid12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
    <w:name w:val="TableGrid4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
    <w:name w:val="TableGrid13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
    <w:name w:val="Нет списка32"/>
    <w:next w:val="a3"/>
    <w:uiPriority w:val="99"/>
    <w:semiHidden/>
    <w:unhideWhenUsed/>
    <w:rsid w:val="00242DD2"/>
  </w:style>
  <w:style w:type="numbering" w:customStyle="1" w:styleId="1315">
    <w:name w:val="Нет списка131"/>
    <w:next w:val="a3"/>
    <w:uiPriority w:val="99"/>
    <w:semiHidden/>
    <w:unhideWhenUsed/>
    <w:rsid w:val="00242DD2"/>
  </w:style>
  <w:style w:type="table" w:customStyle="1" w:styleId="2010">
    <w:name w:val="Сетка таблицы20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
    <w:name w:val="TableGrid7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
    <w:name w:val="TableGrid16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5">
    <w:name w:val="Сетка таблицы 16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
    <w:name w:val="Веб-таблица 26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
    <w:name w:val="Сетка таблицы116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
    <w:name w:val="TableGrid2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
    <w:name w:val="TableGrid1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0">
    <w:name w:val="Сетка таблицы 11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
    <w:name w:val="Веб-таблица 21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
    <w:name w:val="TableGrid3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
    <w:name w:val="TableGrid12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
    <w:name w:val="Сетка таблицы 12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
    <w:name w:val="Веб-таблица 22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Сетка таблицы2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
    <w:name w:val="TableGrid4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
    <w:name w:val="TableGrid13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
    <w:name w:val="Сетка таблицы 13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
    <w:name w:val="Веб-таблица 23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Сетка таблицы2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
    <w:name w:val="TableGrid5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
    <w:name w:val="TableGrid14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0">
    <w:name w:val="Сетка таблицы 14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
    <w:name w:val="Веб-таблица 24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
    <w:name w:val="Сетка таблицы182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
    <w:name w:val="TableGrid2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
    <w:name w:val="TableGrid11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
    <w:name w:val="Сетка таблицы 111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
    <w:name w:val="Веб-таблица 211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Сетка таблицы2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
    <w:name w:val="TableGrid3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
    <w:name w:val="TableGrid12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
    <w:name w:val="Сетка таблицы 121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
    <w:name w:val="Веб-таблица 221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Сетка таблицы2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
    <w:name w:val="TableGrid4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
    <w:name w:val="TableGrid13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0">
    <w:name w:val="Сетка таблицы 131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
    <w:name w:val="Веб-таблица 231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Сетка таблицы2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
    <w:next w:val="a3"/>
    <w:semiHidden/>
    <w:rsid w:val="00242DD2"/>
  </w:style>
  <w:style w:type="table" w:customStyle="1" w:styleId="271">
    <w:name w:val="Сетка таблицы27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3"/>
    <w:uiPriority w:val="99"/>
    <w:semiHidden/>
    <w:unhideWhenUsed/>
    <w:rsid w:val="00242DD2"/>
  </w:style>
  <w:style w:type="table" w:customStyle="1" w:styleId="281">
    <w:name w:val="Сетка таблицы281"/>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т списка61"/>
    <w:next w:val="a3"/>
    <w:uiPriority w:val="99"/>
    <w:semiHidden/>
    <w:unhideWhenUsed/>
    <w:rsid w:val="00242DD2"/>
  </w:style>
  <w:style w:type="numbering" w:customStyle="1" w:styleId="716">
    <w:name w:val="Нет списка71"/>
    <w:next w:val="a3"/>
    <w:semiHidden/>
    <w:rsid w:val="00242DD2"/>
  </w:style>
  <w:style w:type="table" w:customStyle="1" w:styleId="291">
    <w:name w:val="Сетка таблицы291"/>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8"/>
    <w:rsid w:val="00242DD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6">
    <w:name w:val="Нет списка81"/>
    <w:next w:val="a3"/>
    <w:uiPriority w:val="99"/>
    <w:semiHidden/>
    <w:unhideWhenUsed/>
    <w:rsid w:val="00242DD2"/>
  </w:style>
  <w:style w:type="numbering" w:customStyle="1" w:styleId="916">
    <w:name w:val="Нет списка91"/>
    <w:next w:val="a3"/>
    <w:uiPriority w:val="99"/>
    <w:semiHidden/>
    <w:unhideWhenUsed/>
    <w:rsid w:val="00242DD2"/>
  </w:style>
  <w:style w:type="table" w:customStyle="1" w:styleId="301">
    <w:name w:val="Сетка таблицы301"/>
    <w:basedOn w:val="a2"/>
    <w:next w:val="afffff7"/>
    <w:rsid w:val="00242DD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6">
    <w:name w:val="Нет списка101"/>
    <w:next w:val="a3"/>
    <w:uiPriority w:val="99"/>
    <w:semiHidden/>
    <w:unhideWhenUsed/>
    <w:rsid w:val="00242DD2"/>
  </w:style>
  <w:style w:type="table" w:customStyle="1" w:styleId="381">
    <w:name w:val="Сетка таблицы381"/>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
    <w:next w:val="a3"/>
    <w:uiPriority w:val="99"/>
    <w:semiHidden/>
    <w:unhideWhenUsed/>
    <w:rsid w:val="00242DD2"/>
  </w:style>
  <w:style w:type="numbering" w:customStyle="1" w:styleId="1516">
    <w:name w:val="Нет списка151"/>
    <w:next w:val="a3"/>
    <w:uiPriority w:val="99"/>
    <w:semiHidden/>
    <w:unhideWhenUsed/>
    <w:rsid w:val="00242DD2"/>
  </w:style>
  <w:style w:type="table" w:customStyle="1" w:styleId="391">
    <w:name w:val="Сетка таблицы391"/>
    <w:basedOn w:val="a2"/>
    <w:next w:val="afffff7"/>
    <w:uiPriority w:val="9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
    <w:name w:val="TableGrid8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
    <w:name w:val="TableGrid17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0">
    <w:name w:val="Сетка таблицы 18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
    <w:name w:val="Веб-таблица 27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
    <w:name w:val="Сетка таблицы118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
    <w:name w:val="TableGrid2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
    <w:name w:val="TableGrid1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0">
    <w:name w:val="Сетка таблицы 11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
    <w:name w:val="Веб-таблица 21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
    <w:name w:val="TableGrid3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
    <w:name w:val="TableGrid12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
    <w:name w:val="Сетка таблицы 12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
    <w:name w:val="Веб-таблица 22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
    <w:name w:val="Сетка таблицы2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
    <w:name w:val="TableGrid4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
    <w:name w:val="TableGrid13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
    <w:name w:val="Сетка таблицы 13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
    <w:name w:val="Веб-таблица 23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
    <w:name w:val="Сетка таблицы2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
    <w:name w:val="Сетка таблицы5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
    <w:name w:val="Сетка таблицы9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
    <w:name w:val="Сетка таблицы10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Сетка таблицы11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
    <w:name w:val="TableGrid5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
    <w:name w:val="TableGrid14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0">
    <w:name w:val="Сетка таблицы 14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
    <w:name w:val="Веб-таблица 24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
    <w:name w:val="Сетка таблицы183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
    <w:name w:val="TableGrid2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
    <w:name w:val="TableGrid11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
    <w:name w:val="Сетка таблицы 111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
    <w:name w:val="Веб-таблица 211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
    <w:name w:val="Сетка таблицы2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Сетка таблицы3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Сетка таблицы5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
    <w:name w:val="Сетка таблицы9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
    <w:name w:val="Сетка таблицы10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
    <w:name w:val="Table Normal21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
    <w:name w:val="TableGrid3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
    <w:name w:val="TableGrid12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0">
    <w:name w:val="Сетка таблицы 121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
    <w:name w:val="Веб-таблица 221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
    <w:name w:val="Сетка таблицы2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
    <w:name w:val="Сетка таблицы4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
    <w:name w:val="Сетка таблицы5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
    <w:name w:val="Сетка таблицы6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
    <w:name w:val="Сетка таблицы14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
    <w:name w:val="Table Normal31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
    <w:name w:val="TableGrid4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
    <w:name w:val="TableGrid13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0">
    <w:name w:val="Сетка таблицы 131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
    <w:name w:val="Веб-таблица 231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
    <w:name w:val="Сетка таблицы2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Сетка таблицы8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
    <w:name w:val="Сетка таблицы9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
    <w:name w:val="Сетка таблицы10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16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
    <w:name w:val="Сетка таблицы7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
    <w:name w:val="Сетка таблицы8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
    <w:name w:val="Сетка таблицы9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
    <w:name w:val="Сетка таблицы10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11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3"/>
    <w:uiPriority w:val="99"/>
    <w:semiHidden/>
    <w:unhideWhenUsed/>
    <w:rsid w:val="00242DD2"/>
  </w:style>
  <w:style w:type="numbering" w:customStyle="1" w:styleId="262">
    <w:name w:val="Нет списка26"/>
    <w:next w:val="a3"/>
    <w:uiPriority w:val="99"/>
    <w:semiHidden/>
    <w:unhideWhenUsed/>
    <w:rsid w:val="00242DD2"/>
  </w:style>
  <w:style w:type="table" w:customStyle="1" w:styleId="500">
    <w:name w:val="Сетка таблицы50"/>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6">
    <w:name w:val="Сетка таблицы126"/>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6">
    <w:name w:val="Нет списка113"/>
    <w:next w:val="a3"/>
    <w:uiPriority w:val="99"/>
    <w:semiHidden/>
    <w:unhideWhenUsed/>
    <w:rsid w:val="00242DD2"/>
  </w:style>
  <w:style w:type="numbering" w:customStyle="1" w:styleId="1145">
    <w:name w:val="Нет списка114"/>
    <w:next w:val="a3"/>
    <w:uiPriority w:val="99"/>
    <w:semiHidden/>
    <w:unhideWhenUsed/>
    <w:rsid w:val="00242DD2"/>
  </w:style>
  <w:style w:type="table" w:customStyle="1" w:styleId="1116">
    <w:name w:val="Сетка таблицы1116"/>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2">
    <w:name w:val="Нет списка27"/>
    <w:next w:val="a3"/>
    <w:uiPriority w:val="99"/>
    <w:semiHidden/>
    <w:unhideWhenUsed/>
    <w:rsid w:val="00242DD2"/>
  </w:style>
  <w:style w:type="table" w:customStyle="1" w:styleId="2170">
    <w:name w:val="Сетка таблицы217"/>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6">
    <w:name w:val="Нет списка33"/>
    <w:next w:val="a3"/>
    <w:uiPriority w:val="99"/>
    <w:semiHidden/>
    <w:unhideWhenUsed/>
    <w:rsid w:val="00242DD2"/>
  </w:style>
  <w:style w:type="numbering" w:customStyle="1" w:styleId="436">
    <w:name w:val="Нет списка43"/>
    <w:next w:val="a3"/>
    <w:uiPriority w:val="99"/>
    <w:semiHidden/>
    <w:unhideWhenUsed/>
    <w:rsid w:val="00242DD2"/>
  </w:style>
  <w:style w:type="table" w:customStyle="1" w:styleId="317">
    <w:name w:val="Сетка таблицы317"/>
    <w:basedOn w:val="a2"/>
    <w:next w:val="afffff7"/>
    <w:uiPriority w:val="9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3"/>
    <w:uiPriority w:val="99"/>
    <w:semiHidden/>
    <w:unhideWhenUsed/>
    <w:rsid w:val="00242DD2"/>
  </w:style>
  <w:style w:type="numbering" w:customStyle="1" w:styleId="111112">
    <w:name w:val="Нет списка11111"/>
    <w:next w:val="a3"/>
    <w:uiPriority w:val="99"/>
    <w:semiHidden/>
    <w:unhideWhenUsed/>
    <w:rsid w:val="00242DD2"/>
  </w:style>
  <w:style w:type="table" w:customStyle="1" w:styleId="127">
    <w:name w:val="Сетка таблицы127"/>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0">
    <w:name w:val="TableGrid10"/>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9">
    <w:name w:val="TableGrid19"/>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02">
    <w:name w:val="Сетка таблицы 110"/>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
    <w:name w:val="Веб-таблица 29"/>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Сетка таблицы111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6">
    <w:name w:val="TableGrid2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6">
    <w:name w:val="TableGrid11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60">
    <w:name w:val="Сетка таблицы 116"/>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Веб-таблица 216"/>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80">
    <w:name w:val="Сетка таблицы21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6">
    <w:name w:val="TableGrid3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6">
    <w:name w:val="TableGrid12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60">
    <w:name w:val="Сетка таблицы 126"/>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6">
    <w:name w:val="Веб-таблица 226"/>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6">
    <w:name w:val="Сетка таблицы2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0">
    <w:name w:val="Сетка таблицы8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0">
    <w:name w:val="Сетка таблицы10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Grid4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6">
    <w:name w:val="TableGrid13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60">
    <w:name w:val="Сетка таблицы 136"/>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Веб-таблица 236"/>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6">
    <w:name w:val="Сетка таблицы2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Сетка таблицы3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0">
    <w:name w:val="Сетка таблицы4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Сетка таблицы5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
    <w:name w:val="Сетка таблицы9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6">
    <w:name w:val="Сетка таблицы10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6">
    <w:name w:val="Сетка таблицы9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6">
    <w:name w:val="Сетка таблицы10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5">
    <w:name w:val="TableGrid5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5">
    <w:name w:val="TableGrid14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50">
    <w:name w:val="Сетка таблицы 14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Веб-таблица 24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5">
    <w:name w:val="Сетка таблицы185"/>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Grid2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5">
    <w:name w:val="TableGrid11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50">
    <w:name w:val="Сетка таблицы 111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5">
    <w:name w:val="Веб-таблица 211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50">
    <w:name w:val="Сетка таблицы2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5">
    <w:name w:val="Сетка таблицы9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5">
    <w:name w:val="Сетка таблицы10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0">
    <w:name w:val="Сетка таблицы11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Grid3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5">
    <w:name w:val="TableGrid12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50">
    <w:name w:val="Сетка таблицы 121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5">
    <w:name w:val="Веб-таблица 221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5">
    <w:name w:val="Сетка таблицы2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
    <w:name w:val="Сетка таблицы6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
    <w:name w:val="Сетка таблицы8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5">
    <w:name w:val="Сетка таблицы9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5">
    <w:name w:val="Сетка таблицы10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Сетка таблицы11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5">
    <w:name w:val="TableGrid4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5">
    <w:name w:val="TableGrid13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51">
    <w:name w:val="Сетка таблицы 131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5">
    <w:name w:val="Веб-таблица 231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5">
    <w:name w:val="Сетка таблицы2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5">
    <w:name w:val="Сетка таблицы3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5">
    <w:name w:val="Сетка таблицы8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5">
    <w:name w:val="Сетка таблицы9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5">
    <w:name w:val="Сетка таблицы10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0">
    <w:name w:val="Сетка таблицы16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5">
    <w:name w:val="Сетка таблицы7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5">
    <w:name w:val="Сетка таблицы8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5">
    <w:name w:val="Сетка таблицы9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5">
    <w:name w:val="Сетка таблицы10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Сетка таблицы11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
    <w:next w:val="a3"/>
    <w:uiPriority w:val="99"/>
    <w:semiHidden/>
    <w:unhideWhenUsed/>
    <w:rsid w:val="00242DD2"/>
  </w:style>
  <w:style w:type="numbering" w:customStyle="1" w:styleId="12112">
    <w:name w:val="Нет списка1211"/>
    <w:next w:val="a3"/>
    <w:uiPriority w:val="99"/>
    <w:semiHidden/>
    <w:unhideWhenUsed/>
    <w:rsid w:val="00242DD2"/>
  </w:style>
  <w:style w:type="table" w:customStyle="1" w:styleId="1920">
    <w:name w:val="Сетка таблицы192"/>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2">
    <w:name w:val="Сетка таблицы 152"/>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20">
    <w:name w:val="Сетка таблицы110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2">
    <w:name w:val="TableGrid2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20">
    <w:name w:val="Сетка таблицы2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2">
    <w:name w:val="TableGrid3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2">
    <w:name w:val="TableGrid4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0">
    <w:name w:val="Сетка таблицы 14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2">
    <w:name w:val="TableGrid2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0">
    <w:name w:val="Сетка таблицы 111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2">
    <w:name w:val="TableGrid3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0">
    <w:name w:val="Сетка таблицы11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2">
    <w:name w:val="TableGrid4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Нет списка311"/>
    <w:next w:val="a3"/>
    <w:uiPriority w:val="99"/>
    <w:semiHidden/>
    <w:unhideWhenUsed/>
    <w:rsid w:val="00242DD2"/>
  </w:style>
  <w:style w:type="numbering" w:customStyle="1" w:styleId="1323">
    <w:name w:val="Нет списка132"/>
    <w:next w:val="a3"/>
    <w:uiPriority w:val="99"/>
    <w:semiHidden/>
    <w:unhideWhenUsed/>
    <w:rsid w:val="00242DD2"/>
  </w:style>
  <w:style w:type="table" w:customStyle="1" w:styleId="202">
    <w:name w:val="Сетка таблицы202"/>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2">
    <w:name w:val="TableGrid7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2">
    <w:name w:val="TableGrid16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23">
    <w:name w:val="Сетка таблицы 162"/>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2">
    <w:name w:val="Веб-таблица 262"/>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2">
    <w:name w:val="Сетка таблицы116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2">
    <w:name w:val="TableGrid2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2">
    <w:name w:val="TableGrid1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20">
    <w:name w:val="Сетка таблицы 11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2">
    <w:name w:val="Веб-таблица 21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20">
    <w:name w:val="Сетка таблицы2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2">
    <w:name w:val="TableGrid3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2">
    <w:name w:val="TableGrid12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21">
    <w:name w:val="Сетка таблицы 12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2">
    <w:name w:val="Веб-таблица 22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2">
    <w:name w:val="Сетка таблицы2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2">
    <w:name w:val="TableGrid4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2">
    <w:name w:val="TableGrid13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20">
    <w:name w:val="Сетка таблицы 13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2">
    <w:name w:val="Веб-таблица 23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2">
    <w:name w:val="Сетка таблицы2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2">
    <w:name w:val="Сетка таблицы9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2">
    <w:name w:val="Сетка таблицы10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2">
    <w:name w:val="Сетка таблицы9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2">
    <w:name w:val="Сетка таблицы10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2">
    <w:name w:val="TableGrid5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2">
    <w:name w:val="TableGrid14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20">
    <w:name w:val="Сетка таблицы 14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2">
    <w:name w:val="Веб-таблица 24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2">
    <w:name w:val="Сетка таблицы182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2">
    <w:name w:val="TableGrid2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2">
    <w:name w:val="TableGrid11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0">
    <w:name w:val="Сетка таблицы 111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2">
    <w:name w:val="Веб-таблица 211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2">
    <w:name w:val="Сетка таблицы2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2">
    <w:name w:val="Сетка таблицы9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2">
    <w:name w:val="Сетка таблицы10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2">
    <w:name w:val="Table Normal21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2">
    <w:name w:val="TableGrid3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2">
    <w:name w:val="TableGrid12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20">
    <w:name w:val="Сетка таблицы 121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2">
    <w:name w:val="Веб-таблица 221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2">
    <w:name w:val="Сетка таблицы2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2">
    <w:name w:val="Сетка таблицы4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2">
    <w:name w:val="Table Normal31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2">
    <w:name w:val="TableGrid4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2">
    <w:name w:val="TableGrid13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20">
    <w:name w:val="Сетка таблицы 131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2">
    <w:name w:val="Веб-таблица 231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2">
    <w:name w:val="Сетка таблицы2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Сетка таблицы8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2">
    <w:name w:val="Сетка таблицы9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2">
    <w:name w:val="Сетка таблицы10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2">
    <w:name w:val="Сетка таблицы7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2">
    <w:name w:val="Сетка таблицы8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2">
    <w:name w:val="Сетка таблицы9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2">
    <w:name w:val="Сетка таблицы10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semiHidden/>
    <w:rsid w:val="00242DD2"/>
  </w:style>
  <w:style w:type="table" w:customStyle="1" w:styleId="2720">
    <w:name w:val="Сетка таблицы272"/>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3"/>
    <w:uiPriority w:val="99"/>
    <w:semiHidden/>
    <w:unhideWhenUsed/>
    <w:rsid w:val="00242DD2"/>
  </w:style>
  <w:style w:type="table" w:customStyle="1" w:styleId="282">
    <w:name w:val="Сетка таблицы282"/>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7">
    <w:name w:val="Нет списка62"/>
    <w:next w:val="a3"/>
    <w:uiPriority w:val="99"/>
    <w:semiHidden/>
    <w:unhideWhenUsed/>
    <w:rsid w:val="00242DD2"/>
  </w:style>
  <w:style w:type="numbering" w:customStyle="1" w:styleId="727">
    <w:name w:val="Нет списка72"/>
    <w:next w:val="a3"/>
    <w:semiHidden/>
    <w:rsid w:val="00242DD2"/>
  </w:style>
  <w:style w:type="table" w:customStyle="1" w:styleId="292">
    <w:name w:val="Сетка таблицы292"/>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 172"/>
    <w:basedOn w:val="a2"/>
    <w:next w:val="18"/>
    <w:rsid w:val="00242DD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27">
    <w:name w:val="Нет списка82"/>
    <w:next w:val="a3"/>
    <w:uiPriority w:val="99"/>
    <w:semiHidden/>
    <w:unhideWhenUsed/>
    <w:rsid w:val="00242DD2"/>
  </w:style>
  <w:style w:type="numbering" w:customStyle="1" w:styleId="927">
    <w:name w:val="Нет списка92"/>
    <w:next w:val="a3"/>
    <w:uiPriority w:val="99"/>
    <w:semiHidden/>
    <w:unhideWhenUsed/>
    <w:rsid w:val="00242DD2"/>
  </w:style>
  <w:style w:type="table" w:customStyle="1" w:styleId="302">
    <w:name w:val="Сетка таблицы302"/>
    <w:basedOn w:val="a2"/>
    <w:next w:val="afffff7"/>
    <w:rsid w:val="00242DD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3"/>
    <w:uiPriority w:val="99"/>
    <w:semiHidden/>
    <w:unhideWhenUsed/>
    <w:rsid w:val="00242DD2"/>
  </w:style>
  <w:style w:type="table" w:customStyle="1" w:styleId="382">
    <w:name w:val="Сетка таблицы382"/>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
    <w:next w:val="a3"/>
    <w:uiPriority w:val="99"/>
    <w:semiHidden/>
    <w:unhideWhenUsed/>
    <w:rsid w:val="00242DD2"/>
  </w:style>
  <w:style w:type="numbering" w:customStyle="1" w:styleId="1523">
    <w:name w:val="Нет списка152"/>
    <w:next w:val="a3"/>
    <w:uiPriority w:val="99"/>
    <w:semiHidden/>
    <w:unhideWhenUsed/>
    <w:rsid w:val="00242DD2"/>
  </w:style>
  <w:style w:type="table" w:customStyle="1" w:styleId="392">
    <w:name w:val="Сетка таблицы392"/>
    <w:basedOn w:val="a2"/>
    <w:next w:val="afffff7"/>
    <w:uiPriority w:val="9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2">
    <w:name w:val="TableGrid8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2">
    <w:name w:val="TableGrid17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20">
    <w:name w:val="Сетка таблицы 182"/>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2">
    <w:name w:val="Веб-таблица 272"/>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2">
    <w:name w:val="Сетка таблицы118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2">
    <w:name w:val="TableGrid2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2">
    <w:name w:val="TableGrid11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20">
    <w:name w:val="Сетка таблицы 114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2">
    <w:name w:val="Веб-таблица 214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2">
    <w:name w:val="Сетка таблицы210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Сетка таблицы10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2">
    <w:name w:val="TableGrid3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2">
    <w:name w:val="TableGrid12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20">
    <w:name w:val="Сетка таблицы 124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2">
    <w:name w:val="Веб-таблица 224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2">
    <w:name w:val="Сетка таблицы2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2">
    <w:name w:val="Сетка таблицы9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2">
    <w:name w:val="Сетка таблицы10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2">
    <w:name w:val="TableGrid4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2">
    <w:name w:val="TableGrid13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20">
    <w:name w:val="Сетка таблицы 134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2">
    <w:name w:val="Веб-таблица 234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2">
    <w:name w:val="Сетка таблицы2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2">
    <w:name w:val="Сетка таблицы5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2">
    <w:name w:val="Сетка таблицы6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2">
    <w:name w:val="Сетка таблицы9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2">
    <w:name w:val="Сетка таблицы10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Сетка таблицы11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2">
    <w:name w:val="Сетка таблицы9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2">
    <w:name w:val="Сетка таблицы10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2">
    <w:name w:val="TableGrid5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2">
    <w:name w:val="TableGrid14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20">
    <w:name w:val="Сетка таблицы 14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2">
    <w:name w:val="Веб-таблица 24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2">
    <w:name w:val="Сетка таблицы183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2">
    <w:name w:val="TableGrid2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2">
    <w:name w:val="TableGrid11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20">
    <w:name w:val="Сетка таблицы 111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2">
    <w:name w:val="Веб-таблица 211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2">
    <w:name w:val="Сетка таблицы2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2">
    <w:name w:val="Сетка таблицы3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2">
    <w:name w:val="Сетка таблицы9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2">
    <w:name w:val="Сетка таблицы10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Сетка таблицы1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
    <w:name w:val="Сетка таблицы4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2">
    <w:name w:val="Table Normal21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2">
    <w:name w:val="TableGrid3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2">
    <w:name w:val="TableGrid12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20">
    <w:name w:val="Сетка таблицы 121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2">
    <w:name w:val="Веб-таблица 221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2">
    <w:name w:val="Сетка таблицы2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2">
    <w:name w:val="Сетка таблицы3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2">
    <w:name w:val="Сетка таблицы4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
    <w:name w:val="Сетка таблицы5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2">
    <w:name w:val="Сетка таблицы6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2">
    <w:name w:val="Сетка таблицы7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2">
    <w:name w:val="Сетка таблицы8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2">
    <w:name w:val="Сетка таблицы9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2">
    <w:name w:val="Сетка таблицы10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14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2">
    <w:name w:val="Table Normal31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2">
    <w:name w:val="TableGrid4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2">
    <w:name w:val="TableGrid13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20">
    <w:name w:val="Сетка таблицы 131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2">
    <w:name w:val="Веб-таблица 231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2">
    <w:name w:val="Сетка таблицы2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2">
    <w:name w:val="Сетка таблицы3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2">
    <w:name w:val="Сетка таблицы4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2">
    <w:name w:val="Сетка таблицы8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2">
    <w:name w:val="Сетка таблицы9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2">
    <w:name w:val="Сетка таблицы10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11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2">
    <w:name w:val="Сетка таблицы16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2">
    <w:name w:val="Сетка таблицы7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2">
    <w:name w:val="Сетка таблицы8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2">
    <w:name w:val="Сетка таблицы9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2">
    <w:name w:val="Сетка таблицы10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6">
    <w:name w:val="Нет списка161"/>
    <w:next w:val="a3"/>
    <w:uiPriority w:val="99"/>
    <w:semiHidden/>
    <w:unhideWhenUsed/>
    <w:rsid w:val="00242DD2"/>
  </w:style>
  <w:style w:type="numbering" w:customStyle="1" w:styleId="1713">
    <w:name w:val="Нет списка171"/>
    <w:next w:val="a3"/>
    <w:uiPriority w:val="99"/>
    <w:semiHidden/>
    <w:unhideWhenUsed/>
    <w:rsid w:val="00242DD2"/>
  </w:style>
  <w:style w:type="table" w:customStyle="1" w:styleId="401">
    <w:name w:val="Сетка таблицы401"/>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3">
    <w:name w:val="Нет списка181"/>
    <w:next w:val="a3"/>
    <w:uiPriority w:val="99"/>
    <w:semiHidden/>
    <w:unhideWhenUsed/>
    <w:rsid w:val="00242DD2"/>
  </w:style>
  <w:style w:type="table" w:customStyle="1" w:styleId="481">
    <w:name w:val="Сетка таблицы481"/>
    <w:basedOn w:val="a2"/>
    <w:next w:val="afffff7"/>
    <w:uiPriority w:val="39"/>
    <w:rsid w:val="00242D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242DD2"/>
  </w:style>
  <w:style w:type="numbering" w:customStyle="1" w:styleId="2011">
    <w:name w:val="Нет списка201"/>
    <w:next w:val="a3"/>
    <w:uiPriority w:val="99"/>
    <w:semiHidden/>
    <w:unhideWhenUsed/>
    <w:rsid w:val="00242DD2"/>
  </w:style>
  <w:style w:type="numbering" w:customStyle="1" w:styleId="2210">
    <w:name w:val="Нет списка221"/>
    <w:next w:val="a3"/>
    <w:uiPriority w:val="99"/>
    <w:semiHidden/>
    <w:unhideWhenUsed/>
    <w:rsid w:val="00242DD2"/>
  </w:style>
  <w:style w:type="numbering" w:customStyle="1" w:styleId="2310">
    <w:name w:val="Нет списка231"/>
    <w:next w:val="a3"/>
    <w:uiPriority w:val="99"/>
    <w:semiHidden/>
    <w:unhideWhenUsed/>
    <w:rsid w:val="00242DD2"/>
  </w:style>
  <w:style w:type="table" w:customStyle="1" w:styleId="491">
    <w:name w:val="Сетка таблицы491"/>
    <w:basedOn w:val="a2"/>
    <w:next w:val="afffff7"/>
    <w:uiPriority w:val="9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3"/>
    <w:uiPriority w:val="99"/>
    <w:semiHidden/>
    <w:unhideWhenUsed/>
    <w:rsid w:val="00242DD2"/>
  </w:style>
  <w:style w:type="numbering" w:customStyle="1" w:styleId="11216">
    <w:name w:val="Нет списка1121"/>
    <w:next w:val="a3"/>
    <w:uiPriority w:val="99"/>
    <w:semiHidden/>
    <w:unhideWhenUsed/>
    <w:rsid w:val="00242DD2"/>
  </w:style>
  <w:style w:type="table" w:customStyle="1" w:styleId="1201">
    <w:name w:val="Сетка таблицы120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1">
    <w:name w:val="TableGrid9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1">
    <w:name w:val="TableGrid18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12">
    <w:name w:val="Сетка таблицы 19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1">
    <w:name w:val="Веб-таблица 28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1">
    <w:name w:val="Сетка таблицы1110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1">
    <w:name w:val="TableGrid2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1">
    <w:name w:val="TableGrid11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1">
    <w:name w:val="Сетка таблицы 115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1">
    <w:name w:val="Веб-таблица 215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1">
    <w:name w:val="Сетка таблицы2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Сетка таблицы108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0">
    <w:name w:val="Сетка таблицы135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1">
    <w:name w:val="TableGrid3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1">
    <w:name w:val="TableGrid12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1">
    <w:name w:val="Сетка таблицы 125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1">
    <w:name w:val="Веб-таблица 225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1">
    <w:name w:val="Сетка таблицы2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1">
    <w:name w:val="Сетка таблицы9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1">
    <w:name w:val="Сетка таблицы10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1">
    <w:name w:val="TableGrid4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1">
    <w:name w:val="TableGrid13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1">
    <w:name w:val="Сетка таблицы 135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1">
    <w:name w:val="Веб-таблица 235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1">
    <w:name w:val="Сетка таблицы2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1">
    <w:name w:val="Сетка таблицы5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1">
    <w:name w:val="Сетка таблицы6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1">
    <w:name w:val="Сетка таблицы9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1">
    <w:name w:val="Сетка таблицы10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1">
    <w:name w:val="Сетка таблицы11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1">
    <w:name w:val="Сетка таблицы9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1">
    <w:name w:val="Сетка таблицы10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1">
    <w:name w:val="TableGrid5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1">
    <w:name w:val="TableGrid14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1">
    <w:name w:val="Сетка таблицы 14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1">
    <w:name w:val="Веб-таблица 24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1">
    <w:name w:val="Сетка таблицы184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1">
    <w:name w:val="TableGrid2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1">
    <w:name w:val="TableGrid11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10">
    <w:name w:val="Сетка таблицы 111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1">
    <w:name w:val="Веб-таблица 211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1">
    <w:name w:val="Сетка таблицы2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1">
    <w:name w:val="Сетка таблицы9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1">
    <w:name w:val="Сетка таблицы10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1">
    <w:name w:val="Сетка таблицы11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1">
    <w:name w:val="Table Normal21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1">
    <w:name w:val="TableGrid3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1">
    <w:name w:val="TableGrid12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10">
    <w:name w:val="Сетка таблицы 121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1">
    <w:name w:val="Веб-таблица 221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1">
    <w:name w:val="Сетка таблицы2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1">
    <w:name w:val="Сетка таблицы14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1">
    <w:name w:val="Сетка таблицы1514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1">
    <w:name w:val="Table Normal31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1">
    <w:name w:val="TableGrid4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1">
    <w:name w:val="TableGrid13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10">
    <w:name w:val="Сетка таблицы 131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1">
    <w:name w:val="Веб-таблица 231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1">
    <w:name w:val="Сетка таблицы2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1">
    <w:name w:val="Сетка таблицы3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1">
    <w:name w:val="Сетка таблицы4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1">
    <w:name w:val="Сетка таблицы11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1">
    <w:name w:val="Сетка таблицы16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1">
    <w:name w:val="Сетка таблицы7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1">
    <w:name w:val="Сетка таблицы8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1">
    <w:name w:val="Сетка таблицы9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1">
    <w:name w:val="Сетка таблицы10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11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3"/>
    <w:uiPriority w:val="99"/>
    <w:semiHidden/>
    <w:unhideWhenUsed/>
    <w:rsid w:val="00242DD2"/>
  </w:style>
  <w:style w:type="numbering" w:customStyle="1" w:styleId="12212">
    <w:name w:val="Нет списка1221"/>
    <w:next w:val="a3"/>
    <w:uiPriority w:val="99"/>
    <w:semiHidden/>
    <w:unhideWhenUsed/>
    <w:rsid w:val="00242DD2"/>
  </w:style>
  <w:style w:type="table" w:customStyle="1" w:styleId="19110">
    <w:name w:val="Сетка таблицы191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1">
    <w:name w:val="TableGrid15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10">
    <w:name w:val="Сетка таблицы110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1">
    <w:name w:val="TableGrid2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1">
    <w:name w:val="TableGrid1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1">
    <w:name w:val="Сетка таблицы2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1">
    <w:name w:val="TableGrid3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1">
    <w:name w:val="TableGrid12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1">
    <w:name w:val="TableGrid4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1">
    <w:name w:val="TableGrid13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1">
    <w:name w:val="TableGrid14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1">
    <w:name w:val="Сетка таблицы 14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1">
    <w:name w:val="TableGrid2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1">
    <w:name w:val="TableGrid11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1">
    <w:name w:val="Сетка таблицы 111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1">
    <w:name w:val="TableGrid3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1">
    <w:name w:val="TableGrid12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1">
    <w:name w:val="TableGrid4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1">
    <w:name w:val="TableGrid13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3"/>
    <w:uiPriority w:val="99"/>
    <w:semiHidden/>
    <w:unhideWhenUsed/>
    <w:rsid w:val="00242DD2"/>
  </w:style>
  <w:style w:type="numbering" w:customStyle="1" w:styleId="13113">
    <w:name w:val="Нет списка1311"/>
    <w:next w:val="a3"/>
    <w:uiPriority w:val="99"/>
    <w:semiHidden/>
    <w:unhideWhenUsed/>
    <w:rsid w:val="00242DD2"/>
  </w:style>
  <w:style w:type="table" w:customStyle="1" w:styleId="20110">
    <w:name w:val="Сетка таблицы201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1">
    <w:name w:val="TableGrid7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1">
    <w:name w:val="TableGrid16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10">
    <w:name w:val="Сетка таблицы 161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1">
    <w:name w:val="Веб-таблица 261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1">
    <w:name w:val="Сетка таблицы116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1">
    <w:name w:val="TableGrid2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1">
    <w:name w:val="TableGrid1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10">
    <w:name w:val="Сетка таблицы 11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1">
    <w:name w:val="Веб-таблица 21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Сетка таблицы7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Сетка таблицы8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1">
    <w:name w:val="Сетка таблицы9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1">
    <w:name w:val="Сетка таблицы10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0">
    <w:name w:val="Сетка таблицы1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0">
    <w:name w:val="Сетка таблицы133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1">
    <w:name w:val="TableGrid3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1">
    <w:name w:val="TableGrid12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1">
    <w:name w:val="Сетка таблицы 12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1">
    <w:name w:val="Веб-таблица 22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1">
    <w:name w:val="Сетка таблицы2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1">
    <w:name w:val="Сетка таблицы4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1">
    <w:name w:val="Сетка таблицы9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1">
    <w:name w:val="Сетка таблицы10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1">
    <w:name w:val="TableGrid4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1">
    <w:name w:val="TableGrid13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1">
    <w:name w:val="Сетка таблицы 13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1">
    <w:name w:val="Веб-таблица 23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1">
    <w:name w:val="Сетка таблицы2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1">
    <w:name w:val="Сетка таблицы5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1">
    <w:name w:val="Сетка таблицы6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1">
    <w:name w:val="Сетка таблицы9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1">
    <w:name w:val="Сетка таблицы10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1">
    <w:name w:val="Сетка таблицы9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1">
    <w:name w:val="Сетка таблицы10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1">
    <w:name w:val="TableGrid5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1">
    <w:name w:val="TableGrid14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10">
    <w:name w:val="Сетка таблицы 14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1">
    <w:name w:val="Веб-таблица 24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1">
    <w:name w:val="Сетка таблицы182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1">
    <w:name w:val="TableGrid2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1">
    <w:name w:val="TableGrid11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1">
    <w:name w:val="Сетка таблицы 111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1">
    <w:name w:val="Веб-таблица 211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1">
    <w:name w:val="Сетка таблицы2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1">
    <w:name w:val="Сетка таблицы3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1">
    <w:name w:val="Сетка таблицы9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1">
    <w:name w:val="Сетка таблицы10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1">
    <w:name w:val="Table Normal21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1">
    <w:name w:val="TableGrid3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1">
    <w:name w:val="TableGrid12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1">
    <w:name w:val="Сетка таблицы 121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1">
    <w:name w:val="Веб-таблица 221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1">
    <w:name w:val="Сетка таблицы2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
    <w:name w:val="Сетка таблицы8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
    <w:name w:val="Сетка таблицы14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1">
    <w:name w:val="Table Normal31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1">
    <w:name w:val="TableGrid4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1">
    <w:name w:val="TableGrid13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10">
    <w:name w:val="Сетка таблицы 131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1">
    <w:name w:val="Веб-таблица 231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1">
    <w:name w:val="Сетка таблицы2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1">
    <w:name w:val="Сетка таблицы3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
    <w:name w:val="Сетка таблицы11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1">
    <w:name w:val="Сетка таблицы16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1">
    <w:name w:val="Сетка таблицы11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semiHidden/>
    <w:rsid w:val="00242DD2"/>
  </w:style>
  <w:style w:type="table" w:customStyle="1" w:styleId="2711">
    <w:name w:val="Сетка таблицы271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
    <w:name w:val="Нет списка511"/>
    <w:next w:val="a3"/>
    <w:uiPriority w:val="99"/>
    <w:semiHidden/>
    <w:unhideWhenUsed/>
    <w:rsid w:val="00242DD2"/>
  </w:style>
  <w:style w:type="table" w:customStyle="1" w:styleId="2811">
    <w:name w:val="Сетка таблицы2811"/>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3"/>
    <w:uiPriority w:val="99"/>
    <w:semiHidden/>
    <w:unhideWhenUsed/>
    <w:rsid w:val="00242DD2"/>
  </w:style>
  <w:style w:type="numbering" w:customStyle="1" w:styleId="7116">
    <w:name w:val="Нет списка711"/>
    <w:next w:val="a3"/>
    <w:semiHidden/>
    <w:rsid w:val="00242DD2"/>
  </w:style>
  <w:style w:type="table" w:customStyle="1" w:styleId="2911">
    <w:name w:val="Сетка таблицы2911"/>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 1711"/>
    <w:basedOn w:val="a2"/>
    <w:next w:val="18"/>
    <w:rsid w:val="00242DD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10">
    <w:name w:val="Нет списка811"/>
    <w:next w:val="a3"/>
    <w:uiPriority w:val="99"/>
    <w:semiHidden/>
    <w:unhideWhenUsed/>
    <w:rsid w:val="00242DD2"/>
  </w:style>
  <w:style w:type="numbering" w:customStyle="1" w:styleId="9110">
    <w:name w:val="Нет списка911"/>
    <w:next w:val="a3"/>
    <w:uiPriority w:val="99"/>
    <w:semiHidden/>
    <w:unhideWhenUsed/>
    <w:rsid w:val="00242DD2"/>
  </w:style>
  <w:style w:type="table" w:customStyle="1" w:styleId="3011">
    <w:name w:val="Сетка таблицы3011"/>
    <w:basedOn w:val="a2"/>
    <w:next w:val="afffff7"/>
    <w:rsid w:val="00242DD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0">
    <w:name w:val="Нет списка1011"/>
    <w:next w:val="a3"/>
    <w:uiPriority w:val="99"/>
    <w:semiHidden/>
    <w:unhideWhenUsed/>
    <w:rsid w:val="00242DD2"/>
  </w:style>
  <w:style w:type="table" w:customStyle="1" w:styleId="3811">
    <w:name w:val="Сетка таблицы3811"/>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
    <w:next w:val="a3"/>
    <w:uiPriority w:val="99"/>
    <w:semiHidden/>
    <w:unhideWhenUsed/>
    <w:rsid w:val="00242DD2"/>
  </w:style>
  <w:style w:type="numbering" w:customStyle="1" w:styleId="15113">
    <w:name w:val="Нет списка1511"/>
    <w:next w:val="a3"/>
    <w:uiPriority w:val="99"/>
    <w:semiHidden/>
    <w:unhideWhenUsed/>
    <w:rsid w:val="00242DD2"/>
  </w:style>
  <w:style w:type="table" w:customStyle="1" w:styleId="3911">
    <w:name w:val="Сетка таблицы3911"/>
    <w:basedOn w:val="a2"/>
    <w:next w:val="afffff7"/>
    <w:uiPriority w:val="9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1">
    <w:name w:val="TableGrid8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1">
    <w:name w:val="TableGrid17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10">
    <w:name w:val="Сетка таблицы 181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1">
    <w:name w:val="Веб-таблица 271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1">
    <w:name w:val="Сетка таблицы118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1">
    <w:name w:val="TableGrid2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1">
    <w:name w:val="TableGrid11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10">
    <w:name w:val="Сетка таблицы 114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1">
    <w:name w:val="Веб-таблица 214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1">
    <w:name w:val="Сетка таблицы210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Сетка таблицы5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
    <w:name w:val="Сетка таблицы6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Сетка таблицы8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1">
    <w:name w:val="Сетка таблицы9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1">
    <w:name w:val="Сетка таблицы10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0">
    <w:name w:val="Сетка таблицы1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0">
    <w:name w:val="Сетка таблицы134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1">
    <w:name w:val="TableGrid3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1">
    <w:name w:val="TableGrid12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1">
    <w:name w:val="Сетка таблицы 124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1">
    <w:name w:val="Веб-таблица 224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1">
    <w:name w:val="Сетка таблицы2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1">
    <w:name w:val="Сетка таблицы5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Сетка таблицы6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1">
    <w:name w:val="Сетка таблицы9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1">
    <w:name w:val="Сетка таблицы10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1">
    <w:name w:val="TableGrid4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1">
    <w:name w:val="TableGrid13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1">
    <w:name w:val="Сетка таблицы 134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1">
    <w:name w:val="Веб-таблица 234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1">
    <w:name w:val="Сетка таблицы2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1">
    <w:name w:val="Сетка таблицы5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1">
    <w:name w:val="Сетка таблицы6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1">
    <w:name w:val="Сетка таблицы9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1">
    <w:name w:val="Сетка таблицы10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1">
    <w:name w:val="Сетка таблицы11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1">
    <w:name w:val="Сетка таблицы9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1">
    <w:name w:val="Сетка таблицы10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1">
    <w:name w:val="TableGrid5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1">
    <w:name w:val="TableGrid14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10">
    <w:name w:val="Сетка таблицы 14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1">
    <w:name w:val="Веб-таблица 24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1">
    <w:name w:val="Сетка таблицы183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1">
    <w:name w:val="TableGrid2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1">
    <w:name w:val="TableGrid11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1">
    <w:name w:val="Сетка таблицы 111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1">
    <w:name w:val="Веб-таблица 211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1">
    <w:name w:val="Сетка таблицы2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1">
    <w:name w:val="Сетка таблицы3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1">
    <w:name w:val="Сетка таблицы5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1">
    <w:name w:val="Сетка таблицы6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1">
    <w:name w:val="Сетка таблицы9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1">
    <w:name w:val="Сетка таблицы10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1">
    <w:name w:val="Сетка таблицы1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1">
    <w:name w:val="Сетка таблицы4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1">
    <w:name w:val="Сетка таблицы1313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1">
    <w:name w:val="Table Normal21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1">
    <w:name w:val="TableGrid3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1">
    <w:name w:val="TableGrid12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10">
    <w:name w:val="Сетка таблицы 121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1">
    <w:name w:val="Веб-таблица 221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1">
    <w:name w:val="Сетка таблицы2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1">
    <w:name w:val="Сетка таблицы3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1">
    <w:name w:val="Сетка таблицы4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1">
    <w:name w:val="Сетка таблицы5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1">
    <w:name w:val="Сетка таблицы6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1">
    <w:name w:val="Сетка таблицы7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1">
    <w:name w:val="Сетка таблицы8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1">
    <w:name w:val="Сетка таблицы9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1">
    <w:name w:val="Сетка таблицы10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1">
    <w:name w:val="Сетка таблицы14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1">
    <w:name w:val="Сетка таблицы1513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1">
    <w:name w:val="Table Normal31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1">
    <w:name w:val="TableGrid4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1">
    <w:name w:val="TableGrid13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10">
    <w:name w:val="Сетка таблицы 131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1">
    <w:name w:val="Веб-таблица 231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1">
    <w:name w:val="Сетка таблицы2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1">
    <w:name w:val="Сетка таблицы3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1">
    <w:name w:val="Сетка таблицы4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1">
    <w:name w:val="Сетка таблицы5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1">
    <w:name w:val="Сетка таблицы6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1">
    <w:name w:val="Сетка таблицы7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1">
    <w:name w:val="Сетка таблицы8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1">
    <w:name w:val="Сетка таблицы9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1">
    <w:name w:val="Сетка таблицы10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1">
    <w:name w:val="Сетка таблицы11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1">
    <w:name w:val="Сетка таблицы16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1">
    <w:name w:val="Сетка таблицы7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1">
    <w:name w:val="Сетка таблицы8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1">
    <w:name w:val="Сетка таблицы9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1">
    <w:name w:val="Сетка таблицы10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1">
    <w:name w:val="Сетка таблицы11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3"/>
    <w:uiPriority w:val="99"/>
    <w:semiHidden/>
    <w:unhideWhenUsed/>
    <w:rsid w:val="00242DD2"/>
  </w:style>
  <w:style w:type="character" w:customStyle="1" w:styleId="717">
    <w:name w:val="Заголовок 7 Знак1"/>
    <w:uiPriority w:val="99"/>
    <w:semiHidden/>
    <w:rsid w:val="00242DD2"/>
    <w:rPr>
      <w:rFonts w:ascii="Cambria" w:eastAsia="Times New Roman" w:hAnsi="Cambria" w:cs="Times New Roman"/>
      <w:i/>
      <w:iCs/>
      <w:color w:val="404040"/>
      <w:sz w:val="22"/>
      <w:szCs w:val="22"/>
    </w:rPr>
  </w:style>
  <w:style w:type="character" w:customStyle="1" w:styleId="1ff1">
    <w:name w:val="Текст выноски Знак1"/>
    <w:uiPriority w:val="99"/>
    <w:semiHidden/>
    <w:rsid w:val="00242DD2"/>
    <w:rPr>
      <w:rFonts w:ascii="Tahoma" w:eastAsia="Times New Roman" w:hAnsi="Tahoma" w:cs="Tahoma"/>
      <w:sz w:val="16"/>
      <w:szCs w:val="16"/>
      <w:lang w:eastAsia="ru-RU"/>
    </w:rPr>
  </w:style>
  <w:style w:type="character" w:customStyle="1" w:styleId="1ff2">
    <w:name w:val="Верхний колонтитул Знак1"/>
    <w:uiPriority w:val="99"/>
    <w:semiHidden/>
    <w:rsid w:val="00242DD2"/>
    <w:rPr>
      <w:rFonts w:ascii="Calibri" w:eastAsia="Times New Roman" w:hAnsi="Calibri" w:cs="Times New Roman"/>
      <w:lang w:eastAsia="ru-RU"/>
    </w:rPr>
  </w:style>
  <w:style w:type="character" w:customStyle="1" w:styleId="1ff3">
    <w:name w:val="Текст концевой сноски Знак1"/>
    <w:uiPriority w:val="99"/>
    <w:semiHidden/>
    <w:rsid w:val="00242DD2"/>
    <w:rPr>
      <w:rFonts w:ascii="Calibri" w:eastAsia="Times New Roman" w:hAnsi="Calibri" w:cs="Times New Roman"/>
      <w:sz w:val="20"/>
      <w:szCs w:val="20"/>
      <w:lang w:eastAsia="ru-RU"/>
    </w:rPr>
  </w:style>
  <w:style w:type="character" w:customStyle="1" w:styleId="319">
    <w:name w:val="Основной текст с отступом 3 Знак1"/>
    <w:uiPriority w:val="99"/>
    <w:semiHidden/>
    <w:rsid w:val="00242DD2"/>
    <w:rPr>
      <w:rFonts w:ascii="Calibri" w:eastAsia="Times New Roman" w:hAnsi="Calibri" w:cs="Times New Roman"/>
      <w:sz w:val="16"/>
      <w:szCs w:val="16"/>
      <w:lang w:eastAsia="ru-RU"/>
    </w:rPr>
  </w:style>
  <w:style w:type="character" w:customStyle="1" w:styleId="1ff4">
    <w:name w:val="Подзаголовок Знак1"/>
    <w:uiPriority w:val="11"/>
    <w:rsid w:val="00242DD2"/>
    <w:rPr>
      <w:rFonts w:ascii="Cambria" w:eastAsia="Times New Roman" w:hAnsi="Cambria" w:cs="Times New Roman"/>
      <w:i/>
      <w:iCs/>
      <w:color w:val="4F81BD"/>
      <w:spacing w:val="15"/>
      <w:sz w:val="24"/>
      <w:szCs w:val="24"/>
      <w:lang w:eastAsia="ru-RU"/>
    </w:rPr>
  </w:style>
  <w:style w:type="table" w:customStyle="1" w:styleId="11012">
    <w:name w:val="Сетка таблицы 1101"/>
    <w:basedOn w:val="a2"/>
    <w:next w:val="18"/>
    <w:uiPriority w:val="99"/>
    <w:semiHidden/>
    <w:unhideWhenUsed/>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91">
    <w:name w:val="Веб-таблица 291"/>
    <w:basedOn w:val="a2"/>
    <w:next w:val="-2"/>
    <w:uiPriority w:val="99"/>
    <w:semiHidden/>
    <w:unhideWhenUsed/>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610">
    <w:name w:val="Сетка таблицы 116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61">
    <w:name w:val="Веб-таблица 216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61">
    <w:name w:val="Сетка таблицы 126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61">
    <w:name w:val="Веб-таблица 226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61">
    <w:name w:val="Сетка таблицы 136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61">
    <w:name w:val="Веб-таблица 236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510">
    <w:name w:val="Сетка таблицы 145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51">
    <w:name w:val="Веб-таблица 245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510">
    <w:name w:val="Сетка таблицы 1115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51">
    <w:name w:val="Веб-таблица 2115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51">
    <w:name w:val="Сетка таблицы 1215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51">
    <w:name w:val="Веб-таблица 2215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510">
    <w:name w:val="Сетка таблицы 1315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51">
    <w:name w:val="Веб-таблица 2315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210">
    <w:name w:val="Сетка таблицы 152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21">
    <w:name w:val="Веб-таблица 252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210">
    <w:name w:val="Сетка таблицы 11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21">
    <w:name w:val="Веб-таблица 21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210">
    <w:name w:val="Сетка таблицы 12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21">
    <w:name w:val="Веб-таблица 22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21">
    <w:name w:val="Сетка таблицы 13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21">
    <w:name w:val="Веб-таблица 23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210">
    <w:name w:val="Сетка таблицы 141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21">
    <w:name w:val="Веб-таблица 241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210">
    <w:name w:val="Сетка таблицы 1111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21">
    <w:name w:val="Веб-таблица 2111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210">
    <w:name w:val="Сетка таблицы 1211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21">
    <w:name w:val="Веб-таблица 2211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21">
    <w:name w:val="Сетка таблицы 1311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21">
    <w:name w:val="Веб-таблица 2311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210">
    <w:name w:val="Сетка таблицы 162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21">
    <w:name w:val="Веб-таблица 262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210">
    <w:name w:val="Сетка таблицы 11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21">
    <w:name w:val="Веб-таблица 21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210">
    <w:name w:val="Сетка таблицы 12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21">
    <w:name w:val="Веб-таблица 22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21">
    <w:name w:val="Сетка таблицы 13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21">
    <w:name w:val="Веб-таблица 23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21">
    <w:name w:val="Сетка таблицы 14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21">
    <w:name w:val="Веб-таблица 24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21">
    <w:name w:val="Сетка таблицы 111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21">
    <w:name w:val="Веб-таблица 211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21">
    <w:name w:val="Сетка таблицы 121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21">
    <w:name w:val="Веб-таблица 221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21">
    <w:name w:val="Сетка таблицы 131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21">
    <w:name w:val="Веб-таблица 231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210">
    <w:name w:val="Сетка таблицы 1721"/>
    <w:basedOn w:val="a2"/>
    <w:rsid w:val="00242DD2"/>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210">
    <w:name w:val="Сетка таблицы 182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21">
    <w:name w:val="Веб-таблица 272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210">
    <w:name w:val="Сетка таблицы 114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21">
    <w:name w:val="Веб-таблица 214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21">
    <w:name w:val="Сетка таблицы 124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21">
    <w:name w:val="Веб-таблица 224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21">
    <w:name w:val="Сетка таблицы 134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21">
    <w:name w:val="Веб-таблица 234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21">
    <w:name w:val="Сетка таблицы 14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21">
    <w:name w:val="Веб-таблица 24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21">
    <w:name w:val="Сетка таблицы 111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21">
    <w:name w:val="Веб-таблица 211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21">
    <w:name w:val="Сетка таблицы 121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21">
    <w:name w:val="Веб-таблица 221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21">
    <w:name w:val="Сетка таблицы 131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21">
    <w:name w:val="Веб-таблица 231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9111">
    <w:name w:val="Сетка таблицы 191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811">
    <w:name w:val="Веб-таблица 281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5111">
    <w:name w:val="Сетка таблицы 115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511">
    <w:name w:val="Веб-таблица 215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5110">
    <w:name w:val="Сетка таблицы 125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511">
    <w:name w:val="Веб-таблица 225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5110">
    <w:name w:val="Сетка таблицы 135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511">
    <w:name w:val="Веб-таблица 235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4111">
    <w:name w:val="Сетка таблицы 144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411">
    <w:name w:val="Веб-таблица 244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4110">
    <w:name w:val="Сетка таблицы 1114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411">
    <w:name w:val="Веб-таблица 2114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411">
    <w:name w:val="Сетка таблицы 1214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411">
    <w:name w:val="Веб-таблица 2214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411">
    <w:name w:val="Сетка таблицы 1314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411">
    <w:name w:val="Веб-таблица 2314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1110">
    <w:name w:val="Сетка таблицы 1511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11">
    <w:name w:val="Веб-таблица 2511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1110">
    <w:name w:val="Сетка таблицы 11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
    <w:name w:val="Веб-таблица 21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1110">
    <w:name w:val="Сетка таблицы 12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11">
    <w:name w:val="Веб-таблица 22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1110">
    <w:name w:val="Сетка таблицы 13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11">
    <w:name w:val="Веб-таблица 23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1111">
    <w:name w:val="Сетка таблицы 141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11">
    <w:name w:val="Веб-таблица 241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1111">
    <w:name w:val="Сетка таблицы 1111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11">
    <w:name w:val="Веб-таблица 2111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110">
    <w:name w:val="Сетка таблицы 1211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11">
    <w:name w:val="Веб-таблица 2211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1110">
    <w:name w:val="Сетка таблицы 1311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11">
    <w:name w:val="Веб-таблица 2311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1110">
    <w:name w:val="Сетка таблицы 1611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111">
    <w:name w:val="Веб-таблица 2611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1110">
    <w:name w:val="Сетка таблицы 11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11">
    <w:name w:val="Веб-таблица 21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1110">
    <w:name w:val="Сетка таблицы 12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11">
    <w:name w:val="Веб-таблица 22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1110">
    <w:name w:val="Сетка таблицы 13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11">
    <w:name w:val="Веб-таблица 23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111">
    <w:name w:val="Сетка таблицы 14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11">
    <w:name w:val="Веб-таблица 24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1110">
    <w:name w:val="Сетка таблицы 111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11">
    <w:name w:val="Веб-таблица 211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1110">
    <w:name w:val="Сетка таблицы 121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11">
    <w:name w:val="Веб-таблица 221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111">
    <w:name w:val="Сетка таблицы 131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11">
    <w:name w:val="Веб-таблица 231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1110">
    <w:name w:val="Сетка таблицы 17111"/>
    <w:basedOn w:val="a2"/>
    <w:rsid w:val="00242DD2"/>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1110">
    <w:name w:val="Сетка таблицы 1811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111">
    <w:name w:val="Веб-таблица 2711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1110">
    <w:name w:val="Сетка таблицы 114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111">
    <w:name w:val="Веб-таблица 214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1110">
    <w:name w:val="Сетка таблицы 124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111">
    <w:name w:val="Веб-таблица 224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1110">
    <w:name w:val="Сетка таблицы 134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111">
    <w:name w:val="Веб-таблица 234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111">
    <w:name w:val="Сетка таблицы 14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111">
    <w:name w:val="Веб-таблица 24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1110">
    <w:name w:val="Сетка таблицы 111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111">
    <w:name w:val="Веб-таблица 211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111">
    <w:name w:val="Сетка таблицы 121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111">
    <w:name w:val="Веб-таблица 221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111">
    <w:name w:val="Сетка таблицы 131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111">
    <w:name w:val="Веб-таблица 231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numbering" w:customStyle="1" w:styleId="283">
    <w:name w:val="Нет списка28"/>
    <w:next w:val="a3"/>
    <w:uiPriority w:val="99"/>
    <w:semiHidden/>
    <w:unhideWhenUsed/>
    <w:rsid w:val="00242DD2"/>
  </w:style>
  <w:style w:type="table" w:customStyle="1" w:styleId="59">
    <w:name w:val="Сетка таблицы59"/>
    <w:basedOn w:val="a2"/>
    <w:next w:val="afffff7"/>
    <w:uiPriority w:val="59"/>
    <w:rsid w:val="00242D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3"/>
    <w:uiPriority w:val="99"/>
    <w:semiHidden/>
    <w:unhideWhenUsed/>
    <w:rsid w:val="00242DD2"/>
  </w:style>
  <w:style w:type="table" w:customStyle="1" w:styleId="600">
    <w:name w:val="Сетка таблицы60"/>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ff">
    <w:name w:val="Символ сноски"/>
    <w:qFormat/>
    <w:rsid w:val="00242DD2"/>
  </w:style>
  <w:style w:type="character" w:customStyle="1" w:styleId="s10">
    <w:name w:val="s_10"/>
    <w:rsid w:val="00242DD2"/>
  </w:style>
  <w:style w:type="character" w:styleId="affffffff0">
    <w:name w:val="Unresolved Mention"/>
    <w:uiPriority w:val="99"/>
    <w:semiHidden/>
    <w:unhideWhenUsed/>
    <w:rsid w:val="00242DD2"/>
    <w:rPr>
      <w:color w:val="605E5C"/>
      <w:shd w:val="clear" w:color="auto" w:fill="E1DFDD"/>
    </w:rPr>
  </w:style>
  <w:style w:type="table" w:customStyle="1" w:styleId="TableStyle0">
    <w:name w:val="TableStyle0"/>
    <w:rsid w:val="00242DD2"/>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69681" TargetMode="External"/><Relationship Id="rId21" Type="http://schemas.openxmlformats.org/officeDocument/2006/relationships/hyperlink" Target="URL:http://www/mastudy.ru" TargetMode="External"/><Relationship Id="rId42" Type="http://schemas.openxmlformats.org/officeDocument/2006/relationships/hyperlink" Target="https://e.lanbook.com/book/282359" TargetMode="External"/><Relationship Id="rId47" Type="http://schemas.openxmlformats.org/officeDocument/2006/relationships/hyperlink" Target="https://e.lanbook.com/book/314708" TargetMode="External"/><Relationship Id="rId63" Type="http://schemas.openxmlformats.org/officeDocument/2006/relationships/hyperlink" Target="https://zubstom.ru/docs/index-13825.html" TargetMode="External"/><Relationship Id="rId68" Type="http://schemas.openxmlformats.org/officeDocument/2006/relationships/footer" Target="footer9.xml"/><Relationship Id="rId2" Type="http://schemas.openxmlformats.org/officeDocument/2006/relationships/styles" Target="styles.xml"/><Relationship Id="rId16" Type="http://schemas.openxmlformats.org/officeDocument/2006/relationships/hyperlink" Target="https://e.lanbook.com/book/292976" TargetMode="External"/><Relationship Id="rId29" Type="http://schemas.openxmlformats.org/officeDocument/2006/relationships/hyperlink" Target="https://e.lanbook.com/book/156380" TargetMode="External"/><Relationship Id="rId11" Type="http://schemas.openxmlformats.org/officeDocument/2006/relationships/hyperlink" Target="https://e.lanbook.com/book/187797" TargetMode="External"/><Relationship Id="rId24" Type="http://schemas.openxmlformats.org/officeDocument/2006/relationships/hyperlink" Target="https://e.lanbook.com/book/288905" TargetMode="External"/><Relationship Id="rId32" Type="http://schemas.openxmlformats.org/officeDocument/2006/relationships/footer" Target="footer3.xml"/><Relationship Id="rId37" Type="http://schemas.openxmlformats.org/officeDocument/2006/relationships/hyperlink" Target="http://www.bloomberg.com" TargetMode="External"/><Relationship Id="rId40" Type="http://schemas.openxmlformats.org/officeDocument/2006/relationships/hyperlink" Target="https://e.lanbook.com/book/284132" TargetMode="External"/><Relationship Id="rId45" Type="http://schemas.openxmlformats.org/officeDocument/2006/relationships/hyperlink" Target="https://e.lanbook.com/book/187666" TargetMode="External"/><Relationship Id="rId53" Type="http://schemas.openxmlformats.org/officeDocument/2006/relationships/hyperlink" Target="https://zdravmedinform.ru/grls.html" TargetMode="External"/><Relationship Id="rId58" Type="http://schemas.openxmlformats.org/officeDocument/2006/relationships/header" Target="header2.xml"/><Relationship Id="rId66" Type="http://schemas.openxmlformats.org/officeDocument/2006/relationships/hyperlink" Target="https://base.garant.ru/72158122/" TargetMode="External"/><Relationship Id="rId74" Type="http://schemas.openxmlformats.org/officeDocument/2006/relationships/hyperlink" Target="https://e.lanbook.com/book/249632" TargetMode="External"/><Relationship Id="rId5" Type="http://schemas.openxmlformats.org/officeDocument/2006/relationships/footnotes" Target="footnotes.xml"/><Relationship Id="rId61" Type="http://schemas.openxmlformats.org/officeDocument/2006/relationships/header" Target="header3.xml"/><Relationship Id="rId19" Type="http://schemas.openxmlformats.org/officeDocument/2006/relationships/hyperlink" Target="https://e.lanbook.com/book/104880" TargetMode="External"/><Relationship Id="rId14" Type="http://schemas.openxmlformats.org/officeDocument/2006/relationships/hyperlink" Target="https://e.lanbook.com/book/199502" TargetMode="External"/><Relationship Id="rId22" Type="http://schemas.openxmlformats.org/officeDocument/2006/relationships/hyperlink" Target="https://e.lanbook.com/book/200255" TargetMode="External"/><Relationship Id="rId27" Type="http://schemas.openxmlformats.org/officeDocument/2006/relationships/hyperlink" Target="https://urait.ru/bcode/475342" TargetMode="External"/><Relationship Id="rId30" Type="http://schemas.openxmlformats.org/officeDocument/2006/relationships/hyperlink" Target="https://e.lanbook.com/book/292841" TargetMode="External"/><Relationship Id="rId35" Type="http://schemas.openxmlformats.org/officeDocument/2006/relationships/hyperlink" Target="https://e.lanbook.com/book/311807" TargetMode="External"/><Relationship Id="rId43" Type="http://schemas.openxmlformats.org/officeDocument/2006/relationships/hyperlink" Target="https://e.lanbook.com/book/282398" TargetMode="External"/><Relationship Id="rId48" Type="http://schemas.openxmlformats.org/officeDocument/2006/relationships/hyperlink" Target="https://e.lanbook.com/book/282383" TargetMode="External"/><Relationship Id="rId56" Type="http://schemas.openxmlformats.org/officeDocument/2006/relationships/hyperlink" Target="https://e.lanbook.com/book/242996" TargetMode="External"/><Relationship Id="rId64" Type="http://schemas.openxmlformats.org/officeDocument/2006/relationships/hyperlink" Target="https://e.lanbook.com/book/160145" TargetMode="External"/><Relationship Id="rId69" Type="http://schemas.openxmlformats.org/officeDocument/2006/relationships/footer" Target="footer10.xml"/><Relationship Id="rId8" Type="http://schemas.openxmlformats.org/officeDocument/2006/relationships/footer" Target="footer1.xml"/><Relationship Id="rId51" Type="http://schemas.openxmlformats.org/officeDocument/2006/relationships/hyperlink" Target="https://e.lanbook.com/book/276398" TargetMode="External"/><Relationship Id="rId72" Type="http://schemas.openxmlformats.org/officeDocument/2006/relationships/hyperlink" Target="https://e.lanbook.com/book/153641" TargetMode="External"/><Relationship Id="rId3" Type="http://schemas.openxmlformats.org/officeDocument/2006/relationships/settings" Target="settings.xml"/><Relationship Id="rId12" Type="http://schemas.openxmlformats.org/officeDocument/2006/relationships/hyperlink" Target="https://e.lanbook.com/book/193411" TargetMode="External"/><Relationship Id="rId17" Type="http://schemas.openxmlformats.org/officeDocument/2006/relationships/hyperlink" Target="https://e.lanbook.com/book/217406" TargetMode="External"/><Relationship Id="rId25" Type="http://schemas.openxmlformats.org/officeDocument/2006/relationships/hyperlink" Target="https://base.garant.ru/10107960/" TargetMode="External"/><Relationship Id="rId33" Type="http://schemas.openxmlformats.org/officeDocument/2006/relationships/hyperlink" Target="https://finuch.ru/" TargetMode="External"/><Relationship Id="rId38" Type="http://schemas.openxmlformats.org/officeDocument/2006/relationships/hyperlink" Target="https://e.lanbook.com/book/322667" TargetMode="External"/><Relationship Id="rId46" Type="http://schemas.openxmlformats.org/officeDocument/2006/relationships/hyperlink" Target="https://e.lanbook.com/book/305972" TargetMode="External"/><Relationship Id="rId59" Type="http://schemas.openxmlformats.org/officeDocument/2006/relationships/footer" Target="footer6.xml"/><Relationship Id="rId67" Type="http://schemas.openxmlformats.org/officeDocument/2006/relationships/hyperlink" Target="https://org.gnicpm.ru/wp-content/uploads/2022/05/profilaktika-hronicheskih-neinfekczionnyh-zabolevanij-v-rossijskoj.pdf" TargetMode="External"/><Relationship Id="rId20" Type="http://schemas.openxmlformats.org/officeDocument/2006/relationships/hyperlink" Target="URL:http://enegv.ru/categori/ptoiznoshenie" TargetMode="External"/><Relationship Id="rId41" Type="http://schemas.openxmlformats.org/officeDocument/2006/relationships/footer" Target="footer4.xml"/><Relationship Id="rId54" Type="http://schemas.openxmlformats.org/officeDocument/2006/relationships/footer" Target="footer5.xml"/><Relationship Id="rId62" Type="http://schemas.openxmlformats.org/officeDocument/2006/relationships/footer" Target="footer8.xml"/><Relationship Id="rId70" Type="http://schemas.openxmlformats.org/officeDocument/2006/relationships/hyperlink" Target="https://e.lanbook.com/book/308723"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lanbook.com/book/178059" TargetMode="External"/><Relationship Id="rId23" Type="http://schemas.openxmlformats.org/officeDocument/2006/relationships/hyperlink" Target="https://e.lanbook.com/book/293030" TargetMode="External"/><Relationship Id="rId28" Type="http://schemas.openxmlformats.org/officeDocument/2006/relationships/hyperlink" Target="https://e.lanbook.com/book/292931" TargetMode="External"/><Relationship Id="rId36" Type="http://schemas.openxmlformats.org/officeDocument/2006/relationships/hyperlink" Target="http://www.spark-interfax.ru" TargetMode="External"/><Relationship Id="rId49" Type="http://schemas.openxmlformats.org/officeDocument/2006/relationships/hyperlink" Target="https://e.lanbook.com/book/284021" TargetMode="External"/><Relationship Id="rId57" Type="http://schemas.openxmlformats.org/officeDocument/2006/relationships/header" Target="header1.xml"/><Relationship Id="rId10" Type="http://schemas.openxmlformats.org/officeDocument/2006/relationships/hyperlink" Target="https://e.lanbook.com/book/319367" TargetMode="External"/><Relationship Id="rId31" Type="http://schemas.openxmlformats.org/officeDocument/2006/relationships/hyperlink" Target="https://urait.ru/bcode/475602" TargetMode="External"/><Relationship Id="rId44" Type="http://schemas.openxmlformats.org/officeDocument/2006/relationships/hyperlink" Target="https://e.lanbook.com/book/145852" TargetMode="External"/><Relationship Id="rId52" Type="http://schemas.openxmlformats.org/officeDocument/2006/relationships/hyperlink" Target="https://femb.ru/" TargetMode="External"/><Relationship Id="rId60" Type="http://schemas.openxmlformats.org/officeDocument/2006/relationships/footer" Target="footer7.xml"/><Relationship Id="rId65" Type="http://schemas.openxmlformats.org/officeDocument/2006/relationships/hyperlink" Target="https://e.lanbook.com/book/89953" TargetMode="External"/><Relationship Id="rId73" Type="http://schemas.openxmlformats.org/officeDocument/2006/relationships/hyperlink" Target="https://e.lanbook.com/book/185903" TargetMode="Externa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hyperlink" Target="https://e.lanbook.com/book/239447" TargetMode="External"/><Relationship Id="rId18" Type="http://schemas.openxmlformats.org/officeDocument/2006/relationships/hyperlink" Target="https://e.lanbook.com/book/208637" TargetMode="External"/><Relationship Id="rId39" Type="http://schemas.openxmlformats.org/officeDocument/2006/relationships/hyperlink" Target="https://e.lanbook.com/book/283985" TargetMode="External"/><Relationship Id="rId34" Type="http://schemas.openxmlformats.org/officeDocument/2006/relationships/hyperlink" Target="https://e.lanbook.com/book/292901" TargetMode="External"/><Relationship Id="rId50" Type="http://schemas.openxmlformats.org/officeDocument/2006/relationships/hyperlink" Target="https://e.lanbook.com/book/155684" TargetMode="External"/><Relationship Id="rId55" Type="http://schemas.openxmlformats.org/officeDocument/2006/relationships/hyperlink" Target="https://e.lanbook.com/book/317234" TargetMode="External"/><Relationship Id="rId76" Type="http://schemas.openxmlformats.org/officeDocument/2006/relationships/theme" Target="theme/theme1.xml"/><Relationship Id="rId7" Type="http://schemas.openxmlformats.org/officeDocument/2006/relationships/hyperlink" Target="https://e.lanbook.com/book/308750" TargetMode="External"/><Relationship Id="rId71" Type="http://schemas.openxmlformats.org/officeDocument/2006/relationships/hyperlink" Target="https://e.lanbook.com/book/2546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501</TotalTime>
  <Pages>239</Pages>
  <Words>54838</Words>
  <Characters>312583</Characters>
  <Application>Microsoft Office Word</Application>
  <DocSecurity>0</DocSecurity>
  <Lines>2604</Lines>
  <Paragraphs>733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56</cp:revision>
  <dcterms:created xsi:type="dcterms:W3CDTF">2023-06-06T09:59:00Z</dcterms:created>
  <dcterms:modified xsi:type="dcterms:W3CDTF">2023-09-28T14:07:00Z</dcterms:modified>
</cp:coreProperties>
</file>