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82AC3" w14:textId="77777777" w:rsidR="00B74B53" w:rsidRPr="00F83FD9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F83FD9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680A6144" w14:textId="418A1FC1" w:rsidR="00B74B53" w:rsidRPr="00F83FD9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  <w:sz w:val="24"/>
          <w:szCs w:val="24"/>
        </w:rPr>
      </w:pPr>
      <w:r w:rsidRPr="00F83FD9">
        <w:rPr>
          <w:rFonts w:ascii="Times New Roman" w:hAnsi="Times New Roman"/>
          <w:sz w:val="24"/>
          <w:szCs w:val="24"/>
        </w:rPr>
        <w:t xml:space="preserve">к ПОП-П по </w:t>
      </w:r>
      <w:r w:rsidR="00AB030B" w:rsidRPr="00F83FD9">
        <w:rPr>
          <w:rFonts w:ascii="Times New Roman" w:hAnsi="Times New Roman"/>
          <w:sz w:val="24"/>
          <w:szCs w:val="24"/>
        </w:rPr>
        <w:t>специальности</w:t>
      </w:r>
    </w:p>
    <w:p w14:paraId="45D9FA2D" w14:textId="0941FFBB" w:rsidR="00311668" w:rsidRPr="00F83FD9" w:rsidRDefault="00C8610E" w:rsidP="00EF6590">
      <w:pPr>
        <w:tabs>
          <w:tab w:val="right" w:leader="underscore" w:pos="9639"/>
        </w:tabs>
        <w:spacing w:after="120"/>
        <w:ind w:left="6379" w:hanging="3266"/>
        <w:jc w:val="right"/>
        <w:rPr>
          <w:b/>
          <w:sz w:val="24"/>
          <w:szCs w:val="24"/>
          <w:vertAlign w:val="superscript"/>
        </w:rPr>
      </w:pPr>
      <w:r w:rsidRPr="00F83FD9">
        <w:rPr>
          <w:rFonts w:ascii="Times New Roman" w:hAnsi="Times New Roman"/>
          <w:bCs/>
          <w:iCs/>
          <w:sz w:val="24"/>
          <w:szCs w:val="24"/>
        </w:rPr>
        <w:t>4</w:t>
      </w:r>
      <w:r w:rsidR="00EF6590" w:rsidRPr="00F83FD9">
        <w:rPr>
          <w:rFonts w:ascii="Times New Roman" w:hAnsi="Times New Roman"/>
          <w:bCs/>
          <w:iCs/>
          <w:sz w:val="24"/>
          <w:szCs w:val="24"/>
        </w:rPr>
        <w:t xml:space="preserve">4.02.01 </w:t>
      </w:r>
      <w:r w:rsidRPr="00F83FD9">
        <w:rPr>
          <w:rFonts w:ascii="Times New Roman" w:hAnsi="Times New Roman"/>
          <w:bCs/>
          <w:iCs/>
          <w:sz w:val="24"/>
          <w:szCs w:val="24"/>
        </w:rPr>
        <w:t>Дошкольное образование</w:t>
      </w:r>
    </w:p>
    <w:p w14:paraId="565F62B1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245A120B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Pr="00F83FD9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Pr="00F83FD9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975C6C3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5731D5" w14:textId="77777777" w:rsidR="00387C5E" w:rsidRPr="00F83FD9" w:rsidRDefault="00387C5E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F76EAEB" w14:textId="77777777" w:rsidR="002004C1" w:rsidRPr="00985111" w:rsidRDefault="002004C1" w:rsidP="002004C1">
      <w:pPr>
        <w:keepNext/>
        <w:shd w:val="clear" w:color="auto" w:fill="FFFFFF"/>
        <w:tabs>
          <w:tab w:val="num" w:pos="0"/>
        </w:tabs>
        <w:spacing w:after="0"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t xml:space="preserve">ПРИМЕРНОЕ СОДЕРЖАНИЕ </w:t>
      </w: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br/>
        <w:t>ГОСУДАРСТВЕННОЙ ИТОГОВОЙ АТТЕСТАЦИИ</w:t>
      </w:r>
    </w:p>
    <w:p w14:paraId="101F24D2" w14:textId="7B95AA94" w:rsidR="002004C1" w:rsidRPr="00985111" w:rsidRDefault="002004C1" w:rsidP="002004C1">
      <w:pPr>
        <w:keepNext/>
        <w:tabs>
          <w:tab w:val="num" w:pos="0"/>
        </w:tabs>
        <w:spacing w:after="0"/>
        <w:ind w:firstLine="709"/>
        <w:contextualSpacing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t>ПО</w:t>
      </w:r>
      <w:r>
        <w:rPr>
          <w:rFonts w:ascii="Times New Roman" w:hAnsi="Times New Roman"/>
          <w:b/>
          <w:bCs/>
          <w:kern w:val="2"/>
          <w:sz w:val="24"/>
          <w:szCs w:val="24"/>
        </w:rPr>
        <w:t xml:space="preserve"> </w:t>
      </w:r>
      <w:r w:rsidRPr="00985111">
        <w:rPr>
          <w:rFonts w:ascii="Times New Roman" w:hAnsi="Times New Roman"/>
          <w:b/>
          <w:bCs/>
          <w:kern w:val="2"/>
          <w:sz w:val="24"/>
          <w:szCs w:val="24"/>
        </w:rPr>
        <w:t>СПЕЦИАЛЬНОСТИ</w:t>
      </w:r>
    </w:p>
    <w:p w14:paraId="46E6B4C2" w14:textId="7BB189C3" w:rsidR="004E1D77" w:rsidRPr="002004C1" w:rsidRDefault="00C8610E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2004C1">
        <w:rPr>
          <w:rFonts w:ascii="Times New Roman" w:hAnsi="Times New Roman"/>
          <w:b/>
          <w:iCs/>
          <w:sz w:val="24"/>
          <w:szCs w:val="24"/>
        </w:rPr>
        <w:t>4</w:t>
      </w:r>
      <w:r w:rsidR="00EF6590" w:rsidRPr="002004C1">
        <w:rPr>
          <w:rFonts w:ascii="Times New Roman" w:hAnsi="Times New Roman"/>
          <w:b/>
          <w:iCs/>
          <w:sz w:val="24"/>
          <w:szCs w:val="24"/>
        </w:rPr>
        <w:t xml:space="preserve">4.02.01 </w:t>
      </w:r>
      <w:r w:rsidRPr="002004C1">
        <w:rPr>
          <w:rFonts w:ascii="Times New Roman" w:hAnsi="Times New Roman"/>
          <w:b/>
          <w:iCs/>
          <w:sz w:val="24"/>
          <w:szCs w:val="24"/>
        </w:rPr>
        <w:t>Дошкольное образование</w:t>
      </w:r>
    </w:p>
    <w:p w14:paraId="7E31D046" w14:textId="581001DE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92485F9" w14:textId="0934A9FB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69B3DC" w14:textId="2625E92C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76F0631" w14:textId="194D4B0A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46BD1" w14:textId="6CE8F8B4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09A120B" w14:textId="71B30530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BDAF06E" w14:textId="19469EAE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23049" w14:textId="17432768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64B6DD1" w14:textId="16C0A4C6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77DFC18" w14:textId="373D1F74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EC6CFF" w14:textId="0F1E53E6" w:rsidR="004E1D77" w:rsidRPr="00F83FD9" w:rsidRDefault="004E1D77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9854931" w14:textId="21591EC9" w:rsidR="004E1D77" w:rsidRDefault="004E1D77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1AF3D1" w14:textId="77777777" w:rsidR="00D23637" w:rsidRPr="00F83FD9" w:rsidRDefault="00D23637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9AFDA3" w14:textId="77A61DE7" w:rsidR="002A00C4" w:rsidRPr="00F83FD9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F83FD9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F83FD9">
        <w:rPr>
          <w:rFonts w:ascii="Times New Roman" w:hAnsi="Times New Roman"/>
          <w:b/>
          <w:sz w:val="24"/>
          <w:szCs w:val="24"/>
        </w:rPr>
        <w:t>2023 г</w:t>
      </w:r>
      <w:r w:rsidR="00387C5E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F83FD9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F83FD9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F83F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F83F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F83FD9">
        <w:rPr>
          <w:b/>
          <w:lang w:val="ru-RU"/>
        </w:rPr>
        <w:t>СТРУКТУРА</w:t>
      </w:r>
      <w:r w:rsidR="00602A81" w:rsidRPr="00F83FD9">
        <w:rPr>
          <w:b/>
          <w:lang w:val="ru-RU"/>
        </w:rPr>
        <w:t xml:space="preserve"> ОЦЕНОЧНЫХ МАТЕРИАЛОВ ДЛЯ </w:t>
      </w:r>
      <w:r w:rsidRPr="00F83F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F83FD9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>КОМПЛЕКС ТРЕБОВАНИЙ</w:t>
      </w:r>
      <w:r w:rsidR="009D4BC9" w:rsidRPr="00F83FD9">
        <w:rPr>
          <w:b/>
          <w:lang w:val="ru-RU"/>
        </w:rPr>
        <w:t xml:space="preserve"> И</w:t>
      </w:r>
      <w:r w:rsidR="0025093F" w:rsidRPr="00F83FD9">
        <w:rPr>
          <w:b/>
          <w:lang w:val="ru-RU"/>
        </w:rPr>
        <w:t xml:space="preserve"> </w:t>
      </w:r>
      <w:r w:rsidR="009D4BC9" w:rsidRPr="00F83FD9">
        <w:rPr>
          <w:b/>
          <w:lang w:val="ru-RU"/>
        </w:rPr>
        <w:t xml:space="preserve">РЕКОМЕНДАЦИЙ </w:t>
      </w:r>
      <w:r w:rsidRPr="00F83FD9">
        <w:rPr>
          <w:b/>
          <w:lang w:val="ru-RU"/>
        </w:rPr>
        <w:t>ДЛЯ ПРОВЕДЕНИЯ ДЕМОНСТРАЦИОННОГО ЭКЗАМЕНА</w:t>
      </w:r>
      <w:r w:rsidR="00D15A20" w:rsidRPr="00F83FD9">
        <w:rPr>
          <w:b/>
          <w:lang w:val="ru-RU"/>
        </w:rPr>
        <w:t xml:space="preserve"> </w:t>
      </w:r>
      <w:r w:rsidR="00D15A20" w:rsidRPr="00F83FD9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F83FD9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>ОРГАНИЗАЦИЯ И ПРОВЕДЕНИЕ</w:t>
      </w:r>
      <w:r w:rsidR="00602A81" w:rsidRPr="00F83FD9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F83F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F83FD9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F83FD9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F83FD9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29297027" w14:textId="280A3575" w:rsidR="00633527" w:rsidRPr="00F83FD9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2AB18E5D" w14:textId="77777777" w:rsidR="00AB030B" w:rsidRPr="00F83FD9" w:rsidRDefault="00AB030B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F83FD9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F83FD9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F83FD9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Оценочные материалы </w:t>
      </w:r>
      <w:r w:rsidR="00BA0033" w:rsidRPr="00F83FD9">
        <w:rPr>
          <w:lang w:val="ru-RU"/>
        </w:rPr>
        <w:t>для проведения демонстрационного экзамена</w:t>
      </w:r>
      <w:r w:rsidR="00D15A20" w:rsidRPr="00F83FD9">
        <w:rPr>
          <w:lang w:val="ru-RU"/>
        </w:rPr>
        <w:t xml:space="preserve"> профильного уровня</w:t>
      </w:r>
      <w:r w:rsidR="00BA0033" w:rsidRPr="00F83FD9">
        <w:rPr>
          <w:lang w:val="ru-RU"/>
        </w:rPr>
        <w:t xml:space="preserve"> включают</w:t>
      </w:r>
      <w:r w:rsidR="00D15A20" w:rsidRPr="00F83FD9">
        <w:rPr>
          <w:lang w:val="ru-RU"/>
        </w:rPr>
        <w:t xml:space="preserve"> </w:t>
      </w:r>
      <w:r w:rsidR="00BA0033" w:rsidRPr="00F83FD9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F83FD9">
        <w:rPr>
          <w:lang w:val="ru-RU"/>
        </w:rPr>
        <w:t>оценивания</w:t>
      </w:r>
      <w:r w:rsidR="005E38F7" w:rsidRPr="00F83FD9">
        <w:rPr>
          <w:lang w:val="ru-RU"/>
        </w:rPr>
        <w:t xml:space="preserve">. </w:t>
      </w:r>
    </w:p>
    <w:p w14:paraId="16C60640" w14:textId="77777777" w:rsidR="00633527" w:rsidRPr="00F83FD9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F83FD9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F83FD9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F83FD9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F83FD9">
        <w:rPr>
          <w:lang w:val="ru-RU"/>
        </w:rPr>
        <w:t>Комплект оценочной документации</w:t>
      </w:r>
      <w:r w:rsidR="00633527" w:rsidRPr="00F83FD9">
        <w:rPr>
          <w:lang w:val="ru-RU"/>
        </w:rPr>
        <w:t xml:space="preserve"> (далее – КОД)</w:t>
      </w:r>
      <w:r w:rsidRPr="00F83FD9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Перечень оборудования и оснащения, рас</w:t>
      </w:r>
      <w:r w:rsidR="00A74DD9" w:rsidRPr="00F83FD9">
        <w:rPr>
          <w:lang w:val="ru-RU"/>
        </w:rPr>
        <w:t xml:space="preserve">ходных материалов, средств </w:t>
      </w:r>
      <w:r w:rsidR="00A74DD9" w:rsidRPr="00F83FD9">
        <w:rPr>
          <w:lang w:val="ru-RU"/>
        </w:rPr>
        <w:br/>
        <w:t>обуче</w:t>
      </w:r>
      <w:r w:rsidRPr="00F83FD9">
        <w:rPr>
          <w:lang w:val="ru-RU"/>
        </w:rPr>
        <w:t>ния и воспитания.</w:t>
      </w:r>
    </w:p>
    <w:p w14:paraId="693A30A8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Требования к составу экспертных групп.</w:t>
      </w:r>
    </w:p>
    <w:p w14:paraId="055A88A3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Инструкции по технике безопасности.</w:t>
      </w:r>
    </w:p>
    <w:p w14:paraId="7D3898B9" w14:textId="77777777" w:rsidR="005E38F7" w:rsidRPr="00F83FD9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Образец задания.</w:t>
      </w:r>
    </w:p>
    <w:p w14:paraId="68AA8547" w14:textId="77777777" w:rsidR="005E38F7" w:rsidRPr="00F83FD9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F83FD9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F83FD9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F83FD9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F83FD9">
        <w:rPr>
          <w:b/>
          <w:bCs/>
          <w:color w:val="000000"/>
          <w:shd w:val="clear" w:color="auto" w:fill="FFFFFF"/>
          <w:lang w:val="ru-RU"/>
        </w:rPr>
        <w:br/>
      </w:r>
      <w:r w:rsidRPr="00F83FD9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F83FD9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F83FD9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F83FD9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F83FD9">
        <w:rPr>
          <w:b/>
          <w:lang w:val="ru-RU"/>
        </w:rPr>
        <w:t>Организационные требования</w:t>
      </w:r>
      <w:r w:rsidRPr="00F83FD9">
        <w:rPr>
          <w:rStyle w:val="affffff0"/>
          <w:b/>
        </w:rPr>
        <w:footnoteReference w:id="1"/>
      </w:r>
      <w:r w:rsidRPr="00F83FD9">
        <w:rPr>
          <w:b/>
          <w:lang w:val="ru-RU"/>
        </w:rPr>
        <w:t>:</w:t>
      </w:r>
    </w:p>
    <w:p w14:paraId="6655C77C" w14:textId="24C77AF1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Демонстрационный экзамен </w:t>
      </w:r>
      <w:r w:rsidR="00D15A20" w:rsidRPr="00F83FD9">
        <w:rPr>
          <w:lang w:val="ru-RU"/>
        </w:rPr>
        <w:t xml:space="preserve">профильного уровня </w:t>
      </w:r>
      <w:r w:rsidRPr="00F83FD9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Выпускники проходят демонстрационный экзамен в ЦПДЭ</w:t>
      </w:r>
      <w:r w:rsidR="00036068" w:rsidRPr="00F83FD9">
        <w:rPr>
          <w:lang w:val="ru-RU"/>
        </w:rPr>
        <w:t xml:space="preserve"> </w:t>
      </w:r>
      <w:r w:rsidRPr="00F83FD9">
        <w:rPr>
          <w:lang w:val="ru-RU"/>
        </w:rPr>
        <w:t>в составе экзаменационных групп.</w:t>
      </w:r>
    </w:p>
    <w:p w14:paraId="11FE1A16" w14:textId="2E05BC66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F83FD9">
        <w:rPr>
          <w:lang w:val="ru-RU"/>
        </w:rPr>
        <w:t xml:space="preserve"> </w:t>
      </w:r>
      <w:r w:rsidRPr="00F83FD9">
        <w:rPr>
          <w:lang w:val="ru-RU"/>
        </w:rPr>
        <w:t xml:space="preserve">в срок не позднее чем за 5 </w:t>
      </w:r>
      <w:r w:rsidR="00046B5D" w:rsidRPr="00F83FD9">
        <w:rPr>
          <w:lang w:val="ru-RU"/>
        </w:rPr>
        <w:t xml:space="preserve">(пять) </w:t>
      </w:r>
      <w:r w:rsidRPr="00F83FD9">
        <w:rPr>
          <w:lang w:val="ru-RU"/>
        </w:rPr>
        <w:t>рабочих дней до даты проведения экзамена.</w:t>
      </w:r>
    </w:p>
    <w:p w14:paraId="5C3B6E65" w14:textId="65F6A3EF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F83FD9">
        <w:rPr>
          <w:lang w:val="ru-RU"/>
        </w:rPr>
        <w:t>,</w:t>
      </w:r>
      <w:r w:rsidRPr="00F83FD9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F83FD9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F83FD9">
        <w:rPr>
          <w:lang w:val="ru-RU"/>
        </w:rPr>
        <w:br/>
      </w:r>
      <w:r w:rsidRPr="00F83FD9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F83FD9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F83FD9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F83FD9">
        <w:rPr>
          <w:b/>
          <w:lang w:val="ru-RU"/>
        </w:rPr>
        <w:t>Рекомендуемое содержание</w:t>
      </w:r>
      <w:r w:rsidRPr="00F83FD9">
        <w:rPr>
          <w:b/>
        </w:rPr>
        <w:t xml:space="preserve"> КОД</w:t>
      </w:r>
    </w:p>
    <w:p w14:paraId="350DD892" w14:textId="3E5CDA89" w:rsidR="00787CA6" w:rsidRDefault="007E3F03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0B389629" w14:textId="14E554F3" w:rsidR="00AF332B" w:rsidRDefault="00AF332B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CF8AEA4" w14:textId="77777777" w:rsidR="00AF332B" w:rsidRPr="00F83FD9" w:rsidRDefault="00AF332B" w:rsidP="00906E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F83FD9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3881EF1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63BFB03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361961C8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66E934E6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87CA6" w:rsidRPr="00F83FD9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87CA6" w:rsidRPr="00F83FD9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F83FD9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906E66" w:rsidRPr="00F83FD9" w14:paraId="6146852C" w14:textId="77777777" w:rsidTr="00387C5E">
        <w:trPr>
          <w:trHeight w:val="572"/>
        </w:trPr>
        <w:tc>
          <w:tcPr>
            <w:tcW w:w="3119" w:type="dxa"/>
            <w:vMerge w:val="restart"/>
            <w:shd w:val="clear" w:color="auto" w:fill="auto"/>
          </w:tcPr>
          <w:p w14:paraId="0409B250" w14:textId="7EA5AD84" w:rsidR="00906E66" w:rsidRPr="00F83FD9" w:rsidRDefault="00906E66" w:rsidP="00A120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ВД.01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DA4143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  <w:r w:rsidR="00DA4143"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30A6B07" w14:textId="35CF64E7" w:rsidR="00906E66" w:rsidRPr="00F83FD9" w:rsidRDefault="00906E66" w:rsidP="00A120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ПМ.01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="00DA4143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14:paraId="41B8955A" w14:textId="574BA74A" w:rsidR="00906E66" w:rsidRPr="00F83FD9" w:rsidRDefault="00EF6590" w:rsidP="00A120E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>ПК 1.1</w:t>
            </w:r>
            <w:r w:rsidR="000B554E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</w:t>
            </w:r>
          </w:p>
        </w:tc>
      </w:tr>
      <w:tr w:rsidR="000B554E" w:rsidRPr="00F83FD9" w14:paraId="1448C716" w14:textId="77777777" w:rsidTr="00A120EB">
        <w:trPr>
          <w:trHeight w:val="557"/>
        </w:trPr>
        <w:tc>
          <w:tcPr>
            <w:tcW w:w="3119" w:type="dxa"/>
            <w:vMerge/>
            <w:shd w:val="clear" w:color="auto" w:fill="auto"/>
          </w:tcPr>
          <w:p w14:paraId="2EF1A1E6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6DCD3F1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0BB80CB" w14:textId="5E4EB533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ПК 1.2 Создавать развивающую предметно-пространственную среду, позволяющую обеспечить разнообразную двигательную активность детей раннего и дошкольного возраста, в том числе детей с ограниченными возможностями здоровья</w:t>
            </w:r>
          </w:p>
        </w:tc>
      </w:tr>
      <w:tr w:rsidR="000B554E" w:rsidRPr="00F83FD9" w14:paraId="1B30A09D" w14:textId="77777777" w:rsidTr="00A120EB">
        <w:trPr>
          <w:trHeight w:val="692"/>
        </w:trPr>
        <w:tc>
          <w:tcPr>
            <w:tcW w:w="3119" w:type="dxa"/>
            <w:vMerge/>
            <w:shd w:val="clear" w:color="auto" w:fill="auto"/>
          </w:tcPr>
          <w:p w14:paraId="586500C3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5DB2A95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3FD65A1" w14:textId="695CB5E9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1.3. 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Осуществлять педагогическое наблюдение за состоянием здоровья детей раннего и дошкольного возраста, своевременно информировать медицинского работника об изменениях в их самочувствии</w:t>
            </w:r>
          </w:p>
        </w:tc>
      </w:tr>
      <w:tr w:rsidR="000B554E" w:rsidRPr="00F83FD9" w14:paraId="2D2BCE85" w14:textId="77777777" w:rsidTr="00A120EB">
        <w:trPr>
          <w:trHeight w:val="873"/>
        </w:trPr>
        <w:tc>
          <w:tcPr>
            <w:tcW w:w="3119" w:type="dxa"/>
            <w:vMerge/>
            <w:shd w:val="clear" w:color="auto" w:fill="auto"/>
          </w:tcPr>
          <w:p w14:paraId="674B7C8F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5F66851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90CDA9E" w14:textId="4157A816" w:rsidR="000B554E" w:rsidRPr="00387C5E" w:rsidRDefault="000B554E" w:rsidP="00387C5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ПК</w:t>
            </w:r>
            <w:r w:rsidR="00387C5E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1.4 </w:t>
            </w:r>
            <w:r w:rsidR="00D23637" w:rsidRPr="00D23637">
              <w:rPr>
                <w:rFonts w:ascii="Times New Roman" w:eastAsia="DejaVu Sans" w:hAnsi="Times New Roman"/>
                <w:sz w:val="24"/>
                <w:szCs w:val="24"/>
              </w:rPr>
              <w:t>Организовать процесс воспитания и обучения детей раннего и дошкольного возраста в соответствии с санитарными нормами и правилами.</w:t>
            </w:r>
          </w:p>
        </w:tc>
      </w:tr>
      <w:tr w:rsidR="000B554E" w:rsidRPr="00F83FD9" w14:paraId="136D760A" w14:textId="77777777" w:rsidTr="00A120EB">
        <w:trPr>
          <w:trHeight w:val="572"/>
        </w:trPr>
        <w:tc>
          <w:tcPr>
            <w:tcW w:w="3119" w:type="dxa"/>
            <w:vMerge w:val="restart"/>
            <w:shd w:val="clear" w:color="auto" w:fill="auto"/>
          </w:tcPr>
          <w:p w14:paraId="1947E5C2" w14:textId="5E7678E4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ВД.02 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7645F1DB" w14:textId="3B739B83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ПМ.02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745C491B" w14:textId="708A5676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 w:rsidR="00E400CF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Организовывать различные виды деятельности (предметная; игровая; трудовая; познавательная, исследовательская и проектная деятельности; художественно-творческая; продуктивная деятельность и др.) и общение детей раннего и дошкольного возраста.</w:t>
            </w:r>
          </w:p>
        </w:tc>
      </w:tr>
      <w:tr w:rsidR="000B554E" w:rsidRPr="00F83FD9" w14:paraId="20788DA2" w14:textId="77777777" w:rsidTr="00A120EB">
        <w:trPr>
          <w:trHeight w:val="127"/>
        </w:trPr>
        <w:tc>
          <w:tcPr>
            <w:tcW w:w="3119" w:type="dxa"/>
            <w:vMerge/>
            <w:shd w:val="clear" w:color="auto" w:fill="auto"/>
          </w:tcPr>
          <w:p w14:paraId="6B41F901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CFA8FCD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36B8FCE" w14:textId="2B38A126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2.2. </w:t>
            </w:r>
            <w:r w:rsidR="00E400CF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Создавать развивающую предметно-пространственную среду для организации различных видов деятельности и общения детей раннего и дошкольного возраста, в том числе детей с ограниченными возможностями здоровья.</w:t>
            </w:r>
          </w:p>
        </w:tc>
      </w:tr>
      <w:tr w:rsidR="000B554E" w:rsidRPr="00F83FD9" w14:paraId="711F6EA1" w14:textId="77777777" w:rsidTr="00A120EB">
        <w:trPr>
          <w:trHeight w:val="433"/>
        </w:trPr>
        <w:tc>
          <w:tcPr>
            <w:tcW w:w="3119" w:type="dxa"/>
            <w:vMerge/>
            <w:shd w:val="clear" w:color="auto" w:fill="auto"/>
          </w:tcPr>
          <w:p w14:paraId="7416D594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2B0C9231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C512C5B" w14:textId="2EC9C4D4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2.3. </w:t>
            </w:r>
            <w:r w:rsidR="00E400CF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</w:t>
            </w:r>
          </w:p>
        </w:tc>
      </w:tr>
      <w:tr w:rsidR="00E400CF" w:rsidRPr="00F83FD9" w14:paraId="19F4C0F4" w14:textId="77777777" w:rsidTr="00A120EB">
        <w:trPr>
          <w:trHeight w:val="433"/>
        </w:trPr>
        <w:tc>
          <w:tcPr>
            <w:tcW w:w="3119" w:type="dxa"/>
            <w:shd w:val="clear" w:color="auto" w:fill="auto"/>
          </w:tcPr>
          <w:p w14:paraId="22CC7813" w14:textId="77777777" w:rsidR="00E400CF" w:rsidRPr="00F83FD9" w:rsidRDefault="00E400CF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19273850" w14:textId="77777777" w:rsidR="00E400CF" w:rsidRPr="00F83FD9" w:rsidRDefault="00E400CF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0A80C83" w14:textId="7732C659" w:rsidR="00E400CF" w:rsidRPr="00F83FD9" w:rsidRDefault="00E400CF" w:rsidP="000B55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>ПК 2.4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</w:t>
            </w:r>
          </w:p>
        </w:tc>
      </w:tr>
      <w:tr w:rsidR="000B554E" w:rsidRPr="00F83FD9" w14:paraId="0034766F" w14:textId="77777777" w:rsidTr="00A120EB">
        <w:trPr>
          <w:trHeight w:val="570"/>
        </w:trPr>
        <w:tc>
          <w:tcPr>
            <w:tcW w:w="3119" w:type="dxa"/>
            <w:vMerge w:val="restart"/>
            <w:shd w:val="clear" w:color="auto" w:fill="auto"/>
          </w:tcPr>
          <w:p w14:paraId="1F152919" w14:textId="7DE8F48F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ВД.03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9D65550" w14:textId="18B1DB44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ПМ.03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4B388461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3.1.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Планировать и проводить занятия с детьми раннего и дошкольного возраста</w:t>
            </w:r>
          </w:p>
        </w:tc>
      </w:tr>
      <w:tr w:rsidR="000B554E" w:rsidRPr="00F83FD9" w14:paraId="499D9844" w14:textId="77777777" w:rsidTr="00A120EB">
        <w:trPr>
          <w:trHeight w:val="565"/>
        </w:trPr>
        <w:tc>
          <w:tcPr>
            <w:tcW w:w="3119" w:type="dxa"/>
            <w:vMerge/>
            <w:shd w:val="clear" w:color="auto" w:fill="auto"/>
          </w:tcPr>
          <w:p w14:paraId="2B750A1F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412120A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44AEE1E" w14:textId="57C227F4" w:rsidR="000B554E" w:rsidRPr="00F83FD9" w:rsidRDefault="000B554E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3.2.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Создавать развивающую предметно-пространственную среду, позволяющую организовать обучение детей раннего и дошкольного возраста, в том числе детей с ограниченными возможностями здоровья в соответствии со спецификой образовательной программы</w:t>
            </w:r>
          </w:p>
        </w:tc>
      </w:tr>
      <w:tr w:rsidR="000B554E" w:rsidRPr="00F83FD9" w14:paraId="34D85998" w14:textId="77777777" w:rsidTr="00A120EB">
        <w:trPr>
          <w:trHeight w:val="480"/>
        </w:trPr>
        <w:tc>
          <w:tcPr>
            <w:tcW w:w="3119" w:type="dxa"/>
            <w:vMerge/>
            <w:shd w:val="clear" w:color="auto" w:fill="auto"/>
          </w:tcPr>
          <w:p w14:paraId="67BE9A64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1635EBD6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DA52DBC" w14:textId="317AF43F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3.3.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Проводить педагогический мониторинг процесса и результатов обучения и воспитания детей раннего и дошкольного возраста</w:t>
            </w:r>
          </w:p>
        </w:tc>
      </w:tr>
      <w:tr w:rsidR="000B554E" w:rsidRPr="00F83FD9" w14:paraId="3FA53A56" w14:textId="77777777" w:rsidTr="00A120EB">
        <w:trPr>
          <w:trHeight w:val="480"/>
        </w:trPr>
        <w:tc>
          <w:tcPr>
            <w:tcW w:w="3119" w:type="dxa"/>
            <w:vMerge/>
            <w:shd w:val="clear" w:color="auto" w:fill="auto"/>
          </w:tcPr>
          <w:p w14:paraId="289F82D2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A6A7474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1024887" w14:textId="2A2A54E4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3.4.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Осуществлять документационное обеспечение процесса реализации программ дошкольного образования</w:t>
            </w:r>
          </w:p>
        </w:tc>
      </w:tr>
      <w:tr w:rsidR="000B554E" w:rsidRPr="00F83FD9" w14:paraId="54F65529" w14:textId="77777777" w:rsidTr="00A120EB">
        <w:trPr>
          <w:trHeight w:val="480"/>
        </w:trPr>
        <w:tc>
          <w:tcPr>
            <w:tcW w:w="3119" w:type="dxa"/>
            <w:vMerge/>
            <w:shd w:val="clear" w:color="auto" w:fill="auto"/>
          </w:tcPr>
          <w:p w14:paraId="4E5EDF14" w14:textId="7777777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28A0EDDD" w14:textId="70EB2F50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0D20AD5" w14:textId="3AF086A7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3.5.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</w:t>
            </w:r>
            <w:r w:rsidRPr="00F83F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B554E" w:rsidRPr="00F83FD9" w14:paraId="74A01686" w14:textId="77777777" w:rsidTr="00A120EB">
        <w:trPr>
          <w:trHeight w:val="521"/>
        </w:trPr>
        <w:tc>
          <w:tcPr>
            <w:tcW w:w="3119" w:type="dxa"/>
            <w:vMerge w:val="restart"/>
          </w:tcPr>
          <w:p w14:paraId="584F441D" w14:textId="4AA0EFDA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ВД. 04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воспитательного процесса детей раннего и дошкольного возраста в ДОО</w:t>
            </w:r>
          </w:p>
        </w:tc>
        <w:tc>
          <w:tcPr>
            <w:tcW w:w="3402" w:type="dxa"/>
            <w:vMerge w:val="restart"/>
          </w:tcPr>
          <w:p w14:paraId="73F4EBC4" w14:textId="233F6BFB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ПМ.04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воспитательного процесса детей раннего и дошкольного возраста в ДОО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05B93D" w14:textId="57714414" w:rsidR="000B554E" w:rsidRPr="00F83FD9" w:rsidRDefault="000B554E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4.1.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Планировать и организовывать процесс воспитания детей раннего и дошкольного возраста</w:t>
            </w:r>
          </w:p>
        </w:tc>
      </w:tr>
      <w:tr w:rsidR="000B554E" w:rsidRPr="00F83FD9" w14:paraId="497F8AA1" w14:textId="77777777" w:rsidTr="00A120EB">
        <w:trPr>
          <w:trHeight w:val="698"/>
        </w:trPr>
        <w:tc>
          <w:tcPr>
            <w:tcW w:w="3119" w:type="dxa"/>
            <w:vMerge/>
          </w:tcPr>
          <w:p w14:paraId="3FDCA77E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F126857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983BB" w14:textId="2AA39631" w:rsidR="000B554E" w:rsidRPr="00F83FD9" w:rsidRDefault="000B554E" w:rsidP="000B554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4.2.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Организовывать и проводить досуговую деятельность, развлечения в группах детей раннего и дошкольного возраста</w:t>
            </w:r>
          </w:p>
        </w:tc>
      </w:tr>
      <w:tr w:rsidR="000B554E" w:rsidRPr="00F83FD9" w14:paraId="453B7A2C" w14:textId="77777777" w:rsidTr="00A120EB">
        <w:trPr>
          <w:trHeight w:val="497"/>
        </w:trPr>
        <w:tc>
          <w:tcPr>
            <w:tcW w:w="3119" w:type="dxa"/>
            <w:vMerge/>
          </w:tcPr>
          <w:p w14:paraId="3612312D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2F551A1" w14:textId="77777777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975DD" w14:textId="6B6277DE" w:rsidR="000B554E" w:rsidRPr="00F83FD9" w:rsidRDefault="000B554E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4.3.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Создавать информационную среду дошкольной образовательной группы с целью развития у детей основ информационной культуры</w:t>
            </w:r>
          </w:p>
        </w:tc>
      </w:tr>
      <w:tr w:rsidR="00302B09" w:rsidRPr="00F83FD9" w14:paraId="3A145DE7" w14:textId="77777777" w:rsidTr="00302B09">
        <w:trPr>
          <w:trHeight w:val="1723"/>
        </w:trPr>
        <w:tc>
          <w:tcPr>
            <w:tcW w:w="3119" w:type="dxa"/>
            <w:vMerge/>
          </w:tcPr>
          <w:p w14:paraId="527288C1" w14:textId="77777777" w:rsidR="00302B09" w:rsidRPr="00F83FD9" w:rsidRDefault="00302B09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EF52989" w14:textId="77777777" w:rsidR="00302B09" w:rsidRPr="00F83FD9" w:rsidRDefault="00302B09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6E4722F1" w14:textId="6F032C5D" w:rsidR="00302B09" w:rsidRPr="00F83FD9" w:rsidRDefault="00302B09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4.4. 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Осуществлять педагогическую поддержку деятельности детей раннего и дошкольного возраста, в том числе детей с ограниченными возможностями здоровья</w:t>
            </w:r>
          </w:p>
        </w:tc>
      </w:tr>
      <w:tr w:rsidR="000B554E" w:rsidRPr="00F83FD9" w14:paraId="482B8057" w14:textId="77777777" w:rsidTr="00A120EB">
        <w:trPr>
          <w:trHeight w:val="561"/>
        </w:trPr>
        <w:tc>
          <w:tcPr>
            <w:tcW w:w="3119" w:type="dxa"/>
            <w:vMerge w:val="restart"/>
          </w:tcPr>
          <w:p w14:paraId="6521A5EF" w14:textId="5F852599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ВД.05 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Merge w:val="restart"/>
          </w:tcPr>
          <w:p w14:paraId="56E7A494" w14:textId="14A37D61" w:rsidR="000B554E" w:rsidRPr="00F83FD9" w:rsidRDefault="000B554E" w:rsidP="000B55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ПМ.05 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A1AB0B" w14:textId="21E82630" w:rsidR="000B554E" w:rsidRPr="00F83FD9" w:rsidRDefault="000B554E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5.1.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Планировать и организовывать взаимодействие с родителями (законными представителями), проводить его в различных организационных формах, в том числе для их психолого-педагогического просвещения</w:t>
            </w:r>
          </w:p>
        </w:tc>
      </w:tr>
      <w:tr w:rsidR="000B554E" w:rsidRPr="00F83FD9" w14:paraId="36295D1A" w14:textId="77777777" w:rsidTr="00A120EB">
        <w:trPr>
          <w:trHeight w:val="561"/>
        </w:trPr>
        <w:tc>
          <w:tcPr>
            <w:tcW w:w="3119" w:type="dxa"/>
            <w:vMerge/>
          </w:tcPr>
          <w:p w14:paraId="46EEE1A6" w14:textId="77777777" w:rsidR="000B554E" w:rsidRPr="00F83FD9" w:rsidRDefault="000B554E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5537E90" w14:textId="77777777" w:rsidR="000B554E" w:rsidRPr="00F83FD9" w:rsidRDefault="000B554E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2B2B4E" w14:textId="28DDECAD" w:rsidR="000B554E" w:rsidRPr="00F83FD9" w:rsidRDefault="000B554E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5.2. </w:t>
            </w:r>
            <w:r w:rsidR="00302B09"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Организовывать взаимодействие и сотрудничество с педагогическими работниками ДОО и другими специалистами в решении педагогических задач</w:t>
            </w:r>
          </w:p>
        </w:tc>
      </w:tr>
      <w:tr w:rsidR="00F83FD9" w:rsidRPr="00F83FD9" w14:paraId="09363B8D" w14:textId="77777777" w:rsidTr="00D23637">
        <w:trPr>
          <w:trHeight w:val="2692"/>
        </w:trPr>
        <w:tc>
          <w:tcPr>
            <w:tcW w:w="3119" w:type="dxa"/>
            <w:vMerge/>
          </w:tcPr>
          <w:p w14:paraId="4D0CC9E4" w14:textId="77777777" w:rsidR="00F83FD9" w:rsidRPr="00F83FD9" w:rsidRDefault="00F83FD9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EAA119B" w14:textId="77777777" w:rsidR="00F83FD9" w:rsidRPr="00F83FD9" w:rsidRDefault="00F83FD9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26915" w14:textId="5DD59BBD" w:rsidR="00F83FD9" w:rsidRPr="00F83FD9" w:rsidRDefault="00F83FD9" w:rsidP="000B55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 xml:space="preserve">ПК 5.3. </w:t>
            </w:r>
            <w:r w:rsidRPr="00F83FD9">
              <w:rPr>
                <w:rFonts w:ascii="Times New Roman" w:hAnsi="Times New Roman"/>
                <w:color w:val="0D0D0D"/>
                <w:sz w:val="24"/>
                <w:szCs w:val="24"/>
              </w:rPr>
              <w:t>Организовывать взаимодействие с родителями (законными представителями) при решении задач обучения и воспитания детей раннего и дошкольного возраста с применением различных технологий, в том числе интерактивных, перцептивных и информационных</w:t>
            </w:r>
          </w:p>
        </w:tc>
      </w:tr>
      <w:tr w:rsidR="00AF332B" w:rsidRPr="00F83FD9" w14:paraId="6F84E172" w14:textId="77777777" w:rsidTr="00AF332B">
        <w:trPr>
          <w:trHeight w:val="1395"/>
        </w:trPr>
        <w:tc>
          <w:tcPr>
            <w:tcW w:w="3119" w:type="dxa"/>
            <w:vMerge w:val="restart"/>
          </w:tcPr>
          <w:p w14:paraId="7F85A3DC" w14:textId="1E6C2CDF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ВД.06 Организация процесса разработки и реализации парциальной образовательной программы в области художественно-эстетического развития (направления по выбору: ритмика и основы хореографии, изобразительное искусство, конструктивно-модельная деятельность) (по выбору)</w:t>
            </w:r>
          </w:p>
          <w:p w14:paraId="192B4746" w14:textId="77777777" w:rsidR="00AF332B" w:rsidRPr="00F83FD9" w:rsidRDefault="00AF332B" w:rsidP="00AF33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2810EA03" w14:textId="0C1A371F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ПМ.06 Организация процесса разработки и реализации парциальной образовательной программы в области художественно-эстетического развития (направления по выбору: ритмика и основы хореографии, изобразительное искусство, конструктивно-модельная деятельность) (по выбору)</w:t>
            </w:r>
          </w:p>
          <w:p w14:paraId="2C5A123C" w14:textId="77777777" w:rsidR="00AF332B" w:rsidRPr="00F83FD9" w:rsidRDefault="00AF332B" w:rsidP="00AF33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7A5E6B" w14:textId="0AB0CF84" w:rsidR="00AF332B" w:rsidRP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6.1. Разработка парциальной образовательной программы в области художественно-эстетического развития детей раннего и дошкольного возраста.</w:t>
            </w:r>
          </w:p>
        </w:tc>
      </w:tr>
      <w:tr w:rsidR="00AF332B" w:rsidRPr="00F83FD9" w14:paraId="1710943C" w14:textId="77777777" w:rsidTr="00AF332B">
        <w:trPr>
          <w:trHeight w:val="2692"/>
        </w:trPr>
        <w:tc>
          <w:tcPr>
            <w:tcW w:w="3119" w:type="dxa"/>
            <w:vMerge/>
          </w:tcPr>
          <w:p w14:paraId="376C979A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C00BED1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A549E5" w14:textId="69D166F6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6.2. Планировать и организовывать процесс реализации парциальной образовательной программы в области художественно-эстетического развития детей раннего и дошкольного возраста.</w:t>
            </w:r>
          </w:p>
        </w:tc>
      </w:tr>
      <w:tr w:rsidR="00AF332B" w:rsidRPr="00F83FD9" w14:paraId="7CE9F2D3" w14:textId="77777777" w:rsidTr="00AF332B">
        <w:trPr>
          <w:trHeight w:val="2692"/>
        </w:trPr>
        <w:tc>
          <w:tcPr>
            <w:tcW w:w="3119" w:type="dxa"/>
            <w:vMerge/>
          </w:tcPr>
          <w:p w14:paraId="55B4DF26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6E189C7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6F6105" w14:textId="2167CD9A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6.3. Создавать развивающую предметно-пространственную среду, позволяющую обеспечить художественно-эстетическое развитие (направления по выбору: ритмика и основы хореографии, изобразительное искусство, конструктивно-модельная деятельность) детей раннего и дошкольного возраста, их эмоциональное благополучие и возможность самовыражения, в том числе детей с ограниченными возможностями здоровья.</w:t>
            </w:r>
          </w:p>
        </w:tc>
      </w:tr>
      <w:tr w:rsidR="00AF332B" w:rsidRPr="00F83FD9" w14:paraId="54C7C27E" w14:textId="77777777" w:rsidTr="00AF332B">
        <w:trPr>
          <w:trHeight w:val="2512"/>
        </w:trPr>
        <w:tc>
          <w:tcPr>
            <w:tcW w:w="3119" w:type="dxa"/>
            <w:vMerge/>
          </w:tcPr>
          <w:p w14:paraId="32634C87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67BB382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23B3F" w14:textId="264753D4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6.4. Проводить занятия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возраста.</w:t>
            </w:r>
          </w:p>
        </w:tc>
      </w:tr>
      <w:tr w:rsidR="00AF332B" w:rsidRPr="00F83FD9" w14:paraId="691927DE" w14:textId="77777777" w:rsidTr="00AF332B">
        <w:trPr>
          <w:trHeight w:val="1258"/>
        </w:trPr>
        <w:tc>
          <w:tcPr>
            <w:tcW w:w="3119" w:type="dxa"/>
            <w:vMerge w:val="restart"/>
          </w:tcPr>
          <w:p w14:paraId="3EDF33CC" w14:textId="764D35A8" w:rsidR="00AF332B" w:rsidRP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ВД.06 Организация образовательного процесса в группах детей раннего возраста (по выбору)</w:t>
            </w:r>
          </w:p>
        </w:tc>
        <w:tc>
          <w:tcPr>
            <w:tcW w:w="3402" w:type="dxa"/>
            <w:vMerge w:val="restart"/>
          </w:tcPr>
          <w:p w14:paraId="13D2F221" w14:textId="2393C083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ПМ.06 Организация образовательного процесса в группах детей раннего возраста (по выбору)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F8760" w14:textId="134CC67E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6.1. Планировать и осуществлять образовательный процесс в группах детей раннего возраста.</w:t>
            </w:r>
          </w:p>
        </w:tc>
      </w:tr>
      <w:tr w:rsidR="00AF332B" w:rsidRPr="00F83FD9" w14:paraId="539E7419" w14:textId="77777777" w:rsidTr="00AF332B">
        <w:trPr>
          <w:trHeight w:val="1687"/>
        </w:trPr>
        <w:tc>
          <w:tcPr>
            <w:tcW w:w="3119" w:type="dxa"/>
            <w:vMerge/>
          </w:tcPr>
          <w:p w14:paraId="132CF048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E0AAA30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FB779" w14:textId="0B106698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6.2. Создавать развивающую предметно пространственную среду, позволяющую обеспечить физическое, сенсорное, речевое развитие детей раннего возраста, их эмоциональное благополучие.</w:t>
            </w:r>
          </w:p>
        </w:tc>
      </w:tr>
      <w:tr w:rsidR="00AF332B" w:rsidRPr="00F83FD9" w14:paraId="52E2D053" w14:textId="77777777" w:rsidTr="00AF332B">
        <w:trPr>
          <w:trHeight w:val="1130"/>
        </w:trPr>
        <w:tc>
          <w:tcPr>
            <w:tcW w:w="3119" w:type="dxa"/>
            <w:vMerge/>
          </w:tcPr>
          <w:p w14:paraId="0B3BCC21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012B27C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55E945" w14:textId="5B7DCD2B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6.3. Проводить занятия с детьми раннего возраста с учетом их возрастных, индивидуальных и психофизических особенностей.</w:t>
            </w:r>
          </w:p>
        </w:tc>
      </w:tr>
      <w:tr w:rsidR="00AF332B" w:rsidRPr="00F83FD9" w14:paraId="01573FEB" w14:textId="77777777" w:rsidTr="00AF332B">
        <w:trPr>
          <w:trHeight w:val="997"/>
        </w:trPr>
        <w:tc>
          <w:tcPr>
            <w:tcW w:w="3119" w:type="dxa"/>
            <w:vMerge/>
          </w:tcPr>
          <w:p w14:paraId="3EBDE5FC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62CC8B2" w14:textId="77777777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14:paraId="4F1C0777" w14:textId="0434DE64" w:rsidR="00AF332B" w:rsidRDefault="00AF332B" w:rsidP="00AF332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sz w:val="24"/>
                <w:szCs w:val="24"/>
              </w:rPr>
              <w:t>ПК 6.4. Обеспечить успешную адаптацию детям раннего возраста к условиям дошкольной образовательной организации и группе сверстников.</w:t>
            </w:r>
          </w:p>
        </w:tc>
      </w:tr>
    </w:tbl>
    <w:p w14:paraId="25D6794A" w14:textId="77777777" w:rsidR="00787CA6" w:rsidRPr="00F83FD9" w:rsidRDefault="00787CA6" w:rsidP="00AF332B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0CBD54F" w14:textId="66BAC2F7" w:rsidR="007E3F03" w:rsidRPr="00F83FD9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83FD9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F83FD9">
        <w:rPr>
          <w:rFonts w:ascii="Times New Roman" w:hAnsi="Times New Roman"/>
          <w:sz w:val="24"/>
          <w:szCs w:val="24"/>
        </w:rPr>
        <w:t>,</w:t>
      </w:r>
      <w:r w:rsidRPr="00F83FD9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F83FD9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1C2CAFF3" w:rsidR="007120D5" w:rsidRPr="00F83FD9" w:rsidRDefault="00C8610E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F83FD9">
        <w:rPr>
          <w:b/>
          <w:lang w:val="ru-RU"/>
        </w:rPr>
        <w:t>Требования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F83FD9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F83FD9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F83FD9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F83FD9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F83FD9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83FD9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F83FD9">
        <w:rPr>
          <w:rFonts w:ascii="Times New Roman" w:hAnsi="Times New Roman"/>
          <w:b/>
          <w:sz w:val="24"/>
          <w:szCs w:val="24"/>
        </w:rPr>
        <w:br/>
      </w:r>
      <w:r w:rsidRPr="00F83FD9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F83FD9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F83FD9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F83FD9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3FD9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F83FD9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F83FD9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F83FD9">
        <w:rPr>
          <w:rFonts w:eastAsiaTheme="minorHAnsi"/>
          <w:b/>
          <w:lang w:val="ru-RU" w:eastAsia="en-US"/>
        </w:rPr>
        <w:t xml:space="preserve"> </w:t>
      </w:r>
      <w:r w:rsidR="002F77A5" w:rsidRPr="00F83FD9">
        <w:rPr>
          <w:rFonts w:eastAsiaTheme="minorHAnsi"/>
          <w:b/>
          <w:lang w:val="ru-RU" w:eastAsia="en-US"/>
        </w:rPr>
        <w:t xml:space="preserve">Учет в КОД условий для </w:t>
      </w:r>
      <w:r w:rsidRPr="00F83FD9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F83FD9">
        <w:rPr>
          <w:rFonts w:eastAsiaTheme="minorHAnsi"/>
          <w:b/>
          <w:lang w:val="ru-RU" w:eastAsia="en-US"/>
        </w:rPr>
        <w:br/>
      </w:r>
      <w:r w:rsidRPr="00F83FD9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F83FD9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F83FD9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F83FD9">
        <w:rPr>
          <w:iCs/>
          <w:lang w:val="ru-RU"/>
        </w:rPr>
        <w:t>Для выпускников из числа лиц с ограниченными возможностями здоровья</w:t>
      </w:r>
      <w:r w:rsidRPr="00F83FD9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F83FD9">
        <w:rPr>
          <w:iCs/>
          <w:lang w:val="ru-RU"/>
        </w:rPr>
        <w:t>в КОД учитываются</w:t>
      </w:r>
      <w:r w:rsidRPr="00F83FD9">
        <w:rPr>
          <w:iCs/>
          <w:lang w:val="ru-RU"/>
        </w:rPr>
        <w:t xml:space="preserve"> </w:t>
      </w:r>
      <w:r w:rsidR="004B773A" w:rsidRPr="00F83FD9">
        <w:rPr>
          <w:iCs/>
          <w:lang w:val="ru-RU"/>
        </w:rPr>
        <w:t>условия, позволяющие проводить демонстрационный экзамен</w:t>
      </w:r>
      <w:r w:rsidR="00D15A20" w:rsidRPr="00F83FD9">
        <w:rPr>
          <w:iCs/>
          <w:lang w:val="ru-RU"/>
        </w:rPr>
        <w:t xml:space="preserve"> профильного уровня</w:t>
      </w:r>
      <w:r w:rsidR="004B773A" w:rsidRPr="00F83FD9">
        <w:rPr>
          <w:iCs/>
          <w:lang w:val="ru-RU"/>
        </w:rPr>
        <w:t xml:space="preserve"> </w:t>
      </w:r>
      <w:r w:rsidRPr="00F83FD9">
        <w:rPr>
          <w:iCs/>
          <w:lang w:val="ru-RU"/>
        </w:rPr>
        <w:t xml:space="preserve">с учетом особенностей </w:t>
      </w:r>
      <w:r w:rsidR="004B773A" w:rsidRPr="00F83FD9">
        <w:rPr>
          <w:iCs/>
          <w:lang w:val="ru-RU"/>
        </w:rPr>
        <w:t xml:space="preserve">и </w:t>
      </w:r>
      <w:r w:rsidRPr="00F83FD9">
        <w:rPr>
          <w:iCs/>
          <w:lang w:val="ru-RU"/>
        </w:rPr>
        <w:t xml:space="preserve">возможностей </w:t>
      </w:r>
      <w:r w:rsidR="004B773A" w:rsidRPr="00F83FD9">
        <w:rPr>
          <w:iCs/>
          <w:lang w:val="ru-RU"/>
        </w:rPr>
        <w:t>такой категории лиц</w:t>
      </w:r>
      <w:r w:rsidRPr="00F83FD9">
        <w:rPr>
          <w:iCs/>
          <w:lang w:val="ru-RU"/>
        </w:rPr>
        <w:t>.</w:t>
      </w:r>
    </w:p>
    <w:p w14:paraId="3F583F06" w14:textId="2849AF95" w:rsidR="00B10748" w:rsidRPr="00F83FD9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F83FD9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F83FD9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F83FD9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F83FD9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F83FD9">
        <w:rPr>
          <w:lang w:val="ru-RU"/>
        </w:rPr>
        <w:t xml:space="preserve">Программа организации проведения защиты </w:t>
      </w:r>
      <w:r w:rsidR="00677AF6" w:rsidRPr="00F83FD9">
        <w:rPr>
          <w:lang w:val="ru-RU"/>
        </w:rPr>
        <w:t xml:space="preserve">дипломного проекта (работы) </w:t>
      </w:r>
      <w:r w:rsidR="00DB1A4E" w:rsidRPr="00F83FD9">
        <w:rPr>
          <w:lang w:val="ru-RU"/>
        </w:rPr>
        <w:br/>
      </w:r>
      <w:r w:rsidR="00677AF6" w:rsidRPr="00F83FD9">
        <w:rPr>
          <w:lang w:val="ru-RU"/>
        </w:rPr>
        <w:t xml:space="preserve">как формы </w:t>
      </w:r>
      <w:r w:rsidRPr="00F83FD9">
        <w:rPr>
          <w:lang w:val="ru-RU"/>
        </w:rPr>
        <w:t>ГИА должна включать</w:t>
      </w:r>
      <w:r w:rsidR="00677AF6" w:rsidRPr="00F83FD9">
        <w:rPr>
          <w:lang w:val="ru-RU"/>
        </w:rPr>
        <w:t xml:space="preserve"> общие положения, примерную тематику, структуру </w:t>
      </w:r>
      <w:r w:rsidR="00DB1A4E" w:rsidRPr="00F83FD9">
        <w:rPr>
          <w:lang w:val="ru-RU"/>
        </w:rPr>
        <w:br/>
      </w:r>
      <w:r w:rsidR="00677AF6" w:rsidRPr="00F83FD9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F83FD9">
        <w:rPr>
          <w:lang w:val="ru-RU"/>
        </w:rPr>
        <w:t>.</w:t>
      </w:r>
    </w:p>
    <w:p w14:paraId="530EF5E8" w14:textId="5F13149A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>.1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Общие положения </w:t>
      </w:r>
    </w:p>
    <w:p w14:paraId="7FFCAF4D" w14:textId="63547B0B" w:rsidR="002A00C4" w:rsidRPr="00F83FD9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F83FD9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F83FD9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F83FD9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F83FD9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F83FD9">
        <w:rPr>
          <w:rFonts w:eastAsiaTheme="minorHAnsi"/>
          <w:lang w:val="ru-RU" w:eastAsia="en-US"/>
        </w:rPr>
        <w:br/>
      </w:r>
      <w:r w:rsidRPr="00F83FD9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F83FD9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F83FD9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>.2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Примерная тематика дипломных </w:t>
      </w:r>
      <w:r w:rsidR="00677AF6" w:rsidRPr="00F83FD9">
        <w:rPr>
          <w:lang w:val="ru-RU"/>
        </w:rPr>
        <w:t>работ (</w:t>
      </w:r>
      <w:r w:rsidR="00602A81" w:rsidRPr="00F83FD9">
        <w:rPr>
          <w:lang w:val="ru-RU"/>
        </w:rPr>
        <w:t>проектов</w:t>
      </w:r>
      <w:r w:rsidR="00677AF6" w:rsidRPr="00F83FD9">
        <w:rPr>
          <w:lang w:val="ru-RU"/>
        </w:rPr>
        <w:t>)</w:t>
      </w:r>
      <w:r w:rsidR="00602A81" w:rsidRPr="00F83FD9">
        <w:rPr>
          <w:lang w:val="ru-RU"/>
        </w:rPr>
        <w:t xml:space="preserve"> по специально</w:t>
      </w:r>
      <w:r w:rsidRPr="00F83FD9">
        <w:rPr>
          <w:lang w:val="ru-RU"/>
        </w:rPr>
        <w:t>сти</w:t>
      </w:r>
      <w:r w:rsidR="00602A81" w:rsidRPr="00F83FD9">
        <w:rPr>
          <w:lang w:val="ru-RU"/>
        </w:rPr>
        <w:t xml:space="preserve"> </w:t>
      </w:r>
    </w:p>
    <w:p w14:paraId="75DF8DC3" w14:textId="5908C0C5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p w14:paraId="02091CE8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3.</w:t>
      </w:r>
      <w:r w:rsidR="00602A81" w:rsidRPr="00F83FD9">
        <w:rPr>
          <w:lang w:val="ru-RU"/>
        </w:rPr>
        <w:t>3</w:t>
      </w:r>
      <w:r w:rsidRPr="00F83FD9">
        <w:rPr>
          <w:lang w:val="ru-RU"/>
        </w:rPr>
        <w:t>.</w:t>
      </w:r>
      <w:r w:rsidR="00602A81" w:rsidRPr="00F83FD9">
        <w:rPr>
          <w:lang w:val="ru-RU"/>
        </w:rPr>
        <w:t xml:space="preserve"> Структура и содержание </w:t>
      </w:r>
      <w:r w:rsidRPr="00F83FD9">
        <w:rPr>
          <w:lang w:val="ru-RU"/>
        </w:rPr>
        <w:t>дипломной работы (проекта)</w:t>
      </w:r>
    </w:p>
    <w:p w14:paraId="1363AB88" w14:textId="3FD830CA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p w14:paraId="297F7A91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 xml:space="preserve">.4. Порядок оценки результатов </w:t>
      </w:r>
      <w:r w:rsidR="00677AF6" w:rsidRPr="00F83FD9">
        <w:rPr>
          <w:lang w:val="ru-RU"/>
        </w:rPr>
        <w:t>дипломной работы (проекта)</w:t>
      </w:r>
    </w:p>
    <w:p w14:paraId="349C9539" w14:textId="63D48C73" w:rsidR="00BD05D5" w:rsidRPr="00F83FD9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>___</w:t>
      </w:r>
      <w:r w:rsidRPr="00F83FD9">
        <w:rPr>
          <w:lang w:val="ru-RU"/>
        </w:rPr>
        <w:t xml:space="preserve"> </w:t>
      </w:r>
    </w:p>
    <w:p w14:paraId="09979391" w14:textId="77777777" w:rsidR="002A00C4" w:rsidRPr="00F83FD9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F83FD9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lang w:val="ru-RU"/>
        </w:rPr>
        <w:t>3</w:t>
      </w:r>
      <w:r w:rsidR="00602A81" w:rsidRPr="00F83FD9">
        <w:rPr>
          <w:lang w:val="ru-RU"/>
        </w:rPr>
        <w:t xml:space="preserve">.5 Порядок оценки защиты </w:t>
      </w:r>
      <w:r w:rsidR="00677AF6" w:rsidRPr="00F83FD9">
        <w:rPr>
          <w:lang w:val="ru-RU"/>
        </w:rPr>
        <w:t>дипломной работы (проекта)</w:t>
      </w:r>
    </w:p>
    <w:p w14:paraId="6C288B7F" w14:textId="31B5FA4B" w:rsidR="002A00C4" w:rsidRPr="00F83FD9" w:rsidRDefault="00BD05D5" w:rsidP="00AB030B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F83FD9">
        <w:rPr>
          <w:i/>
          <w:iCs/>
          <w:lang w:val="ru-RU"/>
        </w:rPr>
        <w:t xml:space="preserve">___ </w:t>
      </w:r>
    </w:p>
    <w:sectPr w:rsidR="002A00C4" w:rsidRPr="00F83FD9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11E0F" w14:textId="77777777" w:rsidR="00DD34FA" w:rsidRDefault="00DD34FA">
      <w:pPr>
        <w:spacing w:after="0" w:line="240" w:lineRule="auto"/>
      </w:pPr>
      <w:r>
        <w:separator/>
      </w:r>
    </w:p>
  </w:endnote>
  <w:endnote w:type="continuationSeparator" w:id="0">
    <w:p w14:paraId="1DC6367E" w14:textId="77777777" w:rsidR="00DD34FA" w:rsidRDefault="00DD3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45CB57" w14:textId="77777777" w:rsidR="00DD34FA" w:rsidRDefault="00DD34FA">
      <w:pPr>
        <w:rPr>
          <w:sz w:val="12"/>
        </w:rPr>
      </w:pPr>
      <w:r>
        <w:separator/>
      </w:r>
    </w:p>
  </w:footnote>
  <w:footnote w:type="continuationSeparator" w:id="0">
    <w:p w14:paraId="07092478" w14:textId="77777777" w:rsidR="00DD34FA" w:rsidRDefault="00DD34FA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C78" w:rsidRPr="00BF3C78">
          <w:rPr>
            <w:noProof/>
            <w:lang w:val="ru-RU"/>
          </w:rPr>
          <w:t>7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B554E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452E"/>
    <w:rsid w:val="001655FD"/>
    <w:rsid w:val="00186478"/>
    <w:rsid w:val="00195377"/>
    <w:rsid w:val="001B4C63"/>
    <w:rsid w:val="001B5328"/>
    <w:rsid w:val="001C0FF1"/>
    <w:rsid w:val="001D3B9F"/>
    <w:rsid w:val="001E2557"/>
    <w:rsid w:val="001F111C"/>
    <w:rsid w:val="002004C1"/>
    <w:rsid w:val="00211BE6"/>
    <w:rsid w:val="00214E67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02B09"/>
    <w:rsid w:val="00311668"/>
    <w:rsid w:val="00387C5E"/>
    <w:rsid w:val="0039443E"/>
    <w:rsid w:val="00396303"/>
    <w:rsid w:val="003A6B6C"/>
    <w:rsid w:val="003C4454"/>
    <w:rsid w:val="004077E3"/>
    <w:rsid w:val="004206C6"/>
    <w:rsid w:val="004331A1"/>
    <w:rsid w:val="00474A96"/>
    <w:rsid w:val="00490002"/>
    <w:rsid w:val="004A5AB0"/>
    <w:rsid w:val="004B3943"/>
    <w:rsid w:val="004B4E55"/>
    <w:rsid w:val="004B773A"/>
    <w:rsid w:val="004E1D77"/>
    <w:rsid w:val="005211FE"/>
    <w:rsid w:val="00536D5A"/>
    <w:rsid w:val="00556516"/>
    <w:rsid w:val="005B7189"/>
    <w:rsid w:val="005E38F7"/>
    <w:rsid w:val="005E567A"/>
    <w:rsid w:val="00602A81"/>
    <w:rsid w:val="00615E5C"/>
    <w:rsid w:val="00626FB7"/>
    <w:rsid w:val="0063237F"/>
    <w:rsid w:val="00633527"/>
    <w:rsid w:val="00636610"/>
    <w:rsid w:val="00637CB4"/>
    <w:rsid w:val="00642536"/>
    <w:rsid w:val="00662427"/>
    <w:rsid w:val="00663896"/>
    <w:rsid w:val="00675A86"/>
    <w:rsid w:val="00677AF6"/>
    <w:rsid w:val="006A4C26"/>
    <w:rsid w:val="006C1A00"/>
    <w:rsid w:val="006C731C"/>
    <w:rsid w:val="006D17EF"/>
    <w:rsid w:val="006D2827"/>
    <w:rsid w:val="006F513F"/>
    <w:rsid w:val="007105ED"/>
    <w:rsid w:val="007120D5"/>
    <w:rsid w:val="00727D1A"/>
    <w:rsid w:val="00733762"/>
    <w:rsid w:val="00742B61"/>
    <w:rsid w:val="00764846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06E66"/>
    <w:rsid w:val="00915FDE"/>
    <w:rsid w:val="0093517F"/>
    <w:rsid w:val="00941697"/>
    <w:rsid w:val="00953020"/>
    <w:rsid w:val="00960EB7"/>
    <w:rsid w:val="0097174C"/>
    <w:rsid w:val="00997C23"/>
    <w:rsid w:val="009A2753"/>
    <w:rsid w:val="009B0A8D"/>
    <w:rsid w:val="009B3EDD"/>
    <w:rsid w:val="009C3077"/>
    <w:rsid w:val="009D2924"/>
    <w:rsid w:val="009D4BC9"/>
    <w:rsid w:val="009D51D0"/>
    <w:rsid w:val="00A120EB"/>
    <w:rsid w:val="00A3407D"/>
    <w:rsid w:val="00A74DD9"/>
    <w:rsid w:val="00A770FE"/>
    <w:rsid w:val="00A80F1F"/>
    <w:rsid w:val="00A85EFB"/>
    <w:rsid w:val="00A86873"/>
    <w:rsid w:val="00AA6F86"/>
    <w:rsid w:val="00AA730A"/>
    <w:rsid w:val="00AB030B"/>
    <w:rsid w:val="00AB3AEB"/>
    <w:rsid w:val="00AF299D"/>
    <w:rsid w:val="00AF332B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BF3C78"/>
    <w:rsid w:val="00C04B17"/>
    <w:rsid w:val="00C12265"/>
    <w:rsid w:val="00C26465"/>
    <w:rsid w:val="00C55DAA"/>
    <w:rsid w:val="00C8610E"/>
    <w:rsid w:val="00CA2F2D"/>
    <w:rsid w:val="00CB6C7E"/>
    <w:rsid w:val="00CD060F"/>
    <w:rsid w:val="00CD667A"/>
    <w:rsid w:val="00CD668B"/>
    <w:rsid w:val="00CF6AE2"/>
    <w:rsid w:val="00D004C8"/>
    <w:rsid w:val="00D15A20"/>
    <w:rsid w:val="00D23637"/>
    <w:rsid w:val="00D34481"/>
    <w:rsid w:val="00D405F5"/>
    <w:rsid w:val="00D406E8"/>
    <w:rsid w:val="00D60061"/>
    <w:rsid w:val="00D60CB6"/>
    <w:rsid w:val="00D646D1"/>
    <w:rsid w:val="00DA4143"/>
    <w:rsid w:val="00DB1A4E"/>
    <w:rsid w:val="00DB21B5"/>
    <w:rsid w:val="00DD34FA"/>
    <w:rsid w:val="00DE2480"/>
    <w:rsid w:val="00DE6FF0"/>
    <w:rsid w:val="00DF1A70"/>
    <w:rsid w:val="00DF23CA"/>
    <w:rsid w:val="00DF263F"/>
    <w:rsid w:val="00DF7E0A"/>
    <w:rsid w:val="00E16CDF"/>
    <w:rsid w:val="00E400C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EF6590"/>
    <w:rsid w:val="00F03C4B"/>
    <w:rsid w:val="00F06188"/>
    <w:rsid w:val="00F745AB"/>
    <w:rsid w:val="00F83FD9"/>
    <w:rsid w:val="00F95199"/>
    <w:rsid w:val="00FB7F9C"/>
    <w:rsid w:val="00FE0149"/>
    <w:rsid w:val="00FE59A6"/>
    <w:rsid w:val="00FF4707"/>
    <w:rsid w:val="00FF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0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CAD76-76D3-4659-9B94-BBEF10AC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2083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2023-12-22T18:13:00Z</dcterms:created>
  <dcterms:modified xsi:type="dcterms:W3CDTF">2023-12-22T18:13:00Z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