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2.xml"/>
  <Override ContentType="application/vnd.openxmlformats-officedocument.wordprocessingml.footer+xml" PartName="/word/footer5.xml"/>
  <Override ContentType="application/vnd.openxmlformats-officedocument.wordprocessingml.footer+xml" PartName="/word/footer7.xml"/>
  <Override ContentType="application/vnd.openxmlformats-officedocument.wordprocessingml.footer+xml" PartName="/word/footer9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10.xml"/>
  <Override ContentType="application/vnd.openxmlformats-officedocument.wordprocessingml.header+xml" PartName="/word/header1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header+xml" PartName="/word/header6.xml"/>
  <Override ContentType="application/vnd.openxmlformats-officedocument.wordprocessingml.header+xml" PartName="/word/header8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11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</w:t>
      </w:r>
      <w:r>
        <w:rPr>
          <w:rFonts w:ascii="Times New Roman" w:hAnsi="Times New Roman"/>
          <w:b w:val="1"/>
          <w:sz w:val="24"/>
        </w:rPr>
        <w:t>РИМЕРН</w:t>
      </w:r>
      <w:r>
        <w:rPr>
          <w:rFonts w:ascii="Times New Roman" w:hAnsi="Times New Roman"/>
          <w:b w:val="1"/>
          <w:sz w:val="24"/>
        </w:rPr>
        <w:t>АЯ</w:t>
      </w:r>
      <w:r>
        <w:rPr>
          <w:rFonts w:ascii="Times New Roman" w:hAnsi="Times New Roman"/>
          <w:b w:val="1"/>
          <w:sz w:val="24"/>
        </w:rPr>
        <w:t xml:space="preserve"> ОБРАЗОВАТЕЛЬН</w:t>
      </w:r>
      <w:r>
        <w:rPr>
          <w:rFonts w:ascii="Times New Roman" w:hAnsi="Times New Roman"/>
          <w:b w:val="1"/>
          <w:sz w:val="24"/>
        </w:rPr>
        <w:t>АЯ</w:t>
      </w:r>
      <w:r>
        <w:rPr>
          <w:rFonts w:ascii="Times New Roman" w:hAnsi="Times New Roman"/>
          <w:b w:val="1"/>
          <w:sz w:val="24"/>
        </w:rPr>
        <w:t xml:space="preserve"> ПРОГРАММ</w:t>
      </w:r>
      <w:r>
        <w:rPr>
          <w:rFonts w:ascii="Times New Roman" w:hAnsi="Times New Roman"/>
          <w:b w:val="1"/>
          <w:sz w:val="24"/>
        </w:rPr>
        <w:t>А</w:t>
      </w:r>
    </w:p>
    <w:p w14:paraId="12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«ПРОФЕССИОНАЛИТЕТ»</w:t>
      </w:r>
    </w:p>
    <w:p w14:paraId="13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4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Уровень профессионального образования</w:t>
      </w:r>
    </w:p>
    <w:p w14:paraId="15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16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7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8000000">
      <w:pPr>
        <w:rPr>
          <w:rFonts w:ascii="Times New Roman" w:hAnsi="Times New Roman"/>
          <w:b w:val="1"/>
          <w:sz w:val="24"/>
        </w:rPr>
      </w:pPr>
    </w:p>
    <w:p w14:paraId="19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Образовательная программа</w:t>
      </w:r>
    </w:p>
    <w:p w14:paraId="1A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подготовки специалистов среднего звена</w:t>
      </w:r>
    </w:p>
    <w:p w14:paraId="1B000000">
      <w:pPr>
        <w:ind/>
        <w:jc w:val="center"/>
        <w:rPr>
          <w:rFonts w:ascii="Times New Roman" w:hAnsi="Times New Roman"/>
          <w:sz w:val="24"/>
        </w:rPr>
      </w:pPr>
    </w:p>
    <w:p w14:paraId="1C000000">
      <w:pPr>
        <w:ind/>
        <w:jc w:val="center"/>
        <w:rPr>
          <w:rFonts w:ascii="Times New Roman" w:hAnsi="Times New Roman"/>
          <w:i w:val="1"/>
        </w:rPr>
      </w:pPr>
      <w:r>
        <w:rPr>
          <w:rFonts w:ascii="Times New Roman" w:hAnsi="Times New Roman"/>
          <w:b w:val="1"/>
          <w:sz w:val="24"/>
        </w:rPr>
        <w:t>С</w:t>
      </w:r>
      <w:r>
        <w:rPr>
          <w:rFonts w:ascii="Times New Roman" w:hAnsi="Times New Roman"/>
          <w:b w:val="1"/>
          <w:sz w:val="24"/>
        </w:rPr>
        <w:t>пециальность</w:t>
      </w:r>
      <w:r>
        <w:rPr>
          <w:rFonts w:ascii="Times New Roman" w:hAnsi="Times New Roman"/>
          <w:b w:val="1"/>
          <w:sz w:val="24"/>
        </w:rPr>
        <w:br/>
      </w:r>
      <w:bookmarkStart w:id="1" w:name="_Hlk165929889"/>
      <w:r>
        <w:rPr>
          <w:rFonts w:ascii="Times New Roman" w:hAnsi="Times New Roman"/>
          <w:sz w:val="24"/>
        </w:rPr>
        <w:t>40.02.02 Правоохранительная деятельность</w:t>
      </w:r>
      <w:bookmarkEnd w:id="1"/>
    </w:p>
    <w:p w14:paraId="1D000000">
      <w:pPr>
        <w:ind/>
        <w:jc w:val="center"/>
        <w:rPr>
          <w:rFonts w:ascii="Times New Roman" w:hAnsi="Times New Roman"/>
          <w:i w:val="1"/>
        </w:rPr>
      </w:pPr>
    </w:p>
    <w:p w14:paraId="1E000000">
      <w:pPr>
        <w:ind/>
        <w:jc w:val="center"/>
        <w:rPr>
          <w:rFonts w:ascii="Times New Roman" w:hAnsi="Times New Roman"/>
          <w:i w:val="1"/>
          <w:sz w:val="24"/>
        </w:rPr>
      </w:pPr>
    </w:p>
    <w:p w14:paraId="1F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базе </w:t>
      </w:r>
      <w:bookmarkStart w:id="2" w:name="_Hlk106717151"/>
      <w:r>
        <w:rPr>
          <w:rFonts w:ascii="Times New Roman" w:hAnsi="Times New Roman"/>
          <w:sz w:val="24"/>
        </w:rPr>
        <w:t>среднего общего образования</w:t>
      </w:r>
      <w:bookmarkEnd w:id="2"/>
    </w:p>
    <w:p w14:paraId="20000000">
      <w:pPr>
        <w:ind/>
        <w:jc w:val="center"/>
        <w:rPr>
          <w:rFonts w:ascii="Times New Roman" w:hAnsi="Times New Roman"/>
          <w:sz w:val="24"/>
        </w:rPr>
      </w:pPr>
    </w:p>
    <w:p w14:paraId="21000000">
      <w:pPr>
        <w:ind/>
        <w:jc w:val="center"/>
        <w:rPr>
          <w:rFonts w:ascii="Times New Roman" w:hAnsi="Times New Roman"/>
          <w:sz w:val="24"/>
        </w:rPr>
      </w:pPr>
    </w:p>
    <w:p w14:paraId="22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Квалификация выпускника</w:t>
      </w:r>
    </w:p>
    <w:p w14:paraId="23000000">
      <w:pPr>
        <w:ind/>
        <w:jc w:val="center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sz w:val="24"/>
        </w:rPr>
        <w:t>Юрист</w:t>
      </w:r>
    </w:p>
    <w:p w14:paraId="24000000">
      <w:pPr>
        <w:rPr>
          <w:rFonts w:ascii="Times New Roman" w:hAnsi="Times New Roman"/>
          <w:sz w:val="24"/>
        </w:rPr>
      </w:pPr>
    </w:p>
    <w:p w14:paraId="25000000">
      <w:pPr>
        <w:rPr>
          <w:rFonts w:ascii="Times New Roman" w:hAnsi="Times New Roman"/>
          <w:sz w:val="24"/>
        </w:rPr>
      </w:pPr>
    </w:p>
    <w:p w14:paraId="26000000">
      <w:pPr>
        <w:rPr>
          <w:rFonts w:ascii="Times New Roman" w:hAnsi="Times New Roman"/>
          <w:sz w:val="24"/>
        </w:rPr>
      </w:pPr>
    </w:p>
    <w:p w14:paraId="27000000">
      <w:pPr>
        <w:rPr>
          <w:rFonts w:ascii="Times New Roman" w:hAnsi="Times New Roman"/>
          <w:sz w:val="24"/>
        </w:rPr>
      </w:pPr>
    </w:p>
    <w:p w14:paraId="28000000">
      <w:pPr>
        <w:rPr>
          <w:rFonts w:ascii="Times New Roman" w:hAnsi="Times New Roman"/>
          <w:sz w:val="24"/>
        </w:rPr>
      </w:pPr>
    </w:p>
    <w:p w14:paraId="29000000">
      <w:pPr>
        <w:rPr>
          <w:rFonts w:ascii="Times New Roman" w:hAnsi="Times New Roman"/>
          <w:sz w:val="24"/>
        </w:rPr>
      </w:pPr>
    </w:p>
    <w:p w14:paraId="2A000000">
      <w:pPr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tblLayout w:type="fixed"/>
      </w:tblPr>
      <w:tblGrid>
        <w:gridCol w:w="4253"/>
        <w:gridCol w:w="5090"/>
      </w:tblGrid>
      <w:tr>
        <w:trPr>
          <w:trHeight w:hRule="atLeast" w:val="625"/>
        </w:trPr>
        <w:tc>
          <w:tcPr>
            <w:tcW w:type="dxa" w:w="4253"/>
            <w:vMerge w:val="restart"/>
            <w:shd w:fill="auto" w:val="clear"/>
          </w:tcPr>
          <w:p w14:paraId="2B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Утверждено протоколом </w:t>
            </w:r>
            <w:r>
              <w:rPr>
                <w:rFonts w:ascii="Times New Roman" w:hAnsi="Times New Roman"/>
                <w:b w:val="1"/>
                <w:sz w:val="24"/>
              </w:rPr>
              <w:t>ф</w:t>
            </w:r>
            <w:r>
              <w:rPr>
                <w:rFonts w:ascii="Times New Roman" w:hAnsi="Times New Roman"/>
                <w:b w:val="1"/>
                <w:sz w:val="24"/>
              </w:rPr>
              <w:t xml:space="preserve">едерального учебно-методического </w:t>
            </w:r>
            <w:r>
              <w:rPr>
                <w:rFonts w:ascii="Times New Roman" w:hAnsi="Times New Roman"/>
                <w:b w:val="1"/>
                <w:sz w:val="24"/>
              </w:rPr>
              <w:t xml:space="preserve">объединения </w:t>
            </w:r>
            <w:r>
              <w:rPr>
                <w:rFonts w:ascii="Times New Roman" w:hAnsi="Times New Roman"/>
                <w:b w:val="1"/>
                <w:sz w:val="24"/>
              </w:rPr>
              <w:t xml:space="preserve">в системе среднего профессионального образования </w:t>
            </w:r>
            <w:r>
              <w:rPr>
                <w:rFonts w:ascii="Times New Roman" w:hAnsi="Times New Roman"/>
                <w:b w:val="1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>по УГПС</w:t>
            </w:r>
            <w:r>
              <w:rPr>
                <w:rFonts w:ascii="Times New Roman" w:hAnsi="Times New Roman"/>
                <w:b w:val="1"/>
                <w:sz w:val="24"/>
              </w:rPr>
              <w:t>40.00.00 Юриспруденция</w:t>
            </w:r>
            <w:r>
              <w:rPr>
                <w:rFonts w:ascii="Times New Roman" w:hAnsi="Times New Roman"/>
                <w:b w:val="1"/>
                <w:sz w:val="24"/>
              </w:rPr>
              <w:t>:</w:t>
            </w:r>
          </w:p>
          <w:p w14:paraId="2C000000">
            <w:pPr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2D000000">
            <w:pPr>
              <w:rPr>
                <w:rFonts w:ascii="Times New Roman" w:hAnsi="Times New Roman"/>
                <w:sz w:val="24"/>
              </w:rPr>
            </w:pPr>
          </w:p>
          <w:p w14:paraId="2E000000">
            <w:pPr>
              <w:rPr>
                <w:rFonts w:ascii="Times New Roman" w:hAnsi="Times New Roman"/>
                <w:i w:val="1"/>
                <w:sz w:val="24"/>
              </w:rPr>
            </w:pPr>
          </w:p>
          <w:p w14:paraId="2F00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от 11.09.2024 № 2</w:t>
            </w:r>
          </w:p>
        </w:tc>
      </w:tr>
      <w:tr>
        <w:trPr>
          <w:trHeight w:hRule="atLeast" w:val="62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0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  <w:tr>
        <w:trPr>
          <w:trHeight w:hRule="atLeast" w:val="686"/>
        </w:trPr>
        <w:tc>
          <w:tcPr>
            <w:tcW w:type="dxa" w:w="4253"/>
            <w:vMerge w:val="restart"/>
            <w:shd w:fill="auto" w:val="clear"/>
          </w:tcPr>
          <w:p w14:paraId="31000000">
            <w:pPr>
              <w:rPr>
                <w:rFonts w:ascii="Times New Roman" w:hAnsi="Times New Roman"/>
                <w:b w:val="1"/>
                <w:sz w:val="24"/>
              </w:rPr>
            </w:pPr>
          </w:p>
          <w:p w14:paraId="32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Зарегистрировано </w:t>
            </w:r>
            <w:r>
              <w:rPr>
                <w:rFonts w:ascii="Times New Roman" w:hAnsi="Times New Roman"/>
                <w:b w:val="1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 xml:space="preserve">в государственном реестре </w:t>
            </w:r>
          </w:p>
          <w:p w14:paraId="3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примерных образовательных программ: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4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themeColor="dark1" w:val="000000"/>
                <w:sz w:val="22"/>
              </w:rPr>
              <w:t>173/2024</w:t>
            </w:r>
          </w:p>
        </w:tc>
      </w:tr>
      <w:tr>
        <w:trPr>
          <w:trHeight w:hRule="atLeast" w:val="43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35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(регистрационный номер)</w:t>
            </w:r>
          </w:p>
          <w:p w14:paraId="36000000">
            <w:pPr>
              <w:rPr>
                <w:rFonts w:ascii="Times New Roman" w:hAnsi="Times New Roman"/>
              </w:rPr>
            </w:pPr>
          </w:p>
          <w:p w14:paraId="37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 xml:space="preserve">Приказ ФГБОУ ДПО ИРПО </w:t>
            </w:r>
            <w:r>
              <w:rPr>
                <w:rFonts w:ascii="Times New Roman" w:hAnsi="Times New Roman"/>
                <w:sz w:val="22"/>
              </w:rPr>
              <w:t>от 16.12.2024 № 01-09-1329/2024</w:t>
            </w:r>
          </w:p>
        </w:tc>
      </w:tr>
      <w:tr>
        <w:trPr>
          <w:trHeight w:hRule="atLeast" w:val="434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8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</w:tbl>
    <w:p w14:paraId="39000000">
      <w:pPr>
        <w:rPr>
          <w:rFonts w:ascii="Times New Roman" w:hAnsi="Times New Roman"/>
          <w:sz w:val="24"/>
        </w:rPr>
      </w:pPr>
    </w:p>
    <w:p w14:paraId="3A000000">
      <w:pPr>
        <w:rPr>
          <w:rFonts w:ascii="Times New Roman" w:hAnsi="Times New Roman"/>
          <w:sz w:val="24"/>
        </w:rPr>
      </w:pPr>
    </w:p>
    <w:p w14:paraId="3B000000">
      <w:pPr>
        <w:rPr>
          <w:rFonts w:ascii="Times New Roman" w:hAnsi="Times New Roman"/>
          <w:sz w:val="24"/>
        </w:rPr>
      </w:pPr>
    </w:p>
    <w:p w14:paraId="3C000000">
      <w:pPr>
        <w:rPr>
          <w:rFonts w:ascii="Times New Roman" w:hAnsi="Times New Roman"/>
          <w:sz w:val="24"/>
        </w:rPr>
      </w:pPr>
    </w:p>
    <w:p w14:paraId="3D000000">
      <w:pPr>
        <w:rPr>
          <w:rFonts w:ascii="Times New Roman" w:hAnsi="Times New Roman"/>
          <w:sz w:val="24"/>
        </w:rPr>
      </w:pPr>
    </w:p>
    <w:p w14:paraId="3E000000">
      <w:pPr>
        <w:rPr>
          <w:rFonts w:ascii="Times New Roman" w:hAnsi="Times New Roman"/>
          <w:sz w:val="24"/>
        </w:rPr>
      </w:pPr>
    </w:p>
    <w:p w14:paraId="3F000000">
      <w:pPr>
        <w:rPr>
          <w:rFonts w:ascii="Times New Roman" w:hAnsi="Times New Roman"/>
          <w:sz w:val="24"/>
        </w:rPr>
      </w:pPr>
    </w:p>
    <w:p w14:paraId="40000000">
      <w:pPr>
        <w:ind/>
        <w:jc w:val="center"/>
        <w:rPr>
          <w:rFonts w:ascii="Times New Roman" w:hAnsi="Times New Roman"/>
          <w:b w:val="1"/>
          <w:sz w:val="24"/>
          <w:highlight w:val="lightGray"/>
          <w:u w:val="single"/>
        </w:rPr>
      </w:pPr>
      <w:r>
        <w:rPr>
          <w:rFonts w:ascii="Times New Roman" w:hAnsi="Times New Roman"/>
          <w:b w:val="1"/>
          <w:sz w:val="24"/>
        </w:rPr>
        <w:t>202</w:t>
      </w:r>
      <w:r>
        <w:rPr>
          <w:rFonts w:ascii="Times New Roman" w:hAnsi="Times New Roman"/>
          <w:b w:val="1"/>
          <w:sz w:val="24"/>
        </w:rPr>
        <w:t>4</w:t>
      </w:r>
      <w:r>
        <w:rPr>
          <w:rFonts w:ascii="Times New Roman" w:hAnsi="Times New Roman"/>
          <w:b w:val="1"/>
          <w:sz w:val="24"/>
        </w:rPr>
        <w:t xml:space="preserve"> год</w:t>
      </w:r>
    </w:p>
    <w:p w14:paraId="41000000">
      <w:pPr>
        <w:sectPr>
          <w:headerReference r:id="rId11" w:type="default"/>
          <w:headerReference r:id="rId3" w:type="first"/>
          <w:footerReference r:id="rId12" w:type="default"/>
          <w:pgSz w:h="16838" w:orient="portrait" w:w="11906"/>
          <w:pgMar w:bottom="1134" w:footer="709" w:gutter="0" w:header="709" w:left="1134" w:right="567" w:top="1134"/>
          <w:pgNumType w:start="1"/>
          <w:titlePg/>
        </w:sectPr>
      </w:pPr>
    </w:p>
    <w:p w14:paraId="42000000">
      <w:pPr>
        <w:ind w:firstLine="567" w:left="-142"/>
        <w:rPr>
          <w:rFonts w:ascii="Times New Roman" w:hAnsi="Times New Roman"/>
          <w:sz w:val="24"/>
        </w:rPr>
      </w:pPr>
    </w:p>
    <w:p w14:paraId="43000000">
      <w:pPr>
        <w:ind w:firstLine="567" w:left="-142"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404"/>
        <w:gridCol w:w="6521"/>
      </w:tblGrid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Организация-руководитель группы разработчиков</w:t>
            </w:r>
            <w:r>
              <w:rPr>
                <w:rFonts w:ascii="Times New Roman" w:hAnsi="Times New Roman"/>
                <w:b w:val="1"/>
                <w:sz w:val="24"/>
              </w:rPr>
              <w:t>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00000">
            <w:pPr>
              <w:ind w:firstLine="0" w:left="17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Экспертные организации: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00000">
            <w:pPr>
              <w:ind w:firstLine="0" w:left="17"/>
              <w:rPr>
                <w:rFonts w:ascii="Times New Roman" w:hAnsi="Times New Roman"/>
                <w:sz w:val="24"/>
              </w:rPr>
            </w:pPr>
          </w:p>
        </w:tc>
      </w:tr>
    </w:tbl>
    <w:p w14:paraId="48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49000000">
      <w:pPr>
        <w:ind/>
        <w:jc w:val="both"/>
        <w:rPr>
          <w:rFonts w:ascii="Times New Roman" w:hAnsi="Times New Roman"/>
          <w:sz w:val="24"/>
        </w:rPr>
      </w:pPr>
    </w:p>
    <w:p w14:paraId="4A000000">
      <w:pPr>
        <w:ind/>
        <w:jc w:val="both"/>
        <w:rPr>
          <w:rFonts w:ascii="Times New Roman" w:hAnsi="Times New Roman"/>
          <w:sz w:val="24"/>
        </w:rPr>
      </w:pPr>
    </w:p>
    <w:p w14:paraId="4B000000">
      <w:pPr>
        <w:ind/>
        <w:jc w:val="both"/>
        <w:rPr>
          <w:rFonts w:ascii="Times New Roman" w:hAnsi="Times New Roman"/>
          <w:sz w:val="24"/>
        </w:rPr>
      </w:pPr>
    </w:p>
    <w:p w14:paraId="4C000000">
      <w:pPr>
        <w:ind/>
        <w:jc w:val="both"/>
        <w:rPr>
          <w:rFonts w:ascii="Times New Roman" w:hAnsi="Times New Roman"/>
          <w:sz w:val="24"/>
        </w:rPr>
      </w:pPr>
    </w:p>
    <w:p w14:paraId="4D000000">
      <w:pPr>
        <w:ind/>
        <w:jc w:val="both"/>
        <w:rPr>
          <w:rFonts w:ascii="Times New Roman" w:hAnsi="Times New Roman"/>
          <w:sz w:val="24"/>
        </w:rPr>
      </w:pPr>
    </w:p>
    <w:p w14:paraId="4E000000">
      <w:pPr>
        <w:ind/>
        <w:jc w:val="both"/>
        <w:rPr>
          <w:rFonts w:ascii="Times New Roman" w:hAnsi="Times New Roman"/>
          <w:sz w:val="24"/>
        </w:rPr>
      </w:pPr>
    </w:p>
    <w:p w14:paraId="4F000000">
      <w:pPr>
        <w:ind/>
        <w:jc w:val="both"/>
        <w:rPr>
          <w:rFonts w:ascii="Times New Roman" w:hAnsi="Times New Roman"/>
          <w:sz w:val="24"/>
        </w:rPr>
      </w:pPr>
    </w:p>
    <w:p w14:paraId="50000000">
      <w:pPr>
        <w:ind/>
        <w:jc w:val="both"/>
        <w:rPr>
          <w:rFonts w:ascii="Times New Roman" w:hAnsi="Times New Roman"/>
          <w:sz w:val="24"/>
        </w:rPr>
      </w:pPr>
    </w:p>
    <w:p w14:paraId="51000000">
      <w:pPr>
        <w:ind/>
        <w:jc w:val="both"/>
        <w:rPr>
          <w:rFonts w:ascii="Times New Roman" w:hAnsi="Times New Roman"/>
          <w:sz w:val="24"/>
        </w:rPr>
      </w:pPr>
    </w:p>
    <w:p w14:paraId="52000000">
      <w:pPr>
        <w:ind/>
        <w:jc w:val="both"/>
        <w:rPr>
          <w:rFonts w:ascii="Times New Roman" w:hAnsi="Times New Roman"/>
          <w:sz w:val="24"/>
        </w:rPr>
      </w:pPr>
    </w:p>
    <w:p w14:paraId="53000000">
      <w:pPr>
        <w:ind/>
        <w:jc w:val="both"/>
        <w:rPr>
          <w:rFonts w:ascii="Times New Roman" w:hAnsi="Times New Roman"/>
          <w:sz w:val="24"/>
        </w:rPr>
      </w:pPr>
    </w:p>
    <w:p w14:paraId="54000000">
      <w:pPr>
        <w:ind/>
        <w:jc w:val="both"/>
        <w:rPr>
          <w:rFonts w:ascii="Times New Roman" w:hAnsi="Times New Roman"/>
          <w:sz w:val="24"/>
        </w:rPr>
      </w:pPr>
    </w:p>
    <w:p w14:paraId="55000000">
      <w:pPr>
        <w:ind/>
        <w:jc w:val="both"/>
        <w:rPr>
          <w:rFonts w:ascii="Times New Roman" w:hAnsi="Times New Roman"/>
          <w:sz w:val="24"/>
        </w:rPr>
      </w:pPr>
    </w:p>
    <w:p w14:paraId="56000000">
      <w:pPr>
        <w:ind/>
        <w:jc w:val="both"/>
        <w:rPr>
          <w:rFonts w:ascii="Times New Roman" w:hAnsi="Times New Roman"/>
          <w:sz w:val="24"/>
        </w:rPr>
      </w:pPr>
    </w:p>
    <w:p w14:paraId="57000000">
      <w:pPr>
        <w:ind/>
        <w:jc w:val="both"/>
        <w:rPr>
          <w:rFonts w:ascii="Times New Roman" w:hAnsi="Times New Roman"/>
          <w:sz w:val="24"/>
        </w:rPr>
      </w:pPr>
    </w:p>
    <w:p w14:paraId="58000000">
      <w:pPr>
        <w:ind/>
        <w:jc w:val="both"/>
        <w:rPr>
          <w:rFonts w:ascii="Times New Roman" w:hAnsi="Times New Roman"/>
          <w:sz w:val="24"/>
        </w:rPr>
      </w:pPr>
    </w:p>
    <w:p w14:paraId="59000000">
      <w:pPr>
        <w:ind/>
        <w:jc w:val="both"/>
        <w:rPr>
          <w:rFonts w:ascii="Times New Roman" w:hAnsi="Times New Roman"/>
          <w:sz w:val="24"/>
        </w:rPr>
      </w:pPr>
    </w:p>
    <w:p w14:paraId="5A000000">
      <w:pPr>
        <w:ind/>
        <w:jc w:val="both"/>
        <w:rPr>
          <w:rFonts w:ascii="Times New Roman" w:hAnsi="Times New Roman"/>
          <w:sz w:val="24"/>
        </w:rPr>
      </w:pPr>
    </w:p>
    <w:p w14:paraId="5B000000">
      <w:pPr>
        <w:ind/>
        <w:jc w:val="both"/>
        <w:rPr>
          <w:rFonts w:ascii="Times New Roman" w:hAnsi="Times New Roman"/>
          <w:sz w:val="24"/>
        </w:rPr>
      </w:pPr>
    </w:p>
    <w:p w14:paraId="5C000000">
      <w:pPr>
        <w:ind/>
        <w:jc w:val="both"/>
        <w:rPr>
          <w:rFonts w:ascii="Times New Roman" w:hAnsi="Times New Roman"/>
          <w:sz w:val="24"/>
        </w:rPr>
      </w:pPr>
    </w:p>
    <w:p w14:paraId="5D000000">
      <w:pPr>
        <w:ind/>
        <w:jc w:val="both"/>
        <w:rPr>
          <w:rFonts w:ascii="Times New Roman" w:hAnsi="Times New Roman"/>
          <w:sz w:val="24"/>
        </w:rPr>
      </w:pPr>
    </w:p>
    <w:p w14:paraId="5E000000">
      <w:pPr>
        <w:ind/>
        <w:jc w:val="both"/>
        <w:rPr>
          <w:rFonts w:ascii="Times New Roman" w:hAnsi="Times New Roman"/>
          <w:sz w:val="24"/>
        </w:rPr>
      </w:pPr>
    </w:p>
    <w:p w14:paraId="5F000000">
      <w:pPr>
        <w:ind/>
        <w:jc w:val="both"/>
        <w:rPr>
          <w:rFonts w:ascii="Times New Roman" w:hAnsi="Times New Roman"/>
          <w:sz w:val="24"/>
        </w:rPr>
      </w:pPr>
    </w:p>
    <w:p w14:paraId="60000000">
      <w:pPr>
        <w:ind/>
        <w:jc w:val="both"/>
        <w:rPr>
          <w:rFonts w:ascii="Times New Roman" w:hAnsi="Times New Roman"/>
          <w:sz w:val="24"/>
        </w:rPr>
      </w:pPr>
    </w:p>
    <w:p w14:paraId="61000000">
      <w:pPr>
        <w:ind/>
        <w:jc w:val="both"/>
        <w:rPr>
          <w:rFonts w:ascii="Times New Roman" w:hAnsi="Times New Roman"/>
          <w:sz w:val="24"/>
        </w:rPr>
      </w:pPr>
    </w:p>
    <w:p w14:paraId="62000000">
      <w:pPr>
        <w:ind/>
        <w:jc w:val="both"/>
        <w:rPr>
          <w:rFonts w:ascii="Times New Roman" w:hAnsi="Times New Roman"/>
          <w:sz w:val="24"/>
        </w:rPr>
      </w:pPr>
    </w:p>
    <w:p w14:paraId="63000000">
      <w:pPr>
        <w:ind/>
        <w:jc w:val="both"/>
        <w:rPr>
          <w:rFonts w:ascii="Times New Roman" w:hAnsi="Times New Roman"/>
          <w:sz w:val="24"/>
        </w:rPr>
      </w:pPr>
    </w:p>
    <w:p w14:paraId="64000000">
      <w:pPr>
        <w:ind/>
        <w:jc w:val="both"/>
        <w:rPr>
          <w:rFonts w:ascii="Times New Roman" w:hAnsi="Times New Roman"/>
          <w:sz w:val="24"/>
        </w:rPr>
      </w:pPr>
    </w:p>
    <w:p w14:paraId="65000000">
      <w:pPr>
        <w:ind/>
        <w:jc w:val="both"/>
        <w:rPr>
          <w:rFonts w:ascii="Times New Roman" w:hAnsi="Times New Roman"/>
          <w:sz w:val="24"/>
        </w:rPr>
      </w:pPr>
    </w:p>
    <w:p w14:paraId="66000000">
      <w:pPr>
        <w:ind/>
        <w:jc w:val="both"/>
        <w:rPr>
          <w:rFonts w:ascii="Times New Roman" w:hAnsi="Times New Roman"/>
          <w:sz w:val="24"/>
        </w:rPr>
      </w:pPr>
    </w:p>
    <w:p w14:paraId="67000000">
      <w:pPr>
        <w:ind/>
        <w:jc w:val="both"/>
        <w:rPr>
          <w:rFonts w:ascii="Times New Roman" w:hAnsi="Times New Roman"/>
          <w:sz w:val="24"/>
        </w:rPr>
      </w:pPr>
    </w:p>
    <w:p w14:paraId="68000000">
      <w:pPr>
        <w:ind/>
        <w:jc w:val="both"/>
        <w:rPr>
          <w:rFonts w:ascii="Times New Roman" w:hAnsi="Times New Roman"/>
          <w:sz w:val="24"/>
        </w:rPr>
      </w:pPr>
    </w:p>
    <w:p w14:paraId="6900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6A000000">
      <w:pPr>
        <w:ind/>
        <w:jc w:val="both"/>
        <w:rPr>
          <w:rFonts w:ascii="Times New Roman" w:hAnsi="Times New Roman"/>
          <w:sz w:val="24"/>
        </w:rPr>
      </w:pPr>
    </w:p>
    <w:p w14:paraId="6B000000">
      <w:pPr>
        <w:ind/>
        <w:jc w:val="center"/>
        <w:rPr>
          <w:rFonts w:ascii="Times New Roman" w:hAnsi="Times New Roman"/>
          <w:b w:val="1"/>
          <w:sz w:val="28"/>
        </w:rPr>
      </w:pPr>
      <w:bookmarkStart w:id="3" w:name="_Hlk68082010"/>
      <w:r>
        <w:rPr>
          <w:rFonts w:ascii="Times New Roman" w:hAnsi="Times New Roman"/>
          <w:b w:val="1"/>
          <w:sz w:val="28"/>
        </w:rPr>
        <w:t>Содержание</w:t>
      </w:r>
    </w:p>
    <w:p w14:paraId="6C000000">
      <w:pPr>
        <w:pStyle w:val="Style_4"/>
        <w:spacing w:before="0"/>
        <w:ind/>
        <w:rPr>
          <w:rStyle w:val="Style_5_ch"/>
          <w:rFonts w:ascii="Times New Roman" w:hAnsi="Times New Roman"/>
          <w:b w:val="1"/>
        </w:rPr>
      </w:pPr>
    </w:p>
    <w:p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 xml:space="preserve">TOC \h \z \u \o "1-3"</w:instrText>
      </w:r>
      <w:r>
        <w:fldChar w:fldCharType="separate"/>
      </w:r>
      <w:r>
        <w:fldChar w:fldCharType="begin"/>
      </w:r>
      <w:r>
        <w:instrText>HYPERLINK \l "__RefHeading___1"</w:instrText>
      </w:r>
      <w:r>
        <w:fldChar w:fldCharType="separate"/>
      </w:r>
      <w:r>
        <w:t>Раздел 1. Общие положения</w:t>
      </w:r>
      <w:r>
        <w:tab/>
      </w:r>
      <w:r>
        <w:fldChar w:fldCharType="begin"/>
      </w:r>
      <w:r>
        <w:instrText>PAGEREF __RefHeading___1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6E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"__RefHeading___2"</w:instrText>
      </w:r>
      <w:r>
        <w:fldChar w:fldCharType="separate"/>
      </w:r>
      <w:r>
        <w:t>1.1. Назначение примерной образовательной программы</w:t>
      </w:r>
      <w:r>
        <w:tab/>
      </w:r>
      <w:r>
        <w:fldChar w:fldCharType="begin"/>
      </w:r>
      <w:r>
        <w:instrText>PAGEREF __RefHeading___2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6F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"__RefHeading___3"</w:instrText>
      </w:r>
      <w:r>
        <w:fldChar w:fldCharType="separate"/>
      </w:r>
      <w:r>
        <w:t>1.2. Нормативные документы.</w:t>
      </w:r>
      <w:r>
        <w:tab/>
      </w:r>
      <w:r>
        <w:fldChar w:fldCharType="begin"/>
      </w:r>
      <w:r>
        <w:instrText>PAGEREF __RefHeading___3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70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"__RefHeading___4"</w:instrText>
      </w:r>
      <w:r>
        <w:fldChar w:fldCharType="separate"/>
      </w:r>
      <w:r>
        <w:t>Приказ Министерства труда и социальной защиты Российской Федерации от 23 марта 2015 года N 183н «Об утверждении профессионального стандарта «Следователь-криминалист»</w:t>
      </w:r>
      <w:r>
        <w:tab/>
      </w:r>
      <w:r>
        <w:fldChar w:fldCharType="begin"/>
      </w:r>
      <w:r>
        <w:instrText>PAGEREF __RefHeading___4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71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"__RefHeading___5"</w:instrText>
      </w:r>
      <w:r>
        <w:fldChar w:fldCharType="separate"/>
      </w:r>
      <w:r>
        <w:t>Приказ Министерства труда и социальной защиты Российской Федерации от 15 июня 2020 года N 333н «Об утверждении профессионального стандарта «Специалист по организационному и документационному обеспечению управления организацией»</w:t>
      </w:r>
      <w:r>
        <w:tab/>
      </w:r>
      <w:r>
        <w:fldChar w:fldCharType="begin"/>
      </w:r>
      <w:r>
        <w:instrText>PAGEREF __RefHeading___5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72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"__RefHeading___6"</w:instrText>
      </w:r>
      <w:r>
        <w:fldChar w:fldCharType="separate"/>
      </w:r>
      <w:r>
        <w:t>1.3. Перечень сокращений.</w:t>
      </w:r>
      <w:r>
        <w:tab/>
      </w:r>
      <w:r>
        <w:fldChar w:fldCharType="begin"/>
      </w:r>
      <w:r>
        <w:instrText>PAGEREF __RefHeading___6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73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"__RefHeading___7"</w:instrText>
      </w:r>
      <w:r>
        <w:fldChar w:fldCharType="separate"/>
      </w:r>
      <w:r>
        <w:t>Раздел 2. Основные характеристики образовательной программы</w:t>
      </w:r>
      <w:r>
        <w:tab/>
      </w:r>
      <w:r>
        <w:fldChar w:fldCharType="begin"/>
      </w:r>
      <w:r>
        <w:instrText>PAGEREF __RefHeading___7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74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"__RefHeading___8"</w:instrText>
      </w:r>
      <w:r>
        <w:fldChar w:fldCharType="separate"/>
      </w:r>
      <w:r>
        <w:t>Раздел 3. Характеристика профессиональной деятельности выпускника</w:t>
      </w:r>
      <w:r>
        <w:tab/>
      </w:r>
      <w:r>
        <w:fldChar w:fldCharType="begin"/>
      </w:r>
      <w:r>
        <w:instrText>PAGEREF __RefHeading___8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75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"__RefHeading___9"</w:instrText>
      </w:r>
      <w:r>
        <w:fldChar w:fldCharType="separate"/>
      </w:r>
      <w:r>
        <w:t>3.1. Область профессиональной деятельности выпускников:</w:t>
      </w:r>
      <w:r>
        <w:tab/>
      </w:r>
      <w:r>
        <w:fldChar w:fldCharType="begin"/>
      </w:r>
      <w:r>
        <w:instrText>PAGEREF __RefHeading___9 \h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76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"__RefHeading___10"</w:instrText>
      </w:r>
      <w:r>
        <w:fldChar w:fldCharType="separate"/>
      </w:r>
      <w:r>
        <w:t>−    реализация правовых норм</w:t>
      </w:r>
      <w:r>
        <w:tab/>
      </w:r>
      <w:r>
        <w:fldChar w:fldCharType="begin"/>
      </w:r>
      <w:r>
        <w:instrText>PAGEREF __RefHeading___10 \h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77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"__RefHeading___11"</w:instrText>
      </w:r>
      <w:r>
        <w:fldChar w:fldCharType="separate"/>
      </w:r>
      <w:r>
        <w:t>−    обеспечение законности и правопорядка, безопасности личности, общества и государства, охрана общественного порядка</w:t>
      </w:r>
      <w:r>
        <w:tab/>
      </w:r>
      <w:r>
        <w:fldChar w:fldCharType="begin"/>
      </w:r>
      <w:r>
        <w:instrText>PAGEREF __RefHeading___11 \h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78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"__RefHeading___12"</w:instrText>
      </w:r>
      <w:r>
        <w:fldChar w:fldCharType="separate"/>
      </w:r>
      <w:r>
        <w:t>−    предупреждение, пресечение, выявление, раскрытие и расследование преступлений и других правонарушений.</w:t>
      </w:r>
      <w:r>
        <w:tab/>
      </w:r>
      <w:r>
        <w:fldChar w:fldCharType="begin"/>
      </w:r>
      <w:r>
        <w:instrText>PAGEREF __RefHeading___12 \h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79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"__RefHeading___13"</w:instrText>
      </w:r>
      <w:r>
        <w:fldChar w:fldCharType="separate"/>
      </w:r>
      <w:r>
        <w:t>3.2. Профессиональные стандарты</w:t>
      </w:r>
      <w:r>
        <w:tab/>
      </w:r>
      <w:r>
        <w:fldChar w:fldCharType="begin"/>
      </w:r>
      <w:r>
        <w:instrText>PAGEREF __RefHeading___13 \h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7A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"__RefHeading___14"</w:instrText>
      </w:r>
      <w:r>
        <w:fldChar w:fldCharType="separate"/>
      </w:r>
      <w:r>
        <w:t>3.3. Осваиваемые виды деятельности</w:t>
      </w:r>
      <w:r>
        <w:tab/>
      </w:r>
      <w:r>
        <w:fldChar w:fldCharType="begin"/>
      </w:r>
      <w:r>
        <w:instrText>PAGEREF __RefHeading___14 \h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7B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"__RefHeading___15"</w:instrText>
      </w:r>
      <w:r>
        <w:fldChar w:fldCharType="separate"/>
      </w:r>
      <w:r>
        <w:t>Раздел 4. Планируемые результаты освоения образовательной программы</w:t>
      </w:r>
      <w:r>
        <w:tab/>
      </w:r>
      <w:r>
        <w:fldChar w:fldCharType="begin"/>
      </w:r>
      <w:r>
        <w:instrText>PAGEREF __RefHeading___15 \h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 w14:paraId="7C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"__RefHeading___16"</w:instrText>
      </w:r>
      <w:r>
        <w:fldChar w:fldCharType="separate"/>
      </w:r>
      <w:r>
        <w:t>4.1. Общие компетенции</w:t>
      </w:r>
      <w:r>
        <w:tab/>
      </w:r>
      <w:r>
        <w:fldChar w:fldCharType="begin"/>
      </w:r>
      <w:r>
        <w:instrText>PAGEREF __RefHeading___16 \h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 w14:paraId="7D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"__RefHeading___17"</w:instrText>
      </w:r>
      <w:r>
        <w:fldChar w:fldCharType="separate"/>
      </w:r>
      <w:r>
        <w:t>4.2. Профессиональные компетенции</w:t>
      </w:r>
      <w:r>
        <w:tab/>
      </w:r>
      <w:r>
        <w:fldChar w:fldCharType="begin"/>
      </w:r>
      <w:r>
        <w:instrText>PAGEREF __RefHeading___17 \h</w:instrText>
      </w:r>
      <w:r>
        <w:fldChar w:fldCharType="separate"/>
      </w:r>
      <w:r>
        <w:t>11</w:t>
      </w:r>
      <w:r>
        <w:fldChar w:fldCharType="end"/>
      </w:r>
      <w:r>
        <w:fldChar w:fldCharType="end"/>
      </w:r>
    </w:p>
    <w:p w14:paraId="7E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"__RefHeading___18"</w:instrText>
      </w:r>
      <w:r>
        <w:fldChar w:fldCharType="separate"/>
      </w:r>
      <w:r>
        <w:t>4.3. Матрица компетенций выпускника</w:t>
      </w:r>
      <w:r>
        <w:tab/>
      </w:r>
      <w:r>
        <w:fldChar w:fldCharType="begin"/>
      </w:r>
      <w:r>
        <w:instrText>PAGEREF __RefHeading___18 \h</w:instrText>
      </w:r>
      <w:r>
        <w:fldChar w:fldCharType="separate"/>
      </w:r>
      <w:r>
        <w:t>16</w:t>
      </w:r>
      <w:r>
        <w:fldChar w:fldCharType="end"/>
      </w:r>
      <w:r>
        <w:fldChar w:fldCharType="end"/>
      </w:r>
    </w:p>
    <w:p w14:paraId="7F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"__RefHeading___19"</w:instrText>
      </w:r>
      <w:r>
        <w:fldChar w:fldCharType="separate"/>
      </w:r>
      <w:r>
        <w:t>Раздел 5. Примерная структура и содержание образовательной программы</w:t>
      </w:r>
      <w:r>
        <w:tab/>
      </w:r>
      <w:r>
        <w:fldChar w:fldCharType="begin"/>
      </w:r>
      <w:r>
        <w:instrText>PAGEREF __RefHeading___19 \h</w:instrText>
      </w:r>
      <w:r>
        <w:fldChar w:fldCharType="separate"/>
      </w:r>
      <w:r>
        <w:t>29</w:t>
      </w:r>
      <w:r>
        <w:fldChar w:fldCharType="end"/>
      </w:r>
      <w:r>
        <w:fldChar w:fldCharType="end"/>
      </w:r>
    </w:p>
    <w:p w14:paraId="80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"__RefHeading___20"</w:instrText>
      </w:r>
      <w:r>
        <w:fldChar w:fldCharType="separate"/>
      </w:r>
      <w:r>
        <w:t>5.1. Примерный учебный план</w:t>
      </w:r>
      <w:r>
        <w:tab/>
      </w:r>
      <w:r>
        <w:fldChar w:fldCharType="begin"/>
      </w:r>
      <w:r>
        <w:instrText>PAGEREF __RefHeading___20 \h</w:instrText>
      </w:r>
      <w:r>
        <w:fldChar w:fldCharType="separate"/>
      </w:r>
      <w:r>
        <w:t>29</w:t>
      </w:r>
      <w:r>
        <w:fldChar w:fldCharType="end"/>
      </w:r>
      <w:r>
        <w:fldChar w:fldCharType="end"/>
      </w:r>
    </w:p>
    <w:p w14:paraId="81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"__RefHeading___21"</w:instrText>
      </w:r>
      <w:r>
        <w:fldChar w:fldCharType="separate"/>
      </w:r>
      <w:r>
        <w:t>5.2. Примерный календарный учебный график</w:t>
      </w:r>
      <w:r>
        <w:tab/>
      </w:r>
      <w:r>
        <w:fldChar w:fldCharType="begin"/>
      </w:r>
      <w:r>
        <w:instrText>PAGEREF __RefHeading___21 \h</w:instrText>
      </w:r>
      <w:r>
        <w:fldChar w:fldCharType="separate"/>
      </w:r>
      <w:r>
        <w:t>32</w:t>
      </w:r>
      <w:r>
        <w:fldChar w:fldCharType="end"/>
      </w:r>
      <w:r>
        <w:fldChar w:fldCharType="end"/>
      </w:r>
    </w:p>
    <w:p w14:paraId="82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"__RefHeading___22"</w:instrText>
      </w:r>
      <w:r>
        <w:fldChar w:fldCharType="separate"/>
      </w:r>
      <w:r>
        <w:t>5.3. Примерные рабочие программы учебных дисциплин и профессиональных модулей</w:t>
      </w:r>
      <w:r>
        <w:tab/>
      </w:r>
      <w:r>
        <w:fldChar w:fldCharType="begin"/>
      </w:r>
      <w:r>
        <w:instrText>PAGEREF __RefHeading___22 \h</w:instrText>
      </w:r>
      <w:r>
        <w:fldChar w:fldCharType="separate"/>
      </w:r>
      <w:r>
        <w:t>33</w:t>
      </w:r>
      <w:r>
        <w:fldChar w:fldCharType="end"/>
      </w:r>
      <w:r>
        <w:fldChar w:fldCharType="end"/>
      </w:r>
    </w:p>
    <w:p w14:paraId="83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"__RefHeading___23"</w:instrText>
      </w:r>
      <w:r>
        <w:fldChar w:fldCharType="separate"/>
      </w:r>
      <w:r>
        <w:t>5.4. Примерная рабочая программа воспитания и примерный календарный план воспитательной работы</w:t>
      </w:r>
      <w:r>
        <w:tab/>
      </w:r>
      <w:r>
        <w:fldChar w:fldCharType="begin"/>
      </w:r>
      <w:r>
        <w:instrText>PAGEREF __RefHeading___23 \h</w:instrText>
      </w:r>
      <w:r>
        <w:fldChar w:fldCharType="separate"/>
      </w:r>
      <w:r>
        <w:t>33</w:t>
      </w:r>
      <w:r>
        <w:fldChar w:fldCharType="end"/>
      </w:r>
      <w:r>
        <w:fldChar w:fldCharType="end"/>
      </w:r>
    </w:p>
    <w:p w14:paraId="84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"__RefHeading___24"</w:instrText>
      </w:r>
      <w:r>
        <w:fldChar w:fldCharType="separate"/>
      </w:r>
      <w:r>
        <w:t>5.5. Практическая подготовка</w:t>
      </w:r>
      <w:r>
        <w:tab/>
      </w:r>
      <w:r>
        <w:fldChar w:fldCharType="begin"/>
      </w:r>
      <w:r>
        <w:instrText>PAGEREF __RefHeading___24 \h</w:instrText>
      </w:r>
      <w:r>
        <w:fldChar w:fldCharType="separate"/>
      </w:r>
      <w:r>
        <w:t>33</w:t>
      </w:r>
      <w:r>
        <w:fldChar w:fldCharType="end"/>
      </w:r>
      <w:r>
        <w:fldChar w:fldCharType="end"/>
      </w:r>
    </w:p>
    <w:p w14:paraId="85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"__RefHeading___25"</w:instrText>
      </w:r>
      <w:r>
        <w:fldChar w:fldCharType="separate"/>
      </w:r>
      <w:r>
        <w:t>5.6. Государственная итоговая аттестация</w:t>
      </w:r>
      <w:r>
        <w:tab/>
      </w:r>
      <w:r>
        <w:fldChar w:fldCharType="begin"/>
      </w:r>
      <w:r>
        <w:instrText>PAGEREF __RefHeading___25 \h</w:instrText>
      </w:r>
      <w:r>
        <w:fldChar w:fldCharType="separate"/>
      </w:r>
      <w:r>
        <w:t>34</w:t>
      </w:r>
      <w:r>
        <w:fldChar w:fldCharType="end"/>
      </w:r>
      <w:r>
        <w:fldChar w:fldCharType="end"/>
      </w:r>
    </w:p>
    <w:p w14:paraId="86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"__RefHeading___26"</w:instrText>
      </w:r>
      <w:r>
        <w:fldChar w:fldCharType="separate"/>
      </w:r>
      <w:r>
        <w:t>Раздел 6. Примерные условия реализации образовательной программы</w:t>
      </w:r>
      <w:r>
        <w:tab/>
      </w:r>
      <w:r>
        <w:fldChar w:fldCharType="begin"/>
      </w:r>
      <w:r>
        <w:instrText>PAGEREF __RefHeading___26 \h</w:instrText>
      </w:r>
      <w:r>
        <w:fldChar w:fldCharType="separate"/>
      </w:r>
      <w:r>
        <w:t>34</w:t>
      </w:r>
      <w:r>
        <w:fldChar w:fldCharType="end"/>
      </w:r>
      <w:r>
        <w:fldChar w:fldCharType="end"/>
      </w:r>
    </w:p>
    <w:p w14:paraId="87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"__RefHeading___27"</w:instrText>
      </w:r>
      <w:r>
        <w:fldChar w:fldCharType="separate"/>
      </w:r>
      <w:r>
        <w:t>6.1. Материально-техническое и учебно-методическое обеспечение образовательной программы</w:t>
      </w:r>
      <w:r>
        <w:tab/>
      </w:r>
      <w:r>
        <w:fldChar w:fldCharType="begin"/>
      </w:r>
      <w:r>
        <w:instrText>PAGEREF __RefHeading___27 \h</w:instrText>
      </w:r>
      <w:r>
        <w:fldChar w:fldCharType="separate"/>
      </w:r>
      <w:r>
        <w:t>34</w:t>
      </w:r>
      <w:r>
        <w:fldChar w:fldCharType="end"/>
      </w:r>
      <w:r>
        <w:fldChar w:fldCharType="end"/>
      </w:r>
    </w:p>
    <w:p w14:paraId="88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"__RefHeading___28"</w:instrText>
      </w:r>
      <w:r>
        <w:fldChar w:fldCharType="separate"/>
      </w:r>
      <w:r>
        <w:t>6.2. Применение электронного обучения и дистанционных образовательных технологий</w:t>
      </w:r>
      <w:r>
        <w:tab/>
      </w:r>
      <w:r>
        <w:fldChar w:fldCharType="begin"/>
      </w:r>
      <w:r>
        <w:instrText>PAGEREF __RefHeading___28 \h</w:instrText>
      </w:r>
      <w:r>
        <w:fldChar w:fldCharType="separate"/>
      </w:r>
      <w:r>
        <w:t>34</w:t>
      </w:r>
      <w:r>
        <w:fldChar w:fldCharType="end"/>
      </w:r>
      <w:r>
        <w:fldChar w:fldCharType="end"/>
      </w:r>
    </w:p>
    <w:p w14:paraId="89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"__RefHeading___29"</w:instrText>
      </w:r>
      <w:r>
        <w:fldChar w:fldCharType="separate"/>
      </w:r>
      <w:r>
        <w:t>6.3. Кадровые условия реализации образовательной программы</w:t>
      </w:r>
      <w:r>
        <w:tab/>
      </w:r>
      <w:r>
        <w:fldChar w:fldCharType="begin"/>
      </w:r>
      <w:r>
        <w:instrText>PAGEREF __RefHeading___29 \h</w:instrText>
      </w:r>
      <w:r>
        <w:fldChar w:fldCharType="separate"/>
      </w:r>
      <w:r>
        <w:t>34</w:t>
      </w:r>
      <w:r>
        <w:fldChar w:fldCharType="end"/>
      </w:r>
      <w:r>
        <w:fldChar w:fldCharType="end"/>
      </w:r>
    </w:p>
    <w:p w14:paraId="8A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"__RefHeading___30"</w:instrText>
      </w:r>
      <w:r>
        <w:fldChar w:fldCharType="separate"/>
      </w:r>
      <w:r>
        <w:t>6.4. Примерные расчеты финансового обеспечения реализации образовательной программы</w:t>
      </w:r>
      <w:r>
        <w:tab/>
      </w:r>
      <w:r>
        <w:fldChar w:fldCharType="begin"/>
      </w:r>
      <w:r>
        <w:instrText>PAGEREF __RefHeading___30 \h</w:instrText>
      </w:r>
      <w:r>
        <w:fldChar w:fldCharType="separate"/>
      </w:r>
      <w:r>
        <w:t>35</w:t>
      </w:r>
      <w:r>
        <w:fldChar w:fldCharType="end"/>
      </w:r>
      <w:r>
        <w:fldChar w:fldCharType="end"/>
      </w:r>
    </w:p>
    <w:p>
      <w:r>
        <w:fldChar w:fldCharType="end"/>
      </w:r>
    </w:p>
    <w:p w14:paraId="8C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. Примерные рабочие программы профессиональных модулей</w:t>
      </w:r>
    </w:p>
    <w:p w14:paraId="8D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. Примерные рабочие программы учебных дисциплин</w:t>
      </w:r>
    </w:p>
    <w:p w14:paraId="8E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8F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Порядок организации государственной итоговой аттестации</w:t>
      </w:r>
    </w:p>
    <w:p w14:paraId="90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5. Примерная рабочая программа воспитания</w:t>
      </w:r>
    </w:p>
    <w:p w14:paraId="91000000">
      <w:pPr>
        <w:rPr>
          <w:rFonts w:ascii="Times New Roman" w:hAnsi="Times New Roman"/>
          <w:sz w:val="24"/>
        </w:rPr>
      </w:pPr>
      <w:bookmarkEnd w:id="3"/>
      <w:r>
        <w:rPr>
          <w:rFonts w:ascii="Times New Roman" w:hAnsi="Times New Roman"/>
          <w:sz w:val="24"/>
        </w:rPr>
        <w:br w:type="page"/>
      </w:r>
    </w:p>
    <w:p w14:paraId="92000000">
      <w:bookmarkStart w:id="4" w:name="__RefHeading___1"/>
      <w:bookmarkEnd w:id="4"/>
      <w:pPr>
        <w:pStyle w:val="Style_8"/>
        <w:spacing w:after="0" w:before="0"/>
        <w:ind/>
      </w:pPr>
      <w:bookmarkStart w:id="5" w:name="_Hlk156486035"/>
      <w:r>
        <w:t>Раздел 1. Общие положения</w:t>
      </w:r>
    </w:p>
    <w:p w14:paraId="93000000">
      <w:pPr>
        <w:pStyle w:val="Style_8"/>
        <w:spacing w:after="0" w:before="0"/>
        <w:ind/>
      </w:pPr>
    </w:p>
    <w:p w14:paraId="94000000">
      <w:bookmarkStart w:id="6" w:name="__RefHeading___2"/>
      <w:bookmarkEnd w:id="6"/>
      <w:pPr>
        <w:pStyle w:val="Style_9"/>
        <w:spacing w:after="0" w:line="240" w:lineRule="auto"/>
        <w:ind/>
        <w:rPr>
          <w:color w:themeColor="text1" w:val="000000"/>
        </w:rPr>
      </w:pPr>
      <w:r>
        <w:rPr>
          <w:color w:themeColor="text1" w:val="000000"/>
        </w:rPr>
        <w:t>1.1. Назначение примерной образовательной программы</w:t>
      </w:r>
    </w:p>
    <w:p w14:paraId="95000000">
      <w:pPr>
        <w:pStyle w:val="Style_10"/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Настоящая примерная образовательная программа «Профессионалитет» (далее – ПОП-П) по </w:t>
      </w:r>
      <w:r>
        <w:rPr>
          <w:rFonts w:ascii="Times New Roman" w:hAnsi="Times New Roman"/>
          <w:color w:themeColor="text1" w:val="000000"/>
          <w:sz w:val="24"/>
        </w:rPr>
        <w:t xml:space="preserve">специальности </w:t>
      </w:r>
      <w:r>
        <w:rPr>
          <w:rFonts w:ascii="Times New Roman" w:hAnsi="Times New Roman"/>
          <w:color w:themeColor="text1" w:val="000000"/>
          <w:sz w:val="24"/>
        </w:rPr>
        <w:t xml:space="preserve">разработана в соответствии с федеральным государственным образовательным стандартом среднего профессионального образования </w:t>
      </w:r>
      <w:r>
        <w:rPr>
          <w:rFonts w:ascii="Times New Roman" w:hAnsi="Times New Roman"/>
          <w:color w:themeColor="text1" w:val="000000"/>
          <w:sz w:val="24"/>
        </w:rPr>
        <w:t xml:space="preserve">по специальности </w:t>
      </w:r>
      <w:r>
        <w:rPr>
          <w:rFonts w:ascii="Times New Roman" w:hAnsi="Times New Roman"/>
          <w:color w:themeColor="text1" w:val="000000"/>
          <w:sz w:val="24"/>
        </w:rPr>
        <w:t>40.02.02 Правоохранительная деятельность</w:t>
      </w:r>
      <w:r>
        <w:rPr>
          <w:rFonts w:ascii="Times New Roman" w:hAnsi="Times New Roman"/>
          <w:color w:themeColor="text1" w:val="000000"/>
          <w:sz w:val="24"/>
        </w:rPr>
        <w:t xml:space="preserve">, </w:t>
      </w:r>
      <w:r>
        <w:rPr>
          <w:rFonts w:ascii="Times New Roman" w:hAnsi="Times New Roman"/>
          <w:color w:themeColor="text1" w:val="000000"/>
          <w:sz w:val="24"/>
        </w:rPr>
        <w:t xml:space="preserve">утвержденным приказом </w:t>
      </w:r>
      <w:r>
        <w:rPr>
          <w:rFonts w:ascii="Times New Roman" w:hAnsi="Times New Roman"/>
          <w:color w:themeColor="text1" w:val="000000"/>
          <w:sz w:val="24"/>
        </w:rPr>
        <w:t xml:space="preserve">Минобрнауки России от 12.05.2014 N 509 </w:t>
      </w:r>
      <w:r>
        <w:rPr>
          <w:rFonts w:ascii="Times New Roman" w:hAnsi="Times New Roman"/>
          <w:color w:themeColor="text1" w:val="000000"/>
          <w:sz w:val="24"/>
        </w:rPr>
        <w:t xml:space="preserve">(далее – ФГОС, ФГОС СПО). </w:t>
      </w:r>
    </w:p>
    <w:p w14:paraId="96000000">
      <w:pPr>
        <w:pStyle w:val="Style_10"/>
        <w:spacing w:line="276" w:lineRule="auto"/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>с учетом запросов конкретных работодателей.</w:t>
      </w:r>
    </w:p>
    <w:p w14:paraId="97000000">
      <w:pPr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ПОП-П определяет рекомендованный объем и содержание среднего профессионального образования по </w:t>
      </w:r>
      <w:r>
        <w:rPr>
          <w:rFonts w:ascii="Times New Roman" w:hAnsi="Times New Roman"/>
          <w:color w:themeColor="text1" w:val="000000"/>
          <w:sz w:val="24"/>
        </w:rPr>
        <w:t xml:space="preserve">специальности </w:t>
      </w:r>
      <w:r>
        <w:rPr>
          <w:rFonts w:ascii="Times New Roman" w:hAnsi="Times New Roman"/>
          <w:color w:themeColor="text1" w:val="000000"/>
          <w:sz w:val="24"/>
        </w:rPr>
        <w:t>40.02.02 Правоохранительная деятельность</w:t>
      </w:r>
      <w:r>
        <w:rPr>
          <w:rFonts w:ascii="Times New Roman" w:hAnsi="Times New Roman"/>
          <w:color w:themeColor="text1" w:val="000000"/>
          <w:sz w:val="24"/>
        </w:rPr>
        <w:t>, планируемые результаты освоения образовательной программы, примерные условия реализации образовательной программы.</w:t>
      </w:r>
    </w:p>
    <w:p w14:paraId="98000000">
      <w:pPr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ПОП</w:t>
      </w:r>
      <w:r>
        <w:rPr>
          <w:rFonts w:ascii="Times New Roman" w:hAnsi="Times New Roman"/>
          <w:color w:themeColor="text1" w:val="000000"/>
          <w:sz w:val="24"/>
        </w:rPr>
        <w:t>-П</w:t>
      </w:r>
      <w:r>
        <w:rPr>
          <w:rFonts w:ascii="Times New Roman" w:hAnsi="Times New Roman"/>
          <w:color w:themeColor="text1" w:val="000000"/>
          <w:sz w:val="24"/>
        </w:rPr>
        <w:t xml:space="preserve">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среднего профессионального образования.</w:t>
      </w:r>
    </w:p>
    <w:p w14:paraId="99000000">
      <w:pPr>
        <w:pStyle w:val="Style_11"/>
        <w:rPr>
          <w:color w:themeColor="text1" w:val="000000"/>
        </w:rPr>
      </w:pPr>
    </w:p>
    <w:p w14:paraId="9A000000">
      <w:bookmarkStart w:id="7" w:name="__RefHeading___3"/>
      <w:bookmarkEnd w:id="7"/>
      <w:pPr>
        <w:pStyle w:val="Style_9"/>
        <w:spacing w:after="0" w:line="240" w:lineRule="auto"/>
        <w:ind/>
        <w:rPr>
          <w:color w:themeColor="text1" w:val="000000"/>
        </w:rPr>
      </w:pPr>
      <w:r>
        <w:rPr>
          <w:color w:themeColor="text1" w:val="000000"/>
        </w:rPr>
        <w:t>1.2. Нормативные документы.</w:t>
      </w:r>
    </w:p>
    <w:p w14:paraId="9B000000">
      <w:pPr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Федеральный закон от 29.12.2012 № 273-ФЗ «Об образовании в Российской Федерации»;</w:t>
      </w:r>
    </w:p>
    <w:p w14:paraId="9C000000">
      <w:pPr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</w:t>
      </w:r>
      <w:r>
        <w:rPr>
          <w:rFonts w:ascii="Times New Roman" w:hAnsi="Times New Roman"/>
          <w:color w:themeColor="text1" w:val="000000"/>
          <w:sz w:val="24"/>
        </w:rPr>
        <w:t>Приказ Минобрнауки России от 12.05.2014 N 509</w:t>
      </w:r>
      <w:r>
        <w:rPr>
          <w:rFonts w:ascii="Times New Roman" w:hAnsi="Times New Roman"/>
          <w:color w:themeColor="text1" w:val="000000"/>
          <w:sz w:val="24"/>
        </w:rPr>
        <w:t>);</w:t>
      </w:r>
    </w:p>
    <w:p w14:paraId="9D000000">
      <w:pPr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Федеральный государственный образовательный стандарт среднего профессионального образования по </w:t>
      </w:r>
      <w:r>
        <w:rPr>
          <w:rFonts w:ascii="Times New Roman" w:hAnsi="Times New Roman"/>
          <w:color w:themeColor="text1" w:val="000000"/>
          <w:sz w:val="24"/>
        </w:rPr>
        <w:t xml:space="preserve">специальности </w:t>
      </w:r>
      <w:r>
        <w:rPr>
          <w:rFonts w:ascii="Times New Roman" w:hAnsi="Times New Roman"/>
          <w:color w:themeColor="text1" w:val="000000"/>
          <w:sz w:val="24"/>
        </w:rPr>
        <w:t>40.02.02 Правоохранительная деятельность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 xml:space="preserve">(Приказ </w:t>
      </w:r>
      <w:r>
        <w:rPr>
          <w:rFonts w:ascii="Times New Roman" w:hAnsi="Times New Roman"/>
          <w:color w:themeColor="text1" w:val="000000"/>
          <w:sz w:val="24"/>
        </w:rPr>
        <w:t xml:space="preserve">Министерства просвещения Российской Федерации </w:t>
      </w:r>
      <w:r>
        <w:rPr>
          <w:rFonts w:ascii="Times New Roman" w:hAnsi="Times New Roman"/>
          <w:color w:themeColor="text1" w:val="000000"/>
          <w:sz w:val="24"/>
        </w:rPr>
        <w:t>от 27 октября 2023 г. N 798</w:t>
      </w:r>
      <w:r>
        <w:rPr>
          <w:rFonts w:ascii="Times New Roman" w:hAnsi="Times New Roman"/>
          <w:color w:themeColor="text1" w:val="000000"/>
          <w:sz w:val="24"/>
        </w:rPr>
        <w:t>)</w:t>
      </w:r>
      <w:r>
        <w:rPr>
          <w:rFonts w:ascii="Times New Roman" w:hAnsi="Times New Roman"/>
          <w:color w:themeColor="text1" w:val="000000"/>
          <w:sz w:val="24"/>
        </w:rPr>
        <w:t>;</w:t>
      </w:r>
    </w:p>
    <w:p w14:paraId="9E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к организации и осуществления образовательной деятельности по образовательным программам среднего профессионального образования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 xml:space="preserve">Приказ </w:t>
      </w:r>
      <w:r>
        <w:rPr>
          <w:rFonts w:ascii="Times New Roman" w:hAnsi="Times New Roman"/>
          <w:sz w:val="24"/>
        </w:rPr>
        <w:t>Минпросвещения России от 24.08.2022 № 762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9F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к проведения государственной итоговой аттестации по образовательным программам среднего профессионального образования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>Приказ Минпросвещения России от 08.11.2021 № 800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A0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 практической подготовке обучающихся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>Приказ Минобрнауки России № 885, Минпросвещения России № 390 от 05.08.2020);</w:t>
      </w:r>
    </w:p>
    <w:p w14:paraId="A100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Переч</w:t>
      </w:r>
      <w:r>
        <w:rPr>
          <w:rFonts w:ascii="Times New Roman" w:hAnsi="Times New Roman"/>
          <w:color w:val="000000"/>
          <w:sz w:val="24"/>
        </w:rPr>
        <w:t>е</w:t>
      </w:r>
      <w:r>
        <w:rPr>
          <w:rFonts w:ascii="Times New Roman" w:hAnsi="Times New Roman"/>
          <w:color w:val="000000"/>
          <w:sz w:val="24"/>
        </w:rPr>
        <w:t>н</w:t>
      </w:r>
      <w:r>
        <w:rPr>
          <w:rFonts w:ascii="Times New Roman" w:hAnsi="Times New Roman"/>
          <w:color w:val="000000"/>
          <w:sz w:val="24"/>
        </w:rPr>
        <w:t>ь</w:t>
      </w:r>
      <w:r>
        <w:rPr>
          <w:rFonts w:ascii="Times New Roman" w:hAnsi="Times New Roman"/>
          <w:color w:val="000000"/>
          <w:sz w:val="24"/>
        </w:rPr>
        <w:t xml:space="preserve"> профессий рабочих, должностей служащих, по которым осуществляется профессиональное обучение</w:t>
      </w:r>
      <w:r>
        <w:rPr>
          <w:rFonts w:ascii="Times New Roman" w:hAnsi="Times New Roman"/>
          <w:color w:val="000000"/>
          <w:sz w:val="24"/>
        </w:rPr>
        <w:t xml:space="preserve"> (</w:t>
      </w:r>
      <w:r>
        <w:rPr>
          <w:rFonts w:ascii="Times New Roman" w:hAnsi="Times New Roman"/>
          <w:color w:val="000000"/>
          <w:sz w:val="24"/>
        </w:rPr>
        <w:t>Приказ Минпросвещения Росси</w:t>
      </w:r>
      <w:r>
        <w:rPr>
          <w:rFonts w:ascii="Times New Roman" w:hAnsi="Times New Roman"/>
          <w:color w:val="000000"/>
          <w:sz w:val="24"/>
        </w:rPr>
        <w:t xml:space="preserve">и </w:t>
      </w:r>
      <w:r>
        <w:rPr>
          <w:rFonts w:ascii="Times New Roman" w:hAnsi="Times New Roman"/>
          <w:color w:val="000000"/>
          <w:sz w:val="24"/>
        </w:rPr>
        <w:t>от 14.07.2023 № 534</w:t>
      </w:r>
      <w:r>
        <w:rPr>
          <w:rFonts w:ascii="Times New Roman" w:hAnsi="Times New Roman"/>
          <w:color w:val="000000"/>
          <w:sz w:val="24"/>
        </w:rPr>
        <w:t>);</w:t>
      </w:r>
    </w:p>
    <w:p w14:paraId="A2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Перечень профессий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</w:t>
      </w:r>
      <w:r>
        <w:rPr>
          <w:rFonts w:ascii="Times New Roman" w:hAnsi="Times New Roman"/>
          <w:sz w:val="24"/>
        </w:rPr>
        <w:t>Министерства Просвещения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Российской Федерации </w:t>
      </w:r>
      <w:r>
        <w:rPr>
          <w:rFonts w:ascii="Times New Roman" w:hAnsi="Times New Roman"/>
          <w:sz w:val="24"/>
        </w:rPr>
        <w:t>от 13 декабря 2023 г. № 932</w:t>
      </w:r>
      <w:r>
        <w:rPr>
          <w:rFonts w:ascii="Times New Roman" w:hAnsi="Times New Roman"/>
          <w:sz w:val="24"/>
        </w:rPr>
        <w:t>);</w:t>
      </w:r>
    </w:p>
    <w:p w14:paraId="A3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и Министерства просвещения Российской Федерации от 05.08.2020 № 882/391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«Об организации и осуществлении образовательной деятельности при сетевой форме реализации образовательных программ»;</w:t>
      </w:r>
    </w:p>
    <w:p w14:paraId="A4000000">
      <w:bookmarkStart w:id="8" w:name="__RefHeading___4"/>
      <w:bookmarkEnd w:id="8"/>
      <w:pPr>
        <w:pStyle w:val="Style_9"/>
      </w:pPr>
      <w:r>
        <w:t>Приказ Министерства труда и социальной защиты Российской Федерации от 23 марта 2015 года N 183н</w:t>
      </w:r>
      <w:r>
        <w:t xml:space="preserve"> </w:t>
      </w:r>
      <w:r>
        <w:t xml:space="preserve">«Об утверждении профессионального стандарта </w:t>
      </w:r>
      <w:r>
        <w:t>«</w:t>
      </w:r>
      <w:r>
        <w:t>Следователь-криминалист</w:t>
      </w:r>
      <w:r>
        <w:t>»</w:t>
      </w:r>
    </w:p>
    <w:p w14:paraId="A5000000">
      <w:bookmarkStart w:id="9" w:name="__RefHeading___5"/>
      <w:bookmarkEnd w:id="9"/>
      <w:pPr>
        <w:pStyle w:val="Style_9"/>
      </w:pPr>
      <w:r>
        <w:t>Приказ Министерства</w:t>
      </w:r>
      <w:r>
        <w:t xml:space="preserve"> </w:t>
      </w:r>
      <w:r>
        <w:t>труда и социальной защиты</w:t>
      </w:r>
      <w:r>
        <w:t xml:space="preserve"> </w:t>
      </w:r>
      <w:r>
        <w:t>Российской Федерации</w:t>
      </w:r>
      <w:r>
        <w:t xml:space="preserve"> </w:t>
      </w:r>
      <w:r>
        <w:t xml:space="preserve">от 15 июня 2020 года N 333н </w:t>
      </w:r>
      <w:r>
        <w:t xml:space="preserve">«Об утверждении профессионального стандарта </w:t>
      </w:r>
      <w:r>
        <w:t>«</w:t>
      </w:r>
      <w:r>
        <w:t>Специалист по организационному и документационному обеспечению управления организацией</w:t>
      </w:r>
      <w:r>
        <w:t>»</w:t>
      </w:r>
    </w:p>
    <w:p w14:paraId="A6000000">
      <w:bookmarkStart w:id="10" w:name="__RefHeading___6"/>
      <w:bookmarkEnd w:id="10"/>
      <w:pPr>
        <w:pStyle w:val="Style_9"/>
      </w:pPr>
      <w:r>
        <w:t>1.3. Перечень сокращений</w:t>
      </w:r>
      <w:r>
        <w:t>.</w:t>
      </w:r>
    </w:p>
    <w:p w14:paraId="A7000000">
      <w:pPr>
        <w:pStyle w:val="Style_9"/>
        <w:spacing w:after="0" w:line="240" w:lineRule="auto"/>
        <w:ind/>
      </w:pPr>
    </w:p>
    <w:p w14:paraId="A8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ВЧ</w:t>
      </w:r>
      <w:r>
        <w:rPr>
          <w:rFonts w:ascii="Times New Roman" w:hAnsi="Times New Roman"/>
          <w:color w:val="000000"/>
          <w:sz w:val="24"/>
        </w:rPr>
        <w:t xml:space="preserve"> – вариативная часть образовательной программы;</w:t>
      </w:r>
    </w:p>
    <w:p w14:paraId="A9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ГИА – государственная итоговая аттестация;</w:t>
      </w:r>
    </w:p>
    <w:p w14:paraId="AA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ДЭ – демонстрационный экзамен;</w:t>
      </w:r>
    </w:p>
    <w:p w14:paraId="AB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ЕН</w:t>
      </w:r>
      <w:r>
        <w:rPr>
          <w:rFonts w:ascii="Times New Roman" w:hAnsi="Times New Roman"/>
          <w:sz w:val="24"/>
        </w:rPr>
        <w:t>-</w:t>
      </w:r>
      <w:r>
        <w:t xml:space="preserve"> </w:t>
      </w:r>
      <w:r>
        <w:rPr>
          <w:rFonts w:ascii="Times New Roman" w:hAnsi="Times New Roman"/>
          <w:sz w:val="24"/>
        </w:rPr>
        <w:t>м</w:t>
      </w:r>
      <w:r>
        <w:rPr>
          <w:rFonts w:ascii="Times New Roman" w:hAnsi="Times New Roman"/>
          <w:sz w:val="24"/>
        </w:rPr>
        <w:t>атематический и общий естественнонаучный учебный цикл</w:t>
      </w:r>
      <w:r>
        <w:rPr>
          <w:rFonts w:ascii="Times New Roman" w:hAnsi="Times New Roman"/>
          <w:sz w:val="24"/>
        </w:rPr>
        <w:t>;</w:t>
      </w:r>
    </w:p>
    <w:p w14:paraId="AC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МДК – междисциплинарный курс;</w:t>
      </w:r>
    </w:p>
    <w:p w14:paraId="AD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ОГСЭ</w:t>
      </w:r>
      <w:r>
        <w:rPr>
          <w:rFonts w:ascii="Times New Roman" w:hAnsi="Times New Roman"/>
          <w:sz w:val="24"/>
        </w:rPr>
        <w:t>-</w:t>
      </w:r>
      <w:r>
        <w:t xml:space="preserve"> 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бщий гуманитарный и социально-экономический цикл</w:t>
      </w:r>
      <w:r>
        <w:rPr>
          <w:rFonts w:ascii="Times New Roman" w:hAnsi="Times New Roman"/>
          <w:sz w:val="24"/>
        </w:rPr>
        <w:t>;</w:t>
      </w:r>
    </w:p>
    <w:p w14:paraId="AE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ОК </w:t>
      </w: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>общие компетенции;</w:t>
      </w:r>
    </w:p>
    <w:p w14:paraId="AF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 – общепрофессиональны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дисциплины</w:t>
      </w:r>
      <w:r>
        <w:rPr>
          <w:rFonts w:ascii="Times New Roman" w:hAnsi="Times New Roman"/>
          <w:sz w:val="24"/>
        </w:rPr>
        <w:t>;</w:t>
      </w:r>
    </w:p>
    <w:p w14:paraId="B0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ОТФ – обобщенная трудовая функция;</w:t>
      </w:r>
    </w:p>
    <w:p w14:paraId="B1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ОЧ – обязательная часть образовательной программы; </w:t>
      </w:r>
    </w:p>
    <w:p w14:paraId="B2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ПА – промежуточная аттестация;</w:t>
      </w:r>
    </w:p>
    <w:p w14:paraId="B3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ПК – профессиональные компетенции;</w:t>
      </w:r>
    </w:p>
    <w:p w14:paraId="B4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ПМ – профессиональный модуль;</w:t>
      </w:r>
    </w:p>
    <w:p w14:paraId="B5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ПОП</w:t>
      </w:r>
      <w:r>
        <w:rPr>
          <w:rFonts w:ascii="Times New Roman" w:hAnsi="Times New Roman"/>
          <w:color w:val="000000"/>
          <w:sz w:val="24"/>
        </w:rPr>
        <w:t xml:space="preserve">-П </w:t>
      </w:r>
      <w:r>
        <w:rPr>
          <w:rFonts w:ascii="Times New Roman" w:hAnsi="Times New Roman"/>
          <w:color w:val="000000"/>
          <w:sz w:val="24"/>
        </w:rPr>
        <w:t>– примерная образовательная программа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«Профессионалитет»;</w:t>
      </w:r>
    </w:p>
    <w:p w14:paraId="B6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 – профессиональный цикл;</w:t>
      </w:r>
    </w:p>
    <w:p w14:paraId="B7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ПП- </w:t>
      </w:r>
      <w:r>
        <w:rPr>
          <w:rFonts w:ascii="Times New Roman" w:hAnsi="Times New Roman"/>
          <w:sz w:val="24"/>
        </w:rPr>
        <w:t>производственная практика (по профилю специальности)</w:t>
      </w:r>
      <w:r>
        <w:rPr>
          <w:rFonts w:ascii="Times New Roman" w:hAnsi="Times New Roman"/>
          <w:sz w:val="24"/>
        </w:rPr>
        <w:t>;</w:t>
      </w:r>
    </w:p>
    <w:p w14:paraId="B8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ПДП- </w:t>
      </w:r>
      <w:r>
        <w:rPr>
          <w:rFonts w:ascii="Times New Roman" w:hAnsi="Times New Roman"/>
          <w:sz w:val="24"/>
        </w:rPr>
        <w:t>производственная практика (преддипломная)</w:t>
      </w:r>
    </w:p>
    <w:p w14:paraId="B9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ПС – профессиональный стандарт</w:t>
      </w:r>
      <w:r>
        <w:rPr>
          <w:rFonts w:ascii="Times New Roman" w:hAnsi="Times New Roman"/>
          <w:color w:val="000000"/>
          <w:sz w:val="24"/>
        </w:rPr>
        <w:t>;</w:t>
      </w:r>
    </w:p>
    <w:p w14:paraId="BA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ТС – технические средства;</w:t>
      </w:r>
    </w:p>
    <w:p w14:paraId="BB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ТФ – трудовая функция;</w:t>
      </w:r>
    </w:p>
    <w:p w14:paraId="BC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УМК – учебно-методический комплект;</w:t>
      </w:r>
    </w:p>
    <w:p w14:paraId="BD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УП – учебная практика;</w:t>
      </w:r>
    </w:p>
    <w:p w14:paraId="BE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ФГОС СПО – федеральный государственный образовательный стандарт среднего профессионального образования</w:t>
      </w:r>
      <w:r>
        <w:rPr>
          <w:rFonts w:ascii="Times New Roman" w:hAnsi="Times New Roman"/>
          <w:color w:val="000000"/>
          <w:sz w:val="24"/>
        </w:rPr>
        <w:t>.</w:t>
      </w:r>
    </w:p>
    <w:p w14:paraId="BF000000">
      <w:pPr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br w:type="page"/>
      </w:r>
    </w:p>
    <w:p w14:paraId="C0000000">
      <w:bookmarkStart w:id="11" w:name="__RefHeading___7"/>
      <w:bookmarkEnd w:id="11"/>
      <w:pPr>
        <w:pStyle w:val="Style_8"/>
        <w:spacing w:after="0" w:before="0"/>
        <w:ind/>
        <w:jc w:val="both"/>
      </w:pPr>
      <w:r>
        <w:t xml:space="preserve">Раздел </w:t>
      </w:r>
      <w:r>
        <w:t>2</w:t>
      </w:r>
      <w:r>
        <w:t>. </w:t>
      </w:r>
      <w:r>
        <w:t>Основные</w:t>
      </w:r>
      <w:r>
        <w:t xml:space="preserve"> характеристик</w:t>
      </w:r>
      <w:r>
        <w:t>и</w:t>
      </w:r>
      <w:r>
        <w:t xml:space="preserve"> образовательной программы</w:t>
      </w:r>
      <w:r>
        <w:t xml:space="preserve"> </w:t>
      </w:r>
    </w:p>
    <w:tbl>
      <w:tblPr>
        <w:tblStyle w:val="Style_3"/>
        <w:tblW w:type="auto" w:w="0"/>
        <w:tblInd w:type="dxa" w:w="-1139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169"/>
        <w:gridCol w:w="2239"/>
        <w:gridCol w:w="3649"/>
      </w:tblGrid>
      <w:tr>
        <w:tc>
          <w:tcPr>
            <w:tcW w:type="dxa" w:w="51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0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Параметр</w:t>
            </w:r>
          </w:p>
        </w:tc>
        <w:tc>
          <w:tcPr>
            <w:tcW w:type="dxa" w:w="588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0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Данные</w:t>
            </w:r>
          </w:p>
        </w:tc>
      </w:tr>
      <w:tr>
        <w:tc>
          <w:tcPr>
            <w:tcW w:type="dxa" w:w="51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0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Отрасли, для которых разработана ПОП-П</w:t>
            </w:r>
          </w:p>
        </w:tc>
        <w:tc>
          <w:tcPr>
            <w:tcW w:type="dxa" w:w="588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Правоохранительная сфера и управление</w:t>
            </w:r>
          </w:p>
        </w:tc>
      </w:tr>
      <w:tr>
        <w:tc>
          <w:tcPr>
            <w:tcW w:type="dxa" w:w="51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0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Перечень профессиональных стандартов, соответствующих профессиональной деятельности выпускников (при наличии)</w:t>
            </w:r>
          </w:p>
        </w:tc>
        <w:tc>
          <w:tcPr>
            <w:tcW w:type="dxa" w:w="588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09.001 Следователь-криминалист</w:t>
            </w:r>
          </w:p>
          <w:p w14:paraId="C7000000">
            <w:pPr>
              <w:rPr>
                <w:rFonts w:ascii="Times New Roman" w:hAnsi="Times New Roman"/>
                <w:sz w:val="20"/>
                <w:highlight w:val="cyan"/>
              </w:rPr>
            </w:pPr>
            <w:r>
              <w:rPr>
                <w:rFonts w:ascii="Times New Roman" w:hAnsi="Times New Roman"/>
                <w:sz w:val="20"/>
              </w:rPr>
              <w:t>07.002 Специалист по организационному и документационному обеспечению управления организацией</w:t>
            </w:r>
          </w:p>
        </w:tc>
      </w:tr>
      <w:tr>
        <w:trPr>
          <w:trHeight w:hRule="atLeast" w:val="114"/>
        </w:trPr>
        <w:tc>
          <w:tcPr>
            <w:tcW w:type="dxa" w:w="516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type="dxa" w:w="588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Правоохранительная сфера и управление</w:t>
            </w:r>
          </w:p>
        </w:tc>
      </w:tr>
      <w:tr>
        <w:trPr>
          <w:trHeight w:hRule="atLeast" w:val="344"/>
        </w:trPr>
        <w:tc>
          <w:tcPr>
            <w:tcW w:type="dxa" w:w="51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588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нет</w:t>
            </w:r>
          </w:p>
        </w:tc>
      </w:tr>
      <w:tr>
        <w:tc>
          <w:tcPr>
            <w:tcW w:type="dxa" w:w="51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type="dxa" w:w="588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 требуются</w:t>
            </w:r>
          </w:p>
        </w:tc>
      </w:tr>
      <w:tr>
        <w:tc>
          <w:tcPr>
            <w:tcW w:type="dxa" w:w="51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Реквизиты ФГОС СПО </w:t>
            </w:r>
          </w:p>
        </w:tc>
        <w:tc>
          <w:tcPr>
            <w:tcW w:type="dxa" w:w="588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Приказ Минобрнауки России от 12.05.2014 N 509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«</w:t>
            </w:r>
            <w:r>
              <w:rPr>
                <w:rFonts w:ascii="Times New Roman" w:hAnsi="Times New Roman"/>
                <w:sz w:val="20"/>
              </w:rPr>
              <w:t xml:space="preserve">Об утверждении федерального государственного образовательного стандарта среднего профессионального образования по специальности </w:t>
            </w:r>
            <w:r>
              <w:rPr>
                <w:rFonts w:ascii="Times New Roman" w:hAnsi="Times New Roman"/>
                <w:sz w:val="20"/>
              </w:rPr>
              <w:t>40.02.02 Правоохранительная деятельность</w:t>
            </w:r>
            <w:r>
              <w:rPr>
                <w:rFonts w:ascii="Times New Roman" w:hAnsi="Times New Roman"/>
                <w:sz w:val="20"/>
              </w:rPr>
              <w:t>»</w:t>
            </w:r>
          </w:p>
        </w:tc>
      </w:tr>
      <w:tr>
        <w:trPr>
          <w:trHeight w:hRule="atLeast" w:val="117"/>
        </w:trPr>
        <w:tc>
          <w:tcPr>
            <w:tcW w:type="dxa" w:w="51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Квалификаци</w:t>
            </w:r>
            <w:r>
              <w:rPr>
                <w:rFonts w:ascii="Times New Roman" w:hAnsi="Times New Roman"/>
                <w:sz w:val="20"/>
              </w:rPr>
              <w:t>я</w:t>
            </w:r>
            <w:r>
              <w:rPr>
                <w:rFonts w:ascii="Times New Roman" w:hAnsi="Times New Roman"/>
                <w:sz w:val="20"/>
              </w:rPr>
              <w:t xml:space="preserve"> выпускника </w:t>
            </w:r>
          </w:p>
        </w:tc>
        <w:tc>
          <w:tcPr>
            <w:tcW w:type="dxa" w:w="588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Юрист</w:t>
            </w:r>
          </w:p>
        </w:tc>
      </w:tr>
      <w:tr>
        <w:tc>
          <w:tcPr>
            <w:tcW w:type="dxa" w:w="51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Направленности (при наличии): </w:t>
            </w:r>
          </w:p>
        </w:tc>
        <w:tc>
          <w:tcPr>
            <w:tcW w:type="dxa" w:w="588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rPr>
          <w:trHeight w:hRule="atLeast" w:val="167"/>
        </w:trPr>
        <w:tc>
          <w:tcPr>
            <w:tcW w:type="dxa" w:w="516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Дополнительные квалификации по профессии рабочих, должности служащих, рекомендуемые отраслью</w:t>
            </w:r>
          </w:p>
          <w:p w14:paraId="D400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88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Правоохранительная сфера и управление</w:t>
            </w:r>
          </w:p>
        </w:tc>
      </w:tr>
      <w:tr>
        <w:trPr>
          <w:trHeight w:hRule="atLeast" w:val="507"/>
        </w:trPr>
        <w:tc>
          <w:tcPr>
            <w:tcW w:type="dxa" w:w="51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588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Полицейский </w:t>
            </w:r>
          </w:p>
          <w:p w14:paraId="D7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Делопроизводитель</w:t>
            </w:r>
          </w:p>
        </w:tc>
      </w:tr>
      <w:tr>
        <w:trPr>
          <w:trHeight w:hRule="atLeast" w:val="679"/>
        </w:trPr>
        <w:tc>
          <w:tcPr>
            <w:tcW w:type="dxa" w:w="51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Нормативный срок и объем реализации образовательной программы</w:t>
            </w:r>
          </w:p>
          <w:p w14:paraId="D9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 базе СОО</w:t>
            </w:r>
          </w:p>
          <w:p w14:paraId="DA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 базе ООО</w:t>
            </w:r>
          </w:p>
        </w:tc>
        <w:tc>
          <w:tcPr>
            <w:tcW w:type="dxa" w:w="588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00000">
            <w:pPr>
              <w:rPr>
                <w:rFonts w:ascii="Times New Roman" w:hAnsi="Times New Roman"/>
                <w:sz w:val="20"/>
              </w:rPr>
            </w:pPr>
          </w:p>
          <w:p w14:paraId="DC000000">
            <w:pPr>
              <w:rPr>
                <w:rFonts w:ascii="Times New Roman" w:hAnsi="Times New Roman"/>
                <w:sz w:val="20"/>
              </w:rPr>
            </w:pPr>
          </w:p>
          <w:p w14:paraId="DD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  <w:r>
              <w:rPr>
                <w:rFonts w:ascii="Times New Roman" w:hAnsi="Times New Roman"/>
                <w:sz w:val="20"/>
              </w:rPr>
              <w:t xml:space="preserve"> г</w:t>
            </w:r>
            <w:r>
              <w:rPr>
                <w:rFonts w:ascii="Times New Roman" w:hAnsi="Times New Roman"/>
                <w:sz w:val="20"/>
              </w:rPr>
              <w:t xml:space="preserve">. </w:t>
            </w:r>
            <w:r>
              <w:rPr>
                <w:rFonts w:ascii="Times New Roman" w:hAnsi="Times New Roman"/>
                <w:sz w:val="20"/>
              </w:rPr>
              <w:t>6</w:t>
            </w:r>
            <w:r>
              <w:rPr>
                <w:rFonts w:ascii="Times New Roman" w:hAnsi="Times New Roman"/>
                <w:sz w:val="20"/>
              </w:rPr>
              <w:t xml:space="preserve"> мес</w:t>
            </w:r>
            <w:r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</w:rPr>
              <w:t>/5364 ак. ч</w:t>
            </w:r>
          </w:p>
          <w:p w14:paraId="DE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</w:rPr>
              <w:t xml:space="preserve"> г</w:t>
            </w:r>
            <w:r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</w:rPr>
              <w:t>6</w:t>
            </w:r>
            <w:r>
              <w:rPr>
                <w:rFonts w:ascii="Times New Roman" w:hAnsi="Times New Roman"/>
                <w:sz w:val="20"/>
              </w:rPr>
              <w:t xml:space="preserve"> мес.</w:t>
            </w:r>
            <w:r>
              <w:rPr>
                <w:rFonts w:ascii="Times New Roman" w:hAnsi="Times New Roman"/>
                <w:sz w:val="20"/>
              </w:rPr>
              <w:t>/ 3888 ак. ч</w:t>
            </w:r>
          </w:p>
        </w:tc>
      </w:tr>
      <w:tr>
        <w:trPr>
          <w:trHeight w:hRule="atLeast" w:val="80"/>
        </w:trPr>
        <w:tc>
          <w:tcPr>
            <w:tcW w:type="dxa" w:w="516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E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 базе ООО</w:t>
            </w:r>
          </w:p>
        </w:tc>
        <w:tc>
          <w:tcPr>
            <w:tcW w:type="dxa" w:w="588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00000">
            <w:pPr>
              <w:rPr>
                <w:rFonts w:ascii="Times New Roman" w:hAnsi="Times New Roman"/>
                <w:sz w:val="20"/>
                <w:highlight w:val="cyan"/>
              </w:rPr>
            </w:pPr>
            <w:r>
              <w:rPr>
                <w:rFonts w:ascii="Times New Roman" w:hAnsi="Times New Roman"/>
                <w:sz w:val="20"/>
              </w:rPr>
              <w:t>Правоохранительная сфера и управление</w:t>
            </w:r>
          </w:p>
        </w:tc>
      </w:tr>
      <w:tr>
        <w:trPr>
          <w:trHeight w:hRule="atLeast" w:val="439"/>
        </w:trPr>
        <w:tc>
          <w:tcPr>
            <w:tcW w:type="dxa" w:w="51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588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 года 6 мес./5364 ак. ч</w:t>
            </w:r>
          </w:p>
          <w:p w14:paraId="E3000000">
            <w:pPr>
              <w:rPr>
                <w:rFonts w:ascii="Times New Roman" w:hAnsi="Times New Roman"/>
                <w:sz w:val="20"/>
                <w:highlight w:val="cyan"/>
              </w:rPr>
            </w:pPr>
            <w:r>
              <w:rPr>
                <w:rFonts w:ascii="Times New Roman" w:hAnsi="Times New Roman"/>
                <w:sz w:val="20"/>
              </w:rPr>
              <w:t>2 года 6 мес./ 3888 ак. ч</w:t>
            </w:r>
          </w:p>
        </w:tc>
      </w:tr>
      <w:tr>
        <w:trPr>
          <w:trHeight w:hRule="atLeast" w:val="689"/>
        </w:trPr>
        <w:tc>
          <w:tcPr>
            <w:tcW w:type="dxa" w:w="51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Объем практики (всего/из них производственной практики)</w:t>
            </w:r>
          </w:p>
        </w:tc>
        <w:tc>
          <w:tcPr>
            <w:tcW w:type="dxa" w:w="588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00000">
            <w:pPr>
              <w:rPr>
                <w:rFonts w:ascii="Times New Roman" w:hAnsi="Times New Roman"/>
                <w:sz w:val="20"/>
              </w:rPr>
            </w:pPr>
          </w:p>
          <w:p w14:paraId="E6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468/324</w:t>
            </w:r>
          </w:p>
        </w:tc>
      </w:tr>
      <w:tr>
        <w:trPr>
          <w:trHeight w:hRule="atLeast" w:val="238"/>
        </w:trPr>
        <w:tc>
          <w:tcPr>
            <w:tcW w:type="dxa" w:w="51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00000">
            <w:pPr>
              <w:rPr>
                <w:rFonts w:ascii="Times New Roman" w:hAnsi="Times New Roman"/>
                <w:b w:val="1"/>
                <w:sz w:val="20"/>
              </w:rPr>
            </w:pPr>
            <w:bookmarkStart w:id="12" w:name="_Hlk156306819"/>
            <w:r>
              <w:rPr>
                <w:rFonts w:ascii="Times New Roman" w:hAnsi="Times New Roman"/>
                <w:b w:val="1"/>
                <w:sz w:val="20"/>
              </w:rPr>
              <w:t>Структура образовательной программы</w:t>
            </w:r>
          </w:p>
        </w:tc>
        <w:tc>
          <w:tcPr>
            <w:tcW w:type="dxa" w:w="2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0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Объем, в ак.ч.</w:t>
            </w:r>
          </w:p>
        </w:tc>
        <w:tc>
          <w:tcPr>
            <w:tcW w:type="dxa" w:w="3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0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 т.ч. в форме практической подготовки</w:t>
            </w:r>
          </w:p>
        </w:tc>
      </w:tr>
      <w:tr>
        <w:trPr>
          <w:trHeight w:hRule="atLeast" w:val="238"/>
        </w:trPr>
        <w:tc>
          <w:tcPr>
            <w:tcW w:type="dxa" w:w="51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Обязательная часть образовательной программы</w:t>
            </w:r>
          </w:p>
        </w:tc>
        <w:tc>
          <w:tcPr>
            <w:tcW w:type="dxa" w:w="2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    </w:t>
            </w:r>
            <w:r>
              <w:rPr>
                <w:rFonts w:ascii="Times New Roman" w:hAnsi="Times New Roman"/>
                <w:b w:val="1"/>
              </w:rPr>
              <w:t>2142</w:t>
            </w:r>
            <w:r>
              <w:rPr>
                <w:rFonts w:ascii="Times New Roman" w:hAnsi="Times New Roman"/>
                <w:b w:val="1"/>
              </w:rPr>
              <w:tab/>
            </w:r>
          </w:p>
        </w:tc>
        <w:tc>
          <w:tcPr>
            <w:tcW w:type="dxa" w:w="3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</w:t>
            </w:r>
            <w:r>
              <w:rPr>
                <w:rFonts w:ascii="Times New Roman" w:hAnsi="Times New Roman"/>
                <w:b w:val="1"/>
              </w:rPr>
              <w:t>440</w:t>
            </w:r>
          </w:p>
        </w:tc>
      </w:tr>
      <w:tr>
        <w:trPr>
          <w:trHeight w:hRule="atLeast" w:val="366"/>
        </w:trPr>
        <w:tc>
          <w:tcPr>
            <w:tcW w:type="dxa" w:w="51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00000">
            <w:pPr>
              <w:ind w:firstLine="0" w:left="4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общий гуманитарный и социально-экономический цикл</w:t>
            </w:r>
          </w:p>
        </w:tc>
        <w:tc>
          <w:tcPr>
            <w:tcW w:type="dxa" w:w="2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</w:t>
            </w:r>
            <w:r>
              <w:rPr>
                <w:rFonts w:ascii="Times New Roman" w:hAnsi="Times New Roman"/>
              </w:rPr>
              <w:t>436</w:t>
            </w:r>
          </w:p>
        </w:tc>
        <w:tc>
          <w:tcPr>
            <w:tcW w:type="dxa" w:w="3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356</w:t>
            </w:r>
          </w:p>
        </w:tc>
      </w:tr>
      <w:tr>
        <w:trPr>
          <w:trHeight w:hRule="atLeast" w:val="366"/>
        </w:trPr>
        <w:tc>
          <w:tcPr>
            <w:tcW w:type="dxa" w:w="51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00000">
            <w:pPr>
              <w:ind w:firstLine="0" w:left="4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математический и общий естественнонаучный учебный цикл</w:t>
            </w:r>
          </w:p>
        </w:tc>
        <w:tc>
          <w:tcPr>
            <w:tcW w:type="dxa" w:w="2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type="dxa" w:w="3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</w:tr>
      <w:tr>
        <w:trPr>
          <w:trHeight w:hRule="atLeast" w:val="407"/>
        </w:trPr>
        <w:tc>
          <w:tcPr>
            <w:tcW w:type="dxa" w:w="51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00000">
            <w:pPr>
              <w:ind w:firstLine="0" w:left="4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профессиональный цикл</w:t>
            </w:r>
          </w:p>
        </w:tc>
        <w:tc>
          <w:tcPr>
            <w:tcW w:type="dxa" w:w="2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>1626</w:t>
            </w:r>
          </w:p>
        </w:tc>
        <w:tc>
          <w:tcPr>
            <w:tcW w:type="dxa" w:w="3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044</w:t>
            </w:r>
          </w:p>
        </w:tc>
      </w:tr>
      <w:tr>
        <w:trPr>
          <w:trHeight w:hRule="atLeast" w:val="595"/>
        </w:trPr>
        <w:tc>
          <w:tcPr>
            <w:tcW w:type="dxa" w:w="51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00000">
            <w:pPr>
              <w:ind w:firstLine="0" w:left="4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</w:t>
            </w:r>
            <w:r>
              <w:rPr>
                <w:rFonts w:ascii="Times New Roman" w:hAnsi="Times New Roman"/>
                <w:sz w:val="20"/>
              </w:rPr>
              <w:t>рактика:</w:t>
            </w:r>
          </w:p>
          <w:p w14:paraId="F7000000">
            <w:pPr>
              <w:ind w:firstLine="0" w:left="74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учебная</w:t>
            </w:r>
          </w:p>
          <w:p w14:paraId="F8000000">
            <w:pPr>
              <w:ind w:firstLine="0" w:left="74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производственная</w:t>
            </w:r>
          </w:p>
          <w:p w14:paraId="F9000000">
            <w:pPr>
              <w:ind w:firstLine="0" w:left="74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  <w:r>
              <w:t xml:space="preserve"> </w:t>
            </w:r>
            <w:r>
              <w:rPr>
                <w:rFonts w:ascii="Times New Roman" w:hAnsi="Times New Roman"/>
                <w:sz w:val="20"/>
              </w:rPr>
              <w:t>производственная практика (преддипломная)</w:t>
            </w:r>
          </w:p>
        </w:tc>
        <w:tc>
          <w:tcPr>
            <w:tcW w:type="dxa" w:w="2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00000">
            <w:pPr>
              <w:ind w:firstLine="0" w:left="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468</w:t>
            </w:r>
          </w:p>
          <w:p w14:paraId="FB000000">
            <w:pPr>
              <w:ind w:firstLine="0" w:left="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-144</w:t>
            </w:r>
          </w:p>
          <w:p w14:paraId="FC000000">
            <w:pPr>
              <w:ind w:firstLine="0" w:left="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-180</w:t>
            </w:r>
          </w:p>
          <w:p w14:paraId="FD000000">
            <w:pPr>
              <w:ind w:firstLine="0" w:left="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-</w:t>
            </w:r>
            <w:r>
              <w:rPr>
                <w:rFonts w:ascii="Times New Roman" w:hAnsi="Times New Roman"/>
              </w:rPr>
              <w:t>144</w:t>
            </w:r>
          </w:p>
        </w:tc>
        <w:tc>
          <w:tcPr>
            <w:tcW w:type="dxa" w:w="3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00000">
            <w:pPr>
              <w:ind w:firstLine="0" w:left="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468</w:t>
            </w:r>
          </w:p>
          <w:p w14:paraId="FF000000">
            <w:pPr>
              <w:ind w:firstLine="0" w:left="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-144</w:t>
            </w:r>
          </w:p>
          <w:p w14:paraId="00010000">
            <w:pPr>
              <w:ind w:firstLine="0" w:left="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-180</w:t>
            </w:r>
          </w:p>
          <w:p w14:paraId="01010000">
            <w:pPr>
              <w:ind w:firstLine="0" w:left="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144</w:t>
            </w:r>
          </w:p>
        </w:tc>
      </w:tr>
      <w:tr>
        <w:trPr>
          <w:trHeight w:hRule="atLeast" w:val="190"/>
        </w:trPr>
        <w:tc>
          <w:tcPr>
            <w:tcW w:type="dxa" w:w="51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Вариативная часть образовательной программы</w:t>
            </w:r>
          </w:p>
        </w:tc>
        <w:tc>
          <w:tcPr>
            <w:tcW w:type="dxa" w:w="2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   </w:t>
            </w:r>
            <w:r>
              <w:rPr>
                <w:rFonts w:ascii="Times New Roman" w:hAnsi="Times New Roman"/>
                <w:b w:val="1"/>
              </w:rPr>
              <w:t>918</w:t>
            </w:r>
          </w:p>
        </w:tc>
        <w:tc>
          <w:tcPr>
            <w:tcW w:type="dxa" w:w="3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   </w:t>
            </w:r>
            <w:r>
              <w:rPr>
                <w:rFonts w:ascii="Times New Roman" w:hAnsi="Times New Roman"/>
                <w:b w:val="1"/>
              </w:rPr>
              <w:t>918</w:t>
            </w:r>
          </w:p>
        </w:tc>
      </w:tr>
      <w:tr>
        <w:trPr>
          <w:trHeight w:hRule="atLeast" w:val="190"/>
        </w:trPr>
        <w:tc>
          <w:tcPr>
            <w:tcW w:type="dxa" w:w="51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модуль</w:t>
            </w:r>
          </w:p>
        </w:tc>
        <w:tc>
          <w:tcPr>
            <w:tcW w:type="dxa" w:w="2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459</w:t>
            </w:r>
          </w:p>
        </w:tc>
        <w:tc>
          <w:tcPr>
            <w:tcW w:type="dxa" w:w="3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459</w:t>
            </w:r>
          </w:p>
        </w:tc>
      </w:tr>
      <w:tr>
        <w:trPr>
          <w:trHeight w:hRule="atLeast" w:val="190"/>
        </w:trPr>
        <w:tc>
          <w:tcPr>
            <w:tcW w:type="dxa" w:w="51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ГИА в форме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демонстрационного экзамена и (или) защиты дипломного проекта (работы).</w:t>
            </w:r>
          </w:p>
          <w:p w14:paraId="09010000">
            <w:pPr>
              <w:rPr>
                <w:rFonts w:ascii="Times New Roman" w:hAnsi="Times New Roman"/>
                <w:i w:val="1"/>
                <w:sz w:val="20"/>
              </w:rPr>
            </w:pPr>
          </w:p>
        </w:tc>
        <w:tc>
          <w:tcPr>
            <w:tcW w:type="dxa" w:w="2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108</w:t>
            </w:r>
          </w:p>
        </w:tc>
        <w:tc>
          <w:tcPr>
            <w:tcW w:type="dxa" w:w="3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108</w:t>
            </w:r>
          </w:p>
        </w:tc>
      </w:tr>
      <w:tr>
        <w:trPr>
          <w:trHeight w:hRule="atLeast" w:val="190"/>
        </w:trPr>
        <w:tc>
          <w:tcPr>
            <w:tcW w:type="dxa" w:w="51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type="dxa" w:w="2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3888</w:t>
            </w:r>
          </w:p>
        </w:tc>
        <w:tc>
          <w:tcPr>
            <w:tcW w:type="dxa" w:w="3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</w:t>
            </w:r>
            <w:r>
              <w:rPr>
                <w:rFonts w:ascii="Times New Roman" w:hAnsi="Times New Roman"/>
                <w:b w:val="1"/>
              </w:rPr>
              <w:t>718</w:t>
            </w:r>
          </w:p>
        </w:tc>
      </w:tr>
    </w:tbl>
    <w:p w14:paraId="0F010000">
      <w:pPr>
        <w:pStyle w:val="Style_8"/>
        <w:spacing w:after="0" w:before="0"/>
        <w:ind w:firstLine="0" w:left="0"/>
      </w:pPr>
      <w:bookmarkEnd w:id="12"/>
    </w:p>
    <w:p w14:paraId="10010000">
      <w:pPr>
        <w:pStyle w:val="Style_8"/>
        <w:spacing w:after="0" w:before="0"/>
        <w:ind/>
      </w:pPr>
    </w:p>
    <w:p w14:paraId="11010000">
      <w:pPr>
        <w:pStyle w:val="Style_8"/>
        <w:spacing w:after="0" w:before="0"/>
        <w:ind/>
      </w:pPr>
    </w:p>
    <w:p w14:paraId="12010000">
      <w:pPr>
        <w:pStyle w:val="Style_8"/>
        <w:spacing w:after="0" w:before="0"/>
        <w:ind/>
      </w:pPr>
    </w:p>
    <w:p w14:paraId="13010000">
      <w:pPr>
        <w:pStyle w:val="Style_8"/>
        <w:spacing w:after="0" w:before="0"/>
        <w:ind/>
      </w:pPr>
    </w:p>
    <w:p w14:paraId="14010000">
      <w:pPr>
        <w:pStyle w:val="Style_8"/>
        <w:spacing w:after="0" w:before="0"/>
        <w:ind/>
      </w:pPr>
    </w:p>
    <w:p w14:paraId="15010000">
      <w:pPr>
        <w:pStyle w:val="Style_8"/>
        <w:spacing w:after="0" w:before="0"/>
        <w:ind/>
      </w:pPr>
    </w:p>
    <w:p w14:paraId="16010000">
      <w:bookmarkStart w:id="13" w:name="__RefHeading___8"/>
      <w:bookmarkEnd w:id="13"/>
      <w:pPr>
        <w:pStyle w:val="Style_8"/>
        <w:spacing w:after="0" w:before="0"/>
        <w:ind/>
      </w:pPr>
      <w:r>
        <w:t xml:space="preserve">Раздел </w:t>
      </w:r>
      <w:r>
        <w:t>3</w:t>
      </w:r>
      <w:r>
        <w:t>. Характеристика профессиональной деятельности выпускника</w:t>
      </w:r>
    </w:p>
    <w:p w14:paraId="17010000"/>
    <w:p w14:paraId="18010000">
      <w:bookmarkStart w:id="14" w:name="__RefHeading___9"/>
      <w:bookmarkEnd w:id="14"/>
      <w:pPr>
        <w:pStyle w:val="Style_9"/>
        <w:spacing w:after="0" w:line="240" w:lineRule="auto"/>
        <w:ind/>
      </w:pPr>
      <w:r>
        <w:t>3</w:t>
      </w:r>
      <w:r>
        <w:t>.1. Област</w:t>
      </w:r>
      <w:r>
        <w:t>ь</w:t>
      </w:r>
      <w:r>
        <w:t xml:space="preserve"> профессиональной деятельности выпускников</w:t>
      </w:r>
      <w:r>
        <w:t>:</w:t>
      </w:r>
      <w:r>
        <w:t xml:space="preserve"> </w:t>
      </w:r>
    </w:p>
    <w:p w14:paraId="19010000">
      <w:bookmarkStart w:id="15" w:name="__RefHeading___10"/>
      <w:bookmarkEnd w:id="15"/>
      <w:pPr>
        <w:pStyle w:val="Style_9"/>
        <w:numPr>
          <w:ilvl w:val="0"/>
          <w:numId w:val="1"/>
        </w:numPr>
        <w:spacing w:after="0" w:line="240" w:lineRule="auto"/>
        <w:ind/>
      </w:pPr>
      <w:r>
        <w:t>реализация правовых норм</w:t>
      </w:r>
    </w:p>
    <w:p w14:paraId="1A010000">
      <w:bookmarkStart w:id="16" w:name="__RefHeading___11"/>
      <w:bookmarkEnd w:id="16"/>
      <w:pPr>
        <w:pStyle w:val="Style_9"/>
        <w:numPr>
          <w:ilvl w:val="0"/>
          <w:numId w:val="1"/>
        </w:numPr>
        <w:spacing w:after="0" w:line="240" w:lineRule="auto"/>
        <w:ind/>
      </w:pPr>
      <w:r>
        <w:t>обеспечение законности и правопорядка, безопасности личности, общества и государства, охрана общественного порядка</w:t>
      </w:r>
    </w:p>
    <w:p w14:paraId="1B010000">
      <w:bookmarkStart w:id="17" w:name="__RefHeading___12"/>
      <w:bookmarkEnd w:id="17"/>
      <w:pPr>
        <w:pStyle w:val="Style_9"/>
        <w:numPr>
          <w:ilvl w:val="0"/>
          <w:numId w:val="1"/>
        </w:numPr>
        <w:spacing w:after="0" w:line="240" w:lineRule="auto"/>
        <w:ind/>
      </w:pPr>
      <w:r>
        <w:t>предупреждение, пресечение, выявление, раскрытие и расследование преступлений и других правонарушений.</w:t>
      </w:r>
    </w:p>
    <w:p w14:paraId="1C010000">
      <w:bookmarkStart w:id="18" w:name="__RefHeading___13"/>
      <w:bookmarkEnd w:id="18"/>
      <w:pPr>
        <w:pStyle w:val="Style_9"/>
        <w:spacing w:after="0" w:line="240" w:lineRule="auto"/>
        <w:ind/>
      </w:pPr>
      <w:r>
        <w:t>3</w:t>
      </w:r>
      <w:r>
        <w:t xml:space="preserve">.2. </w:t>
      </w:r>
      <w:r>
        <w:t>Профессиональные стандарты</w:t>
      </w:r>
    </w:p>
    <w:p w14:paraId="1D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профессиональных стандартов,</w:t>
      </w:r>
      <w:r>
        <w:rPr>
          <w:rFonts w:ascii="Times New Roman" w:hAnsi="Times New Roman"/>
          <w:sz w:val="24"/>
        </w:rPr>
        <w:t xml:space="preserve"> учитываемых при разработке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>:</w:t>
      </w:r>
    </w:p>
    <w:p w14:paraId="1E010000">
      <w:pPr>
        <w:ind w:firstLine="709" w:left="0"/>
        <w:jc w:val="both"/>
        <w:rPr>
          <w:rFonts w:ascii="Times New Roman" w:hAnsi="Times New Roman"/>
          <w:sz w:val="24"/>
        </w:rPr>
      </w:pPr>
    </w:p>
    <w:tbl>
      <w:tblPr>
        <w:tblStyle w:val="Style_12"/>
        <w:tblW w:type="auto" w:w="0"/>
        <w:tblInd w:type="dxa" w:w="-1139"/>
        <w:tblLayout w:type="fixed"/>
      </w:tblPr>
      <w:tblGrid>
        <w:gridCol w:w="436"/>
        <w:gridCol w:w="2541"/>
        <w:gridCol w:w="2300"/>
        <w:gridCol w:w="2619"/>
        <w:gridCol w:w="2587"/>
      </w:tblGrid>
      <w:tr>
        <w:trPr>
          <w:trHeight w:hRule="atLeast" w:val="20"/>
        </w:trPr>
        <w:tc>
          <w:tcPr>
            <w:tcW w:type="dxa" w:w="436"/>
          </w:tcPr>
          <w:p w14:paraId="1F010000">
            <w:pPr>
              <w:ind/>
              <w:jc w:val="center"/>
              <w:rPr>
                <w:rFonts w:ascii="Times New Roman" w:hAnsi="Times New Roman"/>
              </w:rPr>
            </w:pPr>
            <w:bookmarkStart w:id="19" w:name="_Hlk165130928"/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type="dxa" w:w="2541"/>
          </w:tcPr>
          <w:p w14:paraId="20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ПС</w:t>
            </w:r>
          </w:p>
        </w:tc>
        <w:tc>
          <w:tcPr>
            <w:tcW w:type="dxa" w:w="2300"/>
          </w:tcPr>
          <w:p w14:paraId="21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Реквизиты утверждения </w:t>
            </w:r>
          </w:p>
        </w:tc>
        <w:tc>
          <w:tcPr>
            <w:tcW w:type="dxa" w:w="2619"/>
          </w:tcPr>
          <w:p w14:paraId="22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type="dxa" w:w="2587"/>
          </w:tcPr>
          <w:p w14:paraId="23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ТФ</w:t>
            </w:r>
          </w:p>
        </w:tc>
      </w:tr>
      <w:tr>
        <w:trPr>
          <w:trHeight w:hRule="atLeast" w:val="1114"/>
        </w:trPr>
        <w:tc>
          <w:tcPr>
            <w:tcW w:type="dxa" w:w="436"/>
            <w:vMerge w:val="restart"/>
          </w:tcPr>
          <w:p w14:paraId="24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2541"/>
            <w:vMerge w:val="restart"/>
          </w:tcPr>
          <w:p w14:paraId="25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09.001 Следователь-криминалист</w:t>
            </w:r>
          </w:p>
        </w:tc>
        <w:tc>
          <w:tcPr>
            <w:tcW w:type="dxa" w:w="2300"/>
            <w:vMerge w:val="restart"/>
          </w:tcPr>
          <w:p w14:paraId="26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 Министерства труда и социальной защиты Российской Федерации от 23 марта 2015 года N 183н</w:t>
            </w:r>
          </w:p>
        </w:tc>
        <w:tc>
          <w:tcPr>
            <w:tcW w:type="dxa" w:w="2619"/>
            <w:vMerge w:val="restart"/>
          </w:tcPr>
          <w:p w14:paraId="2701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A</w:t>
            </w:r>
          </w:p>
          <w:p w14:paraId="2801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и осуществление криминалистической деятельности, связанной с проведением следственных и иных процессуальных действий с целью предварительного расследования преступлений</w:t>
            </w:r>
          </w:p>
        </w:tc>
        <w:tc>
          <w:tcPr>
            <w:tcW w:type="dxa" w:w="2587"/>
          </w:tcPr>
          <w:p w14:paraId="2901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ТФ </w:t>
            </w:r>
            <w:r>
              <w:rPr>
                <w:rFonts w:ascii="Times New Roman" w:hAnsi="Times New Roman"/>
                <w:highlight w:val="white"/>
              </w:rPr>
              <w:t>A/01.7</w:t>
            </w:r>
            <w:r>
              <w:rPr>
                <w:rFonts w:ascii="Times New Roman" w:hAnsi="Times New Roman"/>
                <w:highlight w:val="white"/>
              </w:rPr>
              <w:t xml:space="preserve"> </w:t>
            </w:r>
            <w:r>
              <w:rPr>
                <w:rFonts w:ascii="Times New Roman" w:hAnsi="Times New Roman"/>
                <w:highlight w:val="white"/>
              </w:rPr>
              <w:t>Криминалистическое сопровождение производства предварительного расследования (производство предварительного расследования) преступлений</w:t>
            </w:r>
          </w:p>
        </w:tc>
      </w:tr>
      <w:tr>
        <w:trPr>
          <w:trHeight w:hRule="atLeast" w:val="1114"/>
        </w:trPr>
        <w:tc>
          <w:tcPr>
            <w:tcW w:type="dxa" w:w="436"/>
            <w:gridSpan w:val="1"/>
            <w:vMerge w:val="continue"/>
          </w:tcPr>
          <w:p/>
        </w:tc>
        <w:tc>
          <w:tcPr>
            <w:tcW w:type="dxa" w:w="2541"/>
            <w:gridSpan w:val="1"/>
            <w:vMerge w:val="continue"/>
          </w:tcPr>
          <w:p/>
        </w:tc>
        <w:tc>
          <w:tcPr>
            <w:tcW w:type="dxa" w:w="2300"/>
            <w:gridSpan w:val="1"/>
            <w:vMerge w:val="continue"/>
          </w:tcPr>
          <w:p/>
        </w:tc>
        <w:tc>
          <w:tcPr>
            <w:tcW w:type="dxa" w:w="2619"/>
            <w:gridSpan w:val="1"/>
            <w:vMerge w:val="continue"/>
          </w:tcPr>
          <w:p/>
        </w:tc>
        <w:tc>
          <w:tcPr>
            <w:tcW w:type="dxa" w:w="2587"/>
          </w:tcPr>
          <w:p w14:paraId="2A01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ТФ A/02.7 Выполнение отдельных функций процессуального контроля</w:t>
            </w:r>
          </w:p>
        </w:tc>
      </w:tr>
      <w:tr>
        <w:trPr>
          <w:trHeight w:hRule="atLeast" w:val="1114"/>
        </w:trPr>
        <w:tc>
          <w:tcPr>
            <w:tcW w:type="dxa" w:w="436"/>
            <w:gridSpan w:val="1"/>
            <w:vMerge w:val="continue"/>
          </w:tcPr>
          <w:p/>
        </w:tc>
        <w:tc>
          <w:tcPr>
            <w:tcW w:type="dxa" w:w="2541"/>
            <w:gridSpan w:val="1"/>
            <w:vMerge w:val="continue"/>
          </w:tcPr>
          <w:p/>
        </w:tc>
        <w:tc>
          <w:tcPr>
            <w:tcW w:type="dxa" w:w="2300"/>
            <w:gridSpan w:val="1"/>
            <w:vMerge w:val="continue"/>
          </w:tcPr>
          <w:p/>
        </w:tc>
        <w:tc>
          <w:tcPr>
            <w:tcW w:type="dxa" w:w="2619"/>
            <w:gridSpan w:val="1"/>
            <w:vMerge w:val="continue"/>
          </w:tcPr>
          <w:p/>
        </w:tc>
        <w:tc>
          <w:tcPr>
            <w:tcW w:type="dxa" w:w="2587"/>
          </w:tcPr>
          <w:p w14:paraId="2B01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ТФ </w:t>
            </w:r>
            <w:r>
              <w:rPr>
                <w:rFonts w:ascii="Times New Roman" w:hAnsi="Times New Roman"/>
                <w:highlight w:val="white"/>
              </w:rPr>
              <w:t>A/03.7</w:t>
            </w:r>
            <w:r>
              <w:rPr>
                <w:rFonts w:ascii="Times New Roman" w:hAnsi="Times New Roman"/>
                <w:highlight w:val="white"/>
              </w:rPr>
              <w:t xml:space="preserve"> </w:t>
            </w:r>
            <w:r>
              <w:rPr>
                <w:rFonts w:ascii="Times New Roman" w:hAnsi="Times New Roman"/>
                <w:highlight w:val="white"/>
              </w:rPr>
              <w:t>Дополнительная профессиональная подготовка сотрудников, осуществляющих расследование и раскрытие преступлений</w:t>
            </w:r>
          </w:p>
        </w:tc>
      </w:tr>
      <w:tr>
        <w:trPr>
          <w:trHeight w:hRule="atLeast" w:val="20"/>
        </w:trPr>
        <w:tc>
          <w:tcPr>
            <w:tcW w:type="dxa" w:w="436"/>
            <w:vMerge w:val="restart"/>
          </w:tcPr>
          <w:p w14:paraId="2C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type="dxa" w:w="2541"/>
            <w:vMerge w:val="restart"/>
          </w:tcPr>
          <w:p w14:paraId="2D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07.002 Специалист по организационному и документационному обеспечению управления организацией</w:t>
            </w:r>
          </w:p>
        </w:tc>
        <w:tc>
          <w:tcPr>
            <w:tcW w:type="dxa" w:w="2300"/>
            <w:vMerge w:val="restart"/>
          </w:tcPr>
          <w:p w14:paraId="2E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Министерства</w:t>
            </w:r>
          </w:p>
          <w:p w14:paraId="2F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труда и социальной защиты</w:t>
            </w:r>
          </w:p>
          <w:p w14:paraId="30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Российской Федерации</w:t>
            </w:r>
          </w:p>
          <w:p w14:paraId="31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15 июня 2020 года N 333н</w:t>
            </w:r>
          </w:p>
        </w:tc>
        <w:tc>
          <w:tcPr>
            <w:tcW w:type="dxa" w:w="2619"/>
            <w:vMerge w:val="restart"/>
          </w:tcPr>
          <w:p w14:paraId="3201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B Документационное обеспечение деятельности организации</w:t>
            </w:r>
          </w:p>
        </w:tc>
        <w:tc>
          <w:tcPr>
            <w:tcW w:type="dxa" w:w="2587"/>
          </w:tcPr>
          <w:p w14:paraId="3301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</w:rPr>
              <w:t>ТФ B/01.5 Организация работы с документами организации</w:t>
            </w:r>
          </w:p>
        </w:tc>
      </w:tr>
      <w:tr>
        <w:trPr>
          <w:trHeight w:hRule="atLeast" w:val="20"/>
        </w:trPr>
        <w:tc>
          <w:tcPr>
            <w:tcW w:type="dxa" w:w="436"/>
            <w:gridSpan w:val="1"/>
            <w:vMerge w:val="continue"/>
          </w:tcPr>
          <w:p/>
        </w:tc>
        <w:tc>
          <w:tcPr>
            <w:tcW w:type="dxa" w:w="2541"/>
            <w:gridSpan w:val="1"/>
            <w:vMerge w:val="continue"/>
          </w:tcPr>
          <w:p/>
        </w:tc>
        <w:tc>
          <w:tcPr>
            <w:tcW w:type="dxa" w:w="2300"/>
            <w:gridSpan w:val="1"/>
            <w:vMerge w:val="continue"/>
          </w:tcPr>
          <w:p/>
        </w:tc>
        <w:tc>
          <w:tcPr>
            <w:tcW w:type="dxa" w:w="2619"/>
            <w:gridSpan w:val="1"/>
            <w:vMerge w:val="continue"/>
          </w:tcPr>
          <w:p/>
        </w:tc>
        <w:tc>
          <w:tcPr>
            <w:tcW w:type="dxa" w:w="2587"/>
          </w:tcPr>
          <w:p w14:paraId="34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B/02.5 Организация текущего хранения документов</w:t>
            </w:r>
          </w:p>
        </w:tc>
      </w:tr>
      <w:tr>
        <w:trPr>
          <w:trHeight w:hRule="atLeast" w:val="20"/>
        </w:trPr>
        <w:tc>
          <w:tcPr>
            <w:tcW w:type="dxa" w:w="436"/>
            <w:gridSpan w:val="1"/>
            <w:vMerge w:val="continue"/>
          </w:tcPr>
          <w:p/>
        </w:tc>
        <w:tc>
          <w:tcPr>
            <w:tcW w:type="dxa" w:w="2541"/>
            <w:gridSpan w:val="1"/>
            <w:vMerge w:val="continue"/>
          </w:tcPr>
          <w:p/>
        </w:tc>
        <w:tc>
          <w:tcPr>
            <w:tcW w:type="dxa" w:w="2300"/>
            <w:gridSpan w:val="1"/>
            <w:vMerge w:val="continue"/>
          </w:tcPr>
          <w:p/>
        </w:tc>
        <w:tc>
          <w:tcPr>
            <w:tcW w:type="dxa" w:w="2619"/>
            <w:gridSpan w:val="1"/>
            <w:vMerge w:val="continue"/>
          </w:tcPr>
          <w:p/>
        </w:tc>
        <w:tc>
          <w:tcPr>
            <w:tcW w:type="dxa" w:w="2587"/>
          </w:tcPr>
          <w:p w14:paraId="35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B/03.5 Организация обработки дел для последующего хранения</w:t>
            </w:r>
            <w:bookmarkEnd w:id="19"/>
          </w:p>
        </w:tc>
      </w:tr>
    </w:tbl>
    <w:p w14:paraId="36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37010000">
      <w:pPr>
        <w:pStyle w:val="Style_9"/>
        <w:spacing w:after="0" w:line="240" w:lineRule="auto"/>
        <w:ind/>
      </w:pPr>
    </w:p>
    <w:p w14:paraId="38010000">
      <w:pPr>
        <w:pStyle w:val="Style_9"/>
        <w:spacing w:after="0" w:line="240" w:lineRule="auto"/>
        <w:ind/>
      </w:pPr>
    </w:p>
    <w:p w14:paraId="39010000">
      <w:pPr>
        <w:pStyle w:val="Style_9"/>
        <w:spacing w:after="0" w:line="240" w:lineRule="auto"/>
        <w:ind/>
      </w:pPr>
    </w:p>
    <w:p w14:paraId="3A010000">
      <w:bookmarkStart w:id="20" w:name="__RefHeading___14"/>
      <w:bookmarkEnd w:id="20"/>
      <w:pPr>
        <w:pStyle w:val="Style_9"/>
        <w:spacing w:after="0" w:line="240" w:lineRule="auto"/>
        <w:ind/>
      </w:pPr>
      <w:r>
        <w:t>3.3. Осваиваемые</w:t>
      </w:r>
      <w:r>
        <w:t xml:space="preserve"> вид</w:t>
      </w:r>
      <w:r>
        <w:t>ы</w:t>
      </w:r>
      <w:r>
        <w:t xml:space="preserve"> деятельности</w:t>
      </w:r>
    </w:p>
    <w:p w14:paraId="3B010000">
      <w:pPr>
        <w:pStyle w:val="Style_9"/>
        <w:spacing w:after="0" w:line="240" w:lineRule="auto"/>
        <w:ind/>
      </w:pP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361"/>
        <w:gridCol w:w="5103"/>
      </w:tblGrid>
      <w:tr>
        <w:trPr>
          <w:trHeight w:hRule="atLeast" w:val="347"/>
        </w:trP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</w:t>
            </w:r>
            <w:r>
              <w:rPr>
                <w:rFonts w:ascii="Times New Roman" w:hAnsi="Times New Roman"/>
                <w:sz w:val="24"/>
              </w:rPr>
              <w:t xml:space="preserve">аименование </w:t>
            </w:r>
            <w:r>
              <w:rPr>
                <w:rFonts w:ascii="Times New Roman" w:hAnsi="Times New Roman"/>
                <w:sz w:val="24"/>
              </w:rPr>
              <w:t>ПМ</w:t>
            </w:r>
          </w:p>
        </w:tc>
      </w:tr>
      <w:tr>
        <w:tc>
          <w:tcPr>
            <w:tcW w:type="dxa" w:w="946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деятельности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Оперативно-служебная деятельность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ПМ.01 </w:t>
            </w:r>
            <w:r>
              <w:rPr>
                <w:rFonts w:ascii="Times New Roman" w:hAnsi="Times New Roman"/>
                <w:sz w:val="24"/>
              </w:rPr>
              <w:t>Оперативно-служебная деятельность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Организационно-управленческая деятельность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ПМ.02 </w:t>
            </w:r>
            <w:r>
              <w:rPr>
                <w:rFonts w:ascii="Times New Roman" w:hAnsi="Times New Roman"/>
                <w:sz w:val="24"/>
              </w:rPr>
              <w:t>Организационно-управленческая деятельность</w:t>
            </w:r>
          </w:p>
        </w:tc>
      </w:tr>
    </w:tbl>
    <w:p w14:paraId="43010000">
      <w:pPr>
        <w:sectPr>
          <w:headerReference r:id="rId4" w:type="default"/>
          <w:headerReference r:id="rId1" w:type="first"/>
          <w:footerReference r:id="rId5" w:type="default"/>
          <w:pgSz w:h="16838" w:orient="portrait" w:w="11906"/>
          <w:pgMar w:bottom="1134" w:footer="708" w:gutter="0" w:header="708" w:left="1701" w:right="850" w:top="1134"/>
        </w:sectPr>
      </w:pPr>
    </w:p>
    <w:p w14:paraId="44010000">
      <w:bookmarkStart w:id="21" w:name="__RefHeading___15"/>
      <w:bookmarkEnd w:id="21"/>
      <w:pPr>
        <w:pStyle w:val="Style_8"/>
        <w:spacing w:after="0" w:before="0"/>
        <w:ind/>
      </w:pPr>
      <w:r>
        <w:t>Раздел 4. Планируемые результаты освоения образовательной программы</w:t>
      </w:r>
    </w:p>
    <w:p w14:paraId="45010000">
      <w:pPr>
        <w:rPr>
          <w:rFonts w:ascii="Times New Roman" w:hAnsi="Times New Roman"/>
          <w:color w:val="000000"/>
          <w:sz w:val="24"/>
        </w:rPr>
      </w:pPr>
    </w:p>
    <w:p w14:paraId="46010000">
      <w:bookmarkStart w:id="22" w:name="__RefHeading___16"/>
      <w:bookmarkEnd w:id="22"/>
      <w:pPr>
        <w:pStyle w:val="Style_9"/>
        <w:spacing w:after="0" w:line="240" w:lineRule="auto"/>
        <w:ind/>
      </w:pPr>
      <w:r>
        <w:t>4.</w:t>
      </w:r>
      <w:r>
        <w:t>1</w:t>
      </w:r>
      <w:r>
        <w:t>. Общие компетенции</w:t>
      </w:r>
    </w:p>
    <w:p w14:paraId="47010000">
      <w:pPr>
        <w:pStyle w:val="Style_9"/>
        <w:spacing w:after="0" w:line="240" w:lineRule="auto"/>
        <w:ind/>
      </w:pPr>
    </w:p>
    <w:tbl>
      <w:tblPr>
        <w:tblStyle w:val="Style_3"/>
        <w:tblpPr w:bottomFromText="0" w:horzAnchor="text" w:leftFromText="180" w:rightFromText="180" w:tblpXSpec="center" w:tblpY="1" w:topFromText="0" w:vertAnchor="text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258"/>
        <w:gridCol w:w="2837"/>
        <w:gridCol w:w="10637"/>
      </w:tblGrid>
      <w:tr>
        <w:trPr>
          <w:trHeight w:hRule="atLeast" w:val="419"/>
        </w:trPr>
        <w:tc>
          <w:tcPr>
            <w:tcW w:type="dxa" w:w="1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8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Код ОК</w:t>
            </w:r>
          </w:p>
        </w:tc>
        <w:tc>
          <w:tcPr>
            <w:tcW w:type="dxa" w:w="28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9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Формулировка компетенции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Знания, умения 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ОК 01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владеть актуальными методами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57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методы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порядок оценки результатов решения задач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ОК 02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оценивать практическую значимость результатов поиска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использовать различные цифровые средства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приемы структурирования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формат оформления результатов поиска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ОК 03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D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применять современную научную профессиональную терминологию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E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выявлять достоинства и недостатки коммерческой идеи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презентовать идеи открытия собственного дела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2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определять источники достоверной правовой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3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составлять различные правовые документы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находить интересные проектные идеи, грамотно их формулировать и документировать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оценивать жизнеспособность проектной идеи, составлять план проекта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7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содержание актуальной нормативно-правовой документации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современная научная и профессиональная терминология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возможные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основы предпринимательской деятельности, правовой и финансовой грамотности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правила разработки презентации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основные этапы разработки и реализации проекта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ОК 04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Эффективно взаимодействовать и работать в коллективе и команде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F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  <w:spacing w:val="-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pacing w:val="-4"/>
              </w:rPr>
            </w:pPr>
            <w:r>
              <w:rPr>
                <w:rFonts w:ascii="Times New Roman" w:hAnsi="Times New Roman"/>
                <w:color w:val="000000"/>
                <w:spacing w:val="-4"/>
              </w:rPr>
              <w:t>организовывать работу коллектива и команды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pacing w:val="-4"/>
              </w:rPr>
            </w:pPr>
            <w:r>
              <w:rPr>
                <w:rFonts w:ascii="Times New Roman" w:hAnsi="Times New Roman"/>
                <w:color w:val="000000"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10000">
            <w:pPr>
              <w:ind/>
              <w:jc w:val="both"/>
              <w:rPr>
                <w:rFonts w:ascii="Times New Roman" w:hAnsi="Times New Roman"/>
                <w:color w:val="000000"/>
                <w:spacing w:val="-4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pacing w:val="-4"/>
              </w:rPr>
            </w:pPr>
            <w:r>
              <w:rPr>
                <w:rFonts w:ascii="Times New Roman" w:hAnsi="Times New Roman"/>
                <w:color w:val="000000"/>
              </w:rPr>
              <w:t>психологические основы деятельности коллектива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психологические особенности личности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ОК 05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Умения: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8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проявлять толерантность в рабочем коллективе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правила оформления документов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правила построения устных сообщений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особенности социального и культурного контекста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ОК 06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Умения: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проявлять гражданско-патриотическую позицию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демонстрировать осознанное поведение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описывать значимость своей специальности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стандарты антикоррупционного поведения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6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сущность гражданско-патриотической позиции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значимость профессиональной деятельности по специальности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стандарты антикоррупционного поведения и последствия его нарушения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ОК 07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B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1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соблюдать нормы экологической безопасности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эффективно действовать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основные ресурсы, задействованные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пути обеспечения ресурсосбережения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принципы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основные направления изменения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правила поведения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9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ОК 08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A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Использовать средства физической культуры для сохранения и укрепления здоровья в процессе профессиональной деятельности и </w:t>
            </w:r>
            <w:r>
              <w:rPr>
                <w:rFonts w:ascii="Times New Roman" w:hAnsi="Times New Roman"/>
                <w:color w:val="000000"/>
              </w:rPr>
              <w:t>поддержания необходимого уровня физической подготовленности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пользоваться средствами профилактики перенапряжения, характерными для данной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</w:rPr>
              <w:t>специальности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основы здорового образа жизни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условия профессиональной деятельности и зоны риска физического здоровья для </w:t>
            </w:r>
            <w:r>
              <w:rPr>
                <w:rFonts w:ascii="Times New Roman" w:hAnsi="Times New Roman"/>
              </w:rPr>
              <w:t>специальности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средства профилактики перенапряжения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4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ОК 09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5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Умения: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участвовать в диалогах на знакомые общие и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строить простые высказывания о себе и о своей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кратко обосновывать и объяснять свои действия (текущие и планируемые)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правила построения простых и сложных предложений на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основные общеупотребительные глаголы (бытовая и профессиональная лексика)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особенности произношения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правила чтения текстов профессиональной направленности</w:t>
            </w:r>
          </w:p>
        </w:tc>
      </w:tr>
    </w:tbl>
    <w:p w14:paraId="C2010000">
      <w:pPr>
        <w:pStyle w:val="Style_9"/>
        <w:spacing w:after="0" w:line="240" w:lineRule="auto"/>
        <w:ind w:firstLine="0" w:left="0"/>
      </w:pPr>
    </w:p>
    <w:p w14:paraId="C3010000">
      <w:pPr>
        <w:pStyle w:val="Style_9"/>
        <w:spacing w:after="0" w:line="240" w:lineRule="auto"/>
        <w:ind w:firstLine="0" w:left="0"/>
      </w:pPr>
    </w:p>
    <w:p w14:paraId="C4010000">
      <w:bookmarkStart w:id="23" w:name="__RefHeading___17"/>
      <w:bookmarkEnd w:id="23"/>
      <w:pPr>
        <w:pStyle w:val="Style_9"/>
        <w:spacing w:after="0" w:line="240" w:lineRule="auto"/>
        <w:ind/>
      </w:pPr>
      <w:r>
        <w:t>4.</w:t>
      </w:r>
      <w:r>
        <w:t>2</w:t>
      </w:r>
      <w:r>
        <w:t>. Профессиональные компетенции</w:t>
      </w:r>
      <w:r>
        <w:t xml:space="preserve"> </w:t>
      </w:r>
    </w:p>
    <w:p w14:paraId="C5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862"/>
        <w:gridCol w:w="4013"/>
        <w:gridCol w:w="7685"/>
      </w:tblGrid>
      <w:tr>
        <w:tc>
          <w:tcPr>
            <w:tcW w:type="dxa" w:w="2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Виды деятельности</w:t>
            </w:r>
          </w:p>
        </w:tc>
        <w:tc>
          <w:tcPr>
            <w:tcW w:type="dxa" w:w="40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Код и наименование компетенции</w:t>
            </w:r>
          </w:p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Показатели освоения компетенции</w:t>
            </w:r>
          </w:p>
        </w:tc>
      </w:tr>
      <w:tr>
        <w:tc>
          <w:tcPr>
            <w:tcW w:type="dxa" w:w="286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Оперативно-служебная деятельность.</w:t>
            </w:r>
          </w:p>
        </w:tc>
        <w:tc>
          <w:tcPr>
            <w:tcW w:type="dxa" w:w="401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1.1. Юридически квалифицировать факты, события и обстоятельства. Принимать решения и совершать юридические действия в точном соответствии с законом.</w:t>
            </w:r>
          </w:p>
          <w:p w14:paraId="CB01000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>выполнения оперативно-служебных задач в соответствии с профилем деятельности правоохранительного органа в условиях режима чрезвычайного положения, с использованием специальной техники, вооружения, с соблюдением требований делопроизводства и режима секретности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>решать оперативно-служебные задачи в составе нарядов и групп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>организационно-правовые основы и тактику деятельности сотрудников правоохранительных органов в особых условиях, чрезвычайных обстоятельствах, чрезвычайных ситуациях, в условиях режима чрезвычайного положения и в военное время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1.2. Обеспечивать соблюдение законодательства субъектами права.</w:t>
            </w:r>
          </w:p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highlight w:val="white"/>
              </w:rPr>
              <w:t>выполнения оперативно-служебных задач в соответствии с профилем деятельности правоохранительного органа в условиях режима чрезвычайного положения, с использованием специальной техники, вооружения, с соблюдением требований делопроизводства и режима секретности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>обеспечивать законность и правопорядок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организационно-правовые и тактические основы обеспечения законности и правопорядка, охраны общественного порядка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1.3. Осуществлять реализацию норм материального и процессуального права.</w:t>
            </w:r>
          </w:p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>выполнения оперативно-служебных задач в соответствии с профилем деятельности правоохранительного органа в условиях режима чрезвычайного положения, с использованием специальной техники, вооружения, с соблюдением требований делопроизводства и режима секретности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>правильно составлять и оформлять служебные документы, в том числе секретные, содержащие сведения ограниченного пользования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10000">
            <w:pPr>
              <w:ind w:firstLine="0" w:left="75" w:right="7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инженерной и топографической подготовки, правовые основы, условия и пределы применения и использования огнестрельного оружия сотрудниками правоохранительных органов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1.4. Обеспечивать законность и правопорядок, безопасность личности, общества и государства, охранять общественный порядок.</w:t>
            </w:r>
          </w:p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>выполнения оперативно-служебных задач в соответствии с профилем деятельности правоохранительного органа в условиях режима чрезвычайного положения, с использованием специальной техники, вооружения, с соблюдением требований делопроизводства и режима секретности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10000">
            <w:pPr>
              <w:ind w:firstLine="0" w:left="75" w:right="7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обеспечивать безопасность: личную, подчиненных, граждан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10000">
            <w:pPr>
              <w:ind w:firstLine="0" w:left="75" w:right="7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охранять общественный порядок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>задачи правоохранительных органов в системе гражданской обороны и в единой государственной системе предупреждения и ликвидации чрезвычайных ситуаций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1.5. Осуществлять оперативно-служебные мероприятия в соответствии с профилем подготовки.</w:t>
            </w:r>
          </w:p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>выполнения оперативно-служебных задач в соответствии с профилем деятельности правоохранительного органа в условиях режима чрезвычайного положения, с использованием специальной техники, вооружения, с соблюдением требований делопроизводства и режима секретности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>использовать огнестрельное оружие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10000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охранять общественный порядок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10000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читать топографические карты, проводить измерения и ориентирование по карте и на местности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10000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составлять служебные графические документы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10000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основы инженерной и топографической подготовки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10000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</w:rPr>
              <w:t>правовые основы, условия и пределы применения и использования огнестрельного оружия сотрудниками правоохранительных органов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10000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</w:rPr>
              <w:t>основные виды вооружения, применяемого сотрудниками правоохранительных органов;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10000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</w:rPr>
              <w:t>меры безопасности при обращении с огнестрельным оружием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10000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</w:rPr>
              <w:t>назначение, боевые свойства, устройство, правила сбережения табельного оружия, а также правила обращения с ним и ухода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10000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</w:rPr>
              <w:t>тактику индивидуальных и групповых действий в процессе выполнения оперативно-служебных задач с применением и использованием оружия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1.6. Применять меры административного пресечения правонарушений, включая применение физической силы и специальных средств.</w:t>
            </w:r>
          </w:p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>выполнения оперативно-служебных задач в соответствии с профилем деятельности правоохранительного органа в условиях режима чрезвычайного положения, с использованием специальной техники, вооружения, с соблюдением требований делопроизводства и режима секретности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>обеспечивать законность и правопорядок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10000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охранять общественный порядок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10000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выбирать и тактически правильно применять средства специальной техники в различных оперативно-служебных ситуациях и документально оформлять это применение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>назначение, боевые свойства, устройство, правила сбережения табельного оружия, а также правила обращения с ним и ухода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1.7. Обеспечивать выявление, раскрытие и расследование преступлений и иных правонарушений в соответствии с профилем подготовки</w:t>
            </w:r>
          </w:p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>выполнения оперативно-служебных задач в соответствии с профилем деятельности правоохранительного органа в условиях режима чрезвычайного положения, с использованием специальной техники, вооружения, с соблюдением требований делопроизводства и режима секретности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и тактически правильно применять средства специальной техники в различных оперативно-служебных ситуациях и документально оформлять это применение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20000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</w:rPr>
              <w:t>правильно составлять и оформлять служебные документы, в том числе секретные, содержащие сведения ограниченного пользования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20000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</w:rPr>
              <w:t>выполнять служебные обязанности в строгом соответствии с требованиями режима секретности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Знания: 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установленный порядок организации делопроизводства, использования сведений, содержащихся в документах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правила и порядок подготовки и оформления документов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1.8. Осуществлять технико-криминалистическое и специальное техническое обеспечение оперативно-служебной деятельности.</w:t>
            </w:r>
          </w:p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>выполнения оперативно-служебных задач в соответствии с профилем деятельности правоохранительного органа в условиях режима чрезвычайного положения, с использованием специальной техники, вооружения, с соблюдением требований делопроизводства и режима секретности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>выбирать и тактически правильно применять средства специальной техники в различных оперативно-служебных ситуациях и документально оформлять это применение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20000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читать топографические карты, проводить измерения и ориентирование по карте и на местности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20000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составлять служебные графические документы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>организационно-правовые и тактические основы обеспечения законности и правопорядка, охраны общественного порядка;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1.9. Оказывать первую (доврачебную) медицинскую помощь</w:t>
            </w:r>
          </w:p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 xml:space="preserve">выполнения оперативно-служебных задач в соответствии с профилем деятельности правоохранительного органа в условиях режима чрезвычайного </w:t>
            </w:r>
            <w:r>
              <w:rPr>
                <w:rFonts w:ascii="Times New Roman" w:hAnsi="Times New Roman"/>
                <w:highlight w:val="white"/>
              </w:rPr>
              <w:t>положения, с использованием специальной техники, вооружения, с соблюдением требований делопроизводства и режима секретности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средства индивидуальной и коллективной защиты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обеспечивать безопасность: личную, подчиненных, граждан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организационно-правовые основы и тактику деятельности сотрудников правоохранительных органов в особых условиях, чрезвычайных обстоятельствах, чрезвычайных ситуациях, в условиях режима чрезвычайного положения и в военное время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1.10. Использовать в профессиональной деятельности нормативные правовые акты и документы по обеспечению режима секретности в Российской Федерации.</w:t>
            </w:r>
          </w:p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>выполнения оперативно-служебных задач в соответствии с профилем деятельности правоохранительного органа в условиях режима чрезвычайного положения, с использованием специальной техники, вооружения, с соблюдением требований делопроизводства и режима секретности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>правильно составлять и оформлять служебные документы, в том числе секретные, содержащие сведения ограниченного пользования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>установленный порядок организации делопроизводства, использования сведений, содержащихся в документах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20000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организационно-правовые основы режима секретности в правоохранительных органах, порядок отнесения сведений к государственной тайне, порядок засекречивания и рассекречивания носителей сведений, составляющих государственную тайну, порядок допуска к государственной тайне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20000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правила пользования и обращения с секретными документами и изделиями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1.11. Обеспечивать защиту сведений, составляющих государственную тайну, сведений конфиденциального характера и иных охраняемых законом тайн.</w:t>
            </w:r>
          </w:p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6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highlight w:val="white"/>
              </w:rPr>
              <w:t>выполнения оперативно-служебных задач в соответствии с профилем деятельности правоохранительного органа в условиях режима чрезвычайного положения, с использованием специальной техники, вооружения, с соблюдением требований делопроизводства и режима секретности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служебные обязанности в строгом соответствии с требованиями режима секретности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>правила пользования и обращения с секретными документами и изделиями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1.12. Осуществлять предупреждение преступлений и иных правонарушений на основе использования знаний о закономерностях преступности, преступного поведения и методов их предупреждения, выявлять и устранять причины и условия, способствующие совершению правонарушений.</w:t>
            </w:r>
          </w:p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>выполнения оперативно-служебных задач в соответствии с профилем деятельности правоохранительного органа в условиях режима чрезвычайного положения, с использованием специальной техники, вооружения, с соблюдением требований делопроизводства и режима секретности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обеспечивать законность и правопорядок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средства индивидуальной и коллективной защит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>задачи правоохранительных органов в системе гражданской обороны и в единой государственной системе предупреждения и ликвидации чрезвычайных ситуаций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3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1.13. Осуществлять свою профессиональную деятельность во взаимодействии с сотрудниками правоохранительных органов, органов местного самоуправления, с представителями общественных объединений, с муниципальными органами охраны общественного порядка, трудовыми коллективами, гражданами.</w:t>
            </w:r>
          </w:p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4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>выполнения оперативно-служебных задач в соответствии с профилем деятельности правоохранительного органа в условиях режима чрезвычайного положения, с использованием специальной техники, вооружения, с соблюдением требований делопроизводства и режима секретности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служебные обязанности в строгом соответствии с требованиями режима секретности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составлять служебные графические документы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>правила пользования и обращения с секретными документами и изделиями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организационно-правовые основы и тактику деятельности сотрудников правоохранительных органов в особых условиях, чрезвычайных обстоятельствах, чрезвычайных ситуациях, в условиях режима чрезвычайного положения и в военное время</w:t>
            </w:r>
          </w:p>
        </w:tc>
      </w:tr>
      <w:tr>
        <w:tc>
          <w:tcPr>
            <w:tcW w:type="dxa" w:w="286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C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Организационно-управленческая деятельность.</w:t>
            </w:r>
          </w:p>
        </w:tc>
        <w:tc>
          <w:tcPr>
            <w:tcW w:type="dxa" w:w="401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2.1. Осуществлять организационно-управленческие функции в рамках малых групп, как в условиях повседневной служебной деятельности, так и в нестандартных условиях, экстремальных ситуациях.</w:t>
            </w:r>
          </w:p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>организации работы подчиненных и документационного обеспечения управленческой деятельности, соблюдения режима секретности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>разрабатывать планирующую, отчетную и другую управленческую документацию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>организацию системы управления, кадрового, информационного и документационного обеспечения управленческой деятельности (по профилю подготовки)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2.2. Осуществлять документационное обеспечение управленческой деятельности.</w:t>
            </w:r>
          </w:p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>организации работы подчиненных и документационного обеспечения управленческой деятельности, соблюдения режима секретности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>разрабатывать планирующую, отчетную и другую управленческую документацию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20000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принимать оптимальные управленческие решения;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20000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организовывать работу подчиненных (ставить задачи, организовывать взаимодействия, обеспечивать и управлять)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>методы управленческой деятельности;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>основные положения научной организации труда</w:t>
            </w:r>
          </w:p>
        </w:tc>
      </w:tr>
      <w:tr>
        <w:tc>
          <w:tcPr>
            <w:tcW w:type="dxa" w:w="28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>порядок подготовки и принятия управленческих решений, организации их исполнения</w:t>
            </w:r>
          </w:p>
        </w:tc>
      </w:tr>
    </w:tbl>
    <w:p w14:paraId="4F02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50020000">
      <w:bookmarkStart w:id="24" w:name="__RefHeading___18"/>
      <w:bookmarkEnd w:id="24"/>
      <w:pPr>
        <w:pStyle w:val="Style_9"/>
      </w:pPr>
      <w:bookmarkStart w:id="25" w:name="_Hlk156463833"/>
      <w:r>
        <w:t>4.3. Матрица компетенций выпускника</w:t>
      </w:r>
    </w:p>
    <w:p w14:paraId="5102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4.3.1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Матрица </w:t>
      </w:r>
      <w:r>
        <w:rPr>
          <w:rFonts w:ascii="Times New Roman" w:hAnsi="Times New Roman"/>
          <w:sz w:val="24"/>
        </w:rPr>
        <w:t>соответствия видов деятельности по ФГОС СПО профессиональным стандартам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квалификационным справочникам</w:t>
      </w:r>
    </w:p>
    <w:p w14:paraId="52020000">
      <w:pPr>
        <w:widowControl w:val="0"/>
        <w:spacing w:line="276" w:lineRule="auto"/>
        <w:ind/>
        <w:rPr>
          <w:rFonts w:ascii="Times New Roman" w:hAnsi="Times New Roman"/>
          <w:sz w:val="24"/>
        </w:rPr>
      </w:pPr>
    </w:p>
    <w:tbl>
      <w:tblPr>
        <w:tblStyle w:val="Style_12"/>
        <w:tblW w:type="auto" w:w="0"/>
        <w:tblInd w:type="dxa" w:w="-34"/>
        <w:tblLayout w:type="fixed"/>
      </w:tblPr>
      <w:tblGrid>
        <w:gridCol w:w="2487"/>
        <w:gridCol w:w="3817"/>
        <w:gridCol w:w="2359"/>
        <w:gridCol w:w="3170"/>
        <w:gridCol w:w="3080"/>
      </w:tblGrid>
      <w:tr>
        <w:trPr>
          <w:trHeight w:hRule="atLeast" w:val="20"/>
        </w:trPr>
        <w:tc>
          <w:tcPr>
            <w:tcW w:type="dxa" w:w="2487"/>
          </w:tcPr>
          <w:p w14:paraId="53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Наименование вида деятельности</w:t>
            </w:r>
          </w:p>
        </w:tc>
        <w:tc>
          <w:tcPr>
            <w:tcW w:type="dxa" w:w="3817"/>
          </w:tcPr>
          <w:p w14:paraId="54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профессиональной компетенции</w:t>
            </w:r>
          </w:p>
        </w:tc>
        <w:tc>
          <w:tcPr>
            <w:tcW w:type="dxa" w:w="2359"/>
          </w:tcPr>
          <w:p w14:paraId="5502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профессионального стандарта</w:t>
            </w:r>
          </w:p>
        </w:tc>
        <w:tc>
          <w:tcPr>
            <w:tcW w:type="dxa" w:w="3170"/>
          </w:tcPr>
          <w:p w14:paraId="5602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обобщенной трудовой функции</w:t>
            </w:r>
          </w:p>
        </w:tc>
        <w:tc>
          <w:tcPr>
            <w:tcW w:type="dxa" w:w="3080"/>
          </w:tcPr>
          <w:p w14:paraId="5702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трудовой функции</w:t>
            </w:r>
          </w:p>
        </w:tc>
      </w:tr>
      <w:tr>
        <w:trPr>
          <w:trHeight w:hRule="atLeast" w:val="20"/>
        </w:trPr>
        <w:tc>
          <w:tcPr>
            <w:tcW w:type="dxa" w:w="2487"/>
            <w:vMerge w:val="restart"/>
          </w:tcPr>
          <w:p w14:paraId="58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Оперативно-служебная деятельность</w:t>
            </w:r>
          </w:p>
        </w:tc>
        <w:tc>
          <w:tcPr>
            <w:tcW w:type="dxa" w:w="3817"/>
            <w:vMerge w:val="restart"/>
          </w:tcPr>
          <w:p w14:paraId="59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1.1. Юридически квалифицировать факты, события и обстоятельства. Принимать решения и совершать юридические действия в точном соответствии с законом.</w:t>
            </w:r>
          </w:p>
        </w:tc>
        <w:tc>
          <w:tcPr>
            <w:tcW w:type="dxa" w:w="2359"/>
            <w:vMerge w:val="restart"/>
          </w:tcPr>
          <w:p w14:paraId="5A02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09.001 </w:t>
            </w:r>
          </w:p>
        </w:tc>
        <w:tc>
          <w:tcPr>
            <w:tcW w:type="dxa" w:w="3170"/>
            <w:vMerge w:val="restart"/>
          </w:tcPr>
          <w:p w14:paraId="5B02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A</w:t>
            </w:r>
          </w:p>
          <w:p w14:paraId="5C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Организация и осуществление криминалистической деятельности, связанной с проведением следственных и иных процессуальных действий с целью предварительного расследования преступлений</w:t>
            </w:r>
          </w:p>
        </w:tc>
        <w:tc>
          <w:tcPr>
            <w:tcW w:type="dxa" w:w="3080"/>
          </w:tcPr>
          <w:p w14:paraId="5D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highlight w:val="white"/>
              </w:rPr>
              <w:t xml:space="preserve">ТФ </w:t>
            </w:r>
            <w:r>
              <w:rPr>
                <w:rFonts w:ascii="Times New Roman" w:hAnsi="Times New Roman"/>
                <w:highlight w:val="white"/>
              </w:rPr>
              <w:t>A/01.7</w:t>
            </w:r>
            <w:r>
              <w:rPr>
                <w:rFonts w:ascii="Times New Roman" w:hAnsi="Times New Roman"/>
                <w:highlight w:val="white"/>
              </w:rPr>
              <w:t xml:space="preserve"> </w:t>
            </w:r>
            <w:r>
              <w:rPr>
                <w:rFonts w:ascii="Times New Roman" w:hAnsi="Times New Roman"/>
                <w:highlight w:val="white"/>
              </w:rPr>
              <w:t>Криминалистическое сопровождение производства предварительного расследования (производство предварительного расследования) преступлений</w:t>
            </w:r>
          </w:p>
        </w:tc>
      </w:tr>
      <w:tr>
        <w:trPr>
          <w:trHeight w:hRule="atLeast" w:val="20"/>
        </w:trPr>
        <w:tc>
          <w:tcPr>
            <w:tcW w:type="dxa" w:w="2487"/>
            <w:gridSpan w:val="1"/>
            <w:vMerge w:val="continue"/>
          </w:tcPr>
          <w:p/>
        </w:tc>
        <w:tc>
          <w:tcPr>
            <w:tcW w:type="dxa" w:w="3817"/>
            <w:gridSpan w:val="1"/>
            <w:vMerge w:val="continue"/>
          </w:tcPr>
          <w:p/>
        </w:tc>
        <w:tc>
          <w:tcPr>
            <w:tcW w:type="dxa" w:w="2359"/>
            <w:gridSpan w:val="1"/>
            <w:vMerge w:val="continue"/>
          </w:tcPr>
          <w:p/>
        </w:tc>
        <w:tc>
          <w:tcPr>
            <w:tcW w:type="dxa" w:w="3170"/>
            <w:gridSpan w:val="1"/>
            <w:vMerge w:val="continue"/>
          </w:tcPr>
          <w:p/>
        </w:tc>
        <w:tc>
          <w:tcPr>
            <w:tcW w:type="dxa" w:w="3080"/>
          </w:tcPr>
          <w:p w14:paraId="5E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highlight w:val="white"/>
              </w:rPr>
              <w:t xml:space="preserve">ТФ A/02.7 Выполнение </w:t>
            </w:r>
            <w:r>
              <w:rPr>
                <w:rFonts w:ascii="Times New Roman" w:hAnsi="Times New Roman"/>
                <w:highlight w:val="white"/>
              </w:rPr>
              <w:t>отдельных функций процессуального контроля</w:t>
            </w:r>
          </w:p>
        </w:tc>
      </w:tr>
      <w:tr>
        <w:trPr>
          <w:trHeight w:hRule="atLeast" w:val="20"/>
        </w:trPr>
        <w:tc>
          <w:tcPr>
            <w:tcW w:type="dxa" w:w="2487"/>
            <w:gridSpan w:val="1"/>
            <w:vMerge w:val="continue"/>
          </w:tcPr>
          <w:p/>
        </w:tc>
        <w:tc>
          <w:tcPr>
            <w:tcW w:type="dxa" w:w="3817"/>
            <w:vMerge w:val="restart"/>
          </w:tcPr>
          <w:p w14:paraId="5F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1.2. Обеспечивать соблюдение законодательства субъектами права.</w:t>
            </w:r>
          </w:p>
        </w:tc>
        <w:tc>
          <w:tcPr>
            <w:tcW w:type="dxa" w:w="2359"/>
            <w:vMerge w:val="restart"/>
          </w:tcPr>
          <w:p w14:paraId="6002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09.001 </w:t>
            </w:r>
          </w:p>
        </w:tc>
        <w:tc>
          <w:tcPr>
            <w:tcW w:type="dxa" w:w="3170"/>
            <w:vMerge w:val="restart"/>
          </w:tcPr>
          <w:p w14:paraId="6102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A</w:t>
            </w:r>
          </w:p>
          <w:p w14:paraId="62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Организация и осуществление криминалистической деятельности, связанной с проведением следственных и иных процессуальных действий с целью предварительного расследования преступлений</w:t>
            </w:r>
          </w:p>
        </w:tc>
        <w:tc>
          <w:tcPr>
            <w:tcW w:type="dxa" w:w="3080"/>
          </w:tcPr>
          <w:p w14:paraId="63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highlight w:val="white"/>
              </w:rPr>
              <w:t xml:space="preserve">ТФ </w:t>
            </w:r>
            <w:r>
              <w:rPr>
                <w:rFonts w:ascii="Times New Roman" w:hAnsi="Times New Roman"/>
                <w:highlight w:val="white"/>
              </w:rPr>
              <w:t>A/01.7</w:t>
            </w:r>
            <w:r>
              <w:rPr>
                <w:rFonts w:ascii="Times New Roman" w:hAnsi="Times New Roman"/>
                <w:highlight w:val="white"/>
              </w:rPr>
              <w:t xml:space="preserve"> </w:t>
            </w:r>
            <w:r>
              <w:rPr>
                <w:rFonts w:ascii="Times New Roman" w:hAnsi="Times New Roman"/>
                <w:highlight w:val="white"/>
              </w:rPr>
              <w:t>Криминалистическое сопровождение производства предварительного расследования (производство предварительного расследования) преступлений</w:t>
            </w:r>
          </w:p>
        </w:tc>
      </w:tr>
      <w:tr>
        <w:trPr>
          <w:trHeight w:hRule="atLeast" w:val="20"/>
        </w:trPr>
        <w:tc>
          <w:tcPr>
            <w:tcW w:type="dxa" w:w="2487"/>
            <w:gridSpan w:val="1"/>
            <w:vMerge w:val="continue"/>
          </w:tcPr>
          <w:p/>
        </w:tc>
        <w:tc>
          <w:tcPr>
            <w:tcW w:type="dxa" w:w="3817"/>
            <w:gridSpan w:val="1"/>
            <w:vMerge w:val="continue"/>
          </w:tcPr>
          <w:p/>
        </w:tc>
        <w:tc>
          <w:tcPr>
            <w:tcW w:type="dxa" w:w="2359"/>
            <w:gridSpan w:val="1"/>
            <w:vMerge w:val="continue"/>
          </w:tcPr>
          <w:p/>
        </w:tc>
        <w:tc>
          <w:tcPr>
            <w:tcW w:type="dxa" w:w="3170"/>
            <w:gridSpan w:val="1"/>
            <w:vMerge w:val="continue"/>
          </w:tcPr>
          <w:p/>
        </w:tc>
        <w:tc>
          <w:tcPr>
            <w:tcW w:type="dxa" w:w="3080"/>
          </w:tcPr>
          <w:p w14:paraId="64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highlight w:val="white"/>
              </w:rPr>
              <w:t>ТФ A/02.7 Выполнение отдельных функций процессуального контроля</w:t>
            </w:r>
          </w:p>
        </w:tc>
      </w:tr>
      <w:tr>
        <w:trPr>
          <w:trHeight w:hRule="atLeast" w:val="20"/>
        </w:trPr>
        <w:tc>
          <w:tcPr>
            <w:tcW w:type="dxa" w:w="2487"/>
            <w:gridSpan w:val="1"/>
            <w:vMerge w:val="continue"/>
          </w:tcPr>
          <w:p/>
        </w:tc>
        <w:tc>
          <w:tcPr>
            <w:tcW w:type="dxa" w:w="3817"/>
            <w:vMerge w:val="restart"/>
          </w:tcPr>
          <w:p w14:paraId="65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1.3. Осуществлять реализацию норм материального и процессуального права.</w:t>
            </w:r>
          </w:p>
        </w:tc>
        <w:tc>
          <w:tcPr>
            <w:tcW w:type="dxa" w:w="2359"/>
            <w:vMerge w:val="restart"/>
          </w:tcPr>
          <w:p w14:paraId="6602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09.001 </w:t>
            </w:r>
          </w:p>
        </w:tc>
        <w:tc>
          <w:tcPr>
            <w:tcW w:type="dxa" w:w="3170"/>
            <w:vMerge w:val="restart"/>
          </w:tcPr>
          <w:p w14:paraId="6702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A</w:t>
            </w:r>
          </w:p>
          <w:p w14:paraId="68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Организация и осуществление криминалистической деятельности, связанной с проведением следственных и иных процессуальных действий с целью предварительного расследования преступлений</w:t>
            </w:r>
          </w:p>
        </w:tc>
        <w:tc>
          <w:tcPr>
            <w:tcW w:type="dxa" w:w="3080"/>
          </w:tcPr>
          <w:p w14:paraId="69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highlight w:val="white"/>
              </w:rPr>
              <w:t xml:space="preserve">ТФ </w:t>
            </w:r>
            <w:r>
              <w:rPr>
                <w:rFonts w:ascii="Times New Roman" w:hAnsi="Times New Roman"/>
                <w:highlight w:val="white"/>
              </w:rPr>
              <w:t>A/01.7</w:t>
            </w:r>
            <w:r>
              <w:rPr>
                <w:rFonts w:ascii="Times New Roman" w:hAnsi="Times New Roman"/>
                <w:highlight w:val="white"/>
              </w:rPr>
              <w:t xml:space="preserve"> </w:t>
            </w:r>
            <w:r>
              <w:rPr>
                <w:rFonts w:ascii="Times New Roman" w:hAnsi="Times New Roman"/>
                <w:highlight w:val="white"/>
              </w:rPr>
              <w:t>Криминалистическое сопровождение производства предварительного расследования (производство предварительного расследования) преступлений</w:t>
            </w:r>
          </w:p>
        </w:tc>
      </w:tr>
      <w:tr>
        <w:trPr>
          <w:trHeight w:hRule="atLeast" w:val="20"/>
        </w:trPr>
        <w:tc>
          <w:tcPr>
            <w:tcW w:type="dxa" w:w="2487"/>
            <w:gridSpan w:val="1"/>
            <w:vMerge w:val="continue"/>
          </w:tcPr>
          <w:p/>
        </w:tc>
        <w:tc>
          <w:tcPr>
            <w:tcW w:type="dxa" w:w="3817"/>
            <w:gridSpan w:val="1"/>
            <w:vMerge w:val="continue"/>
          </w:tcPr>
          <w:p/>
        </w:tc>
        <w:tc>
          <w:tcPr>
            <w:tcW w:type="dxa" w:w="2359"/>
            <w:gridSpan w:val="1"/>
            <w:vMerge w:val="continue"/>
          </w:tcPr>
          <w:p/>
        </w:tc>
        <w:tc>
          <w:tcPr>
            <w:tcW w:type="dxa" w:w="3170"/>
            <w:gridSpan w:val="1"/>
            <w:vMerge w:val="continue"/>
          </w:tcPr>
          <w:p/>
        </w:tc>
        <w:tc>
          <w:tcPr>
            <w:tcW w:type="dxa" w:w="3080"/>
          </w:tcPr>
          <w:p w14:paraId="6A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highlight w:val="white"/>
              </w:rPr>
              <w:t>ТФ A/02.7 Выполнение отдельных функций процессуального контроля</w:t>
            </w:r>
          </w:p>
        </w:tc>
      </w:tr>
      <w:tr>
        <w:trPr>
          <w:trHeight w:hRule="atLeast" w:val="20"/>
        </w:trPr>
        <w:tc>
          <w:tcPr>
            <w:tcW w:type="dxa" w:w="2487"/>
            <w:gridSpan w:val="1"/>
            <w:vMerge w:val="continue"/>
          </w:tcPr>
          <w:p/>
        </w:tc>
        <w:tc>
          <w:tcPr>
            <w:tcW w:type="dxa" w:w="3817"/>
            <w:vMerge w:val="restart"/>
          </w:tcPr>
          <w:p w14:paraId="6B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1.4. Обеспечивать законность и правопорядок, безопасность личности, общества и государства, охранять общественный порядок.</w:t>
            </w:r>
          </w:p>
        </w:tc>
        <w:tc>
          <w:tcPr>
            <w:tcW w:type="dxa" w:w="2359"/>
            <w:vMerge w:val="restart"/>
          </w:tcPr>
          <w:p w14:paraId="6C02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09.001 </w:t>
            </w:r>
          </w:p>
        </w:tc>
        <w:tc>
          <w:tcPr>
            <w:tcW w:type="dxa" w:w="3170"/>
            <w:vMerge w:val="restart"/>
          </w:tcPr>
          <w:p w14:paraId="6D02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A</w:t>
            </w:r>
          </w:p>
          <w:p w14:paraId="6E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Организация и осуществление криминалистической деятельности, связанной с проведением следственных и иных процессуальных действий с целью предварительного расследования преступлений</w:t>
            </w:r>
          </w:p>
        </w:tc>
        <w:tc>
          <w:tcPr>
            <w:tcW w:type="dxa" w:w="3080"/>
          </w:tcPr>
          <w:p w14:paraId="6F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highlight w:val="white"/>
              </w:rPr>
              <w:t xml:space="preserve">ТФ </w:t>
            </w:r>
            <w:r>
              <w:rPr>
                <w:rFonts w:ascii="Times New Roman" w:hAnsi="Times New Roman"/>
                <w:highlight w:val="white"/>
              </w:rPr>
              <w:t>A/01.7</w:t>
            </w:r>
            <w:r>
              <w:rPr>
                <w:rFonts w:ascii="Times New Roman" w:hAnsi="Times New Roman"/>
                <w:highlight w:val="white"/>
              </w:rPr>
              <w:t xml:space="preserve"> </w:t>
            </w:r>
            <w:r>
              <w:rPr>
                <w:rFonts w:ascii="Times New Roman" w:hAnsi="Times New Roman"/>
                <w:highlight w:val="white"/>
              </w:rPr>
              <w:t>Криминалистическое сопровождение производства предварительного расследования (производство предварительного расследования) преступлений</w:t>
            </w:r>
          </w:p>
        </w:tc>
      </w:tr>
      <w:tr>
        <w:trPr>
          <w:trHeight w:hRule="atLeast" w:val="20"/>
        </w:trPr>
        <w:tc>
          <w:tcPr>
            <w:tcW w:type="dxa" w:w="2487"/>
            <w:gridSpan w:val="1"/>
            <w:vMerge w:val="continue"/>
          </w:tcPr>
          <w:p/>
        </w:tc>
        <w:tc>
          <w:tcPr>
            <w:tcW w:type="dxa" w:w="3817"/>
            <w:gridSpan w:val="1"/>
            <w:vMerge w:val="continue"/>
          </w:tcPr>
          <w:p/>
        </w:tc>
        <w:tc>
          <w:tcPr>
            <w:tcW w:type="dxa" w:w="2359"/>
            <w:gridSpan w:val="1"/>
            <w:vMerge w:val="continue"/>
          </w:tcPr>
          <w:p/>
        </w:tc>
        <w:tc>
          <w:tcPr>
            <w:tcW w:type="dxa" w:w="3170"/>
            <w:gridSpan w:val="1"/>
            <w:vMerge w:val="continue"/>
          </w:tcPr>
          <w:p/>
        </w:tc>
        <w:tc>
          <w:tcPr>
            <w:tcW w:type="dxa" w:w="3080"/>
          </w:tcPr>
          <w:p w14:paraId="70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highlight w:val="white"/>
              </w:rPr>
              <w:t xml:space="preserve">ТФ A/02.7 Выполнение отдельных функций </w:t>
            </w:r>
            <w:r>
              <w:rPr>
                <w:rFonts w:ascii="Times New Roman" w:hAnsi="Times New Roman"/>
                <w:highlight w:val="white"/>
              </w:rPr>
              <w:t>процессуального контроля</w:t>
            </w:r>
          </w:p>
        </w:tc>
      </w:tr>
      <w:tr>
        <w:trPr>
          <w:trHeight w:hRule="atLeast" w:val="20"/>
        </w:trPr>
        <w:tc>
          <w:tcPr>
            <w:tcW w:type="dxa" w:w="2487"/>
            <w:gridSpan w:val="1"/>
            <w:vMerge w:val="continue"/>
          </w:tcPr>
          <w:p/>
        </w:tc>
        <w:tc>
          <w:tcPr>
            <w:tcW w:type="dxa" w:w="3817"/>
            <w:vMerge w:val="restart"/>
          </w:tcPr>
          <w:p w14:paraId="71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1.5. Осуществлять оперативно-служебные мероприятия в соответствии с профилем подготовки.</w:t>
            </w:r>
          </w:p>
        </w:tc>
        <w:tc>
          <w:tcPr>
            <w:tcW w:type="dxa" w:w="2359"/>
            <w:vMerge w:val="restart"/>
          </w:tcPr>
          <w:p w14:paraId="7202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09.001 </w:t>
            </w:r>
          </w:p>
        </w:tc>
        <w:tc>
          <w:tcPr>
            <w:tcW w:type="dxa" w:w="3170"/>
            <w:vMerge w:val="restart"/>
          </w:tcPr>
          <w:p w14:paraId="7302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A</w:t>
            </w:r>
          </w:p>
          <w:p w14:paraId="74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Организация и осуществление криминалистической деятельности, связанной с проведением следственных и иных процессуальных действий с целью предварительного расследования преступлений</w:t>
            </w:r>
          </w:p>
        </w:tc>
        <w:tc>
          <w:tcPr>
            <w:tcW w:type="dxa" w:w="3080"/>
          </w:tcPr>
          <w:p w14:paraId="75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highlight w:val="white"/>
              </w:rPr>
              <w:t xml:space="preserve">ТФ </w:t>
            </w:r>
            <w:r>
              <w:rPr>
                <w:rFonts w:ascii="Times New Roman" w:hAnsi="Times New Roman"/>
                <w:highlight w:val="white"/>
              </w:rPr>
              <w:t>A/01.7</w:t>
            </w:r>
            <w:r>
              <w:rPr>
                <w:rFonts w:ascii="Times New Roman" w:hAnsi="Times New Roman"/>
                <w:highlight w:val="white"/>
              </w:rPr>
              <w:t xml:space="preserve"> </w:t>
            </w:r>
            <w:r>
              <w:rPr>
                <w:rFonts w:ascii="Times New Roman" w:hAnsi="Times New Roman"/>
                <w:highlight w:val="white"/>
              </w:rPr>
              <w:t>Криминалистическое сопровождение производства предварительного расследования (производство предварительного расследования) преступлений</w:t>
            </w:r>
          </w:p>
        </w:tc>
      </w:tr>
      <w:tr>
        <w:trPr>
          <w:trHeight w:hRule="atLeast" w:val="20"/>
        </w:trPr>
        <w:tc>
          <w:tcPr>
            <w:tcW w:type="dxa" w:w="2487"/>
            <w:gridSpan w:val="1"/>
            <w:vMerge w:val="continue"/>
          </w:tcPr>
          <w:p/>
        </w:tc>
        <w:tc>
          <w:tcPr>
            <w:tcW w:type="dxa" w:w="3817"/>
            <w:gridSpan w:val="1"/>
            <w:vMerge w:val="continue"/>
          </w:tcPr>
          <w:p/>
        </w:tc>
        <w:tc>
          <w:tcPr>
            <w:tcW w:type="dxa" w:w="2359"/>
            <w:gridSpan w:val="1"/>
            <w:vMerge w:val="continue"/>
          </w:tcPr>
          <w:p/>
        </w:tc>
        <w:tc>
          <w:tcPr>
            <w:tcW w:type="dxa" w:w="3170"/>
            <w:gridSpan w:val="1"/>
            <w:vMerge w:val="continue"/>
          </w:tcPr>
          <w:p/>
        </w:tc>
        <w:tc>
          <w:tcPr>
            <w:tcW w:type="dxa" w:w="3080"/>
          </w:tcPr>
          <w:p w14:paraId="76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highlight w:val="white"/>
              </w:rPr>
              <w:t>ТФ A/02.7 Выполнение отдельных функций процессуального контроля</w:t>
            </w:r>
          </w:p>
        </w:tc>
      </w:tr>
      <w:tr>
        <w:trPr>
          <w:trHeight w:hRule="atLeast" w:val="20"/>
        </w:trPr>
        <w:tc>
          <w:tcPr>
            <w:tcW w:type="dxa" w:w="2487"/>
            <w:gridSpan w:val="1"/>
            <w:vMerge w:val="continue"/>
          </w:tcPr>
          <w:p/>
        </w:tc>
        <w:tc>
          <w:tcPr>
            <w:tcW w:type="dxa" w:w="3817"/>
            <w:vMerge w:val="restart"/>
          </w:tcPr>
          <w:p w14:paraId="77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1.6. Применять меры административного пресечения правонарушений, включая применение физической силы и специальных средств.</w:t>
            </w:r>
          </w:p>
        </w:tc>
        <w:tc>
          <w:tcPr>
            <w:tcW w:type="dxa" w:w="2359"/>
            <w:vMerge w:val="restart"/>
          </w:tcPr>
          <w:p w14:paraId="7802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09.001 </w:t>
            </w:r>
          </w:p>
        </w:tc>
        <w:tc>
          <w:tcPr>
            <w:tcW w:type="dxa" w:w="3170"/>
            <w:vMerge w:val="restart"/>
          </w:tcPr>
          <w:p w14:paraId="7902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A</w:t>
            </w:r>
          </w:p>
          <w:p w14:paraId="7A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Организация и осуществление криминалистической деятельности, связанной с проведением следственных и иных процессуальных действий с целью предварительного расследования преступлений</w:t>
            </w:r>
          </w:p>
        </w:tc>
        <w:tc>
          <w:tcPr>
            <w:tcW w:type="dxa" w:w="3080"/>
          </w:tcPr>
          <w:p w14:paraId="7B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highlight w:val="white"/>
              </w:rPr>
              <w:t xml:space="preserve">ТФ </w:t>
            </w:r>
            <w:r>
              <w:rPr>
                <w:rFonts w:ascii="Times New Roman" w:hAnsi="Times New Roman"/>
                <w:highlight w:val="white"/>
              </w:rPr>
              <w:t>A/01.7</w:t>
            </w:r>
            <w:r>
              <w:rPr>
                <w:rFonts w:ascii="Times New Roman" w:hAnsi="Times New Roman"/>
                <w:highlight w:val="white"/>
              </w:rPr>
              <w:t xml:space="preserve"> </w:t>
            </w:r>
            <w:r>
              <w:rPr>
                <w:rFonts w:ascii="Times New Roman" w:hAnsi="Times New Roman"/>
                <w:highlight w:val="white"/>
              </w:rPr>
              <w:t>Криминалистическое сопровождение производства предварительного расследования (производство предварительного расследования) преступлений</w:t>
            </w:r>
          </w:p>
        </w:tc>
      </w:tr>
      <w:tr>
        <w:trPr>
          <w:trHeight w:hRule="atLeast" w:val="20"/>
        </w:trPr>
        <w:tc>
          <w:tcPr>
            <w:tcW w:type="dxa" w:w="2487"/>
            <w:gridSpan w:val="1"/>
            <w:vMerge w:val="continue"/>
          </w:tcPr>
          <w:p/>
        </w:tc>
        <w:tc>
          <w:tcPr>
            <w:tcW w:type="dxa" w:w="3817"/>
            <w:gridSpan w:val="1"/>
            <w:vMerge w:val="continue"/>
          </w:tcPr>
          <w:p/>
        </w:tc>
        <w:tc>
          <w:tcPr>
            <w:tcW w:type="dxa" w:w="2359"/>
            <w:gridSpan w:val="1"/>
            <w:vMerge w:val="continue"/>
          </w:tcPr>
          <w:p/>
        </w:tc>
        <w:tc>
          <w:tcPr>
            <w:tcW w:type="dxa" w:w="3170"/>
            <w:gridSpan w:val="1"/>
            <w:vMerge w:val="continue"/>
          </w:tcPr>
          <w:p/>
        </w:tc>
        <w:tc>
          <w:tcPr>
            <w:tcW w:type="dxa" w:w="3080"/>
          </w:tcPr>
          <w:p w14:paraId="7C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highlight w:val="white"/>
              </w:rPr>
              <w:t>ТФ A/02.7 Выполнение отдельных функций процессуального контроля</w:t>
            </w:r>
          </w:p>
        </w:tc>
      </w:tr>
      <w:tr>
        <w:trPr>
          <w:trHeight w:hRule="atLeast" w:val="20"/>
        </w:trPr>
        <w:tc>
          <w:tcPr>
            <w:tcW w:type="dxa" w:w="2487"/>
            <w:gridSpan w:val="1"/>
            <w:vMerge w:val="continue"/>
          </w:tcPr>
          <w:p/>
        </w:tc>
        <w:tc>
          <w:tcPr>
            <w:tcW w:type="dxa" w:w="3817"/>
            <w:vMerge w:val="restart"/>
          </w:tcPr>
          <w:p w14:paraId="7D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1.7. Обеспечивать выявление, раскрытие и расследование преступлений и иных правонарушений в соответствии с профилем подготовки.</w:t>
            </w:r>
          </w:p>
        </w:tc>
        <w:tc>
          <w:tcPr>
            <w:tcW w:type="dxa" w:w="2359"/>
            <w:vMerge w:val="restart"/>
          </w:tcPr>
          <w:p w14:paraId="7E02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09.001 </w:t>
            </w:r>
          </w:p>
        </w:tc>
        <w:tc>
          <w:tcPr>
            <w:tcW w:type="dxa" w:w="3170"/>
            <w:vMerge w:val="restart"/>
          </w:tcPr>
          <w:p w14:paraId="7F02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A</w:t>
            </w:r>
          </w:p>
          <w:p w14:paraId="80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Организация и осуществление криминалистической деятельности, связанной с проведением следственных и иных процессуальных действий с целью предварительного расследования преступлений</w:t>
            </w:r>
          </w:p>
        </w:tc>
        <w:tc>
          <w:tcPr>
            <w:tcW w:type="dxa" w:w="3080"/>
          </w:tcPr>
          <w:p w14:paraId="81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highlight w:val="white"/>
              </w:rPr>
              <w:t xml:space="preserve">ТФ </w:t>
            </w:r>
            <w:r>
              <w:rPr>
                <w:rFonts w:ascii="Times New Roman" w:hAnsi="Times New Roman"/>
                <w:highlight w:val="white"/>
              </w:rPr>
              <w:t>A/01.7</w:t>
            </w:r>
            <w:r>
              <w:rPr>
                <w:rFonts w:ascii="Times New Roman" w:hAnsi="Times New Roman"/>
                <w:highlight w:val="white"/>
              </w:rPr>
              <w:t xml:space="preserve"> </w:t>
            </w:r>
            <w:r>
              <w:rPr>
                <w:rFonts w:ascii="Times New Roman" w:hAnsi="Times New Roman"/>
                <w:highlight w:val="white"/>
              </w:rPr>
              <w:t>Криминалистическое сопровождение производства предварительного расследования (производство предварительного расследования) преступлений</w:t>
            </w:r>
          </w:p>
        </w:tc>
      </w:tr>
      <w:tr>
        <w:trPr>
          <w:trHeight w:hRule="atLeast" w:val="20"/>
        </w:trPr>
        <w:tc>
          <w:tcPr>
            <w:tcW w:type="dxa" w:w="2487"/>
            <w:gridSpan w:val="1"/>
            <w:vMerge w:val="continue"/>
          </w:tcPr>
          <w:p/>
        </w:tc>
        <w:tc>
          <w:tcPr>
            <w:tcW w:type="dxa" w:w="3817"/>
            <w:gridSpan w:val="1"/>
            <w:vMerge w:val="continue"/>
          </w:tcPr>
          <w:p/>
        </w:tc>
        <w:tc>
          <w:tcPr>
            <w:tcW w:type="dxa" w:w="2359"/>
            <w:gridSpan w:val="1"/>
            <w:vMerge w:val="continue"/>
          </w:tcPr>
          <w:p/>
        </w:tc>
        <w:tc>
          <w:tcPr>
            <w:tcW w:type="dxa" w:w="3170"/>
            <w:gridSpan w:val="1"/>
            <w:vMerge w:val="continue"/>
          </w:tcPr>
          <w:p/>
        </w:tc>
        <w:tc>
          <w:tcPr>
            <w:tcW w:type="dxa" w:w="3080"/>
          </w:tcPr>
          <w:p w14:paraId="82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highlight w:val="white"/>
              </w:rPr>
              <w:t>ТФ A/02.7 Выполнение отдельных функций процессуального контроля</w:t>
            </w:r>
          </w:p>
        </w:tc>
      </w:tr>
      <w:tr>
        <w:trPr>
          <w:trHeight w:hRule="atLeast" w:val="20"/>
        </w:trPr>
        <w:tc>
          <w:tcPr>
            <w:tcW w:type="dxa" w:w="2487"/>
            <w:gridSpan w:val="1"/>
            <w:vMerge w:val="continue"/>
          </w:tcPr>
          <w:p/>
        </w:tc>
        <w:tc>
          <w:tcPr>
            <w:tcW w:type="dxa" w:w="3817"/>
            <w:vMerge w:val="restart"/>
          </w:tcPr>
          <w:p w14:paraId="83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1.8. Осуществлять технико-криминалистическое и специальное техническое обеспечение оперативно-служебной деятельности.</w:t>
            </w:r>
          </w:p>
        </w:tc>
        <w:tc>
          <w:tcPr>
            <w:tcW w:type="dxa" w:w="2359"/>
            <w:vMerge w:val="restart"/>
          </w:tcPr>
          <w:p w14:paraId="8402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09.001 </w:t>
            </w:r>
          </w:p>
        </w:tc>
        <w:tc>
          <w:tcPr>
            <w:tcW w:type="dxa" w:w="3170"/>
            <w:vMerge w:val="restart"/>
          </w:tcPr>
          <w:p w14:paraId="8502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A</w:t>
            </w:r>
          </w:p>
          <w:p w14:paraId="86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Организация и осуществление криминалистической деятельности, связанной с проведением следственных и иных процессуальных действий с целью предварительного расследования преступлений</w:t>
            </w:r>
          </w:p>
        </w:tc>
        <w:tc>
          <w:tcPr>
            <w:tcW w:type="dxa" w:w="3080"/>
          </w:tcPr>
          <w:p w14:paraId="87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highlight w:val="white"/>
              </w:rPr>
              <w:t xml:space="preserve">ТФ </w:t>
            </w:r>
            <w:r>
              <w:rPr>
                <w:rFonts w:ascii="Times New Roman" w:hAnsi="Times New Roman"/>
                <w:highlight w:val="white"/>
              </w:rPr>
              <w:t>A/01.7</w:t>
            </w:r>
            <w:r>
              <w:rPr>
                <w:rFonts w:ascii="Times New Roman" w:hAnsi="Times New Roman"/>
                <w:highlight w:val="white"/>
              </w:rPr>
              <w:t xml:space="preserve"> </w:t>
            </w:r>
            <w:r>
              <w:rPr>
                <w:rFonts w:ascii="Times New Roman" w:hAnsi="Times New Roman"/>
                <w:highlight w:val="white"/>
              </w:rPr>
              <w:t>Криминалистическое сопровождение производства предварительного расследования (производство предварительного расследования) преступлений</w:t>
            </w:r>
          </w:p>
        </w:tc>
      </w:tr>
      <w:tr>
        <w:trPr>
          <w:trHeight w:hRule="atLeast" w:val="20"/>
        </w:trPr>
        <w:tc>
          <w:tcPr>
            <w:tcW w:type="dxa" w:w="2487"/>
            <w:gridSpan w:val="1"/>
            <w:vMerge w:val="continue"/>
          </w:tcPr>
          <w:p/>
        </w:tc>
        <w:tc>
          <w:tcPr>
            <w:tcW w:type="dxa" w:w="3817"/>
            <w:gridSpan w:val="1"/>
            <w:vMerge w:val="continue"/>
          </w:tcPr>
          <w:p/>
        </w:tc>
        <w:tc>
          <w:tcPr>
            <w:tcW w:type="dxa" w:w="2359"/>
            <w:gridSpan w:val="1"/>
            <w:vMerge w:val="continue"/>
          </w:tcPr>
          <w:p/>
        </w:tc>
        <w:tc>
          <w:tcPr>
            <w:tcW w:type="dxa" w:w="3170"/>
            <w:gridSpan w:val="1"/>
            <w:vMerge w:val="continue"/>
          </w:tcPr>
          <w:p/>
        </w:tc>
        <w:tc>
          <w:tcPr>
            <w:tcW w:type="dxa" w:w="3080"/>
          </w:tcPr>
          <w:p w14:paraId="88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highlight w:val="white"/>
              </w:rPr>
              <w:t>ТФ A/02.7 Выполнение отдельных функций процессуального контроля</w:t>
            </w:r>
          </w:p>
        </w:tc>
      </w:tr>
      <w:tr>
        <w:trPr>
          <w:trHeight w:hRule="atLeast" w:val="20"/>
        </w:trPr>
        <w:tc>
          <w:tcPr>
            <w:tcW w:type="dxa" w:w="2487"/>
            <w:gridSpan w:val="1"/>
            <w:vMerge w:val="continue"/>
          </w:tcPr>
          <w:p/>
        </w:tc>
        <w:tc>
          <w:tcPr>
            <w:tcW w:type="dxa" w:w="3817"/>
            <w:vMerge w:val="restart"/>
          </w:tcPr>
          <w:p w14:paraId="89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1.9. Оказывать первую (доврачебную) медицинскую помощь.</w:t>
            </w:r>
          </w:p>
        </w:tc>
        <w:tc>
          <w:tcPr>
            <w:tcW w:type="dxa" w:w="2359"/>
            <w:vMerge w:val="restart"/>
          </w:tcPr>
          <w:p w14:paraId="8A02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09.001 </w:t>
            </w:r>
          </w:p>
        </w:tc>
        <w:tc>
          <w:tcPr>
            <w:tcW w:type="dxa" w:w="3170"/>
            <w:vMerge w:val="restart"/>
          </w:tcPr>
          <w:p w14:paraId="8B02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A</w:t>
            </w:r>
          </w:p>
          <w:p w14:paraId="8C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Организация и осуществление криминалистической деятельности, связанной с проведением следственных и иных процессуальных действий с целью предварительного расследования преступлений</w:t>
            </w:r>
          </w:p>
        </w:tc>
        <w:tc>
          <w:tcPr>
            <w:tcW w:type="dxa" w:w="3080"/>
          </w:tcPr>
          <w:p w14:paraId="8D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highlight w:val="white"/>
              </w:rPr>
              <w:t xml:space="preserve">ТФ </w:t>
            </w:r>
            <w:r>
              <w:rPr>
                <w:rFonts w:ascii="Times New Roman" w:hAnsi="Times New Roman"/>
                <w:highlight w:val="white"/>
              </w:rPr>
              <w:t>A/01.7</w:t>
            </w:r>
            <w:r>
              <w:rPr>
                <w:rFonts w:ascii="Times New Roman" w:hAnsi="Times New Roman"/>
                <w:highlight w:val="white"/>
              </w:rPr>
              <w:t xml:space="preserve"> </w:t>
            </w:r>
            <w:r>
              <w:rPr>
                <w:rFonts w:ascii="Times New Roman" w:hAnsi="Times New Roman"/>
                <w:highlight w:val="white"/>
              </w:rPr>
              <w:t>Криминалистическое сопровождение производства предварительного расследования (производство предварительного расследования) преступлений</w:t>
            </w:r>
          </w:p>
        </w:tc>
      </w:tr>
      <w:tr>
        <w:trPr>
          <w:trHeight w:hRule="atLeast" w:val="20"/>
        </w:trPr>
        <w:tc>
          <w:tcPr>
            <w:tcW w:type="dxa" w:w="2487"/>
            <w:gridSpan w:val="1"/>
            <w:vMerge w:val="continue"/>
          </w:tcPr>
          <w:p/>
        </w:tc>
        <w:tc>
          <w:tcPr>
            <w:tcW w:type="dxa" w:w="3817"/>
            <w:gridSpan w:val="1"/>
            <w:vMerge w:val="continue"/>
          </w:tcPr>
          <w:p/>
        </w:tc>
        <w:tc>
          <w:tcPr>
            <w:tcW w:type="dxa" w:w="2359"/>
            <w:gridSpan w:val="1"/>
            <w:vMerge w:val="continue"/>
          </w:tcPr>
          <w:p/>
        </w:tc>
        <w:tc>
          <w:tcPr>
            <w:tcW w:type="dxa" w:w="3170"/>
            <w:gridSpan w:val="1"/>
            <w:vMerge w:val="continue"/>
          </w:tcPr>
          <w:p/>
        </w:tc>
        <w:tc>
          <w:tcPr>
            <w:tcW w:type="dxa" w:w="3080"/>
          </w:tcPr>
          <w:p w14:paraId="8E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highlight w:val="white"/>
              </w:rPr>
              <w:t>ТФ A/02.7 Выполнение отдельных функций процессуального контроля</w:t>
            </w:r>
          </w:p>
        </w:tc>
      </w:tr>
      <w:tr>
        <w:trPr>
          <w:trHeight w:hRule="atLeast" w:val="20"/>
        </w:trPr>
        <w:tc>
          <w:tcPr>
            <w:tcW w:type="dxa" w:w="2487"/>
            <w:gridSpan w:val="1"/>
            <w:vMerge w:val="continue"/>
          </w:tcPr>
          <w:p/>
        </w:tc>
        <w:tc>
          <w:tcPr>
            <w:tcW w:type="dxa" w:w="3817"/>
            <w:vMerge w:val="restart"/>
          </w:tcPr>
          <w:p w14:paraId="8F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1.10. Использовать в профессиональной деятельности нормативные правовые акты и документы по обеспечению режима секретности в Российской Федерации.</w:t>
            </w:r>
          </w:p>
        </w:tc>
        <w:tc>
          <w:tcPr>
            <w:tcW w:type="dxa" w:w="2359"/>
            <w:vMerge w:val="restart"/>
          </w:tcPr>
          <w:p w14:paraId="9002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09.001 </w:t>
            </w:r>
          </w:p>
        </w:tc>
        <w:tc>
          <w:tcPr>
            <w:tcW w:type="dxa" w:w="3170"/>
            <w:vMerge w:val="restart"/>
          </w:tcPr>
          <w:p w14:paraId="9102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A</w:t>
            </w:r>
          </w:p>
          <w:p w14:paraId="92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Организация и осуществление криминалистической деятельности, связанной с проведением следственных и иных процессуальных действий с целью предварительного расследования преступлений</w:t>
            </w:r>
          </w:p>
        </w:tc>
        <w:tc>
          <w:tcPr>
            <w:tcW w:type="dxa" w:w="3080"/>
          </w:tcPr>
          <w:p w14:paraId="93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highlight w:val="white"/>
              </w:rPr>
              <w:t xml:space="preserve">ТФ </w:t>
            </w:r>
            <w:r>
              <w:rPr>
                <w:rFonts w:ascii="Times New Roman" w:hAnsi="Times New Roman"/>
                <w:highlight w:val="white"/>
              </w:rPr>
              <w:t>A/01.7</w:t>
            </w:r>
            <w:r>
              <w:rPr>
                <w:rFonts w:ascii="Times New Roman" w:hAnsi="Times New Roman"/>
                <w:highlight w:val="white"/>
              </w:rPr>
              <w:t xml:space="preserve"> </w:t>
            </w:r>
            <w:r>
              <w:rPr>
                <w:rFonts w:ascii="Times New Roman" w:hAnsi="Times New Roman"/>
                <w:highlight w:val="white"/>
              </w:rPr>
              <w:t>Криминалистическое сопровождение производства предварительного расследования (производство предварительного расследования) преступлений</w:t>
            </w:r>
          </w:p>
        </w:tc>
      </w:tr>
      <w:tr>
        <w:trPr>
          <w:trHeight w:hRule="atLeast" w:val="20"/>
        </w:trPr>
        <w:tc>
          <w:tcPr>
            <w:tcW w:type="dxa" w:w="2487"/>
            <w:gridSpan w:val="1"/>
            <w:vMerge w:val="continue"/>
          </w:tcPr>
          <w:p/>
        </w:tc>
        <w:tc>
          <w:tcPr>
            <w:tcW w:type="dxa" w:w="3817"/>
            <w:gridSpan w:val="1"/>
            <w:vMerge w:val="continue"/>
          </w:tcPr>
          <w:p/>
        </w:tc>
        <w:tc>
          <w:tcPr>
            <w:tcW w:type="dxa" w:w="2359"/>
            <w:gridSpan w:val="1"/>
            <w:vMerge w:val="continue"/>
          </w:tcPr>
          <w:p/>
        </w:tc>
        <w:tc>
          <w:tcPr>
            <w:tcW w:type="dxa" w:w="3170"/>
            <w:gridSpan w:val="1"/>
            <w:vMerge w:val="continue"/>
          </w:tcPr>
          <w:p/>
        </w:tc>
        <w:tc>
          <w:tcPr>
            <w:tcW w:type="dxa" w:w="3080"/>
          </w:tcPr>
          <w:p w14:paraId="94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highlight w:val="white"/>
              </w:rPr>
              <w:t>ТФ A/02.7 Выполнение отдельных функций процессуального контроля</w:t>
            </w:r>
          </w:p>
        </w:tc>
      </w:tr>
      <w:tr>
        <w:trPr>
          <w:trHeight w:hRule="atLeast" w:val="20"/>
        </w:trPr>
        <w:tc>
          <w:tcPr>
            <w:tcW w:type="dxa" w:w="2487"/>
            <w:gridSpan w:val="1"/>
            <w:vMerge w:val="continue"/>
          </w:tcPr>
          <w:p/>
        </w:tc>
        <w:tc>
          <w:tcPr>
            <w:tcW w:type="dxa" w:w="3817"/>
            <w:vMerge w:val="restart"/>
          </w:tcPr>
          <w:p w14:paraId="95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1.11. Обеспечивать защиту сведений, составляющих государственную тайну, сведений конфиденциального характера и иных охраняемых законом тайн.</w:t>
            </w:r>
          </w:p>
        </w:tc>
        <w:tc>
          <w:tcPr>
            <w:tcW w:type="dxa" w:w="2359"/>
            <w:vMerge w:val="restart"/>
          </w:tcPr>
          <w:p w14:paraId="9602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09.001 </w:t>
            </w:r>
          </w:p>
        </w:tc>
        <w:tc>
          <w:tcPr>
            <w:tcW w:type="dxa" w:w="3170"/>
            <w:vMerge w:val="restart"/>
          </w:tcPr>
          <w:p w14:paraId="9702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A</w:t>
            </w:r>
          </w:p>
          <w:p w14:paraId="98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Организация и осуществление криминалистической деятельности, связанной с проведением следственных и иных процессуальных действий с целью предварительного расследования преступлений</w:t>
            </w:r>
          </w:p>
        </w:tc>
        <w:tc>
          <w:tcPr>
            <w:tcW w:type="dxa" w:w="3080"/>
          </w:tcPr>
          <w:p w14:paraId="99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highlight w:val="white"/>
              </w:rPr>
              <w:t xml:space="preserve">ТФ </w:t>
            </w:r>
            <w:r>
              <w:rPr>
                <w:rFonts w:ascii="Times New Roman" w:hAnsi="Times New Roman"/>
                <w:highlight w:val="white"/>
              </w:rPr>
              <w:t>A/01.7</w:t>
            </w:r>
            <w:r>
              <w:rPr>
                <w:rFonts w:ascii="Times New Roman" w:hAnsi="Times New Roman"/>
                <w:highlight w:val="white"/>
              </w:rPr>
              <w:t xml:space="preserve"> </w:t>
            </w:r>
            <w:r>
              <w:rPr>
                <w:rFonts w:ascii="Times New Roman" w:hAnsi="Times New Roman"/>
                <w:highlight w:val="white"/>
              </w:rPr>
              <w:t>Криминалистическое сопровождение производства предварительного расследования (производство предварительного расследования) преступлений</w:t>
            </w:r>
          </w:p>
        </w:tc>
      </w:tr>
      <w:tr>
        <w:trPr>
          <w:trHeight w:hRule="atLeast" w:val="20"/>
        </w:trPr>
        <w:tc>
          <w:tcPr>
            <w:tcW w:type="dxa" w:w="2487"/>
            <w:gridSpan w:val="1"/>
            <w:vMerge w:val="continue"/>
          </w:tcPr>
          <w:p/>
        </w:tc>
        <w:tc>
          <w:tcPr>
            <w:tcW w:type="dxa" w:w="3817"/>
            <w:gridSpan w:val="1"/>
            <w:vMerge w:val="continue"/>
          </w:tcPr>
          <w:p/>
        </w:tc>
        <w:tc>
          <w:tcPr>
            <w:tcW w:type="dxa" w:w="2359"/>
            <w:gridSpan w:val="1"/>
            <w:vMerge w:val="continue"/>
          </w:tcPr>
          <w:p/>
        </w:tc>
        <w:tc>
          <w:tcPr>
            <w:tcW w:type="dxa" w:w="3170"/>
            <w:gridSpan w:val="1"/>
            <w:vMerge w:val="continue"/>
          </w:tcPr>
          <w:p/>
        </w:tc>
        <w:tc>
          <w:tcPr>
            <w:tcW w:type="dxa" w:w="3080"/>
          </w:tcPr>
          <w:p w14:paraId="9A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highlight w:val="white"/>
              </w:rPr>
              <w:t>ТФ A/02.7 Выполнение отдельных функций процессуального контроля</w:t>
            </w:r>
          </w:p>
        </w:tc>
      </w:tr>
      <w:tr>
        <w:trPr>
          <w:trHeight w:hRule="atLeast" w:val="20"/>
        </w:trPr>
        <w:tc>
          <w:tcPr>
            <w:tcW w:type="dxa" w:w="2487"/>
            <w:gridSpan w:val="1"/>
            <w:vMerge w:val="continue"/>
          </w:tcPr>
          <w:p/>
        </w:tc>
        <w:tc>
          <w:tcPr>
            <w:tcW w:type="dxa" w:w="3817"/>
            <w:vMerge w:val="restart"/>
          </w:tcPr>
          <w:p w14:paraId="9B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1.12. Осуществлять предупреждение преступлений и иных правонарушений на основе использования знаний о закономерностях преступности, преступного поведения и методов их предупреждения, выявлять и устранять причины и условия, способствующие совершению правонарушений</w:t>
            </w:r>
          </w:p>
        </w:tc>
        <w:tc>
          <w:tcPr>
            <w:tcW w:type="dxa" w:w="2359"/>
            <w:vMerge w:val="restart"/>
          </w:tcPr>
          <w:p w14:paraId="9C02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09.001 </w:t>
            </w:r>
          </w:p>
        </w:tc>
        <w:tc>
          <w:tcPr>
            <w:tcW w:type="dxa" w:w="3170"/>
            <w:vMerge w:val="restart"/>
          </w:tcPr>
          <w:p w14:paraId="9D02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A</w:t>
            </w:r>
          </w:p>
          <w:p w14:paraId="9E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Организация и осуществление криминалистической деятельности, связанной с проведением следственных и иных процессуальных действий с целью предварительного расследования преступлений</w:t>
            </w:r>
          </w:p>
        </w:tc>
        <w:tc>
          <w:tcPr>
            <w:tcW w:type="dxa" w:w="3080"/>
          </w:tcPr>
          <w:p w14:paraId="9F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highlight w:val="white"/>
              </w:rPr>
              <w:t xml:space="preserve">ТФ </w:t>
            </w:r>
            <w:r>
              <w:rPr>
                <w:rFonts w:ascii="Times New Roman" w:hAnsi="Times New Roman"/>
                <w:highlight w:val="white"/>
              </w:rPr>
              <w:t>A/01.7</w:t>
            </w:r>
            <w:r>
              <w:rPr>
                <w:rFonts w:ascii="Times New Roman" w:hAnsi="Times New Roman"/>
                <w:highlight w:val="white"/>
              </w:rPr>
              <w:t xml:space="preserve"> </w:t>
            </w:r>
            <w:r>
              <w:rPr>
                <w:rFonts w:ascii="Times New Roman" w:hAnsi="Times New Roman"/>
                <w:highlight w:val="white"/>
              </w:rPr>
              <w:t>Криминалистическое сопровождение производства предварительного расследования (производство предварительного расследования) преступлений</w:t>
            </w:r>
          </w:p>
        </w:tc>
      </w:tr>
      <w:tr>
        <w:trPr>
          <w:trHeight w:hRule="atLeast" w:val="20"/>
        </w:trPr>
        <w:tc>
          <w:tcPr>
            <w:tcW w:type="dxa" w:w="2487"/>
            <w:gridSpan w:val="1"/>
            <w:vMerge w:val="continue"/>
          </w:tcPr>
          <w:p/>
        </w:tc>
        <w:tc>
          <w:tcPr>
            <w:tcW w:type="dxa" w:w="3817"/>
            <w:gridSpan w:val="1"/>
            <w:vMerge w:val="continue"/>
          </w:tcPr>
          <w:p/>
        </w:tc>
        <w:tc>
          <w:tcPr>
            <w:tcW w:type="dxa" w:w="2359"/>
            <w:gridSpan w:val="1"/>
            <w:vMerge w:val="continue"/>
          </w:tcPr>
          <w:p/>
        </w:tc>
        <w:tc>
          <w:tcPr>
            <w:tcW w:type="dxa" w:w="3170"/>
            <w:gridSpan w:val="1"/>
            <w:vMerge w:val="continue"/>
          </w:tcPr>
          <w:p/>
        </w:tc>
        <w:tc>
          <w:tcPr>
            <w:tcW w:type="dxa" w:w="3080"/>
          </w:tcPr>
          <w:p w14:paraId="A0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highlight w:val="white"/>
              </w:rPr>
              <w:t>ТФ A/02.7 Выполнение отдельных функций процессуального контроля</w:t>
            </w:r>
          </w:p>
        </w:tc>
      </w:tr>
      <w:tr>
        <w:trPr>
          <w:trHeight w:hRule="atLeast" w:val="20"/>
        </w:trPr>
        <w:tc>
          <w:tcPr>
            <w:tcW w:type="dxa" w:w="2487"/>
            <w:gridSpan w:val="1"/>
            <w:vMerge w:val="continue"/>
          </w:tcPr>
          <w:p/>
        </w:tc>
        <w:tc>
          <w:tcPr>
            <w:tcW w:type="dxa" w:w="3817"/>
            <w:vMerge w:val="restart"/>
          </w:tcPr>
          <w:p w14:paraId="A1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ПК 1.13. Осуществлять свою профессиональную деятельность во взаимодействии с сотрудниками правоохранительных органов, органов местного самоуправления, с представителями общественных объединений, с муниципальными органами охраны общественного порядка, трудовыми </w:t>
            </w:r>
            <w:r>
              <w:rPr>
                <w:rFonts w:ascii="Times New Roman" w:hAnsi="Times New Roman"/>
                <w:color w:val="000000"/>
                <w:sz w:val="24"/>
              </w:rPr>
              <w:t>коллективами, гражданами.</w:t>
            </w:r>
          </w:p>
        </w:tc>
        <w:tc>
          <w:tcPr>
            <w:tcW w:type="dxa" w:w="2359"/>
            <w:vMerge w:val="restart"/>
          </w:tcPr>
          <w:p w14:paraId="A202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09.001 </w:t>
            </w:r>
          </w:p>
        </w:tc>
        <w:tc>
          <w:tcPr>
            <w:tcW w:type="dxa" w:w="3170"/>
            <w:vMerge w:val="restart"/>
          </w:tcPr>
          <w:p w14:paraId="A302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A</w:t>
            </w:r>
          </w:p>
          <w:p w14:paraId="A4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Организация и осуществление криминалистической деятельности, связанной с проведением следственных и иных процессуальных действий с целью предварительного расследования преступлений</w:t>
            </w:r>
          </w:p>
        </w:tc>
        <w:tc>
          <w:tcPr>
            <w:tcW w:type="dxa" w:w="3080"/>
          </w:tcPr>
          <w:p w14:paraId="A5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highlight w:val="white"/>
              </w:rPr>
              <w:t xml:space="preserve">ТФ </w:t>
            </w:r>
            <w:r>
              <w:rPr>
                <w:rFonts w:ascii="Times New Roman" w:hAnsi="Times New Roman"/>
                <w:highlight w:val="white"/>
              </w:rPr>
              <w:t>A/01.7</w:t>
            </w:r>
            <w:r>
              <w:rPr>
                <w:rFonts w:ascii="Times New Roman" w:hAnsi="Times New Roman"/>
                <w:highlight w:val="white"/>
              </w:rPr>
              <w:t xml:space="preserve"> </w:t>
            </w:r>
            <w:r>
              <w:rPr>
                <w:rFonts w:ascii="Times New Roman" w:hAnsi="Times New Roman"/>
                <w:highlight w:val="white"/>
              </w:rPr>
              <w:t>Криминалистическое сопровождение производства предварительного расследования (производство предварительного расследования) преступлений</w:t>
            </w:r>
          </w:p>
        </w:tc>
      </w:tr>
      <w:tr>
        <w:trPr>
          <w:trHeight w:hRule="atLeast" w:val="20"/>
        </w:trPr>
        <w:tc>
          <w:tcPr>
            <w:tcW w:type="dxa" w:w="2487"/>
            <w:gridSpan w:val="1"/>
            <w:vMerge w:val="continue"/>
          </w:tcPr>
          <w:p/>
        </w:tc>
        <w:tc>
          <w:tcPr>
            <w:tcW w:type="dxa" w:w="3817"/>
            <w:gridSpan w:val="1"/>
            <w:vMerge w:val="continue"/>
          </w:tcPr>
          <w:p/>
        </w:tc>
        <w:tc>
          <w:tcPr>
            <w:tcW w:type="dxa" w:w="2359"/>
            <w:gridSpan w:val="1"/>
            <w:vMerge w:val="continue"/>
          </w:tcPr>
          <w:p/>
        </w:tc>
        <w:tc>
          <w:tcPr>
            <w:tcW w:type="dxa" w:w="3170"/>
            <w:gridSpan w:val="1"/>
            <w:vMerge w:val="continue"/>
          </w:tcPr>
          <w:p/>
        </w:tc>
        <w:tc>
          <w:tcPr>
            <w:tcW w:type="dxa" w:w="3080"/>
          </w:tcPr>
          <w:p w14:paraId="A6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highlight w:val="white"/>
              </w:rPr>
              <w:t>ТФ A/02.7 Выполнение отдельных функций процессуального контроля</w:t>
            </w:r>
          </w:p>
        </w:tc>
      </w:tr>
      <w:tr>
        <w:trPr>
          <w:trHeight w:hRule="atLeast" w:val="20"/>
        </w:trPr>
        <w:tc>
          <w:tcPr>
            <w:tcW w:type="dxa" w:w="2487"/>
            <w:vMerge w:val="restart"/>
          </w:tcPr>
          <w:p w14:paraId="A7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Организационно-управленческая деятельность</w:t>
            </w:r>
          </w:p>
        </w:tc>
        <w:tc>
          <w:tcPr>
            <w:tcW w:type="dxa" w:w="3817"/>
          </w:tcPr>
          <w:p w14:paraId="A802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2.1. Осуществлять организационно-управленческие функции в рамках малых групп, как в условиях повседневной служебной деятельности, так и в нестандартных условиях, экстремальных ситуациях.</w:t>
            </w:r>
          </w:p>
        </w:tc>
        <w:tc>
          <w:tcPr>
            <w:tcW w:type="dxa" w:w="2359"/>
          </w:tcPr>
          <w:p w14:paraId="A902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09.001</w:t>
            </w:r>
          </w:p>
        </w:tc>
        <w:tc>
          <w:tcPr>
            <w:tcW w:type="dxa" w:w="3170"/>
          </w:tcPr>
          <w:p w14:paraId="AA02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A</w:t>
            </w:r>
          </w:p>
          <w:p w14:paraId="AB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Организация и осуществление криминалистической деятельности, связанной с проведением следственных и иных процессуальных действий с целью предварительного расследования преступлений</w:t>
            </w:r>
          </w:p>
        </w:tc>
        <w:tc>
          <w:tcPr>
            <w:tcW w:type="dxa" w:w="3080"/>
          </w:tcPr>
          <w:p w14:paraId="AC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highlight w:val="white"/>
              </w:rPr>
              <w:t xml:space="preserve">ТФ </w:t>
            </w:r>
            <w:r>
              <w:rPr>
                <w:rFonts w:ascii="Times New Roman" w:hAnsi="Times New Roman"/>
                <w:highlight w:val="white"/>
              </w:rPr>
              <w:t>A/03.7</w:t>
            </w:r>
            <w:r>
              <w:rPr>
                <w:rFonts w:ascii="Times New Roman" w:hAnsi="Times New Roman"/>
                <w:highlight w:val="white"/>
              </w:rPr>
              <w:t xml:space="preserve"> </w:t>
            </w:r>
            <w:r>
              <w:rPr>
                <w:rFonts w:ascii="Times New Roman" w:hAnsi="Times New Roman"/>
                <w:highlight w:val="white"/>
              </w:rPr>
              <w:t>Дополнительная профессиональная подготовка сотрудников, осуществляющих расследование и раскрытие преступлений</w:t>
            </w:r>
          </w:p>
        </w:tc>
      </w:tr>
      <w:tr>
        <w:trPr>
          <w:trHeight w:hRule="atLeast" w:val="20"/>
        </w:trPr>
        <w:tc>
          <w:tcPr>
            <w:tcW w:type="dxa" w:w="2487"/>
            <w:gridSpan w:val="1"/>
            <w:vMerge w:val="continue"/>
          </w:tcPr>
          <w:p/>
        </w:tc>
        <w:tc>
          <w:tcPr>
            <w:tcW w:type="dxa" w:w="3817"/>
            <w:vMerge w:val="restart"/>
          </w:tcPr>
          <w:p w14:paraId="AD02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2.2. Осуществлять документационное обеспечение управленческой деятельности.</w:t>
            </w:r>
          </w:p>
        </w:tc>
        <w:tc>
          <w:tcPr>
            <w:tcW w:type="dxa" w:w="2359"/>
            <w:vMerge w:val="restart"/>
          </w:tcPr>
          <w:p w14:paraId="AE02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07.002 </w:t>
            </w:r>
          </w:p>
        </w:tc>
        <w:tc>
          <w:tcPr>
            <w:tcW w:type="dxa" w:w="3170"/>
            <w:vMerge w:val="restart"/>
          </w:tcPr>
          <w:p w14:paraId="AF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ОТФ B Документационное обеспечение деятельности организации</w:t>
            </w:r>
          </w:p>
        </w:tc>
        <w:tc>
          <w:tcPr>
            <w:tcW w:type="dxa" w:w="3080"/>
          </w:tcPr>
          <w:p w14:paraId="B0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ТФ B/01.5 Организация работы с документами организации</w:t>
            </w:r>
          </w:p>
        </w:tc>
      </w:tr>
      <w:tr>
        <w:trPr>
          <w:trHeight w:hRule="atLeast" w:val="20"/>
        </w:trPr>
        <w:tc>
          <w:tcPr>
            <w:tcW w:type="dxa" w:w="2487"/>
            <w:gridSpan w:val="1"/>
            <w:vMerge w:val="continue"/>
          </w:tcPr>
          <w:p/>
        </w:tc>
        <w:tc>
          <w:tcPr>
            <w:tcW w:type="dxa" w:w="3817"/>
            <w:gridSpan w:val="1"/>
            <w:vMerge w:val="continue"/>
          </w:tcPr>
          <w:p/>
        </w:tc>
        <w:tc>
          <w:tcPr>
            <w:tcW w:type="dxa" w:w="2359"/>
            <w:gridSpan w:val="1"/>
            <w:vMerge w:val="continue"/>
          </w:tcPr>
          <w:p/>
        </w:tc>
        <w:tc>
          <w:tcPr>
            <w:tcW w:type="dxa" w:w="3170"/>
            <w:gridSpan w:val="1"/>
            <w:vMerge w:val="continue"/>
          </w:tcPr>
          <w:p/>
        </w:tc>
        <w:tc>
          <w:tcPr>
            <w:tcW w:type="dxa" w:w="3080"/>
          </w:tcPr>
          <w:p w14:paraId="B1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ТФ B/02.5 Организация текущего хранения документов</w:t>
            </w:r>
          </w:p>
        </w:tc>
      </w:tr>
      <w:tr>
        <w:trPr>
          <w:trHeight w:hRule="atLeast" w:val="20"/>
        </w:trPr>
        <w:tc>
          <w:tcPr>
            <w:tcW w:type="dxa" w:w="2487"/>
            <w:gridSpan w:val="1"/>
            <w:vMerge w:val="continue"/>
          </w:tcPr>
          <w:p/>
        </w:tc>
        <w:tc>
          <w:tcPr>
            <w:tcW w:type="dxa" w:w="3817"/>
            <w:gridSpan w:val="1"/>
            <w:vMerge w:val="continue"/>
          </w:tcPr>
          <w:p/>
        </w:tc>
        <w:tc>
          <w:tcPr>
            <w:tcW w:type="dxa" w:w="2359"/>
            <w:gridSpan w:val="1"/>
            <w:vMerge w:val="continue"/>
          </w:tcPr>
          <w:p/>
        </w:tc>
        <w:tc>
          <w:tcPr>
            <w:tcW w:type="dxa" w:w="3170"/>
            <w:gridSpan w:val="1"/>
            <w:vMerge w:val="continue"/>
          </w:tcPr>
          <w:p/>
        </w:tc>
        <w:tc>
          <w:tcPr>
            <w:tcW w:type="dxa" w:w="3080"/>
          </w:tcPr>
          <w:p w14:paraId="B2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ТФ B/03.5 Организация обработки дел для последующего хранения</w:t>
            </w:r>
          </w:p>
        </w:tc>
      </w:tr>
    </w:tbl>
    <w:p w14:paraId="B302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B402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B502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B602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B702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B802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B902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BA02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BB02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BC02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BD02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BE02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4.3.2. Матрица </w:t>
      </w:r>
      <w:r>
        <w:rPr>
          <w:rFonts w:ascii="Times New Roman" w:hAnsi="Times New Roman"/>
          <w:sz w:val="24"/>
        </w:rPr>
        <w:t xml:space="preserve">соответствия </w:t>
      </w:r>
      <w:r>
        <w:rPr>
          <w:rFonts w:ascii="Times New Roman" w:hAnsi="Times New Roman"/>
          <w:sz w:val="24"/>
        </w:rPr>
        <w:t xml:space="preserve">отраслевым требованиям </w:t>
      </w:r>
      <w:r>
        <w:rPr>
          <w:rFonts w:ascii="Times New Roman" w:hAnsi="Times New Roman"/>
          <w:sz w:val="24"/>
        </w:rPr>
        <w:t>дополнительных видов деятельности, компетенций выпускника, не отраженных в матрице компетенций выпускника по ФГОС СПО</w:t>
      </w:r>
    </w:p>
    <w:p w14:paraId="BF02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tbl>
      <w:tblPr>
        <w:tblStyle w:val="Style_13"/>
        <w:tblpPr w:bottomFromText="0" w:horzAnchor="margin" w:leftFromText="180" w:rightFromText="180" w:tblpX="26" w:tblpY="158" w:topFromText="0" w:vertAnchor="text"/>
        <w:tblW w:type="auto" w:w="0"/>
        <w:tblLayout w:type="fixed"/>
      </w:tblPr>
      <w:tblGrid>
        <w:gridCol w:w="2263"/>
        <w:gridCol w:w="3119"/>
        <w:gridCol w:w="2551"/>
        <w:gridCol w:w="2694"/>
        <w:gridCol w:w="4252"/>
      </w:tblGrid>
      <w:tr>
        <w:trPr>
          <w:trHeight w:hRule="atLeast" w:val="20"/>
        </w:trPr>
        <w:tc>
          <w:tcPr>
            <w:tcW w:type="dxa" w:w="226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Дополнительные квалификации, компетенции</w:t>
            </w:r>
          </w:p>
          <w:p w14:paraId="C1020000">
            <w:pPr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(Правоохранительная сфера и управление)</w:t>
            </w:r>
          </w:p>
        </w:tc>
        <w:tc>
          <w:tcPr>
            <w:tcW w:type="dxa" w:w="567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20000">
            <w:pPr>
              <w:ind/>
              <w:jc w:val="center"/>
              <w:rPr>
                <w:rFonts w:ascii="Times New Roman" w:hAnsi="Times New Roman"/>
              </w:rPr>
            </w:pPr>
          </w:p>
          <w:p w14:paraId="C30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Соответствие ПС</w:t>
            </w:r>
          </w:p>
          <w:p w14:paraId="C4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07.002 Специалист по организационному и документационному обеспечению управления организацией»</w:t>
            </w:r>
          </w:p>
          <w:p w14:paraId="C502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69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20"/>
        </w:trPr>
        <w:tc>
          <w:tcPr>
            <w:tcW w:type="dxa" w:w="226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</w:t>
            </w:r>
            <w:r>
              <w:t xml:space="preserve"> </w:t>
            </w:r>
            <w:r>
              <w:rPr>
                <w:rFonts w:ascii="Times New Roman" w:hAnsi="Times New Roman"/>
                <w:b w:val="1"/>
              </w:rPr>
              <w:t xml:space="preserve">ОТФ  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ТФ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22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20000">
            <w:pPr>
              <w:rPr>
                <w:rFonts w:ascii="Times New Roman" w:hAnsi="Times New Roman"/>
                <w:i w:val="1"/>
                <w:color w:val="2F5496"/>
              </w:rPr>
            </w:pPr>
            <w:r>
              <w:rPr>
                <w:rFonts w:ascii="Times New Roman" w:hAnsi="Times New Roman"/>
              </w:rPr>
              <w:t xml:space="preserve">Делопроизводитель 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20000">
            <w:pPr>
              <w:rPr>
                <w:rFonts w:ascii="Times New Roman" w:hAnsi="Times New Roman"/>
                <w:i w:val="1"/>
                <w:color w:val="2F5496"/>
              </w:rPr>
            </w:pPr>
            <w:r>
              <w:rPr>
                <w:rFonts w:ascii="Times New Roman" w:hAnsi="Times New Roman"/>
              </w:rPr>
              <w:t>В –Документационное обеспечение деятельности организации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20000">
            <w:pPr>
              <w:rPr>
                <w:rFonts w:ascii="Times New Roman" w:hAnsi="Times New Roman"/>
                <w:i w:val="1"/>
                <w:color w:val="2F5496"/>
              </w:rPr>
            </w:pPr>
            <w:r>
              <w:rPr>
                <w:rFonts w:ascii="Times New Roman" w:hAnsi="Times New Roman"/>
              </w:rPr>
              <w:t>В/01.5 Организация работы с документами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20000">
            <w:pPr>
              <w:rPr>
                <w:rFonts w:ascii="Times New Roman" w:hAnsi="Times New Roman"/>
                <w:i w:val="1"/>
                <w:color w:val="2F5496"/>
              </w:rPr>
            </w:pPr>
            <w:r>
              <w:rPr>
                <w:rFonts w:ascii="Times New Roman" w:hAnsi="Times New Roman"/>
              </w:rPr>
              <w:t>Освоение должности служащего 21299 Делопроизводитель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 Х.1 Принимать и обрабатывать входящую и исходящую документацию, контролировать исполнение документов в организации</w:t>
            </w:r>
          </w:p>
        </w:tc>
      </w:tr>
      <w:tr>
        <w:trPr>
          <w:trHeight w:hRule="atLeast" w:val="20"/>
        </w:trPr>
        <w:tc>
          <w:tcPr>
            <w:tcW w:type="dxa" w:w="14879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квалификаций</w:t>
            </w:r>
          </w:p>
        </w:tc>
      </w:tr>
      <w:tr>
        <w:trPr>
          <w:trHeight w:hRule="atLeast" w:val="20"/>
        </w:trPr>
        <w:tc>
          <w:tcPr>
            <w:tcW w:type="dxa" w:w="14879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D2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Приема и первичной обработки входящих документов</w:t>
            </w:r>
          </w:p>
          <w:p w14:paraId="D3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Подготовки входящих документов для рассмотрения руководителем</w:t>
            </w:r>
          </w:p>
          <w:p w14:paraId="D4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Ведения базы данных документов организации</w:t>
            </w:r>
          </w:p>
          <w:p w14:paraId="D5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Обработки и отправки исходящих документов</w:t>
            </w:r>
          </w:p>
          <w:p w14:paraId="D6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Организации работы по регистрации, учету, хранению и передаче в соответствующие структурные подразделения документов текущего делопроизводства</w:t>
            </w:r>
          </w:p>
          <w:p w14:paraId="D7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Контроля исполнения документов в организации</w:t>
            </w:r>
          </w:p>
          <w:p w14:paraId="D8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D9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Работать со всей совокупностью информационно-документационных ресурсов организации</w:t>
            </w:r>
          </w:p>
          <w:p w14:paraId="DA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базами данных, в том числе удаленно</w:t>
            </w:r>
          </w:p>
          <w:p w14:paraId="DB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справочно-правовыми системами</w:t>
            </w:r>
          </w:p>
          <w:p w14:paraId="DC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автоматизированными системами учета, регистрации, контроля и информационно-справочными системами при работе с документами организации</w:t>
            </w:r>
          </w:p>
          <w:p w14:paraId="DD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современные информационно-коммуникационные технологии для работы с документами, в том числе для ее оптимизации и повышения эффективности</w:t>
            </w:r>
          </w:p>
          <w:p w14:paraId="DE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правила русского языка</w:t>
            </w:r>
          </w:p>
          <w:p w14:paraId="DF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E0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Нормативные правовые акты и нормативно-методические документы, определяющие порядок документационного обеспечения управления</w:t>
            </w:r>
          </w:p>
          <w:p w14:paraId="E1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Современные информационные технологии работы с документами</w:t>
            </w:r>
          </w:p>
          <w:p w14:paraId="E2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работы с входящими, исходящими и внутренними документами</w:t>
            </w:r>
          </w:p>
          <w:p w14:paraId="E3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организации и формы контроля исполнения документов в организации</w:t>
            </w:r>
          </w:p>
          <w:p w14:paraId="E4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Типовые сроки исполнения документов</w:t>
            </w:r>
          </w:p>
          <w:p w14:paraId="E5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создания и ведения баз данных служебных документов в организации</w:t>
            </w:r>
          </w:p>
          <w:p w14:paraId="E6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Системы электронного документооборота</w:t>
            </w:r>
          </w:p>
          <w:p w14:paraId="E7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охраны труда</w:t>
            </w:r>
          </w:p>
        </w:tc>
      </w:tr>
      <w:tr>
        <w:trPr>
          <w:trHeight w:hRule="atLeast" w:val="20"/>
        </w:trPr>
        <w:tc>
          <w:tcPr>
            <w:tcW w:type="dxa" w:w="22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2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20000">
            <w:pPr>
              <w:rPr>
                <w:rFonts w:ascii="Times New Roman" w:hAnsi="Times New Roman"/>
              </w:rPr>
            </w:pP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B/02.5 Организация текущего хранения документов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20000">
            <w:pPr>
              <w:rPr>
                <w:rFonts w:ascii="Times New Roman" w:hAnsi="Times New Roman"/>
              </w:rPr>
            </w:pP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ПК.Х.2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Организовывать текущее хранение документов.</w:t>
            </w:r>
          </w:p>
        </w:tc>
      </w:tr>
      <w:tr>
        <w:trPr>
          <w:trHeight w:hRule="atLeast" w:val="20"/>
        </w:trPr>
        <w:tc>
          <w:tcPr>
            <w:tcW w:type="dxa" w:w="14879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EE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Разработки номенклатуры дел организации</w:t>
            </w:r>
          </w:p>
          <w:p w14:paraId="EF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Проверки правильности оформления документов и отметки об их исполнении перед их формированием в дело для последующего хранения</w:t>
            </w:r>
          </w:p>
          <w:p w14:paraId="F0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Формулирования заголовков дел и определения сроков их хранения</w:t>
            </w:r>
          </w:p>
          <w:p w14:paraId="F1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Формирования дел</w:t>
            </w:r>
          </w:p>
          <w:p w14:paraId="F2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Контроля правильного и своевременного распределения и подшивки документов в дела</w:t>
            </w:r>
          </w:p>
          <w:p w14:paraId="F3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F4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Организовывать работу по учету, хранению и передаче в соответствующие структурные подразделения документов текущего делопроизводства</w:t>
            </w:r>
          </w:p>
          <w:p w14:paraId="F5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методическое руководство делопроизводством в организации, контролировать правильное формирование, хранение и сдачу дел в архив</w:t>
            </w:r>
          </w:p>
          <w:p w14:paraId="F6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Разрабатывать номенклатуру дел структурного подразделения</w:t>
            </w:r>
          </w:p>
          <w:p w14:paraId="F7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номенклатуру дел при изучении структуры организации, составлении описей дел</w:t>
            </w:r>
          </w:p>
          <w:p w14:paraId="F8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Организовывать работу по формированию дел в соответствии с утвержденной номенклатурой дел организации</w:t>
            </w:r>
          </w:p>
          <w:p w14:paraId="F9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Обеспечивать сохранность и защиту документов организации</w:t>
            </w:r>
          </w:p>
          <w:p w14:paraId="FA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информационно-коммуникационные технологии при работе с документами</w:t>
            </w:r>
          </w:p>
          <w:p w14:paraId="FB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FC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Нормативные правовые акты, нормативно-методические документы, государственные стандарты, определяющие порядок документационного обеспечения управления</w:t>
            </w:r>
          </w:p>
          <w:p w14:paraId="FD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номенклатур, общие требования к номенклатуре, методика ее составления и оформления</w:t>
            </w:r>
          </w:p>
          <w:p w14:paraId="FE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согласования номенклатуры дел с ведомственными архивами и экспертной комиссией</w:t>
            </w:r>
          </w:p>
          <w:p w14:paraId="FF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формирования и оформления дел, специфика формирования отдельных категорий дел</w:t>
            </w:r>
          </w:p>
          <w:p w14:paraId="00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хранения дел, в том числе с документами ограниченного доступа</w:t>
            </w:r>
          </w:p>
          <w:p w14:paraId="01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выдачи и использования документов из сформированных дел</w:t>
            </w:r>
          </w:p>
          <w:p w14:paraId="02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охраны труда</w:t>
            </w:r>
          </w:p>
        </w:tc>
      </w:tr>
      <w:tr>
        <w:trPr>
          <w:trHeight w:hRule="atLeast" w:val="20"/>
        </w:trPr>
        <w:tc>
          <w:tcPr>
            <w:tcW w:type="dxa" w:w="22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3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30000">
            <w:pPr>
              <w:rPr>
                <w:rFonts w:ascii="Times New Roman" w:hAnsi="Times New Roman"/>
              </w:rPr>
            </w:pP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B/03.5 Организация обработки дел для последующего хранения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30000">
            <w:pPr>
              <w:rPr>
                <w:rFonts w:ascii="Times New Roman" w:hAnsi="Times New Roman"/>
              </w:rPr>
            </w:pP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ПК.Х.3 Организовывать обработку дел для последующего хранения</w:t>
            </w:r>
          </w:p>
        </w:tc>
      </w:tr>
      <w:tr>
        <w:trPr>
          <w:trHeight w:hRule="atLeast" w:val="20"/>
        </w:trPr>
        <w:tc>
          <w:tcPr>
            <w:tcW w:type="dxa" w:w="14879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09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Проверки сроков хранения документов, составления протокола работы экспертной комиссии по подготовке документов к хранению, акта о передаче на уничтожение документов, не подлежащих хранению</w:t>
            </w:r>
          </w:p>
          <w:p w14:paraId="0A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Составлению внутренней описи дел для особо ценных документов</w:t>
            </w:r>
          </w:p>
          <w:p w14:paraId="0B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Оформлению дел постоянного, долговременного сроков хранения</w:t>
            </w:r>
          </w:p>
          <w:p w14:paraId="0C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Оформлению обложки дел постоянного, долговременного сроков хранения</w:t>
            </w:r>
          </w:p>
          <w:p w14:paraId="0D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Составлению описи дел постоянного, долговременного сроков хранения</w:t>
            </w:r>
          </w:p>
          <w:p w14:paraId="0E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Передачи дел в архив организации</w:t>
            </w:r>
          </w:p>
          <w:p w14:paraId="0F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10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перечнями документов и анализировать фактическое содержание имеющихся в деле документов при определении сроков их хранения</w:t>
            </w:r>
          </w:p>
          <w:p w14:paraId="11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Оформлять документы экспертной комиссии</w:t>
            </w:r>
          </w:p>
          <w:p w14:paraId="12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Оформлять обложки дел постоянного и временного хранения в соответствии с требованиями государственных стандартов</w:t>
            </w:r>
          </w:p>
          <w:p w14:paraId="13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хронологическо-структурную систематизацию дел</w:t>
            </w:r>
          </w:p>
          <w:p w14:paraId="14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техническую обработку и полное оформление дел постоянного и временного хранения</w:t>
            </w:r>
          </w:p>
          <w:p w14:paraId="15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Составлять опись дел постоянного и временного хранения в соответствии с нормативно-методическими документами</w:t>
            </w:r>
          </w:p>
          <w:p w14:paraId="16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информационно-коммуникационные технологии при работе с документами</w:t>
            </w:r>
          </w:p>
          <w:p w14:paraId="17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18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Нормативные правовые акты, нормативно-методические документы, государственные стандарты, определяющие порядок документационного обеспечения управления</w:t>
            </w:r>
          </w:p>
          <w:p w14:paraId="19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Критерии разделения документов на группы в соответствии с ценностью информации, содержащейся в них</w:t>
            </w:r>
          </w:p>
          <w:p w14:paraId="1A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использования типовых или ведомственных перечней документов, определения сроков хранения в процессе экспертизы ценности документов</w:t>
            </w:r>
          </w:p>
          <w:p w14:paraId="1B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создания, организации и документирования работы экспертной комиссии</w:t>
            </w:r>
          </w:p>
          <w:p w14:paraId="1C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составления и утверждения протокола работы экспертной комиссии</w:t>
            </w:r>
          </w:p>
          <w:p w14:paraId="1D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составления и утверждения акта о выделении документов, не подлежащих хранению</w:t>
            </w:r>
          </w:p>
          <w:p w14:paraId="1E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технической обработки и полного оформления дел постоянного и временного хранения</w:t>
            </w:r>
          </w:p>
          <w:p w14:paraId="1F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составления описи дел постоянного и временного хранения в соответствии с нормативно-методическими документами</w:t>
            </w:r>
          </w:p>
          <w:p w14:paraId="20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передачи дел в архив организации</w:t>
            </w:r>
          </w:p>
        </w:tc>
      </w:tr>
    </w:tbl>
    <w:p w14:paraId="2103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tbl>
      <w:tblPr>
        <w:tblStyle w:val="Style_3"/>
        <w:tblW w:type="auto" w:w="0"/>
        <w:tblInd w:type="dxa" w:w="-5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985"/>
        <w:gridCol w:w="2410"/>
        <w:gridCol w:w="3969"/>
        <w:gridCol w:w="2835"/>
        <w:gridCol w:w="3685"/>
      </w:tblGrid>
      <w:tr>
        <w:trPr>
          <w:trHeight w:hRule="atLeast" w:val="558"/>
        </w:trPr>
        <w:tc>
          <w:tcPr>
            <w:tcW w:type="dxa" w:w="19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3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Дополнительные квалификации, компетенции</w:t>
            </w:r>
          </w:p>
          <w:p w14:paraId="23030000">
            <w:pPr>
              <w:ind/>
              <w:jc w:val="center"/>
              <w:rPr>
                <w:rFonts w:ascii="Times New Roman" w:hAnsi="Times New Roman"/>
                <w:i w:val="1"/>
                <w:color w:val="000000"/>
              </w:rPr>
            </w:pPr>
            <w:r>
              <w:rPr>
                <w:rFonts w:ascii="Times New Roman" w:hAnsi="Times New Roman"/>
                <w:i w:val="1"/>
                <w:color w:val="000000"/>
              </w:rPr>
              <w:t>(Правоохранительная сфера и управление)</w:t>
            </w:r>
          </w:p>
        </w:tc>
        <w:tc>
          <w:tcPr>
            <w:tcW w:type="dxa" w:w="637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3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Соответствие ЕКС, ЕТКС или иным классификаторам</w:t>
            </w:r>
          </w:p>
          <w:p w14:paraId="25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ОКЗ Общероссийский классификатор занятий ОК 010-2014 (МСКЗ-08)</w:t>
            </w:r>
          </w:p>
          <w:p w14:paraId="26030000">
            <w:pPr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652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3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Виды деятельности, реализуемые в рамках вариативной части</w:t>
            </w:r>
          </w:p>
        </w:tc>
      </w:tr>
      <w:tr>
        <w:tc>
          <w:tcPr>
            <w:tcW w:type="dxa" w:w="19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3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Раздел</w:t>
            </w:r>
          </w:p>
        </w:tc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3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Должностные характеристики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3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Наименование ВД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3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Код и наименование ПК</w:t>
            </w:r>
          </w:p>
        </w:tc>
      </w:tr>
      <w:tr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3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Полицейский (дополнительная квалификация)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 </w:t>
            </w:r>
            <w:r>
              <w:rPr>
                <w:rFonts w:ascii="Times New Roman" w:hAnsi="Times New Roman"/>
                <w:color w:val="000000"/>
              </w:rPr>
              <w:t xml:space="preserve">Работники сферы обслуживания и торговли, охраны </w:t>
            </w:r>
            <w:r>
              <w:rPr>
                <w:rFonts w:ascii="Times New Roman" w:hAnsi="Times New Roman"/>
                <w:color w:val="000000"/>
              </w:rPr>
              <w:t>граждан и собственности</w:t>
            </w:r>
          </w:p>
          <w:p w14:paraId="2E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54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Работники служб, осуществляющих охрану граждан и собственности</w:t>
            </w:r>
          </w:p>
        </w:tc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патрулирование отдельных территорий в целях поддержания общественного порядка, реагирование на </w:t>
            </w:r>
            <w:r>
              <w:rPr>
                <w:rFonts w:ascii="Times New Roman" w:hAnsi="Times New Roman"/>
                <w:color w:val="000000"/>
              </w:rPr>
              <w:t>чрезвычайные ситуации, защита людей и имущества и применение законов и иных правовых норм;</w:t>
            </w:r>
          </w:p>
          <w:p w14:paraId="30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выявление, преследование и арест подозреваемых и преступников, совершивших уголовные деяния;</w:t>
            </w:r>
          </w:p>
          <w:p w14:paraId="31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регулирование дорожного движения и принятие на себя полномочий во время несчастных случаев;</w:t>
            </w:r>
          </w:p>
          <w:p w14:paraId="32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оказание неотложной помощи жертвам несчастных случаев, преступлений и стихийных бедствий.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3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Выполнение работ по одной или нескольким профессиям рабочих, </w:t>
            </w:r>
            <w:r>
              <w:rPr>
                <w:rFonts w:ascii="Times New Roman" w:hAnsi="Times New Roman"/>
                <w:color w:val="000000"/>
              </w:rPr>
              <w:t>должностям служащих «Полицейский»</w:t>
            </w:r>
          </w:p>
          <w:p w14:paraId="3403000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ПК Х.1. Применять оружие и боеприпасы при осуществлении </w:t>
            </w:r>
            <w:r>
              <w:rPr>
                <w:rFonts w:ascii="Times New Roman" w:hAnsi="Times New Roman"/>
                <w:color w:val="000000"/>
              </w:rPr>
              <w:t>оперативно-служебной деятельности</w:t>
            </w:r>
          </w:p>
          <w:p w14:paraId="36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ПК Х.2 Уметь работать со специализированными программами </w:t>
            </w:r>
          </w:p>
          <w:p w14:paraId="37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Х.3. Знать и уметь применять способы проведения оперативно-розыскных мероприятий</w:t>
            </w:r>
          </w:p>
          <w:p w14:paraId="38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Х.4 Применять нормативно-правовые акты в отраслях материального и</w:t>
            </w:r>
          </w:p>
          <w:p w14:paraId="39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процессуального права при осуществлении </w:t>
            </w:r>
          </w:p>
          <w:p w14:paraId="3A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профессиональной деятельности.</w:t>
            </w:r>
          </w:p>
          <w:p w14:paraId="3B030000">
            <w:pPr>
              <w:rPr>
                <w:rFonts w:ascii="Times New Roman" w:hAnsi="Times New Roman"/>
                <w:i w:val="1"/>
                <w:color w:val="FF0000"/>
              </w:rPr>
            </w:pPr>
            <w:r>
              <w:rPr>
                <w:rFonts w:ascii="Times New Roman" w:hAnsi="Times New Roman"/>
                <w:color w:val="000000"/>
              </w:rPr>
              <w:t>ПК Х.5 Уметь осуществлять квалификацию преступлений и правонарушений и разграничивать составы друг от друга</w:t>
            </w:r>
          </w:p>
        </w:tc>
      </w:tr>
      <w:tr>
        <w:tc>
          <w:tcPr>
            <w:tcW w:type="dxa" w:w="14884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C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квалификаций</w:t>
            </w:r>
          </w:p>
        </w:tc>
      </w:tr>
      <w:tr>
        <w:tc>
          <w:tcPr>
            <w:tcW w:type="dxa" w:w="14884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3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Владеть навыками:</w:t>
            </w:r>
          </w:p>
          <w:p w14:paraId="3E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снаряжения магазина ПМ и АК; </w:t>
            </w:r>
          </w:p>
          <w:p w14:paraId="3F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выполнения нормативов по огневой подготовке;</w:t>
            </w:r>
          </w:p>
          <w:p w14:paraId="40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изготовки к стрельбе и гранатометанию;</w:t>
            </w:r>
          </w:p>
          <w:p w14:paraId="41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производства выстрела без использования боевых патронов.</w:t>
            </w:r>
          </w:p>
          <w:p w14:paraId="42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применения НПА при осуществлении профессиональной деятельности</w:t>
            </w:r>
          </w:p>
          <w:p w14:paraId="43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применения АДИС “</w:t>
            </w:r>
            <w:r>
              <w:rPr>
                <w:rFonts w:ascii="Times New Roman" w:hAnsi="Times New Roman"/>
                <w:color w:val="000000"/>
              </w:rPr>
              <w:t>Папиллон</w:t>
            </w:r>
            <w:r>
              <w:rPr>
                <w:rFonts w:ascii="Times New Roman" w:hAnsi="Times New Roman"/>
                <w:color w:val="000000"/>
              </w:rPr>
              <w:t>”</w:t>
            </w:r>
          </w:p>
          <w:p w14:paraId="44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применения БПЛА при осмотре места происшествия</w:t>
            </w:r>
          </w:p>
          <w:p w14:paraId="45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использование специализированной программы «Face»</w:t>
            </w:r>
          </w:p>
          <w:p w14:paraId="46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Владеть навыками демонстрации слаженности и оперативности работы группы быстрого реагирования, а также личной</w:t>
            </w:r>
          </w:p>
          <w:p w14:paraId="47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физической подготовки и уровня выносливости</w:t>
            </w:r>
          </w:p>
          <w:p w14:paraId="4803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Уметь: </w:t>
            </w:r>
          </w:p>
          <w:p w14:paraId="49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выполнять упражнения стрельб из различных видов оружия и гранатометания;</w:t>
            </w:r>
          </w:p>
          <w:p w14:paraId="4A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применять оружия и боеприпасов при осуществлении оперативно-служебной деятельности.</w:t>
            </w:r>
          </w:p>
          <w:p w14:paraId="4B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правильно квалифицировать деяние</w:t>
            </w:r>
          </w:p>
          <w:p w14:paraId="4C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получать электронную </w:t>
            </w:r>
            <w:r>
              <w:rPr>
                <w:rFonts w:ascii="Times New Roman" w:hAnsi="Times New Roman"/>
                <w:color w:val="000000"/>
              </w:rPr>
              <w:t>дактилокарту</w:t>
            </w:r>
            <w:r>
              <w:rPr>
                <w:rFonts w:ascii="Times New Roman" w:hAnsi="Times New Roman"/>
                <w:color w:val="000000"/>
              </w:rPr>
              <w:t xml:space="preserve"> путем сканирования пальцев проверяемого или задержанного лица на электронном </w:t>
            </w:r>
          </w:p>
          <w:p w14:paraId="4D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дактилоскопическом сканере и фотографирования изображений лица</w:t>
            </w:r>
          </w:p>
          <w:p w14:paraId="4E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проводить фотосъемку по правилам криминалистической техники при применении БПЛА</w:t>
            </w:r>
          </w:p>
          <w:p w14:paraId="4F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выполнять физические упражнения физической выносливости, подготовленности организма к серьезным физическим </w:t>
            </w:r>
          </w:p>
          <w:p w14:paraId="50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нагрузкам в экстремальных ситуациях</w:t>
            </w:r>
          </w:p>
          <w:p w14:paraId="5103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Знать: </w:t>
            </w:r>
          </w:p>
          <w:p w14:paraId="52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Правовые основы применения оружия и боеприпасов, гарантии личной безопасности вооруженного сотрудника</w:t>
            </w:r>
          </w:p>
          <w:p w14:paraId="53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основы баллистики</w:t>
            </w:r>
          </w:p>
          <w:p w14:paraId="54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тактико-технические характеристики оружия и боеприпасов, меры безопасности при обращении с оружием и боеприпасами</w:t>
            </w:r>
          </w:p>
          <w:p w14:paraId="55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правила выполнения упражнений стрельб из различных видов оружия, а также гранатометания</w:t>
            </w:r>
          </w:p>
          <w:p w14:paraId="56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порядок и условия проведения стрельб и гранатометания.</w:t>
            </w:r>
          </w:p>
          <w:p w14:paraId="57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Вопросы профилактики случаев гибели и ранений сотрудников, связанных с неумелым обращением с оружием и боеприпасами.</w:t>
            </w:r>
          </w:p>
          <w:p w14:paraId="58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правила хранения оружия и боеприпасов, а также ухода за ними.</w:t>
            </w:r>
          </w:p>
          <w:p w14:paraId="59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нормативно-правовые акты в отраслях материального и процессуального права</w:t>
            </w:r>
          </w:p>
          <w:p w14:paraId="5A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Правила и порядок работы в АДИС “</w:t>
            </w:r>
            <w:r>
              <w:rPr>
                <w:rFonts w:ascii="Times New Roman" w:hAnsi="Times New Roman"/>
                <w:color w:val="000000"/>
              </w:rPr>
              <w:t>Папиллон</w:t>
            </w:r>
            <w:r>
              <w:rPr>
                <w:rFonts w:ascii="Times New Roman" w:hAnsi="Times New Roman"/>
                <w:color w:val="000000"/>
              </w:rPr>
              <w:t>” инструкцию по применению БПЛА</w:t>
            </w:r>
          </w:p>
          <w:p w14:paraId="5B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способы контроля и оценки физического развития и физической подготовленности</w:t>
            </w:r>
          </w:p>
        </w:tc>
      </w:tr>
    </w:tbl>
    <w:p w14:paraId="5C030000">
      <w:pPr>
        <w:rPr>
          <w:rFonts w:ascii="Calibri" w:hAnsi="Calibri"/>
          <w:b w:val="1"/>
          <w:color w:val="000000"/>
          <w:sz w:val="24"/>
        </w:rPr>
      </w:pPr>
    </w:p>
    <w:p w14:paraId="5D03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5E03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5F03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6003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6103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6203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6303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bookmarkStart w:id="26" w:name="_Hlk156306792"/>
    </w:p>
    <w:p w14:paraId="6403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p w14:paraId="6503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p w14:paraId="6603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p w14:paraId="6703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p w14:paraId="6803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p w14:paraId="6903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p w14:paraId="6A03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p w14:paraId="6B03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p w14:paraId="6C03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p w14:paraId="6D03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p w14:paraId="6E03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p w14:paraId="6F03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 xml:space="preserve">. Матрица соответствия компетенций и составных частей </w:t>
      </w: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– П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СПО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специальности: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40.02.02 Правоохранительная деятельность</w:t>
      </w:r>
    </w:p>
    <w:p w14:paraId="7003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164"/>
        <w:gridCol w:w="2469"/>
        <w:gridCol w:w="394"/>
        <w:gridCol w:w="394"/>
        <w:gridCol w:w="392"/>
        <w:gridCol w:w="392"/>
        <w:gridCol w:w="392"/>
        <w:gridCol w:w="392"/>
        <w:gridCol w:w="392"/>
        <w:gridCol w:w="392"/>
        <w:gridCol w:w="397"/>
        <w:gridCol w:w="466"/>
        <w:gridCol w:w="466"/>
        <w:gridCol w:w="466"/>
        <w:gridCol w:w="466"/>
        <w:gridCol w:w="466"/>
        <w:gridCol w:w="466"/>
        <w:gridCol w:w="466"/>
        <w:gridCol w:w="466"/>
        <w:gridCol w:w="466"/>
        <w:gridCol w:w="566"/>
        <w:gridCol w:w="566"/>
        <w:gridCol w:w="566"/>
        <w:gridCol w:w="566"/>
        <w:gridCol w:w="466"/>
        <w:gridCol w:w="466"/>
      </w:tblGrid>
      <w:tr>
        <w:trPr>
          <w:trHeight w:hRule="atLeast" w:val="300"/>
        </w:trPr>
        <w:tc>
          <w:tcPr>
            <w:tcW w:type="dxa" w:w="116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bookmarkEnd w:id="25"/>
            <w:bookmarkEnd w:id="26"/>
            <w:r>
              <w:rPr>
                <w:rFonts w:ascii="Times New Roman" w:hAnsi="Times New Roman"/>
                <w:b w:val="1"/>
                <w:color w:val="000000"/>
                <w:sz w:val="20"/>
              </w:rPr>
              <w:t>Индекс</w:t>
            </w:r>
          </w:p>
        </w:tc>
        <w:tc>
          <w:tcPr>
            <w:tcW w:type="dxa" w:w="246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20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Наименование</w:t>
            </w:r>
          </w:p>
        </w:tc>
        <w:tc>
          <w:tcPr>
            <w:tcW w:type="dxa" w:w="10927"/>
            <w:gridSpan w:val="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3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>
        <w:trPr>
          <w:trHeight w:hRule="atLeast" w:val="300"/>
        </w:trPr>
        <w:tc>
          <w:tcPr>
            <w:tcW w:type="dxa" w:w="11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4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537"/>
            <w:gridSpan w:val="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Общие компетенции (ОК)</w:t>
            </w:r>
          </w:p>
        </w:tc>
        <w:tc>
          <w:tcPr>
            <w:tcW w:type="dxa" w:w="7390"/>
            <w:gridSpan w:val="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Профессиональные компетенции (ПК)</w:t>
            </w:r>
          </w:p>
        </w:tc>
      </w:tr>
      <w:tr>
        <w:trPr>
          <w:trHeight w:hRule="atLeast" w:val="300"/>
        </w:trPr>
        <w:tc>
          <w:tcPr>
            <w:tcW w:type="dxa" w:w="11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4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7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8</w:t>
            </w:r>
          </w:p>
        </w:tc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9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F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1.1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1.2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1.3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1.4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1.5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1.6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1.7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1.8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1.9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8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1.10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1.11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1.12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1.13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2.1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2.2</w:t>
            </w:r>
          </w:p>
        </w:tc>
      </w:tr>
      <w:tr>
        <w:trPr>
          <w:trHeight w:hRule="atLeast" w:val="300"/>
        </w:trPr>
        <w:tc>
          <w:tcPr>
            <w:tcW w:type="dxa" w:w="363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3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Обязательная часть образовательной программы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6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303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403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503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603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1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ОГСЭ.00</w:t>
            </w:r>
          </w:p>
        </w:tc>
        <w:tc>
          <w:tcPr>
            <w:tcW w:type="dxa" w:w="2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Общий гуманитарный и социально-экономический цикл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D03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E03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F03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003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1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3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ОГСЭ.01</w:t>
            </w:r>
          </w:p>
        </w:tc>
        <w:tc>
          <w:tcPr>
            <w:tcW w:type="dxa" w:w="2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3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Основы философии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703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803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903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A03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1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3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ОГСЭ.02</w:t>
            </w:r>
          </w:p>
        </w:tc>
        <w:tc>
          <w:tcPr>
            <w:tcW w:type="dxa" w:w="2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3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История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103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203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303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403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1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3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bookmarkStart w:id="27" w:name="RANGE!C10"/>
            <w:r>
              <w:rPr>
                <w:rFonts w:ascii="Times New Roman" w:hAnsi="Times New Roman"/>
                <w:color w:val="000000"/>
                <w:sz w:val="20"/>
              </w:rPr>
              <w:t>ОГСЭ.03</w:t>
            </w:r>
            <w:bookmarkEnd w:id="27"/>
          </w:p>
        </w:tc>
        <w:tc>
          <w:tcPr>
            <w:tcW w:type="dxa" w:w="2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3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Иностранный язык в профессиональной деятельности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B04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C04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D04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E04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1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4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ОГСЭ.04</w:t>
            </w:r>
          </w:p>
        </w:tc>
        <w:tc>
          <w:tcPr>
            <w:tcW w:type="dxa" w:w="2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4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Физическая культура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504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604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704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804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1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4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ЕН.00</w:t>
            </w:r>
          </w:p>
        </w:tc>
        <w:tc>
          <w:tcPr>
            <w:tcW w:type="dxa" w:w="2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4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Математический и общий естественнонаучный цикл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C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F04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004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104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204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765"/>
        </w:trPr>
        <w:tc>
          <w:tcPr>
            <w:tcW w:type="dxa" w:w="11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4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ЕН.01</w:t>
            </w:r>
          </w:p>
        </w:tc>
        <w:tc>
          <w:tcPr>
            <w:tcW w:type="dxa" w:w="2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4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Информатика и информационные технологии в профессиональной деятельности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904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A04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B04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C04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1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4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П.00</w:t>
            </w:r>
          </w:p>
        </w:tc>
        <w:tc>
          <w:tcPr>
            <w:tcW w:type="dxa" w:w="2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4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bookmarkStart w:id="28" w:name="RANGE!D14"/>
            <w:r>
              <w:rPr>
                <w:rFonts w:ascii="Times New Roman" w:hAnsi="Times New Roman"/>
                <w:b w:val="1"/>
                <w:color w:val="000000"/>
                <w:sz w:val="20"/>
              </w:rPr>
              <w:t>Профессиональный цикл</w:t>
            </w:r>
            <w:bookmarkEnd w:id="28"/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A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304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404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504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604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1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4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ОП.00</w:t>
            </w:r>
          </w:p>
        </w:tc>
        <w:tc>
          <w:tcPr>
            <w:tcW w:type="dxa" w:w="2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4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br/>
            </w:r>
            <w:r>
              <w:rPr>
                <w:rFonts w:ascii="Times New Roman" w:hAnsi="Times New Roman"/>
                <w:b w:val="1"/>
                <w:color w:val="000000"/>
                <w:sz w:val="20"/>
              </w:rPr>
              <w:t>Общепрофессиональные дисциплины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8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D04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E04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F04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004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1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4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 01</w:t>
            </w:r>
          </w:p>
        </w:tc>
        <w:tc>
          <w:tcPr>
            <w:tcW w:type="dxa" w:w="2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4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Теория государства и права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6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704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804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904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A04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1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4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 02</w:t>
            </w:r>
          </w:p>
        </w:tc>
        <w:tc>
          <w:tcPr>
            <w:tcW w:type="dxa" w:w="2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4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Конституционное право России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104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204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304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404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1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4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 03</w:t>
            </w:r>
          </w:p>
        </w:tc>
        <w:tc>
          <w:tcPr>
            <w:tcW w:type="dxa" w:w="2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4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Административное право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C04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D04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E04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1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4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 04</w:t>
            </w:r>
          </w:p>
        </w:tc>
        <w:tc>
          <w:tcPr>
            <w:tcW w:type="dxa" w:w="2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4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Гражданское право и гражданский процесс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504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604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704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804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1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4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ОП.05</w:t>
            </w:r>
          </w:p>
        </w:tc>
        <w:tc>
          <w:tcPr>
            <w:tcW w:type="dxa" w:w="2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4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Экологическое право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A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F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0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1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2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398"/>
        </w:trPr>
        <w:tc>
          <w:tcPr>
            <w:tcW w:type="dxa" w:w="11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5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ОП.06</w:t>
            </w:r>
          </w:p>
        </w:tc>
        <w:tc>
          <w:tcPr>
            <w:tcW w:type="dxa" w:w="2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5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Криминология и предупреждение преступлений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6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7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A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B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C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1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5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ОП.07</w:t>
            </w:r>
          </w:p>
        </w:tc>
        <w:tc>
          <w:tcPr>
            <w:tcW w:type="dxa" w:w="2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5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Уголовное право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3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4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C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3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4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5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6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1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5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ОП.08</w:t>
            </w:r>
          </w:p>
        </w:tc>
        <w:tc>
          <w:tcPr>
            <w:tcW w:type="dxa" w:w="2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5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Уголовный процесс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D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E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F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0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1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5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ОП.09</w:t>
            </w:r>
          </w:p>
        </w:tc>
        <w:tc>
          <w:tcPr>
            <w:tcW w:type="dxa" w:w="2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5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Криминалистика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A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D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E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2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3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7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8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9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A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1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5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ОП.10</w:t>
            </w:r>
          </w:p>
        </w:tc>
        <w:tc>
          <w:tcPr>
            <w:tcW w:type="dxa" w:w="2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5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Безопасность жизнедеятельности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F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8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2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</w:tr>
      <w:tr>
        <w:trPr>
          <w:trHeight w:hRule="atLeast" w:val="300"/>
        </w:trPr>
        <w:tc>
          <w:tcPr>
            <w:tcW w:type="dxa" w:w="11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5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ПМ.00</w:t>
            </w:r>
          </w:p>
        </w:tc>
        <w:tc>
          <w:tcPr>
            <w:tcW w:type="dxa" w:w="2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5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Профессиональные модули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B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C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D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E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1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5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ПМ.01</w:t>
            </w:r>
          </w:p>
        </w:tc>
        <w:tc>
          <w:tcPr>
            <w:tcW w:type="dxa" w:w="2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5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Оперативно-служебная деятельность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5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6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7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8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1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5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 01.01</w:t>
            </w:r>
          </w:p>
        </w:tc>
        <w:tc>
          <w:tcPr>
            <w:tcW w:type="dxa" w:w="2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5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Тактико-специальная подготовка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1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2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1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5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 01.02</w:t>
            </w:r>
          </w:p>
        </w:tc>
        <w:tc>
          <w:tcPr>
            <w:tcW w:type="dxa" w:w="2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4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Огневая подготовка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B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C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765"/>
        </w:trPr>
        <w:tc>
          <w:tcPr>
            <w:tcW w:type="dxa" w:w="11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5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 01.03</w:t>
            </w:r>
          </w:p>
        </w:tc>
        <w:tc>
          <w:tcPr>
            <w:tcW w:type="dxa" w:w="2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Начальная профессиональная подготовка и введение в специальность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506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606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1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6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 01.04</w:t>
            </w:r>
          </w:p>
        </w:tc>
        <w:tc>
          <w:tcPr>
            <w:tcW w:type="dxa" w:w="2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6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Специальная техника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6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7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F06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006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1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6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 01.05</w:t>
            </w:r>
          </w:p>
        </w:tc>
        <w:tc>
          <w:tcPr>
            <w:tcW w:type="dxa" w:w="2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6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 Делопроизводство и режим секретности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3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4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C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906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A06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1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УП.01</w:t>
            </w:r>
          </w:p>
        </w:tc>
        <w:tc>
          <w:tcPr>
            <w:tcW w:type="dxa" w:w="2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306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406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1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ПП.01</w:t>
            </w:r>
          </w:p>
        </w:tc>
        <w:tc>
          <w:tcPr>
            <w:tcW w:type="dxa" w:w="2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67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68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69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6A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6B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6C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6D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6E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6F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2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3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7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D06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E06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383"/>
        </w:trPr>
        <w:tc>
          <w:tcPr>
            <w:tcW w:type="dxa" w:w="11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ПМ.02</w:t>
            </w:r>
          </w:p>
        </w:tc>
        <w:tc>
          <w:tcPr>
            <w:tcW w:type="dxa" w:w="2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Организационно-управленческая деятельность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8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506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606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706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806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1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6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МДК.02.01 </w:t>
            </w:r>
          </w:p>
        </w:tc>
        <w:tc>
          <w:tcPr>
            <w:tcW w:type="dxa" w:w="2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6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Основы управления в правоохранительных органах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F06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006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</w:tr>
      <w:tr>
        <w:trPr>
          <w:trHeight w:hRule="atLeast" w:val="300"/>
        </w:trPr>
        <w:tc>
          <w:tcPr>
            <w:tcW w:type="dxa" w:w="11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УП.02</w:t>
            </w:r>
          </w:p>
        </w:tc>
        <w:tc>
          <w:tcPr>
            <w:tcW w:type="dxa" w:w="2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906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A06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</w:tr>
      <w:tr>
        <w:trPr>
          <w:trHeight w:hRule="atLeast" w:val="300"/>
        </w:trPr>
        <w:tc>
          <w:tcPr>
            <w:tcW w:type="dxa" w:w="11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ПП.02</w:t>
            </w:r>
          </w:p>
        </w:tc>
        <w:tc>
          <w:tcPr>
            <w:tcW w:type="dxa" w:w="2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306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406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</w:tr>
      <w:tr>
        <w:trPr>
          <w:trHeight w:hRule="atLeast" w:val="503"/>
        </w:trPr>
        <w:tc>
          <w:tcPr>
            <w:tcW w:type="dxa" w:w="11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ПДП.00</w:t>
            </w:r>
          </w:p>
        </w:tc>
        <w:tc>
          <w:tcPr>
            <w:tcW w:type="dxa" w:w="2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Производственная практика (преддипломная)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6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6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6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6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6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6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6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6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6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</w:tr>
      <w:tr>
        <w:trPr>
          <w:trHeight w:hRule="atLeast" w:val="510"/>
        </w:trPr>
        <w:tc>
          <w:tcPr>
            <w:tcW w:type="dxa" w:w="11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2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Правоохранительная сфера и управление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3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4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5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6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7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8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9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A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B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C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D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E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F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0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1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2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3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4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5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6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7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8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9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A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1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7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ПМ.0Х</w:t>
            </w:r>
          </w:p>
        </w:tc>
        <w:tc>
          <w:tcPr>
            <w:tcW w:type="dxa" w:w="2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7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Выполнение работ по профессии Полицейский 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D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E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F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0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1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2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3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4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5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6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7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8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9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A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B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C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D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E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F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0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1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2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3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4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1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7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 0Х.01</w:t>
            </w:r>
          </w:p>
        </w:tc>
        <w:tc>
          <w:tcPr>
            <w:tcW w:type="dxa" w:w="2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7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7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8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9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A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B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C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D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E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F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0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1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2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3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4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5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6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7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8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9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A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B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C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D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E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1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7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УП.ХХ</w:t>
            </w:r>
          </w:p>
        </w:tc>
        <w:tc>
          <w:tcPr>
            <w:tcW w:type="dxa" w:w="2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7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1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2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3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4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5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6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7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8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9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A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B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C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D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E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F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0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1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2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3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4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5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6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7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8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1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7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ПП.ХХ</w:t>
            </w:r>
          </w:p>
        </w:tc>
        <w:tc>
          <w:tcPr>
            <w:tcW w:type="dxa" w:w="2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7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B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C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D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E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F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0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1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2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3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4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5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6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7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8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9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A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B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C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D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E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F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0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1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2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1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ПМ.0Х</w:t>
            </w:r>
          </w:p>
        </w:tc>
        <w:tc>
          <w:tcPr>
            <w:tcW w:type="dxa" w:w="2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7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Освоение должности служащего 21299 Делопроизводитель 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5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6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7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8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9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A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B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C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D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E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F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0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1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2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3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4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5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6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7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8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9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A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B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C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1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7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 0Х.01</w:t>
            </w:r>
          </w:p>
        </w:tc>
        <w:tc>
          <w:tcPr>
            <w:tcW w:type="dxa" w:w="2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F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0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1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2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3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4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5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6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7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8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9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A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B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C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D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E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F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0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1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2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3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4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5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6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1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7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УП.ХХ</w:t>
            </w:r>
          </w:p>
        </w:tc>
        <w:tc>
          <w:tcPr>
            <w:tcW w:type="dxa" w:w="2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9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A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B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C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D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E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F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0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1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2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3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4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5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6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7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8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9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A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B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C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D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E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F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0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1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7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ПП.ХХ</w:t>
            </w:r>
          </w:p>
        </w:tc>
        <w:tc>
          <w:tcPr>
            <w:tcW w:type="dxa" w:w="2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3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4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5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6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7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8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9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A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B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C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D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E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F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0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1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2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3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4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5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6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7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8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9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A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</w:tbl>
    <w:p w14:paraId="EB070000">
      <w:pPr>
        <w:pStyle w:val="Style_8"/>
        <w:spacing w:after="0" w:before="0"/>
        <w:ind w:firstLine="0" w:left="0"/>
      </w:pPr>
    </w:p>
    <w:p w14:paraId="EC070000">
      <w:pPr>
        <w:pStyle w:val="Style_8"/>
        <w:spacing w:after="0" w:before="0"/>
        <w:ind/>
      </w:pPr>
    </w:p>
    <w:p w14:paraId="ED070000">
      <w:pPr>
        <w:pStyle w:val="Style_8"/>
        <w:spacing w:after="0" w:before="0"/>
        <w:ind/>
      </w:pPr>
    </w:p>
    <w:p w14:paraId="EE070000">
      <w:pPr>
        <w:pStyle w:val="Style_8"/>
        <w:spacing w:after="0" w:before="0"/>
        <w:ind/>
      </w:pPr>
    </w:p>
    <w:p w14:paraId="EF070000">
      <w:pPr>
        <w:pStyle w:val="Style_8"/>
        <w:spacing w:after="0" w:before="0"/>
        <w:ind/>
      </w:pPr>
    </w:p>
    <w:p w14:paraId="F0070000">
      <w:pPr>
        <w:pStyle w:val="Style_8"/>
        <w:spacing w:after="0" w:before="0"/>
        <w:ind/>
      </w:pPr>
    </w:p>
    <w:p w14:paraId="F1070000">
      <w:pPr>
        <w:pStyle w:val="Style_8"/>
        <w:spacing w:after="0" w:before="0"/>
        <w:ind/>
      </w:pPr>
    </w:p>
    <w:p w14:paraId="F2070000">
      <w:pPr>
        <w:pStyle w:val="Style_8"/>
        <w:spacing w:after="0" w:before="0"/>
        <w:ind/>
      </w:pPr>
    </w:p>
    <w:p w14:paraId="F3070000">
      <w:pPr>
        <w:pStyle w:val="Style_8"/>
        <w:spacing w:after="0" w:before="0"/>
        <w:ind/>
      </w:pPr>
    </w:p>
    <w:p w14:paraId="F4070000">
      <w:pPr>
        <w:pStyle w:val="Style_8"/>
        <w:spacing w:after="0" w:before="0"/>
        <w:ind/>
      </w:pPr>
    </w:p>
    <w:p w14:paraId="F5070000">
      <w:pPr>
        <w:pStyle w:val="Style_8"/>
        <w:spacing w:after="0" w:before="0"/>
        <w:ind/>
      </w:pPr>
    </w:p>
    <w:p w14:paraId="F6070000">
      <w:pPr>
        <w:pStyle w:val="Style_8"/>
        <w:spacing w:after="0" w:before="0"/>
        <w:ind/>
      </w:pPr>
    </w:p>
    <w:p w14:paraId="F7070000">
      <w:pPr>
        <w:pStyle w:val="Style_8"/>
        <w:spacing w:after="0" w:before="0"/>
        <w:ind/>
      </w:pPr>
    </w:p>
    <w:p w14:paraId="F8070000">
      <w:bookmarkStart w:id="29" w:name="__RefHeading___19"/>
      <w:bookmarkEnd w:id="29"/>
      <w:pPr>
        <w:pStyle w:val="Style_8"/>
        <w:spacing w:after="0" w:before="0"/>
        <w:ind/>
      </w:pPr>
      <w:r>
        <w:t>Р</w:t>
      </w:r>
      <w:r>
        <w:t xml:space="preserve">аздел 5. Примерная структура </w:t>
      </w:r>
      <w:r>
        <w:t xml:space="preserve">и содержание </w:t>
      </w:r>
      <w:r>
        <w:t>образовательной программы</w:t>
      </w:r>
    </w:p>
    <w:p w14:paraId="F9070000">
      <w:bookmarkStart w:id="30" w:name="__RefHeading___20"/>
      <w:bookmarkEnd w:id="30"/>
      <w:pPr>
        <w:pStyle w:val="Style_9"/>
        <w:spacing w:after="0" w:line="240" w:lineRule="auto"/>
        <w:ind/>
      </w:pPr>
      <w:r>
        <w:t>5.1. Примерный учебный план</w:t>
      </w:r>
      <w:r>
        <w:t xml:space="preserve"> </w:t>
      </w:r>
      <w:r>
        <w:rPr>
          <w:rStyle w:val="Style_14_ch"/>
        </w:rPr>
        <w:footnoteReference w:id="1"/>
      </w: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420"/>
        <w:gridCol w:w="3780"/>
        <w:gridCol w:w="1260"/>
        <w:gridCol w:w="1360"/>
        <w:gridCol w:w="1620"/>
        <w:gridCol w:w="1200"/>
        <w:gridCol w:w="960"/>
        <w:gridCol w:w="960"/>
        <w:gridCol w:w="960"/>
        <w:gridCol w:w="960"/>
        <w:gridCol w:w="960"/>
      </w:tblGrid>
      <w:tr>
        <w:trPr>
          <w:trHeight w:hRule="atLeast" w:val="564"/>
        </w:trPr>
        <w:tc>
          <w:tcPr>
            <w:tcW w:type="dxa" w:w="142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Индекс</w:t>
            </w:r>
          </w:p>
        </w:tc>
        <w:tc>
          <w:tcPr>
            <w:tcW w:type="dxa" w:w="378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bookmarkStart w:id="31" w:name="RANGE!E3"/>
            <w:r>
              <w:rPr>
                <w:rFonts w:ascii="Times New Roman" w:hAnsi="Times New Roman"/>
                <w:color w:val="000000"/>
              </w:rPr>
              <w:t>Наименование</w:t>
            </w:r>
            <w:bookmarkEnd w:id="31"/>
          </w:p>
        </w:tc>
        <w:tc>
          <w:tcPr>
            <w:tcW w:type="dxa" w:w="126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FC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Максимальная учебная нагрузка обучающегося</w:t>
            </w:r>
          </w:p>
        </w:tc>
        <w:tc>
          <w:tcPr>
            <w:tcW w:type="dxa" w:w="136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FD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Всего</w:t>
            </w:r>
          </w:p>
        </w:tc>
        <w:tc>
          <w:tcPr>
            <w:tcW w:type="dxa" w:w="162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FE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т.ч. в форме практической подготовки</w:t>
            </w:r>
          </w:p>
        </w:tc>
        <w:tc>
          <w:tcPr>
            <w:tcW w:type="dxa" w:w="504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Объем образовательной программы в академических часах</w:t>
            </w:r>
          </w:p>
        </w:tc>
        <w:tc>
          <w:tcPr>
            <w:tcW w:type="dxa" w:w="96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00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Рекомендуемый курс</w:t>
            </w:r>
          </w:p>
        </w:tc>
      </w:tr>
      <w:tr>
        <w:trPr>
          <w:trHeight w:hRule="atLeast" w:val="1896"/>
        </w:trPr>
        <w:tc>
          <w:tcPr>
            <w:tcW w:type="dxa" w:w="142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7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2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3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62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01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Учебные занятия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02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Практики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03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Курсовой </w:t>
            </w:r>
            <w:r>
              <w:rPr>
                <w:rFonts w:ascii="Times New Roman" w:hAnsi="Times New Roman"/>
                <w:color w:val="000000"/>
              </w:rPr>
              <w:t>проект</w:t>
            </w:r>
            <w:r>
              <w:rPr>
                <w:rFonts w:ascii="Calibri" w:hAnsi="Calibri"/>
                <w:color w:val="000000"/>
              </w:rPr>
              <w:t xml:space="preserve"> (</w:t>
            </w:r>
            <w:r>
              <w:rPr>
                <w:rFonts w:ascii="Times New Roman" w:hAnsi="Times New Roman"/>
                <w:color w:val="000000"/>
              </w:rPr>
              <w:t>работа)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04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bookmarkStart w:id="32" w:name="RANGE!L4"/>
            <w:r>
              <w:rPr>
                <w:rFonts w:ascii="Times New Roman" w:hAnsi="Times New Roman"/>
                <w:color w:val="000000"/>
              </w:rPr>
              <w:t>Самостоятельная работа</w:t>
            </w:r>
            <w:bookmarkEnd w:id="32"/>
            <w:r>
              <w:rPr>
                <w:rFonts w:ascii="Times New Roman" w:hAnsi="Times New Roman"/>
                <w:vertAlign w:val="superscript"/>
              </w:rPr>
              <w:footnoteReference w:id="2"/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05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Промежуточная аттестация</w:t>
            </w:r>
          </w:p>
        </w:tc>
        <w:tc>
          <w:tcPr>
            <w:tcW w:type="dxa" w:w="9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288"/>
        </w:trPr>
        <w:tc>
          <w:tcPr>
            <w:tcW w:type="dxa" w:w="1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type="dxa" w:w="3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type="dxa" w:w="1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1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</w:t>
            </w:r>
          </w:p>
        </w:tc>
      </w:tr>
      <w:tr>
        <w:trPr>
          <w:trHeight w:hRule="atLeast" w:val="576"/>
        </w:trPr>
        <w:tc>
          <w:tcPr>
            <w:tcW w:type="dxa" w:w="520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8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Обязательная часть образовательной программы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3212</w:t>
            </w:r>
          </w:p>
        </w:tc>
        <w:tc>
          <w:tcPr>
            <w:tcW w:type="dxa" w:w="1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bookmarkStart w:id="33" w:name="RANGE!G6"/>
            <w:r>
              <w:rPr>
                <w:rFonts w:ascii="Times New Roman" w:hAnsi="Times New Roman"/>
                <w:b w:val="1"/>
                <w:color w:val="000000"/>
              </w:rPr>
              <w:t>2142</w:t>
            </w:r>
            <w:bookmarkEnd w:id="33"/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1440</w:t>
            </w:r>
          </w:p>
        </w:tc>
        <w:tc>
          <w:tcPr>
            <w:tcW w:type="dxa" w:w="1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2142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468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252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</w:tr>
      <w:tr>
        <w:trPr>
          <w:trHeight w:hRule="atLeast" w:val="528"/>
        </w:trPr>
        <w:tc>
          <w:tcPr>
            <w:tcW w:type="dxa" w:w="1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8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ОГСЭ.00</w:t>
            </w:r>
          </w:p>
        </w:tc>
        <w:tc>
          <w:tcPr>
            <w:tcW w:type="dxa" w:w="3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8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Общий гуманитарный и социально-экономический цикл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654</w:t>
            </w:r>
          </w:p>
        </w:tc>
        <w:tc>
          <w:tcPr>
            <w:tcW w:type="dxa" w:w="1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436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356</w:t>
            </w:r>
          </w:p>
        </w:tc>
        <w:tc>
          <w:tcPr>
            <w:tcW w:type="dxa" w:w="1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436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288"/>
        </w:trPr>
        <w:tc>
          <w:tcPr>
            <w:tcW w:type="dxa" w:w="1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8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ОГСЭ.01</w:t>
            </w:r>
          </w:p>
        </w:tc>
        <w:tc>
          <w:tcPr>
            <w:tcW w:type="dxa" w:w="3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8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Основы философии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type="dxa" w:w="1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288"/>
        </w:trPr>
        <w:tc>
          <w:tcPr>
            <w:tcW w:type="dxa" w:w="1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8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ОГСЭ.02</w:t>
            </w:r>
          </w:p>
        </w:tc>
        <w:tc>
          <w:tcPr>
            <w:tcW w:type="dxa" w:w="3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8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История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type="dxa" w:w="1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528"/>
        </w:trPr>
        <w:tc>
          <w:tcPr>
            <w:tcW w:type="dxa" w:w="1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8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ОГСЭ.03</w:t>
            </w:r>
          </w:p>
        </w:tc>
        <w:tc>
          <w:tcPr>
            <w:tcW w:type="dxa" w:w="3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8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Иностранный язык в профессиональной деятельности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170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170</w:t>
            </w:r>
          </w:p>
        </w:tc>
        <w:tc>
          <w:tcPr>
            <w:tcW w:type="dxa" w:w="1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1, 2</w:t>
            </w:r>
          </w:p>
        </w:tc>
      </w:tr>
      <w:tr>
        <w:trPr>
          <w:trHeight w:hRule="atLeast" w:val="288"/>
        </w:trPr>
        <w:tc>
          <w:tcPr>
            <w:tcW w:type="dxa" w:w="1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8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ОГСЭ.04</w:t>
            </w:r>
          </w:p>
        </w:tc>
        <w:tc>
          <w:tcPr>
            <w:tcW w:type="dxa" w:w="3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8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Физическая культура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170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170</w:t>
            </w:r>
          </w:p>
        </w:tc>
        <w:tc>
          <w:tcPr>
            <w:tcW w:type="dxa" w:w="1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1, 2</w:t>
            </w:r>
          </w:p>
        </w:tc>
      </w:tr>
      <w:tr>
        <w:trPr>
          <w:trHeight w:hRule="atLeast" w:val="528"/>
        </w:trPr>
        <w:tc>
          <w:tcPr>
            <w:tcW w:type="dxa" w:w="1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8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ЕН.00</w:t>
            </w:r>
          </w:p>
        </w:tc>
        <w:tc>
          <w:tcPr>
            <w:tcW w:type="dxa" w:w="3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8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Математический и общий естественнонаучный цикл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120</w:t>
            </w:r>
          </w:p>
        </w:tc>
        <w:tc>
          <w:tcPr>
            <w:tcW w:type="dxa" w:w="1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80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40</w:t>
            </w:r>
          </w:p>
        </w:tc>
        <w:tc>
          <w:tcPr>
            <w:tcW w:type="dxa" w:w="1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80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792"/>
        </w:trPr>
        <w:tc>
          <w:tcPr>
            <w:tcW w:type="dxa" w:w="1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8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ЕН.01</w:t>
            </w:r>
          </w:p>
        </w:tc>
        <w:tc>
          <w:tcPr>
            <w:tcW w:type="dxa" w:w="3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8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Информатика и информационные технологии в профессиональной деятельности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80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type="dxa" w:w="1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288"/>
        </w:trPr>
        <w:tc>
          <w:tcPr>
            <w:tcW w:type="dxa" w:w="1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8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П.00</w:t>
            </w:r>
          </w:p>
        </w:tc>
        <w:tc>
          <w:tcPr>
            <w:tcW w:type="dxa" w:w="3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8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Профессиональный цикл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2438</w:t>
            </w:r>
          </w:p>
        </w:tc>
        <w:tc>
          <w:tcPr>
            <w:tcW w:type="dxa" w:w="1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1626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1044</w:t>
            </w:r>
          </w:p>
        </w:tc>
        <w:tc>
          <w:tcPr>
            <w:tcW w:type="dxa" w:w="1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1626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324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</w:tr>
      <w:tr>
        <w:trPr>
          <w:trHeight w:hRule="atLeast" w:val="528"/>
        </w:trPr>
        <w:tc>
          <w:tcPr>
            <w:tcW w:type="dxa" w:w="1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8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ОП.00</w:t>
            </w:r>
          </w:p>
        </w:tc>
        <w:tc>
          <w:tcPr>
            <w:tcW w:type="dxa" w:w="3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8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Общепрофессиональные дисциплины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1350</w:t>
            </w:r>
          </w:p>
        </w:tc>
        <w:tc>
          <w:tcPr>
            <w:tcW w:type="dxa" w:w="1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900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318</w:t>
            </w:r>
          </w:p>
        </w:tc>
        <w:tc>
          <w:tcPr>
            <w:tcW w:type="dxa" w:w="1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900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</w:tr>
      <w:tr>
        <w:trPr>
          <w:trHeight w:hRule="atLeast" w:val="288"/>
        </w:trPr>
        <w:tc>
          <w:tcPr>
            <w:tcW w:type="dxa" w:w="1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8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 01</w:t>
            </w:r>
          </w:p>
        </w:tc>
        <w:tc>
          <w:tcPr>
            <w:tcW w:type="dxa" w:w="3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8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Теория государства и права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92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46</w:t>
            </w:r>
          </w:p>
        </w:tc>
        <w:tc>
          <w:tcPr>
            <w:tcW w:type="dxa" w:w="1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408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288"/>
        </w:trPr>
        <w:tc>
          <w:tcPr>
            <w:tcW w:type="dxa" w:w="1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8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 02</w:t>
            </w:r>
          </w:p>
        </w:tc>
        <w:tc>
          <w:tcPr>
            <w:tcW w:type="dxa" w:w="3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8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Конституционное право России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92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type="dxa" w:w="1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F08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288"/>
        </w:trPr>
        <w:tc>
          <w:tcPr>
            <w:tcW w:type="dxa" w:w="1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8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 03</w:t>
            </w:r>
          </w:p>
        </w:tc>
        <w:tc>
          <w:tcPr>
            <w:tcW w:type="dxa" w:w="3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8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Административное право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92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type="dxa" w:w="1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A08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1, 2</w:t>
            </w:r>
          </w:p>
        </w:tc>
      </w:tr>
      <w:tr>
        <w:trPr>
          <w:trHeight w:hRule="atLeast" w:val="528"/>
        </w:trPr>
        <w:tc>
          <w:tcPr>
            <w:tcW w:type="dxa" w:w="1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8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 04</w:t>
            </w:r>
          </w:p>
        </w:tc>
        <w:tc>
          <w:tcPr>
            <w:tcW w:type="dxa" w:w="3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8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Гражданское право и гражданский процесс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136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58</w:t>
            </w:r>
          </w:p>
        </w:tc>
        <w:tc>
          <w:tcPr>
            <w:tcW w:type="dxa" w:w="1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508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1, 2</w:t>
            </w:r>
          </w:p>
        </w:tc>
      </w:tr>
      <w:tr>
        <w:trPr>
          <w:trHeight w:hRule="atLeast" w:val="288"/>
        </w:trPr>
        <w:tc>
          <w:tcPr>
            <w:tcW w:type="dxa" w:w="1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8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ОП.05</w:t>
            </w:r>
          </w:p>
        </w:tc>
        <w:tc>
          <w:tcPr>
            <w:tcW w:type="dxa" w:w="3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8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Экологическое право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type="dxa" w:w="1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008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1, 2</w:t>
            </w:r>
          </w:p>
        </w:tc>
      </w:tr>
      <w:tr>
        <w:trPr>
          <w:trHeight w:hRule="atLeast" w:val="528"/>
        </w:trPr>
        <w:tc>
          <w:tcPr>
            <w:tcW w:type="dxa" w:w="1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8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ОП.06</w:t>
            </w:r>
          </w:p>
        </w:tc>
        <w:tc>
          <w:tcPr>
            <w:tcW w:type="dxa" w:w="3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8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Криминология и предупреждение преступлений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92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type="dxa" w:w="1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B08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1, 2</w:t>
            </w:r>
          </w:p>
        </w:tc>
      </w:tr>
      <w:tr>
        <w:trPr>
          <w:trHeight w:hRule="atLeast" w:val="288"/>
        </w:trPr>
        <w:tc>
          <w:tcPr>
            <w:tcW w:type="dxa" w:w="1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8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ОП.07</w:t>
            </w:r>
          </w:p>
        </w:tc>
        <w:tc>
          <w:tcPr>
            <w:tcW w:type="dxa" w:w="3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8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Уголовное право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92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type="dxa" w:w="1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608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288"/>
        </w:trPr>
        <w:tc>
          <w:tcPr>
            <w:tcW w:type="dxa" w:w="1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8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ОП.08</w:t>
            </w:r>
          </w:p>
        </w:tc>
        <w:tc>
          <w:tcPr>
            <w:tcW w:type="dxa" w:w="3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8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Уголовный процесс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92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type="dxa" w:w="1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108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1, 2 </w:t>
            </w:r>
          </w:p>
        </w:tc>
      </w:tr>
      <w:tr>
        <w:trPr>
          <w:trHeight w:hRule="atLeast" w:val="288"/>
        </w:trPr>
        <w:tc>
          <w:tcPr>
            <w:tcW w:type="dxa" w:w="1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8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ОП.09</w:t>
            </w:r>
          </w:p>
        </w:tc>
        <w:tc>
          <w:tcPr>
            <w:tcW w:type="dxa" w:w="3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8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Криминалистика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96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type="dxa" w:w="1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C08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288"/>
        </w:trPr>
        <w:tc>
          <w:tcPr>
            <w:tcW w:type="dxa" w:w="1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8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ОП.10</w:t>
            </w:r>
          </w:p>
        </w:tc>
        <w:tc>
          <w:tcPr>
            <w:tcW w:type="dxa" w:w="3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8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Безопасность жизнедеятельности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type="dxa" w:w="1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708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288"/>
        </w:trPr>
        <w:tc>
          <w:tcPr>
            <w:tcW w:type="dxa" w:w="1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8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ПМ.00</w:t>
            </w:r>
          </w:p>
        </w:tc>
        <w:tc>
          <w:tcPr>
            <w:tcW w:type="dxa" w:w="3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8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Профессиональные модули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1088</w:t>
            </w:r>
          </w:p>
        </w:tc>
        <w:tc>
          <w:tcPr>
            <w:tcW w:type="dxa" w:w="1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726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726</w:t>
            </w:r>
          </w:p>
        </w:tc>
        <w:tc>
          <w:tcPr>
            <w:tcW w:type="dxa" w:w="1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726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324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</w:tr>
      <w:tr>
        <w:trPr>
          <w:trHeight w:hRule="atLeast" w:val="288"/>
        </w:trPr>
        <w:tc>
          <w:tcPr>
            <w:tcW w:type="dxa" w:w="1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8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ПМ.01</w:t>
            </w:r>
          </w:p>
        </w:tc>
        <w:tc>
          <w:tcPr>
            <w:tcW w:type="dxa" w:w="3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8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Оперативно-служебная деятельность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526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526</w:t>
            </w:r>
          </w:p>
        </w:tc>
        <w:tc>
          <w:tcPr>
            <w:tcW w:type="dxa" w:w="1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526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180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288"/>
        </w:trPr>
        <w:tc>
          <w:tcPr>
            <w:tcW w:type="dxa" w:w="1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9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 01.01</w:t>
            </w:r>
          </w:p>
        </w:tc>
        <w:tc>
          <w:tcPr>
            <w:tcW w:type="dxa" w:w="3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9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Тактико-специальная подготовка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106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106</w:t>
            </w:r>
          </w:p>
        </w:tc>
        <w:tc>
          <w:tcPr>
            <w:tcW w:type="dxa" w:w="1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1, 2</w:t>
            </w:r>
          </w:p>
        </w:tc>
      </w:tr>
      <w:tr>
        <w:trPr>
          <w:trHeight w:hRule="atLeast" w:val="288"/>
        </w:trPr>
        <w:tc>
          <w:tcPr>
            <w:tcW w:type="dxa" w:w="1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9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 01.02</w:t>
            </w:r>
          </w:p>
        </w:tc>
        <w:tc>
          <w:tcPr>
            <w:tcW w:type="dxa" w:w="3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E09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Огневая подготовка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F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106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106</w:t>
            </w:r>
          </w:p>
        </w:tc>
        <w:tc>
          <w:tcPr>
            <w:tcW w:type="dxa" w:w="1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2, 3</w:t>
            </w:r>
          </w:p>
        </w:tc>
      </w:tr>
      <w:tr>
        <w:trPr>
          <w:trHeight w:hRule="atLeast" w:val="828"/>
        </w:trPr>
        <w:tc>
          <w:tcPr>
            <w:tcW w:type="dxa" w:w="1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9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 01.03</w:t>
            </w:r>
          </w:p>
        </w:tc>
        <w:tc>
          <w:tcPr>
            <w:tcW w:type="dxa" w:w="3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9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Начальная профессиональная подготовка и введение в специальность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106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106</w:t>
            </w:r>
          </w:p>
        </w:tc>
        <w:tc>
          <w:tcPr>
            <w:tcW w:type="dxa" w:w="1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2, 3</w:t>
            </w:r>
          </w:p>
        </w:tc>
      </w:tr>
      <w:tr>
        <w:trPr>
          <w:trHeight w:hRule="atLeast" w:val="288"/>
        </w:trPr>
        <w:tc>
          <w:tcPr>
            <w:tcW w:type="dxa" w:w="1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9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 01.04</w:t>
            </w:r>
          </w:p>
        </w:tc>
        <w:tc>
          <w:tcPr>
            <w:tcW w:type="dxa" w:w="3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9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Специальная техника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type="dxa" w:w="1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2, 3</w:t>
            </w:r>
          </w:p>
        </w:tc>
      </w:tr>
      <w:tr>
        <w:trPr>
          <w:trHeight w:hRule="atLeast" w:val="552"/>
        </w:trPr>
        <w:tc>
          <w:tcPr>
            <w:tcW w:type="dxa" w:w="1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9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 01.05</w:t>
            </w:r>
          </w:p>
        </w:tc>
        <w:tc>
          <w:tcPr>
            <w:tcW w:type="dxa" w:w="3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9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Делопроизводство и режим секретности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type="dxa" w:w="1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2, 3</w:t>
            </w:r>
          </w:p>
        </w:tc>
      </w:tr>
      <w:tr>
        <w:trPr>
          <w:trHeight w:hRule="atLeast" w:val="288"/>
        </w:trPr>
        <w:tc>
          <w:tcPr>
            <w:tcW w:type="dxa" w:w="1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9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УП.01</w:t>
            </w:r>
          </w:p>
        </w:tc>
        <w:tc>
          <w:tcPr>
            <w:tcW w:type="dxa" w:w="3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9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Учебная практика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72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2, 3</w:t>
            </w:r>
          </w:p>
        </w:tc>
      </w:tr>
      <w:tr>
        <w:trPr>
          <w:trHeight w:hRule="atLeast" w:val="528"/>
        </w:trPr>
        <w:tc>
          <w:tcPr>
            <w:tcW w:type="dxa" w:w="1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9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ПП.01</w:t>
            </w:r>
          </w:p>
        </w:tc>
        <w:tc>
          <w:tcPr>
            <w:tcW w:type="dxa" w:w="3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9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Производственная (по профилю специальности) 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108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type="dxa" w:w="1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2, 3</w:t>
            </w:r>
          </w:p>
        </w:tc>
      </w:tr>
      <w:tr>
        <w:trPr>
          <w:trHeight w:hRule="atLeast" w:val="528"/>
        </w:trPr>
        <w:tc>
          <w:tcPr>
            <w:tcW w:type="dxa" w:w="1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9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ПМ.02</w:t>
            </w:r>
          </w:p>
        </w:tc>
        <w:tc>
          <w:tcPr>
            <w:tcW w:type="dxa" w:w="3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9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Организационно-управленческая деятельность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200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200</w:t>
            </w:r>
          </w:p>
        </w:tc>
        <w:tc>
          <w:tcPr>
            <w:tcW w:type="dxa" w:w="1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200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144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528"/>
        </w:trPr>
        <w:tc>
          <w:tcPr>
            <w:tcW w:type="dxa" w:w="1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9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МДК.02.01 </w:t>
            </w:r>
          </w:p>
        </w:tc>
        <w:tc>
          <w:tcPr>
            <w:tcW w:type="dxa" w:w="3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9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Основы управления в правоохранительных органах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type="dxa" w:w="1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2, 3</w:t>
            </w:r>
          </w:p>
        </w:tc>
      </w:tr>
      <w:tr>
        <w:trPr>
          <w:trHeight w:hRule="atLeast" w:val="288"/>
        </w:trPr>
        <w:tc>
          <w:tcPr>
            <w:tcW w:type="dxa" w:w="1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9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УП.02</w:t>
            </w:r>
          </w:p>
        </w:tc>
        <w:tc>
          <w:tcPr>
            <w:tcW w:type="dxa" w:w="3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9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Учебная практика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72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2, 3</w:t>
            </w:r>
          </w:p>
        </w:tc>
      </w:tr>
      <w:tr>
        <w:trPr>
          <w:trHeight w:hRule="atLeast" w:val="528"/>
        </w:trPr>
        <w:tc>
          <w:tcPr>
            <w:tcW w:type="dxa" w:w="1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9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ПП.02</w:t>
            </w:r>
          </w:p>
        </w:tc>
        <w:tc>
          <w:tcPr>
            <w:tcW w:type="dxa" w:w="3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9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Производственная (по профилю специальности) 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72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2, 3</w:t>
            </w:r>
          </w:p>
        </w:tc>
      </w:tr>
      <w:tr>
        <w:trPr>
          <w:trHeight w:hRule="atLeast" w:val="528"/>
        </w:trPr>
        <w:tc>
          <w:tcPr>
            <w:tcW w:type="dxa" w:w="1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9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ПДП.00</w:t>
            </w:r>
          </w:p>
        </w:tc>
        <w:tc>
          <w:tcPr>
            <w:tcW w:type="dxa" w:w="3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9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Производственная практика (преддипломная)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144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144</w:t>
            </w:r>
          </w:p>
        </w:tc>
        <w:tc>
          <w:tcPr>
            <w:tcW w:type="dxa" w:w="1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144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</w:tr>
      <w:tr>
        <w:trPr>
          <w:trHeight w:hRule="atLeast" w:val="792"/>
        </w:trPr>
        <w:tc>
          <w:tcPr>
            <w:tcW w:type="dxa" w:w="520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9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Вариативная часть образовательной программы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1378</w:t>
            </w:r>
          </w:p>
        </w:tc>
        <w:tc>
          <w:tcPr>
            <w:tcW w:type="dxa" w:w="1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918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918</w:t>
            </w:r>
          </w:p>
        </w:tc>
        <w:tc>
          <w:tcPr>
            <w:tcW w:type="dxa" w:w="1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E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1,2,3</w:t>
            </w:r>
          </w:p>
        </w:tc>
      </w:tr>
      <w:tr>
        <w:trPr>
          <w:trHeight w:hRule="atLeast" w:val="528"/>
        </w:trPr>
        <w:tc>
          <w:tcPr>
            <w:tcW w:type="dxa" w:w="1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9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3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9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Дополнительный профессиональный блок, включая цифровой модуль</w:t>
            </w:r>
          </w:p>
          <w:p w14:paraId="92090000">
            <w:pPr>
              <w:rPr>
                <w:rFonts w:ascii="Times New Roman" w:hAnsi="Times New Roman"/>
                <w:b w:val="1"/>
                <w:i w:val="1"/>
                <w:color w:val="000000"/>
              </w:rPr>
            </w:pPr>
            <w:r>
              <w:rPr>
                <w:rFonts w:ascii="Times New Roman" w:hAnsi="Times New Roman"/>
                <w:b w:val="1"/>
                <w:i w:val="1"/>
                <w:color w:val="000000"/>
              </w:rPr>
              <w:t>Правоохранительная сфера и управление</w:t>
            </w:r>
          </w:p>
          <w:p w14:paraId="9309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Выполнение работ по профессии Полицейский </w:t>
            </w:r>
          </w:p>
          <w:p w14:paraId="9409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Освоение должности служащего 21299 Делопроизводитель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9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459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459</w:t>
            </w:r>
          </w:p>
        </w:tc>
        <w:tc>
          <w:tcPr>
            <w:tcW w:type="dxa" w:w="1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1,2,3</w:t>
            </w:r>
          </w:p>
        </w:tc>
      </w:tr>
      <w:tr>
        <w:trPr>
          <w:trHeight w:hRule="atLeast" w:val="528"/>
        </w:trPr>
        <w:tc>
          <w:tcPr>
            <w:tcW w:type="dxa" w:w="1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9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9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Часть, формируемая участниками образовательного процесса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9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459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459</w:t>
            </w:r>
          </w:p>
        </w:tc>
        <w:tc>
          <w:tcPr>
            <w:tcW w:type="dxa" w:w="1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1,2,3</w:t>
            </w:r>
          </w:p>
        </w:tc>
      </w:tr>
      <w:tr>
        <w:trPr>
          <w:trHeight w:hRule="atLeast" w:val="516"/>
        </w:trPr>
        <w:tc>
          <w:tcPr>
            <w:tcW w:type="dxa" w:w="1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9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ГИА.00</w:t>
            </w:r>
          </w:p>
        </w:tc>
        <w:tc>
          <w:tcPr>
            <w:tcW w:type="dxa" w:w="3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9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Государственная итоговая аттестация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9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108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type="dxa" w:w="1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</w:tr>
      <w:tr>
        <w:trPr>
          <w:trHeight w:hRule="atLeast" w:val="288"/>
        </w:trPr>
        <w:tc>
          <w:tcPr>
            <w:tcW w:type="dxa" w:w="520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9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Итого: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4590</w:t>
            </w:r>
          </w:p>
        </w:tc>
        <w:tc>
          <w:tcPr>
            <w:tcW w:type="dxa" w:w="1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3888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2718</w:t>
            </w:r>
          </w:p>
        </w:tc>
        <w:tc>
          <w:tcPr>
            <w:tcW w:type="dxa" w:w="1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2142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468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252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</w:tbl>
    <w:p w14:paraId="BE090000">
      <w:pPr>
        <w:pStyle w:val="Style_9"/>
        <w:spacing w:after="0" w:line="240" w:lineRule="auto"/>
        <w:ind/>
      </w:pPr>
    </w:p>
    <w:p w14:paraId="BF090000">
      <w:pPr>
        <w:pStyle w:val="Style_9"/>
        <w:spacing w:after="0" w:line="240" w:lineRule="auto"/>
        <w:ind/>
      </w:pPr>
    </w:p>
    <w:p w14:paraId="C0090000">
      <w:pPr>
        <w:pStyle w:val="Style_9"/>
        <w:spacing w:after="0" w:line="240" w:lineRule="auto"/>
        <w:ind/>
      </w:pPr>
    </w:p>
    <w:p w14:paraId="C1090000">
      <w:pPr>
        <w:pStyle w:val="Style_9"/>
        <w:spacing w:after="0" w:line="240" w:lineRule="auto"/>
        <w:ind/>
      </w:pPr>
    </w:p>
    <w:p w14:paraId="C2090000">
      <w:pPr>
        <w:pStyle w:val="Style_9"/>
        <w:spacing w:after="0" w:line="240" w:lineRule="auto"/>
        <w:ind/>
      </w:pPr>
    </w:p>
    <w:p w14:paraId="C3090000">
      <w:pPr>
        <w:pStyle w:val="Style_9"/>
        <w:spacing w:after="0" w:line="240" w:lineRule="auto"/>
        <w:ind/>
      </w:pPr>
    </w:p>
    <w:p w14:paraId="C4090000">
      <w:pPr>
        <w:pStyle w:val="Style_9"/>
        <w:spacing w:after="0" w:line="240" w:lineRule="auto"/>
        <w:ind/>
      </w:pPr>
    </w:p>
    <w:p w14:paraId="C5090000">
      <w:pPr>
        <w:pStyle w:val="Style_9"/>
        <w:spacing w:after="0" w:line="240" w:lineRule="auto"/>
        <w:ind/>
      </w:pPr>
    </w:p>
    <w:p w14:paraId="C6090000">
      <w:pPr>
        <w:pStyle w:val="Style_9"/>
        <w:spacing w:after="0" w:line="240" w:lineRule="auto"/>
        <w:ind/>
      </w:pPr>
    </w:p>
    <w:p w14:paraId="C7090000">
      <w:pPr>
        <w:pStyle w:val="Style_9"/>
        <w:spacing w:after="0" w:line="240" w:lineRule="auto"/>
        <w:ind/>
      </w:pPr>
    </w:p>
    <w:p w14:paraId="C8090000">
      <w:pPr>
        <w:pStyle w:val="Style_9"/>
        <w:spacing w:after="0" w:line="240" w:lineRule="auto"/>
        <w:ind/>
      </w:pPr>
    </w:p>
    <w:p w14:paraId="C9090000">
      <w:pPr>
        <w:pStyle w:val="Style_9"/>
        <w:spacing w:after="0" w:line="240" w:lineRule="auto"/>
        <w:ind/>
      </w:pPr>
    </w:p>
    <w:p w14:paraId="CA090000">
      <w:pPr>
        <w:pStyle w:val="Style_9"/>
        <w:spacing w:after="0" w:line="240" w:lineRule="auto"/>
        <w:ind/>
      </w:pPr>
    </w:p>
    <w:p w14:paraId="CB090000">
      <w:pPr>
        <w:pStyle w:val="Style_9"/>
        <w:spacing w:after="0" w:line="240" w:lineRule="auto"/>
        <w:ind/>
      </w:pPr>
    </w:p>
    <w:p w14:paraId="CC090000">
      <w:bookmarkStart w:id="34" w:name="__RefHeading___21"/>
      <w:bookmarkEnd w:id="34"/>
      <w:pPr>
        <w:pStyle w:val="Style_9"/>
        <w:spacing w:after="0" w:line="240" w:lineRule="auto"/>
        <w:ind/>
      </w:pPr>
      <w:r>
        <w:t>5.2. Примерный календарный учебный график</w:t>
      </w:r>
      <w:r>
        <w:rPr>
          <w:vertAlign w:val="superscript"/>
        </w:rPr>
        <w:footnoteReference w:id="3"/>
      </w:r>
    </w:p>
    <w:p w14:paraId="CD090000">
      <w:pPr>
        <w:pStyle w:val="Style_9"/>
        <w:spacing w:after="0" w:line="240" w:lineRule="auto"/>
        <w:ind/>
      </w:pPr>
    </w:p>
    <w:tbl>
      <w:tblPr>
        <w:tblStyle w:val="Style_3"/>
        <w:tblW w:type="auto" w:w="0"/>
        <w:tblLayout w:type="fixed"/>
      </w:tblPr>
      <w:tblGrid>
        <w:gridCol w:w="276"/>
        <w:gridCol w:w="279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75"/>
        <w:gridCol w:w="218"/>
      </w:tblGrid>
      <w:tr>
        <w:trPr>
          <w:trHeight w:hRule="atLeast" w:val="289"/>
        </w:trPr>
        <w:tc>
          <w:tcPr>
            <w:tcW w:type="dxa" w:w="2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CE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Курсы</w:t>
            </w:r>
          </w:p>
        </w:tc>
        <w:tc>
          <w:tcPr>
            <w:tcW w:type="dxa" w:w="27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CF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ВУП</w:t>
            </w:r>
          </w:p>
        </w:tc>
        <w:tc>
          <w:tcPr>
            <w:tcW w:type="dxa" w:w="1200"/>
            <w:gridSpan w:val="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9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Сентябрь</w:t>
            </w:r>
          </w:p>
        </w:tc>
        <w:tc>
          <w:tcPr>
            <w:tcW w:type="dxa" w:w="960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9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Октябрь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9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Ноябрь</w:t>
            </w:r>
          </w:p>
        </w:tc>
        <w:tc>
          <w:tcPr>
            <w:tcW w:type="dxa" w:w="1320"/>
            <w:gridSpan w:val="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9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Декабрь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9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Январь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9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Февраль</w:t>
            </w:r>
          </w:p>
        </w:tc>
        <w:tc>
          <w:tcPr>
            <w:tcW w:type="dxa" w:w="1320"/>
            <w:gridSpan w:val="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9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Март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9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Апрель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9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Май</w:t>
            </w:r>
          </w:p>
        </w:tc>
        <w:tc>
          <w:tcPr>
            <w:tcW w:type="dxa" w:w="1320"/>
            <w:gridSpan w:val="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9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Июнь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9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Июль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9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Август</w:t>
            </w:r>
          </w:p>
        </w:tc>
        <w:tc>
          <w:tcPr>
            <w:tcW w:type="dxa" w:w="27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DC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Курсы</w:t>
            </w:r>
          </w:p>
        </w:tc>
        <w:tc>
          <w:tcPr>
            <w:tcW w:type="dxa" w:w="218"/>
          </w:tcPr>
          <w:p/>
        </w:tc>
      </w:tr>
      <w:tr>
        <w:trPr>
          <w:trHeight w:hRule="atLeast" w:val="300"/>
        </w:trPr>
        <w:tc>
          <w:tcPr>
            <w:tcW w:type="dxa" w:w="2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1200"/>
            <w:gridSpan w:val="5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960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20"/>
            <w:gridSpan w:val="5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20"/>
            <w:gridSpan w:val="5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20"/>
            <w:gridSpan w:val="5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18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D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</w:p>
        </w:tc>
      </w:tr>
      <w:tr>
        <w:trPr>
          <w:trHeight w:hRule="atLeast" w:val="300"/>
        </w:trPr>
        <w:tc>
          <w:tcPr>
            <w:tcW w:type="dxa" w:w="2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5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6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7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8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9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10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11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12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13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14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15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16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17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18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19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20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21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22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23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24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25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26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27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28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29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30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31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32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33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34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A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35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A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36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A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37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A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38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A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39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A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40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A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41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A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42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A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43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A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44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A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45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A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46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A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47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A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48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A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49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A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50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A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51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A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52</w:t>
            </w:r>
          </w:p>
        </w:tc>
        <w:tc>
          <w:tcPr>
            <w:tcW w:type="dxa" w:w="27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18"/>
            <w:vAlign w:val="center"/>
          </w:tcPr>
          <w:p w14:paraId="120A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A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</w:t>
            </w:r>
          </w:p>
        </w:tc>
        <w:tc>
          <w:tcPr>
            <w:tcW w:type="dxa" w:w="2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ОЧ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25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::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26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27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F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40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::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41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42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43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44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45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46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47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48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A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</w:t>
            </w:r>
          </w:p>
        </w:tc>
        <w:tc>
          <w:tcPr>
            <w:tcW w:type="dxa" w:w="218"/>
            <w:vAlign w:val="center"/>
          </w:tcPr>
          <w:p w14:paraId="4A0A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B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ВЧ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C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D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E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F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0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1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2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3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4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5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6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7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8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9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A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B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C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D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E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F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0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1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2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3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4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5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6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7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8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9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A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B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C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D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E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F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0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1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2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3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18"/>
            <w:vAlign w:val="center"/>
          </w:tcPr>
          <w:p w14:paraId="740A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A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</w:t>
            </w:r>
          </w:p>
        </w:tc>
        <w:tc>
          <w:tcPr>
            <w:tcW w:type="dxa" w:w="2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ОЧ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2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</w:p>
        </w:tc>
        <w:tc>
          <w:tcPr>
            <w:tcW w:type="dxa" w:w="26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3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84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::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85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::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86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87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88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89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7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</w:p>
        </w:tc>
        <w:tc>
          <w:tcPr>
            <w:tcW w:type="dxa" w:w="26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8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6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9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6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D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</w:p>
        </w:tc>
        <w:tc>
          <w:tcPr>
            <w:tcW w:type="dxa" w:w="26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E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6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F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6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0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A1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::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2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3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4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A5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A6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A7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A8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A9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AA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A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</w:t>
            </w:r>
          </w:p>
        </w:tc>
        <w:tc>
          <w:tcPr>
            <w:tcW w:type="dxa" w:w="218"/>
            <w:vAlign w:val="center"/>
          </w:tcPr>
          <w:p w14:paraId="AC0A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D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ВЧ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E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F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0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1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2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3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4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5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6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7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8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9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A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B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C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D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E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F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0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1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2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3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4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5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6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7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8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9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A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B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C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D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E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F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0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1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18"/>
            <w:vAlign w:val="center"/>
          </w:tcPr>
          <w:p w14:paraId="D20A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A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</w:t>
            </w:r>
          </w:p>
        </w:tc>
        <w:tc>
          <w:tcPr>
            <w:tcW w:type="dxa" w:w="2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ОЧ</w:t>
            </w:r>
          </w:p>
        </w:tc>
        <w:tc>
          <w:tcPr>
            <w:tcW w:type="dxa" w:w="2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5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6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7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8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9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A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B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C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D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DE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DF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E0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E1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E2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::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E3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::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E4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E5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E6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E7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E8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E9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EA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Г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EB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Г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EC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Г</w:t>
            </w:r>
          </w:p>
        </w:tc>
        <w:tc>
          <w:tcPr>
            <w:tcW w:type="dxa" w:w="7392"/>
            <w:gridSpan w:val="2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7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A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</w:t>
            </w:r>
          </w:p>
        </w:tc>
        <w:tc>
          <w:tcPr>
            <w:tcW w:type="dxa" w:w="218"/>
            <w:vAlign w:val="center"/>
          </w:tcPr>
          <w:p w14:paraId="EF0A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0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ВЧ</w:t>
            </w:r>
          </w:p>
        </w:tc>
        <w:tc>
          <w:tcPr>
            <w:tcW w:type="dxa" w:w="24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1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2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3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4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5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6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7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8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90A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7392"/>
            <w:gridSpan w:val="28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18"/>
            <w:vAlign w:val="center"/>
          </w:tcPr>
          <w:p w14:paraId="FA0A0000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FB0A0000">
      <w:pPr>
        <w:ind w:firstLine="709" w:left="0"/>
        <w:jc w:val="both"/>
        <w:rPr>
          <w:rFonts w:ascii="Times New Roman" w:hAnsi="Times New Roman"/>
          <w:sz w:val="20"/>
        </w:rPr>
      </w:pPr>
    </w:p>
    <w:p w14:paraId="FC0A0000">
      <w:pPr>
        <w:ind w:firstLine="709" w:left="0"/>
        <w:jc w:val="both"/>
        <w:rPr>
          <w:rFonts w:ascii="Times New Roman" w:hAnsi="Times New Roman"/>
          <w:sz w:val="20"/>
        </w:rPr>
      </w:pPr>
    </w:p>
    <w:p w14:paraId="FD0A0000">
      <w:pPr>
        <w:ind w:firstLine="709" w:left="0"/>
        <w:jc w:val="both"/>
        <w:rPr>
          <w:rFonts w:ascii="Times New Roman" w:hAnsi="Times New Roman"/>
          <w:sz w:val="20"/>
        </w:rPr>
      </w:pPr>
    </w:p>
    <w:p w14:paraId="FE0A0000">
      <w:pPr>
        <w:ind w:firstLine="709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</w:t>
      </w:r>
      <w:r>
        <w:rPr>
          <w:rFonts w:ascii="Times New Roman" w:hAnsi="Times New Roman"/>
          <w:sz w:val="20"/>
        </w:rPr>
        <w:t>.</w:t>
      </w:r>
    </w:p>
    <w:p w14:paraId="FF0A0000">
      <w:pPr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tblInd w:type="dxa" w:w="-5"/>
        <w:tblLayout w:type="fixed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>
        <w:trPr>
          <w:trHeight w:hRule="atLeast" w:val="270"/>
        </w:trPr>
        <w:tc>
          <w:tcPr>
            <w:tcW w:type="dxa" w:w="1080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00B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Обозначения: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10B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2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3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4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5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6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7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8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9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A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B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C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D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E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F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0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10B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2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3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4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50B0000">
            <w:pPr>
              <w:ind/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160B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(обязательная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170B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18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19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1A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1C0B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(вариативная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1D0B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1E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1F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20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210B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55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2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3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4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2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260B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Промежуточная аттестация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2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108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80B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Каникулы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90B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2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5636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2B0B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 xml:space="preserve">       Государственная итоговая аттестация</w:t>
            </w: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C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D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E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00B0F0" w:val="clear"/>
            <w:vAlign w:val="center"/>
          </w:tcPr>
          <w:p w14:paraId="2F0B0000">
            <w:pPr>
              <w:ind/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1498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300B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Практики</w:t>
            </w: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10B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2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33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34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35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6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7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8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9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A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B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C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D0B0000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3E0B0000">
      <w:pPr>
        <w:sectPr>
          <w:headerReference r:id="rId6" w:type="default"/>
          <w:headerReference r:id="rId10" w:type="first"/>
          <w:footerReference r:id="rId7" w:type="default"/>
          <w:pgSz w:h="11906" w:orient="landscape" w:w="16838"/>
          <w:pgMar w:bottom="850" w:footer="708" w:gutter="0" w:header="708" w:left="1134" w:right="1134" w:top="1701"/>
        </w:sectPr>
      </w:pPr>
    </w:p>
    <w:p w14:paraId="3F0B0000">
      <w:bookmarkStart w:id="35" w:name="__RefHeading___22"/>
      <w:bookmarkEnd w:id="35"/>
      <w:pPr>
        <w:pStyle w:val="Style_9"/>
        <w:spacing w:after="0" w:line="240" w:lineRule="auto"/>
        <w:ind/>
        <w:rPr>
          <w:b w:val="1"/>
        </w:rPr>
      </w:pPr>
      <w:r>
        <w:t>5.3. Примерные рабочие программы учебных дисциплин</w:t>
      </w:r>
      <w:r>
        <w:t xml:space="preserve"> и </w:t>
      </w:r>
      <w:r>
        <w:t>профессиональных модулей</w:t>
      </w:r>
    </w:p>
    <w:p w14:paraId="40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</w:t>
      </w:r>
      <w:r>
        <w:rPr>
          <w:rFonts w:ascii="Times New Roman" w:hAnsi="Times New Roman"/>
          <w:sz w:val="24"/>
        </w:rPr>
        <w:t>абочая программа учебной дисциплины (модуля) является составной частью образовательн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 xml:space="preserve">й программы и определяет содержание дисциплины (модуля), </w:t>
      </w:r>
      <w:r>
        <w:rPr>
          <w:rFonts w:ascii="Times New Roman" w:hAnsi="Times New Roman"/>
          <w:sz w:val="24"/>
        </w:rPr>
        <w:t>запланированные результат</w:t>
      </w:r>
      <w:r>
        <w:rPr>
          <w:rFonts w:ascii="Times New Roman" w:hAnsi="Times New Roman"/>
          <w:sz w:val="24"/>
        </w:rPr>
        <w:t>ы</w:t>
      </w:r>
      <w:r>
        <w:rPr>
          <w:rFonts w:ascii="Times New Roman" w:hAnsi="Times New Roman"/>
          <w:sz w:val="24"/>
        </w:rPr>
        <w:t xml:space="preserve"> обучения</w:t>
      </w:r>
      <w:r>
        <w:rPr>
          <w:rFonts w:ascii="Times New Roman" w:hAnsi="Times New Roman"/>
          <w:sz w:val="24"/>
        </w:rPr>
        <w:t xml:space="preserve">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41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42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>.</w:t>
      </w:r>
    </w:p>
    <w:p w14:paraId="430B0000">
      <w:pPr>
        <w:rPr>
          <w:rFonts w:ascii="Times New Roman" w:hAnsi="Times New Roman"/>
        </w:rPr>
      </w:pPr>
    </w:p>
    <w:p w14:paraId="440B0000">
      <w:bookmarkStart w:id="36" w:name="__RefHeading___23"/>
      <w:bookmarkEnd w:id="36"/>
      <w:pPr>
        <w:pStyle w:val="Style_9"/>
        <w:spacing w:after="0" w:line="240" w:lineRule="auto"/>
        <w:ind/>
      </w:pPr>
      <w:r>
        <w:t>5.4. Примерная рабочая программа воспитания</w:t>
      </w:r>
      <w:r>
        <w:t xml:space="preserve"> </w:t>
      </w:r>
      <w:r>
        <w:t xml:space="preserve">и </w:t>
      </w:r>
      <w:r>
        <w:t xml:space="preserve">примерный </w:t>
      </w:r>
      <w:r>
        <w:t>календарный план воспитательной работы</w:t>
      </w:r>
    </w:p>
    <w:p w14:paraId="45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460B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</w:t>
      </w:r>
      <w:r>
        <w:rPr>
          <w:rFonts w:ascii="Times New Roman" w:hAnsi="Times New Roman"/>
          <w:sz w:val="24"/>
        </w:rPr>
        <w:t xml:space="preserve">абочая программа воспитания и </w:t>
      </w:r>
      <w:r>
        <w:rPr>
          <w:rFonts w:ascii="Times New Roman" w:hAnsi="Times New Roman"/>
          <w:sz w:val="24"/>
        </w:rPr>
        <w:t xml:space="preserve">примерный </w:t>
      </w:r>
      <w:r>
        <w:rPr>
          <w:rFonts w:ascii="Times New Roman" w:hAnsi="Times New Roman"/>
          <w:sz w:val="24"/>
        </w:rPr>
        <w:t xml:space="preserve">календарный план воспитательной работы </w:t>
      </w:r>
      <w:r>
        <w:rPr>
          <w:rFonts w:ascii="Times New Roman" w:hAnsi="Times New Roman"/>
          <w:sz w:val="24"/>
        </w:rPr>
        <w:t xml:space="preserve">по </w:t>
      </w:r>
      <w:r>
        <w:rPr>
          <w:rFonts w:ascii="Times New Roman" w:hAnsi="Times New Roman"/>
          <w:sz w:val="24"/>
        </w:rPr>
        <w:t xml:space="preserve">специальности </w:t>
      </w:r>
      <w:r>
        <w:rPr>
          <w:rFonts w:ascii="Times New Roman" w:hAnsi="Times New Roman"/>
          <w:sz w:val="24"/>
        </w:rPr>
        <w:t>представлены в Приложении 5.</w:t>
      </w:r>
    </w:p>
    <w:p w14:paraId="470B0000">
      <w:pPr>
        <w:rPr>
          <w:rFonts w:ascii="Times New Roman" w:hAnsi="Times New Roman"/>
          <w:color w:val="000000"/>
          <w:sz w:val="24"/>
        </w:rPr>
      </w:pPr>
    </w:p>
    <w:p w14:paraId="480B0000">
      <w:bookmarkStart w:id="37" w:name="__RefHeading___24"/>
      <w:bookmarkEnd w:id="37"/>
      <w:pPr>
        <w:pStyle w:val="Style_9"/>
        <w:spacing w:after="0" w:line="240" w:lineRule="auto"/>
        <w:ind/>
      </w:pPr>
      <w:r>
        <w:t>5.5. Практическая подготовка</w:t>
      </w:r>
    </w:p>
    <w:p w14:paraId="49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4A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4B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4C0B0000">
      <w:pPr>
        <w:numPr>
          <w:ilvl w:val="0"/>
          <w:numId w:val="2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реализуется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в том числе на рабочем месте предприятия работодателя, при проведении практических и лабораторных занятий, </w:t>
      </w:r>
      <w:r>
        <w:rPr>
          <w:rFonts w:ascii="Times New Roman" w:hAnsi="Times New Roman"/>
          <w:sz w:val="24"/>
        </w:rPr>
        <w:t>выполнении курсового проектирования (для специальности),</w:t>
      </w:r>
      <w:r>
        <w:rPr>
          <w:rFonts w:ascii="Times New Roman" w:hAnsi="Times New Roman"/>
          <w:sz w:val="24"/>
        </w:rPr>
        <w:t xml:space="preserve"> всех видов практики и иных видов учебной деятельности;</w:t>
      </w:r>
    </w:p>
    <w:p w14:paraId="4D0B0000">
      <w:pPr>
        <w:numPr>
          <w:ilvl w:val="0"/>
          <w:numId w:val="2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4E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4F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500B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10B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20B0000">
      <w:pPr>
        <w:ind w:firstLine="709" w:left="0"/>
        <w:rPr>
          <w:rFonts w:ascii="Times New Roman" w:hAnsi="Times New Roman"/>
          <w:color w:val="000000"/>
          <w:sz w:val="24"/>
        </w:rPr>
      </w:pPr>
    </w:p>
    <w:p w14:paraId="530B0000">
      <w:bookmarkStart w:id="38" w:name="__RefHeading___25"/>
      <w:bookmarkEnd w:id="38"/>
      <w:pPr>
        <w:pStyle w:val="Style_9"/>
        <w:spacing w:after="0" w:line="240" w:lineRule="auto"/>
        <w:ind/>
      </w:pPr>
      <w:r>
        <w:t>5.</w:t>
      </w:r>
      <w:r>
        <w:t>6</w:t>
      </w:r>
      <w:r>
        <w:t>. Государственная итоговая аттестация</w:t>
      </w:r>
    </w:p>
    <w:p w14:paraId="540B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550B0000">
      <w:pPr>
        <w:ind w:firstLine="709" w:left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Государственная итоговая аттестация обучающихся проводится в следующей форме:</w:t>
      </w:r>
    </w:p>
    <w:p w14:paraId="560B0000">
      <w:pPr>
        <w:ind w:firstLine="709" w:left="0"/>
        <w:contextualSpacing w:val="1"/>
        <w:jc w:val="both"/>
        <w:rPr>
          <w:rFonts w:ascii="Times New Roman" w:hAnsi="Times New Roman"/>
          <w:color w:val="000000"/>
          <w:sz w:val="24"/>
          <w:highlight w:val="white"/>
        </w:rPr>
      </w:pPr>
      <w:r>
        <w:rPr>
          <w:rFonts w:ascii="Times New Roman" w:hAnsi="Times New Roman"/>
          <w:color w:val="000000"/>
          <w:sz w:val="24"/>
          <w:highlight w:val="white"/>
        </w:rPr>
        <w:t>демонстрационного экзамена и (или) защиты дипломного проекта (работы)</w:t>
      </w:r>
      <w:r>
        <w:rPr>
          <w:rFonts w:ascii="Times New Roman" w:hAnsi="Times New Roman"/>
          <w:color w:val="000000"/>
          <w:sz w:val="24"/>
          <w:highlight w:val="white"/>
        </w:rPr>
        <w:t>.</w:t>
      </w:r>
    </w:p>
    <w:p w14:paraId="570B0000">
      <w:pPr>
        <w:ind w:firstLine="709" w:left="0"/>
        <w:contextualSpacing w:val="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sz w:val="24"/>
        </w:rPr>
        <w:t>Примерная программа ГИА включает общие сведения;</w:t>
      </w:r>
      <w:bookmarkStart w:id="39" w:name="_Hlk156814783"/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описание организации и проведения защиты дипломного проекта (работы)</w:t>
      </w:r>
      <w:bookmarkEnd w:id="39"/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color w:val="000000"/>
          <w:sz w:val="24"/>
        </w:rPr>
        <w:t>Примерная программа ГИА представлена в приложении 4.</w:t>
      </w:r>
    </w:p>
    <w:p w14:paraId="580B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</w:p>
    <w:p w14:paraId="590B0000">
      <w:bookmarkStart w:id="40" w:name="__RefHeading___26"/>
      <w:bookmarkEnd w:id="40"/>
      <w:pPr>
        <w:pStyle w:val="Style_8"/>
        <w:spacing w:after="0" w:before="0"/>
        <w:ind/>
      </w:pPr>
      <w:r>
        <w:t>Раздел 6. Примерные условия реализации образовательной программы</w:t>
      </w:r>
    </w:p>
    <w:p w14:paraId="5A0B0000"/>
    <w:p w14:paraId="5B0B0000">
      <w:bookmarkStart w:id="41" w:name="__RefHeading___27"/>
      <w:bookmarkEnd w:id="41"/>
      <w:pPr>
        <w:pStyle w:val="Style_9"/>
        <w:spacing w:after="0" w:line="240" w:lineRule="auto"/>
        <w:ind/>
      </w:pPr>
      <w:r>
        <w:t>6.1. Материально-техническое и учебно-методическое обеспечение образовательной программы</w:t>
      </w:r>
    </w:p>
    <w:p w14:paraId="5C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Требования к материально-техническому и учебно-методическому обеспечению реализации образовательной программы </w:t>
      </w:r>
      <w:r>
        <w:rPr>
          <w:rFonts w:ascii="Times New Roman" w:hAnsi="Times New Roman"/>
          <w:sz w:val="24"/>
        </w:rPr>
        <w:t>установлены в соответствующем ФГОС СПО.</w:t>
      </w:r>
    </w:p>
    <w:p w14:paraId="5D0B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5E0B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П</w:t>
      </w:r>
      <w:r>
        <w:rPr>
          <w:rFonts w:ascii="Times New Roman" w:hAnsi="Times New Roman"/>
          <w:sz w:val="24"/>
        </w:rPr>
        <w:t>римерный п</w:t>
      </w:r>
      <w:r>
        <w:rPr>
          <w:rFonts w:ascii="Times New Roman" w:hAnsi="Times New Roman"/>
          <w:sz w:val="24"/>
        </w:rPr>
        <w:t>еречень специальных помещений для проведения занятий всех видов, предусмотренных образовательной программой</w:t>
      </w:r>
    </w:p>
    <w:p w14:paraId="5F0B0000">
      <w:pPr>
        <w:ind w:firstLine="709" w:left="0"/>
        <w:contextualSpacing w:val="1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Кабинеты:</w:t>
      </w:r>
    </w:p>
    <w:p w14:paraId="600B0000">
      <w:pPr>
        <w:ind w:firstLine="709" w:left="0"/>
        <w:rPr>
          <w:rFonts w:ascii="Times New Roman" w:hAnsi="Times New Roman"/>
          <w:sz w:val="24"/>
        </w:rPr>
      </w:pPr>
      <w:bookmarkStart w:id="42" w:name="_Hlk165943172"/>
      <w:r>
        <w:rPr>
          <w:rFonts w:ascii="Times New Roman" w:hAnsi="Times New Roman"/>
          <w:sz w:val="24"/>
        </w:rPr>
        <w:t>криминалистики;</w:t>
      </w:r>
    </w:p>
    <w:p w14:paraId="610B0000">
      <w:pPr>
        <w:ind w:firstLine="709" w:left="0"/>
        <w:rPr>
          <w:rFonts w:ascii="Times New Roman" w:hAnsi="Times New Roman"/>
          <w:sz w:val="24"/>
        </w:rPr>
      </w:pPr>
      <w:bookmarkStart w:id="43" w:name="_Hlk165932332"/>
      <w:r>
        <w:rPr>
          <w:rFonts w:ascii="Times New Roman" w:hAnsi="Times New Roman"/>
          <w:sz w:val="24"/>
        </w:rPr>
        <w:t>специальной техники</w:t>
      </w:r>
      <w:bookmarkEnd w:id="43"/>
      <w:r>
        <w:rPr>
          <w:rFonts w:ascii="Times New Roman" w:hAnsi="Times New Roman"/>
          <w:sz w:val="24"/>
        </w:rPr>
        <w:t>;</w:t>
      </w:r>
    </w:p>
    <w:p w14:paraId="620B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огневой подготовки;</w:t>
      </w:r>
    </w:p>
    <w:p w14:paraId="630B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тактико-специальной подготовки;</w:t>
      </w:r>
    </w:p>
    <w:p w14:paraId="640B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информатики (компьютерные классы);</w:t>
      </w:r>
    </w:p>
    <w:p w14:paraId="650B0000">
      <w:pPr>
        <w:ind w:firstLine="709" w:left="0"/>
        <w:rPr>
          <w:rFonts w:ascii="Times New Roman" w:hAnsi="Times New Roman"/>
          <w:sz w:val="24"/>
        </w:rPr>
      </w:pPr>
      <w:bookmarkStart w:id="44" w:name="_Hlk165930293"/>
      <w:r>
        <w:rPr>
          <w:rFonts w:ascii="Times New Roman" w:hAnsi="Times New Roman"/>
          <w:sz w:val="24"/>
        </w:rPr>
        <w:t>первой медицинской помощи</w:t>
      </w:r>
      <w:bookmarkEnd w:id="44"/>
      <w:bookmarkEnd w:id="42"/>
      <w:r>
        <w:rPr>
          <w:rFonts w:ascii="Times New Roman" w:hAnsi="Times New Roman"/>
          <w:sz w:val="24"/>
        </w:rPr>
        <w:t>;</w:t>
      </w:r>
    </w:p>
    <w:p w14:paraId="660B0000">
      <w:pPr>
        <w:ind w:firstLine="709" w:left="0"/>
        <w:rPr>
          <w:rFonts w:ascii="Times New Roman" w:hAnsi="Times New Roman"/>
          <w:sz w:val="24"/>
        </w:rPr>
      </w:pPr>
      <w:bookmarkStart w:id="45" w:name="_Hlk165930005"/>
      <w:bookmarkStart w:id="46" w:name="_Hlk165934625"/>
      <w:r>
        <w:rPr>
          <w:rFonts w:ascii="Times New Roman" w:hAnsi="Times New Roman"/>
          <w:sz w:val="24"/>
        </w:rPr>
        <w:t>гуманитарных и социально-экономических дисциплин</w:t>
      </w:r>
      <w:bookmarkEnd w:id="45"/>
      <w:r>
        <w:rPr>
          <w:rFonts w:ascii="Times New Roman" w:hAnsi="Times New Roman"/>
          <w:sz w:val="24"/>
        </w:rPr>
        <w:t>;</w:t>
      </w:r>
    </w:p>
    <w:p w14:paraId="670B0000">
      <w:pPr>
        <w:ind w:firstLine="709" w:left="0"/>
        <w:rPr>
          <w:rFonts w:ascii="Times New Roman" w:hAnsi="Times New Roman"/>
          <w:sz w:val="24"/>
        </w:rPr>
      </w:pPr>
      <w:bookmarkStart w:id="47" w:name="_Hlk165930378"/>
      <w:bookmarkEnd w:id="46"/>
      <w:r>
        <w:rPr>
          <w:rFonts w:ascii="Times New Roman" w:hAnsi="Times New Roman"/>
          <w:sz w:val="24"/>
        </w:rPr>
        <w:t>центр (класс) деловых игр</w:t>
      </w:r>
      <w:bookmarkEnd w:id="47"/>
    </w:p>
    <w:p w14:paraId="680B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общепрофессиональных дисциплин</w:t>
      </w:r>
      <w:r>
        <w:rPr>
          <w:rFonts w:ascii="Times New Roman" w:hAnsi="Times New Roman"/>
          <w:sz w:val="24"/>
        </w:rPr>
        <w:t>.</w:t>
      </w:r>
    </w:p>
    <w:p w14:paraId="690B0000">
      <w:pPr>
        <w:ind w:firstLine="709" w:left="0"/>
        <w:rPr>
          <w:rFonts w:ascii="Times New Roman" w:hAnsi="Times New Roman"/>
          <w:sz w:val="24"/>
        </w:rPr>
      </w:pPr>
    </w:p>
    <w:p w14:paraId="6A0B0000">
      <w:pPr>
        <w:ind w:firstLine="709" w:left="0"/>
        <w:rPr>
          <w:rFonts w:ascii="Times New Roman" w:hAnsi="Times New Roman"/>
          <w:b w:val="1"/>
          <w:sz w:val="24"/>
        </w:rPr>
      </w:pPr>
      <w:bookmarkStart w:id="48" w:name="_Hlk165930411"/>
      <w:r>
        <w:rPr>
          <w:rFonts w:ascii="Times New Roman" w:hAnsi="Times New Roman"/>
          <w:b w:val="1"/>
          <w:sz w:val="24"/>
        </w:rPr>
        <w:t>Мастерские/зоны по видам работ</w:t>
      </w:r>
      <w:r>
        <w:rPr>
          <w:rFonts w:ascii="Times New Roman" w:hAnsi="Times New Roman"/>
          <w:b w:val="1"/>
          <w:sz w:val="24"/>
        </w:rPr>
        <w:t xml:space="preserve"> (полигоны)</w:t>
      </w:r>
      <w:bookmarkEnd w:id="48"/>
    </w:p>
    <w:p w14:paraId="6B0B0000">
      <w:pPr>
        <w:ind w:firstLine="709" w:left="0"/>
        <w:rPr>
          <w:rFonts w:ascii="Times New Roman" w:hAnsi="Times New Roman"/>
          <w:sz w:val="24"/>
        </w:rPr>
      </w:pPr>
      <w:bookmarkStart w:id="49" w:name="_Hlk165930453"/>
      <w:bookmarkStart w:id="50" w:name="_Hlk165943214"/>
      <w:r>
        <w:rPr>
          <w:rFonts w:ascii="Times New Roman" w:hAnsi="Times New Roman"/>
          <w:sz w:val="24"/>
        </w:rPr>
        <w:t>криминалистические полигоны</w:t>
      </w:r>
      <w:bookmarkEnd w:id="49"/>
      <w:r>
        <w:rPr>
          <w:rFonts w:ascii="Times New Roman" w:hAnsi="Times New Roman"/>
          <w:sz w:val="24"/>
        </w:rPr>
        <w:t>;</w:t>
      </w:r>
    </w:p>
    <w:p w14:paraId="6C0B0000">
      <w:pPr>
        <w:ind w:firstLine="709" w:left="0"/>
        <w:rPr>
          <w:rFonts w:ascii="Times New Roman" w:hAnsi="Times New Roman"/>
          <w:b w:val="1"/>
          <w:sz w:val="24"/>
        </w:rPr>
      </w:pPr>
      <w:bookmarkStart w:id="51" w:name="_Hlk165930907"/>
      <w:r>
        <w:rPr>
          <w:rFonts w:ascii="Times New Roman" w:hAnsi="Times New Roman"/>
          <w:sz w:val="24"/>
        </w:rPr>
        <w:t>полигоны для отработки навыков оперативно-служебной деятельности в соответствии с профилем подготовки</w:t>
      </w:r>
      <w:bookmarkEnd w:id="51"/>
      <w:bookmarkEnd w:id="50"/>
      <w:r>
        <w:rPr>
          <w:rFonts w:ascii="Times New Roman" w:hAnsi="Times New Roman"/>
          <w:sz w:val="24"/>
        </w:rPr>
        <w:t>.</w:t>
      </w:r>
    </w:p>
    <w:p w14:paraId="6D0B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Залы:</w:t>
      </w:r>
    </w:p>
    <w:p w14:paraId="6E0B0000">
      <w:pPr>
        <w:pStyle w:val="Style_10"/>
        <w:numPr>
          <w:ilvl w:val="0"/>
          <w:numId w:val="3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библиотека, читальный зал с выходом в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>нтернет;</w:t>
      </w:r>
    </w:p>
    <w:p w14:paraId="6F0B0000">
      <w:pPr>
        <w:pStyle w:val="Style_10"/>
        <w:numPr>
          <w:ilvl w:val="0"/>
          <w:numId w:val="3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актовый зал.</w:t>
      </w:r>
    </w:p>
    <w:p w14:paraId="70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6.1.3 </w:t>
      </w:r>
      <w:r>
        <w:rPr>
          <w:rFonts w:ascii="Times New Roman" w:hAnsi="Times New Roman"/>
          <w:sz w:val="24"/>
        </w:rPr>
        <w:t xml:space="preserve">Минимально необходимый для </w:t>
      </w:r>
      <w:r>
        <w:rPr>
          <w:rFonts w:ascii="Times New Roman" w:hAnsi="Times New Roman"/>
          <w:sz w:val="24"/>
        </w:rPr>
        <w:t xml:space="preserve">реализации </w:t>
      </w:r>
      <w:r>
        <w:rPr>
          <w:rFonts w:ascii="Times New Roman" w:hAnsi="Times New Roman"/>
          <w:sz w:val="24"/>
        </w:rPr>
        <w:t xml:space="preserve">ОП СПО </w:t>
      </w:r>
      <w:r>
        <w:rPr>
          <w:rFonts w:ascii="Times New Roman" w:hAnsi="Times New Roman"/>
          <w:sz w:val="24"/>
        </w:rPr>
        <w:t xml:space="preserve">примерный </w:t>
      </w:r>
      <w:r>
        <w:rPr>
          <w:rFonts w:ascii="Times New Roman" w:hAnsi="Times New Roman"/>
          <w:sz w:val="24"/>
        </w:rPr>
        <w:t>перечень материально-технического обеспечения</w:t>
      </w:r>
      <w:r>
        <w:rPr>
          <w:rFonts w:ascii="Times New Roman" w:hAnsi="Times New Roman"/>
          <w:sz w:val="24"/>
        </w:rPr>
        <w:t xml:space="preserve"> и </w:t>
      </w:r>
      <w:r>
        <w:rPr>
          <w:rFonts w:ascii="Times New Roman" w:hAnsi="Times New Roman"/>
          <w:sz w:val="24"/>
        </w:rPr>
        <w:t xml:space="preserve">примерный </w:t>
      </w:r>
      <w:r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sz w:val="24"/>
        </w:rPr>
        <w:t xml:space="preserve">еречень необходимого комплекта лицензионного и свободно распространяемого программного обеспечения </w:t>
      </w:r>
      <w:r>
        <w:rPr>
          <w:rFonts w:ascii="Times New Roman" w:hAnsi="Times New Roman"/>
          <w:sz w:val="24"/>
        </w:rPr>
        <w:t xml:space="preserve">представлен в Приложении 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.</w:t>
      </w:r>
    </w:p>
    <w:p w14:paraId="710B0000">
      <w:pPr>
        <w:ind w:firstLine="709" w:left="0"/>
        <w:jc w:val="both"/>
        <w:rPr>
          <w:rFonts w:ascii="Times New Roman" w:hAnsi="Times New Roman"/>
          <w:sz w:val="24"/>
        </w:rPr>
      </w:pPr>
    </w:p>
    <w:p w14:paraId="720B0000">
      <w:bookmarkStart w:id="52" w:name="__RefHeading___28"/>
      <w:bookmarkEnd w:id="52"/>
      <w:pPr>
        <w:pStyle w:val="Style_9"/>
        <w:spacing w:after="0" w:line="240" w:lineRule="auto"/>
        <w:ind/>
      </w:pPr>
      <w:r>
        <w:t>6.2. П</w:t>
      </w:r>
      <w:r>
        <w:t>рименение электронного обучения и дистанционных образовательных технологий</w:t>
      </w:r>
    </w:p>
    <w:p w14:paraId="73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74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750B0000">
      <w:bookmarkStart w:id="53" w:name="__RefHeading___29"/>
      <w:bookmarkEnd w:id="53"/>
      <w:pPr>
        <w:pStyle w:val="Style_9"/>
        <w:spacing w:after="0" w:line="240" w:lineRule="auto"/>
        <w:ind/>
      </w:pPr>
      <w:r>
        <w:t>6.</w:t>
      </w:r>
      <w:r>
        <w:t>3</w:t>
      </w:r>
      <w:r>
        <w:t>. Кадровые условия реализации образовательной программы</w:t>
      </w:r>
      <w:r>
        <w:t xml:space="preserve"> </w:t>
      </w:r>
    </w:p>
    <w:p w14:paraId="76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Требования к </w:t>
      </w:r>
      <w:r>
        <w:rPr>
          <w:rFonts w:ascii="Times New Roman" w:hAnsi="Times New Roman"/>
          <w:sz w:val="24"/>
        </w:rPr>
        <w:t>кадровым условиям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реализации</w:t>
      </w:r>
      <w:r>
        <w:rPr>
          <w:rFonts w:ascii="Times New Roman" w:hAnsi="Times New Roman"/>
          <w:sz w:val="24"/>
        </w:rPr>
        <w:t xml:space="preserve"> образовательной программы установлены в </w:t>
      </w:r>
      <w:r>
        <w:rPr>
          <w:rFonts w:ascii="Times New Roman" w:hAnsi="Times New Roman"/>
          <w:sz w:val="24"/>
        </w:rPr>
        <w:t>соответствующем ФГОС СПО.</w:t>
      </w:r>
    </w:p>
    <w:p w14:paraId="770B0000">
      <w:pPr>
        <w:pStyle w:val="Style_11"/>
        <w:ind w:firstLine="708" w:left="0"/>
        <w:jc w:val="both"/>
      </w:pPr>
      <w:r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</w:t>
      </w:r>
      <w:r>
        <w:t>и</w:t>
      </w:r>
      <w:r>
        <w:t xml:space="preserve"> профессиональной деятельности</w:t>
      </w:r>
      <w:r>
        <w:t>:</w:t>
      </w:r>
      <w:r>
        <w:t xml:space="preserve"> </w:t>
      </w:r>
      <w:r>
        <w:t>реализация правовых норм</w:t>
      </w:r>
      <w:r>
        <w:t xml:space="preserve">, </w:t>
      </w:r>
      <w:r>
        <w:t>обеспечение законности и правопорядка, безопасности личности, общества и государства, охрана общественного порядка</w:t>
      </w:r>
      <w:r>
        <w:t xml:space="preserve">, </w:t>
      </w:r>
      <w:r>
        <w:t>предупреждение, пресечение, выявление, раскрытие и расследование преступлений и других правонарушений</w:t>
      </w:r>
      <w:r>
        <w:t xml:space="preserve">, и </w:t>
      </w:r>
      <w:r>
        <w:t>имеющими стаж работы в данной профессиональной области не менее трех лет.</w:t>
      </w:r>
    </w:p>
    <w:p w14:paraId="780B0000">
      <w:pPr>
        <w:pStyle w:val="Style_11"/>
        <w:ind w:firstLine="708" w:left="0"/>
        <w:jc w:val="both"/>
      </w:pPr>
      <w: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</w:t>
      </w:r>
      <w:r>
        <w:t xml:space="preserve">и </w:t>
      </w:r>
      <w:r>
        <w:t xml:space="preserve">профессиональной деятельности: </w:t>
      </w:r>
      <w:r>
        <w:t>реализация правовых норм</w:t>
      </w:r>
      <w:r>
        <w:t xml:space="preserve">, </w:t>
      </w:r>
      <w:r>
        <w:t>обеспечение законности и правопорядка, безопасности личности, общества и государства, охрана общественного порядка</w:t>
      </w:r>
      <w:r>
        <w:t xml:space="preserve">, </w:t>
      </w:r>
      <w:r>
        <w:t>предупреждение, пресечение, выявление, раскрытие и расследование преступлений и других правонарушений</w:t>
      </w:r>
      <w:r>
        <w:t xml:space="preserve">, </w:t>
      </w:r>
      <w:r>
        <w:t>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790B0000">
      <w:pPr>
        <w:pStyle w:val="Style_11"/>
        <w:ind w:firstLine="708" w:left="0"/>
        <w:jc w:val="both"/>
      </w:pPr>
      <w:r>
        <w:t xml:space="preserve"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</w:t>
      </w:r>
      <w:r>
        <w:t>25 %</w:t>
      </w:r>
      <w:r>
        <w:t>.</w:t>
      </w:r>
    </w:p>
    <w:p w14:paraId="7A0B0000">
      <w:pPr>
        <w:pStyle w:val="Style_11"/>
        <w:ind/>
        <w:jc w:val="both"/>
        <w:rPr>
          <w:b w:val="1"/>
        </w:rPr>
      </w:pPr>
    </w:p>
    <w:p w14:paraId="7B0B0000">
      <w:bookmarkStart w:id="54" w:name="__RefHeading___30"/>
      <w:bookmarkEnd w:id="54"/>
      <w:pPr>
        <w:pStyle w:val="Style_9"/>
        <w:spacing w:after="0" w:line="240" w:lineRule="auto"/>
        <w:ind/>
        <w:rPr>
          <w:b w:val="1"/>
        </w:rPr>
      </w:pPr>
      <w:r>
        <w:t>6.</w:t>
      </w:r>
      <w:r>
        <w:t>4</w:t>
      </w:r>
      <w:r>
        <w:t>.</w:t>
      </w:r>
      <w:r>
        <w:rPr>
          <w:b w:val="1"/>
        </w:rPr>
        <w:t> </w:t>
      </w:r>
      <w:r>
        <w:t xml:space="preserve">Примерные расчеты </w:t>
      </w:r>
      <w:r>
        <w:t>финансового обеспечения</w:t>
      </w:r>
      <w:r>
        <w:t xml:space="preserve"> реализации образовательной программы</w:t>
      </w:r>
    </w:p>
    <w:p w14:paraId="7C0B0000">
      <w:pPr>
        <w:pStyle w:val="Style_11"/>
        <w:ind w:firstLine="709" w:left="0"/>
        <w:jc w:val="both"/>
      </w:pPr>
      <w: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7D0B0000">
      <w:pPr>
        <w:pStyle w:val="Style_11"/>
        <w:ind w:firstLine="709" w:left="0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7E0B0000">
      <w:pPr>
        <w:pStyle w:val="Style_15"/>
        <w:spacing w:after="0" w:line="240" w:lineRule="auto"/>
        <w:ind w:firstLine="709" w:left="0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5"/>
    </w:p>
    <w:sectPr>
      <w:headerReference r:id="rId8" w:type="default"/>
      <w:headerReference r:id="rId2" w:type="first"/>
      <w:footerReference r:id="rId9" w:type="default"/>
      <w:pgSz w:h="16838" w:orient="portrait" w:w="11906"/>
      <w:pgMar w:bottom="1134" w:footer="709" w:gutter="0" w:header="709" w:left="1134" w:right="567" w:top="1134"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>
      <w:r>
        <w:separator/>
      </w:r>
    </w:p>
  </w:endnote>
  <w:endnote w:id="0" w:type="continuationSeparator">
    <w:p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5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7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A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9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C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0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 w14:paraId="7F0B0000">
      <w:pPr>
        <w:pStyle w:val="Style_205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2">
    <w:p w14:paraId="800B0000">
      <w:pPr>
        <w:pStyle w:val="Style_205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Объем самостоятельной работы обучающихся определяется образовательной организацией в соответствии с требованиями ФГОС СПО в пределах</w:t>
      </w:r>
      <w:r>
        <w:rPr>
          <w:sz w:val="18"/>
        </w:rPr>
        <w:t xml:space="preserve"> максимальной учебной нагрузки обучающегося</w:t>
      </w:r>
      <w:r>
        <w:rPr>
          <w:rStyle w:val="Style_260_ch"/>
          <w:i w:val="0"/>
          <w:sz w:val="18"/>
        </w:rPr>
        <w:t>.</w:t>
      </w:r>
    </w:p>
  </w:footnote>
  <w:footnote w:id="3">
    <w:p w14:paraId="810B0000">
      <w:pPr>
        <w:ind/>
        <w:jc w:val="both"/>
        <w:rPr>
          <w:rFonts w:ascii="Times New Roman" w:hAnsi="Times New Roman"/>
          <w:color w:val="000000"/>
          <w:sz w:val="18"/>
        </w:rPr>
      </w:pPr>
      <w:r>
        <w:rPr>
          <w:rFonts w:ascii="Times New Roman" w:hAnsi="Times New Roman"/>
          <w:color w:val="000000"/>
          <w:sz w:val="18"/>
          <w:vertAlign w:val="superscript"/>
        </w:rPr>
        <w:footnoteRef/>
      </w:r>
      <w:r>
        <w:rPr>
          <w:rFonts w:ascii="Times New Roman" w:hAnsi="Times New Roman"/>
          <w:color w:val="000000"/>
          <w:sz w:val="18"/>
        </w:rPr>
        <w:t>Форму календарного учебного графика (КУГ)</w:t>
      </w:r>
      <w:r>
        <w:rPr>
          <w:rFonts w:ascii="Times New Roman" w:hAnsi="Times New Roman"/>
          <w:color w:val="000000"/>
          <w:sz w:val="18"/>
        </w:rPr>
        <w:t xml:space="preserve">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color w:val="000000"/>
          <w:sz w:val="18"/>
        </w:rPr>
        <w:br/>
      </w:r>
      <w:r>
        <w:rPr>
          <w:rFonts w:ascii="Times New Roman" w:hAnsi="Times New Roman"/>
          <w:color w:val="000000"/>
          <w:sz w:val="18"/>
        </w:rPr>
        <w:t>и самостоятельную работу, и нагрузку во взаимодействии с преподавателем. Суммарная недельная нагрузка не должна превышать 36 часов.</w:t>
      </w:r>
    </w:p>
  </w:footnote>
</w:footnote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4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ind/>
      <w:jc w:val="center"/>
      <w:rPr>
        <w:rFonts w:ascii="Times New Roman" w:hAnsi="Times New Roman"/>
        <w:sz w:val="24"/>
      </w:rPr>
    </w:pPr>
  </w:p>
  <w:p w14:paraId="06000000">
    <w:pPr>
      <w:pStyle w:val="Style_1"/>
    </w:pPr>
  </w:p>
</w:hdr>
</file>

<file path=word/header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6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D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E000000">
    <w:pPr>
      <w:pStyle w:val="Style_1"/>
    </w:pPr>
  </w:p>
</w:hdr>
</file>

<file path=word/header1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F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−"/>
      <w:lvlJc w:val="left"/>
      <w:pPr>
        <w:ind w:hanging="360" w:left="1429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Wingdings" w:hAnsi="Wingdings"/>
      </w:rPr>
    </w:lvl>
  </w:abstractNum>
  <w:abstractNum w:abstractNumId="1">
    <w:lvl w:ilvl="0">
      <w:start w:val="1"/>
      <w:numFmt w:val="bullet"/>
      <w:lvlText w:val="−"/>
      <w:lvlJc w:val="left"/>
      <w:pPr>
        <w:ind w:hanging="360" w:left="1429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Arial" w:hAnsi="Arial"/>
      </w:rPr>
    </w:lvl>
  </w:abstractNum>
  <w:abstractNum w:abstractNumId="2">
    <w:lvl w:ilvl="0">
      <w:start w:val="1"/>
      <w:numFmt w:val="bullet"/>
      <w:lvlText w:val=""/>
      <w:lvlJc w:val="left"/>
      <w:pPr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Wingdings" w:hAnsi="Wingdings"/>
      </w:rPr>
    </w:lvl>
  </w:abstractNum>
  <w:abstractNum w:abstractNumId="3">
    <w:lvl w:ilvl="0">
      <w:start w:val="1"/>
      <w:numFmt w:val="bullet"/>
      <w:pStyle w:val="Style_242"/>
      <w:lvlText w:val=""/>
      <w:lvlJc w:val="left"/>
      <w:pPr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6" w:type="paragraph">
    <w:name w:val="Normal"/>
    <w:link w:val="Style_16_ch"/>
    <w:uiPriority w:val="0"/>
    <w:qFormat/>
  </w:style>
  <w:style w:default="1" w:styleId="Style_16_ch" w:type="character">
    <w:name w:val="Normal"/>
    <w:link w:val="Style_16"/>
  </w:style>
  <w:style w:styleId="Style_17" w:type="paragraph">
    <w:name w:val="apple-converted-space"/>
    <w:link w:val="Style_17_ch"/>
  </w:style>
  <w:style w:styleId="Style_17_ch" w:type="character">
    <w:name w:val="apple-converted-space"/>
    <w:link w:val="Style_17"/>
  </w:style>
  <w:style w:styleId="Style_18" w:type="paragraph">
    <w:name w:val="Balloon Text"/>
    <w:basedOn w:val="Style_16"/>
    <w:link w:val="Style_18_ch"/>
    <w:rPr>
      <w:rFonts w:ascii="Segoe UI" w:hAnsi="Segoe UI"/>
      <w:sz w:val="18"/>
    </w:rPr>
  </w:style>
  <w:style w:styleId="Style_18_ch" w:type="character">
    <w:name w:val="Balloon Text"/>
    <w:basedOn w:val="Style_16_ch"/>
    <w:link w:val="Style_18"/>
    <w:rPr>
      <w:rFonts w:ascii="Segoe UI" w:hAnsi="Segoe UI"/>
      <w:sz w:val="18"/>
    </w:rPr>
  </w:style>
  <w:style w:styleId="Style_19" w:type="paragraph">
    <w:name w:val="xl126"/>
    <w:basedOn w:val="Style_16"/>
    <w:link w:val="Style_19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9_ch" w:type="character">
    <w:name w:val="xl126"/>
    <w:basedOn w:val="Style_16_ch"/>
    <w:link w:val="Style_19"/>
    <w:rPr>
      <w:rFonts w:ascii="Times New Roman" w:hAnsi="Times New Roman"/>
      <w:b w:val="1"/>
      <w:sz w:val="16"/>
    </w:rPr>
  </w:style>
  <w:style w:styleId="Style_20" w:type="paragraph">
    <w:name w:val="Заголовок ЭР (правое окно)"/>
    <w:basedOn w:val="Style_21"/>
    <w:next w:val="Style_16"/>
    <w:link w:val="Style_20_ch"/>
    <w:pPr>
      <w:spacing w:after="0"/>
      <w:ind/>
      <w:jc w:val="left"/>
    </w:pPr>
  </w:style>
  <w:style w:styleId="Style_20_ch" w:type="character">
    <w:name w:val="Заголовок ЭР (правое окно)"/>
    <w:basedOn w:val="Style_21_ch"/>
    <w:link w:val="Style_20"/>
  </w:style>
  <w:style w:styleId="Style_22" w:type="paragraph">
    <w:name w:val="Footnote Characters"/>
    <w:link w:val="Style_22_ch"/>
    <w:rPr>
      <w:rFonts w:ascii="Times New Roman" w:hAnsi="Times New Roman"/>
      <w:vertAlign w:val="superscript"/>
    </w:rPr>
  </w:style>
  <w:style w:styleId="Style_22_ch" w:type="character">
    <w:name w:val="Footnote Characters"/>
    <w:link w:val="Style_22"/>
    <w:rPr>
      <w:rFonts w:ascii="Times New Roman" w:hAnsi="Times New Roman"/>
      <w:vertAlign w:val="superscript"/>
    </w:rPr>
  </w:style>
  <w:style w:styleId="Style_23" w:type="paragraph">
    <w:name w:val="xl168"/>
    <w:basedOn w:val="Style_16"/>
    <w:link w:val="Style_23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23_ch" w:type="character">
    <w:name w:val="xl168"/>
    <w:basedOn w:val="Style_16_ch"/>
    <w:link w:val="Style_23"/>
    <w:rPr>
      <w:rFonts w:ascii="Times New Roman" w:hAnsi="Times New Roman"/>
      <w:b w:val="1"/>
      <w:sz w:val="14"/>
    </w:rPr>
  </w:style>
  <w:style w:styleId="Style_24" w:type="paragraph">
    <w:name w:val="c21"/>
    <w:basedOn w:val="Style_25"/>
    <w:link w:val="Style_24_ch"/>
  </w:style>
  <w:style w:styleId="Style_24_ch" w:type="character">
    <w:name w:val="c21"/>
    <w:basedOn w:val="Style_25_ch"/>
    <w:link w:val="Style_24"/>
  </w:style>
  <w:style w:styleId="Style_26" w:type="paragraph">
    <w:name w:val="xl129"/>
    <w:basedOn w:val="Style_16"/>
    <w:link w:val="Style_26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26_ch" w:type="character">
    <w:name w:val="xl129"/>
    <w:basedOn w:val="Style_16_ch"/>
    <w:link w:val="Style_26"/>
    <w:rPr>
      <w:rFonts w:ascii="Times New Roman" w:hAnsi="Times New Roman"/>
      <w:b w:val="1"/>
      <w:i w:val="1"/>
      <w:color w:val="000000"/>
      <w:sz w:val="16"/>
    </w:rPr>
  </w:style>
  <w:style w:styleId="Style_27" w:type="paragraph">
    <w:name w:val="Куда обратиться?"/>
    <w:basedOn w:val="Style_28"/>
    <w:next w:val="Style_16"/>
    <w:link w:val="Style_27_ch"/>
  </w:style>
  <w:style w:styleId="Style_27_ch" w:type="character">
    <w:name w:val="Куда обратиться?"/>
    <w:basedOn w:val="Style_28_ch"/>
    <w:link w:val="Style_27"/>
  </w:style>
  <w:style w:styleId="Style_29" w:type="paragraph">
    <w:name w:val="Выделенная цитата Знак1"/>
    <w:basedOn w:val="Style_25"/>
    <w:link w:val="Style_29_ch"/>
    <w:rPr>
      <w:b w:val="1"/>
      <w:i w:val="1"/>
      <w:color w:themeColor="accent1" w:val="4472C4"/>
    </w:rPr>
  </w:style>
  <w:style w:styleId="Style_29_ch" w:type="character">
    <w:name w:val="Выделенная цитата Знак1"/>
    <w:basedOn w:val="Style_25_ch"/>
    <w:link w:val="Style_29"/>
    <w:rPr>
      <w:b w:val="1"/>
      <w:i w:val="1"/>
      <w:color w:themeColor="accent1" w:val="4472C4"/>
    </w:rPr>
  </w:style>
  <w:style w:styleId="Style_7" w:type="paragraph">
    <w:name w:val="toc 2"/>
    <w:basedOn w:val="Style_16"/>
    <w:next w:val="Style_16"/>
    <w:link w:val="Style_7_ch"/>
    <w:uiPriority w:val="39"/>
    <w:pPr>
      <w:spacing w:before="120"/>
      <w:ind w:firstLine="0" w:left="240"/>
    </w:pPr>
    <w:rPr>
      <w:rFonts w:ascii="Calibri" w:hAnsi="Calibri"/>
      <w:i w:val="1"/>
      <w:sz w:val="20"/>
    </w:rPr>
  </w:style>
  <w:style w:styleId="Style_7_ch" w:type="character">
    <w:name w:val="toc 2"/>
    <w:basedOn w:val="Style_16_ch"/>
    <w:link w:val="Style_7"/>
    <w:rPr>
      <w:rFonts w:ascii="Calibri" w:hAnsi="Calibri"/>
      <w:i w:val="1"/>
      <w:sz w:val="20"/>
    </w:rPr>
  </w:style>
  <w:style w:styleId="Style_30" w:type="paragraph">
    <w:name w:val="Подзаголовок Знак1"/>
    <w:basedOn w:val="Style_25"/>
    <w:link w:val="Style_30_ch"/>
    <w:rPr>
      <w:rFonts w:ascii="Calibri" w:hAnsi="Calibri"/>
      <w:color w:val="5A5A5A"/>
      <w:spacing w:val="15"/>
      <w:sz w:val="22"/>
    </w:rPr>
  </w:style>
  <w:style w:styleId="Style_30_ch" w:type="character">
    <w:name w:val="Подзаголовок Знак1"/>
    <w:basedOn w:val="Style_25_ch"/>
    <w:link w:val="Style_30"/>
    <w:rPr>
      <w:rFonts w:ascii="Calibri" w:hAnsi="Calibri"/>
      <w:color w:val="5A5A5A"/>
      <w:spacing w:val="15"/>
      <w:sz w:val="22"/>
    </w:rPr>
  </w:style>
  <w:style w:styleId="Style_31" w:type="paragraph">
    <w:name w:val="Footnote Text Char"/>
    <w:link w:val="Style_31_ch"/>
    <w:rPr>
      <w:rFonts w:ascii="Times New Roman" w:hAnsi="Times New Roman"/>
      <w:sz w:val="20"/>
    </w:rPr>
  </w:style>
  <w:style w:styleId="Style_31_ch" w:type="character">
    <w:name w:val="Footnote Text Char"/>
    <w:link w:val="Style_31"/>
    <w:rPr>
      <w:rFonts w:ascii="Times New Roman" w:hAnsi="Times New Roman"/>
      <w:sz w:val="20"/>
    </w:rPr>
  </w:style>
  <w:style w:styleId="Style_4" w:type="paragraph">
    <w:name w:val="TOC Heading"/>
    <w:basedOn w:val="Style_8"/>
    <w:next w:val="Style_16"/>
    <w:link w:val="Style_4_ch"/>
    <w:pPr>
      <w:keepNext w:val="1"/>
      <w:keepLines w:val="1"/>
      <w:spacing w:after="0" w:line="264" w:lineRule="auto"/>
      <w:ind/>
      <w:outlineLvl w:val="8"/>
    </w:pPr>
    <w:rPr>
      <w:rFonts w:ascii="@Batang" w:hAnsi="@Batang"/>
      <w:b w:val="0"/>
      <w:color w:val="2F5496"/>
    </w:rPr>
  </w:style>
  <w:style w:styleId="Style_4_ch" w:type="character">
    <w:name w:val="TOC Heading"/>
    <w:basedOn w:val="Style_8_ch"/>
    <w:link w:val="Style_4"/>
    <w:rPr>
      <w:rFonts w:ascii="@Batang" w:hAnsi="@Batang"/>
      <w:b w:val="0"/>
      <w:color w:val="2F5496"/>
    </w:rPr>
  </w:style>
  <w:style w:styleId="Style_32" w:type="paragraph">
    <w:name w:val="Стиль1"/>
    <w:basedOn w:val="Style_8"/>
    <w:link w:val="Style_32_ch"/>
    <w:pPr>
      <w:keepNext w:val="1"/>
      <w:keepLines w:val="1"/>
      <w:spacing w:after="0" w:before="480"/>
      <w:ind w:firstLine="0" w:left="0"/>
    </w:pPr>
    <w:rPr>
      <w:rFonts w:ascii="Cambria" w:hAnsi="Cambria"/>
      <w:color w:val="365F91"/>
      <w:sz w:val="28"/>
    </w:rPr>
  </w:style>
  <w:style w:styleId="Style_32_ch" w:type="character">
    <w:name w:val="Стиль1"/>
    <w:basedOn w:val="Style_8_ch"/>
    <w:link w:val="Style_32"/>
    <w:rPr>
      <w:rFonts w:ascii="Cambria" w:hAnsi="Cambria"/>
      <w:color w:val="365F91"/>
      <w:sz w:val="28"/>
    </w:rPr>
  </w:style>
  <w:style w:styleId="Style_33" w:type="paragraph">
    <w:name w:val="xl76"/>
    <w:basedOn w:val="Style_16"/>
    <w:link w:val="Style_33_ch"/>
    <w:pPr>
      <w:spacing w:afterAutospacing="on" w:beforeAutospacing="on"/>
      <w:ind/>
    </w:pPr>
    <w:rPr>
      <w:rFonts w:ascii="Times New Roman" w:hAnsi="Times New Roman"/>
      <w:sz w:val="16"/>
    </w:rPr>
  </w:style>
  <w:style w:styleId="Style_33_ch" w:type="character">
    <w:name w:val="xl76"/>
    <w:basedOn w:val="Style_16_ch"/>
    <w:link w:val="Style_33"/>
    <w:rPr>
      <w:rFonts w:ascii="Times New Roman" w:hAnsi="Times New Roman"/>
      <w:sz w:val="16"/>
    </w:rPr>
  </w:style>
  <w:style w:styleId="Style_34" w:type="paragraph">
    <w:name w:val="Текст ЭР (см. также)"/>
    <w:basedOn w:val="Style_16"/>
    <w:next w:val="Style_16"/>
    <w:link w:val="Style_34_ch"/>
    <w:pPr>
      <w:widowControl w:val="0"/>
      <w:spacing w:before="200" w:line="360" w:lineRule="auto"/>
      <w:ind/>
    </w:pPr>
    <w:rPr>
      <w:rFonts w:ascii="Times New Roman" w:hAnsi="Times New Roman"/>
      <w:sz w:val="20"/>
    </w:rPr>
  </w:style>
  <w:style w:styleId="Style_34_ch" w:type="character">
    <w:name w:val="Текст ЭР (см. также)"/>
    <w:basedOn w:val="Style_16_ch"/>
    <w:link w:val="Style_34"/>
    <w:rPr>
      <w:rFonts w:ascii="Times New Roman" w:hAnsi="Times New Roman"/>
      <w:sz w:val="20"/>
    </w:rPr>
  </w:style>
  <w:style w:styleId="Style_35" w:type="paragraph">
    <w:name w:val="Table Paragraph"/>
    <w:basedOn w:val="Style_16"/>
    <w:link w:val="Style_35_ch"/>
    <w:pPr>
      <w:widowControl w:val="0"/>
      <w:ind/>
    </w:pPr>
    <w:rPr>
      <w:rFonts w:ascii="Times New Roman" w:hAnsi="Times New Roman"/>
    </w:rPr>
  </w:style>
  <w:style w:styleId="Style_35_ch" w:type="character">
    <w:name w:val="Table Paragraph"/>
    <w:basedOn w:val="Style_16_ch"/>
    <w:link w:val="Style_35"/>
    <w:rPr>
      <w:rFonts w:ascii="Times New Roman" w:hAnsi="Times New Roman"/>
    </w:rPr>
  </w:style>
  <w:style w:styleId="Style_36" w:type="paragraph">
    <w:name w:val="xl169"/>
    <w:basedOn w:val="Style_16"/>
    <w:link w:val="Style_3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36_ch" w:type="character">
    <w:name w:val="xl169"/>
    <w:basedOn w:val="Style_16_ch"/>
    <w:link w:val="Style_36"/>
    <w:rPr>
      <w:rFonts w:ascii="Times New Roman" w:hAnsi="Times New Roman"/>
      <w:i w:val="1"/>
      <w:sz w:val="14"/>
    </w:rPr>
  </w:style>
  <w:style w:styleId="Style_37" w:type="paragraph">
    <w:name w:val="toc 4"/>
    <w:basedOn w:val="Style_16"/>
    <w:next w:val="Style_16"/>
    <w:link w:val="Style_37_ch"/>
    <w:uiPriority w:val="39"/>
    <w:pPr>
      <w:ind w:firstLine="0" w:left="720"/>
    </w:pPr>
    <w:rPr>
      <w:rFonts w:ascii="Calibri" w:hAnsi="Calibri"/>
      <w:sz w:val="20"/>
    </w:rPr>
  </w:style>
  <w:style w:styleId="Style_37_ch" w:type="character">
    <w:name w:val="toc 4"/>
    <w:basedOn w:val="Style_16_ch"/>
    <w:link w:val="Style_37"/>
    <w:rPr>
      <w:rFonts w:ascii="Calibri" w:hAnsi="Calibri"/>
      <w:sz w:val="20"/>
    </w:rPr>
  </w:style>
  <w:style w:styleId="Style_38" w:type="paragraph">
    <w:name w:val="xl146"/>
    <w:basedOn w:val="Style_16"/>
    <w:link w:val="Style_38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38_ch" w:type="character">
    <w:name w:val="xl146"/>
    <w:basedOn w:val="Style_16_ch"/>
    <w:link w:val="Style_38"/>
    <w:rPr>
      <w:rFonts w:ascii="Times New Roman" w:hAnsi="Times New Roman"/>
      <w:b w:val="1"/>
      <w:color w:val="000000"/>
      <w:sz w:val="16"/>
    </w:rPr>
  </w:style>
  <w:style w:styleId="Style_39" w:type="paragraph">
    <w:name w:val="xl148"/>
    <w:basedOn w:val="Style_16"/>
    <w:link w:val="Style_39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39_ch" w:type="character">
    <w:name w:val="xl148"/>
    <w:basedOn w:val="Style_16_ch"/>
    <w:link w:val="Style_39"/>
    <w:rPr>
      <w:rFonts w:ascii="Times New Roman" w:hAnsi="Times New Roman"/>
      <w:b w:val="1"/>
      <w:sz w:val="16"/>
    </w:rPr>
  </w:style>
  <w:style w:styleId="Style_40" w:type="paragraph">
    <w:name w:val="xl171"/>
    <w:basedOn w:val="Style_16"/>
    <w:link w:val="Style_4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40_ch" w:type="character">
    <w:name w:val="xl171"/>
    <w:basedOn w:val="Style_16_ch"/>
    <w:link w:val="Style_40"/>
    <w:rPr>
      <w:rFonts w:ascii="Times New Roman" w:hAnsi="Times New Roman"/>
      <w:i w:val="1"/>
      <w:sz w:val="14"/>
    </w:rPr>
  </w:style>
  <w:style w:styleId="Style_41" w:type="paragraph">
    <w:name w:val="heading 7"/>
    <w:basedOn w:val="Style_16"/>
    <w:next w:val="Style_16"/>
    <w:link w:val="Style_41_ch"/>
    <w:uiPriority w:val="9"/>
    <w:qFormat/>
    <w:pPr>
      <w:keepNext w:val="1"/>
      <w:keepLines w:val="1"/>
      <w:spacing w:after="200" w:before="320" w:line="276" w:lineRule="auto"/>
      <w:ind/>
      <w:outlineLvl w:val="6"/>
    </w:pPr>
    <w:rPr>
      <w:rFonts w:ascii="Arial" w:hAnsi="Arial"/>
      <w:b w:val="1"/>
      <w:i w:val="1"/>
    </w:rPr>
  </w:style>
  <w:style w:styleId="Style_41_ch" w:type="character">
    <w:name w:val="heading 7"/>
    <w:basedOn w:val="Style_16_ch"/>
    <w:link w:val="Style_41"/>
    <w:rPr>
      <w:rFonts w:ascii="Arial" w:hAnsi="Arial"/>
      <w:b w:val="1"/>
      <w:i w:val="1"/>
    </w:rPr>
  </w:style>
  <w:style w:styleId="Style_42" w:type="paragraph">
    <w:name w:val="xl174"/>
    <w:basedOn w:val="Style_16"/>
    <w:link w:val="Style_4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42_ch" w:type="character">
    <w:name w:val="xl174"/>
    <w:basedOn w:val="Style_16_ch"/>
    <w:link w:val="Style_42"/>
    <w:rPr>
      <w:rFonts w:ascii="Times New Roman" w:hAnsi="Times New Roman"/>
      <w:i w:val="1"/>
      <w:sz w:val="14"/>
    </w:rPr>
  </w:style>
  <w:style w:styleId="Style_43" w:type="paragraph">
    <w:name w:val="c14"/>
    <w:basedOn w:val="Style_16"/>
    <w:link w:val="Style_43_ch"/>
    <w:pPr>
      <w:spacing w:afterAutospacing="on" w:beforeAutospacing="on"/>
      <w:ind/>
    </w:pPr>
    <w:rPr>
      <w:rFonts w:ascii="Times New Roman" w:hAnsi="Times New Roman"/>
      <w:sz w:val="24"/>
    </w:rPr>
  </w:style>
  <w:style w:styleId="Style_43_ch" w:type="character">
    <w:name w:val="c14"/>
    <w:basedOn w:val="Style_16_ch"/>
    <w:link w:val="Style_43"/>
    <w:rPr>
      <w:rFonts w:ascii="Times New Roman" w:hAnsi="Times New Roman"/>
      <w:sz w:val="24"/>
    </w:rPr>
  </w:style>
  <w:style w:styleId="Style_44" w:type="paragraph">
    <w:name w:val="Heading 3 Char"/>
    <w:basedOn w:val="Style_25"/>
    <w:link w:val="Style_44_ch"/>
    <w:rPr>
      <w:rFonts w:ascii="Arial" w:hAnsi="Arial"/>
      <w:sz w:val="30"/>
    </w:rPr>
  </w:style>
  <w:style w:styleId="Style_44_ch" w:type="character">
    <w:name w:val="Heading 3 Char"/>
    <w:basedOn w:val="Style_25_ch"/>
    <w:link w:val="Style_44"/>
    <w:rPr>
      <w:rFonts w:ascii="Arial" w:hAnsi="Arial"/>
      <w:sz w:val="30"/>
    </w:rPr>
  </w:style>
  <w:style w:styleId="Style_45" w:type="paragraph">
    <w:name w:val="Заголовок для информации об изменениях"/>
    <w:basedOn w:val="Style_8"/>
    <w:next w:val="Style_16"/>
    <w:link w:val="Style_45_ch"/>
    <w:pPr>
      <w:keepNext w:val="1"/>
      <w:keepLines w:val="1"/>
      <w:spacing w:after="240" w:before="0" w:line="360" w:lineRule="auto"/>
      <w:ind/>
      <w:jc w:val="center"/>
      <w:outlineLvl w:val="8"/>
    </w:pPr>
    <w:rPr>
      <w:b w:val="0"/>
      <w:sz w:val="18"/>
    </w:rPr>
  </w:style>
  <w:style w:styleId="Style_45_ch" w:type="character">
    <w:name w:val="Заголовок для информации об изменениях"/>
    <w:basedOn w:val="Style_8_ch"/>
    <w:link w:val="Style_45"/>
    <w:rPr>
      <w:b w:val="0"/>
      <w:sz w:val="18"/>
    </w:rPr>
  </w:style>
  <w:style w:styleId="Style_46" w:type="paragraph">
    <w:name w:val="ЭР-содержание (правое окно)"/>
    <w:basedOn w:val="Style_16"/>
    <w:next w:val="Style_16"/>
    <w:link w:val="Style_46_ch"/>
    <w:pPr>
      <w:widowControl w:val="0"/>
      <w:spacing w:before="300" w:line="360" w:lineRule="auto"/>
      <w:ind/>
    </w:pPr>
    <w:rPr>
      <w:rFonts w:ascii="Times New Roman" w:hAnsi="Times New Roman"/>
      <w:sz w:val="24"/>
    </w:rPr>
  </w:style>
  <w:style w:styleId="Style_46_ch" w:type="character">
    <w:name w:val="ЭР-содержание (правое окно)"/>
    <w:basedOn w:val="Style_16_ch"/>
    <w:link w:val="Style_46"/>
    <w:rPr>
      <w:rFonts w:ascii="Times New Roman" w:hAnsi="Times New Roman"/>
      <w:sz w:val="24"/>
    </w:rPr>
  </w:style>
  <w:style w:styleId="Style_47" w:type="paragraph">
    <w:name w:val="xl66"/>
    <w:basedOn w:val="Style_16"/>
    <w:link w:val="Style_47_ch"/>
    <w:pPr>
      <w:spacing w:afterAutospacing="on" w:beforeAutospacing="on"/>
      <w:ind/>
    </w:pPr>
    <w:rPr>
      <w:rFonts w:ascii="Times New Roman" w:hAnsi="Times New Roman"/>
      <w:sz w:val="24"/>
    </w:rPr>
  </w:style>
  <w:style w:styleId="Style_47_ch" w:type="character">
    <w:name w:val="xl66"/>
    <w:basedOn w:val="Style_16_ch"/>
    <w:link w:val="Style_47"/>
    <w:rPr>
      <w:rFonts w:ascii="Times New Roman" w:hAnsi="Times New Roman"/>
      <w:sz w:val="24"/>
    </w:rPr>
  </w:style>
  <w:style w:styleId="Style_48" w:type="paragraph">
    <w:name w:val="toc 6"/>
    <w:basedOn w:val="Style_16"/>
    <w:next w:val="Style_16"/>
    <w:link w:val="Style_48_ch"/>
    <w:uiPriority w:val="39"/>
    <w:pPr>
      <w:ind w:firstLine="0" w:left="1200"/>
    </w:pPr>
    <w:rPr>
      <w:rFonts w:ascii="Calibri" w:hAnsi="Calibri"/>
      <w:sz w:val="20"/>
    </w:rPr>
  </w:style>
  <w:style w:styleId="Style_48_ch" w:type="character">
    <w:name w:val="toc 6"/>
    <w:basedOn w:val="Style_16_ch"/>
    <w:link w:val="Style_48"/>
    <w:rPr>
      <w:rFonts w:ascii="Calibri" w:hAnsi="Calibri"/>
      <w:sz w:val="20"/>
    </w:rPr>
  </w:style>
  <w:style w:styleId="Style_49" w:type="paragraph">
    <w:name w:val="Footnote Anchor"/>
    <w:link w:val="Style_49_ch"/>
    <w:rPr>
      <w:vertAlign w:val="superscript"/>
    </w:rPr>
  </w:style>
  <w:style w:styleId="Style_49_ch" w:type="character">
    <w:name w:val="Footnote Anchor"/>
    <w:link w:val="Style_49"/>
    <w:rPr>
      <w:vertAlign w:val="superscript"/>
    </w:rPr>
  </w:style>
  <w:style w:styleId="Style_50" w:type="paragraph">
    <w:name w:val="Дочерний элемент списка"/>
    <w:basedOn w:val="Style_16"/>
    <w:next w:val="Style_16"/>
    <w:link w:val="Style_50_ch"/>
    <w:pPr>
      <w:widowControl w:val="0"/>
      <w:spacing w:line="360" w:lineRule="auto"/>
      <w:ind/>
      <w:jc w:val="both"/>
    </w:pPr>
    <w:rPr>
      <w:rFonts w:ascii="Times New Roman" w:hAnsi="Times New Roman"/>
      <w:color w:val="868381"/>
      <w:sz w:val="20"/>
    </w:rPr>
  </w:style>
  <w:style w:styleId="Style_50_ch" w:type="character">
    <w:name w:val="Дочерний элемент списка"/>
    <w:basedOn w:val="Style_16_ch"/>
    <w:link w:val="Style_50"/>
    <w:rPr>
      <w:rFonts w:ascii="Times New Roman" w:hAnsi="Times New Roman"/>
      <w:color w:val="868381"/>
      <w:sz w:val="20"/>
    </w:rPr>
  </w:style>
  <w:style w:styleId="Style_51" w:type="paragraph">
    <w:name w:val="xl120"/>
    <w:basedOn w:val="Style_16"/>
    <w:link w:val="Style_51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51_ch" w:type="character">
    <w:name w:val="xl120"/>
    <w:basedOn w:val="Style_16_ch"/>
    <w:link w:val="Style_51"/>
    <w:rPr>
      <w:rFonts w:ascii="Times New Roman" w:hAnsi="Times New Roman"/>
      <w:b w:val="1"/>
      <w:i w:val="1"/>
      <w:color w:val="000000"/>
      <w:sz w:val="16"/>
    </w:rPr>
  </w:style>
  <w:style w:styleId="Style_52" w:type="paragraph">
    <w:name w:val="toc 7"/>
    <w:basedOn w:val="Style_16"/>
    <w:next w:val="Style_16"/>
    <w:link w:val="Style_52_ch"/>
    <w:uiPriority w:val="39"/>
    <w:pPr>
      <w:ind w:firstLine="0" w:left="1440"/>
    </w:pPr>
    <w:rPr>
      <w:rFonts w:ascii="Calibri" w:hAnsi="Calibri"/>
      <w:sz w:val="20"/>
    </w:rPr>
  </w:style>
  <w:style w:styleId="Style_52_ch" w:type="character">
    <w:name w:val="toc 7"/>
    <w:basedOn w:val="Style_16_ch"/>
    <w:link w:val="Style_52"/>
    <w:rPr>
      <w:rFonts w:ascii="Calibri" w:hAnsi="Calibri"/>
      <w:sz w:val="20"/>
    </w:rPr>
  </w:style>
  <w:style w:styleId="Style_53" w:type="paragraph">
    <w:name w:val="Подзаголовок для информации об изменениях"/>
    <w:basedOn w:val="Style_54"/>
    <w:next w:val="Style_16"/>
    <w:link w:val="Style_53_ch"/>
    <w:rPr>
      <w:b w:val="1"/>
    </w:rPr>
  </w:style>
  <w:style w:styleId="Style_53_ch" w:type="character">
    <w:name w:val="Подзаголовок для информации об изменениях"/>
    <w:basedOn w:val="Style_54_ch"/>
    <w:link w:val="Style_53"/>
    <w:rPr>
      <w:b w:val="1"/>
    </w:rPr>
  </w:style>
  <w:style w:styleId="Style_55" w:type="paragraph">
    <w:name w:val="xl112"/>
    <w:basedOn w:val="Style_16"/>
    <w:link w:val="Style_55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55_ch" w:type="character">
    <w:name w:val="xl112"/>
    <w:basedOn w:val="Style_16_ch"/>
    <w:link w:val="Style_55"/>
    <w:rPr>
      <w:rFonts w:ascii="Times New Roman" w:hAnsi="Times New Roman"/>
      <w:color w:val="000000"/>
      <w:sz w:val="16"/>
    </w:rPr>
  </w:style>
  <w:style w:styleId="Style_56" w:type="paragraph">
    <w:name w:val="Неразрешенное упоминание1"/>
    <w:basedOn w:val="Style_25"/>
    <w:link w:val="Style_56_ch"/>
    <w:rPr>
      <w:color w:val="605E5C"/>
      <w:shd w:fill="E1DFDD" w:val="clear"/>
    </w:rPr>
  </w:style>
  <w:style w:styleId="Style_56_ch" w:type="character">
    <w:name w:val="Неразрешенное упоминание1"/>
    <w:basedOn w:val="Style_25_ch"/>
    <w:link w:val="Style_56"/>
    <w:rPr>
      <w:color w:val="605E5C"/>
      <w:shd w:fill="E1DFDD" w:val="clear"/>
    </w:rPr>
  </w:style>
  <w:style w:styleId="Style_57" w:type="paragraph">
    <w:name w:val="xl82"/>
    <w:basedOn w:val="Style_16"/>
    <w:link w:val="Style_57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57_ch" w:type="character">
    <w:name w:val="xl82"/>
    <w:basedOn w:val="Style_16_ch"/>
    <w:link w:val="Style_57"/>
    <w:rPr>
      <w:rFonts w:ascii="Times New Roman" w:hAnsi="Times New Roman"/>
      <w:color w:val="FF0000"/>
      <w:sz w:val="14"/>
    </w:rPr>
  </w:style>
  <w:style w:styleId="Style_58" w:type="paragraph">
    <w:name w:val="Заголовок 8 Знак1"/>
    <w:basedOn w:val="Style_25"/>
    <w:link w:val="Style_58_ch"/>
    <w:rPr>
      <w:rFonts w:asciiTheme="majorAscii" w:hAnsiTheme="majorHAnsi"/>
      <w:color w:themeColor="text1" w:themeTint="BF" w:val="404040"/>
    </w:rPr>
  </w:style>
  <w:style w:styleId="Style_58_ch" w:type="character">
    <w:name w:val="Заголовок 8 Знак1"/>
    <w:basedOn w:val="Style_25_ch"/>
    <w:link w:val="Style_58"/>
    <w:rPr>
      <w:rFonts w:asciiTheme="majorAscii" w:hAnsiTheme="majorHAnsi"/>
      <w:color w:themeColor="text1" w:themeTint="BF" w:val="404040"/>
    </w:rPr>
  </w:style>
  <w:style w:styleId="Style_59" w:type="paragraph">
    <w:name w:val="xl167"/>
    <w:basedOn w:val="Style_16"/>
    <w:link w:val="Style_59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59_ch" w:type="character">
    <w:name w:val="xl167"/>
    <w:basedOn w:val="Style_16_ch"/>
    <w:link w:val="Style_59"/>
    <w:rPr>
      <w:rFonts w:ascii="Times New Roman" w:hAnsi="Times New Roman"/>
      <w:b w:val="1"/>
      <w:sz w:val="14"/>
    </w:rPr>
  </w:style>
  <w:style w:styleId="Style_60" w:type="paragraph">
    <w:name w:val="table of figures"/>
    <w:basedOn w:val="Style_16"/>
    <w:next w:val="Style_16"/>
    <w:link w:val="Style_60_ch"/>
    <w:pPr>
      <w:spacing w:line="276" w:lineRule="auto"/>
      <w:ind/>
    </w:pPr>
    <w:rPr>
      <w:rFonts w:ascii="Calibri" w:hAnsi="Calibri"/>
    </w:rPr>
  </w:style>
  <w:style w:styleId="Style_60_ch" w:type="character">
    <w:name w:val="table of figures"/>
    <w:basedOn w:val="Style_16_ch"/>
    <w:link w:val="Style_60"/>
    <w:rPr>
      <w:rFonts w:ascii="Calibri" w:hAnsi="Calibri"/>
    </w:rPr>
  </w:style>
  <w:style w:styleId="Style_61" w:type="paragraph">
    <w:name w:val="xl87"/>
    <w:basedOn w:val="Style_16"/>
    <w:link w:val="Style_6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61_ch" w:type="character">
    <w:name w:val="xl87"/>
    <w:basedOn w:val="Style_16_ch"/>
    <w:link w:val="Style_61"/>
    <w:rPr>
      <w:rFonts w:ascii="Times New Roman" w:hAnsi="Times New Roman"/>
      <w:i w:val="1"/>
      <w:sz w:val="14"/>
    </w:rPr>
  </w:style>
  <w:style w:styleId="Style_62" w:type="paragraph">
    <w:name w:val="xl108"/>
    <w:basedOn w:val="Style_16"/>
    <w:link w:val="Style_62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62_ch" w:type="character">
    <w:name w:val="xl108"/>
    <w:basedOn w:val="Style_16_ch"/>
    <w:link w:val="Style_62"/>
    <w:rPr>
      <w:rFonts w:ascii="Times New Roman" w:hAnsi="Times New Roman"/>
      <w:color w:val="000000"/>
      <w:sz w:val="16"/>
    </w:rPr>
  </w:style>
  <w:style w:styleId="Style_63" w:type="paragraph">
    <w:name w:val="Основной текст 2 Знак1"/>
    <w:basedOn w:val="Style_25"/>
    <w:link w:val="Style_63_ch"/>
    <w:rPr>
      <w:rFonts w:ascii="Times New Roman" w:hAnsi="Times New Roman"/>
      <w:sz w:val="24"/>
    </w:rPr>
  </w:style>
  <w:style w:styleId="Style_63_ch" w:type="character">
    <w:name w:val="Основной текст 2 Знак1"/>
    <w:basedOn w:val="Style_25_ch"/>
    <w:link w:val="Style_63"/>
    <w:rPr>
      <w:rFonts w:ascii="Times New Roman" w:hAnsi="Times New Roman"/>
      <w:sz w:val="24"/>
    </w:rPr>
  </w:style>
  <w:style w:styleId="Style_64" w:type="paragraph">
    <w:name w:val="Знак"/>
    <w:basedOn w:val="Style_16"/>
    <w:link w:val="Style_64_ch"/>
    <w:pPr>
      <w:tabs>
        <w:tab w:leader="none" w:pos="720" w:val="left"/>
      </w:tabs>
      <w:spacing w:after="160" w:line="240" w:lineRule="exact"/>
      <w:ind w:hanging="720" w:left="720"/>
      <w:jc w:val="both"/>
    </w:pPr>
    <w:rPr>
      <w:rFonts w:ascii="Verdana" w:hAnsi="Verdana"/>
      <w:sz w:val="20"/>
    </w:rPr>
  </w:style>
  <w:style w:styleId="Style_64_ch" w:type="character">
    <w:name w:val="Знак"/>
    <w:basedOn w:val="Style_16_ch"/>
    <w:link w:val="Style_64"/>
    <w:rPr>
      <w:rFonts w:ascii="Verdana" w:hAnsi="Verdana"/>
      <w:sz w:val="20"/>
    </w:rPr>
  </w:style>
  <w:style w:styleId="Style_65" w:type="paragraph">
    <w:name w:val="Таблицы (моноширинный)"/>
    <w:basedOn w:val="Style_16"/>
    <w:next w:val="Style_16"/>
    <w:link w:val="Style_65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65_ch" w:type="character">
    <w:name w:val="Таблицы (моноширинный)"/>
    <w:basedOn w:val="Style_16_ch"/>
    <w:link w:val="Style_65"/>
    <w:rPr>
      <w:rFonts w:ascii="Courier New" w:hAnsi="Courier New"/>
      <w:sz w:val="24"/>
    </w:rPr>
  </w:style>
  <w:style w:styleId="Style_66" w:type="paragraph">
    <w:name w:val="Текст (лев. подпись)"/>
    <w:basedOn w:val="Style_16"/>
    <w:next w:val="Style_16"/>
    <w:link w:val="Style_66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66_ch" w:type="character">
    <w:name w:val="Текст (лев. подпись)"/>
    <w:basedOn w:val="Style_16_ch"/>
    <w:link w:val="Style_66"/>
    <w:rPr>
      <w:rFonts w:ascii="Times New Roman" w:hAnsi="Times New Roman"/>
      <w:sz w:val="24"/>
    </w:rPr>
  </w:style>
  <w:style w:styleId="Style_67" w:type="paragraph">
    <w:name w:val="xl93"/>
    <w:basedOn w:val="Style_16"/>
    <w:link w:val="Style_67_ch"/>
    <w:pPr>
      <w:spacing w:afterAutospacing="on" w:beforeAutospacing="on"/>
      <w:ind/>
    </w:pPr>
    <w:rPr>
      <w:rFonts w:ascii="Times New Roman" w:hAnsi="Times New Roman"/>
      <w:sz w:val="24"/>
    </w:rPr>
  </w:style>
  <w:style w:styleId="Style_67_ch" w:type="character">
    <w:name w:val="xl93"/>
    <w:basedOn w:val="Style_16_ch"/>
    <w:link w:val="Style_67"/>
    <w:rPr>
      <w:rFonts w:ascii="Times New Roman" w:hAnsi="Times New Roman"/>
      <w:sz w:val="24"/>
    </w:rPr>
  </w:style>
  <w:style w:styleId="Style_68" w:type="paragraph">
    <w:name w:val="Endnote"/>
    <w:basedOn w:val="Style_16"/>
    <w:link w:val="Style_68_ch"/>
    <w:rPr>
      <w:rFonts w:ascii="Calibri" w:hAnsi="Calibri"/>
      <w:sz w:val="20"/>
    </w:rPr>
  </w:style>
  <w:style w:styleId="Style_68_ch" w:type="character">
    <w:name w:val="Endnote"/>
    <w:basedOn w:val="Style_16_ch"/>
    <w:link w:val="Style_68"/>
    <w:rPr>
      <w:rFonts w:ascii="Calibri" w:hAnsi="Calibri"/>
      <w:sz w:val="20"/>
    </w:rPr>
  </w:style>
  <w:style w:styleId="Style_69" w:type="paragraph">
    <w:name w:val="heading 3"/>
    <w:basedOn w:val="Style_16"/>
    <w:next w:val="Style_16"/>
    <w:link w:val="Style_69_ch"/>
    <w:uiPriority w:val="9"/>
    <w:qFormat/>
    <w:pPr>
      <w:keepNext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69_ch" w:type="character">
    <w:name w:val="heading 3"/>
    <w:basedOn w:val="Style_16_ch"/>
    <w:link w:val="Style_69"/>
    <w:rPr>
      <w:rFonts w:ascii="Arial" w:hAnsi="Arial"/>
      <w:b w:val="1"/>
      <w:sz w:val="26"/>
    </w:rPr>
  </w:style>
  <w:style w:styleId="Style_70" w:type="paragraph">
    <w:name w:val="p7"/>
    <w:basedOn w:val="Style_16"/>
    <w:link w:val="Style_70_ch"/>
    <w:pPr>
      <w:spacing w:afterAutospacing="on" w:beforeAutospacing="on"/>
      <w:ind/>
    </w:pPr>
    <w:rPr>
      <w:rFonts w:ascii="Times New Roman" w:hAnsi="Times New Roman"/>
      <w:sz w:val="24"/>
    </w:rPr>
  </w:style>
  <w:style w:styleId="Style_70_ch" w:type="character">
    <w:name w:val="p7"/>
    <w:basedOn w:val="Style_16_ch"/>
    <w:link w:val="Style_70"/>
    <w:rPr>
      <w:rFonts w:ascii="Times New Roman" w:hAnsi="Times New Roman"/>
      <w:sz w:val="24"/>
    </w:rPr>
  </w:style>
  <w:style w:styleId="Style_71" w:type="paragraph">
    <w:name w:val="xl81"/>
    <w:basedOn w:val="Style_16"/>
    <w:link w:val="Style_71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71_ch" w:type="character">
    <w:name w:val="xl81"/>
    <w:basedOn w:val="Style_16_ch"/>
    <w:link w:val="Style_71"/>
    <w:rPr>
      <w:rFonts w:ascii="Times New Roman" w:hAnsi="Times New Roman"/>
      <w:color w:val="FF0000"/>
      <w:sz w:val="14"/>
    </w:rPr>
  </w:style>
  <w:style w:styleId="Style_72" w:type="paragraph">
    <w:name w:val="xl98"/>
    <w:basedOn w:val="Style_16"/>
    <w:link w:val="Style_72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72_ch" w:type="character">
    <w:name w:val="xl98"/>
    <w:basedOn w:val="Style_16_ch"/>
    <w:link w:val="Style_72"/>
    <w:rPr>
      <w:rFonts w:ascii="Times New Roman" w:hAnsi="Times New Roman"/>
      <w:color w:val="FF0000"/>
      <w:sz w:val="14"/>
    </w:rPr>
  </w:style>
  <w:style w:styleId="Style_73" w:type="paragraph">
    <w:name w:val="Сравнение редакций. Добавленный фрагмент"/>
    <w:link w:val="Style_73_ch"/>
    <w:rPr>
      <w:color w:val="000000"/>
      <w:shd w:fill="C1D7FF" w:val="clear"/>
    </w:rPr>
  </w:style>
  <w:style w:styleId="Style_73_ch" w:type="character">
    <w:name w:val="Сравнение редакций. Добавленный фрагмент"/>
    <w:link w:val="Style_73"/>
    <w:rPr>
      <w:color w:val="000000"/>
      <w:shd w:fill="C1D7FF" w:val="clear"/>
    </w:rPr>
  </w:style>
  <w:style w:styleId="Style_74" w:type="paragraph">
    <w:name w:val="Колонтитул (правый)"/>
    <w:basedOn w:val="Style_75"/>
    <w:next w:val="Style_16"/>
    <w:link w:val="Style_74_ch"/>
    <w:rPr>
      <w:sz w:val="14"/>
    </w:rPr>
  </w:style>
  <w:style w:styleId="Style_74_ch" w:type="character">
    <w:name w:val="Колонтитул (правый)"/>
    <w:basedOn w:val="Style_75_ch"/>
    <w:link w:val="Style_74"/>
    <w:rPr>
      <w:sz w:val="14"/>
    </w:rPr>
  </w:style>
  <w:style w:styleId="Style_76" w:type="paragraph">
    <w:name w:val="xl99"/>
    <w:basedOn w:val="Style_16"/>
    <w:link w:val="Style_76_ch"/>
    <w:pPr>
      <w:spacing w:afterAutospacing="on" w:beforeAutospacing="on"/>
      <w:ind/>
    </w:pPr>
    <w:rPr>
      <w:rFonts w:ascii="Times New Roman" w:hAnsi="Times New Roman"/>
      <w:sz w:val="24"/>
    </w:rPr>
  </w:style>
  <w:style w:styleId="Style_76_ch" w:type="character">
    <w:name w:val="xl99"/>
    <w:basedOn w:val="Style_16_ch"/>
    <w:link w:val="Style_76"/>
    <w:rPr>
      <w:rFonts w:ascii="Times New Roman" w:hAnsi="Times New Roman"/>
      <w:sz w:val="24"/>
    </w:rPr>
  </w:style>
  <w:style w:styleId="Style_77" w:type="paragraph">
    <w:name w:val="xl111"/>
    <w:basedOn w:val="Style_16"/>
    <w:link w:val="Style_77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77_ch" w:type="character">
    <w:name w:val="xl111"/>
    <w:basedOn w:val="Style_16_ch"/>
    <w:link w:val="Style_77"/>
    <w:rPr>
      <w:rFonts w:ascii="Times New Roman" w:hAnsi="Times New Roman"/>
      <w:color w:val="000000"/>
      <w:sz w:val="16"/>
    </w:rPr>
  </w:style>
  <w:style w:styleId="Style_78" w:type="paragraph">
    <w:name w:val="xl182"/>
    <w:basedOn w:val="Style_16"/>
    <w:link w:val="Style_78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78_ch" w:type="character">
    <w:name w:val="xl182"/>
    <w:basedOn w:val="Style_16_ch"/>
    <w:link w:val="Style_78"/>
    <w:rPr>
      <w:rFonts w:ascii="Times New Roman" w:hAnsi="Times New Roman"/>
      <w:b w:val="1"/>
      <w:color w:val="000000"/>
      <w:sz w:val="16"/>
    </w:rPr>
  </w:style>
  <w:style w:styleId="Style_79" w:type="paragraph">
    <w:name w:val="msonormal"/>
    <w:basedOn w:val="Style_16"/>
    <w:link w:val="Style_79_ch"/>
    <w:pPr>
      <w:spacing w:after="200" w:line="276" w:lineRule="auto"/>
      <w:ind/>
    </w:pPr>
    <w:rPr>
      <w:rFonts w:ascii="Times New Roman" w:hAnsi="Times New Roman"/>
      <w:sz w:val="24"/>
    </w:rPr>
  </w:style>
  <w:style w:styleId="Style_79_ch" w:type="character">
    <w:name w:val="msonormal"/>
    <w:basedOn w:val="Style_16_ch"/>
    <w:link w:val="Style_79"/>
    <w:rPr>
      <w:rFonts w:ascii="Times New Roman" w:hAnsi="Times New Roman"/>
      <w:sz w:val="24"/>
    </w:rPr>
  </w:style>
  <w:style w:styleId="Style_80" w:type="paragraph">
    <w:name w:val="Текст примечания Знак11"/>
    <w:link w:val="Style_80_ch"/>
    <w:rPr>
      <w:rFonts w:ascii="Times New Roman" w:hAnsi="Times New Roman"/>
      <w:sz w:val="20"/>
    </w:rPr>
  </w:style>
  <w:style w:styleId="Style_80_ch" w:type="character">
    <w:name w:val="Текст примечания Знак11"/>
    <w:link w:val="Style_80"/>
    <w:rPr>
      <w:rFonts w:ascii="Times New Roman" w:hAnsi="Times New Roman"/>
      <w:sz w:val="20"/>
    </w:rPr>
  </w:style>
  <w:style w:styleId="Style_81" w:type="paragraph">
    <w:name w:val="Символ сноски"/>
    <w:link w:val="Style_81_ch"/>
  </w:style>
  <w:style w:styleId="Style_81_ch" w:type="character">
    <w:name w:val="Символ сноски"/>
    <w:link w:val="Style_81"/>
  </w:style>
  <w:style w:styleId="Style_82" w:type="paragraph">
    <w:name w:val="Текст (справка)"/>
    <w:basedOn w:val="Style_16"/>
    <w:next w:val="Style_16"/>
    <w:link w:val="Style_82_ch"/>
    <w:pPr>
      <w:widowControl w:val="0"/>
      <w:spacing w:line="360" w:lineRule="auto"/>
      <w:ind w:firstLine="0" w:left="170" w:right="170"/>
    </w:pPr>
    <w:rPr>
      <w:rFonts w:ascii="Times New Roman" w:hAnsi="Times New Roman"/>
      <w:sz w:val="24"/>
    </w:rPr>
  </w:style>
  <w:style w:styleId="Style_82_ch" w:type="character">
    <w:name w:val="Текст (справка)"/>
    <w:basedOn w:val="Style_16_ch"/>
    <w:link w:val="Style_82"/>
    <w:rPr>
      <w:rFonts w:ascii="Times New Roman" w:hAnsi="Times New Roman"/>
      <w:sz w:val="24"/>
    </w:rPr>
  </w:style>
  <w:style w:styleId="Style_83" w:type="paragraph">
    <w:name w:val="Верхний колонтитул Знак1"/>
    <w:basedOn w:val="Style_25"/>
    <w:link w:val="Style_83_ch"/>
    <w:rPr>
      <w:rFonts w:ascii="Times New Roman" w:hAnsi="Times New Roman"/>
      <w:sz w:val="24"/>
    </w:rPr>
  </w:style>
  <w:style w:styleId="Style_83_ch" w:type="character">
    <w:name w:val="Верхний колонтитул Знак1"/>
    <w:basedOn w:val="Style_25_ch"/>
    <w:link w:val="Style_83"/>
    <w:rPr>
      <w:rFonts w:ascii="Times New Roman" w:hAnsi="Times New Roman"/>
      <w:sz w:val="24"/>
    </w:rPr>
  </w:style>
  <w:style w:styleId="Style_84" w:type="paragraph">
    <w:name w:val="blk"/>
    <w:link w:val="Style_84_ch"/>
  </w:style>
  <w:style w:styleId="Style_84_ch" w:type="character">
    <w:name w:val="blk"/>
    <w:link w:val="Style_84"/>
  </w:style>
  <w:style w:styleId="Style_85" w:type="paragraph">
    <w:name w:val="xl83"/>
    <w:basedOn w:val="Style_16"/>
    <w:link w:val="Style_85_ch"/>
    <w:pPr>
      <w:spacing w:afterAutospacing="on" w:beforeAutospacing="on"/>
      <w:ind/>
    </w:pPr>
    <w:rPr>
      <w:rFonts w:ascii="Times New Roman" w:hAnsi="Times New Roman"/>
      <w:sz w:val="14"/>
    </w:rPr>
  </w:style>
  <w:style w:styleId="Style_85_ch" w:type="character">
    <w:name w:val="xl83"/>
    <w:basedOn w:val="Style_16_ch"/>
    <w:link w:val="Style_85"/>
    <w:rPr>
      <w:rFonts w:ascii="Times New Roman" w:hAnsi="Times New Roman"/>
      <w:sz w:val="14"/>
    </w:rPr>
  </w:style>
  <w:style w:styleId="Style_54" w:type="paragraph">
    <w:name w:val="Текст информации об изменениях"/>
    <w:basedOn w:val="Style_16"/>
    <w:next w:val="Style_16"/>
    <w:link w:val="Style_54_ch"/>
    <w:pPr>
      <w:widowControl w:val="0"/>
      <w:spacing w:line="360" w:lineRule="auto"/>
      <w:ind w:firstLine="720" w:left="0"/>
      <w:jc w:val="both"/>
    </w:pPr>
    <w:rPr>
      <w:rFonts w:ascii="Times New Roman" w:hAnsi="Times New Roman"/>
      <w:color w:val="353842"/>
      <w:sz w:val="18"/>
    </w:rPr>
  </w:style>
  <w:style w:styleId="Style_54_ch" w:type="character">
    <w:name w:val="Текст информации об изменениях"/>
    <w:basedOn w:val="Style_16_ch"/>
    <w:link w:val="Style_54"/>
    <w:rPr>
      <w:rFonts w:ascii="Times New Roman" w:hAnsi="Times New Roman"/>
      <w:color w:val="353842"/>
      <w:sz w:val="18"/>
    </w:rPr>
  </w:style>
  <w:style w:styleId="Style_86" w:type="paragraph">
    <w:name w:val="Оглавление"/>
    <w:basedOn w:val="Style_65"/>
    <w:next w:val="Style_16"/>
    <w:link w:val="Style_86_ch"/>
    <w:pPr>
      <w:ind w:firstLine="0" w:left="140"/>
    </w:pPr>
  </w:style>
  <w:style w:styleId="Style_86_ch" w:type="character">
    <w:name w:val="Оглавление"/>
    <w:basedOn w:val="Style_65_ch"/>
    <w:link w:val="Style_86"/>
  </w:style>
  <w:style w:styleId="Style_87" w:type="paragraph">
    <w:name w:val="annotation reference"/>
    <w:basedOn w:val="Style_25"/>
    <w:link w:val="Style_87_ch"/>
    <w:rPr>
      <w:sz w:val="16"/>
    </w:rPr>
  </w:style>
  <w:style w:styleId="Style_87_ch" w:type="character">
    <w:name w:val="annotation reference"/>
    <w:basedOn w:val="Style_25_ch"/>
    <w:link w:val="Style_87"/>
    <w:rPr>
      <w:sz w:val="16"/>
    </w:rPr>
  </w:style>
  <w:style w:styleId="Style_88" w:type="paragraph">
    <w:name w:val="xl190"/>
    <w:basedOn w:val="Style_16"/>
    <w:link w:val="Style_88_ch"/>
    <w:pPr>
      <w:spacing w:afterAutospacing="on" w:beforeAutospacing="on"/>
      <w:ind/>
      <w:jc w:val="center"/>
    </w:pPr>
    <w:rPr>
      <w:rFonts w:ascii="Calibri" w:hAnsi="Calibri"/>
      <w:color w:val="000000"/>
      <w:sz w:val="24"/>
    </w:rPr>
  </w:style>
  <w:style w:styleId="Style_88_ch" w:type="character">
    <w:name w:val="xl190"/>
    <w:basedOn w:val="Style_16_ch"/>
    <w:link w:val="Style_88"/>
    <w:rPr>
      <w:rFonts w:ascii="Calibri" w:hAnsi="Calibri"/>
      <w:color w:val="000000"/>
      <w:sz w:val="24"/>
    </w:rPr>
  </w:style>
  <w:style w:styleId="Style_89" w:type="paragraph">
    <w:name w:val="Неразрешенное упоминание4"/>
    <w:basedOn w:val="Style_25"/>
    <w:link w:val="Style_89_ch"/>
    <w:rPr>
      <w:color w:val="605E5C"/>
      <w:shd w:fill="E1DFDD" w:val="clear"/>
    </w:rPr>
  </w:style>
  <w:style w:styleId="Style_89_ch" w:type="character">
    <w:name w:val="Неразрешенное упоминание4"/>
    <w:basedOn w:val="Style_25_ch"/>
    <w:link w:val="Style_89"/>
    <w:rPr>
      <w:color w:val="605E5C"/>
      <w:shd w:fill="E1DFDD" w:val="clear"/>
    </w:rPr>
  </w:style>
  <w:style w:styleId="Style_90" w:type="paragraph">
    <w:name w:val="c15"/>
    <w:basedOn w:val="Style_25"/>
    <w:link w:val="Style_90_ch"/>
  </w:style>
  <w:style w:styleId="Style_90_ch" w:type="character">
    <w:name w:val="c15"/>
    <w:basedOn w:val="Style_25_ch"/>
    <w:link w:val="Style_90"/>
  </w:style>
  <w:style w:styleId="Style_91" w:type="paragraph">
    <w:name w:val="Знак Знак Знак Знак Знак Знак Знак Знак Знак"/>
    <w:basedOn w:val="Style_16"/>
    <w:link w:val="Style_91_ch"/>
    <w:pPr>
      <w:spacing w:after="160" w:line="240" w:lineRule="exact"/>
      <w:ind/>
    </w:pPr>
    <w:rPr>
      <w:rFonts w:ascii="Arial" w:hAnsi="Arial"/>
      <w:sz w:val="20"/>
    </w:rPr>
  </w:style>
  <w:style w:styleId="Style_91_ch" w:type="character">
    <w:name w:val="Знак Знак Знак Знак Знак Знак Знак Знак Знак"/>
    <w:basedOn w:val="Style_16_ch"/>
    <w:link w:val="Style_91"/>
    <w:rPr>
      <w:rFonts w:ascii="Arial" w:hAnsi="Arial"/>
      <w:sz w:val="20"/>
    </w:rPr>
  </w:style>
  <w:style w:styleId="Style_92" w:type="paragraph">
    <w:name w:val="Заголовок1"/>
    <w:basedOn w:val="Style_93"/>
    <w:next w:val="Style_16"/>
    <w:link w:val="Style_92_ch"/>
    <w:rPr>
      <w:b w:val="1"/>
      <w:color w:val="0058A9"/>
    </w:rPr>
  </w:style>
  <w:style w:styleId="Style_92_ch" w:type="character">
    <w:name w:val="Заголовок1"/>
    <w:basedOn w:val="Style_93_ch"/>
    <w:link w:val="Style_92"/>
    <w:rPr>
      <w:b w:val="1"/>
      <w:color w:val="0058A9"/>
    </w:rPr>
  </w:style>
  <w:style w:styleId="Style_94" w:type="paragraph">
    <w:name w:val="xl113"/>
    <w:basedOn w:val="Style_16"/>
    <w:link w:val="Style_94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94_ch" w:type="character">
    <w:name w:val="xl113"/>
    <w:basedOn w:val="Style_16_ch"/>
    <w:link w:val="Style_94"/>
    <w:rPr>
      <w:rFonts w:ascii="Times New Roman" w:hAnsi="Times New Roman"/>
      <w:color w:val="000000"/>
      <w:sz w:val="16"/>
    </w:rPr>
  </w:style>
  <w:style w:styleId="Style_95" w:type="paragraph">
    <w:name w:val="xl176"/>
    <w:basedOn w:val="Style_16"/>
    <w:link w:val="Style_9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95_ch" w:type="character">
    <w:name w:val="xl176"/>
    <w:basedOn w:val="Style_16_ch"/>
    <w:link w:val="Style_95"/>
    <w:rPr>
      <w:rFonts w:ascii="Times New Roman" w:hAnsi="Times New Roman"/>
      <w:i w:val="1"/>
      <w:sz w:val="14"/>
    </w:rPr>
  </w:style>
  <w:style w:styleId="Style_96" w:type="paragraph">
    <w:name w:val="Подчёркнуный текст"/>
    <w:basedOn w:val="Style_16"/>
    <w:next w:val="Style_16"/>
    <w:link w:val="Style_96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96_ch" w:type="character">
    <w:name w:val="Подчёркнуный текст"/>
    <w:basedOn w:val="Style_16_ch"/>
    <w:link w:val="Style_96"/>
    <w:rPr>
      <w:rFonts w:ascii="Times New Roman" w:hAnsi="Times New Roman"/>
      <w:sz w:val="24"/>
    </w:rPr>
  </w:style>
  <w:style w:styleId="Style_97" w:type="paragraph">
    <w:name w:val="xl109"/>
    <w:basedOn w:val="Style_16"/>
    <w:link w:val="Style_97_ch"/>
    <w:pPr>
      <w:spacing w:afterAutospacing="on" w:beforeAutospacing="on"/>
      <w:ind/>
    </w:pPr>
    <w:rPr>
      <w:rFonts w:ascii="Times New Roman" w:hAnsi="Times New Roman"/>
      <w:sz w:val="14"/>
    </w:rPr>
  </w:style>
  <w:style w:styleId="Style_97_ch" w:type="character">
    <w:name w:val="xl109"/>
    <w:basedOn w:val="Style_16_ch"/>
    <w:link w:val="Style_97"/>
    <w:rPr>
      <w:rFonts w:ascii="Times New Roman" w:hAnsi="Times New Roman"/>
      <w:sz w:val="14"/>
    </w:rPr>
  </w:style>
  <w:style w:styleId="Style_98" w:type="paragraph">
    <w:name w:val="heading 9"/>
    <w:basedOn w:val="Style_16"/>
    <w:next w:val="Style_16"/>
    <w:link w:val="Style_98_ch"/>
    <w:uiPriority w:val="9"/>
    <w:qFormat/>
    <w:pPr>
      <w:keepNext w:val="1"/>
      <w:keepLines w:val="1"/>
      <w:spacing w:after="200" w:before="320" w:line="276" w:lineRule="auto"/>
      <w:ind/>
      <w:outlineLvl w:val="8"/>
    </w:pPr>
    <w:rPr>
      <w:rFonts w:ascii="Arial" w:hAnsi="Arial"/>
      <w:i w:val="1"/>
      <w:sz w:val="21"/>
    </w:rPr>
  </w:style>
  <w:style w:styleId="Style_98_ch" w:type="character">
    <w:name w:val="heading 9"/>
    <w:basedOn w:val="Style_16_ch"/>
    <w:link w:val="Style_98"/>
    <w:rPr>
      <w:rFonts w:ascii="Arial" w:hAnsi="Arial"/>
      <w:i w:val="1"/>
      <w:sz w:val="21"/>
    </w:rPr>
  </w:style>
  <w:style w:styleId="Style_99" w:type="paragraph">
    <w:name w:val="c7"/>
    <w:link w:val="Style_99_ch"/>
  </w:style>
  <w:style w:styleId="Style_99_ch" w:type="character">
    <w:name w:val="c7"/>
    <w:link w:val="Style_99"/>
  </w:style>
  <w:style w:styleId="Style_100" w:type="paragraph">
    <w:name w:val="Неразрешенное упоминание3"/>
    <w:link w:val="Style_100_ch"/>
    <w:rPr>
      <w:color w:val="605E5C"/>
      <w:shd w:fill="E1DFDD" w:val="clear"/>
    </w:rPr>
  </w:style>
  <w:style w:styleId="Style_100_ch" w:type="character">
    <w:name w:val="Неразрешенное упоминание3"/>
    <w:link w:val="Style_100"/>
    <w:rPr>
      <w:color w:val="605E5C"/>
      <w:shd w:fill="E1DFDD" w:val="clear"/>
    </w:rPr>
  </w:style>
  <w:style w:styleId="Style_101" w:type="paragraph">
    <w:name w:val="xl71"/>
    <w:basedOn w:val="Style_16"/>
    <w:link w:val="Style_101_ch"/>
    <w:pPr>
      <w:spacing w:afterAutospacing="on" w:beforeAutospacing="on"/>
      <w:ind/>
    </w:pPr>
    <w:rPr>
      <w:rFonts w:ascii="Times New Roman" w:hAnsi="Times New Roman"/>
      <w:sz w:val="14"/>
    </w:rPr>
  </w:style>
  <w:style w:styleId="Style_101_ch" w:type="character">
    <w:name w:val="xl71"/>
    <w:basedOn w:val="Style_16_ch"/>
    <w:link w:val="Style_101"/>
    <w:rPr>
      <w:rFonts w:ascii="Times New Roman" w:hAnsi="Times New Roman"/>
      <w:sz w:val="14"/>
    </w:rPr>
  </w:style>
  <w:style w:styleId="Style_102" w:type="paragraph">
    <w:name w:val="Внимание: криминал!!"/>
    <w:basedOn w:val="Style_28"/>
    <w:next w:val="Style_16"/>
    <w:link w:val="Style_102_ch"/>
  </w:style>
  <w:style w:styleId="Style_102_ch" w:type="character">
    <w:name w:val="Внимание: криминал!!"/>
    <w:basedOn w:val="Style_28_ch"/>
    <w:link w:val="Style_102"/>
  </w:style>
  <w:style w:styleId="Style_103" w:type="paragraph">
    <w:name w:val="xl96"/>
    <w:basedOn w:val="Style_16"/>
    <w:link w:val="Style_103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03_ch" w:type="character">
    <w:name w:val="xl96"/>
    <w:basedOn w:val="Style_16_ch"/>
    <w:link w:val="Style_103"/>
    <w:rPr>
      <w:rFonts w:ascii="Times New Roman" w:hAnsi="Times New Roman"/>
      <w:color w:val="FF0000"/>
      <w:sz w:val="14"/>
    </w:rPr>
  </w:style>
  <w:style w:styleId="Style_104" w:type="paragraph">
    <w:name w:val="Текст концевой сноски Знак1"/>
    <w:basedOn w:val="Style_25"/>
    <w:link w:val="Style_104_ch"/>
    <w:rPr>
      <w:rFonts w:ascii="Times New Roman" w:hAnsi="Times New Roman"/>
    </w:rPr>
  </w:style>
  <w:style w:styleId="Style_104_ch" w:type="character">
    <w:name w:val="Текст концевой сноски Знак1"/>
    <w:basedOn w:val="Style_25_ch"/>
    <w:link w:val="Style_104"/>
    <w:rPr>
      <w:rFonts w:ascii="Times New Roman" w:hAnsi="Times New Roman"/>
    </w:rPr>
  </w:style>
  <w:style w:styleId="Style_105" w:type="paragraph">
    <w:name w:val="Неразрешенное упоминание2"/>
    <w:link w:val="Style_105_ch"/>
    <w:rPr>
      <w:color w:val="605E5C"/>
      <w:shd w:fill="E1DFDD" w:val="clear"/>
    </w:rPr>
  </w:style>
  <w:style w:styleId="Style_105_ch" w:type="character">
    <w:name w:val="Неразрешенное упоминание2"/>
    <w:link w:val="Style_105"/>
    <w:rPr>
      <w:color w:val="605E5C"/>
      <w:shd w:fill="E1DFDD" w:val="clear"/>
    </w:rPr>
  </w:style>
  <w:style w:styleId="Style_106" w:type="paragraph">
    <w:name w:val="Текст примечания Знак1"/>
    <w:link w:val="Style_106_ch"/>
    <w:rPr>
      <w:rFonts w:ascii="Times New Roman" w:hAnsi="Times New Roman"/>
      <w:sz w:val="20"/>
    </w:rPr>
  </w:style>
  <w:style w:styleId="Style_106_ch" w:type="character">
    <w:name w:val="Текст примечания Знак1"/>
    <w:link w:val="Style_106"/>
    <w:rPr>
      <w:rFonts w:ascii="Times New Roman" w:hAnsi="Times New Roman"/>
      <w:sz w:val="20"/>
    </w:rPr>
  </w:style>
  <w:style w:styleId="Style_107" w:type="paragraph">
    <w:name w:val="Цитата 2 Знак1"/>
    <w:basedOn w:val="Style_25"/>
    <w:link w:val="Style_107_ch"/>
    <w:rPr>
      <w:i w:val="1"/>
      <w:color w:themeColor="text1" w:val="000000"/>
    </w:rPr>
  </w:style>
  <w:style w:styleId="Style_107_ch" w:type="character">
    <w:name w:val="Цитата 2 Знак1"/>
    <w:basedOn w:val="Style_25_ch"/>
    <w:link w:val="Style_107"/>
    <w:rPr>
      <w:i w:val="1"/>
      <w:color w:themeColor="text1" w:val="000000"/>
    </w:rPr>
  </w:style>
  <w:style w:styleId="Style_108" w:type="paragraph">
    <w:name w:val="xl175"/>
    <w:basedOn w:val="Style_16"/>
    <w:link w:val="Style_10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08_ch" w:type="character">
    <w:name w:val="xl175"/>
    <w:basedOn w:val="Style_16_ch"/>
    <w:link w:val="Style_108"/>
    <w:rPr>
      <w:rFonts w:ascii="Times New Roman" w:hAnsi="Times New Roman"/>
      <w:i w:val="1"/>
      <w:sz w:val="14"/>
    </w:rPr>
  </w:style>
  <w:style w:styleId="Style_109" w:type="paragraph">
    <w:name w:val="Body Text"/>
    <w:basedOn w:val="Style_16"/>
    <w:link w:val="Style_109_ch"/>
    <w:pPr>
      <w:widowControl w:val="0"/>
      <w:spacing w:after="120" w:before="120"/>
      <w:ind/>
      <w:jc w:val="both"/>
    </w:pPr>
    <w:rPr>
      <w:rFonts w:ascii="Times New Roman" w:hAnsi="Times New Roman"/>
      <w:sz w:val="24"/>
    </w:rPr>
  </w:style>
  <w:style w:styleId="Style_109_ch" w:type="character">
    <w:name w:val="Body Text"/>
    <w:basedOn w:val="Style_16_ch"/>
    <w:link w:val="Style_109"/>
    <w:rPr>
      <w:rFonts w:ascii="Times New Roman" w:hAnsi="Times New Roman"/>
      <w:sz w:val="24"/>
    </w:rPr>
  </w:style>
  <w:style w:styleId="Style_110" w:type="paragraph">
    <w:name w:val="xl184"/>
    <w:basedOn w:val="Style_16"/>
    <w:link w:val="Style_110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10_ch" w:type="character">
    <w:name w:val="xl184"/>
    <w:basedOn w:val="Style_16_ch"/>
    <w:link w:val="Style_110"/>
    <w:rPr>
      <w:rFonts w:ascii="Times New Roman" w:hAnsi="Times New Roman"/>
      <w:b w:val="1"/>
      <w:color w:val="000000"/>
      <w:sz w:val="16"/>
    </w:rPr>
  </w:style>
  <w:style w:styleId="Style_111" w:type="paragraph">
    <w:name w:val="Заголовок 9 Знак1"/>
    <w:basedOn w:val="Style_25"/>
    <w:link w:val="Style_111_ch"/>
    <w:rPr>
      <w:rFonts w:asciiTheme="majorAscii" w:hAnsiTheme="majorHAnsi"/>
      <w:i w:val="1"/>
      <w:color w:themeColor="text1" w:themeTint="BF" w:val="404040"/>
    </w:rPr>
  </w:style>
  <w:style w:styleId="Style_111_ch" w:type="character">
    <w:name w:val="Заголовок 9 Знак1"/>
    <w:basedOn w:val="Style_25_ch"/>
    <w:link w:val="Style_111"/>
    <w:rPr>
      <w:rFonts w:asciiTheme="majorAscii" w:hAnsiTheme="majorHAnsi"/>
      <w:i w:val="1"/>
      <w:color w:themeColor="text1" w:themeTint="BF" w:val="404040"/>
    </w:rPr>
  </w:style>
  <w:style w:styleId="Style_112" w:type="paragraph">
    <w:name w:val="xl78"/>
    <w:basedOn w:val="Style_16"/>
    <w:link w:val="Style_112_ch"/>
    <w:pPr>
      <w:spacing w:afterAutospacing="on" w:beforeAutospacing="on"/>
      <w:ind/>
    </w:pPr>
    <w:rPr>
      <w:rFonts w:ascii="Times New Roman" w:hAnsi="Times New Roman"/>
      <w:sz w:val="14"/>
    </w:rPr>
  </w:style>
  <w:style w:styleId="Style_112_ch" w:type="character">
    <w:name w:val="xl78"/>
    <w:basedOn w:val="Style_16_ch"/>
    <w:link w:val="Style_112"/>
    <w:rPr>
      <w:rFonts w:ascii="Times New Roman" w:hAnsi="Times New Roman"/>
      <w:sz w:val="14"/>
    </w:rPr>
  </w:style>
  <w:style w:styleId="Style_113" w:type="paragraph">
    <w:name w:val="xl77"/>
    <w:basedOn w:val="Style_16"/>
    <w:link w:val="Style_113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13_ch" w:type="character">
    <w:name w:val="xl77"/>
    <w:basedOn w:val="Style_16_ch"/>
    <w:link w:val="Style_113"/>
    <w:rPr>
      <w:rFonts w:ascii="Times New Roman" w:hAnsi="Times New Roman"/>
      <w:color w:val="000000"/>
      <w:sz w:val="16"/>
    </w:rPr>
  </w:style>
  <w:style w:styleId="Style_114" w:type="paragraph">
    <w:name w:val="Основной текст с отступом 2 Знак1"/>
    <w:basedOn w:val="Style_25"/>
    <w:link w:val="Style_114_ch"/>
    <w:rPr>
      <w:rFonts w:ascii="Times New Roman" w:hAnsi="Times New Roman"/>
      <w:sz w:val="24"/>
    </w:rPr>
  </w:style>
  <w:style w:styleId="Style_114_ch" w:type="character">
    <w:name w:val="Основной текст с отступом 2 Знак1"/>
    <w:basedOn w:val="Style_25_ch"/>
    <w:link w:val="Style_114"/>
    <w:rPr>
      <w:rFonts w:ascii="Times New Roman" w:hAnsi="Times New Roman"/>
      <w:sz w:val="24"/>
    </w:rPr>
  </w:style>
  <w:style w:styleId="Style_115" w:type="paragraph">
    <w:name w:val="Нормальный (таблица)"/>
    <w:basedOn w:val="Style_16"/>
    <w:next w:val="Style_16"/>
    <w:link w:val="Style_115_ch"/>
    <w:pPr>
      <w:widowControl w:val="0"/>
      <w:spacing w:line="360" w:lineRule="auto"/>
      <w:ind/>
      <w:jc w:val="both"/>
    </w:pPr>
    <w:rPr>
      <w:rFonts w:ascii="Times New Roman" w:hAnsi="Times New Roman"/>
      <w:sz w:val="24"/>
    </w:rPr>
  </w:style>
  <w:style w:styleId="Style_115_ch" w:type="character">
    <w:name w:val="Нормальный (таблица)"/>
    <w:basedOn w:val="Style_16_ch"/>
    <w:link w:val="Style_115"/>
    <w:rPr>
      <w:rFonts w:ascii="Times New Roman" w:hAnsi="Times New Roman"/>
      <w:sz w:val="24"/>
    </w:rPr>
  </w:style>
  <w:style w:styleId="Style_116" w:type="paragraph">
    <w:name w:val="xl142"/>
    <w:basedOn w:val="Style_16"/>
    <w:link w:val="Style_116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16_ch" w:type="character">
    <w:name w:val="xl142"/>
    <w:basedOn w:val="Style_16_ch"/>
    <w:link w:val="Style_116"/>
    <w:rPr>
      <w:rFonts w:ascii="Times New Roman" w:hAnsi="Times New Roman"/>
      <w:color w:val="000000"/>
      <w:sz w:val="16"/>
    </w:rPr>
  </w:style>
  <w:style w:styleId="Style_117" w:type="paragraph">
    <w:name w:val="xl101"/>
    <w:basedOn w:val="Style_16"/>
    <w:link w:val="Style_117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117_ch" w:type="character">
    <w:name w:val="xl101"/>
    <w:basedOn w:val="Style_16_ch"/>
    <w:link w:val="Style_117"/>
    <w:rPr>
      <w:rFonts w:ascii="Times New Roman" w:hAnsi="Times New Roman"/>
      <w:color w:val="FFFFFF"/>
      <w:sz w:val="14"/>
    </w:rPr>
  </w:style>
  <w:style w:styleId="Style_118" w:type="paragraph">
    <w:name w:val="Заголовок Знак1"/>
    <w:basedOn w:val="Style_25"/>
    <w:link w:val="Style_118_ch"/>
    <w:rPr>
      <w:rFonts w:asciiTheme="majorAscii" w:hAnsiTheme="majorHAnsi"/>
      <w:spacing w:val="-10"/>
      <w:sz w:val="56"/>
    </w:rPr>
  </w:style>
  <w:style w:styleId="Style_118_ch" w:type="character">
    <w:name w:val="Заголовок Знак1"/>
    <w:basedOn w:val="Style_25_ch"/>
    <w:link w:val="Style_118"/>
    <w:rPr>
      <w:rFonts w:asciiTheme="majorAscii" w:hAnsiTheme="majorHAnsi"/>
      <w:spacing w:val="-10"/>
      <w:sz w:val="56"/>
    </w:rPr>
  </w:style>
  <w:style w:styleId="Style_119" w:type="paragraph">
    <w:name w:val="xl86"/>
    <w:basedOn w:val="Style_16"/>
    <w:link w:val="Style_11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19_ch" w:type="character">
    <w:name w:val="xl86"/>
    <w:basedOn w:val="Style_16_ch"/>
    <w:link w:val="Style_119"/>
    <w:rPr>
      <w:rFonts w:ascii="Times New Roman" w:hAnsi="Times New Roman"/>
      <w:i w:val="1"/>
      <w:sz w:val="14"/>
    </w:rPr>
  </w:style>
  <w:style w:styleId="Style_120" w:type="paragraph">
    <w:name w:val="hilight"/>
    <w:link w:val="Style_120_ch"/>
  </w:style>
  <w:style w:styleId="Style_120_ch" w:type="character">
    <w:name w:val="hilight"/>
    <w:link w:val="Style_120"/>
  </w:style>
  <w:style w:styleId="Style_121" w:type="paragraph">
    <w:name w:val="Subtle Emphasis"/>
    <w:link w:val="Style_121_ch"/>
    <w:rPr>
      <w:i w:val="1"/>
      <w:color w:val="404040"/>
    </w:rPr>
  </w:style>
  <w:style w:styleId="Style_121_ch" w:type="character">
    <w:name w:val="Subtle Emphasis"/>
    <w:link w:val="Style_121"/>
    <w:rPr>
      <w:i w:val="1"/>
      <w:color w:val="404040"/>
    </w:rPr>
  </w:style>
  <w:style w:styleId="Style_122" w:type="paragraph">
    <w:name w:val="xl141"/>
    <w:basedOn w:val="Style_16"/>
    <w:link w:val="Style_122_ch"/>
    <w:pPr>
      <w:spacing w:afterAutospacing="on" w:beforeAutospacing="on"/>
      <w:ind/>
    </w:pPr>
    <w:rPr>
      <w:rFonts w:ascii="Times New Roman" w:hAnsi="Times New Roman"/>
      <w:sz w:val="14"/>
    </w:rPr>
  </w:style>
  <w:style w:styleId="Style_122_ch" w:type="character">
    <w:name w:val="xl141"/>
    <w:basedOn w:val="Style_16_ch"/>
    <w:link w:val="Style_122"/>
    <w:rPr>
      <w:rFonts w:ascii="Times New Roman" w:hAnsi="Times New Roman"/>
      <w:sz w:val="14"/>
    </w:rPr>
  </w:style>
  <w:style w:styleId="Style_123" w:type="paragraph">
    <w:name w:val="c47"/>
    <w:basedOn w:val="Style_25"/>
    <w:link w:val="Style_123_ch"/>
  </w:style>
  <w:style w:styleId="Style_123_ch" w:type="character">
    <w:name w:val="c47"/>
    <w:basedOn w:val="Style_25_ch"/>
    <w:link w:val="Style_123"/>
  </w:style>
  <w:style w:styleId="Style_124" w:type="paragraph">
    <w:name w:val="xl147"/>
    <w:basedOn w:val="Style_16"/>
    <w:link w:val="Style_124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24_ch" w:type="character">
    <w:name w:val="xl147"/>
    <w:basedOn w:val="Style_16_ch"/>
    <w:link w:val="Style_124"/>
    <w:rPr>
      <w:rFonts w:ascii="Times New Roman" w:hAnsi="Times New Roman"/>
      <w:color w:val="000000"/>
      <w:sz w:val="16"/>
    </w:rPr>
  </w:style>
  <w:style w:styleId="Style_125" w:type="paragraph">
    <w:name w:val="xl118"/>
    <w:basedOn w:val="Style_16"/>
    <w:link w:val="Style_125_ch"/>
    <w:pPr>
      <w:spacing w:afterAutospacing="on" w:beforeAutospacing="on"/>
      <w:ind/>
    </w:pPr>
    <w:rPr>
      <w:rFonts w:ascii="Times New Roman" w:hAnsi="Times New Roman"/>
      <w:sz w:val="14"/>
    </w:rPr>
  </w:style>
  <w:style w:styleId="Style_125_ch" w:type="character">
    <w:name w:val="xl118"/>
    <w:basedOn w:val="Style_16_ch"/>
    <w:link w:val="Style_125"/>
    <w:rPr>
      <w:rFonts w:ascii="Times New Roman" w:hAnsi="Times New Roman"/>
      <w:sz w:val="14"/>
    </w:rPr>
  </w:style>
  <w:style w:styleId="Style_126" w:type="paragraph">
    <w:name w:val="annotation text"/>
    <w:basedOn w:val="Style_16"/>
    <w:link w:val="Style_126_ch"/>
    <w:rPr>
      <w:sz w:val="20"/>
    </w:rPr>
  </w:style>
  <w:style w:styleId="Style_126_ch" w:type="character">
    <w:name w:val="annotation text"/>
    <w:basedOn w:val="Style_16_ch"/>
    <w:link w:val="Style_126"/>
    <w:rPr>
      <w:sz w:val="20"/>
    </w:rPr>
  </w:style>
  <w:style w:styleId="Style_127" w:type="paragraph">
    <w:name w:val="xl94"/>
    <w:basedOn w:val="Style_16"/>
    <w:link w:val="Style_127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127_ch" w:type="character">
    <w:name w:val="xl94"/>
    <w:basedOn w:val="Style_16_ch"/>
    <w:link w:val="Style_127"/>
    <w:rPr>
      <w:rFonts w:ascii="Times New Roman" w:hAnsi="Times New Roman"/>
      <w:color w:val="FFFFFF"/>
      <w:sz w:val="14"/>
    </w:rPr>
  </w:style>
  <w:style w:styleId="Style_128" w:type="paragraph">
    <w:name w:val="ConsPlusNonformat"/>
    <w:link w:val="Style_128_ch"/>
    <w:pPr>
      <w:widowControl w:val="0"/>
      <w:ind/>
    </w:pPr>
    <w:rPr>
      <w:rFonts w:ascii="Courier New" w:hAnsi="Courier New"/>
      <w:sz w:val="20"/>
    </w:rPr>
  </w:style>
  <w:style w:styleId="Style_128_ch" w:type="character">
    <w:name w:val="ConsPlusNonformat"/>
    <w:link w:val="Style_128"/>
    <w:rPr>
      <w:rFonts w:ascii="Courier New" w:hAnsi="Courier New"/>
      <w:sz w:val="20"/>
    </w:rPr>
  </w:style>
  <w:style w:styleId="Style_129" w:type="paragraph">
    <w:name w:val="s_16"/>
    <w:basedOn w:val="Style_16"/>
    <w:link w:val="Style_129_ch"/>
    <w:pPr>
      <w:spacing w:afterAutospacing="on" w:beforeAutospacing="on"/>
      <w:ind/>
    </w:pPr>
    <w:rPr>
      <w:rFonts w:ascii="Times New Roman" w:hAnsi="Times New Roman"/>
      <w:sz w:val="24"/>
    </w:rPr>
  </w:style>
  <w:style w:styleId="Style_129_ch" w:type="character">
    <w:name w:val="s_16"/>
    <w:basedOn w:val="Style_16_ch"/>
    <w:link w:val="Style_129"/>
    <w:rPr>
      <w:rFonts w:ascii="Times New Roman" w:hAnsi="Times New Roman"/>
      <w:sz w:val="24"/>
    </w:rPr>
  </w:style>
  <w:style w:styleId="Style_130" w:type="paragraph">
    <w:name w:val="xl121"/>
    <w:basedOn w:val="Style_16"/>
    <w:link w:val="Style_130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130_ch" w:type="character">
    <w:name w:val="xl121"/>
    <w:basedOn w:val="Style_16_ch"/>
    <w:link w:val="Style_130"/>
    <w:rPr>
      <w:rFonts w:ascii="Times New Roman" w:hAnsi="Times New Roman"/>
      <w:b w:val="1"/>
      <w:i w:val="1"/>
      <w:color w:val="000000"/>
      <w:sz w:val="16"/>
    </w:rPr>
  </w:style>
  <w:style w:styleId="Style_131" w:type="paragraph">
    <w:name w:val="c0"/>
    <w:basedOn w:val="Style_25"/>
    <w:link w:val="Style_131_ch"/>
  </w:style>
  <w:style w:styleId="Style_131_ch" w:type="character">
    <w:name w:val="c0"/>
    <w:basedOn w:val="Style_25_ch"/>
    <w:link w:val="Style_131"/>
  </w:style>
  <w:style w:styleId="Style_132" w:type="paragraph">
    <w:name w:val="Основной текст Знак1"/>
    <w:basedOn w:val="Style_25"/>
    <w:link w:val="Style_132_ch"/>
    <w:rPr>
      <w:rFonts w:ascii="Times New Roman" w:hAnsi="Times New Roman"/>
      <w:sz w:val="24"/>
    </w:rPr>
  </w:style>
  <w:style w:styleId="Style_132_ch" w:type="character">
    <w:name w:val="Основной текст Знак1"/>
    <w:basedOn w:val="Style_25_ch"/>
    <w:link w:val="Style_132"/>
    <w:rPr>
      <w:rFonts w:ascii="Times New Roman" w:hAnsi="Times New Roman"/>
      <w:sz w:val="24"/>
    </w:rPr>
  </w:style>
  <w:style w:styleId="Style_133" w:type="paragraph">
    <w:name w:val="xl177"/>
    <w:basedOn w:val="Style_16"/>
    <w:link w:val="Style_133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33_ch" w:type="character">
    <w:name w:val="xl177"/>
    <w:basedOn w:val="Style_16_ch"/>
    <w:link w:val="Style_133"/>
    <w:rPr>
      <w:rFonts w:ascii="Times New Roman" w:hAnsi="Times New Roman"/>
      <w:sz w:val="14"/>
    </w:rPr>
  </w:style>
  <w:style w:styleId="Style_134" w:type="paragraph">
    <w:name w:val="Body Text 2"/>
    <w:basedOn w:val="Style_16"/>
    <w:link w:val="Style_134_ch"/>
    <w:pPr>
      <w:ind w:right="-57"/>
      <w:jc w:val="both"/>
    </w:pPr>
    <w:rPr>
      <w:rFonts w:ascii="Times New Roman" w:hAnsi="Times New Roman"/>
      <w:sz w:val="24"/>
    </w:rPr>
  </w:style>
  <w:style w:styleId="Style_134_ch" w:type="character">
    <w:name w:val="Body Text 2"/>
    <w:basedOn w:val="Style_16_ch"/>
    <w:link w:val="Style_134"/>
    <w:rPr>
      <w:rFonts w:ascii="Times New Roman" w:hAnsi="Times New Roman"/>
      <w:sz w:val="24"/>
    </w:rPr>
  </w:style>
  <w:style w:styleId="Style_135" w:type="paragraph">
    <w:name w:val="Технический комментарий"/>
    <w:basedOn w:val="Style_16"/>
    <w:next w:val="Style_16"/>
    <w:link w:val="Style_135_ch"/>
    <w:pPr>
      <w:widowControl w:val="0"/>
      <w:spacing w:line="360" w:lineRule="auto"/>
      <w:ind/>
    </w:pPr>
    <w:rPr>
      <w:rFonts w:ascii="Times New Roman" w:hAnsi="Times New Roman"/>
      <w:color w:val="463F31"/>
      <w:sz w:val="24"/>
    </w:rPr>
  </w:style>
  <w:style w:styleId="Style_135_ch" w:type="character">
    <w:name w:val="Технический комментарий"/>
    <w:basedOn w:val="Style_16_ch"/>
    <w:link w:val="Style_135"/>
    <w:rPr>
      <w:rFonts w:ascii="Times New Roman" w:hAnsi="Times New Roman"/>
      <w:color w:val="463F31"/>
      <w:sz w:val="24"/>
    </w:rPr>
  </w:style>
  <w:style w:styleId="Style_136" w:type="paragraph">
    <w:name w:val="xl73"/>
    <w:basedOn w:val="Style_16"/>
    <w:link w:val="Style_136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36_ch" w:type="character">
    <w:name w:val="xl73"/>
    <w:basedOn w:val="Style_16_ch"/>
    <w:link w:val="Style_136"/>
    <w:rPr>
      <w:rFonts w:ascii="Times New Roman" w:hAnsi="Times New Roman"/>
      <w:color w:val="000000"/>
      <w:sz w:val="16"/>
    </w:rPr>
  </w:style>
  <w:style w:styleId="Style_137" w:type="paragraph">
    <w:name w:val="ConsPlusCell"/>
    <w:link w:val="Style_137_ch"/>
    <w:rPr>
      <w:rFonts w:ascii="Arial" w:hAnsi="Arial"/>
      <w:sz w:val="20"/>
    </w:rPr>
  </w:style>
  <w:style w:styleId="Style_137_ch" w:type="character">
    <w:name w:val="ConsPlusCell"/>
    <w:link w:val="Style_137"/>
    <w:rPr>
      <w:rFonts w:ascii="Arial" w:hAnsi="Arial"/>
      <w:sz w:val="20"/>
    </w:rPr>
  </w:style>
  <w:style w:styleId="Style_138" w:type="paragraph">
    <w:name w:val="xl91"/>
    <w:basedOn w:val="Style_16"/>
    <w:link w:val="Style_138_ch"/>
    <w:pPr>
      <w:spacing w:afterAutospacing="on" w:beforeAutospacing="on"/>
      <w:ind/>
    </w:pPr>
    <w:rPr>
      <w:rFonts w:ascii="Times New Roman" w:hAnsi="Times New Roman"/>
      <w:sz w:val="14"/>
    </w:rPr>
  </w:style>
  <w:style w:styleId="Style_138_ch" w:type="character">
    <w:name w:val="xl91"/>
    <w:basedOn w:val="Style_16_ch"/>
    <w:link w:val="Style_138"/>
    <w:rPr>
      <w:rFonts w:ascii="Times New Roman" w:hAnsi="Times New Roman"/>
      <w:sz w:val="14"/>
    </w:rPr>
  </w:style>
  <w:style w:styleId="Style_139" w:type="paragraph">
    <w:name w:val="xl75"/>
    <w:basedOn w:val="Style_16"/>
    <w:link w:val="Style_139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139_ch" w:type="character">
    <w:name w:val="xl75"/>
    <w:basedOn w:val="Style_16_ch"/>
    <w:link w:val="Style_139"/>
    <w:rPr>
      <w:rFonts w:ascii="Times New Roman" w:hAnsi="Times New Roman"/>
      <w:sz w:val="16"/>
    </w:rPr>
  </w:style>
  <w:style w:styleId="Style_140" w:type="paragraph">
    <w:name w:val="xl139"/>
    <w:basedOn w:val="Style_16"/>
    <w:link w:val="Style_140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40_ch" w:type="character">
    <w:name w:val="xl139"/>
    <w:basedOn w:val="Style_16_ch"/>
    <w:link w:val="Style_140"/>
    <w:rPr>
      <w:rFonts w:ascii="Times New Roman" w:hAnsi="Times New Roman"/>
      <w:b w:val="1"/>
      <w:sz w:val="16"/>
    </w:rPr>
  </w:style>
  <w:style w:styleId="Style_141" w:type="paragraph">
    <w:name w:val="Моноширинный"/>
    <w:basedOn w:val="Style_16"/>
    <w:next w:val="Style_16"/>
    <w:link w:val="Style_141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141_ch" w:type="character">
    <w:name w:val="Моноширинный"/>
    <w:basedOn w:val="Style_16_ch"/>
    <w:link w:val="Style_141"/>
    <w:rPr>
      <w:rFonts w:ascii="Courier New" w:hAnsi="Courier New"/>
      <w:sz w:val="24"/>
    </w:rPr>
  </w:style>
  <w:style w:styleId="Style_142" w:type="paragraph">
    <w:name w:val="xl154"/>
    <w:basedOn w:val="Style_16"/>
    <w:link w:val="Style_14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42_ch" w:type="character">
    <w:name w:val="xl154"/>
    <w:basedOn w:val="Style_16_ch"/>
    <w:link w:val="Style_142"/>
    <w:rPr>
      <w:rFonts w:ascii="Times New Roman" w:hAnsi="Times New Roman"/>
      <w:i w:val="1"/>
      <w:sz w:val="14"/>
    </w:rPr>
  </w:style>
  <w:style w:styleId="Style_143" w:type="paragraph">
    <w:name w:val="xl64"/>
    <w:basedOn w:val="Style_16"/>
    <w:link w:val="Style_143_ch"/>
    <w:pPr>
      <w:spacing w:afterAutospacing="on" w:beforeAutospacing="on"/>
      <w:ind/>
    </w:pPr>
    <w:rPr>
      <w:rFonts w:ascii="Times New Roman" w:hAnsi="Times New Roman"/>
      <w:sz w:val="24"/>
    </w:rPr>
  </w:style>
  <w:style w:styleId="Style_143_ch" w:type="character">
    <w:name w:val="xl64"/>
    <w:basedOn w:val="Style_16_ch"/>
    <w:link w:val="Style_143"/>
    <w:rPr>
      <w:rFonts w:ascii="Times New Roman" w:hAnsi="Times New Roman"/>
      <w:sz w:val="24"/>
    </w:rPr>
  </w:style>
  <w:style w:styleId="Style_144" w:type="paragraph">
    <w:name w:val="List 2"/>
    <w:basedOn w:val="Style_16"/>
    <w:link w:val="Style_144_ch"/>
    <w:pPr>
      <w:spacing w:after="120" w:before="120"/>
      <w:ind w:hanging="360" w:left="720"/>
      <w:jc w:val="both"/>
    </w:pPr>
    <w:rPr>
      <w:rFonts w:ascii="Arial" w:hAnsi="Arial"/>
      <w:sz w:val="20"/>
    </w:rPr>
  </w:style>
  <w:style w:styleId="Style_144_ch" w:type="character">
    <w:name w:val="List 2"/>
    <w:basedOn w:val="Style_16_ch"/>
    <w:link w:val="Style_144"/>
    <w:rPr>
      <w:rFonts w:ascii="Arial" w:hAnsi="Arial"/>
      <w:sz w:val="20"/>
    </w:rPr>
  </w:style>
  <w:style w:styleId="Style_145" w:type="paragraph">
    <w:name w:val="xl183"/>
    <w:basedOn w:val="Style_16"/>
    <w:link w:val="Style_145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45_ch" w:type="character">
    <w:name w:val="xl183"/>
    <w:basedOn w:val="Style_16_ch"/>
    <w:link w:val="Style_145"/>
    <w:rPr>
      <w:rFonts w:ascii="Times New Roman" w:hAnsi="Times New Roman"/>
      <w:b w:val="1"/>
      <w:color w:val="000000"/>
      <w:sz w:val="16"/>
    </w:rPr>
  </w:style>
  <w:style w:styleId="Style_146" w:type="paragraph">
    <w:name w:val="xl105"/>
    <w:basedOn w:val="Style_16"/>
    <w:link w:val="Style_146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46_ch" w:type="character">
    <w:name w:val="xl105"/>
    <w:basedOn w:val="Style_16_ch"/>
    <w:link w:val="Style_146"/>
    <w:rPr>
      <w:rFonts w:ascii="Times New Roman" w:hAnsi="Times New Roman"/>
      <w:b w:val="1"/>
      <w:color w:val="000000"/>
      <w:sz w:val="16"/>
    </w:rPr>
  </w:style>
  <w:style w:styleId="Style_147" w:type="paragraph">
    <w:name w:val="toc 3"/>
    <w:basedOn w:val="Style_16"/>
    <w:next w:val="Style_16"/>
    <w:link w:val="Style_147_ch"/>
    <w:uiPriority w:val="39"/>
    <w:pPr>
      <w:ind w:firstLine="0" w:left="480"/>
    </w:pPr>
    <w:rPr>
      <w:rFonts w:ascii="Times New Roman" w:hAnsi="Times New Roman"/>
      <w:sz w:val="28"/>
    </w:rPr>
  </w:style>
  <w:style w:styleId="Style_147_ch" w:type="character">
    <w:name w:val="toc 3"/>
    <w:basedOn w:val="Style_16_ch"/>
    <w:link w:val="Style_147"/>
    <w:rPr>
      <w:rFonts w:ascii="Times New Roman" w:hAnsi="Times New Roman"/>
      <w:sz w:val="28"/>
    </w:rPr>
  </w:style>
  <w:style w:styleId="Style_148" w:type="paragraph">
    <w:name w:val="ConsPlusNormal"/>
    <w:link w:val="Style_148_ch"/>
    <w:pPr>
      <w:widowControl w:val="0"/>
      <w:ind/>
    </w:pPr>
    <w:rPr>
      <w:rFonts w:ascii="Arial" w:hAnsi="Arial"/>
      <w:sz w:val="20"/>
    </w:rPr>
  </w:style>
  <w:style w:styleId="Style_148_ch" w:type="character">
    <w:name w:val="ConsPlusNormal"/>
    <w:link w:val="Style_148"/>
    <w:rPr>
      <w:rFonts w:ascii="Arial" w:hAnsi="Arial"/>
      <w:sz w:val="20"/>
    </w:rPr>
  </w:style>
  <w:style w:styleId="Style_149" w:type="paragraph">
    <w:name w:val="pTextStyle"/>
    <w:basedOn w:val="Style_16"/>
    <w:link w:val="Style_149_ch"/>
    <w:pPr>
      <w:spacing w:line="252" w:lineRule="auto"/>
      <w:ind/>
    </w:pPr>
    <w:rPr>
      <w:rFonts w:ascii="Times New Roman" w:hAnsi="Times New Roman"/>
      <w:sz w:val="24"/>
    </w:rPr>
  </w:style>
  <w:style w:styleId="Style_149_ch" w:type="character">
    <w:name w:val="pTextStyle"/>
    <w:basedOn w:val="Style_16_ch"/>
    <w:link w:val="Style_149"/>
    <w:rPr>
      <w:rFonts w:ascii="Times New Roman" w:hAnsi="Times New Roman"/>
      <w:sz w:val="24"/>
    </w:rPr>
  </w:style>
  <w:style w:styleId="Style_150" w:type="paragraph">
    <w:name w:val="Header Char"/>
    <w:basedOn w:val="Style_25"/>
    <w:link w:val="Style_150_ch"/>
  </w:style>
  <w:style w:styleId="Style_150_ch" w:type="character">
    <w:name w:val="Header Char"/>
    <w:basedOn w:val="Style_25_ch"/>
    <w:link w:val="Style_150"/>
  </w:style>
  <w:style w:styleId="Style_151" w:type="paragraph">
    <w:name w:val="pboth"/>
    <w:basedOn w:val="Style_16"/>
    <w:link w:val="Style_151_ch"/>
    <w:pPr>
      <w:spacing w:afterAutospacing="on" w:beforeAutospacing="on"/>
      <w:ind/>
    </w:pPr>
    <w:rPr>
      <w:rFonts w:ascii="Times New Roman" w:hAnsi="Times New Roman"/>
      <w:sz w:val="24"/>
    </w:rPr>
  </w:style>
  <w:style w:styleId="Style_151_ch" w:type="character">
    <w:name w:val="pboth"/>
    <w:basedOn w:val="Style_16_ch"/>
    <w:link w:val="Style_151"/>
    <w:rPr>
      <w:rFonts w:ascii="Times New Roman" w:hAnsi="Times New Roman"/>
      <w:sz w:val="24"/>
    </w:rPr>
  </w:style>
  <w:style w:styleId="Style_152" w:type="paragraph">
    <w:name w:val="Интерактивный заголовок"/>
    <w:basedOn w:val="Style_92"/>
    <w:next w:val="Style_16"/>
    <w:link w:val="Style_152_ch"/>
    <w:rPr>
      <w:u w:val="single"/>
    </w:rPr>
  </w:style>
  <w:style w:styleId="Style_152_ch" w:type="character">
    <w:name w:val="Интерактивный заголовок"/>
    <w:basedOn w:val="Style_92_ch"/>
    <w:link w:val="Style_152"/>
    <w:rPr>
      <w:u w:val="single"/>
    </w:rPr>
  </w:style>
  <w:style w:styleId="Style_153" w:type="paragraph">
    <w:name w:val="xl92"/>
    <w:basedOn w:val="Style_16"/>
    <w:link w:val="Style_153_ch"/>
    <w:pPr>
      <w:spacing w:afterAutospacing="on" w:beforeAutospacing="on"/>
      <w:ind/>
    </w:pPr>
    <w:rPr>
      <w:rFonts w:ascii="Times New Roman" w:hAnsi="Times New Roman"/>
      <w:sz w:val="14"/>
    </w:rPr>
  </w:style>
  <w:style w:styleId="Style_153_ch" w:type="character">
    <w:name w:val="xl92"/>
    <w:basedOn w:val="Style_16_ch"/>
    <w:link w:val="Style_153"/>
    <w:rPr>
      <w:rFonts w:ascii="Times New Roman" w:hAnsi="Times New Roman"/>
      <w:sz w:val="14"/>
    </w:rPr>
  </w:style>
  <w:style w:styleId="Style_154" w:type="paragraph">
    <w:name w:val="Обычный1"/>
    <w:link w:val="Style_154_ch"/>
    <w:pPr>
      <w:widowControl w:val="0"/>
      <w:spacing w:line="252" w:lineRule="auto"/>
      <w:ind w:firstLine="400" w:left="40"/>
      <w:jc w:val="both"/>
    </w:pPr>
    <w:rPr>
      <w:rFonts w:ascii="Times New Roman" w:hAnsi="Times New Roman"/>
      <w:sz w:val="18"/>
    </w:rPr>
  </w:style>
  <w:style w:styleId="Style_154_ch" w:type="character">
    <w:name w:val="Обычный1"/>
    <w:link w:val="Style_154"/>
    <w:rPr>
      <w:rFonts w:ascii="Times New Roman" w:hAnsi="Times New Roman"/>
      <w:sz w:val="18"/>
    </w:rPr>
  </w:style>
  <w:style w:styleId="Style_155" w:type="paragraph">
    <w:name w:val="xl103"/>
    <w:basedOn w:val="Style_16"/>
    <w:link w:val="Style_155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55_ch" w:type="character">
    <w:name w:val="xl103"/>
    <w:basedOn w:val="Style_16_ch"/>
    <w:link w:val="Style_155"/>
    <w:rPr>
      <w:rFonts w:ascii="Times New Roman" w:hAnsi="Times New Roman"/>
      <w:b w:val="1"/>
      <w:color w:val="000000"/>
      <w:sz w:val="16"/>
    </w:rPr>
  </w:style>
  <w:style w:styleId="Style_156" w:type="paragraph">
    <w:name w:val="Пример."/>
    <w:basedOn w:val="Style_28"/>
    <w:next w:val="Style_16"/>
    <w:link w:val="Style_156_ch"/>
  </w:style>
  <w:style w:styleId="Style_156_ch" w:type="character">
    <w:name w:val="Пример."/>
    <w:basedOn w:val="Style_28_ch"/>
    <w:link w:val="Style_156"/>
  </w:style>
  <w:style w:styleId="Style_157" w:type="paragraph">
    <w:name w:val="xl63"/>
    <w:basedOn w:val="Style_16"/>
    <w:link w:val="Style_157_ch"/>
    <w:pPr>
      <w:spacing w:afterAutospacing="on" w:beforeAutospacing="on"/>
      <w:ind/>
    </w:pPr>
    <w:rPr>
      <w:rFonts w:ascii="Times New Roman" w:hAnsi="Times New Roman"/>
      <w:sz w:val="24"/>
    </w:rPr>
  </w:style>
  <w:style w:styleId="Style_157_ch" w:type="character">
    <w:name w:val="xl63"/>
    <w:basedOn w:val="Style_16_ch"/>
    <w:link w:val="Style_157"/>
    <w:rPr>
      <w:rFonts w:ascii="Times New Roman" w:hAnsi="Times New Roman"/>
      <w:sz w:val="24"/>
    </w:rPr>
  </w:style>
  <w:style w:styleId="Style_158" w:type="paragraph">
    <w:name w:val="Тема примечания Знак11"/>
    <w:link w:val="Style_158_ch"/>
    <w:rPr>
      <w:rFonts w:ascii="Times New Roman" w:hAnsi="Times New Roman"/>
      <w:b w:val="1"/>
      <w:sz w:val="20"/>
    </w:rPr>
  </w:style>
  <w:style w:styleId="Style_158_ch" w:type="character">
    <w:name w:val="Тема примечания Знак11"/>
    <w:link w:val="Style_158"/>
    <w:rPr>
      <w:rFonts w:ascii="Times New Roman" w:hAnsi="Times New Roman"/>
      <w:b w:val="1"/>
      <w:sz w:val="20"/>
    </w:rPr>
  </w:style>
  <w:style w:styleId="Style_159" w:type="paragraph">
    <w:name w:val="xl132"/>
    <w:basedOn w:val="Style_16"/>
    <w:link w:val="Style_159_ch"/>
    <w:pPr>
      <w:spacing w:afterAutospacing="on" w:beforeAutospacing="on"/>
      <w:ind/>
    </w:pPr>
    <w:rPr>
      <w:rFonts w:ascii="Times New Roman" w:hAnsi="Times New Roman"/>
      <w:sz w:val="24"/>
    </w:rPr>
  </w:style>
  <w:style w:styleId="Style_159_ch" w:type="character">
    <w:name w:val="xl132"/>
    <w:basedOn w:val="Style_16_ch"/>
    <w:link w:val="Style_159"/>
    <w:rPr>
      <w:rFonts w:ascii="Times New Roman" w:hAnsi="Times New Roman"/>
      <w:sz w:val="24"/>
    </w:rPr>
  </w:style>
  <w:style w:styleId="Style_160" w:type="paragraph">
    <w:name w:val="xl123"/>
    <w:basedOn w:val="Style_16"/>
    <w:link w:val="Style_160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60_ch" w:type="character">
    <w:name w:val="xl123"/>
    <w:basedOn w:val="Style_16_ch"/>
    <w:link w:val="Style_160"/>
    <w:rPr>
      <w:rFonts w:ascii="Times New Roman" w:hAnsi="Times New Roman"/>
      <w:b w:val="1"/>
      <w:color w:val="000000"/>
      <w:sz w:val="16"/>
    </w:rPr>
  </w:style>
  <w:style w:styleId="Style_161" w:type="paragraph">
    <w:name w:val="Гиперссылка1"/>
    <w:basedOn w:val="Style_25"/>
    <w:link w:val="Style_161_ch"/>
    <w:rPr>
      <w:color w:val="0000FF"/>
      <w:u w:val="single"/>
    </w:rPr>
  </w:style>
  <w:style w:styleId="Style_161_ch" w:type="character">
    <w:name w:val="Гиперссылка1"/>
    <w:basedOn w:val="Style_25_ch"/>
    <w:link w:val="Style_161"/>
    <w:rPr>
      <w:color w:val="0000FF"/>
      <w:u w:val="single"/>
    </w:rPr>
  </w:style>
  <w:style w:styleId="Style_162" w:type="paragraph">
    <w:name w:val="xl116"/>
    <w:basedOn w:val="Style_16"/>
    <w:link w:val="Style_162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62_ch" w:type="character">
    <w:name w:val="xl116"/>
    <w:basedOn w:val="Style_16_ch"/>
    <w:link w:val="Style_162"/>
    <w:rPr>
      <w:rFonts w:ascii="Times New Roman" w:hAnsi="Times New Roman"/>
      <w:b w:val="1"/>
      <w:sz w:val="16"/>
    </w:rPr>
  </w:style>
  <w:style w:styleId="Style_163" w:type="paragraph">
    <w:name w:val="xl117"/>
    <w:basedOn w:val="Style_16"/>
    <w:link w:val="Style_163_ch"/>
    <w:pPr>
      <w:spacing w:afterAutospacing="on" w:beforeAutospacing="on"/>
      <w:ind/>
    </w:pPr>
    <w:rPr>
      <w:rFonts w:ascii="Times New Roman" w:hAnsi="Times New Roman"/>
      <w:sz w:val="14"/>
    </w:rPr>
  </w:style>
  <w:style w:styleId="Style_163_ch" w:type="character">
    <w:name w:val="xl117"/>
    <w:basedOn w:val="Style_16_ch"/>
    <w:link w:val="Style_163"/>
    <w:rPr>
      <w:rFonts w:ascii="Times New Roman" w:hAnsi="Times New Roman"/>
      <w:sz w:val="14"/>
    </w:rPr>
  </w:style>
  <w:style w:styleId="Style_164" w:type="paragraph">
    <w:name w:val="Найденные слова"/>
    <w:link w:val="Style_164_ch"/>
    <w:rPr>
      <w:b w:val="1"/>
      <w:color w:val="26282F"/>
      <w:shd w:fill="FFF580" w:val="clear"/>
    </w:rPr>
  </w:style>
  <w:style w:styleId="Style_164_ch" w:type="character">
    <w:name w:val="Найденные слова"/>
    <w:link w:val="Style_164"/>
    <w:rPr>
      <w:b w:val="1"/>
      <w:color w:val="26282F"/>
      <w:shd w:fill="FFF580" w:val="clear"/>
    </w:rPr>
  </w:style>
  <w:style w:styleId="Style_165" w:type="paragraph">
    <w:name w:val="Strong"/>
    <w:link w:val="Style_165_ch"/>
    <w:rPr>
      <w:b w:val="1"/>
    </w:rPr>
  </w:style>
  <w:style w:styleId="Style_165_ch" w:type="character">
    <w:name w:val="Strong"/>
    <w:link w:val="Style_165"/>
    <w:rPr>
      <w:b w:val="1"/>
    </w:rPr>
  </w:style>
  <w:style w:styleId="Style_166" w:type="paragraph">
    <w:name w:val="c10"/>
    <w:basedOn w:val="Style_25"/>
    <w:link w:val="Style_166_ch"/>
  </w:style>
  <w:style w:styleId="Style_166_ch" w:type="character">
    <w:name w:val="c10"/>
    <w:basedOn w:val="Style_25_ch"/>
    <w:link w:val="Style_166"/>
  </w:style>
  <w:style w:styleId="Style_167" w:type="paragraph">
    <w:name w:val="xl164"/>
    <w:basedOn w:val="Style_16"/>
    <w:link w:val="Style_16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67_ch" w:type="character">
    <w:name w:val="xl164"/>
    <w:basedOn w:val="Style_16_ch"/>
    <w:link w:val="Style_167"/>
    <w:rPr>
      <w:rFonts w:ascii="Times New Roman" w:hAnsi="Times New Roman"/>
      <w:i w:val="1"/>
      <w:sz w:val="14"/>
    </w:rPr>
  </w:style>
  <w:style w:styleId="Style_168" w:type="paragraph">
    <w:name w:val="Нижний колонтитул Знак1"/>
    <w:basedOn w:val="Style_25"/>
    <w:link w:val="Style_168_ch"/>
    <w:rPr>
      <w:rFonts w:ascii="Calibri" w:hAnsi="Calibri"/>
    </w:rPr>
  </w:style>
  <w:style w:styleId="Style_168_ch" w:type="character">
    <w:name w:val="Нижний колонтитул Знак1"/>
    <w:basedOn w:val="Style_25_ch"/>
    <w:link w:val="Style_168"/>
    <w:rPr>
      <w:rFonts w:ascii="Calibri" w:hAnsi="Calibri"/>
    </w:rPr>
  </w:style>
  <w:style w:styleId="Style_169" w:type="paragraph">
    <w:name w:val="Прижатый влево"/>
    <w:basedOn w:val="Style_16"/>
    <w:next w:val="Style_16"/>
    <w:link w:val="Style_169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169_ch" w:type="character">
    <w:name w:val="Прижатый влево"/>
    <w:basedOn w:val="Style_16_ch"/>
    <w:link w:val="Style_169"/>
    <w:rPr>
      <w:rFonts w:ascii="Times New Roman" w:hAnsi="Times New Roman"/>
      <w:sz w:val="24"/>
    </w:rPr>
  </w:style>
  <w:style w:styleId="Style_170" w:type="paragraph">
    <w:name w:val="xl137"/>
    <w:basedOn w:val="Style_16"/>
    <w:link w:val="Style_170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70_ch" w:type="character">
    <w:name w:val="xl137"/>
    <w:basedOn w:val="Style_16_ch"/>
    <w:link w:val="Style_170"/>
    <w:rPr>
      <w:rFonts w:ascii="Times New Roman" w:hAnsi="Times New Roman"/>
      <w:b w:val="1"/>
      <w:color w:val="000000"/>
      <w:sz w:val="16"/>
    </w:rPr>
  </w:style>
  <w:style w:styleId="Style_171" w:type="paragraph">
    <w:name w:val="p16"/>
    <w:basedOn w:val="Style_16"/>
    <w:link w:val="Style_171_ch"/>
    <w:pPr>
      <w:spacing w:afterAutospacing="on" w:beforeAutospacing="on"/>
      <w:ind/>
    </w:pPr>
    <w:rPr>
      <w:rFonts w:ascii="Times New Roman" w:hAnsi="Times New Roman"/>
      <w:sz w:val="24"/>
    </w:rPr>
  </w:style>
  <w:style w:styleId="Style_171_ch" w:type="character">
    <w:name w:val="p16"/>
    <w:basedOn w:val="Style_16_ch"/>
    <w:link w:val="Style_171"/>
    <w:rPr>
      <w:rFonts w:ascii="Times New Roman" w:hAnsi="Times New Roman"/>
      <w:sz w:val="24"/>
    </w:rPr>
  </w:style>
  <w:style w:styleId="Style_172" w:type="paragraph">
    <w:name w:val="Сравнение редакций"/>
    <w:link w:val="Style_172_ch"/>
    <w:rPr>
      <w:b w:val="1"/>
      <w:color w:val="26282F"/>
    </w:rPr>
  </w:style>
  <w:style w:styleId="Style_172_ch" w:type="character">
    <w:name w:val="Сравнение редакций"/>
    <w:link w:val="Style_172"/>
    <w:rPr>
      <w:b w:val="1"/>
      <w:color w:val="26282F"/>
    </w:rPr>
  </w:style>
  <w:style w:styleId="Style_173" w:type="paragraph">
    <w:name w:val="Текст выноски Знак1"/>
    <w:basedOn w:val="Style_25"/>
    <w:link w:val="Style_173_ch"/>
    <w:rPr>
      <w:rFonts w:ascii="Segoe UI" w:hAnsi="Segoe UI"/>
      <w:sz w:val="18"/>
    </w:rPr>
  </w:style>
  <w:style w:styleId="Style_173_ch" w:type="character">
    <w:name w:val="Текст выноски Знак1"/>
    <w:basedOn w:val="Style_25_ch"/>
    <w:link w:val="Style_173"/>
    <w:rPr>
      <w:rFonts w:ascii="Segoe UI" w:hAnsi="Segoe UI"/>
      <w:sz w:val="18"/>
    </w:rPr>
  </w:style>
  <w:style w:styleId="Style_174" w:type="paragraph">
    <w:name w:val="xl136"/>
    <w:basedOn w:val="Style_16"/>
    <w:link w:val="Style_174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74_ch" w:type="character">
    <w:name w:val="xl136"/>
    <w:basedOn w:val="Style_16_ch"/>
    <w:link w:val="Style_174"/>
    <w:rPr>
      <w:rFonts w:ascii="Times New Roman" w:hAnsi="Times New Roman"/>
      <w:b w:val="1"/>
      <w:sz w:val="16"/>
    </w:rPr>
  </w:style>
  <w:style w:styleId="Style_175" w:type="paragraph">
    <w:name w:val="СВЕЛ таб/спис"/>
    <w:basedOn w:val="Style_16"/>
    <w:link w:val="Style_175_ch"/>
    <w:rPr>
      <w:rFonts w:ascii="Times New Roman" w:hAnsi="Times New Roman"/>
      <w:sz w:val="24"/>
    </w:rPr>
  </w:style>
  <w:style w:styleId="Style_175_ch" w:type="character">
    <w:name w:val="СВЕЛ таб/спис"/>
    <w:basedOn w:val="Style_16_ch"/>
    <w:link w:val="Style_175"/>
    <w:rPr>
      <w:rFonts w:ascii="Times New Roman" w:hAnsi="Times New Roman"/>
      <w:sz w:val="24"/>
    </w:rPr>
  </w:style>
  <w:style w:styleId="Style_93" w:type="paragraph">
    <w:name w:val="Основное меню (преемственное)"/>
    <w:basedOn w:val="Style_16"/>
    <w:next w:val="Style_16"/>
    <w:link w:val="Style_93_ch"/>
    <w:pPr>
      <w:widowControl w:val="0"/>
      <w:spacing w:line="360" w:lineRule="auto"/>
      <w:ind w:firstLine="720" w:left="0"/>
      <w:jc w:val="both"/>
    </w:pPr>
    <w:rPr>
      <w:rFonts w:ascii="Verdana" w:hAnsi="Verdana"/>
    </w:rPr>
  </w:style>
  <w:style w:styleId="Style_93_ch" w:type="character">
    <w:name w:val="Основное меню (преемственное)"/>
    <w:basedOn w:val="Style_16_ch"/>
    <w:link w:val="Style_93"/>
    <w:rPr>
      <w:rFonts w:ascii="Verdana" w:hAnsi="Verdana"/>
    </w:rPr>
  </w:style>
  <w:style w:styleId="Style_176" w:type="paragraph">
    <w:name w:val="Heading 2 Char"/>
    <w:basedOn w:val="Style_25"/>
    <w:link w:val="Style_176_ch"/>
    <w:rPr>
      <w:rFonts w:ascii="Arial" w:hAnsi="Arial"/>
      <w:sz w:val="34"/>
    </w:rPr>
  </w:style>
  <w:style w:styleId="Style_176_ch" w:type="character">
    <w:name w:val="Heading 2 Char"/>
    <w:basedOn w:val="Style_25_ch"/>
    <w:link w:val="Style_176"/>
    <w:rPr>
      <w:rFonts w:ascii="Arial" w:hAnsi="Arial"/>
      <w:sz w:val="34"/>
    </w:rPr>
  </w:style>
  <w:style w:styleId="Style_177" w:type="paragraph">
    <w:name w:val="serp-url__item"/>
    <w:basedOn w:val="Style_25"/>
    <w:link w:val="Style_177_ch"/>
  </w:style>
  <w:style w:styleId="Style_177_ch" w:type="character">
    <w:name w:val="serp-url__item"/>
    <w:basedOn w:val="Style_25_ch"/>
    <w:link w:val="Style_177"/>
  </w:style>
  <w:style w:styleId="Style_2" w:type="paragraph">
    <w:name w:val="footer"/>
    <w:basedOn w:val="Style_16"/>
    <w:link w:val="Style_2_ch"/>
    <w:pPr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16_ch"/>
    <w:link w:val="Style_2"/>
  </w:style>
  <w:style w:styleId="Style_178" w:type="paragraph">
    <w:name w:val="Словарная статья"/>
    <w:basedOn w:val="Style_16"/>
    <w:next w:val="Style_16"/>
    <w:link w:val="Style_178_ch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styleId="Style_178_ch" w:type="character">
    <w:name w:val="Словарная статья"/>
    <w:basedOn w:val="Style_16_ch"/>
    <w:link w:val="Style_178"/>
    <w:rPr>
      <w:rFonts w:ascii="Times New Roman" w:hAnsi="Times New Roman"/>
      <w:sz w:val="24"/>
    </w:rPr>
  </w:style>
  <w:style w:styleId="Style_179" w:type="paragraph">
    <w:name w:val="xl153"/>
    <w:basedOn w:val="Style_16"/>
    <w:link w:val="Style_17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79_ch" w:type="character">
    <w:name w:val="xl153"/>
    <w:basedOn w:val="Style_16_ch"/>
    <w:link w:val="Style_179"/>
    <w:rPr>
      <w:rFonts w:ascii="Times New Roman" w:hAnsi="Times New Roman"/>
      <w:i w:val="1"/>
      <w:sz w:val="14"/>
    </w:rPr>
  </w:style>
  <w:style w:styleId="Style_14" w:type="paragraph">
    <w:name w:val="Знак сноски1"/>
    <w:basedOn w:val="Style_16"/>
    <w:link w:val="Style_14_ch"/>
    <w:rPr>
      <w:vertAlign w:val="superscript"/>
    </w:rPr>
  </w:style>
  <w:style w:styleId="Style_14_ch" w:type="character">
    <w:name w:val="Знак сноски1"/>
    <w:basedOn w:val="Style_16_ch"/>
    <w:link w:val="Style_14"/>
    <w:rPr>
      <w:vertAlign w:val="superscript"/>
    </w:rPr>
  </w:style>
  <w:style w:styleId="Style_180" w:type="paragraph">
    <w:name w:val="Переменная часть"/>
    <w:basedOn w:val="Style_93"/>
    <w:next w:val="Style_16"/>
    <w:link w:val="Style_180_ch"/>
    <w:rPr>
      <w:sz w:val="18"/>
    </w:rPr>
  </w:style>
  <w:style w:styleId="Style_180_ch" w:type="character">
    <w:name w:val="Переменная часть"/>
    <w:basedOn w:val="Style_93_ch"/>
    <w:link w:val="Style_180"/>
    <w:rPr>
      <w:sz w:val="18"/>
    </w:rPr>
  </w:style>
  <w:style w:styleId="Style_181" w:type="paragraph">
    <w:name w:val="xl187"/>
    <w:basedOn w:val="Style_16"/>
    <w:link w:val="Style_181_ch"/>
    <w:pPr>
      <w:spacing w:afterAutospacing="on" w:beforeAutospacing="on"/>
      <w:ind/>
      <w:jc w:val="center"/>
    </w:pPr>
    <w:rPr>
      <w:rFonts w:ascii="Calibri" w:hAnsi="Calibri"/>
      <w:color w:val="000000"/>
      <w:sz w:val="20"/>
    </w:rPr>
  </w:style>
  <w:style w:styleId="Style_181_ch" w:type="character">
    <w:name w:val="xl187"/>
    <w:basedOn w:val="Style_16_ch"/>
    <w:link w:val="Style_181"/>
    <w:rPr>
      <w:rFonts w:ascii="Calibri" w:hAnsi="Calibri"/>
      <w:color w:val="000000"/>
      <w:sz w:val="20"/>
    </w:rPr>
  </w:style>
  <w:style w:styleId="Style_182" w:type="paragraph">
    <w:name w:val="caption"/>
    <w:basedOn w:val="Style_16"/>
    <w:next w:val="Style_16"/>
    <w:link w:val="Style_182_ch"/>
    <w:pPr>
      <w:spacing w:after="200" w:line="276" w:lineRule="auto"/>
      <w:ind/>
    </w:pPr>
    <w:rPr>
      <w:rFonts w:ascii="Calibri" w:hAnsi="Calibri"/>
      <w:b w:val="1"/>
      <w:color w:themeColor="accent1" w:val="4472C4"/>
      <w:sz w:val="18"/>
    </w:rPr>
  </w:style>
  <w:style w:styleId="Style_182_ch" w:type="character">
    <w:name w:val="caption"/>
    <w:basedOn w:val="Style_16_ch"/>
    <w:link w:val="Style_182"/>
    <w:rPr>
      <w:rFonts w:ascii="Calibri" w:hAnsi="Calibri"/>
      <w:b w:val="1"/>
      <w:color w:themeColor="accent1" w:val="4472C4"/>
      <w:sz w:val="18"/>
    </w:rPr>
  </w:style>
  <w:style w:styleId="Style_183" w:type="paragraph">
    <w:name w:val="heading 5"/>
    <w:basedOn w:val="Style_16"/>
    <w:next w:val="Style_16"/>
    <w:link w:val="Style_183_ch"/>
    <w:uiPriority w:val="9"/>
    <w:qFormat/>
    <w:pPr>
      <w:keepNext w:val="1"/>
      <w:keepLines w:val="1"/>
      <w:spacing w:after="200" w:before="320" w:line="276" w:lineRule="auto"/>
      <w:ind/>
      <w:outlineLvl w:val="4"/>
    </w:pPr>
    <w:rPr>
      <w:rFonts w:ascii="Arial" w:hAnsi="Arial"/>
      <w:b w:val="1"/>
      <w:sz w:val="24"/>
    </w:rPr>
  </w:style>
  <w:style w:styleId="Style_183_ch" w:type="character">
    <w:name w:val="heading 5"/>
    <w:basedOn w:val="Style_16_ch"/>
    <w:link w:val="Style_183"/>
    <w:rPr>
      <w:rFonts w:ascii="Arial" w:hAnsi="Arial"/>
      <w:b w:val="1"/>
      <w:sz w:val="24"/>
    </w:rPr>
  </w:style>
  <w:style w:styleId="Style_184" w:type="paragraph">
    <w:name w:val="formattext"/>
    <w:basedOn w:val="Style_16"/>
    <w:link w:val="Style_184_ch"/>
    <w:pPr>
      <w:spacing w:afterAutospacing="on" w:beforeAutospacing="on"/>
      <w:ind/>
    </w:pPr>
    <w:rPr>
      <w:rFonts w:ascii="Times New Roman" w:hAnsi="Times New Roman"/>
      <w:sz w:val="24"/>
    </w:rPr>
  </w:style>
  <w:style w:styleId="Style_184_ch" w:type="character">
    <w:name w:val="formattext"/>
    <w:basedOn w:val="Style_16_ch"/>
    <w:link w:val="Style_184"/>
    <w:rPr>
      <w:rFonts w:ascii="Times New Roman" w:hAnsi="Times New Roman"/>
      <w:sz w:val="24"/>
    </w:rPr>
  </w:style>
  <w:style w:styleId="Style_185" w:type="paragraph">
    <w:name w:val="Формула"/>
    <w:basedOn w:val="Style_16"/>
    <w:next w:val="Style_16"/>
    <w:link w:val="Style_185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185_ch" w:type="character">
    <w:name w:val="Формула"/>
    <w:basedOn w:val="Style_16_ch"/>
    <w:link w:val="Style_185"/>
    <w:rPr>
      <w:rFonts w:ascii="Times New Roman" w:hAnsi="Times New Roman"/>
      <w:sz w:val="24"/>
    </w:rPr>
  </w:style>
  <w:style w:styleId="Style_186" w:type="paragraph">
    <w:name w:val="xl185"/>
    <w:basedOn w:val="Style_16"/>
    <w:link w:val="Style_186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86_ch" w:type="character">
    <w:name w:val="xl185"/>
    <w:basedOn w:val="Style_16_ch"/>
    <w:link w:val="Style_186"/>
    <w:rPr>
      <w:rFonts w:ascii="Times New Roman" w:hAnsi="Times New Roman"/>
      <w:b w:val="1"/>
      <w:color w:val="000000"/>
      <w:sz w:val="16"/>
    </w:rPr>
  </w:style>
  <w:style w:styleId="Style_187" w:type="paragraph">
    <w:name w:val="Ссылка на официальную публикацию"/>
    <w:basedOn w:val="Style_16"/>
    <w:next w:val="Style_16"/>
    <w:link w:val="Style_187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187_ch" w:type="character">
    <w:name w:val="Ссылка на официальную публикацию"/>
    <w:basedOn w:val="Style_16_ch"/>
    <w:link w:val="Style_187"/>
    <w:rPr>
      <w:rFonts w:ascii="Times New Roman" w:hAnsi="Times New Roman"/>
      <w:sz w:val="24"/>
    </w:rPr>
  </w:style>
  <w:style w:styleId="Style_188" w:type="paragraph">
    <w:name w:val="xl170"/>
    <w:basedOn w:val="Style_16"/>
    <w:link w:val="Style_18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88_ch" w:type="character">
    <w:name w:val="xl170"/>
    <w:basedOn w:val="Style_16_ch"/>
    <w:link w:val="Style_188"/>
    <w:rPr>
      <w:rFonts w:ascii="Times New Roman" w:hAnsi="Times New Roman"/>
      <w:i w:val="1"/>
      <w:sz w:val="14"/>
    </w:rPr>
  </w:style>
  <w:style w:styleId="Style_189" w:type="paragraph">
    <w:name w:val="xl172"/>
    <w:basedOn w:val="Style_16"/>
    <w:link w:val="Style_18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89_ch" w:type="character">
    <w:name w:val="xl172"/>
    <w:basedOn w:val="Style_16_ch"/>
    <w:link w:val="Style_189"/>
    <w:rPr>
      <w:rFonts w:ascii="Times New Roman" w:hAnsi="Times New Roman"/>
      <w:i w:val="1"/>
      <w:sz w:val="14"/>
    </w:rPr>
  </w:style>
  <w:style w:styleId="Style_190" w:type="paragraph">
    <w:name w:val="xl106"/>
    <w:basedOn w:val="Style_16"/>
    <w:link w:val="Style_19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90_ch" w:type="character">
    <w:name w:val="xl106"/>
    <w:basedOn w:val="Style_16_ch"/>
    <w:link w:val="Style_190"/>
    <w:rPr>
      <w:rFonts w:ascii="Times New Roman" w:hAnsi="Times New Roman"/>
      <w:b w:val="1"/>
      <w:sz w:val="16"/>
    </w:rPr>
  </w:style>
  <w:style w:styleId="Style_191" w:type="paragraph">
    <w:name w:val="s_1"/>
    <w:basedOn w:val="Style_16"/>
    <w:link w:val="Style_191_ch"/>
    <w:pPr>
      <w:spacing w:afterAutospacing="on" w:beforeAutospacing="on"/>
      <w:ind/>
    </w:pPr>
    <w:rPr>
      <w:rFonts w:ascii="Times New Roman" w:hAnsi="Times New Roman"/>
      <w:sz w:val="24"/>
    </w:rPr>
  </w:style>
  <w:style w:styleId="Style_191_ch" w:type="character">
    <w:name w:val="s_1"/>
    <w:basedOn w:val="Style_16_ch"/>
    <w:link w:val="Style_191"/>
    <w:rPr>
      <w:rFonts w:ascii="Times New Roman" w:hAnsi="Times New Roman"/>
      <w:sz w:val="24"/>
    </w:rPr>
  </w:style>
  <w:style w:styleId="Style_192" w:type="paragraph">
    <w:name w:val="xl155"/>
    <w:basedOn w:val="Style_16"/>
    <w:link w:val="Style_19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92_ch" w:type="character">
    <w:name w:val="xl155"/>
    <w:basedOn w:val="Style_16_ch"/>
    <w:link w:val="Style_192"/>
    <w:rPr>
      <w:rFonts w:ascii="Times New Roman" w:hAnsi="Times New Roman"/>
      <w:i w:val="1"/>
      <w:sz w:val="14"/>
    </w:rPr>
  </w:style>
  <w:style w:styleId="Style_193" w:type="paragraph">
    <w:name w:val="Footer Char"/>
    <w:basedOn w:val="Style_25"/>
    <w:link w:val="Style_193_ch"/>
  </w:style>
  <w:style w:styleId="Style_193_ch" w:type="character">
    <w:name w:val="Footer Char"/>
    <w:basedOn w:val="Style_25_ch"/>
    <w:link w:val="Style_193"/>
  </w:style>
  <w:style w:styleId="Style_194" w:type="paragraph">
    <w:name w:val="xl74"/>
    <w:basedOn w:val="Style_16"/>
    <w:link w:val="Style_194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94_ch" w:type="character">
    <w:name w:val="xl74"/>
    <w:basedOn w:val="Style_16_ch"/>
    <w:link w:val="Style_194"/>
    <w:rPr>
      <w:rFonts w:ascii="Times New Roman" w:hAnsi="Times New Roman"/>
      <w:color w:val="000000"/>
      <w:sz w:val="16"/>
    </w:rPr>
  </w:style>
  <w:style w:styleId="Style_8" w:type="paragraph">
    <w:name w:val="heading 1"/>
    <w:basedOn w:val="Style_16"/>
    <w:link w:val="Style_8_ch"/>
    <w:uiPriority w:val="9"/>
    <w:qFormat/>
    <w:pPr>
      <w:spacing w:after="120" w:before="240"/>
      <w:ind w:firstLine="709" w:left="0"/>
      <w:outlineLvl w:val="0"/>
    </w:pPr>
    <w:rPr>
      <w:rFonts w:ascii="Times New Roman" w:hAnsi="Times New Roman"/>
      <w:b w:val="1"/>
      <w:sz w:val="24"/>
    </w:rPr>
  </w:style>
  <w:style w:styleId="Style_8_ch" w:type="character">
    <w:name w:val="heading 1"/>
    <w:basedOn w:val="Style_16_ch"/>
    <w:link w:val="Style_8"/>
    <w:rPr>
      <w:rFonts w:ascii="Times New Roman" w:hAnsi="Times New Roman"/>
      <w:b w:val="1"/>
      <w:sz w:val="24"/>
    </w:rPr>
  </w:style>
  <w:style w:styleId="Style_195" w:type="paragraph">
    <w:name w:val="xl134"/>
    <w:basedOn w:val="Style_16"/>
    <w:link w:val="Style_195_ch"/>
    <w:pPr>
      <w:spacing w:afterAutospacing="on" w:beforeAutospacing="on"/>
      <w:ind/>
    </w:pPr>
    <w:rPr>
      <w:rFonts w:ascii="Times New Roman" w:hAnsi="Times New Roman"/>
      <w:sz w:val="14"/>
    </w:rPr>
  </w:style>
  <w:style w:styleId="Style_195_ch" w:type="character">
    <w:name w:val="xl134"/>
    <w:basedOn w:val="Style_16_ch"/>
    <w:link w:val="Style_195"/>
    <w:rPr>
      <w:rFonts w:ascii="Times New Roman" w:hAnsi="Times New Roman"/>
      <w:sz w:val="14"/>
    </w:rPr>
  </w:style>
  <w:style w:styleId="Style_196" w:type="paragraph">
    <w:name w:val="xl140"/>
    <w:basedOn w:val="Style_16"/>
    <w:link w:val="Style_196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96_ch" w:type="character">
    <w:name w:val="xl140"/>
    <w:basedOn w:val="Style_16_ch"/>
    <w:link w:val="Style_196"/>
    <w:rPr>
      <w:rFonts w:ascii="Times New Roman" w:hAnsi="Times New Roman"/>
      <w:b w:val="1"/>
      <w:sz w:val="16"/>
    </w:rPr>
  </w:style>
  <w:style w:styleId="Style_25" w:type="paragraph">
    <w:name w:val="Default Paragraph Font"/>
    <w:link w:val="Style_25_ch"/>
  </w:style>
  <w:style w:styleId="Style_25_ch" w:type="character">
    <w:name w:val="Default Paragraph Font"/>
    <w:link w:val="Style_25"/>
  </w:style>
  <w:style w:styleId="Style_197" w:type="paragraph">
    <w:name w:val="Body Text Indent 2"/>
    <w:basedOn w:val="Style_16"/>
    <w:link w:val="Style_197_ch"/>
    <w:pPr>
      <w:spacing w:after="120" w:line="480" w:lineRule="auto"/>
      <w:ind w:firstLine="0" w:left="283"/>
    </w:pPr>
    <w:rPr>
      <w:rFonts w:ascii="Times New Roman" w:hAnsi="Times New Roman"/>
      <w:sz w:val="24"/>
    </w:rPr>
  </w:style>
  <w:style w:styleId="Style_197_ch" w:type="character">
    <w:name w:val="Body Text Indent 2"/>
    <w:basedOn w:val="Style_16_ch"/>
    <w:link w:val="Style_197"/>
    <w:rPr>
      <w:rFonts w:ascii="Times New Roman" w:hAnsi="Times New Roman"/>
      <w:sz w:val="24"/>
    </w:rPr>
  </w:style>
  <w:style w:styleId="Style_198" w:type="paragraph">
    <w:name w:val="xl72"/>
    <w:basedOn w:val="Style_16"/>
    <w:link w:val="Style_198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98_ch" w:type="character">
    <w:name w:val="xl72"/>
    <w:basedOn w:val="Style_16_ch"/>
    <w:link w:val="Style_198"/>
    <w:rPr>
      <w:rFonts w:ascii="Times New Roman" w:hAnsi="Times New Roman"/>
      <w:b w:val="1"/>
      <w:color w:val="000000"/>
      <w:sz w:val="16"/>
    </w:rPr>
  </w:style>
  <w:style w:styleId="Style_199" w:type="paragraph">
    <w:name w:val="1"/>
    <w:basedOn w:val="Style_16"/>
    <w:next w:val="Style_15"/>
    <w:link w:val="Style_199_ch"/>
    <w:pPr>
      <w:spacing w:afterAutospacing="on" w:beforeAutospacing="on"/>
      <w:ind/>
    </w:pPr>
    <w:rPr>
      <w:rFonts w:ascii="Times New Roman" w:hAnsi="Times New Roman"/>
      <w:sz w:val="24"/>
    </w:rPr>
  </w:style>
  <w:style w:styleId="Style_199_ch" w:type="character">
    <w:name w:val="1"/>
    <w:basedOn w:val="Style_16_ch"/>
    <w:link w:val="Style_199"/>
    <w:rPr>
      <w:rFonts w:ascii="Times New Roman" w:hAnsi="Times New Roman"/>
      <w:sz w:val="24"/>
    </w:rPr>
  </w:style>
  <w:style w:styleId="Style_200" w:type="paragraph">
    <w:name w:val="xl145"/>
    <w:basedOn w:val="Style_16"/>
    <w:link w:val="Style_200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00_ch" w:type="character">
    <w:name w:val="xl145"/>
    <w:basedOn w:val="Style_16_ch"/>
    <w:link w:val="Style_200"/>
    <w:rPr>
      <w:rFonts w:ascii="Times New Roman" w:hAnsi="Times New Roman"/>
      <w:b w:val="1"/>
      <w:color w:val="000000"/>
      <w:sz w:val="16"/>
    </w:rPr>
  </w:style>
  <w:style w:styleId="Style_201" w:type="paragraph">
    <w:name w:val="xl119"/>
    <w:basedOn w:val="Style_16"/>
    <w:link w:val="Style_201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201_ch" w:type="character">
    <w:name w:val="xl119"/>
    <w:basedOn w:val="Style_16_ch"/>
    <w:link w:val="Style_201"/>
    <w:rPr>
      <w:rFonts w:ascii="Times New Roman" w:hAnsi="Times New Roman"/>
      <w:color w:val="FFFFFF"/>
      <w:sz w:val="14"/>
    </w:rPr>
  </w:style>
  <w:style w:styleId="Style_202" w:type="paragraph">
    <w:name w:val="xl173"/>
    <w:basedOn w:val="Style_16"/>
    <w:link w:val="Style_20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02_ch" w:type="character">
    <w:name w:val="xl173"/>
    <w:basedOn w:val="Style_16_ch"/>
    <w:link w:val="Style_202"/>
    <w:rPr>
      <w:rFonts w:ascii="Times New Roman" w:hAnsi="Times New Roman"/>
      <w:i w:val="1"/>
      <w:sz w:val="14"/>
    </w:rPr>
  </w:style>
  <w:style w:styleId="Style_203" w:type="paragraph">
    <w:name w:val="xl156"/>
    <w:basedOn w:val="Style_16"/>
    <w:link w:val="Style_203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203_ch" w:type="character">
    <w:name w:val="xl156"/>
    <w:basedOn w:val="Style_16_ch"/>
    <w:link w:val="Style_203"/>
    <w:rPr>
      <w:rFonts w:ascii="Times New Roman" w:hAnsi="Times New Roman"/>
      <w:b w:val="1"/>
      <w:sz w:val="24"/>
    </w:rPr>
  </w:style>
  <w:style w:styleId="Style_204" w:type="paragraph">
    <w:name w:val="xl69"/>
    <w:basedOn w:val="Style_16"/>
    <w:link w:val="Style_204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04_ch" w:type="character">
    <w:name w:val="xl69"/>
    <w:basedOn w:val="Style_16_ch"/>
    <w:link w:val="Style_204"/>
    <w:rPr>
      <w:rFonts w:ascii="Times New Roman" w:hAnsi="Times New Roman"/>
      <w:color w:val="000000"/>
      <w:sz w:val="16"/>
    </w:rPr>
  </w:style>
  <w:style w:styleId="Style_5" w:type="paragraph">
    <w:name w:val="Hyperlink"/>
    <w:basedOn w:val="Style_25"/>
    <w:link w:val="Style_5_ch"/>
    <w:rPr>
      <w:color w:themeColor="hyperlink" w:val="0563C1"/>
      <w:u w:val="single"/>
    </w:rPr>
  </w:style>
  <w:style w:styleId="Style_5_ch" w:type="character">
    <w:name w:val="Hyperlink"/>
    <w:basedOn w:val="Style_25_ch"/>
    <w:link w:val="Style_5"/>
    <w:rPr>
      <w:color w:themeColor="hyperlink" w:val="0563C1"/>
      <w:u w:val="single"/>
    </w:rPr>
  </w:style>
  <w:style w:styleId="Style_205" w:type="paragraph">
    <w:name w:val="Footnote"/>
    <w:basedOn w:val="Style_16"/>
    <w:link w:val="Style_205_ch"/>
    <w:rPr>
      <w:rFonts w:ascii="Times New Roman" w:hAnsi="Times New Roman"/>
      <w:sz w:val="20"/>
    </w:rPr>
  </w:style>
  <w:style w:styleId="Style_205_ch" w:type="character">
    <w:name w:val="Footnote"/>
    <w:basedOn w:val="Style_16_ch"/>
    <w:link w:val="Style_205"/>
    <w:rPr>
      <w:rFonts w:ascii="Times New Roman" w:hAnsi="Times New Roman"/>
      <w:sz w:val="20"/>
    </w:rPr>
  </w:style>
  <w:style w:styleId="Style_206" w:type="paragraph">
    <w:name w:val="heading 8"/>
    <w:basedOn w:val="Style_16"/>
    <w:next w:val="Style_16"/>
    <w:link w:val="Style_206_ch"/>
    <w:uiPriority w:val="9"/>
    <w:qFormat/>
    <w:pPr>
      <w:keepNext w:val="1"/>
      <w:keepLines w:val="1"/>
      <w:spacing w:after="200" w:before="320" w:line="276" w:lineRule="auto"/>
      <w:ind/>
      <w:outlineLvl w:val="7"/>
    </w:pPr>
    <w:rPr>
      <w:rFonts w:ascii="Arial" w:hAnsi="Arial"/>
      <w:i w:val="1"/>
    </w:rPr>
  </w:style>
  <w:style w:styleId="Style_206_ch" w:type="character">
    <w:name w:val="heading 8"/>
    <w:basedOn w:val="Style_16_ch"/>
    <w:link w:val="Style_206"/>
    <w:rPr>
      <w:rFonts w:ascii="Arial" w:hAnsi="Arial"/>
      <w:i w:val="1"/>
    </w:rPr>
  </w:style>
  <w:style w:styleId="Style_207" w:type="paragraph">
    <w:name w:val="Заголовок статьи"/>
    <w:basedOn w:val="Style_16"/>
    <w:next w:val="Style_16"/>
    <w:link w:val="Style_207_ch"/>
    <w:pPr>
      <w:widowControl w:val="0"/>
      <w:spacing w:line="360" w:lineRule="auto"/>
      <w:ind w:hanging="892" w:left="1612"/>
      <w:jc w:val="both"/>
    </w:pPr>
    <w:rPr>
      <w:rFonts w:ascii="Times New Roman" w:hAnsi="Times New Roman"/>
      <w:sz w:val="24"/>
    </w:rPr>
  </w:style>
  <w:style w:styleId="Style_207_ch" w:type="character">
    <w:name w:val="Заголовок статьи"/>
    <w:basedOn w:val="Style_16_ch"/>
    <w:link w:val="Style_207"/>
    <w:rPr>
      <w:rFonts w:ascii="Times New Roman" w:hAnsi="Times New Roman"/>
      <w:sz w:val="24"/>
    </w:rPr>
  </w:style>
  <w:style w:styleId="Style_208" w:type="paragraph">
    <w:name w:val="Раздел 1"/>
    <w:basedOn w:val="Style_8"/>
    <w:link w:val="Style_208_ch"/>
    <w:pPr>
      <w:keepNext w:val="1"/>
      <w:ind w:firstLine="0" w:left="0"/>
      <w:jc w:val="center"/>
    </w:pPr>
  </w:style>
  <w:style w:styleId="Style_208_ch" w:type="character">
    <w:name w:val="Раздел 1"/>
    <w:basedOn w:val="Style_8_ch"/>
    <w:link w:val="Style_208"/>
  </w:style>
  <w:style w:styleId="Style_209" w:type="paragraph">
    <w:name w:val="c1"/>
    <w:basedOn w:val="Style_16"/>
    <w:link w:val="Style_209_ch"/>
    <w:pPr>
      <w:spacing w:afterAutospacing="on" w:beforeAutospacing="on"/>
      <w:ind/>
    </w:pPr>
    <w:rPr>
      <w:rFonts w:ascii="Times New Roman" w:hAnsi="Times New Roman"/>
      <w:sz w:val="24"/>
    </w:rPr>
  </w:style>
  <w:style w:styleId="Style_209_ch" w:type="character">
    <w:name w:val="c1"/>
    <w:basedOn w:val="Style_16_ch"/>
    <w:link w:val="Style_209"/>
    <w:rPr>
      <w:rFonts w:ascii="Times New Roman" w:hAnsi="Times New Roman"/>
      <w:sz w:val="24"/>
    </w:rPr>
  </w:style>
  <w:style w:styleId="Style_210" w:type="paragraph">
    <w:name w:val="Подвал для информации об изменениях"/>
    <w:basedOn w:val="Style_8"/>
    <w:next w:val="Style_16"/>
    <w:link w:val="Style_210_ch"/>
    <w:pPr>
      <w:keepNext w:val="1"/>
      <w:keepLines w:val="1"/>
      <w:spacing w:after="240" w:before="480" w:line="360" w:lineRule="auto"/>
      <w:ind/>
      <w:jc w:val="center"/>
      <w:outlineLvl w:val="8"/>
    </w:pPr>
    <w:rPr>
      <w:b w:val="0"/>
      <w:sz w:val="18"/>
    </w:rPr>
  </w:style>
  <w:style w:styleId="Style_210_ch" w:type="character">
    <w:name w:val="Подвал для информации об изменениях"/>
    <w:basedOn w:val="Style_8_ch"/>
    <w:link w:val="Style_210"/>
    <w:rPr>
      <w:b w:val="0"/>
      <w:sz w:val="18"/>
    </w:rPr>
  </w:style>
  <w:style w:styleId="Style_6" w:type="paragraph">
    <w:name w:val="toc 1"/>
    <w:basedOn w:val="Style_16"/>
    <w:next w:val="Style_16"/>
    <w:link w:val="Style_6_ch"/>
    <w:uiPriority w:val="39"/>
    <w:pPr>
      <w:tabs>
        <w:tab w:leader="dot" w:pos="9638" w:val="right"/>
      </w:tabs>
      <w:spacing w:before="120" w:line="276" w:lineRule="auto"/>
      <w:ind/>
    </w:pPr>
    <w:rPr>
      <w:rFonts w:ascii="Times New Roman" w:hAnsi="Times New Roman"/>
      <w:b w:val="1"/>
    </w:rPr>
  </w:style>
  <w:style w:styleId="Style_6_ch" w:type="character">
    <w:name w:val="toc 1"/>
    <w:basedOn w:val="Style_16_ch"/>
    <w:link w:val="Style_6"/>
    <w:rPr>
      <w:rFonts w:ascii="Times New Roman" w:hAnsi="Times New Roman"/>
      <w:b w:val="1"/>
    </w:rPr>
  </w:style>
  <w:style w:styleId="Style_211" w:type="paragraph">
    <w:name w:val="font5"/>
    <w:basedOn w:val="Style_16"/>
    <w:link w:val="Style_211_ch"/>
    <w:pPr>
      <w:spacing w:afterAutospacing="on" w:beforeAutospacing="on"/>
      <w:ind/>
    </w:pPr>
    <w:rPr>
      <w:rFonts w:ascii="Times New Roman" w:hAnsi="Times New Roman"/>
      <w:color w:val="000000"/>
      <w:sz w:val="20"/>
    </w:rPr>
  </w:style>
  <w:style w:styleId="Style_211_ch" w:type="character">
    <w:name w:val="font5"/>
    <w:basedOn w:val="Style_16_ch"/>
    <w:link w:val="Style_211"/>
    <w:rPr>
      <w:rFonts w:ascii="Times New Roman" w:hAnsi="Times New Roman"/>
      <w:color w:val="000000"/>
      <w:sz w:val="20"/>
    </w:rPr>
  </w:style>
  <w:style w:styleId="Style_212" w:type="paragraph">
    <w:name w:val="Продолжение ссылки"/>
    <w:link w:val="Style_212_ch"/>
  </w:style>
  <w:style w:styleId="Style_212_ch" w:type="character">
    <w:name w:val="Продолжение ссылки"/>
    <w:link w:val="Style_212"/>
  </w:style>
  <w:style w:styleId="Style_213" w:type="paragraph">
    <w:name w:val="xl138"/>
    <w:basedOn w:val="Style_16"/>
    <w:link w:val="Style_213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13_ch" w:type="character">
    <w:name w:val="xl138"/>
    <w:basedOn w:val="Style_16_ch"/>
    <w:link w:val="Style_213"/>
    <w:rPr>
      <w:rFonts w:ascii="Times New Roman" w:hAnsi="Times New Roman"/>
      <w:b w:val="1"/>
      <w:color w:val="000000"/>
      <w:sz w:val="16"/>
    </w:rPr>
  </w:style>
  <w:style w:styleId="Style_214" w:type="paragraph">
    <w:name w:val="Heading 1 Char"/>
    <w:basedOn w:val="Style_25"/>
    <w:link w:val="Style_214_ch"/>
    <w:rPr>
      <w:rFonts w:ascii="Arial" w:hAnsi="Arial"/>
      <w:sz w:val="40"/>
    </w:rPr>
  </w:style>
  <w:style w:styleId="Style_214_ch" w:type="character">
    <w:name w:val="Heading 1 Char"/>
    <w:basedOn w:val="Style_25_ch"/>
    <w:link w:val="Style_214"/>
    <w:rPr>
      <w:rFonts w:ascii="Arial" w:hAnsi="Arial"/>
      <w:sz w:val="40"/>
    </w:rPr>
  </w:style>
  <w:style w:styleId="Style_215" w:type="paragraph">
    <w:name w:val="xl191"/>
    <w:basedOn w:val="Style_16"/>
    <w:link w:val="Style_215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15_ch" w:type="character">
    <w:name w:val="xl191"/>
    <w:basedOn w:val="Style_16_ch"/>
    <w:link w:val="Style_215"/>
    <w:rPr>
      <w:rFonts w:ascii="Times New Roman" w:hAnsi="Times New Roman"/>
      <w:b w:val="1"/>
      <w:color w:val="000000"/>
      <w:sz w:val="16"/>
    </w:rPr>
  </w:style>
  <w:style w:styleId="Style_216" w:type="paragraph">
    <w:name w:val="xl128"/>
    <w:basedOn w:val="Style_16"/>
    <w:link w:val="Style_216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216_ch" w:type="character">
    <w:name w:val="xl128"/>
    <w:basedOn w:val="Style_16_ch"/>
    <w:link w:val="Style_216"/>
    <w:rPr>
      <w:rFonts w:ascii="Times New Roman" w:hAnsi="Times New Roman"/>
      <w:b w:val="1"/>
      <w:i w:val="1"/>
      <w:color w:val="000000"/>
      <w:sz w:val="16"/>
    </w:rPr>
  </w:style>
  <w:style w:styleId="Style_217" w:type="paragraph">
    <w:name w:val="Header and Footer"/>
    <w:link w:val="Style_217_ch"/>
    <w:pPr>
      <w:spacing w:line="240" w:lineRule="auto"/>
      <w:ind/>
      <w:jc w:val="both"/>
    </w:pPr>
    <w:rPr>
      <w:rFonts w:ascii="XO Thames" w:hAnsi="XO Thames"/>
      <w:sz w:val="28"/>
    </w:rPr>
  </w:style>
  <w:style w:styleId="Style_217_ch" w:type="character">
    <w:name w:val="Header and Footer"/>
    <w:link w:val="Style_217"/>
    <w:rPr>
      <w:rFonts w:ascii="XO Thames" w:hAnsi="XO Thames"/>
      <w:sz w:val="28"/>
    </w:rPr>
  </w:style>
  <w:style w:styleId="Style_218" w:type="paragraph">
    <w:name w:val="Заголовок своего сообщения"/>
    <w:link w:val="Style_218_ch"/>
    <w:rPr>
      <w:b w:val="1"/>
      <w:color w:val="26282F"/>
    </w:rPr>
  </w:style>
  <w:style w:styleId="Style_218_ch" w:type="character">
    <w:name w:val="Заголовок своего сообщения"/>
    <w:link w:val="Style_218"/>
    <w:rPr>
      <w:b w:val="1"/>
      <w:color w:val="26282F"/>
    </w:rPr>
  </w:style>
  <w:style w:styleId="Style_219" w:type="paragraph">
    <w:name w:val="Основной текст (2)"/>
    <w:basedOn w:val="Style_16"/>
    <w:link w:val="Style_219_ch"/>
    <w:pPr>
      <w:widowControl w:val="0"/>
      <w:spacing w:before="360" w:line="240" w:lineRule="atLeast"/>
      <w:ind/>
      <w:jc w:val="both"/>
    </w:pPr>
    <w:rPr>
      <w:sz w:val="28"/>
    </w:rPr>
  </w:style>
  <w:style w:styleId="Style_219_ch" w:type="character">
    <w:name w:val="Основной текст (2)"/>
    <w:basedOn w:val="Style_16_ch"/>
    <w:link w:val="Style_219"/>
    <w:rPr>
      <w:sz w:val="28"/>
    </w:rPr>
  </w:style>
  <w:style w:styleId="Style_220" w:type="paragraph">
    <w:name w:val="Текст в таблице"/>
    <w:basedOn w:val="Style_115"/>
    <w:next w:val="Style_16"/>
    <w:link w:val="Style_220_ch"/>
    <w:pPr>
      <w:ind w:firstLine="500" w:left="0"/>
    </w:pPr>
  </w:style>
  <w:style w:styleId="Style_220_ch" w:type="character">
    <w:name w:val="Текст в таблице"/>
    <w:basedOn w:val="Style_115_ch"/>
    <w:link w:val="Style_220"/>
  </w:style>
  <w:style w:styleId="Style_221" w:type="paragraph">
    <w:name w:val="Heading 4 Char"/>
    <w:basedOn w:val="Style_25"/>
    <w:link w:val="Style_221_ch"/>
    <w:rPr>
      <w:rFonts w:ascii="Arial" w:hAnsi="Arial"/>
      <w:b w:val="1"/>
      <w:sz w:val="26"/>
    </w:rPr>
  </w:style>
  <w:style w:styleId="Style_221_ch" w:type="character">
    <w:name w:val="Heading 4 Char"/>
    <w:basedOn w:val="Style_25_ch"/>
    <w:link w:val="Style_221"/>
    <w:rPr>
      <w:rFonts w:ascii="Arial" w:hAnsi="Arial"/>
      <w:b w:val="1"/>
      <w:sz w:val="26"/>
    </w:rPr>
  </w:style>
  <w:style w:styleId="Style_1" w:type="paragraph">
    <w:name w:val="header"/>
    <w:basedOn w:val="Style_16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16_ch"/>
    <w:link w:val="Style_1"/>
  </w:style>
  <w:style w:styleId="Style_222" w:type="paragraph">
    <w:name w:val="page number"/>
    <w:link w:val="Style_222_ch"/>
    <w:rPr>
      <w:rFonts w:ascii="Times New Roman" w:hAnsi="Times New Roman"/>
    </w:rPr>
  </w:style>
  <w:style w:styleId="Style_222_ch" w:type="character">
    <w:name w:val="page number"/>
    <w:link w:val="Style_222"/>
    <w:rPr>
      <w:rFonts w:ascii="Times New Roman" w:hAnsi="Times New Roman"/>
    </w:rPr>
  </w:style>
  <w:style w:styleId="Style_223" w:type="paragraph">
    <w:name w:val="xl143"/>
    <w:basedOn w:val="Style_16"/>
    <w:link w:val="Style_223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23_ch" w:type="character">
    <w:name w:val="xl143"/>
    <w:basedOn w:val="Style_16_ch"/>
    <w:link w:val="Style_223"/>
    <w:rPr>
      <w:rFonts w:ascii="Times New Roman" w:hAnsi="Times New Roman"/>
      <w:color w:val="000000"/>
      <w:sz w:val="16"/>
    </w:rPr>
  </w:style>
  <w:style w:styleId="Style_224" w:type="paragraph">
    <w:name w:val="Subtitle Char"/>
    <w:basedOn w:val="Style_25"/>
    <w:link w:val="Style_224_ch"/>
    <w:rPr>
      <w:sz w:val="24"/>
    </w:rPr>
  </w:style>
  <w:style w:styleId="Style_224_ch" w:type="character">
    <w:name w:val="Subtitle Char"/>
    <w:basedOn w:val="Style_25_ch"/>
    <w:link w:val="Style_224"/>
    <w:rPr>
      <w:sz w:val="24"/>
    </w:rPr>
  </w:style>
  <w:style w:styleId="Style_225" w:type="paragraph">
    <w:name w:val="Заголовок группы контролов"/>
    <w:basedOn w:val="Style_16"/>
    <w:next w:val="Style_16"/>
    <w:link w:val="Style_225_ch"/>
    <w:pPr>
      <w:widowControl w:val="0"/>
      <w:spacing w:line="360" w:lineRule="auto"/>
      <w:ind w:firstLine="720" w:left="0"/>
      <w:jc w:val="both"/>
    </w:pPr>
    <w:rPr>
      <w:rFonts w:ascii="Times New Roman" w:hAnsi="Times New Roman"/>
      <w:b w:val="1"/>
      <w:color w:val="000000"/>
      <w:sz w:val="24"/>
    </w:rPr>
  </w:style>
  <w:style w:styleId="Style_225_ch" w:type="character">
    <w:name w:val="Заголовок группы контролов"/>
    <w:basedOn w:val="Style_16_ch"/>
    <w:link w:val="Style_225"/>
    <w:rPr>
      <w:rFonts w:ascii="Times New Roman" w:hAnsi="Times New Roman"/>
      <w:b w:val="1"/>
      <w:color w:val="000000"/>
      <w:sz w:val="24"/>
    </w:rPr>
  </w:style>
  <w:style w:styleId="Style_11" w:type="paragraph">
    <w:name w:val="Обычный (веб)1"/>
    <w:basedOn w:val="Style_16"/>
    <w:next w:val="Style_15"/>
    <w:link w:val="Style_11_ch"/>
    <w:pPr>
      <w:widowControl w:val="0"/>
      <w:ind/>
    </w:pPr>
    <w:rPr>
      <w:rFonts w:ascii="Times New Roman" w:hAnsi="Times New Roman"/>
      <w:sz w:val="24"/>
    </w:rPr>
  </w:style>
  <w:style w:styleId="Style_11_ch" w:type="character">
    <w:name w:val="Обычный (веб)1"/>
    <w:basedOn w:val="Style_16_ch"/>
    <w:link w:val="Style_11"/>
    <w:rPr>
      <w:rFonts w:ascii="Times New Roman" w:hAnsi="Times New Roman"/>
      <w:sz w:val="24"/>
    </w:rPr>
  </w:style>
  <w:style w:styleId="Style_226" w:type="paragraph">
    <w:name w:val="xl107"/>
    <w:basedOn w:val="Style_16"/>
    <w:link w:val="Style_226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26_ch" w:type="character">
    <w:name w:val="xl107"/>
    <w:basedOn w:val="Style_16_ch"/>
    <w:link w:val="Style_226"/>
    <w:rPr>
      <w:rFonts w:ascii="Times New Roman" w:hAnsi="Times New Roman"/>
      <w:color w:val="000000"/>
      <w:sz w:val="16"/>
    </w:rPr>
  </w:style>
  <w:style w:styleId="Style_227" w:type="paragraph">
    <w:name w:val="toc 9"/>
    <w:basedOn w:val="Style_16"/>
    <w:next w:val="Style_16"/>
    <w:link w:val="Style_227_ch"/>
    <w:uiPriority w:val="39"/>
    <w:pPr>
      <w:ind w:firstLine="0" w:left="1920"/>
    </w:pPr>
    <w:rPr>
      <w:rFonts w:ascii="Calibri" w:hAnsi="Calibri"/>
      <w:sz w:val="20"/>
    </w:rPr>
  </w:style>
  <w:style w:styleId="Style_227_ch" w:type="character">
    <w:name w:val="toc 9"/>
    <w:basedOn w:val="Style_16_ch"/>
    <w:link w:val="Style_227"/>
    <w:rPr>
      <w:rFonts w:ascii="Calibri" w:hAnsi="Calibri"/>
      <w:sz w:val="20"/>
    </w:rPr>
  </w:style>
  <w:style w:styleId="Style_228" w:type="paragraph">
    <w:name w:val="Название Знак1"/>
    <w:link w:val="Style_228_ch"/>
    <w:rPr>
      <w:rFonts w:ascii="Times New Roman" w:hAnsi="Times New Roman"/>
      <w:sz w:val="24"/>
    </w:rPr>
  </w:style>
  <w:style w:styleId="Style_228_ch" w:type="character">
    <w:name w:val="Название Знак1"/>
    <w:link w:val="Style_228"/>
    <w:rPr>
      <w:rFonts w:ascii="Times New Roman" w:hAnsi="Times New Roman"/>
      <w:sz w:val="24"/>
    </w:rPr>
  </w:style>
  <w:style w:styleId="Style_229" w:type="paragraph">
    <w:name w:val="Основной текст с отступом Знак1"/>
    <w:basedOn w:val="Style_25"/>
    <w:link w:val="Style_229_ch"/>
    <w:rPr>
      <w:rFonts w:ascii="Times New Roman" w:hAnsi="Times New Roman"/>
      <w:sz w:val="24"/>
    </w:rPr>
  </w:style>
  <w:style w:styleId="Style_229_ch" w:type="character">
    <w:name w:val="Основной текст с отступом Знак1"/>
    <w:basedOn w:val="Style_25_ch"/>
    <w:link w:val="Style_229"/>
    <w:rPr>
      <w:rFonts w:ascii="Times New Roman" w:hAnsi="Times New Roman"/>
      <w:sz w:val="24"/>
    </w:rPr>
  </w:style>
  <w:style w:styleId="Style_230" w:type="paragraph">
    <w:name w:val="xl104"/>
    <w:basedOn w:val="Style_16"/>
    <w:link w:val="Style_230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30_ch" w:type="character">
    <w:name w:val="xl104"/>
    <w:basedOn w:val="Style_16_ch"/>
    <w:link w:val="Style_230"/>
    <w:rPr>
      <w:rFonts w:ascii="Times New Roman" w:hAnsi="Times New Roman"/>
      <w:b w:val="1"/>
      <w:color w:val="000000"/>
      <w:sz w:val="16"/>
    </w:rPr>
  </w:style>
  <w:style w:styleId="Style_231" w:type="paragraph">
    <w:name w:val="xl166"/>
    <w:basedOn w:val="Style_16"/>
    <w:link w:val="Style_231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231_ch" w:type="character">
    <w:name w:val="xl166"/>
    <w:basedOn w:val="Style_16_ch"/>
    <w:link w:val="Style_231"/>
    <w:rPr>
      <w:rFonts w:ascii="Times New Roman" w:hAnsi="Times New Roman"/>
      <w:b w:val="1"/>
      <w:sz w:val="14"/>
    </w:rPr>
  </w:style>
  <w:style w:styleId="Style_232" w:type="paragraph">
    <w:name w:val="xl89"/>
    <w:basedOn w:val="Style_16"/>
    <w:link w:val="Style_232_ch"/>
    <w:pPr>
      <w:spacing w:afterAutospacing="on" w:beforeAutospacing="on"/>
      <w:ind/>
    </w:pPr>
    <w:rPr>
      <w:rFonts w:ascii="Times New Roman" w:hAnsi="Times New Roman"/>
      <w:i w:val="1"/>
      <w:sz w:val="14"/>
    </w:rPr>
  </w:style>
  <w:style w:styleId="Style_232_ch" w:type="character">
    <w:name w:val="xl89"/>
    <w:basedOn w:val="Style_16_ch"/>
    <w:link w:val="Style_232"/>
    <w:rPr>
      <w:rFonts w:ascii="Times New Roman" w:hAnsi="Times New Roman"/>
      <w:i w:val="1"/>
      <w:sz w:val="14"/>
    </w:rPr>
  </w:style>
  <w:style w:styleId="Style_233" w:type="paragraph">
    <w:name w:val="Основной текст 21"/>
    <w:basedOn w:val="Style_16"/>
    <w:link w:val="Style_233_ch"/>
    <w:pPr>
      <w:ind w:firstLine="709" w:left="0"/>
      <w:jc w:val="both"/>
    </w:pPr>
    <w:rPr>
      <w:rFonts w:ascii="Times New Roman" w:hAnsi="Times New Roman"/>
      <w:sz w:val="24"/>
    </w:rPr>
  </w:style>
  <w:style w:styleId="Style_233_ch" w:type="character">
    <w:name w:val="Основной текст 21"/>
    <w:basedOn w:val="Style_16_ch"/>
    <w:link w:val="Style_233"/>
    <w:rPr>
      <w:rFonts w:ascii="Times New Roman" w:hAnsi="Times New Roman"/>
      <w:sz w:val="24"/>
    </w:rPr>
  </w:style>
  <w:style w:styleId="Style_234" w:type="paragraph">
    <w:name w:val="xl181"/>
    <w:basedOn w:val="Style_16"/>
    <w:link w:val="Style_234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34_ch" w:type="character">
    <w:name w:val="xl181"/>
    <w:basedOn w:val="Style_16_ch"/>
    <w:link w:val="Style_234"/>
    <w:rPr>
      <w:rFonts w:ascii="Times New Roman" w:hAnsi="Times New Roman"/>
      <w:b w:val="1"/>
      <w:color w:val="000000"/>
      <w:sz w:val="16"/>
    </w:rPr>
  </w:style>
  <w:style w:styleId="Style_235" w:type="paragraph">
    <w:name w:val="Необходимые документы"/>
    <w:basedOn w:val="Style_28"/>
    <w:next w:val="Style_16"/>
    <w:link w:val="Style_235_ch"/>
    <w:pPr>
      <w:ind w:firstLine="118" w:left="0"/>
    </w:pPr>
  </w:style>
  <w:style w:styleId="Style_235_ch" w:type="character">
    <w:name w:val="Необходимые документы"/>
    <w:basedOn w:val="Style_28_ch"/>
    <w:link w:val="Style_235"/>
  </w:style>
  <w:style w:styleId="Style_236" w:type="paragraph">
    <w:name w:val="xl67"/>
    <w:basedOn w:val="Style_16"/>
    <w:link w:val="Style_236_ch"/>
    <w:pPr>
      <w:spacing w:afterAutospacing="on" w:beforeAutospacing="on"/>
      <w:ind/>
      <w:jc w:val="both"/>
    </w:pPr>
    <w:rPr>
      <w:rFonts w:ascii="Times New Roman" w:hAnsi="Times New Roman"/>
      <w:color w:val="000000"/>
      <w:sz w:val="16"/>
    </w:rPr>
  </w:style>
  <w:style w:styleId="Style_236_ch" w:type="character">
    <w:name w:val="xl67"/>
    <w:basedOn w:val="Style_16_ch"/>
    <w:link w:val="Style_236"/>
    <w:rPr>
      <w:rFonts w:ascii="Times New Roman" w:hAnsi="Times New Roman"/>
      <w:color w:val="000000"/>
      <w:sz w:val="16"/>
    </w:rPr>
  </w:style>
  <w:style w:styleId="Style_237" w:type="paragraph">
    <w:name w:val="Endnote Text Char"/>
    <w:link w:val="Style_237_ch"/>
    <w:rPr>
      <w:sz w:val="20"/>
    </w:rPr>
  </w:style>
  <w:style w:styleId="Style_237_ch" w:type="character">
    <w:name w:val="Endnote Text Char"/>
    <w:link w:val="Style_237"/>
    <w:rPr>
      <w:sz w:val="20"/>
    </w:rPr>
  </w:style>
  <w:style w:styleId="Style_238" w:type="paragraph">
    <w:name w:val="Не вступил в силу"/>
    <w:link w:val="Style_238_ch"/>
    <w:rPr>
      <w:b w:val="1"/>
      <w:color w:val="000000"/>
      <w:shd w:fill="D8EDE8" w:val="clear"/>
    </w:rPr>
  </w:style>
  <w:style w:styleId="Style_238_ch" w:type="character">
    <w:name w:val="Не вступил в силу"/>
    <w:link w:val="Style_238"/>
    <w:rPr>
      <w:b w:val="1"/>
      <w:color w:val="000000"/>
      <w:shd w:fill="D8EDE8" w:val="clear"/>
    </w:rPr>
  </w:style>
  <w:style w:styleId="Style_239" w:type="paragraph">
    <w:name w:val="xl160"/>
    <w:basedOn w:val="Style_16"/>
    <w:link w:val="Style_239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39_ch" w:type="character">
    <w:name w:val="xl160"/>
    <w:basedOn w:val="Style_16_ch"/>
    <w:link w:val="Style_239"/>
    <w:rPr>
      <w:rFonts w:ascii="Times New Roman" w:hAnsi="Times New Roman"/>
      <w:b w:val="1"/>
      <w:sz w:val="16"/>
    </w:rPr>
  </w:style>
  <w:style w:styleId="Style_240" w:type="paragraph">
    <w:name w:val="Тема примечания Знак1"/>
    <w:link w:val="Style_240_ch"/>
    <w:rPr>
      <w:rFonts w:ascii="Times New Roman" w:hAnsi="Times New Roman"/>
      <w:b w:val="1"/>
      <w:sz w:val="20"/>
    </w:rPr>
  </w:style>
  <w:style w:styleId="Style_240_ch" w:type="character">
    <w:name w:val="Тема примечания Знак1"/>
    <w:link w:val="Style_240"/>
    <w:rPr>
      <w:rFonts w:ascii="Times New Roman" w:hAnsi="Times New Roman"/>
      <w:b w:val="1"/>
      <w:sz w:val="20"/>
    </w:rPr>
  </w:style>
  <w:style w:styleId="Style_241" w:type="paragraph">
    <w:name w:val="xl125"/>
    <w:basedOn w:val="Style_16"/>
    <w:link w:val="Style_241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41_ch" w:type="character">
    <w:name w:val="xl125"/>
    <w:basedOn w:val="Style_16_ch"/>
    <w:link w:val="Style_241"/>
    <w:rPr>
      <w:rFonts w:ascii="Times New Roman" w:hAnsi="Times New Roman"/>
      <w:b w:val="1"/>
      <w:color w:val="000000"/>
      <w:sz w:val="16"/>
    </w:rPr>
  </w:style>
  <w:style w:styleId="Style_242" w:type="paragraph">
    <w:name w:val="Маркированный."/>
    <w:basedOn w:val="Style_16"/>
    <w:link w:val="Style_242_ch"/>
    <w:pPr>
      <w:numPr>
        <w:numId w:val="4"/>
      </w:numPr>
      <w:ind w:hanging="357" w:left="1066"/>
    </w:pPr>
    <w:rPr>
      <w:rFonts w:ascii="Times New Roman" w:hAnsi="Times New Roman"/>
      <w:sz w:val="24"/>
      <w:u w:color="000000"/>
    </w:rPr>
  </w:style>
  <w:style w:styleId="Style_242_ch" w:type="character">
    <w:name w:val="Маркированный."/>
    <w:basedOn w:val="Style_16_ch"/>
    <w:link w:val="Style_242"/>
    <w:rPr>
      <w:rFonts w:ascii="Times New Roman" w:hAnsi="Times New Roman"/>
      <w:sz w:val="24"/>
      <w:u w:color="000000"/>
    </w:rPr>
  </w:style>
  <w:style w:styleId="Style_243" w:type="paragraph">
    <w:name w:val="xl114"/>
    <w:basedOn w:val="Style_16"/>
    <w:link w:val="Style_243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243_ch" w:type="character">
    <w:name w:val="xl114"/>
    <w:basedOn w:val="Style_16_ch"/>
    <w:link w:val="Style_243"/>
    <w:rPr>
      <w:rFonts w:ascii="Times New Roman" w:hAnsi="Times New Roman"/>
      <w:b w:val="1"/>
      <w:i w:val="1"/>
      <w:color w:val="000000"/>
      <w:sz w:val="16"/>
    </w:rPr>
  </w:style>
  <w:style w:styleId="Style_244" w:type="paragraph">
    <w:name w:val="xl189"/>
    <w:basedOn w:val="Style_16"/>
    <w:link w:val="Style_244_ch"/>
    <w:pPr>
      <w:spacing w:afterAutospacing="on" w:beforeAutospacing="on"/>
      <w:ind/>
      <w:jc w:val="center"/>
    </w:pPr>
    <w:rPr>
      <w:rFonts w:ascii="Calibri" w:hAnsi="Calibri"/>
      <w:color w:val="000000"/>
      <w:sz w:val="24"/>
    </w:rPr>
  </w:style>
  <w:style w:styleId="Style_244_ch" w:type="character">
    <w:name w:val="xl189"/>
    <w:basedOn w:val="Style_16_ch"/>
    <w:link w:val="Style_244"/>
    <w:rPr>
      <w:rFonts w:ascii="Calibri" w:hAnsi="Calibri"/>
      <w:color w:val="000000"/>
      <w:sz w:val="24"/>
    </w:rPr>
  </w:style>
  <w:style w:styleId="Style_245" w:type="paragraph">
    <w:name w:val="xl130"/>
    <w:basedOn w:val="Style_16"/>
    <w:link w:val="Style_24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45_ch" w:type="character">
    <w:name w:val="xl130"/>
    <w:basedOn w:val="Style_16_ch"/>
    <w:link w:val="Style_245"/>
    <w:rPr>
      <w:rFonts w:ascii="Times New Roman" w:hAnsi="Times New Roman"/>
      <w:b w:val="1"/>
      <w:sz w:val="16"/>
    </w:rPr>
  </w:style>
  <w:style w:styleId="Style_246" w:type="paragraph">
    <w:name w:val="Информация об изменениях"/>
    <w:basedOn w:val="Style_54"/>
    <w:next w:val="Style_16"/>
    <w:link w:val="Style_246_ch"/>
    <w:pPr>
      <w:spacing w:before="180"/>
      <w:ind w:firstLine="0" w:left="360" w:right="360"/>
    </w:pPr>
  </w:style>
  <w:style w:styleId="Style_246_ch" w:type="character">
    <w:name w:val="Информация об изменениях"/>
    <w:basedOn w:val="Style_54_ch"/>
    <w:link w:val="Style_246"/>
  </w:style>
  <w:style w:styleId="Style_247" w:type="paragraph">
    <w:name w:val="список с точками"/>
    <w:basedOn w:val="Style_16"/>
    <w:link w:val="Style_247_ch"/>
    <w:pPr>
      <w:tabs>
        <w:tab w:leader="none" w:pos="720" w:val="left"/>
        <w:tab w:leader="none" w:pos="756" w:val="left"/>
      </w:tabs>
      <w:spacing w:line="312" w:lineRule="auto"/>
      <w:ind w:hanging="360" w:left="756"/>
      <w:jc w:val="both"/>
    </w:pPr>
    <w:rPr>
      <w:rFonts w:ascii="Times New Roman" w:hAnsi="Times New Roman"/>
      <w:sz w:val="24"/>
    </w:rPr>
  </w:style>
  <w:style w:styleId="Style_247_ch" w:type="character">
    <w:name w:val="список с точками"/>
    <w:basedOn w:val="Style_16_ch"/>
    <w:link w:val="Style_247"/>
    <w:rPr>
      <w:rFonts w:ascii="Times New Roman" w:hAnsi="Times New Roman"/>
      <w:sz w:val="24"/>
    </w:rPr>
  </w:style>
  <w:style w:styleId="Style_248" w:type="paragraph">
    <w:name w:val="xl152"/>
    <w:basedOn w:val="Style_16"/>
    <w:link w:val="Style_248_ch"/>
    <w:pPr>
      <w:spacing w:afterAutospacing="on" w:beforeAutospacing="on"/>
      <w:ind/>
    </w:pPr>
    <w:rPr>
      <w:rFonts w:ascii="Times New Roman" w:hAnsi="Times New Roman"/>
      <w:sz w:val="24"/>
    </w:rPr>
  </w:style>
  <w:style w:styleId="Style_248_ch" w:type="character">
    <w:name w:val="xl152"/>
    <w:basedOn w:val="Style_16_ch"/>
    <w:link w:val="Style_248"/>
    <w:rPr>
      <w:rFonts w:ascii="Times New Roman" w:hAnsi="Times New Roman"/>
      <w:sz w:val="24"/>
    </w:rPr>
  </w:style>
  <w:style w:styleId="Style_249" w:type="paragraph">
    <w:name w:val="xl90"/>
    <w:basedOn w:val="Style_16"/>
    <w:link w:val="Style_249_ch"/>
    <w:pPr>
      <w:spacing w:afterAutospacing="on" w:beforeAutospacing="on"/>
      <w:ind/>
    </w:pPr>
    <w:rPr>
      <w:rFonts w:ascii="Times New Roman" w:hAnsi="Times New Roman"/>
      <w:sz w:val="14"/>
    </w:rPr>
  </w:style>
  <w:style w:styleId="Style_249_ch" w:type="character">
    <w:name w:val="xl90"/>
    <w:basedOn w:val="Style_16_ch"/>
    <w:link w:val="Style_249"/>
    <w:rPr>
      <w:rFonts w:ascii="Times New Roman" w:hAnsi="Times New Roman"/>
      <w:sz w:val="14"/>
    </w:rPr>
  </w:style>
  <w:style w:styleId="Style_250" w:type="paragraph">
    <w:name w:val="Сравнение редакций. Удаленный фрагмент"/>
    <w:link w:val="Style_250_ch"/>
    <w:rPr>
      <w:color w:val="000000"/>
      <w:shd w:fill="C4C413" w:val="clear"/>
    </w:rPr>
  </w:style>
  <w:style w:styleId="Style_250_ch" w:type="character">
    <w:name w:val="Сравнение редакций. Удаленный фрагмент"/>
    <w:link w:val="Style_250"/>
    <w:rPr>
      <w:color w:val="000000"/>
      <w:shd w:fill="C4C413" w:val="clear"/>
    </w:rPr>
  </w:style>
  <w:style w:styleId="Style_251" w:type="paragraph">
    <w:name w:val="Quote"/>
    <w:basedOn w:val="Style_16"/>
    <w:next w:val="Style_16"/>
    <w:link w:val="Style_251_ch"/>
    <w:pPr>
      <w:spacing w:after="200" w:line="276" w:lineRule="auto"/>
      <w:ind w:firstLine="0" w:left="720" w:right="720"/>
    </w:pPr>
    <w:rPr>
      <w:rFonts w:ascii="Calibri" w:hAnsi="Calibri"/>
      <w:i w:val="1"/>
    </w:rPr>
  </w:style>
  <w:style w:styleId="Style_251_ch" w:type="character">
    <w:name w:val="Quote"/>
    <w:basedOn w:val="Style_16_ch"/>
    <w:link w:val="Style_251"/>
    <w:rPr>
      <w:rFonts w:ascii="Calibri" w:hAnsi="Calibri"/>
      <w:i w:val="1"/>
    </w:rPr>
  </w:style>
  <w:style w:styleId="Style_252" w:type="paragraph">
    <w:name w:val="xl79"/>
    <w:basedOn w:val="Style_16"/>
    <w:link w:val="Style_252_ch"/>
    <w:pPr>
      <w:spacing w:afterAutospacing="on" w:beforeAutospacing="on"/>
      <w:ind/>
    </w:pPr>
    <w:rPr>
      <w:rFonts w:ascii="Times New Roman" w:hAnsi="Times New Roman"/>
      <w:sz w:val="14"/>
    </w:rPr>
  </w:style>
  <w:style w:styleId="Style_252_ch" w:type="character">
    <w:name w:val="xl79"/>
    <w:basedOn w:val="Style_16_ch"/>
    <w:link w:val="Style_252"/>
    <w:rPr>
      <w:rFonts w:ascii="Times New Roman" w:hAnsi="Times New Roman"/>
      <w:sz w:val="14"/>
    </w:rPr>
  </w:style>
  <w:style w:styleId="Style_253" w:type="paragraph">
    <w:name w:val="Просмотренная гиперссылка1"/>
    <w:basedOn w:val="Style_25"/>
    <w:link w:val="Style_253_ch"/>
    <w:rPr>
      <w:color w:val="800080"/>
      <w:u w:val="single"/>
    </w:rPr>
  </w:style>
  <w:style w:styleId="Style_253_ch" w:type="character">
    <w:name w:val="Просмотренная гиперссылка1"/>
    <w:basedOn w:val="Style_25_ch"/>
    <w:link w:val="Style_253"/>
    <w:rPr>
      <w:color w:val="800080"/>
      <w:u w:val="single"/>
    </w:rPr>
  </w:style>
  <w:style w:styleId="Style_254" w:type="paragraph">
    <w:name w:val="Текст Знак1"/>
    <w:basedOn w:val="Style_25"/>
    <w:link w:val="Style_254_ch"/>
    <w:rPr>
      <w:rFonts w:ascii="Consolas" w:hAnsi="Consolas"/>
      <w:sz w:val="21"/>
    </w:rPr>
  </w:style>
  <w:style w:styleId="Style_254_ch" w:type="character">
    <w:name w:val="Текст Знак1"/>
    <w:basedOn w:val="Style_25_ch"/>
    <w:link w:val="Style_254"/>
    <w:rPr>
      <w:rFonts w:ascii="Consolas" w:hAnsi="Consolas"/>
      <w:sz w:val="21"/>
    </w:rPr>
  </w:style>
  <w:style w:styleId="Style_255" w:type="paragraph">
    <w:name w:val="Body Text Indent"/>
    <w:basedOn w:val="Style_16"/>
    <w:link w:val="Style_255_ch"/>
    <w:pPr>
      <w:widowControl w:val="0"/>
      <w:spacing w:after="120"/>
      <w:ind w:firstLine="0" w:left="283"/>
    </w:pPr>
    <w:rPr>
      <w:rFonts w:ascii="Times New Roman" w:hAnsi="Times New Roman"/>
      <w:sz w:val="20"/>
    </w:rPr>
  </w:style>
  <w:style w:styleId="Style_255_ch" w:type="character">
    <w:name w:val="Body Text Indent"/>
    <w:basedOn w:val="Style_16_ch"/>
    <w:link w:val="Style_255"/>
    <w:rPr>
      <w:rFonts w:ascii="Times New Roman" w:hAnsi="Times New Roman"/>
      <w:sz w:val="20"/>
    </w:rPr>
  </w:style>
  <w:style w:styleId="Style_256" w:type="paragraph">
    <w:name w:val="xl88"/>
    <w:basedOn w:val="Style_16"/>
    <w:link w:val="Style_25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56_ch" w:type="character">
    <w:name w:val="xl88"/>
    <w:basedOn w:val="Style_16_ch"/>
    <w:link w:val="Style_256"/>
    <w:rPr>
      <w:rFonts w:ascii="Times New Roman" w:hAnsi="Times New Roman"/>
      <w:i w:val="1"/>
      <w:sz w:val="14"/>
    </w:rPr>
  </w:style>
  <w:style w:styleId="Style_257" w:type="paragraph">
    <w:name w:val="xl159"/>
    <w:basedOn w:val="Style_16"/>
    <w:link w:val="Style_257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57_ch" w:type="character">
    <w:name w:val="xl159"/>
    <w:basedOn w:val="Style_16_ch"/>
    <w:link w:val="Style_257"/>
    <w:rPr>
      <w:rFonts w:ascii="Times New Roman" w:hAnsi="Times New Roman"/>
      <w:b w:val="1"/>
      <w:sz w:val="16"/>
    </w:rPr>
  </w:style>
  <w:style w:styleId="Style_258" w:type="paragraph">
    <w:name w:val="xl192"/>
    <w:basedOn w:val="Style_16"/>
    <w:link w:val="Style_258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58_ch" w:type="character">
    <w:name w:val="xl192"/>
    <w:basedOn w:val="Style_16_ch"/>
    <w:link w:val="Style_258"/>
    <w:rPr>
      <w:rFonts w:ascii="Times New Roman" w:hAnsi="Times New Roman"/>
      <w:b w:val="1"/>
      <w:color w:val="000000"/>
      <w:sz w:val="16"/>
    </w:rPr>
  </w:style>
  <w:style w:styleId="Style_259" w:type="paragraph">
    <w:name w:val="xl135"/>
    <w:basedOn w:val="Style_16"/>
    <w:link w:val="Style_259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59_ch" w:type="character">
    <w:name w:val="xl135"/>
    <w:basedOn w:val="Style_16_ch"/>
    <w:link w:val="Style_259"/>
    <w:rPr>
      <w:rFonts w:ascii="Times New Roman" w:hAnsi="Times New Roman"/>
      <w:b w:val="1"/>
      <w:sz w:val="16"/>
    </w:rPr>
  </w:style>
  <w:style w:styleId="Style_260" w:type="paragraph">
    <w:name w:val="Emphasis"/>
    <w:link w:val="Style_260_ch"/>
    <w:rPr>
      <w:rFonts w:ascii="Times New Roman" w:hAnsi="Times New Roman"/>
      <w:i w:val="1"/>
    </w:rPr>
  </w:style>
  <w:style w:styleId="Style_260_ch" w:type="character">
    <w:name w:val="Emphasis"/>
    <w:link w:val="Style_260"/>
    <w:rPr>
      <w:rFonts w:ascii="Times New Roman" w:hAnsi="Times New Roman"/>
      <w:i w:val="1"/>
    </w:rPr>
  </w:style>
  <w:style w:styleId="Style_261" w:type="paragraph">
    <w:name w:val="xl151"/>
    <w:basedOn w:val="Style_16"/>
    <w:link w:val="Style_26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61_ch" w:type="character">
    <w:name w:val="xl151"/>
    <w:basedOn w:val="Style_16_ch"/>
    <w:link w:val="Style_261"/>
    <w:rPr>
      <w:rFonts w:ascii="Times New Roman" w:hAnsi="Times New Roman"/>
      <w:i w:val="1"/>
      <w:sz w:val="14"/>
    </w:rPr>
  </w:style>
  <w:style w:styleId="Style_262" w:type="paragraph">
    <w:name w:val="xl70"/>
    <w:basedOn w:val="Style_16"/>
    <w:link w:val="Style_262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62_ch" w:type="character">
    <w:name w:val="xl70"/>
    <w:basedOn w:val="Style_16_ch"/>
    <w:link w:val="Style_262"/>
    <w:rPr>
      <w:rFonts w:ascii="Times New Roman" w:hAnsi="Times New Roman"/>
      <w:color w:val="000000"/>
      <w:sz w:val="16"/>
    </w:rPr>
  </w:style>
  <w:style w:styleId="Style_263" w:type="paragraph">
    <w:name w:val="xl161"/>
    <w:basedOn w:val="Style_16"/>
    <w:link w:val="Style_263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63_ch" w:type="character">
    <w:name w:val="xl161"/>
    <w:basedOn w:val="Style_16_ch"/>
    <w:link w:val="Style_263"/>
    <w:rPr>
      <w:rFonts w:ascii="Times New Roman" w:hAnsi="Times New Roman"/>
      <w:b w:val="1"/>
      <w:sz w:val="16"/>
    </w:rPr>
  </w:style>
  <w:style w:styleId="Style_264" w:type="paragraph">
    <w:name w:val="toc 8"/>
    <w:basedOn w:val="Style_16"/>
    <w:next w:val="Style_16"/>
    <w:link w:val="Style_264_ch"/>
    <w:uiPriority w:val="39"/>
    <w:pPr>
      <w:ind w:firstLine="0" w:left="1680"/>
    </w:pPr>
    <w:rPr>
      <w:rFonts w:ascii="Calibri" w:hAnsi="Calibri"/>
      <w:sz w:val="20"/>
    </w:rPr>
  </w:style>
  <w:style w:styleId="Style_264_ch" w:type="character">
    <w:name w:val="toc 8"/>
    <w:basedOn w:val="Style_16_ch"/>
    <w:link w:val="Style_264"/>
    <w:rPr>
      <w:rFonts w:ascii="Calibri" w:hAnsi="Calibri"/>
      <w:sz w:val="20"/>
    </w:rPr>
  </w:style>
  <w:style w:styleId="Style_265" w:type="paragraph">
    <w:name w:val="Активная гипертекстовая ссылка"/>
    <w:link w:val="Style_265_ch"/>
    <w:rPr>
      <w:b w:val="1"/>
      <w:color w:val="106BBE"/>
      <w:u w:val="single"/>
    </w:rPr>
  </w:style>
  <w:style w:styleId="Style_265_ch" w:type="character">
    <w:name w:val="Активная гипертекстовая ссылка"/>
    <w:link w:val="Style_265"/>
    <w:rPr>
      <w:b w:val="1"/>
      <w:color w:val="106BBE"/>
      <w:u w:val="single"/>
    </w:rPr>
  </w:style>
  <w:style w:styleId="Style_266" w:type="paragraph">
    <w:name w:val="xl131"/>
    <w:basedOn w:val="Style_16"/>
    <w:link w:val="Style_266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66_ch" w:type="character">
    <w:name w:val="xl131"/>
    <w:basedOn w:val="Style_16_ch"/>
    <w:link w:val="Style_266"/>
    <w:rPr>
      <w:rFonts w:ascii="Times New Roman" w:hAnsi="Times New Roman"/>
      <w:b w:val="1"/>
      <w:sz w:val="16"/>
    </w:rPr>
  </w:style>
  <w:style w:styleId="Style_267" w:type="paragraph">
    <w:name w:val="xl80"/>
    <w:basedOn w:val="Style_16"/>
    <w:link w:val="Style_267_ch"/>
    <w:pPr>
      <w:spacing w:afterAutospacing="on" w:beforeAutospacing="on"/>
      <w:ind/>
    </w:pPr>
    <w:rPr>
      <w:rFonts w:ascii="Times New Roman" w:hAnsi="Times New Roman"/>
      <w:sz w:val="24"/>
    </w:rPr>
  </w:style>
  <w:style w:styleId="Style_267_ch" w:type="character">
    <w:name w:val="xl80"/>
    <w:basedOn w:val="Style_16_ch"/>
    <w:link w:val="Style_267"/>
    <w:rPr>
      <w:rFonts w:ascii="Times New Roman" w:hAnsi="Times New Roman"/>
      <w:sz w:val="24"/>
    </w:rPr>
  </w:style>
  <w:style w:styleId="Style_268" w:type="paragraph">
    <w:name w:val="xl102"/>
    <w:basedOn w:val="Style_16"/>
    <w:link w:val="Style_268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68_ch" w:type="character">
    <w:name w:val="xl102"/>
    <w:basedOn w:val="Style_16_ch"/>
    <w:link w:val="Style_268"/>
    <w:rPr>
      <w:rFonts w:ascii="Times New Roman" w:hAnsi="Times New Roman"/>
      <w:color w:val="000000"/>
      <w:sz w:val="16"/>
    </w:rPr>
  </w:style>
  <w:style w:styleId="Style_269" w:type="paragraph">
    <w:name w:val="Intense Quote"/>
    <w:basedOn w:val="Style_16"/>
    <w:next w:val="Style_16"/>
    <w:link w:val="Style_269_ch"/>
    <w:pPr>
      <w:spacing w:after="200" w:line="276" w:lineRule="auto"/>
      <w:ind w:firstLine="0" w:left="720" w:right="720"/>
    </w:pPr>
    <w:rPr>
      <w:rFonts w:ascii="Calibri" w:hAnsi="Calibri"/>
      <w:i w:val="1"/>
    </w:rPr>
  </w:style>
  <w:style w:styleId="Style_269_ch" w:type="character">
    <w:name w:val="Intense Quote"/>
    <w:basedOn w:val="Style_16_ch"/>
    <w:link w:val="Style_269"/>
    <w:rPr>
      <w:rFonts w:ascii="Calibri" w:hAnsi="Calibri"/>
      <w:i w:val="1"/>
    </w:rPr>
  </w:style>
  <w:style w:styleId="Style_270" w:type="paragraph">
    <w:name w:val="Гипертекстовая ссылка"/>
    <w:link w:val="Style_270_ch"/>
    <w:rPr>
      <w:b w:val="1"/>
      <w:color w:val="106BBE"/>
    </w:rPr>
  </w:style>
  <w:style w:styleId="Style_270_ch" w:type="character">
    <w:name w:val="Гипертекстовая ссылка"/>
    <w:link w:val="Style_270"/>
    <w:rPr>
      <w:b w:val="1"/>
      <w:color w:val="106BBE"/>
    </w:rPr>
  </w:style>
  <w:style w:styleId="Style_271" w:type="paragraph">
    <w:name w:val="xl133"/>
    <w:basedOn w:val="Style_16"/>
    <w:link w:val="Style_271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271_ch" w:type="character">
    <w:name w:val="xl133"/>
    <w:basedOn w:val="Style_16_ch"/>
    <w:link w:val="Style_271"/>
    <w:rPr>
      <w:rFonts w:ascii="Times New Roman" w:hAnsi="Times New Roman"/>
      <w:color w:val="FFFFFF"/>
      <w:sz w:val="24"/>
    </w:rPr>
  </w:style>
  <w:style w:styleId="Style_15" w:type="paragraph">
    <w:name w:val="Normal (Web)"/>
    <w:basedOn w:val="Style_16"/>
    <w:link w:val="Style_15_ch"/>
    <w:pPr>
      <w:spacing w:after="200" w:line="276" w:lineRule="auto"/>
      <w:ind/>
    </w:pPr>
    <w:rPr>
      <w:rFonts w:ascii="Times New Roman" w:hAnsi="Times New Roman"/>
      <w:sz w:val="24"/>
    </w:rPr>
  </w:style>
  <w:style w:styleId="Style_15_ch" w:type="character">
    <w:name w:val="Normal (Web)"/>
    <w:basedOn w:val="Style_16_ch"/>
    <w:link w:val="Style_15"/>
    <w:rPr>
      <w:rFonts w:ascii="Times New Roman" w:hAnsi="Times New Roman"/>
      <w:sz w:val="24"/>
    </w:rPr>
  </w:style>
  <w:style w:styleId="Style_272" w:type="paragraph">
    <w:name w:val="Основной текст (2) + 12 pt"/>
    <w:link w:val="Style_272_ch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272_ch" w:type="character">
    <w:name w:val="Основной текст (2) + 12 pt"/>
    <w:link w:val="Style_272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273" w:type="paragraph">
    <w:name w:val="Утратил силу"/>
    <w:link w:val="Style_273_ch"/>
    <w:rPr>
      <w:b w:val="1"/>
      <w:strike w:val="1"/>
      <w:color w:val="666600"/>
    </w:rPr>
  </w:style>
  <w:style w:styleId="Style_273_ch" w:type="character">
    <w:name w:val="Утратил силу"/>
    <w:link w:val="Style_273"/>
    <w:rPr>
      <w:b w:val="1"/>
      <w:strike w:val="1"/>
      <w:color w:val="666600"/>
    </w:rPr>
  </w:style>
  <w:style w:styleId="Style_274" w:type="paragraph">
    <w:name w:val="Внимание: недобросовестность!"/>
    <w:basedOn w:val="Style_28"/>
    <w:next w:val="Style_16"/>
    <w:link w:val="Style_274_ch"/>
  </w:style>
  <w:style w:styleId="Style_274_ch" w:type="character">
    <w:name w:val="Внимание: недобросовестность!"/>
    <w:basedOn w:val="Style_28_ch"/>
    <w:link w:val="Style_274"/>
  </w:style>
  <w:style w:styleId="Style_275" w:type="paragraph">
    <w:name w:val="svet"/>
    <w:link w:val="Style_275_ch"/>
  </w:style>
  <w:style w:styleId="Style_275_ch" w:type="character">
    <w:name w:val="svet"/>
    <w:link w:val="Style_275"/>
  </w:style>
  <w:style w:styleId="Style_276" w:type="paragraph">
    <w:name w:val="WW8Num4z0"/>
    <w:link w:val="Style_276_ch"/>
    <w:rPr>
      <w:rFonts w:ascii="Sylfaen" w:hAnsi="Sylfaen"/>
      <w:color w:val="00CCFF"/>
      <w:sz w:val="20"/>
    </w:rPr>
  </w:style>
  <w:style w:styleId="Style_276_ch" w:type="character">
    <w:name w:val="WW8Num4z0"/>
    <w:link w:val="Style_276"/>
    <w:rPr>
      <w:rFonts w:ascii="Sylfaen" w:hAnsi="Sylfaen"/>
      <w:color w:val="00CCFF"/>
      <w:sz w:val="20"/>
    </w:rPr>
  </w:style>
  <w:style w:styleId="Style_21" w:type="paragraph">
    <w:name w:val="Заголовок ЭР (левое окно)"/>
    <w:basedOn w:val="Style_16"/>
    <w:next w:val="Style_16"/>
    <w:link w:val="Style_21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styleId="Style_21_ch" w:type="character">
    <w:name w:val="Заголовок ЭР (левое окно)"/>
    <w:basedOn w:val="Style_16_ch"/>
    <w:link w:val="Style_21"/>
    <w:rPr>
      <w:rFonts w:ascii="Times New Roman" w:hAnsi="Times New Roman"/>
      <w:b w:val="1"/>
      <w:color w:val="26282F"/>
      <w:sz w:val="26"/>
    </w:rPr>
  </w:style>
  <w:style w:styleId="Style_277" w:type="paragraph">
    <w:name w:val="Заголовок 7 Знак1"/>
    <w:basedOn w:val="Style_25"/>
    <w:link w:val="Style_277_ch"/>
    <w:rPr>
      <w:rFonts w:asciiTheme="majorAscii" w:hAnsiTheme="majorHAnsi"/>
      <w:i w:val="1"/>
      <w:color w:themeColor="text1" w:themeTint="BF" w:val="404040"/>
      <w:sz w:val="22"/>
    </w:rPr>
  </w:style>
  <w:style w:styleId="Style_277_ch" w:type="character">
    <w:name w:val="Заголовок 7 Знак1"/>
    <w:basedOn w:val="Style_25_ch"/>
    <w:link w:val="Style_277"/>
    <w:rPr>
      <w:rFonts w:asciiTheme="majorAscii" w:hAnsiTheme="majorHAnsi"/>
      <w:i w:val="1"/>
      <w:color w:themeColor="text1" w:themeTint="BF" w:val="404040"/>
      <w:sz w:val="22"/>
    </w:rPr>
  </w:style>
  <w:style w:styleId="Style_278" w:type="paragraph">
    <w:name w:val="Caption Char"/>
    <w:link w:val="Style_278_ch"/>
  </w:style>
  <w:style w:styleId="Style_278_ch" w:type="character">
    <w:name w:val="Caption Char"/>
    <w:link w:val="Style_278"/>
  </w:style>
  <w:style w:styleId="Style_279" w:type="paragraph">
    <w:name w:val="Колонтитул (левый)"/>
    <w:basedOn w:val="Style_66"/>
    <w:next w:val="Style_16"/>
    <w:link w:val="Style_279_ch"/>
    <w:rPr>
      <w:sz w:val="14"/>
    </w:rPr>
  </w:style>
  <w:style w:styleId="Style_279_ch" w:type="character">
    <w:name w:val="Колонтитул (левый)"/>
    <w:basedOn w:val="Style_66_ch"/>
    <w:link w:val="Style_279"/>
    <w:rPr>
      <w:sz w:val="14"/>
    </w:rPr>
  </w:style>
  <w:style w:styleId="Style_280" w:type="paragraph">
    <w:name w:val="Постоянная часть"/>
    <w:basedOn w:val="Style_93"/>
    <w:next w:val="Style_16"/>
    <w:link w:val="Style_280_ch"/>
    <w:rPr>
      <w:sz w:val="20"/>
    </w:rPr>
  </w:style>
  <w:style w:styleId="Style_280_ch" w:type="character">
    <w:name w:val="Постоянная часть"/>
    <w:basedOn w:val="Style_93_ch"/>
    <w:link w:val="Style_280"/>
    <w:rPr>
      <w:sz w:val="20"/>
    </w:rPr>
  </w:style>
  <w:style w:styleId="Style_281" w:type="paragraph">
    <w:name w:val="xl85"/>
    <w:basedOn w:val="Style_16"/>
    <w:link w:val="Style_281_ch"/>
    <w:pPr>
      <w:spacing w:afterAutospacing="on" w:beforeAutospacing="on"/>
      <w:ind/>
    </w:pPr>
    <w:rPr>
      <w:rFonts w:ascii="Times New Roman" w:hAnsi="Times New Roman"/>
      <w:sz w:val="14"/>
    </w:rPr>
  </w:style>
  <w:style w:styleId="Style_281_ch" w:type="character">
    <w:name w:val="xl85"/>
    <w:basedOn w:val="Style_16_ch"/>
    <w:link w:val="Style_281"/>
    <w:rPr>
      <w:rFonts w:ascii="Times New Roman" w:hAnsi="Times New Roman"/>
      <w:sz w:val="14"/>
    </w:rPr>
  </w:style>
  <w:style w:styleId="Style_282" w:type="paragraph">
    <w:name w:val="xl158"/>
    <w:basedOn w:val="Style_16"/>
    <w:link w:val="Style_28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82_ch" w:type="character">
    <w:name w:val="xl158"/>
    <w:basedOn w:val="Style_16_ch"/>
    <w:link w:val="Style_282"/>
    <w:rPr>
      <w:rFonts w:ascii="Times New Roman" w:hAnsi="Times New Roman"/>
      <w:b w:val="1"/>
      <w:sz w:val="16"/>
    </w:rPr>
  </w:style>
  <w:style w:styleId="Style_283" w:type="paragraph">
    <w:name w:val="xl178"/>
    <w:basedOn w:val="Style_16"/>
    <w:link w:val="Style_283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83_ch" w:type="character">
    <w:name w:val="xl178"/>
    <w:basedOn w:val="Style_16_ch"/>
    <w:link w:val="Style_283"/>
    <w:rPr>
      <w:rFonts w:ascii="Times New Roman" w:hAnsi="Times New Roman"/>
      <w:sz w:val="14"/>
    </w:rPr>
  </w:style>
  <w:style w:styleId="Style_284" w:type="paragraph">
    <w:name w:val="Plain Text"/>
    <w:basedOn w:val="Style_16"/>
    <w:link w:val="Style_284_ch"/>
    <w:rPr>
      <w:rFonts w:ascii="Courier New" w:hAnsi="Courier New"/>
      <w:sz w:val="20"/>
    </w:rPr>
  </w:style>
  <w:style w:styleId="Style_284_ch" w:type="character">
    <w:name w:val="Plain Text"/>
    <w:basedOn w:val="Style_16_ch"/>
    <w:link w:val="Style_284"/>
    <w:rPr>
      <w:rFonts w:ascii="Courier New" w:hAnsi="Courier New"/>
      <w:sz w:val="20"/>
    </w:rPr>
  </w:style>
  <w:style w:styleId="Style_285" w:type="paragraph">
    <w:name w:val="xl179"/>
    <w:basedOn w:val="Style_16"/>
    <w:link w:val="Style_285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85_ch" w:type="character">
    <w:name w:val="xl179"/>
    <w:basedOn w:val="Style_16_ch"/>
    <w:link w:val="Style_285"/>
    <w:rPr>
      <w:rFonts w:ascii="Times New Roman" w:hAnsi="Times New Roman"/>
      <w:sz w:val="14"/>
    </w:rPr>
  </w:style>
  <w:style w:styleId="Style_286" w:type="paragraph">
    <w:name w:val="Title Char"/>
    <w:basedOn w:val="Style_25"/>
    <w:link w:val="Style_286_ch"/>
    <w:rPr>
      <w:sz w:val="48"/>
    </w:rPr>
  </w:style>
  <w:style w:styleId="Style_286_ch" w:type="character">
    <w:name w:val="Title Char"/>
    <w:basedOn w:val="Style_25_ch"/>
    <w:link w:val="Style_286"/>
    <w:rPr>
      <w:sz w:val="48"/>
    </w:rPr>
  </w:style>
  <w:style w:styleId="Style_287" w:type="paragraph">
    <w:name w:val="toc 5"/>
    <w:basedOn w:val="Style_16"/>
    <w:next w:val="Style_16"/>
    <w:link w:val="Style_287_ch"/>
    <w:uiPriority w:val="39"/>
    <w:pPr>
      <w:ind w:firstLine="0" w:left="960"/>
    </w:pPr>
    <w:rPr>
      <w:rFonts w:ascii="Calibri" w:hAnsi="Calibri"/>
      <w:sz w:val="20"/>
    </w:rPr>
  </w:style>
  <w:style w:styleId="Style_287_ch" w:type="character">
    <w:name w:val="toc 5"/>
    <w:basedOn w:val="Style_16_ch"/>
    <w:link w:val="Style_287"/>
    <w:rPr>
      <w:rFonts w:ascii="Calibri" w:hAnsi="Calibri"/>
      <w:sz w:val="20"/>
    </w:rPr>
  </w:style>
  <w:style w:styleId="Style_288" w:type="paragraph">
    <w:name w:val="xl144"/>
    <w:basedOn w:val="Style_16"/>
    <w:link w:val="Style_288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88_ch" w:type="character">
    <w:name w:val="xl144"/>
    <w:basedOn w:val="Style_16_ch"/>
    <w:link w:val="Style_288"/>
    <w:rPr>
      <w:rFonts w:ascii="Times New Roman" w:hAnsi="Times New Roman"/>
      <w:color w:val="000000"/>
      <w:sz w:val="16"/>
    </w:rPr>
  </w:style>
  <w:style w:styleId="Style_289" w:type="paragraph">
    <w:name w:val="pcenter"/>
    <w:basedOn w:val="Style_16"/>
    <w:link w:val="Style_289_ch"/>
    <w:pPr>
      <w:spacing w:afterAutospacing="on" w:beforeAutospacing="on"/>
      <w:ind/>
    </w:pPr>
    <w:rPr>
      <w:rFonts w:ascii="Times New Roman" w:hAnsi="Times New Roman"/>
      <w:sz w:val="24"/>
    </w:rPr>
  </w:style>
  <w:style w:styleId="Style_289_ch" w:type="character">
    <w:name w:val="pcenter"/>
    <w:basedOn w:val="Style_16_ch"/>
    <w:link w:val="Style_289"/>
    <w:rPr>
      <w:rFonts w:ascii="Times New Roman" w:hAnsi="Times New Roman"/>
      <w:sz w:val="24"/>
    </w:rPr>
  </w:style>
  <w:style w:styleId="Style_290" w:type="paragraph">
    <w:name w:val="xl97"/>
    <w:basedOn w:val="Style_16"/>
    <w:link w:val="Style_290_ch"/>
    <w:pPr>
      <w:spacing w:afterAutospacing="on" w:beforeAutospacing="on"/>
      <w:ind/>
    </w:pPr>
    <w:rPr>
      <w:rFonts w:ascii="Times New Roman" w:hAnsi="Times New Roman"/>
      <w:color w:val="FF0000"/>
      <w:sz w:val="24"/>
    </w:rPr>
  </w:style>
  <w:style w:styleId="Style_290_ch" w:type="character">
    <w:name w:val="xl97"/>
    <w:basedOn w:val="Style_16_ch"/>
    <w:link w:val="Style_290"/>
    <w:rPr>
      <w:rFonts w:ascii="Times New Roman" w:hAnsi="Times New Roman"/>
      <w:color w:val="FF0000"/>
      <w:sz w:val="24"/>
    </w:rPr>
  </w:style>
  <w:style w:styleId="Style_291" w:type="paragraph">
    <w:name w:val="xl95"/>
    <w:basedOn w:val="Style_16"/>
    <w:link w:val="Style_291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291_ch" w:type="character">
    <w:name w:val="xl95"/>
    <w:basedOn w:val="Style_16_ch"/>
    <w:link w:val="Style_291"/>
    <w:rPr>
      <w:rFonts w:ascii="Times New Roman" w:hAnsi="Times New Roman"/>
      <w:color w:val="FFFFFF"/>
      <w:sz w:val="24"/>
    </w:rPr>
  </w:style>
  <w:style w:styleId="Style_10" w:type="paragraph">
    <w:name w:val="List Paragraph"/>
    <w:basedOn w:val="Style_16"/>
    <w:link w:val="Style_10_ch"/>
    <w:pPr>
      <w:ind w:firstLine="0" w:left="720"/>
      <w:contextualSpacing w:val="1"/>
    </w:pPr>
  </w:style>
  <w:style w:styleId="Style_10_ch" w:type="character">
    <w:name w:val="List Paragraph"/>
    <w:basedOn w:val="Style_16_ch"/>
    <w:link w:val="Style_10"/>
  </w:style>
  <w:style w:styleId="Style_292" w:type="paragraph">
    <w:name w:val="xl127"/>
    <w:basedOn w:val="Style_16"/>
    <w:link w:val="Style_292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92_ch" w:type="character">
    <w:name w:val="xl127"/>
    <w:basedOn w:val="Style_16_ch"/>
    <w:link w:val="Style_292"/>
    <w:rPr>
      <w:rFonts w:ascii="Times New Roman" w:hAnsi="Times New Roman"/>
      <w:b w:val="1"/>
      <w:sz w:val="16"/>
    </w:rPr>
  </w:style>
  <w:style w:styleId="Style_293" w:type="paragraph">
    <w:name w:val="Основной текст1"/>
    <w:basedOn w:val="Style_16"/>
    <w:link w:val="Style_293_ch"/>
    <w:pPr>
      <w:widowControl w:val="0"/>
      <w:spacing w:line="278" w:lineRule="exact"/>
      <w:ind w:hanging="340" w:left="340"/>
      <w:jc w:val="center"/>
    </w:pPr>
    <w:rPr>
      <w:highlight w:val="white"/>
    </w:rPr>
  </w:style>
  <w:style w:styleId="Style_293_ch" w:type="character">
    <w:name w:val="Основной текст1"/>
    <w:basedOn w:val="Style_16_ch"/>
    <w:link w:val="Style_293"/>
    <w:rPr>
      <w:highlight w:val="white"/>
    </w:rPr>
  </w:style>
  <w:style w:styleId="Style_294" w:type="paragraph">
    <w:name w:val="Заголовок распахивающейся части диалога"/>
    <w:basedOn w:val="Style_16"/>
    <w:next w:val="Style_16"/>
    <w:link w:val="Style_294_ch"/>
    <w:pPr>
      <w:widowControl w:val="0"/>
      <w:spacing w:line="360" w:lineRule="auto"/>
      <w:ind w:firstLine="720" w:left="0"/>
      <w:jc w:val="both"/>
    </w:pPr>
    <w:rPr>
      <w:rFonts w:ascii="Times New Roman" w:hAnsi="Times New Roman"/>
      <w:i w:val="1"/>
      <w:color w:val="000080"/>
    </w:rPr>
  </w:style>
  <w:style w:styleId="Style_294_ch" w:type="character">
    <w:name w:val="Заголовок распахивающейся части диалога"/>
    <w:basedOn w:val="Style_16_ch"/>
    <w:link w:val="Style_294"/>
    <w:rPr>
      <w:rFonts w:ascii="Times New Roman" w:hAnsi="Times New Roman"/>
      <w:i w:val="1"/>
      <w:color w:val="000080"/>
    </w:rPr>
  </w:style>
  <w:style w:styleId="Style_295" w:type="paragraph">
    <w:name w:val="xl149"/>
    <w:basedOn w:val="Style_16"/>
    <w:link w:val="Style_295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95_ch" w:type="character">
    <w:name w:val="xl149"/>
    <w:basedOn w:val="Style_16_ch"/>
    <w:link w:val="Style_295"/>
    <w:rPr>
      <w:rFonts w:ascii="Times New Roman" w:hAnsi="Times New Roman"/>
      <w:b w:val="1"/>
      <w:sz w:val="16"/>
    </w:rPr>
  </w:style>
  <w:style w:styleId="Style_296" w:type="paragraph">
    <w:name w:val="xl180"/>
    <w:basedOn w:val="Style_16"/>
    <w:link w:val="Style_296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96_ch" w:type="character">
    <w:name w:val="xl180"/>
    <w:basedOn w:val="Style_16_ch"/>
    <w:link w:val="Style_296"/>
    <w:rPr>
      <w:rFonts w:ascii="Times New Roman" w:hAnsi="Times New Roman"/>
      <w:sz w:val="14"/>
    </w:rPr>
  </w:style>
  <w:style w:styleId="Style_297" w:type="paragraph">
    <w:name w:val="xl193"/>
    <w:basedOn w:val="Style_16"/>
    <w:link w:val="Style_297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97_ch" w:type="character">
    <w:name w:val="xl193"/>
    <w:basedOn w:val="Style_16_ch"/>
    <w:link w:val="Style_297"/>
    <w:rPr>
      <w:rFonts w:ascii="Times New Roman" w:hAnsi="Times New Roman"/>
      <w:b w:val="1"/>
      <w:color w:val="000000"/>
      <w:sz w:val="16"/>
    </w:rPr>
  </w:style>
  <w:style w:styleId="Style_298" w:type="paragraph">
    <w:name w:val="Опечатки"/>
    <w:link w:val="Style_298_ch"/>
    <w:rPr>
      <w:color w:val="FF0000"/>
    </w:rPr>
  </w:style>
  <w:style w:styleId="Style_298_ch" w:type="character">
    <w:name w:val="Опечатки"/>
    <w:link w:val="Style_298"/>
    <w:rPr>
      <w:color w:val="FF0000"/>
    </w:rPr>
  </w:style>
  <w:style w:styleId="Style_9" w:type="paragraph">
    <w:name w:val="Раздел 1.1"/>
    <w:basedOn w:val="Style_299"/>
    <w:link w:val="Style_9_ch"/>
    <w:pPr>
      <w:numPr>
        <w:ilvl w:val="0"/>
      </w:numPr>
      <w:spacing w:after="60" w:line="276" w:lineRule="auto"/>
      <w:ind w:firstLine="709" w:left="0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styleId="Style_9_ch" w:type="character">
    <w:name w:val="Раздел 1.1"/>
    <w:basedOn w:val="Style_299_ch"/>
    <w:link w:val="Style_9"/>
    <w:rPr>
      <w:rFonts w:ascii="Times New Roman" w:hAnsi="Times New Roman"/>
      <w:color w:val="000000"/>
      <w:spacing w:val="0"/>
      <w:sz w:val="24"/>
    </w:rPr>
  </w:style>
  <w:style w:styleId="Style_300" w:type="paragraph">
    <w:name w:val="Комментарий пользователя"/>
    <w:basedOn w:val="Style_301"/>
    <w:next w:val="Style_16"/>
    <w:link w:val="Style_300_ch"/>
    <w:pPr>
      <w:ind/>
      <w:jc w:val="left"/>
    </w:pPr>
  </w:style>
  <w:style w:styleId="Style_300_ch" w:type="character">
    <w:name w:val="Комментарий пользователя"/>
    <w:basedOn w:val="Style_301_ch"/>
    <w:link w:val="Style_300"/>
  </w:style>
  <w:style w:styleId="Style_75" w:type="paragraph">
    <w:name w:val="Текст (прав. подпись)"/>
    <w:basedOn w:val="Style_16"/>
    <w:next w:val="Style_16"/>
    <w:link w:val="Style_75_ch"/>
    <w:pPr>
      <w:widowControl w:val="0"/>
      <w:spacing w:line="360" w:lineRule="auto"/>
      <w:ind/>
      <w:jc w:val="right"/>
    </w:pPr>
    <w:rPr>
      <w:rFonts w:ascii="Times New Roman" w:hAnsi="Times New Roman"/>
      <w:sz w:val="24"/>
    </w:rPr>
  </w:style>
  <w:style w:styleId="Style_75_ch" w:type="character">
    <w:name w:val="Текст (прав. подпись)"/>
    <w:basedOn w:val="Style_16_ch"/>
    <w:link w:val="Style_75"/>
    <w:rPr>
      <w:rFonts w:ascii="Times New Roman" w:hAnsi="Times New Roman"/>
      <w:sz w:val="24"/>
    </w:rPr>
  </w:style>
  <w:style w:styleId="Style_302" w:type="paragraph">
    <w:name w:val="Обычный (Интернет) Знак"/>
    <w:link w:val="Style_302_ch"/>
    <w:rPr>
      <w:rFonts w:ascii="Times New Roman" w:hAnsi="Times New Roman"/>
      <w:sz w:val="24"/>
    </w:rPr>
  </w:style>
  <w:style w:styleId="Style_302_ch" w:type="character">
    <w:name w:val="Обычный (Интернет) Знак"/>
    <w:link w:val="Style_302"/>
    <w:rPr>
      <w:rFonts w:ascii="Times New Roman" w:hAnsi="Times New Roman"/>
      <w:sz w:val="24"/>
    </w:rPr>
  </w:style>
  <w:style w:styleId="Style_303" w:type="paragraph">
    <w:name w:val="xl162"/>
    <w:basedOn w:val="Style_16"/>
    <w:link w:val="Style_303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303_ch" w:type="character">
    <w:name w:val="xl162"/>
    <w:basedOn w:val="Style_16_ch"/>
    <w:link w:val="Style_303"/>
    <w:rPr>
      <w:rFonts w:ascii="Times New Roman" w:hAnsi="Times New Roman"/>
      <w:b w:val="1"/>
      <w:sz w:val="16"/>
    </w:rPr>
  </w:style>
  <w:style w:styleId="Style_304" w:type="paragraph">
    <w:name w:val="Заголовок Знак"/>
    <w:basedOn w:val="Style_25"/>
    <w:link w:val="Style_304_ch"/>
    <w:rPr>
      <w:rFonts w:asciiTheme="majorAscii" w:hAnsiTheme="majorHAnsi"/>
      <w:spacing w:val="-10"/>
      <w:sz w:val="56"/>
    </w:rPr>
  </w:style>
  <w:style w:styleId="Style_304_ch" w:type="character">
    <w:name w:val="Заголовок Знак"/>
    <w:basedOn w:val="Style_25_ch"/>
    <w:link w:val="Style_304"/>
    <w:rPr>
      <w:rFonts w:asciiTheme="majorAscii" w:hAnsiTheme="majorHAnsi"/>
      <w:spacing w:val="-10"/>
      <w:sz w:val="56"/>
    </w:rPr>
  </w:style>
  <w:style w:styleId="Style_305" w:type="paragraph">
    <w:name w:val="xl65"/>
    <w:basedOn w:val="Style_16"/>
    <w:link w:val="Style_305_ch"/>
    <w:pPr>
      <w:spacing w:afterAutospacing="on" w:beforeAutospacing="on"/>
      <w:ind/>
    </w:pPr>
    <w:rPr>
      <w:rFonts w:ascii="Times New Roman" w:hAnsi="Times New Roman"/>
      <w:sz w:val="14"/>
    </w:rPr>
  </w:style>
  <w:style w:styleId="Style_305_ch" w:type="character">
    <w:name w:val="xl65"/>
    <w:basedOn w:val="Style_16_ch"/>
    <w:link w:val="Style_305"/>
    <w:rPr>
      <w:rFonts w:ascii="Times New Roman" w:hAnsi="Times New Roman"/>
      <w:sz w:val="14"/>
    </w:rPr>
  </w:style>
  <w:style w:styleId="Style_306" w:type="paragraph">
    <w:name w:val="mw-page-title-main"/>
    <w:basedOn w:val="Style_25"/>
    <w:link w:val="Style_306_ch"/>
  </w:style>
  <w:style w:styleId="Style_306_ch" w:type="character">
    <w:name w:val="mw-page-title-main"/>
    <w:basedOn w:val="Style_25_ch"/>
    <w:link w:val="Style_306"/>
  </w:style>
  <w:style w:styleId="Style_307" w:type="paragraph">
    <w:name w:val="font6"/>
    <w:basedOn w:val="Style_16"/>
    <w:link w:val="Style_307_ch"/>
    <w:pPr>
      <w:spacing w:afterAutospacing="on" w:beforeAutospacing="on"/>
      <w:ind/>
    </w:pPr>
    <w:rPr>
      <w:rFonts w:ascii="Calibri" w:hAnsi="Calibri"/>
      <w:color w:val="000000"/>
      <w:sz w:val="16"/>
    </w:rPr>
  </w:style>
  <w:style w:styleId="Style_307_ch" w:type="character">
    <w:name w:val="font6"/>
    <w:basedOn w:val="Style_16_ch"/>
    <w:link w:val="Style_307"/>
    <w:rPr>
      <w:rFonts w:ascii="Calibri" w:hAnsi="Calibri"/>
      <w:color w:val="000000"/>
      <w:sz w:val="16"/>
    </w:rPr>
  </w:style>
  <w:style w:styleId="Style_308" w:type="paragraph">
    <w:name w:val="Примечание."/>
    <w:basedOn w:val="Style_28"/>
    <w:next w:val="Style_16"/>
    <w:link w:val="Style_308_ch"/>
  </w:style>
  <w:style w:styleId="Style_308_ch" w:type="character">
    <w:name w:val="Примечание."/>
    <w:basedOn w:val="Style_28_ch"/>
    <w:link w:val="Style_308"/>
  </w:style>
  <w:style w:styleId="Style_309" w:type="paragraph">
    <w:name w:val="xl150"/>
    <w:basedOn w:val="Style_16"/>
    <w:link w:val="Style_30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309_ch" w:type="character">
    <w:name w:val="xl150"/>
    <w:basedOn w:val="Style_16_ch"/>
    <w:link w:val="Style_309"/>
    <w:rPr>
      <w:rFonts w:ascii="Times New Roman" w:hAnsi="Times New Roman"/>
      <w:i w:val="1"/>
      <w:sz w:val="14"/>
    </w:rPr>
  </w:style>
  <w:style w:styleId="Style_310" w:type="paragraph">
    <w:name w:val="xl110"/>
    <w:basedOn w:val="Style_16"/>
    <w:link w:val="Style_310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310_ch" w:type="character">
    <w:name w:val="xl110"/>
    <w:basedOn w:val="Style_16_ch"/>
    <w:link w:val="Style_310"/>
    <w:rPr>
      <w:rFonts w:ascii="Times New Roman" w:hAnsi="Times New Roman"/>
      <w:b w:val="1"/>
      <w:i w:val="1"/>
      <w:color w:val="000000"/>
      <w:sz w:val="16"/>
    </w:rPr>
  </w:style>
  <w:style w:styleId="Style_311" w:type="paragraph">
    <w:name w:val="FollowedHyperlink"/>
    <w:basedOn w:val="Style_25"/>
    <w:link w:val="Style_311_ch"/>
    <w:rPr>
      <w:color w:themeColor="followedHyperlink" w:val="954F72"/>
      <w:u w:val="single"/>
    </w:rPr>
  </w:style>
  <w:style w:styleId="Style_311_ch" w:type="character">
    <w:name w:val="FollowedHyperlink"/>
    <w:basedOn w:val="Style_25_ch"/>
    <w:link w:val="Style_311"/>
    <w:rPr>
      <w:color w:themeColor="followedHyperlink" w:val="954F72"/>
      <w:u w:val="single"/>
    </w:rPr>
  </w:style>
  <w:style w:styleId="Style_312" w:type="paragraph">
    <w:name w:val="Напишите нам"/>
    <w:basedOn w:val="Style_16"/>
    <w:next w:val="Style_16"/>
    <w:link w:val="Style_312_ch"/>
    <w:pPr>
      <w:widowControl w:val="0"/>
      <w:spacing w:after="90" w:before="90" w:line="360" w:lineRule="auto"/>
      <w:ind w:firstLine="0" w:left="180" w:right="180"/>
      <w:jc w:val="both"/>
    </w:pPr>
    <w:rPr>
      <w:rFonts w:ascii="Times New Roman" w:hAnsi="Times New Roman"/>
      <w:sz w:val="20"/>
    </w:rPr>
  </w:style>
  <w:style w:styleId="Style_312_ch" w:type="character">
    <w:name w:val="Напишите нам"/>
    <w:basedOn w:val="Style_16_ch"/>
    <w:link w:val="Style_312"/>
    <w:rPr>
      <w:rFonts w:ascii="Times New Roman" w:hAnsi="Times New Roman"/>
      <w:sz w:val="20"/>
    </w:rPr>
  </w:style>
  <w:style w:styleId="Style_28" w:type="paragraph">
    <w:name w:val="Внимание"/>
    <w:basedOn w:val="Style_16"/>
    <w:next w:val="Style_16"/>
    <w:link w:val="Style_28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28_ch" w:type="character">
    <w:name w:val="Внимание"/>
    <w:basedOn w:val="Style_16_ch"/>
    <w:link w:val="Style_28"/>
    <w:rPr>
      <w:rFonts w:ascii="Times New Roman" w:hAnsi="Times New Roman"/>
      <w:sz w:val="24"/>
    </w:rPr>
  </w:style>
  <w:style w:styleId="Style_313" w:type="paragraph">
    <w:name w:val="Default"/>
    <w:link w:val="Style_313_ch"/>
    <w:rPr>
      <w:rFonts w:ascii="Times New Roman" w:hAnsi="Times New Roman"/>
      <w:color w:val="000000"/>
      <w:sz w:val="24"/>
    </w:rPr>
  </w:style>
  <w:style w:styleId="Style_313_ch" w:type="character">
    <w:name w:val="Default"/>
    <w:link w:val="Style_313"/>
    <w:rPr>
      <w:rFonts w:ascii="Times New Roman" w:hAnsi="Times New Roman"/>
      <w:color w:val="000000"/>
      <w:sz w:val="24"/>
    </w:rPr>
  </w:style>
  <w:style w:styleId="Style_314" w:type="paragraph">
    <w:name w:val="il"/>
    <w:basedOn w:val="Style_25"/>
    <w:link w:val="Style_314_ch"/>
  </w:style>
  <w:style w:styleId="Style_314_ch" w:type="character">
    <w:name w:val="il"/>
    <w:basedOn w:val="Style_25_ch"/>
    <w:link w:val="Style_314"/>
  </w:style>
  <w:style w:styleId="Style_299" w:type="paragraph">
    <w:name w:val="Subtitle"/>
    <w:basedOn w:val="Style_16"/>
    <w:next w:val="Style_16"/>
    <w:link w:val="Style_299_ch"/>
    <w:uiPriority w:val="11"/>
    <w:qFormat/>
    <w:pPr>
      <w:numPr>
        <w:ilvl w:val="1"/>
      </w:numPr>
      <w:spacing w:after="160" w:line="264" w:lineRule="auto"/>
      <w:ind/>
    </w:pPr>
    <w:rPr>
      <w:color w:themeColor="text1" w:themeTint="A5" w:val="595959"/>
      <w:spacing w:val="15"/>
    </w:rPr>
  </w:style>
  <w:style w:styleId="Style_299_ch" w:type="character">
    <w:name w:val="Subtitle"/>
    <w:basedOn w:val="Style_16_ch"/>
    <w:link w:val="Style_299"/>
    <w:rPr>
      <w:color w:themeColor="text1" w:themeTint="A5" w:val="595959"/>
      <w:spacing w:val="15"/>
    </w:rPr>
  </w:style>
  <w:style w:styleId="Style_315" w:type="paragraph">
    <w:name w:val="Информация об изменениях документа"/>
    <w:basedOn w:val="Style_301"/>
    <w:next w:val="Style_16"/>
    <w:link w:val="Style_315_ch"/>
    <w:rPr>
      <w:i w:val="1"/>
    </w:rPr>
  </w:style>
  <w:style w:styleId="Style_315_ch" w:type="character">
    <w:name w:val="Информация об изменениях документа"/>
    <w:basedOn w:val="Style_301_ch"/>
    <w:link w:val="Style_315"/>
    <w:rPr>
      <w:i w:val="1"/>
    </w:rPr>
  </w:style>
  <w:style w:styleId="Style_316" w:type="paragraph">
    <w:name w:val="Выделение для Базового Поиска (курсив)"/>
    <w:link w:val="Style_316_ch"/>
    <w:rPr>
      <w:b w:val="1"/>
      <w:i w:val="1"/>
      <w:color w:val="0058A9"/>
    </w:rPr>
  </w:style>
  <w:style w:styleId="Style_316_ch" w:type="character">
    <w:name w:val="Выделение для Базового Поиска (курсив)"/>
    <w:link w:val="Style_316"/>
    <w:rPr>
      <w:b w:val="1"/>
      <w:i w:val="1"/>
      <w:color w:val="0058A9"/>
    </w:rPr>
  </w:style>
  <w:style w:styleId="Style_317" w:type="paragraph">
    <w:name w:val="Цветовое выделение"/>
    <w:link w:val="Style_317_ch"/>
    <w:rPr>
      <w:b w:val="1"/>
      <w:color w:val="26282F"/>
    </w:rPr>
  </w:style>
  <w:style w:styleId="Style_317_ch" w:type="character">
    <w:name w:val="Цветовое выделение"/>
    <w:link w:val="Style_317"/>
    <w:rPr>
      <w:b w:val="1"/>
      <w:color w:val="26282F"/>
    </w:rPr>
  </w:style>
  <w:style w:styleId="Style_318" w:type="paragraph">
    <w:name w:val="xl188"/>
    <w:basedOn w:val="Style_16"/>
    <w:link w:val="Style_318_ch"/>
    <w:pPr>
      <w:spacing w:afterAutospacing="on" w:beforeAutospacing="on"/>
      <w:ind/>
      <w:jc w:val="center"/>
    </w:pPr>
    <w:rPr>
      <w:rFonts w:ascii="Calibri" w:hAnsi="Calibri"/>
      <w:color w:val="000000"/>
      <w:sz w:val="20"/>
    </w:rPr>
  </w:style>
  <w:style w:styleId="Style_318_ch" w:type="character">
    <w:name w:val="xl188"/>
    <w:basedOn w:val="Style_16_ch"/>
    <w:link w:val="Style_318"/>
    <w:rPr>
      <w:rFonts w:ascii="Calibri" w:hAnsi="Calibri"/>
      <w:color w:val="000000"/>
      <w:sz w:val="20"/>
    </w:rPr>
  </w:style>
  <w:style w:styleId="Style_319" w:type="paragraph">
    <w:name w:val="xl122"/>
    <w:basedOn w:val="Style_16"/>
    <w:link w:val="Style_319_ch"/>
    <w:pPr>
      <w:spacing w:afterAutospacing="on" w:beforeAutospacing="on"/>
      <w:ind/>
    </w:pPr>
    <w:rPr>
      <w:rFonts w:ascii="Times New Roman" w:hAnsi="Times New Roman"/>
      <w:sz w:val="16"/>
    </w:rPr>
  </w:style>
  <w:style w:styleId="Style_319_ch" w:type="character">
    <w:name w:val="xl122"/>
    <w:basedOn w:val="Style_16_ch"/>
    <w:link w:val="Style_319"/>
    <w:rPr>
      <w:rFonts w:ascii="Times New Roman" w:hAnsi="Times New Roman"/>
      <w:sz w:val="16"/>
    </w:rPr>
  </w:style>
  <w:style w:styleId="Style_320" w:type="paragraph">
    <w:name w:val="annotation subject"/>
    <w:basedOn w:val="Style_126"/>
    <w:next w:val="Style_126"/>
    <w:link w:val="Style_320_ch"/>
    <w:rPr>
      <w:b w:val="1"/>
    </w:rPr>
  </w:style>
  <w:style w:styleId="Style_320_ch" w:type="character">
    <w:name w:val="annotation subject"/>
    <w:basedOn w:val="Style_126_ch"/>
    <w:link w:val="Style_320"/>
    <w:rPr>
      <w:b w:val="1"/>
    </w:rPr>
  </w:style>
  <w:style w:styleId="Style_321" w:type="paragraph">
    <w:name w:val="pTextStyleCenter"/>
    <w:basedOn w:val="Style_16"/>
    <w:link w:val="Style_321_ch"/>
    <w:pPr>
      <w:spacing w:line="252" w:lineRule="auto"/>
      <w:ind/>
      <w:jc w:val="center"/>
    </w:pPr>
    <w:rPr>
      <w:rFonts w:ascii="Times New Roman" w:hAnsi="Times New Roman"/>
      <w:sz w:val="24"/>
    </w:rPr>
  </w:style>
  <w:style w:styleId="Style_321_ch" w:type="character">
    <w:name w:val="pTextStyleCenter"/>
    <w:basedOn w:val="Style_16_ch"/>
    <w:link w:val="Style_321"/>
    <w:rPr>
      <w:rFonts w:ascii="Times New Roman" w:hAnsi="Times New Roman"/>
      <w:sz w:val="24"/>
    </w:rPr>
  </w:style>
  <w:style w:styleId="Style_322" w:type="paragraph">
    <w:name w:val="Название объекта1"/>
    <w:basedOn w:val="Style_16"/>
    <w:next w:val="Style_16"/>
    <w:link w:val="Style_322_ch"/>
    <w:pPr>
      <w:spacing w:after="200" w:line="276" w:lineRule="auto"/>
      <w:ind/>
    </w:pPr>
    <w:rPr>
      <w:rFonts w:ascii="Calibri" w:hAnsi="Calibri"/>
      <w:b w:val="1"/>
      <w:color w:val="4472C4"/>
      <w:sz w:val="18"/>
    </w:rPr>
  </w:style>
  <w:style w:styleId="Style_322_ch" w:type="character">
    <w:name w:val="Название объекта1"/>
    <w:basedOn w:val="Style_16_ch"/>
    <w:link w:val="Style_322"/>
    <w:rPr>
      <w:rFonts w:ascii="Calibri" w:hAnsi="Calibri"/>
      <w:b w:val="1"/>
      <w:color w:val="4472C4"/>
      <w:sz w:val="18"/>
    </w:rPr>
  </w:style>
  <w:style w:styleId="Style_323" w:type="paragraph">
    <w:name w:val="List"/>
    <w:basedOn w:val="Style_16"/>
    <w:link w:val="Style_323_ch"/>
    <w:pPr>
      <w:ind w:hanging="283" w:left="283"/>
    </w:pPr>
    <w:rPr>
      <w:rFonts w:ascii="Arial" w:hAnsi="Arial"/>
      <w:sz w:val="24"/>
    </w:rPr>
  </w:style>
  <w:style w:styleId="Style_323_ch" w:type="character">
    <w:name w:val="List"/>
    <w:basedOn w:val="Style_16_ch"/>
    <w:link w:val="Style_323"/>
    <w:rPr>
      <w:rFonts w:ascii="Arial" w:hAnsi="Arial"/>
      <w:sz w:val="24"/>
    </w:rPr>
  </w:style>
  <w:style w:styleId="Style_324" w:type="paragraph">
    <w:name w:val="Центрированный (таблица)"/>
    <w:basedOn w:val="Style_115"/>
    <w:next w:val="Style_16"/>
    <w:link w:val="Style_324_ch"/>
    <w:pPr>
      <w:ind/>
      <w:jc w:val="center"/>
    </w:pPr>
  </w:style>
  <w:style w:styleId="Style_324_ch" w:type="character">
    <w:name w:val="Центрированный (таблица)"/>
    <w:basedOn w:val="Style_115_ch"/>
    <w:link w:val="Style_324"/>
  </w:style>
  <w:style w:styleId="Style_325" w:type="paragraph">
    <w:name w:val="xl124"/>
    <w:basedOn w:val="Style_16"/>
    <w:link w:val="Style_325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325_ch" w:type="character">
    <w:name w:val="xl124"/>
    <w:basedOn w:val="Style_16_ch"/>
    <w:link w:val="Style_325"/>
    <w:rPr>
      <w:rFonts w:ascii="Times New Roman" w:hAnsi="Times New Roman"/>
      <w:b w:val="1"/>
      <w:color w:val="000000"/>
      <w:sz w:val="16"/>
    </w:rPr>
  </w:style>
  <w:style w:styleId="Style_326" w:type="paragraph">
    <w:name w:val="xl165"/>
    <w:basedOn w:val="Style_16"/>
    <w:link w:val="Style_326_ch"/>
    <w:pPr>
      <w:spacing w:afterAutospacing="on" w:beforeAutospacing="on"/>
      <w:ind/>
    </w:pPr>
    <w:rPr>
      <w:rFonts w:ascii="Times New Roman" w:hAnsi="Times New Roman"/>
      <w:sz w:val="14"/>
    </w:rPr>
  </w:style>
  <w:style w:styleId="Style_326_ch" w:type="character">
    <w:name w:val="xl165"/>
    <w:basedOn w:val="Style_16_ch"/>
    <w:link w:val="Style_326"/>
    <w:rPr>
      <w:rFonts w:ascii="Times New Roman" w:hAnsi="Times New Roman"/>
      <w:sz w:val="14"/>
    </w:rPr>
  </w:style>
  <w:style w:styleId="Style_327" w:type="paragraph">
    <w:name w:val="xl68"/>
    <w:basedOn w:val="Style_16"/>
    <w:link w:val="Style_327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327_ch" w:type="character">
    <w:name w:val="xl68"/>
    <w:basedOn w:val="Style_16_ch"/>
    <w:link w:val="Style_327"/>
    <w:rPr>
      <w:rFonts w:ascii="Times New Roman" w:hAnsi="Times New Roman"/>
      <w:color w:val="000000"/>
      <w:sz w:val="16"/>
    </w:rPr>
  </w:style>
  <w:style w:styleId="Style_328" w:type="paragraph">
    <w:name w:val="Title"/>
    <w:basedOn w:val="Style_16"/>
    <w:next w:val="Style_16"/>
    <w:link w:val="Style_328_ch"/>
    <w:uiPriority w:val="10"/>
    <w:qFormat/>
    <w:pPr>
      <w:spacing w:after="120" w:line="276" w:lineRule="auto"/>
      <w:ind w:firstLine="709" w:left="0"/>
      <w:outlineLvl w:val="0"/>
    </w:pPr>
    <w:rPr>
      <w:rFonts w:ascii="Segoe UI" w:hAnsi="Segoe UI"/>
      <w:sz w:val="24"/>
    </w:rPr>
  </w:style>
  <w:style w:styleId="Style_328_ch" w:type="character">
    <w:name w:val="Title"/>
    <w:basedOn w:val="Style_16_ch"/>
    <w:link w:val="Style_328"/>
    <w:rPr>
      <w:rFonts w:ascii="Segoe UI" w:hAnsi="Segoe UI"/>
      <w:sz w:val="24"/>
    </w:rPr>
  </w:style>
  <w:style w:styleId="Style_329" w:type="paragraph">
    <w:name w:val="heading 4"/>
    <w:basedOn w:val="Style_69"/>
    <w:next w:val="Style_16"/>
    <w:link w:val="Style_329_ch"/>
    <w:uiPriority w:val="9"/>
    <w:qFormat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styleId="Style_329_ch" w:type="character">
    <w:name w:val="heading 4"/>
    <w:basedOn w:val="Style_69_ch"/>
    <w:link w:val="Style_329"/>
    <w:rPr>
      <w:rFonts w:ascii="Times New Roman" w:hAnsi="Times New Roman"/>
      <w:sz w:val="24"/>
    </w:rPr>
  </w:style>
  <w:style w:styleId="Style_330" w:type="paragraph">
    <w:name w:val="xl100"/>
    <w:basedOn w:val="Style_16"/>
    <w:link w:val="Style_330_ch"/>
    <w:pPr>
      <w:spacing w:afterAutospacing="on" w:beforeAutospacing="on"/>
      <w:ind/>
    </w:pPr>
    <w:rPr>
      <w:rFonts w:ascii="Times New Roman" w:hAnsi="Times New Roman"/>
      <w:sz w:val="14"/>
    </w:rPr>
  </w:style>
  <w:style w:styleId="Style_330_ch" w:type="character">
    <w:name w:val="xl100"/>
    <w:basedOn w:val="Style_16_ch"/>
    <w:link w:val="Style_330"/>
    <w:rPr>
      <w:rFonts w:ascii="Times New Roman" w:hAnsi="Times New Roman"/>
      <w:sz w:val="14"/>
    </w:rPr>
  </w:style>
  <w:style w:styleId="Style_331" w:type="paragraph">
    <w:name w:val="Абзац списка1"/>
    <w:basedOn w:val="Style_16"/>
    <w:link w:val="Style_331_ch"/>
    <w:pPr>
      <w:widowControl w:val="0"/>
      <w:ind w:firstLine="0" w:left="720"/>
      <w:contextualSpacing w:val="1"/>
    </w:pPr>
    <w:rPr>
      <w:rFonts w:ascii="Times New Roman" w:hAnsi="Times New Roman"/>
      <w:sz w:val="20"/>
    </w:rPr>
  </w:style>
  <w:style w:styleId="Style_331_ch" w:type="character">
    <w:name w:val="Абзац списка1"/>
    <w:basedOn w:val="Style_16_ch"/>
    <w:link w:val="Style_331"/>
    <w:rPr>
      <w:rFonts w:ascii="Times New Roman" w:hAnsi="Times New Roman"/>
      <w:sz w:val="20"/>
    </w:rPr>
  </w:style>
  <w:style w:styleId="Style_301" w:type="paragraph">
    <w:name w:val="Комментарий"/>
    <w:basedOn w:val="Style_82"/>
    <w:next w:val="Style_16"/>
    <w:link w:val="Style_301_ch"/>
    <w:pPr>
      <w:spacing w:before="75"/>
      <w:ind w:right="0"/>
      <w:jc w:val="both"/>
    </w:pPr>
    <w:rPr>
      <w:color w:val="353842"/>
    </w:rPr>
  </w:style>
  <w:style w:styleId="Style_301_ch" w:type="character">
    <w:name w:val="Комментарий"/>
    <w:basedOn w:val="Style_82_ch"/>
    <w:link w:val="Style_301"/>
    <w:rPr>
      <w:color w:val="353842"/>
    </w:rPr>
  </w:style>
  <w:style w:styleId="Style_332" w:type="paragraph">
    <w:link w:val="Style_332_ch"/>
    <w:semiHidden w:val="1"/>
    <w:unhideWhenUsed w:val="1"/>
  </w:style>
  <w:style w:styleId="Style_332_ch" w:type="character">
    <w:link w:val="Style_332"/>
    <w:semiHidden w:val="1"/>
    <w:unhideWhenUsed w:val="1"/>
  </w:style>
  <w:style w:styleId="Style_333" w:type="paragraph">
    <w:name w:val="Текст сноски Знак1"/>
    <w:basedOn w:val="Style_25"/>
    <w:link w:val="Style_333_ch"/>
  </w:style>
  <w:style w:styleId="Style_333_ch" w:type="character">
    <w:name w:val="Текст сноски Знак1"/>
    <w:basedOn w:val="Style_25_ch"/>
    <w:link w:val="Style_333"/>
  </w:style>
  <w:style w:styleId="Style_334" w:type="paragraph">
    <w:name w:val="xl84"/>
    <w:basedOn w:val="Style_16"/>
    <w:link w:val="Style_334_ch"/>
    <w:pPr>
      <w:spacing w:afterAutospacing="on" w:beforeAutospacing="on"/>
      <w:ind/>
    </w:pPr>
    <w:rPr>
      <w:rFonts w:ascii="Times New Roman" w:hAnsi="Times New Roman"/>
      <w:sz w:val="14"/>
    </w:rPr>
  </w:style>
  <w:style w:styleId="Style_334_ch" w:type="character">
    <w:name w:val="xl84"/>
    <w:basedOn w:val="Style_16_ch"/>
    <w:link w:val="Style_334"/>
    <w:rPr>
      <w:rFonts w:ascii="Times New Roman" w:hAnsi="Times New Roman"/>
      <w:sz w:val="14"/>
    </w:rPr>
  </w:style>
  <w:style w:styleId="Style_335" w:type="paragraph">
    <w:name w:val="c18"/>
    <w:basedOn w:val="Style_16"/>
    <w:link w:val="Style_335_ch"/>
    <w:pPr>
      <w:spacing w:afterAutospacing="on" w:beforeAutospacing="on"/>
      <w:ind/>
    </w:pPr>
    <w:rPr>
      <w:rFonts w:ascii="Times New Roman" w:hAnsi="Times New Roman"/>
      <w:sz w:val="24"/>
    </w:rPr>
  </w:style>
  <w:style w:styleId="Style_335_ch" w:type="character">
    <w:name w:val="c18"/>
    <w:basedOn w:val="Style_16_ch"/>
    <w:link w:val="Style_335"/>
    <w:rPr>
      <w:rFonts w:ascii="Times New Roman" w:hAnsi="Times New Roman"/>
      <w:sz w:val="24"/>
    </w:rPr>
  </w:style>
  <w:style w:styleId="Style_336" w:type="paragraph">
    <w:name w:val="Выделение для Базового Поиска"/>
    <w:link w:val="Style_336_ch"/>
    <w:rPr>
      <w:b w:val="1"/>
      <w:color w:val="0058A9"/>
    </w:rPr>
  </w:style>
  <w:style w:styleId="Style_336_ch" w:type="character">
    <w:name w:val="Выделение для Базового Поиска"/>
    <w:link w:val="Style_336"/>
    <w:rPr>
      <w:b w:val="1"/>
      <w:color w:val="0058A9"/>
    </w:rPr>
  </w:style>
  <w:style w:styleId="Style_337" w:type="paragraph">
    <w:name w:val="markedcontent"/>
    <w:basedOn w:val="Style_25"/>
    <w:link w:val="Style_337_ch"/>
  </w:style>
  <w:style w:styleId="Style_337_ch" w:type="character">
    <w:name w:val="markedcontent"/>
    <w:basedOn w:val="Style_25_ch"/>
    <w:link w:val="Style_337"/>
  </w:style>
  <w:style w:styleId="Style_338" w:type="paragraph">
    <w:name w:val="таблСлева12"/>
    <w:basedOn w:val="Style_16"/>
    <w:link w:val="Style_338_ch"/>
    <w:rPr>
      <w:rFonts w:ascii="Segoe UI" w:hAnsi="Segoe UI"/>
      <w:sz w:val="24"/>
    </w:rPr>
  </w:style>
  <w:style w:styleId="Style_338_ch" w:type="character">
    <w:name w:val="таблСлева12"/>
    <w:basedOn w:val="Style_16_ch"/>
    <w:link w:val="Style_338"/>
    <w:rPr>
      <w:rFonts w:ascii="Segoe UI" w:hAnsi="Segoe UI"/>
      <w:sz w:val="24"/>
    </w:rPr>
  </w:style>
  <w:style w:styleId="Style_339" w:type="paragraph">
    <w:name w:val="xl115"/>
    <w:basedOn w:val="Style_16"/>
    <w:link w:val="Style_339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339_ch" w:type="character">
    <w:name w:val="xl115"/>
    <w:basedOn w:val="Style_16_ch"/>
    <w:link w:val="Style_339"/>
    <w:rPr>
      <w:rFonts w:ascii="Times New Roman" w:hAnsi="Times New Roman"/>
      <w:b w:val="1"/>
      <w:sz w:val="16"/>
    </w:rPr>
  </w:style>
  <w:style w:styleId="Style_340" w:type="paragraph">
    <w:name w:val="Font Style11"/>
    <w:link w:val="Style_340_ch"/>
    <w:rPr>
      <w:rFonts w:ascii="Times New Roman" w:hAnsi="Times New Roman"/>
      <w:sz w:val="22"/>
    </w:rPr>
  </w:style>
  <w:style w:styleId="Style_340_ch" w:type="character">
    <w:name w:val="Font Style11"/>
    <w:link w:val="Style_340"/>
    <w:rPr>
      <w:rFonts w:ascii="Times New Roman" w:hAnsi="Times New Roman"/>
      <w:sz w:val="22"/>
    </w:rPr>
  </w:style>
  <w:style w:styleId="Style_341" w:type="paragraph">
    <w:name w:val="heading 2"/>
    <w:basedOn w:val="Style_16"/>
    <w:next w:val="Style_16"/>
    <w:link w:val="Style_341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341_ch" w:type="character">
    <w:name w:val="heading 2"/>
    <w:basedOn w:val="Style_16_ch"/>
    <w:link w:val="Style_341"/>
    <w:rPr>
      <w:rFonts w:ascii="Arial" w:hAnsi="Arial"/>
      <w:b w:val="1"/>
      <w:i w:val="1"/>
      <w:sz w:val="28"/>
    </w:rPr>
  </w:style>
  <w:style w:styleId="Style_342" w:type="paragraph">
    <w:name w:val="value"/>
    <w:link w:val="Style_342_ch"/>
  </w:style>
  <w:style w:styleId="Style_342_ch" w:type="character">
    <w:name w:val="value"/>
    <w:link w:val="Style_342"/>
  </w:style>
  <w:style w:styleId="Style_343" w:type="paragraph">
    <w:name w:val="endnote reference"/>
    <w:link w:val="Style_343_ch"/>
    <w:rPr>
      <w:rFonts w:ascii="Times New Roman" w:hAnsi="Times New Roman"/>
      <w:vertAlign w:val="superscript"/>
    </w:rPr>
  </w:style>
  <w:style w:styleId="Style_343_ch" w:type="character">
    <w:name w:val="endnote reference"/>
    <w:link w:val="Style_343"/>
    <w:rPr>
      <w:rFonts w:ascii="Times New Roman" w:hAnsi="Times New Roman"/>
      <w:vertAlign w:val="superscript"/>
    </w:rPr>
  </w:style>
  <w:style w:styleId="Style_344" w:type="paragraph">
    <w:name w:val="xl163"/>
    <w:basedOn w:val="Style_16"/>
    <w:link w:val="Style_344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344_ch" w:type="character">
    <w:name w:val="xl163"/>
    <w:basedOn w:val="Style_16_ch"/>
    <w:link w:val="Style_344"/>
    <w:rPr>
      <w:rFonts w:ascii="Times New Roman" w:hAnsi="Times New Roman"/>
      <w:b w:val="1"/>
      <w:sz w:val="16"/>
    </w:rPr>
  </w:style>
  <w:style w:styleId="Style_345" w:type="paragraph">
    <w:name w:val="s1"/>
    <w:basedOn w:val="Style_25"/>
    <w:link w:val="Style_345_ch"/>
  </w:style>
  <w:style w:styleId="Style_345_ch" w:type="character">
    <w:name w:val="s1"/>
    <w:basedOn w:val="Style_25_ch"/>
    <w:link w:val="Style_345"/>
  </w:style>
  <w:style w:styleId="Style_346" w:type="paragraph">
    <w:name w:val="Ссылка на утративший силу документ"/>
    <w:link w:val="Style_346_ch"/>
    <w:rPr>
      <w:b w:val="1"/>
      <w:color w:val="749232"/>
    </w:rPr>
  </w:style>
  <w:style w:styleId="Style_346_ch" w:type="character">
    <w:name w:val="Ссылка на утративший силу документ"/>
    <w:link w:val="Style_346"/>
    <w:rPr>
      <w:b w:val="1"/>
      <w:color w:val="749232"/>
    </w:rPr>
  </w:style>
  <w:style w:styleId="Style_347" w:type="paragraph">
    <w:name w:val="xl157"/>
    <w:basedOn w:val="Style_16"/>
    <w:link w:val="Style_347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347_ch" w:type="character">
    <w:name w:val="xl157"/>
    <w:basedOn w:val="Style_16_ch"/>
    <w:link w:val="Style_347"/>
    <w:rPr>
      <w:rFonts w:ascii="Times New Roman" w:hAnsi="Times New Roman"/>
      <w:b w:val="1"/>
      <w:sz w:val="24"/>
    </w:rPr>
  </w:style>
  <w:style w:styleId="Style_348" w:type="paragraph">
    <w:name w:val="No Spacing"/>
    <w:link w:val="Style_348_ch"/>
    <w:rPr>
      <w:rFonts w:ascii="Calibri" w:hAnsi="Calibri"/>
    </w:rPr>
  </w:style>
  <w:style w:styleId="Style_348_ch" w:type="character">
    <w:name w:val="No Spacing"/>
    <w:link w:val="Style_348"/>
    <w:rPr>
      <w:rFonts w:ascii="Calibri" w:hAnsi="Calibri"/>
    </w:rPr>
  </w:style>
  <w:style w:styleId="Style_349" w:type="paragraph">
    <w:name w:val="docdata"/>
    <w:basedOn w:val="Style_16"/>
    <w:link w:val="Style_349_ch"/>
    <w:pPr>
      <w:spacing w:afterAutospacing="on" w:beforeAutospacing="on"/>
      <w:ind/>
    </w:pPr>
    <w:rPr>
      <w:rFonts w:ascii="Times New Roman" w:hAnsi="Times New Roman"/>
      <w:sz w:val="24"/>
    </w:rPr>
  </w:style>
  <w:style w:styleId="Style_349_ch" w:type="character">
    <w:name w:val="docdata"/>
    <w:basedOn w:val="Style_16_ch"/>
    <w:link w:val="Style_349"/>
    <w:rPr>
      <w:rFonts w:ascii="Times New Roman" w:hAnsi="Times New Roman"/>
      <w:sz w:val="24"/>
    </w:rPr>
  </w:style>
  <w:style w:styleId="Style_350" w:type="paragraph">
    <w:name w:val="xl186"/>
    <w:basedOn w:val="Style_16"/>
    <w:link w:val="Style_350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350_ch" w:type="character">
    <w:name w:val="xl186"/>
    <w:basedOn w:val="Style_16_ch"/>
    <w:link w:val="Style_350"/>
    <w:rPr>
      <w:rFonts w:ascii="Times New Roman" w:hAnsi="Times New Roman"/>
      <w:b w:val="1"/>
      <w:color w:val="000000"/>
      <w:sz w:val="16"/>
    </w:rPr>
  </w:style>
  <w:style w:styleId="Style_351" w:type="paragraph">
    <w:name w:val="font7"/>
    <w:basedOn w:val="Style_16"/>
    <w:link w:val="Style_351_ch"/>
    <w:pPr>
      <w:spacing w:afterAutospacing="on" w:beforeAutospacing="on"/>
      <w:ind/>
    </w:pPr>
    <w:rPr>
      <w:rFonts w:ascii="Times New Roman" w:hAnsi="Times New Roman"/>
      <w:color w:val="000000"/>
      <w:sz w:val="28"/>
    </w:rPr>
  </w:style>
  <w:style w:styleId="Style_351_ch" w:type="character">
    <w:name w:val="font7"/>
    <w:basedOn w:val="Style_16_ch"/>
    <w:link w:val="Style_351"/>
    <w:rPr>
      <w:rFonts w:ascii="Times New Roman" w:hAnsi="Times New Roman"/>
      <w:color w:val="000000"/>
      <w:sz w:val="28"/>
    </w:rPr>
  </w:style>
  <w:style w:styleId="Style_352" w:type="paragraph">
    <w:name w:val="heading 6"/>
    <w:basedOn w:val="Style_16"/>
    <w:next w:val="Style_16"/>
    <w:link w:val="Style_352_ch"/>
    <w:uiPriority w:val="9"/>
    <w:qFormat/>
    <w:pPr>
      <w:keepNext w:val="1"/>
      <w:keepLines w:val="1"/>
      <w:spacing w:after="200" w:before="320" w:line="276" w:lineRule="auto"/>
      <w:ind/>
      <w:outlineLvl w:val="5"/>
    </w:pPr>
    <w:rPr>
      <w:rFonts w:ascii="Arial" w:hAnsi="Arial"/>
      <w:b w:val="1"/>
    </w:rPr>
  </w:style>
  <w:style w:styleId="Style_352_ch" w:type="character">
    <w:name w:val="heading 6"/>
    <w:basedOn w:val="Style_16_ch"/>
    <w:link w:val="Style_352"/>
    <w:rPr>
      <w:rFonts w:ascii="Arial" w:hAnsi="Arial"/>
      <w:b w:val="1"/>
    </w:rPr>
  </w:style>
  <w:style w:styleId="Style_353" w:type="paragraph">
    <w:name w:val="Заголовок чужого сообщения"/>
    <w:link w:val="Style_353_ch"/>
    <w:rPr>
      <w:b w:val="1"/>
      <w:color w:val="FF0000"/>
    </w:rPr>
  </w:style>
  <w:style w:styleId="Style_353_ch" w:type="character">
    <w:name w:val="Заголовок чужого сообщения"/>
    <w:link w:val="Style_353"/>
    <w:rPr>
      <w:b w:val="1"/>
      <w:color w:val="FF0000"/>
    </w:rPr>
  </w:style>
  <w:style w:styleId="Style_354" w:type="paragraph">
    <w:name w:val="tlink"/>
    <w:link w:val="Style_354_ch"/>
  </w:style>
  <w:style w:styleId="Style_354_ch" w:type="character">
    <w:name w:val="tlink"/>
    <w:link w:val="Style_354"/>
  </w:style>
  <w:style w:styleId="Style_355" w:type="table">
    <w:name w:val="List Table 6 Colorful - Accent 22"/>
    <w:basedOn w:val="Style_3"/>
    <w:rPr>
      <w:rFonts w:ascii="Calibri" w:hAnsi="Calibri"/>
      <w:sz w:val="20"/>
    </w:rPr>
    <w:tblPr>
      <w:tblBorders>
        <w:top w:color="F4B184" w:sz="4" w:val="single"/>
        <w:bottom w:color="F4B184" w:sz="4" w:val="single"/>
      </w:tblBorders>
    </w:tblPr>
  </w:style>
  <w:style w:styleId="Style_356" w:type="table">
    <w:name w:val="Список-таблица 7 цветная12"/>
    <w:basedOn w:val="Style_3"/>
    <w:rPr>
      <w:rFonts w:ascii="Calibri" w:hAnsi="Calibri"/>
      <w:sz w:val="20"/>
    </w:rPr>
    <w:tblPr>
      <w:tblBorders>
        <w:right w:color="7F7F7F" w:sz="4" w:val="single"/>
      </w:tblBorders>
    </w:tblPr>
  </w:style>
  <w:style w:styleId="Style_357" w:type="table">
    <w:name w:val="Table Normal10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58" w:type="table">
    <w:name w:val="Grid Table 1 Light - Accent 31"/>
    <w:basedOn w:val="Style_3"/>
    <w:rPr>
      <w:rFonts w:ascii="Calibri" w:hAnsi="Calibri"/>
      <w:sz w:val="20"/>
    </w:rPr>
    <w:tblPr>
      <w:tblBorders>
        <w:top w:color="D6E3BB" w:sz="4" w:val="single"/>
        <w:left w:color="D6E3BB" w:sz="4" w:val="single"/>
        <w:bottom w:color="D6E3BB" w:sz="4" w:val="single"/>
        <w:right w:color="D6E3BB" w:sz="4" w:val="single"/>
        <w:insideH w:color="D6E3BB" w:sz="4" w:val="single"/>
        <w:insideV w:color="D6E3BB" w:sz="4" w:val="single"/>
      </w:tblBorders>
    </w:tblPr>
  </w:style>
  <w:style w:styleId="Style_359" w:type="table">
    <w:name w:val="List Table 5 Dark - Accent 51"/>
    <w:basedOn w:val="Style_3"/>
    <w:rPr>
      <w:rFonts w:ascii="Calibri" w:hAnsi="Calibri"/>
      <w:sz w:val="20"/>
    </w:rPr>
    <w:tblPr>
      <w:tblBorders>
        <w:top w:color="92CCDC" w:sz="36" w:val="single"/>
        <w:left w:color="92CCDC" w:sz="36" w:val="single"/>
        <w:bottom w:color="92CCDC" w:sz="36" w:val="single"/>
        <w:right w:color="92CCDC" w:sz="36" w:val="single"/>
      </w:tblBorders>
    </w:tblPr>
  </w:style>
  <w:style w:styleId="Style_360" w:type="table">
    <w:name w:val="Список-таблица 7 цветная1"/>
    <w:basedOn w:val="Style_3"/>
    <w:rPr>
      <w:rFonts w:ascii="Calibri" w:hAnsi="Calibri"/>
      <w:sz w:val="20"/>
    </w:rPr>
    <w:tblPr>
      <w:tblBorders>
        <w:right w:sz="4" w:themeColor="text1" w:themeTint="80" w:val="single"/>
      </w:tblBorders>
    </w:tblPr>
  </w:style>
  <w:style w:styleId="Style_361" w:type="table">
    <w:name w:val="Grid Table 5 Dark- Accent 4"/>
    <w:basedOn w:val="Style_3"/>
    <w:rPr>
      <w:rFonts w:ascii="Calibri" w:hAnsi="Calibri"/>
      <w:sz w:val="20"/>
    </w:r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362" w:type="table">
    <w:name w:val="Table Normal3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63" w:type="table">
    <w:name w:val="Сетка таблицы213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64" w:type="table">
    <w:name w:val="List Table 7 Colorful - Accent 5"/>
    <w:basedOn w:val="Style_3"/>
    <w:rPr>
      <w:rFonts w:ascii="Calibri" w:hAnsi="Calibri"/>
      <w:sz w:val="20"/>
    </w:rPr>
    <w:tblPr>
      <w:tblBorders>
        <w:right w:sz="4" w:themeColor="accent5" w:themeTint="9A" w:val="single"/>
      </w:tblBorders>
    </w:tblPr>
  </w:style>
  <w:style w:styleId="Style_365" w:type="table">
    <w:name w:val="Bordered - Accent 41"/>
    <w:basedOn w:val="Style_3"/>
    <w:rPr>
      <w:rFonts w:ascii="Calibri" w:hAnsi="Calibri"/>
      <w:sz w:val="20"/>
    </w:rPr>
    <w:tblPr>
      <w:tblBorders>
        <w:top w:color="CBC0D9" w:sz="4" w:val="single"/>
        <w:left w:color="CBC0D9" w:sz="4" w:val="single"/>
        <w:bottom w:color="CBC0D9" w:sz="4" w:val="single"/>
        <w:right w:color="CBC0D9" w:sz="4" w:val="single"/>
        <w:insideH w:color="CBC0D9" w:sz="4" w:val="single"/>
        <w:insideV w:color="CBC0D9" w:sz="4" w:val="single"/>
      </w:tblBorders>
    </w:tblPr>
  </w:style>
  <w:style w:styleId="Style_366" w:type="table">
    <w:name w:val="Сетка таблицы31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67" w:type="table">
    <w:name w:val="Grid Table 5 Dark- Accent 1"/>
    <w:basedOn w:val="Style_3"/>
    <w:rPr>
      <w:rFonts w:ascii="Calibri" w:hAnsi="Calibri"/>
      <w:sz w:val="20"/>
    </w:r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368" w:type="table">
    <w:name w:val="List Table 2 - Accent 12"/>
    <w:basedOn w:val="Style_3"/>
    <w:rPr>
      <w:rFonts w:ascii="Calibri" w:hAnsi="Calibri"/>
      <w:sz w:val="20"/>
    </w:rPr>
    <w:tblPr>
      <w:tblBorders>
        <w:top w:color="95AFDD" w:sz="4" w:val="single"/>
        <w:bottom w:color="95AFDD" w:sz="4" w:val="single"/>
        <w:insideH w:color="95AFDD" w:sz="4" w:val="single"/>
      </w:tblBorders>
    </w:tblPr>
  </w:style>
  <w:style w:styleId="Style_369" w:type="table">
    <w:name w:val="Table Normal8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70" w:type="table">
    <w:name w:val="List Table 2 - Accent 3"/>
    <w:basedOn w:val="Style_3"/>
    <w:rPr>
      <w:rFonts w:ascii="Calibri" w:hAnsi="Calibri"/>
      <w:sz w:val="20"/>
    </w:rPr>
    <w:tblPr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371" w:type="table">
    <w:name w:val="Table Normal4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72" w:type="table">
    <w:name w:val="List Table 2 - Accent 32"/>
    <w:basedOn w:val="Style_3"/>
    <w:rPr>
      <w:rFonts w:ascii="Calibri" w:hAnsi="Calibri"/>
      <w:sz w:val="20"/>
    </w:rPr>
    <w:tblPr>
      <w:tblBorders>
        <w:top w:color="CCCCCC" w:sz="4" w:val="single"/>
        <w:bottom w:color="CCCCCC" w:sz="4" w:val="single"/>
        <w:insideH w:color="CCCCCC" w:sz="4" w:val="single"/>
      </w:tblBorders>
    </w:tblPr>
  </w:style>
  <w:style w:styleId="Style_373" w:type="table">
    <w:name w:val="List Table 5 Dark - Accent 4"/>
    <w:basedOn w:val="Style_3"/>
    <w:rPr>
      <w:rFonts w:ascii="Calibri" w:hAnsi="Calibri"/>
      <w:sz w:val="20"/>
    </w:rPr>
    <w:tblPr>
      <w:tblBorders>
        <w:top w:sz="36" w:themeColor="accent4" w:themeTint="9A" w:val="single"/>
        <w:left w:sz="36" w:themeColor="accent4" w:themeTint="9A" w:val="single"/>
        <w:bottom w:sz="36" w:themeColor="accent4" w:themeTint="9A" w:val="single"/>
        <w:right w:sz="36" w:themeColor="accent4" w:themeTint="9A" w:val="single"/>
      </w:tblBorders>
    </w:tblPr>
  </w:style>
  <w:style w:styleId="Style_374" w:type="table">
    <w:name w:val="Сетка таблицы14"/>
    <w:basedOn w:val="Style_3"/>
    <w:rPr>
      <w:rFonts w:ascii="Times New Roman" w:hAnsi="Times New Roman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75" w:type="table">
    <w:name w:val="Bordered - Accent 4"/>
    <w:basedOn w:val="Style_3"/>
    <w:rPr>
      <w:rFonts w:ascii="Calibri" w:hAnsi="Calibri"/>
      <w:sz w:val="20"/>
    </w:r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376" w:type="table">
    <w:name w:val="Lined - Accent 6"/>
    <w:basedOn w:val="Style_3"/>
    <w:rPr>
      <w:rFonts w:ascii="Calibri" w:hAnsi="Calibri"/>
      <w:color w:val="404040"/>
      <w:sz w:val="20"/>
    </w:rPr>
  </w:style>
  <w:style w:styleId="Style_377" w:type="table">
    <w:name w:val="Bordered &amp; Lined - Accent 6"/>
    <w:basedOn w:val="Style_3"/>
    <w:rPr>
      <w:rFonts w:ascii="Calibri" w:hAnsi="Calibri"/>
      <w:color w:val="404040"/>
      <w:sz w:val="20"/>
    </w:rPr>
    <w:tblPr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</w:tblPr>
  </w:style>
  <w:style w:styleId="Style_378" w:type="table">
    <w:name w:val="List Table 6 Colorful - Accent 4"/>
    <w:basedOn w:val="Style_3"/>
    <w:rPr>
      <w:rFonts w:ascii="Calibri" w:hAnsi="Calibri"/>
      <w:sz w:val="20"/>
    </w:rPr>
    <w:tblPr>
      <w:tblBorders>
        <w:top w:sz="4" w:themeColor="accent4" w:themeTint="9A" w:val="single"/>
        <w:bottom w:sz="4" w:themeColor="accent4" w:themeTint="9A" w:val="single"/>
      </w:tblBorders>
    </w:tblPr>
  </w:style>
  <w:style w:styleId="Style_379" w:type="table">
    <w:name w:val="Grid Table 5 Dark- Accent 12"/>
    <w:basedOn w:val="Style_3"/>
    <w:rPr>
      <w:rFonts w:ascii="Calibri" w:hAnsi="Calibri"/>
      <w:sz w:val="20"/>
    </w:rPr>
    <w:tblPr>
      <w:tblBorders>
        <w:top w:color="FFFFFF" w:sz="4" w:val="single"/>
        <w:left w:color="FFFFFF" w:sz="4" w:val="single"/>
        <w:bottom w:color="FFFFFF" w:sz="4" w:val="single"/>
        <w:right w:color="FFFFFF" w:sz="4" w:val="single"/>
        <w:insideH w:color="FFFFFF" w:sz="4" w:val="single"/>
        <w:insideV w:color="FFFFFF" w:sz="4" w:val="single"/>
      </w:tblBorders>
    </w:tblPr>
  </w:style>
  <w:style w:styleId="Style_380" w:type="table">
    <w:name w:val="Список-таблица 21"/>
    <w:basedOn w:val="Style_3"/>
    <w:rPr>
      <w:rFonts w:ascii="Calibri" w:hAnsi="Calibri"/>
      <w:sz w:val="20"/>
    </w:rPr>
    <w:tblPr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381" w:type="table">
    <w:name w:val="Grid Table 2 - Accent 4"/>
    <w:basedOn w:val="Style_3"/>
    <w:rPr>
      <w:rFonts w:ascii="Calibri" w:hAnsi="Calibri"/>
      <w:sz w:val="20"/>
    </w:r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382" w:type="table">
    <w:name w:val="List Table 6 Colorful - Accent 12"/>
    <w:basedOn w:val="Style_3"/>
    <w:rPr>
      <w:rFonts w:ascii="Calibri" w:hAnsi="Calibri"/>
      <w:sz w:val="20"/>
    </w:rPr>
    <w:tblPr>
      <w:tblBorders>
        <w:top w:color="4472C4" w:sz="4" w:val="single"/>
        <w:bottom w:color="4472C4" w:sz="4" w:val="single"/>
      </w:tblBorders>
    </w:tblPr>
  </w:style>
  <w:style w:styleId="Style_383" w:type="table">
    <w:name w:val="Сетка таблицы1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84" w:type="table">
    <w:name w:val="Сетка таблицы62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85" w:type="table">
    <w:name w:val="List Table 3 - Accent 52"/>
    <w:basedOn w:val="Style_3"/>
    <w:rPr>
      <w:rFonts w:ascii="Calibri" w:hAnsi="Calibri"/>
      <w:sz w:val="20"/>
    </w:rPr>
    <w:tblPr>
      <w:tblBorders>
        <w:top w:color="9BC2E5" w:sz="4" w:val="single"/>
        <w:left w:color="9BC2E5" w:sz="4" w:val="single"/>
        <w:bottom w:color="9BC2E5" w:sz="4" w:val="single"/>
        <w:right w:color="9BC2E5" w:sz="4" w:val="single"/>
      </w:tblBorders>
    </w:tblPr>
  </w:style>
  <w:style w:styleId="Style_386" w:type="table">
    <w:name w:val="Grid Table 4 - Accent 52"/>
    <w:basedOn w:val="Style_3"/>
    <w:rPr>
      <w:rFonts w:ascii="Calibri" w:hAnsi="Calibri"/>
      <w:sz w:val="20"/>
    </w:rPr>
    <w:tblPr>
      <w:tblBorders>
        <w:top w:color="A2C6E7" w:sz="4" w:val="single"/>
        <w:left w:color="A2C6E7" w:sz="4" w:val="single"/>
        <w:bottom w:color="A2C6E7" w:sz="4" w:val="single"/>
        <w:right w:color="A2C6E7" w:sz="4" w:val="single"/>
        <w:insideH w:color="A2C6E7" w:sz="4" w:val="single"/>
        <w:insideV w:color="A2C6E7" w:sz="4" w:val="single"/>
      </w:tblBorders>
    </w:tblPr>
  </w:style>
  <w:style w:styleId="Style_387" w:type="table">
    <w:name w:val="Lined - Accent"/>
    <w:basedOn w:val="Style_3"/>
    <w:rPr>
      <w:rFonts w:ascii="Calibri" w:hAnsi="Calibri"/>
      <w:color w:val="404040"/>
      <w:sz w:val="20"/>
    </w:rPr>
  </w:style>
  <w:style w:styleId="Style_388" w:type="table">
    <w:name w:val="Сетка таблицы111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89" w:type="table">
    <w:name w:val="List Table 1 Light - Accent 22"/>
    <w:basedOn w:val="Style_3"/>
    <w:rPr>
      <w:rFonts w:ascii="Calibri" w:hAnsi="Calibri"/>
      <w:sz w:val="20"/>
    </w:rPr>
  </w:style>
  <w:style w:styleId="Style_390" w:type="table">
    <w:name w:val="Bordered - Accent 2"/>
    <w:basedOn w:val="Style_3"/>
    <w:rPr>
      <w:rFonts w:ascii="Calibri" w:hAnsi="Calibri"/>
      <w:sz w:val="20"/>
    </w:r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391" w:type="table">
    <w:name w:val="Grid Table 3 - Accent 31"/>
    <w:basedOn w:val="Style_3"/>
    <w:rPr>
      <w:rFonts w:ascii="Calibri" w:hAnsi="Calibri"/>
      <w:sz w:val="20"/>
    </w:rPr>
    <w:tblPr>
      <w:tblBorders>
        <w:bottom w:color="9ABB59" w:sz="4" w:val="single"/>
        <w:insideH w:color="9ABB59" w:sz="4" w:val="single"/>
        <w:insideV w:color="9ABB59" w:sz="4" w:val="single"/>
      </w:tblBorders>
    </w:tblPr>
  </w:style>
  <w:style w:styleId="Style_392" w:type="table">
    <w:name w:val="List Table 5 Dark - Accent 3"/>
    <w:basedOn w:val="Style_3"/>
    <w:rPr>
      <w:rFonts w:ascii="Calibri" w:hAnsi="Calibri"/>
      <w:sz w:val="20"/>
    </w:rPr>
    <w:tblPr>
      <w:tblBorders>
        <w:top w:sz="36" w:themeColor="accent3" w:themeTint="98" w:val="single"/>
        <w:left w:sz="36" w:themeColor="accent3" w:themeTint="98" w:val="single"/>
        <w:bottom w:sz="36" w:themeColor="accent3" w:themeTint="98" w:val="single"/>
        <w:right w:sz="36" w:themeColor="accent3" w:themeTint="98" w:val="single"/>
      </w:tblBorders>
    </w:tblPr>
  </w:style>
  <w:style w:styleId="Style_393" w:type="table">
    <w:name w:val="Grid Table 6 Colorful - Accent 1"/>
    <w:basedOn w:val="Style_3"/>
    <w:rPr>
      <w:rFonts w:ascii="Calibri" w:hAnsi="Calibri"/>
      <w:sz w:val="20"/>
    </w:rPr>
    <w:tblPr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394" w:type="table">
    <w:name w:val="List Table 2 - Accent 62"/>
    <w:basedOn w:val="Style_3"/>
    <w:rPr>
      <w:rFonts w:ascii="Calibri" w:hAnsi="Calibri"/>
      <w:sz w:val="20"/>
    </w:rPr>
    <w:tblPr>
      <w:tblBorders>
        <w:top w:color="ADD394" w:sz="4" w:val="single"/>
        <w:bottom w:color="ADD394" w:sz="4" w:val="single"/>
        <w:insideH w:color="ADD394" w:sz="4" w:val="single"/>
      </w:tblBorders>
    </w:tblPr>
  </w:style>
  <w:style w:styleId="Style_395" w:type="table">
    <w:name w:val="List Table 4 - Accent 22"/>
    <w:basedOn w:val="Style_3"/>
    <w:rPr>
      <w:rFonts w:ascii="Calibri" w:hAnsi="Calibri"/>
      <w:sz w:val="20"/>
    </w:rPr>
    <w:tblPr>
      <w:tblBorders>
        <w:top w:color="F4B58A" w:sz="4" w:val="single"/>
        <w:left w:color="F4B58A" w:sz="4" w:val="single"/>
        <w:bottom w:color="F4B58A" w:sz="4" w:val="single"/>
        <w:right w:color="F4B58A" w:sz="4" w:val="single"/>
        <w:insideH w:color="F4B58A" w:sz="4" w:val="single"/>
      </w:tblBorders>
    </w:tblPr>
  </w:style>
  <w:style w:styleId="Style_396" w:type="table">
    <w:name w:val="Таблица простая 322"/>
    <w:basedOn w:val="Style_3"/>
    <w:rPr>
      <w:rFonts w:ascii="Calibri" w:hAnsi="Calibri"/>
      <w:sz w:val="20"/>
    </w:rPr>
  </w:style>
  <w:style w:styleId="Style_397" w:type="table">
    <w:name w:val="Bordered &amp; Lined - Accent 11"/>
    <w:basedOn w:val="Style_3"/>
    <w:rPr>
      <w:rFonts w:ascii="Calibri" w:hAnsi="Calibri"/>
      <w:color w:val="404040"/>
      <w:sz w:val="20"/>
    </w:rPr>
    <w:tblPr>
      <w:tblBorders>
        <w:top w:color="2A4A71" w:sz="4" w:val="single"/>
        <w:left w:color="2A4A71" w:sz="4" w:val="single"/>
        <w:bottom w:color="2A4A71" w:sz="4" w:val="single"/>
        <w:right w:color="2A4A71" w:sz="4" w:val="single"/>
        <w:insideH w:color="2A4A71" w:sz="4" w:val="single"/>
        <w:insideV w:color="2A4A71" w:sz="4" w:val="single"/>
      </w:tblBorders>
    </w:tblPr>
  </w:style>
  <w:style w:styleId="Style_398" w:type="table">
    <w:name w:val="Grid Table 1 Light - Accent 21"/>
    <w:basedOn w:val="Style_3"/>
    <w:rPr>
      <w:rFonts w:ascii="Calibri" w:hAnsi="Calibri"/>
      <w:sz w:val="20"/>
    </w:rPr>
    <w:tblPr>
      <w:tblBorders>
        <w:top w:color="E5B7B6" w:sz="4" w:val="single"/>
        <w:left w:color="E5B7B6" w:sz="4" w:val="single"/>
        <w:bottom w:color="E5B7B6" w:sz="4" w:val="single"/>
        <w:right w:color="E5B7B6" w:sz="4" w:val="single"/>
        <w:insideH w:color="E5B7B6" w:sz="4" w:val="single"/>
        <w:insideV w:color="E5B7B6" w:sz="4" w:val="single"/>
      </w:tblBorders>
    </w:tblPr>
  </w:style>
  <w:style w:styleId="Style_399" w:type="table">
    <w:name w:val="Grid Table 1 Light - Accent 1"/>
    <w:basedOn w:val="Style_3"/>
    <w:rPr>
      <w:rFonts w:ascii="Calibri" w:hAnsi="Calibri"/>
      <w:sz w:val="20"/>
    </w:r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400" w:type="table">
    <w:name w:val="Table Normal5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401" w:type="table">
    <w:name w:val="Grid Table 6 Colorful - Accent 42"/>
    <w:basedOn w:val="Style_3"/>
    <w:rPr>
      <w:rFonts w:ascii="Calibri" w:hAnsi="Calibri"/>
      <w:sz w:val="20"/>
    </w:rPr>
    <w:tblPr>
      <w:tblBorders>
        <w:top w:color="FFD865" w:sz="4" w:val="single"/>
        <w:left w:color="FFD865" w:sz="4" w:val="single"/>
        <w:bottom w:color="FFD865" w:sz="4" w:val="single"/>
        <w:right w:color="FFD865" w:sz="4" w:val="single"/>
        <w:insideH w:color="FFD865" w:sz="4" w:val="single"/>
        <w:insideV w:color="FFD865" w:sz="4" w:val="single"/>
      </w:tblBorders>
    </w:tblPr>
  </w:style>
  <w:style w:styleId="Style_402" w:type="table">
    <w:name w:val="Таблица простая 314"/>
    <w:basedOn w:val="Style_3"/>
    <w:rPr>
      <w:rFonts w:ascii="Calibri" w:hAnsi="Calibri"/>
      <w:sz w:val="20"/>
    </w:rPr>
  </w:style>
  <w:style w:styleId="Style_403" w:type="table">
    <w:name w:val="Таблица-сетка 311"/>
    <w:basedOn w:val="Style_3"/>
    <w:rPr>
      <w:rFonts w:ascii="Calibri" w:hAnsi="Calibri"/>
      <w:sz w:val="20"/>
    </w:rPr>
    <w:tblPr>
      <w:tblBorders>
        <w:bottom w:color="6A6A6A" w:sz="4" w:val="single"/>
        <w:insideH w:color="6A6A6A" w:sz="4" w:val="single"/>
        <w:insideV w:color="6A6A6A" w:sz="4" w:val="single"/>
      </w:tblBorders>
    </w:tblPr>
  </w:style>
  <w:style w:styleId="Style_404" w:type="table">
    <w:name w:val="Lined - Accent 4"/>
    <w:basedOn w:val="Style_3"/>
    <w:rPr>
      <w:rFonts w:ascii="Calibri" w:hAnsi="Calibri"/>
      <w:color w:val="404040"/>
      <w:sz w:val="20"/>
    </w:rPr>
  </w:style>
  <w:style w:styleId="Style_405" w:type="table">
    <w:name w:val="Grid Table 3 - Accent 32"/>
    <w:basedOn w:val="Style_3"/>
    <w:rPr>
      <w:rFonts w:ascii="Calibri" w:hAnsi="Calibri"/>
      <w:sz w:val="20"/>
    </w:rPr>
    <w:tblPr>
      <w:tblBorders>
        <w:bottom w:color="A5A5A5" w:sz="4" w:val="single"/>
        <w:insideH w:color="A5A5A5" w:sz="4" w:val="single"/>
        <w:insideV w:color="A5A5A5" w:sz="4" w:val="single"/>
      </w:tblBorders>
    </w:tblPr>
  </w:style>
  <w:style w:styleId="Style_406" w:type="table">
    <w:name w:val="Bordered - Accent 61"/>
    <w:basedOn w:val="Style_3"/>
    <w:rPr>
      <w:rFonts w:ascii="Calibri" w:hAnsi="Calibri"/>
      <w:sz w:val="20"/>
    </w:rPr>
    <w:tblPr>
      <w:tblBorders>
        <w:top w:color="FBD4B4" w:sz="4" w:val="single"/>
        <w:left w:color="FBD4B4" w:sz="4" w:val="single"/>
        <w:bottom w:color="FBD4B4" w:sz="4" w:val="single"/>
        <w:right w:color="FBD4B4" w:sz="4" w:val="single"/>
        <w:insideH w:color="FBD4B4" w:sz="4" w:val="single"/>
        <w:insideV w:color="FBD4B4" w:sz="4" w:val="single"/>
      </w:tblBorders>
    </w:tblPr>
  </w:style>
  <w:style w:styleId="Style_407" w:type="table">
    <w:name w:val="Grid Table 3 - Accent 2"/>
    <w:basedOn w:val="Style_3"/>
    <w:rPr>
      <w:rFonts w:ascii="Calibri" w:hAnsi="Calibri"/>
      <w:sz w:val="20"/>
    </w:r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408" w:type="table">
    <w:name w:val="List Table 4 - Accent 31"/>
    <w:basedOn w:val="Style_3"/>
    <w:rPr>
      <w:rFonts w:ascii="Calibri" w:hAnsi="Calibri"/>
      <w:sz w:val="20"/>
    </w:rPr>
    <w:tblPr>
      <w:tblBorders>
        <w:top w:color="C6D8A1" w:sz="4" w:val="single"/>
        <w:left w:color="C6D8A1" w:sz="4" w:val="single"/>
        <w:bottom w:color="C6D8A1" w:sz="4" w:val="single"/>
        <w:right w:color="C6D8A1" w:sz="4" w:val="single"/>
        <w:insideH w:color="C6D8A1" w:sz="4" w:val="single"/>
      </w:tblBorders>
    </w:tblPr>
  </w:style>
  <w:style w:styleId="Style_409" w:type="table">
    <w:name w:val="Grid Table 5 Dark - Accent 32"/>
    <w:basedOn w:val="Style_3"/>
    <w:rPr>
      <w:rFonts w:ascii="Calibri" w:hAnsi="Calibri"/>
      <w:sz w:val="20"/>
    </w:rPr>
    <w:tblPr>
      <w:tblBorders>
        <w:top w:color="FFFFFF" w:sz="4" w:val="single"/>
        <w:left w:color="FFFFFF" w:sz="4" w:val="single"/>
        <w:bottom w:color="FFFFFF" w:sz="4" w:val="single"/>
        <w:right w:color="FFFFFF" w:sz="4" w:val="single"/>
        <w:insideH w:color="FFFFFF" w:sz="4" w:val="single"/>
        <w:insideV w:color="FFFFFF" w:sz="4" w:val="single"/>
      </w:tblBorders>
    </w:tblPr>
  </w:style>
  <w:style w:styleId="Style_410" w:type="table">
    <w:name w:val="List Table 1 Light - Accent 2"/>
    <w:basedOn w:val="Style_3"/>
    <w:rPr>
      <w:rFonts w:ascii="Calibri" w:hAnsi="Calibri"/>
      <w:sz w:val="20"/>
    </w:rPr>
  </w:style>
  <w:style w:styleId="Style_411" w:type="table">
    <w:name w:val="List Table 3 - Accent 5"/>
    <w:basedOn w:val="Style_3"/>
    <w:rPr>
      <w:rFonts w:ascii="Calibri" w:hAnsi="Calibri"/>
      <w:sz w:val="20"/>
    </w:rPr>
    <w:tblPr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412" w:type="table">
    <w:name w:val="Grid Table 7 Colorful - Accent 32"/>
    <w:basedOn w:val="Style_3"/>
    <w:rPr>
      <w:rFonts w:ascii="Calibri" w:hAnsi="Calibri"/>
      <w:sz w:val="20"/>
    </w:rPr>
    <w:tblPr>
      <w:tblBorders>
        <w:bottom w:color="A5A5A5" w:sz="4" w:val="single"/>
        <w:right w:color="A5A5A5" w:sz="4" w:val="single"/>
        <w:insideH w:color="A5A5A5" w:sz="4" w:val="single"/>
        <w:insideV w:color="A5A5A5" w:sz="4" w:val="single"/>
      </w:tblBorders>
    </w:tblPr>
  </w:style>
  <w:style w:styleId="Style_413" w:type="table">
    <w:name w:val="Grid Table 4 - Accent 61"/>
    <w:basedOn w:val="Style_3"/>
    <w:rPr>
      <w:rFonts w:ascii="Calibri" w:hAnsi="Calibri"/>
      <w:sz w:val="20"/>
    </w:rPr>
    <w:tblPr>
      <w:tblBorders>
        <w:top w:color="FAC396" w:sz="4" w:val="single"/>
        <w:left w:color="FAC396" w:sz="4" w:val="single"/>
        <w:bottom w:color="FAC396" w:sz="4" w:val="single"/>
        <w:right w:color="FAC396" w:sz="4" w:val="single"/>
        <w:insideH w:color="FAC396" w:sz="4" w:val="single"/>
        <w:insideV w:color="FAC396" w:sz="4" w:val="single"/>
      </w:tblBorders>
    </w:tblPr>
  </w:style>
  <w:style w:styleId="Style_414" w:type="table">
    <w:name w:val="Table Normal10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415" w:type="table">
    <w:name w:val="List Table 5 Dark - Accent 2"/>
    <w:basedOn w:val="Style_3"/>
    <w:rPr>
      <w:rFonts w:ascii="Calibri" w:hAnsi="Calibri"/>
      <w:sz w:val="20"/>
    </w:rPr>
    <w:tblPr>
      <w:tblBorders>
        <w:top w:sz="36" w:themeColor="accent2" w:themeTint="97" w:val="single"/>
        <w:left w:sz="36" w:themeColor="accent2" w:themeTint="97" w:val="single"/>
        <w:bottom w:sz="36" w:themeColor="accent2" w:themeTint="97" w:val="single"/>
        <w:right w:sz="36" w:themeColor="accent2" w:themeTint="97" w:val="single"/>
      </w:tblBorders>
    </w:tblPr>
  </w:style>
  <w:style w:styleId="Style_416" w:type="table">
    <w:name w:val="Table Normal21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417" w:type="table">
    <w:name w:val="Bordered1"/>
    <w:basedOn w:val="Style_3"/>
    <w:rPr>
      <w:rFonts w:ascii="Calibri" w:hAnsi="Calibri"/>
      <w:sz w:val="20"/>
    </w:rPr>
    <w:tblPr>
      <w:tblBorders>
        <w:top w:color="D9D9D9" w:sz="4" w:val="single"/>
        <w:left w:color="D9D9D9" w:sz="4" w:val="single"/>
        <w:bottom w:color="D9D9D9" w:sz="4" w:val="single"/>
        <w:right w:color="D9D9D9" w:sz="4" w:val="single"/>
        <w:insideH w:color="D9D9D9" w:sz="4" w:val="single"/>
        <w:insideV w:color="D9D9D9" w:sz="4" w:val="single"/>
      </w:tblBorders>
    </w:tblPr>
  </w:style>
  <w:style w:styleId="Style_418" w:type="table">
    <w:name w:val="List Table 7 Colorful - Accent 4"/>
    <w:basedOn w:val="Style_3"/>
    <w:rPr>
      <w:rFonts w:ascii="Calibri" w:hAnsi="Calibri"/>
      <w:sz w:val="20"/>
    </w:rPr>
    <w:tblPr>
      <w:tblBorders>
        <w:right w:sz="4" w:themeColor="accent4" w:themeTint="9A" w:val="single"/>
      </w:tblBorders>
    </w:tblPr>
  </w:style>
  <w:style w:styleId="Style_419" w:type="table">
    <w:name w:val="Список-таблица 6 цветная1"/>
    <w:basedOn w:val="Style_3"/>
    <w:rPr>
      <w:rFonts w:ascii="Calibri" w:hAnsi="Calibri"/>
      <w:sz w:val="20"/>
    </w:rPr>
    <w:tblPr>
      <w:tblBorders>
        <w:top w:sz="4" w:themeColor="text1" w:themeTint="80" w:val="single"/>
        <w:bottom w:sz="4" w:themeColor="text1" w:themeTint="80" w:val="single"/>
      </w:tblBorders>
    </w:tblPr>
  </w:style>
  <w:style w:styleId="Style_420" w:type="table">
    <w:name w:val="Таблица-сетка 1 светлая11"/>
    <w:basedOn w:val="Style_3"/>
    <w:rPr>
      <w:rFonts w:ascii="Calibri" w:hAnsi="Calibri"/>
      <w:sz w:val="20"/>
    </w:rPr>
    <w:tblPr>
      <w:tblBorders>
        <w:top w:color="989898" w:sz="4" w:val="single"/>
        <w:left w:color="989898" w:sz="4" w:val="single"/>
        <w:bottom w:color="989898" w:sz="4" w:val="single"/>
        <w:right w:color="989898" w:sz="4" w:val="single"/>
        <w:insideH w:color="989898" w:sz="4" w:val="single"/>
        <w:insideV w:color="989898" w:sz="4" w:val="single"/>
      </w:tblBorders>
    </w:tblPr>
  </w:style>
  <w:style w:styleId="Style_421" w:type="table">
    <w:name w:val="Список-таблица 411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</w:tblBorders>
    </w:tblPr>
  </w:style>
  <w:style w:styleId="Style_422" w:type="table">
    <w:name w:val="Список-таблица 41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</w:tblBorders>
    </w:tblPr>
  </w:style>
  <w:style w:styleId="Style_423" w:type="table">
    <w:name w:val="Grid Table 2 - Accent 1"/>
    <w:basedOn w:val="Style_3"/>
    <w:rPr>
      <w:rFonts w:ascii="Calibri" w:hAnsi="Calibri"/>
      <w:sz w:val="20"/>
    </w:r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424" w:type="table">
    <w:name w:val="List Table 4 - Accent 62"/>
    <w:basedOn w:val="Style_3"/>
    <w:rPr>
      <w:rFonts w:ascii="Calibri" w:hAnsi="Calibri"/>
      <w:sz w:val="20"/>
    </w:rPr>
    <w:tblPr>
      <w:tblBorders>
        <w:top w:color="ADD394" w:sz="4" w:val="single"/>
        <w:left w:color="ADD394" w:sz="4" w:val="single"/>
        <w:bottom w:color="ADD394" w:sz="4" w:val="single"/>
        <w:right w:color="ADD394" w:sz="4" w:val="single"/>
        <w:insideH w:color="ADD394" w:sz="4" w:val="single"/>
      </w:tblBorders>
    </w:tblPr>
  </w:style>
  <w:style w:styleId="Style_425" w:type="table">
    <w:name w:val="List Table 5 Dark - Accent 1"/>
    <w:basedOn w:val="Style_3"/>
    <w:rPr>
      <w:rFonts w:ascii="Calibri" w:hAnsi="Calibri"/>
      <w:sz w:val="20"/>
    </w:rPr>
    <w:tblPr>
      <w:tblBorders>
        <w:top w:sz="36" w:themeColor="accent1" w:val="single"/>
        <w:left w:sz="36" w:themeColor="accent1" w:val="single"/>
        <w:bottom w:sz="36" w:themeColor="accent1" w:val="single"/>
        <w:right w:sz="36" w:themeColor="accent1" w:val="single"/>
      </w:tblBorders>
    </w:tblPr>
  </w:style>
  <w:style w:styleId="Style_426" w:type="table">
    <w:name w:val="Grid Table 4 - Accent 31"/>
    <w:basedOn w:val="Style_3"/>
    <w:rPr>
      <w:rFonts w:ascii="Calibri" w:hAnsi="Calibri"/>
      <w:sz w:val="20"/>
    </w:rPr>
    <w:tblPr>
      <w:tblBorders>
        <w:top w:color="C6D8A1" w:sz="4" w:val="single"/>
        <w:left w:color="C6D8A1" w:sz="4" w:val="single"/>
        <w:bottom w:color="C6D8A1" w:sz="4" w:val="single"/>
        <w:right w:color="C6D8A1" w:sz="4" w:val="single"/>
        <w:insideH w:color="C6D8A1" w:sz="4" w:val="single"/>
        <w:insideV w:color="C6D8A1" w:sz="4" w:val="single"/>
      </w:tblBorders>
    </w:tblPr>
  </w:style>
  <w:style w:styleId="Style_427" w:type="table">
    <w:name w:val="Bordered - Accent 32"/>
    <w:basedOn w:val="Style_3"/>
    <w:rPr>
      <w:rFonts w:ascii="Calibri" w:hAnsi="Calibri"/>
      <w:sz w:val="20"/>
    </w:rPr>
    <w:tblPr>
      <w:tblBorders>
        <w:top w:color="DADADA" w:sz="4" w:val="single"/>
        <w:left w:color="DADADA" w:sz="4" w:val="single"/>
        <w:bottom w:color="DADADA" w:sz="4" w:val="single"/>
        <w:right w:color="DADADA" w:sz="4" w:val="single"/>
        <w:insideH w:color="DADADA" w:sz="4" w:val="single"/>
        <w:insideV w:color="DADADA" w:sz="4" w:val="single"/>
      </w:tblBorders>
    </w:tblPr>
  </w:style>
  <w:style w:styleId="Style_428" w:type="table">
    <w:name w:val="List Table 2 - Accent 5"/>
    <w:basedOn w:val="Style_3"/>
    <w:rPr>
      <w:rFonts w:ascii="Calibri" w:hAnsi="Calibri"/>
      <w:sz w:val="20"/>
    </w:rPr>
    <w:tblPr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429" w:type="table">
    <w:name w:val="Bordered - Accent 11"/>
    <w:basedOn w:val="Style_3"/>
    <w:rPr>
      <w:rFonts w:ascii="Calibri" w:hAnsi="Calibri"/>
      <w:sz w:val="20"/>
    </w:rPr>
    <w:tblPr>
      <w:tblBorders>
        <w:top w:color="B7CBE4" w:sz="4" w:val="single"/>
        <w:left w:color="B7CBE4" w:sz="4" w:val="single"/>
        <w:bottom w:color="B7CBE4" w:sz="4" w:val="single"/>
        <w:right w:color="B7CBE4" w:sz="4" w:val="single"/>
        <w:insideH w:color="B7CBE4" w:sz="4" w:val="single"/>
        <w:insideV w:color="B7CBE4" w:sz="4" w:val="single"/>
      </w:tblBorders>
    </w:tblPr>
  </w:style>
  <w:style w:styleId="Style_430" w:type="table">
    <w:name w:val="Table Normal4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431" w:type="table">
    <w:name w:val="Таблица простая 321"/>
    <w:basedOn w:val="Style_3"/>
    <w:rPr>
      <w:rFonts w:ascii="Calibri" w:hAnsi="Calibri"/>
      <w:sz w:val="20"/>
    </w:rPr>
  </w:style>
  <w:style w:styleId="Style_432" w:type="table">
    <w:name w:val="Grid Table 1 Light - Accent 41"/>
    <w:basedOn w:val="Style_3"/>
    <w:rPr>
      <w:rFonts w:ascii="Calibri" w:hAnsi="Calibri"/>
      <w:sz w:val="20"/>
    </w:rPr>
    <w:tblPr>
      <w:tblBorders>
        <w:top w:color="CBC0D9" w:sz="4" w:val="single"/>
        <w:left w:color="CBC0D9" w:sz="4" w:val="single"/>
        <w:bottom w:color="CBC0D9" w:sz="4" w:val="single"/>
        <w:right w:color="CBC0D9" w:sz="4" w:val="single"/>
        <w:insideH w:color="CBC0D9" w:sz="4" w:val="single"/>
        <w:insideV w:color="CBC0D9" w:sz="4" w:val="single"/>
      </w:tblBorders>
    </w:tblPr>
  </w:style>
  <w:style w:styleId="Style_433" w:type="table">
    <w:name w:val="Bordered &amp; Lined - Accent"/>
    <w:basedOn w:val="Style_3"/>
    <w:rPr>
      <w:rFonts w:ascii="Calibri" w:hAnsi="Calibri"/>
      <w:color w:val="404040"/>
      <w:sz w:val="20"/>
    </w:rPr>
    <w:tblPr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434" w:type="table">
    <w:name w:val="List Table 7 Colorful - Accent 41"/>
    <w:basedOn w:val="Style_3"/>
    <w:rPr>
      <w:rFonts w:ascii="Calibri" w:hAnsi="Calibri"/>
      <w:sz w:val="20"/>
    </w:rPr>
    <w:tblPr>
      <w:tblBorders>
        <w:right w:color="B2A1C6" w:sz="4" w:val="single"/>
      </w:tblBorders>
    </w:tblPr>
  </w:style>
  <w:style w:styleId="Style_435" w:type="table">
    <w:name w:val="Bordered &amp; Lined - Accent1"/>
    <w:basedOn w:val="Style_3"/>
    <w:rPr>
      <w:rFonts w:ascii="Calibri" w:hAnsi="Calibri"/>
      <w:color w:val="404040"/>
      <w:sz w:val="20"/>
    </w:rPr>
    <w:tblPr>
      <w:tblBorders>
        <w:top w:color="595959" w:sz="4" w:val="single"/>
        <w:left w:color="595959" w:sz="4" w:val="single"/>
        <w:bottom w:color="595959" w:sz="4" w:val="single"/>
        <w:right w:color="595959" w:sz="4" w:val="single"/>
        <w:insideH w:color="595959" w:sz="4" w:val="single"/>
        <w:insideV w:color="595959" w:sz="4" w:val="single"/>
      </w:tblBorders>
    </w:tblPr>
  </w:style>
  <w:style w:styleId="Style_436" w:type="table">
    <w:name w:val="Table Normal11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437" w:type="table">
    <w:name w:val="List Table 2 - Accent 61"/>
    <w:basedOn w:val="Style_3"/>
    <w:rPr>
      <w:rFonts w:ascii="Calibri" w:hAnsi="Calibri"/>
      <w:sz w:val="20"/>
    </w:rPr>
    <w:tblPr>
      <w:tblBorders>
        <w:top w:color="FAC396" w:sz="4" w:val="single"/>
        <w:bottom w:color="FAC396" w:sz="4" w:val="single"/>
        <w:insideH w:color="FAC396" w:sz="4" w:val="single"/>
      </w:tblBorders>
    </w:tblPr>
  </w:style>
  <w:style w:styleId="Style_438" w:type="table">
    <w:name w:val="List Table 6 Colorful - Accent 41"/>
    <w:basedOn w:val="Style_3"/>
    <w:rPr>
      <w:rFonts w:ascii="Calibri" w:hAnsi="Calibri"/>
      <w:sz w:val="20"/>
    </w:rPr>
    <w:tblPr>
      <w:tblBorders>
        <w:top w:color="B2A1C6" w:sz="4" w:val="single"/>
        <w:bottom w:color="B2A1C6" w:sz="4" w:val="single"/>
      </w:tblBorders>
    </w:tblPr>
  </w:style>
  <w:style w:styleId="Style_439" w:type="table">
    <w:name w:val="Таблица простая 21"/>
    <w:basedOn w:val="Style_3"/>
    <w:rPr>
      <w:rFonts w:ascii="Calibri" w:hAnsi="Calibri"/>
      <w:sz w:val="20"/>
    </w:rPr>
    <w:tblPr>
      <w:tblBorders>
        <w:top w:sz="4" w:themeColor="text1" w:val="single"/>
        <w:bottom w:sz="4" w:themeColor="text1" w:val="single"/>
      </w:tblBorders>
    </w:tblPr>
  </w:style>
  <w:style w:styleId="Style_440" w:type="table">
    <w:name w:val="Сетка таблицы221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41" w:type="table">
    <w:name w:val="List Table 1 Light - Accent 42"/>
    <w:basedOn w:val="Style_3"/>
    <w:rPr>
      <w:rFonts w:ascii="Calibri" w:hAnsi="Calibri"/>
      <w:sz w:val="20"/>
    </w:rPr>
  </w:style>
  <w:style w:styleId="Style_442" w:type="table">
    <w:name w:val="Список-таблица 1 светлая11"/>
    <w:basedOn w:val="Style_3"/>
    <w:rPr>
      <w:rFonts w:ascii="Calibri" w:hAnsi="Calibri"/>
      <w:sz w:val="20"/>
    </w:rPr>
  </w:style>
  <w:style w:styleId="Style_443" w:type="table">
    <w:name w:val="List Table 3 - Accent 22"/>
    <w:basedOn w:val="Style_3"/>
    <w:rPr>
      <w:rFonts w:ascii="Calibri" w:hAnsi="Calibri"/>
      <w:sz w:val="20"/>
    </w:rPr>
    <w:tblPr>
      <w:tblBorders>
        <w:top w:color="F4B184" w:sz="4" w:val="single"/>
        <w:left w:color="F4B184" w:sz="4" w:val="single"/>
        <w:bottom w:color="F4B184" w:sz="4" w:val="single"/>
        <w:right w:color="F4B184" w:sz="4" w:val="single"/>
      </w:tblBorders>
    </w:tblPr>
  </w:style>
  <w:style w:styleId="Style_444" w:type="table">
    <w:name w:val="Bordered - Accent 42"/>
    <w:basedOn w:val="Style_3"/>
    <w:rPr>
      <w:rFonts w:ascii="Calibri" w:hAnsi="Calibri"/>
      <w:sz w:val="20"/>
    </w:rPr>
    <w:tblPr>
      <w:tblBorders>
        <w:top w:color="FFE598" w:sz="4" w:val="single"/>
        <w:left w:color="FFE598" w:sz="4" w:val="single"/>
        <w:bottom w:color="FFE598" w:sz="4" w:val="single"/>
        <w:right w:color="FFE598" w:sz="4" w:val="single"/>
        <w:insideH w:color="FFE598" w:sz="4" w:val="single"/>
        <w:insideV w:color="FFE598" w:sz="4" w:val="single"/>
      </w:tblBorders>
    </w:tblPr>
  </w:style>
  <w:style w:styleId="Style_445" w:type="table">
    <w:name w:val="Таблица простая 31"/>
    <w:basedOn w:val="Style_3"/>
    <w:rPr>
      <w:rFonts w:ascii="Verdana" w:hAnsi="Verdana"/>
      <w:sz w:val="20"/>
    </w:rPr>
  </w:style>
  <w:style w:styleId="Style_446" w:type="table">
    <w:name w:val="List Table 2 - Accent 51"/>
    <w:basedOn w:val="Style_3"/>
    <w:rPr>
      <w:rFonts w:ascii="Calibri" w:hAnsi="Calibri"/>
      <w:sz w:val="20"/>
    </w:rPr>
    <w:tblPr>
      <w:tblBorders>
        <w:top w:color="99D0DE" w:sz="4" w:val="single"/>
        <w:bottom w:color="99D0DE" w:sz="4" w:val="single"/>
        <w:insideH w:color="99D0DE" w:sz="4" w:val="single"/>
      </w:tblBorders>
    </w:tblPr>
  </w:style>
  <w:style w:styleId="Style_447" w:type="table">
    <w:name w:val="Table Grid Light"/>
    <w:basedOn w:val="Style_3"/>
    <w:rPr>
      <w:rFonts w:ascii="Calibri" w:hAnsi="Calibri"/>
      <w:sz w:val="20"/>
    </w:r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</w:tblPr>
  </w:style>
  <w:style w:styleId="Style_448" w:type="table">
    <w:name w:val="Сетка таблицы21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49" w:type="table">
    <w:name w:val="Lined - Accent 62"/>
    <w:basedOn w:val="Style_3"/>
    <w:rPr>
      <w:rFonts w:ascii="Calibri" w:hAnsi="Calibri"/>
      <w:color w:val="404040"/>
      <w:sz w:val="20"/>
    </w:rPr>
  </w:style>
  <w:style w:styleId="Style_450" w:type="table">
    <w:name w:val="List Table 4 - Accent 51"/>
    <w:basedOn w:val="Style_3"/>
    <w:rPr>
      <w:rFonts w:ascii="Calibri" w:hAnsi="Calibri"/>
      <w:sz w:val="20"/>
    </w:rPr>
    <w:tblPr>
      <w:tblBorders>
        <w:top w:color="99D0DE" w:sz="4" w:val="single"/>
        <w:left w:color="99D0DE" w:sz="4" w:val="single"/>
        <w:bottom w:color="99D0DE" w:sz="4" w:val="single"/>
        <w:right w:color="99D0DE" w:sz="4" w:val="single"/>
        <w:insideH w:color="99D0DE" w:sz="4" w:val="single"/>
      </w:tblBorders>
    </w:tblPr>
  </w:style>
  <w:style w:styleId="Style_451" w:type="table">
    <w:name w:val="Grid Table 2 - Accent 12"/>
    <w:basedOn w:val="Style_3"/>
    <w:rPr>
      <w:rFonts w:ascii="Calibri" w:hAnsi="Calibri"/>
      <w:sz w:val="20"/>
    </w:rPr>
    <w:tblPr>
      <w:tblBorders>
        <w:bottom w:color="537DC8" w:sz="4" w:val="single"/>
        <w:insideH w:color="537DC8" w:sz="4" w:val="single"/>
        <w:insideV w:color="537DC8" w:sz="4" w:val="single"/>
      </w:tblBorders>
    </w:tblPr>
  </w:style>
  <w:style w:styleId="Style_452" w:type="table">
    <w:name w:val="Grid Table 2 - Accent 11"/>
    <w:basedOn w:val="Style_3"/>
    <w:rPr>
      <w:rFonts w:ascii="Calibri" w:hAnsi="Calibri"/>
      <w:sz w:val="20"/>
    </w:rPr>
    <w:tblPr>
      <w:tblBorders>
        <w:bottom w:color="5D8AC2" w:sz="4" w:val="single"/>
        <w:insideH w:color="5D8AC2" w:sz="4" w:val="single"/>
        <w:insideV w:color="5D8AC2" w:sz="4" w:val="single"/>
      </w:tblBorders>
    </w:tblPr>
  </w:style>
  <w:style w:styleId="Style_453" w:type="table">
    <w:name w:val="Table Normal3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454" w:type="table">
    <w:name w:val="List Table 7 Colorful - Accent 61"/>
    <w:basedOn w:val="Style_3"/>
    <w:rPr>
      <w:rFonts w:ascii="Calibri" w:hAnsi="Calibri"/>
      <w:sz w:val="20"/>
    </w:rPr>
    <w:tblPr>
      <w:tblBorders>
        <w:right w:color="FAC090" w:sz="4" w:val="single"/>
      </w:tblBorders>
    </w:tblPr>
  </w:style>
  <w:style w:styleId="Style_455" w:type="table">
    <w:name w:val="Сетка таблицы43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56" w:type="table">
    <w:name w:val="Сетка таблицы24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57" w:type="table">
    <w:name w:val="Список-таблица 212"/>
    <w:basedOn w:val="Style_3"/>
    <w:rPr>
      <w:rFonts w:ascii="Calibri" w:hAnsi="Calibri"/>
      <w:sz w:val="20"/>
    </w:rPr>
    <w:tblPr>
      <w:tblBorders>
        <w:top w:color="6F6F6F" w:sz="4" w:val="single"/>
        <w:bottom w:color="6F6F6F" w:sz="4" w:val="single"/>
        <w:insideH w:color="6F6F6F" w:sz="4" w:val="single"/>
      </w:tblBorders>
    </w:tblPr>
  </w:style>
  <w:style w:styleId="Style_458" w:type="table">
    <w:name w:val="Lined - Accent 22"/>
    <w:basedOn w:val="Style_3"/>
    <w:rPr>
      <w:rFonts w:ascii="Calibri" w:hAnsi="Calibri"/>
      <w:color w:val="404040"/>
      <w:sz w:val="20"/>
    </w:rPr>
  </w:style>
  <w:style w:styleId="Style_459" w:type="table">
    <w:name w:val="Bordered - Accent 21"/>
    <w:basedOn w:val="Style_3"/>
    <w:rPr>
      <w:rFonts w:ascii="Calibri" w:hAnsi="Calibri"/>
      <w:sz w:val="20"/>
    </w:rPr>
    <w:tblPr>
      <w:tblBorders>
        <w:top w:color="E5B7B6" w:sz="4" w:val="single"/>
        <w:left w:color="E5B7B6" w:sz="4" w:val="single"/>
        <w:bottom w:color="E5B7B6" w:sz="4" w:val="single"/>
        <w:right w:color="E5B7B6" w:sz="4" w:val="single"/>
        <w:insideH w:color="E5B7B6" w:sz="4" w:val="single"/>
        <w:insideV w:color="E5B7B6" w:sz="4" w:val="single"/>
      </w:tblBorders>
    </w:tblPr>
  </w:style>
  <w:style w:styleId="Style_460" w:type="table">
    <w:name w:val="Bordered &amp; Lined - Accent 42"/>
    <w:basedOn w:val="Style_3"/>
    <w:rPr>
      <w:rFonts w:ascii="Calibri" w:hAnsi="Calibri"/>
      <w:color w:val="404040"/>
      <w:sz w:val="20"/>
    </w:rPr>
    <w:tblPr>
      <w:tblBorders>
        <w:top w:color="957000" w:sz="4" w:val="single"/>
        <w:left w:color="957000" w:sz="4" w:val="single"/>
        <w:bottom w:color="957000" w:sz="4" w:val="single"/>
        <w:right w:color="957000" w:sz="4" w:val="single"/>
        <w:insideH w:color="957000" w:sz="4" w:val="single"/>
        <w:insideV w:color="957000" w:sz="4" w:val="single"/>
      </w:tblBorders>
    </w:tblPr>
  </w:style>
  <w:style w:styleId="Style_461" w:type="table">
    <w:name w:val="Grid Table 1 Light - Accent 5"/>
    <w:basedOn w:val="Style_3"/>
    <w:rPr>
      <w:rFonts w:ascii="Calibri" w:hAnsi="Calibri"/>
      <w:sz w:val="20"/>
    </w:r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462" w:type="table">
    <w:name w:val="Grid Table 7 Colorful - Accent 52"/>
    <w:basedOn w:val="Style_3"/>
    <w:rPr>
      <w:rFonts w:ascii="Calibri" w:hAnsi="Calibri"/>
      <w:sz w:val="20"/>
    </w:rPr>
    <w:tblPr>
      <w:tblBorders>
        <w:bottom w:color="A2C6E7" w:sz="4" w:val="single"/>
        <w:right w:color="A2C6E7" w:sz="4" w:val="single"/>
        <w:insideH w:color="A2C6E7" w:sz="4" w:val="single"/>
        <w:insideV w:color="A2C6E7" w:sz="4" w:val="single"/>
      </w:tblBorders>
    </w:tblPr>
  </w:style>
  <w:style w:styleId="Style_463" w:type="table">
    <w:name w:val="Lined - Accent 42"/>
    <w:basedOn w:val="Style_3"/>
    <w:rPr>
      <w:rFonts w:ascii="Calibri" w:hAnsi="Calibri"/>
      <w:color w:val="404040"/>
      <w:sz w:val="20"/>
    </w:rPr>
  </w:style>
  <w:style w:styleId="Style_464" w:type="table">
    <w:name w:val="Grid Table 5 Dark- Accent 41"/>
    <w:basedOn w:val="Style_3"/>
    <w:rPr>
      <w:rFonts w:ascii="Calibri" w:hAnsi="Calibri"/>
      <w:sz w:val="20"/>
    </w:rPr>
    <w:tblPr>
      <w:tblBorders>
        <w:top w:color="FFFFFF" w:sz="4" w:val="single"/>
        <w:left w:color="FFFFFF" w:sz="4" w:val="single"/>
        <w:bottom w:color="FFFFFF" w:sz="4" w:val="single"/>
        <w:right w:color="FFFFFF" w:sz="4" w:val="single"/>
        <w:insideH w:color="FFFFFF" w:sz="4" w:val="single"/>
        <w:insideV w:color="FFFFFF" w:sz="4" w:val="single"/>
      </w:tblBorders>
    </w:tblPr>
  </w:style>
  <w:style w:styleId="Style_465" w:type="table">
    <w:name w:val="Таблица-сетка 7 цветная12"/>
    <w:basedOn w:val="Style_3"/>
    <w:rPr>
      <w:rFonts w:ascii="Calibri" w:hAnsi="Calibri"/>
      <w:sz w:val="20"/>
    </w:rPr>
    <w:tblPr>
      <w:tblBorders>
        <w:bottom w:color="7F7F7F" w:sz="4" w:val="single"/>
        <w:right w:color="7F7F7F" w:sz="4" w:val="single"/>
        <w:insideH w:color="7F7F7F" w:sz="4" w:val="single"/>
        <w:insideV w:color="7F7F7F" w:sz="4" w:val="single"/>
      </w:tblBorders>
    </w:tblPr>
  </w:style>
  <w:style w:styleId="Style_466" w:type="table">
    <w:name w:val="Grid Table 2 - Accent 42"/>
    <w:basedOn w:val="Style_3"/>
    <w:rPr>
      <w:rFonts w:ascii="Calibri" w:hAnsi="Calibri"/>
      <w:sz w:val="20"/>
    </w:rPr>
    <w:tblPr>
      <w:tblBorders>
        <w:bottom w:color="FFD865" w:sz="4" w:val="single"/>
        <w:insideH w:color="FFD865" w:sz="4" w:val="single"/>
        <w:insideV w:color="FFD865" w:sz="4" w:val="single"/>
      </w:tblBorders>
    </w:tblPr>
  </w:style>
  <w:style w:styleId="Style_467" w:type="table">
    <w:name w:val="Table Normal2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468" w:type="table">
    <w:name w:val="Сетка таблицы212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69" w:type="table">
    <w:name w:val="Grid Table 6 Colorful - Accent 51"/>
    <w:basedOn w:val="Style_3"/>
    <w:rPr>
      <w:rFonts w:ascii="Calibri" w:hAnsi="Calibri"/>
      <w:sz w:val="20"/>
    </w:rPr>
    <w:tblPr>
      <w:tblBorders>
        <w:top w:color="4BACC6" w:sz="4" w:val="single"/>
        <w:left w:color="4BACC6" w:sz="4" w:val="single"/>
        <w:bottom w:color="4BACC6" w:sz="4" w:val="single"/>
        <w:right w:color="4BACC6" w:sz="4" w:val="single"/>
        <w:insideH w:color="4BACC6" w:sz="4" w:val="single"/>
        <w:insideV w:color="4BACC6" w:sz="4" w:val="single"/>
      </w:tblBorders>
    </w:tblPr>
  </w:style>
  <w:style w:styleId="Style_470" w:type="table">
    <w:name w:val="Список-таблица 6 цветная12"/>
    <w:basedOn w:val="Style_3"/>
    <w:rPr>
      <w:rFonts w:ascii="Calibri" w:hAnsi="Calibri"/>
      <w:sz w:val="20"/>
    </w:rPr>
    <w:tblPr>
      <w:tblBorders>
        <w:top w:color="7F7F7F" w:sz="4" w:val="single"/>
        <w:bottom w:color="7F7F7F" w:sz="4" w:val="single"/>
      </w:tblBorders>
    </w:tblPr>
  </w:style>
  <w:style w:styleId="Style_471" w:type="table">
    <w:name w:val="List Table 3 - Accent 32"/>
    <w:basedOn w:val="Style_3"/>
    <w:rPr>
      <w:rFonts w:ascii="Calibri" w:hAnsi="Calibri"/>
      <w:sz w:val="20"/>
    </w:rPr>
    <w:tblPr>
      <w:tblBorders>
        <w:top w:color="C9C9C9" w:sz="4" w:val="single"/>
        <w:left w:color="C9C9C9" w:sz="4" w:val="single"/>
        <w:bottom w:color="C9C9C9" w:sz="4" w:val="single"/>
        <w:right w:color="C9C9C9" w:sz="4" w:val="single"/>
      </w:tblBorders>
    </w:tblPr>
  </w:style>
  <w:style w:styleId="Style_472" w:type="table">
    <w:name w:val="Таблица-сетка 211"/>
    <w:basedOn w:val="Style_3"/>
    <w:rPr>
      <w:rFonts w:ascii="Calibri" w:hAnsi="Calibri"/>
      <w:sz w:val="20"/>
    </w:rPr>
    <w:tblPr>
      <w:tblBorders>
        <w:bottom w:color="6A6A6A" w:sz="4" w:val="single"/>
        <w:insideH w:color="6A6A6A" w:sz="4" w:val="single"/>
        <w:insideV w:color="6A6A6A" w:sz="4" w:val="single"/>
      </w:tblBorders>
    </w:tblPr>
  </w:style>
  <w:style w:styleId="Style_473" w:type="table">
    <w:name w:val="Grid Table 3 - Accent 11"/>
    <w:basedOn w:val="Style_3"/>
    <w:rPr>
      <w:rFonts w:ascii="Calibri" w:hAnsi="Calibri"/>
      <w:sz w:val="20"/>
    </w:rPr>
    <w:tblPr>
      <w:tblBorders>
        <w:bottom w:color="5D8AC2" w:sz="4" w:val="single"/>
        <w:insideH w:color="5D8AC2" w:sz="4" w:val="single"/>
        <w:insideV w:color="5D8AC2" w:sz="4" w:val="single"/>
      </w:tblBorders>
    </w:tblPr>
  </w:style>
  <w:style w:styleId="Style_474" w:type="table">
    <w:name w:val="Таблица-сетка 7 цветная11"/>
    <w:basedOn w:val="Style_3"/>
    <w:rPr>
      <w:rFonts w:ascii="Calibri" w:hAnsi="Calibri"/>
      <w:sz w:val="20"/>
    </w:rPr>
    <w:tblPr>
      <w:tblBorders>
        <w:bottom w:color="7F7F7F" w:sz="4" w:val="single"/>
        <w:right w:color="7F7F7F" w:sz="4" w:val="single"/>
        <w:insideH w:color="7F7F7F" w:sz="4" w:val="single"/>
        <w:insideV w:color="7F7F7F" w:sz="4" w:val="single"/>
      </w:tblBorders>
    </w:tblPr>
  </w:style>
  <w:style w:styleId="Style_475" w:type="table">
    <w:name w:val="Lined - Accent1"/>
    <w:basedOn w:val="Style_3"/>
    <w:rPr>
      <w:rFonts w:ascii="Calibri" w:hAnsi="Calibri"/>
      <w:color w:val="404040"/>
      <w:sz w:val="20"/>
    </w:rPr>
  </w:style>
  <w:style w:styleId="Style_476" w:type="table">
    <w:name w:val="Таблица простая 313"/>
    <w:basedOn w:val="Style_3"/>
    <w:rPr>
      <w:rFonts w:ascii="Calibri" w:hAnsi="Calibri"/>
      <w:sz w:val="20"/>
    </w:rPr>
  </w:style>
  <w:style w:styleId="Style_477" w:type="table">
    <w:name w:val="Bordered - Accent 6"/>
    <w:basedOn w:val="Style_3"/>
    <w:rPr>
      <w:rFonts w:ascii="Calibri" w:hAnsi="Calibri"/>
      <w:sz w:val="20"/>
    </w:r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478" w:type="table">
    <w:name w:val="Grid Table 5 Dark - Accent 3"/>
    <w:basedOn w:val="Style_3"/>
    <w:rPr>
      <w:rFonts w:ascii="Calibri" w:hAnsi="Calibri"/>
      <w:sz w:val="20"/>
    </w:r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479" w:type="table">
    <w:name w:val="Grid Table 3 - Accent 4"/>
    <w:basedOn w:val="Style_3"/>
    <w:rPr>
      <w:rFonts w:ascii="Calibri" w:hAnsi="Calibri"/>
      <w:sz w:val="20"/>
    </w:r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480" w:type="table">
    <w:name w:val="Сетка таблицы1111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81" w:type="table">
    <w:name w:val="Grid Table 2 - Accent 22"/>
    <w:basedOn w:val="Style_3"/>
    <w:rPr>
      <w:rFonts w:ascii="Calibri" w:hAnsi="Calibri"/>
      <w:sz w:val="20"/>
    </w:rPr>
    <w:tblPr>
      <w:tblBorders>
        <w:bottom w:color="F4B184" w:sz="4" w:val="single"/>
        <w:insideH w:color="F4B184" w:sz="4" w:val="single"/>
        <w:insideV w:color="F4B184" w:sz="4" w:val="single"/>
      </w:tblBorders>
    </w:tblPr>
  </w:style>
  <w:style w:styleId="Style_482" w:type="table">
    <w:name w:val="Таблица простая 41"/>
    <w:basedOn w:val="Style_3"/>
    <w:rPr>
      <w:rFonts w:ascii="Calibri" w:hAnsi="Calibri"/>
      <w:sz w:val="20"/>
    </w:rPr>
  </w:style>
  <w:style w:styleId="Style_483" w:type="table">
    <w:name w:val="Grid Table 4 - Accent 1"/>
    <w:basedOn w:val="Style_3"/>
    <w:rPr>
      <w:rFonts w:ascii="Calibri" w:hAnsi="Calibri"/>
      <w:sz w:val="20"/>
    </w:r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484" w:type="table">
    <w:name w:val="Grid Table 4 - Accent 32"/>
    <w:basedOn w:val="Style_3"/>
    <w:rPr>
      <w:rFonts w:ascii="Calibri" w:hAnsi="Calibri"/>
      <w:sz w:val="20"/>
    </w:rPr>
    <w:tblPr>
      <w:tblBorders>
        <w:top w:color="CCCCCC" w:sz="4" w:val="single"/>
        <w:left w:color="CCCCCC" w:sz="4" w:val="single"/>
        <w:bottom w:color="CCCCCC" w:sz="4" w:val="single"/>
        <w:right w:color="CCCCCC" w:sz="4" w:val="single"/>
        <w:insideH w:color="CCCCCC" w:sz="4" w:val="single"/>
        <w:insideV w:color="CCCCCC" w:sz="4" w:val="single"/>
      </w:tblBorders>
    </w:tblPr>
  </w:style>
  <w:style w:styleId="Style_485" w:type="table">
    <w:name w:val="Grid Table 2 - Accent 32"/>
    <w:basedOn w:val="Style_3"/>
    <w:rPr>
      <w:rFonts w:ascii="Calibri" w:hAnsi="Calibri"/>
      <w:sz w:val="20"/>
    </w:rPr>
    <w:tblPr>
      <w:tblBorders>
        <w:bottom w:color="A5A5A5" w:sz="4" w:val="single"/>
        <w:insideH w:color="A5A5A5" w:sz="4" w:val="single"/>
        <w:insideV w:color="A5A5A5" w:sz="4" w:val="single"/>
      </w:tblBorders>
    </w:tblPr>
  </w:style>
  <w:style w:styleId="Style_486" w:type="table">
    <w:name w:val="Сетка таблицы211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87" w:type="table">
    <w:name w:val="Grid Table 7 Colorful - Accent 12"/>
    <w:basedOn w:val="Style_3"/>
    <w:rPr>
      <w:rFonts w:ascii="Calibri" w:hAnsi="Calibri"/>
      <w:sz w:val="20"/>
    </w:rPr>
    <w:tblPr>
      <w:tblBorders>
        <w:bottom w:color="A0B7E1" w:sz="4" w:val="single"/>
        <w:right w:color="A0B7E1" w:sz="4" w:val="single"/>
        <w:insideH w:color="A0B7E1" w:sz="4" w:val="single"/>
        <w:insideV w:color="A0B7E1" w:sz="4" w:val="single"/>
      </w:tblBorders>
    </w:tblPr>
  </w:style>
  <w:style w:styleId="Style_488" w:type="table">
    <w:name w:val="List Table 4 - Accent 3"/>
    <w:basedOn w:val="Style_3"/>
    <w:rPr>
      <w:rFonts w:ascii="Calibri" w:hAnsi="Calibri"/>
      <w:sz w:val="20"/>
    </w:r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489" w:type="table">
    <w:name w:val="List Table 5 Dark - Accent 52"/>
    <w:basedOn w:val="Style_3"/>
    <w:rPr>
      <w:rFonts w:ascii="Calibri" w:hAnsi="Calibri"/>
      <w:sz w:val="20"/>
    </w:rPr>
    <w:tblPr>
      <w:tblBorders>
        <w:top w:color="9BC2E5" w:sz="36" w:val="single"/>
        <w:left w:color="9BC2E5" w:sz="36" w:val="single"/>
        <w:bottom w:color="9BC2E5" w:sz="36" w:val="single"/>
        <w:right w:color="9BC2E5" w:sz="36" w:val="single"/>
      </w:tblBorders>
    </w:tblPr>
  </w:style>
  <w:style w:styleId="Style_490" w:type="table">
    <w:name w:val="Таблица простая 11"/>
    <w:basedOn w:val="Style_3"/>
    <w:rPr>
      <w:rFonts w:ascii="Calibri" w:hAnsi="Calibri"/>
      <w:sz w:val="20"/>
    </w:r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</w:tblPr>
  </w:style>
  <w:style w:styleId="Style_491" w:type="table">
    <w:name w:val="Grid Table 5 Dark - Accent 51"/>
    <w:basedOn w:val="Style_3"/>
    <w:rPr>
      <w:rFonts w:ascii="Calibri" w:hAnsi="Calibri"/>
      <w:sz w:val="20"/>
    </w:rPr>
    <w:tblPr>
      <w:tblBorders>
        <w:top w:color="FFFFFF" w:sz="4" w:val="single"/>
        <w:left w:color="FFFFFF" w:sz="4" w:val="single"/>
        <w:bottom w:color="FFFFFF" w:sz="4" w:val="single"/>
        <w:right w:color="FFFFFF" w:sz="4" w:val="single"/>
        <w:insideH w:color="FFFFFF" w:sz="4" w:val="single"/>
        <w:insideV w:color="FFFFFF" w:sz="4" w:val="single"/>
      </w:tblBorders>
    </w:tblPr>
  </w:style>
  <w:style w:styleId="Style_492" w:type="table">
    <w:name w:val="Table Normal12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493" w:type="table">
    <w:name w:val="Таблица-сетка 6 цветная1"/>
    <w:basedOn w:val="Style_3"/>
    <w:rPr>
      <w:rFonts w:ascii="Calibri" w:hAnsi="Calibri"/>
      <w:sz w:val="20"/>
    </w:rPr>
    <w:tblPr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494" w:type="table">
    <w:name w:val="Сетка таблицы22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3" w:type="table">
    <w:name w:val="Сетка таблицы9"/>
    <w:basedOn w:val="Style_3"/>
    <w:rPr>
      <w:color w:val="00000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95" w:type="table">
    <w:name w:val="Grid Table 3 - Accent 41"/>
    <w:basedOn w:val="Style_3"/>
    <w:rPr>
      <w:rFonts w:ascii="Calibri" w:hAnsi="Calibri"/>
      <w:sz w:val="20"/>
    </w:rPr>
    <w:tblPr>
      <w:tblBorders>
        <w:bottom w:color="B2A1C6" w:sz="4" w:val="single"/>
        <w:insideH w:color="B2A1C6" w:sz="4" w:val="single"/>
        <w:insideV w:color="B2A1C6" w:sz="4" w:val="single"/>
      </w:tblBorders>
    </w:tblPr>
  </w:style>
  <w:style w:styleId="Style_496" w:type="table">
    <w:name w:val="Bordered - Accent 5"/>
    <w:basedOn w:val="Style_3"/>
    <w:rPr>
      <w:rFonts w:ascii="Calibri" w:hAnsi="Calibri"/>
      <w:sz w:val="20"/>
    </w:r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497" w:type="table">
    <w:name w:val="Grid Table 7 Colorful - Accent 3"/>
    <w:basedOn w:val="Style_3"/>
    <w:rPr>
      <w:rFonts w:ascii="Calibri" w:hAnsi="Calibri"/>
      <w:sz w:val="20"/>
    </w:rPr>
    <w:tblPr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498" w:type="table">
    <w:name w:val="Сетка таблицы8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99" w:type="table">
    <w:name w:val="Grid Table 1 Light - Accent 2"/>
    <w:basedOn w:val="Style_3"/>
    <w:rPr>
      <w:rFonts w:ascii="Calibri" w:hAnsi="Calibri"/>
      <w:sz w:val="20"/>
    </w:r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500" w:type="table">
    <w:name w:val="Grid Table 5 Dark - Accent 61"/>
    <w:basedOn w:val="Style_3"/>
    <w:rPr>
      <w:rFonts w:ascii="Calibri" w:hAnsi="Calibri"/>
      <w:sz w:val="20"/>
    </w:rPr>
    <w:tblPr>
      <w:tblBorders>
        <w:top w:color="FFFFFF" w:sz="4" w:val="single"/>
        <w:left w:color="FFFFFF" w:sz="4" w:val="single"/>
        <w:bottom w:color="FFFFFF" w:sz="4" w:val="single"/>
        <w:right w:color="FFFFFF" w:sz="4" w:val="single"/>
        <w:insideH w:color="FFFFFF" w:sz="4" w:val="single"/>
        <w:insideV w:color="FFFFFF" w:sz="4" w:val="single"/>
      </w:tblBorders>
    </w:tblPr>
  </w:style>
  <w:style w:styleId="Style_501" w:type="table">
    <w:name w:val="Список-таблица 31"/>
    <w:basedOn w:val="Style_3"/>
    <w:rPr>
      <w:rFonts w:ascii="Calibri" w:hAnsi="Calibri"/>
      <w:sz w:val="20"/>
    </w:r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502" w:type="table">
    <w:name w:val="List Table 2 - Accent 42"/>
    <w:basedOn w:val="Style_3"/>
    <w:rPr>
      <w:rFonts w:ascii="Calibri" w:hAnsi="Calibri"/>
      <w:sz w:val="20"/>
    </w:rPr>
    <w:tblPr>
      <w:tblBorders>
        <w:top w:color="FFDB6F" w:sz="4" w:val="single"/>
        <w:bottom w:color="FFDB6F" w:sz="4" w:val="single"/>
        <w:insideH w:color="FFDB6F" w:sz="4" w:val="single"/>
      </w:tblBorders>
    </w:tblPr>
  </w:style>
  <w:style w:styleId="Style_503" w:type="table">
    <w:name w:val="Сетка таблицы33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504" w:type="table">
    <w:name w:val="Grid Table 3 - Accent 61"/>
    <w:basedOn w:val="Style_3"/>
    <w:rPr>
      <w:rFonts w:ascii="Calibri" w:hAnsi="Calibri"/>
      <w:sz w:val="20"/>
    </w:rPr>
    <w:tblPr>
      <w:tblBorders>
        <w:bottom w:color="F79646" w:sz="4" w:val="single"/>
        <w:insideH w:color="F79646" w:sz="4" w:val="single"/>
        <w:insideV w:color="F79646" w:sz="4" w:val="single"/>
      </w:tblBorders>
    </w:tblPr>
  </w:style>
  <w:style w:styleId="Style_505" w:type="table">
    <w:name w:val="Сетка таблицы12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506" w:type="table">
    <w:name w:val="Таблица-сетка 6 цветная12"/>
    <w:basedOn w:val="Style_3"/>
    <w:rPr>
      <w:rFonts w:ascii="Calibri" w:hAnsi="Calibri"/>
      <w:sz w:val="20"/>
    </w:rPr>
    <w:tblPr>
      <w:tblBorders>
        <w:top w:color="7F7F7F" w:sz="4" w:val="single"/>
        <w:left w:color="7F7F7F" w:sz="4" w:val="single"/>
        <w:bottom w:color="7F7F7F" w:sz="4" w:val="single"/>
        <w:right w:color="7F7F7F" w:sz="4" w:val="single"/>
        <w:insideH w:color="7F7F7F" w:sz="4" w:val="single"/>
        <w:insideV w:color="7F7F7F" w:sz="4" w:val="single"/>
      </w:tblBorders>
    </w:tblPr>
  </w:style>
  <w:style w:styleId="Style_507" w:type="table">
    <w:name w:val="Grid Table 2 - Accent 21"/>
    <w:basedOn w:val="Style_3"/>
    <w:rPr>
      <w:rFonts w:ascii="Calibri" w:hAnsi="Calibri"/>
      <w:sz w:val="20"/>
    </w:rPr>
    <w:tblPr>
      <w:tblBorders>
        <w:bottom w:color="D99695" w:sz="4" w:val="single"/>
        <w:insideH w:color="D99695" w:sz="4" w:val="single"/>
        <w:insideV w:color="D99695" w:sz="4" w:val="single"/>
      </w:tblBorders>
    </w:tblPr>
  </w:style>
  <w:style w:styleId="Style_508" w:type="table">
    <w:name w:val="Сетка таблицы6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509" w:type="table">
    <w:name w:val="Сетка таблицы5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510" w:type="table">
    <w:name w:val="Grid Table 4 - Accent 62"/>
    <w:basedOn w:val="Style_3"/>
    <w:rPr>
      <w:rFonts w:ascii="Calibri" w:hAnsi="Calibri"/>
      <w:sz w:val="20"/>
    </w:rPr>
    <w:tblPr>
      <w:tblBorders>
        <w:top w:color="ADD394" w:sz="4" w:val="single"/>
        <w:left w:color="ADD394" w:sz="4" w:val="single"/>
        <w:bottom w:color="ADD394" w:sz="4" w:val="single"/>
        <w:right w:color="ADD394" w:sz="4" w:val="single"/>
        <w:insideH w:color="ADD394" w:sz="4" w:val="single"/>
        <w:insideV w:color="ADD394" w:sz="4" w:val="single"/>
      </w:tblBorders>
    </w:tblPr>
  </w:style>
  <w:style w:styleId="Style_511" w:type="table">
    <w:name w:val="Таблица простая 112"/>
    <w:basedOn w:val="Style_3"/>
    <w:rPr>
      <w:rFonts w:ascii="Calibri" w:hAnsi="Calibri"/>
      <w:sz w:val="20"/>
    </w:rPr>
    <w:tblPr>
      <w:tblBorders>
        <w:top w:color="AFAFAF" w:sz="4" w:val="single"/>
        <w:left w:color="AFAFAF" w:sz="4" w:val="single"/>
        <w:bottom w:color="AFAFAF" w:sz="4" w:val="single"/>
        <w:right w:color="AFAFAF" w:sz="4" w:val="single"/>
        <w:insideH w:color="AFAFAF" w:sz="4" w:val="single"/>
        <w:insideV w:color="AFAFAF" w:sz="4" w:val="single"/>
      </w:tblBorders>
    </w:tblPr>
  </w:style>
  <w:style w:styleId="Style_512" w:type="table">
    <w:name w:val="Grid Table 7 Colorful - Accent 22"/>
    <w:basedOn w:val="Style_3"/>
    <w:rPr>
      <w:rFonts w:ascii="Calibri" w:hAnsi="Calibri"/>
      <w:sz w:val="20"/>
    </w:rPr>
    <w:tblPr>
      <w:tblBorders>
        <w:bottom w:color="F4B184" w:sz="4" w:val="single"/>
        <w:right w:color="F4B184" w:sz="4" w:val="single"/>
        <w:insideH w:color="F4B184" w:sz="4" w:val="single"/>
        <w:insideV w:color="F4B184" w:sz="4" w:val="single"/>
      </w:tblBorders>
    </w:tblPr>
  </w:style>
  <w:style w:styleId="Style_513" w:type="table">
    <w:name w:val="Table Normal6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514" w:type="table">
    <w:name w:val="List Table 6 Colorful - Accent 61"/>
    <w:basedOn w:val="Style_3"/>
    <w:rPr>
      <w:rFonts w:ascii="Calibri" w:hAnsi="Calibri"/>
      <w:sz w:val="20"/>
    </w:rPr>
    <w:tblPr>
      <w:tblBorders>
        <w:top w:color="FAC090" w:sz="4" w:val="single"/>
        <w:bottom w:color="FAC090" w:sz="4" w:val="single"/>
      </w:tblBorders>
    </w:tblPr>
  </w:style>
  <w:style w:styleId="Style_515" w:type="table">
    <w:name w:val="Grid Table 4 - Accent 2"/>
    <w:basedOn w:val="Style_3"/>
    <w:rPr>
      <w:rFonts w:ascii="Calibri" w:hAnsi="Calibri"/>
      <w:sz w:val="20"/>
    </w:r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516" w:type="table">
    <w:name w:val="Grid Table 4 - Accent 41"/>
    <w:basedOn w:val="Style_3"/>
    <w:rPr>
      <w:rFonts w:ascii="Calibri" w:hAnsi="Calibri"/>
      <w:sz w:val="20"/>
    </w:rPr>
    <w:tblPr>
      <w:tblBorders>
        <w:top w:color="B7A7CA" w:sz="4" w:val="single"/>
        <w:left w:color="B7A7CA" w:sz="4" w:val="single"/>
        <w:bottom w:color="B7A7CA" w:sz="4" w:val="single"/>
        <w:right w:color="B7A7CA" w:sz="4" w:val="single"/>
        <w:insideH w:color="B7A7CA" w:sz="4" w:val="single"/>
        <w:insideV w:color="B7A7CA" w:sz="4" w:val="single"/>
      </w:tblBorders>
    </w:tblPr>
  </w:style>
  <w:style w:styleId="Style_517" w:type="table">
    <w:name w:val="Lined - Accent 32"/>
    <w:basedOn w:val="Style_3"/>
    <w:rPr>
      <w:rFonts w:ascii="Calibri" w:hAnsi="Calibri"/>
      <w:color w:val="404040"/>
      <w:sz w:val="20"/>
    </w:rPr>
  </w:style>
  <w:style w:styleId="Style_518" w:type="table">
    <w:name w:val="Таблица простая 312"/>
    <w:basedOn w:val="Style_3"/>
    <w:rPr>
      <w:rFonts w:ascii="Verdana" w:hAnsi="Verdana"/>
      <w:sz w:val="20"/>
    </w:rPr>
  </w:style>
  <w:style w:styleId="Style_519" w:type="table">
    <w:name w:val="Grid Table 4 - Accent 6"/>
    <w:basedOn w:val="Style_3"/>
    <w:rPr>
      <w:rFonts w:ascii="Calibri" w:hAnsi="Calibri"/>
      <w:sz w:val="20"/>
    </w:r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520" w:type="table">
    <w:name w:val="Список-таблица 5 темная12"/>
    <w:basedOn w:val="Style_3"/>
    <w:rPr>
      <w:rFonts w:ascii="Calibri" w:hAnsi="Calibri"/>
      <w:sz w:val="20"/>
    </w:rPr>
    <w:tblPr>
      <w:tblBorders>
        <w:top w:color="7F7F7F" w:sz="36" w:val="single"/>
        <w:left w:color="7F7F7F" w:sz="36" w:val="single"/>
        <w:bottom w:color="7F7F7F" w:sz="36" w:val="single"/>
        <w:right w:color="7F7F7F" w:sz="36" w:val="single"/>
      </w:tblBorders>
    </w:tblPr>
  </w:style>
  <w:style w:styleId="Style_521" w:type="table">
    <w:name w:val="Grid Table 4 - Accent 3"/>
    <w:basedOn w:val="Style_3"/>
    <w:rPr>
      <w:rFonts w:ascii="Calibri" w:hAnsi="Calibri"/>
      <w:sz w:val="20"/>
    </w:r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522" w:type="table">
    <w:name w:val="Grid Table 6 Colorful - Accent 6"/>
    <w:basedOn w:val="Style_3"/>
    <w:rPr>
      <w:rFonts w:ascii="Calibri" w:hAnsi="Calibri"/>
      <w:sz w:val="20"/>
    </w:r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523" w:type="table">
    <w:name w:val="Сетка таблицы12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524" w:type="table">
    <w:name w:val="Grid Table 6 Colorful - Accent 62"/>
    <w:basedOn w:val="Style_3"/>
    <w:rPr>
      <w:rFonts w:ascii="Calibri" w:hAnsi="Calibri"/>
      <w:sz w:val="20"/>
    </w:rPr>
    <w:tblPr>
      <w:tblBorders>
        <w:top w:color="70AD47" w:sz="4" w:val="single"/>
        <w:left w:color="70AD47" w:sz="4" w:val="single"/>
        <w:bottom w:color="70AD47" w:sz="4" w:val="single"/>
        <w:right w:color="70AD47" w:sz="4" w:val="single"/>
        <w:insideH w:color="70AD47" w:sz="4" w:val="single"/>
        <w:insideV w:color="70AD47" w:sz="4" w:val="single"/>
      </w:tblBorders>
    </w:tblPr>
  </w:style>
  <w:style w:styleId="Style_525" w:type="table">
    <w:name w:val="Lined - Accent 1"/>
    <w:basedOn w:val="Style_3"/>
    <w:rPr>
      <w:rFonts w:ascii="Calibri" w:hAnsi="Calibri"/>
      <w:color w:val="404040"/>
      <w:sz w:val="20"/>
    </w:rPr>
  </w:style>
  <w:style w:styleId="Style_526" w:type="table">
    <w:name w:val="Grid Table 5 Dark - Accent 6"/>
    <w:basedOn w:val="Style_3"/>
    <w:rPr>
      <w:rFonts w:ascii="Calibri" w:hAnsi="Calibri"/>
      <w:sz w:val="20"/>
    </w:r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527" w:type="table">
    <w:name w:val="Table Normal11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528" w:type="table">
    <w:name w:val="Список-таблица 6 цветная11"/>
    <w:basedOn w:val="Style_3"/>
    <w:rPr>
      <w:rFonts w:ascii="Calibri" w:hAnsi="Calibri"/>
      <w:sz w:val="20"/>
    </w:rPr>
    <w:tblPr>
      <w:tblBorders>
        <w:top w:color="7F7F7F" w:sz="4" w:val="single"/>
        <w:bottom w:color="7F7F7F" w:sz="4" w:val="single"/>
      </w:tblBorders>
    </w:tblPr>
  </w:style>
  <w:style w:styleId="Style_529" w:type="table">
    <w:name w:val="Список-таблица 1 светлая1"/>
    <w:basedOn w:val="Style_3"/>
    <w:rPr>
      <w:rFonts w:ascii="Calibri" w:hAnsi="Calibri"/>
      <w:sz w:val="20"/>
    </w:rPr>
  </w:style>
  <w:style w:styleId="Style_530" w:type="table">
    <w:name w:val="Grid Table 1 Light - Accent 4"/>
    <w:basedOn w:val="Style_3"/>
    <w:rPr>
      <w:rFonts w:ascii="Calibri" w:hAnsi="Calibri"/>
      <w:sz w:val="20"/>
    </w:r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531" w:type="table">
    <w:name w:val="Table Normal23"/>
    <w:pPr>
      <w:widowControl w:val="0"/>
      <w:ind/>
    </w:pPr>
    <w:rPr>
      <w:rFonts w:ascii="Calibri" w:hAnsi="Calibri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532" w:type="table">
    <w:name w:val="Bordered &amp; Lined - Accent 51"/>
    <w:basedOn w:val="Style_3"/>
    <w:rPr>
      <w:rFonts w:ascii="Calibri" w:hAnsi="Calibri"/>
      <w:color w:val="404040"/>
      <w:sz w:val="20"/>
    </w:rPr>
    <w:tblPr>
      <w:tblBorders>
        <w:top w:color="266779" w:sz="4" w:val="single"/>
        <w:left w:color="266779" w:sz="4" w:val="single"/>
        <w:bottom w:color="266779" w:sz="4" w:val="single"/>
        <w:right w:color="266779" w:sz="4" w:val="single"/>
        <w:insideH w:color="266779" w:sz="4" w:val="single"/>
        <w:insideV w:color="266779" w:sz="4" w:val="single"/>
      </w:tblBorders>
    </w:tblPr>
  </w:style>
  <w:style w:styleId="Style_533" w:type="table">
    <w:name w:val="Grid Table 2 - Accent 3"/>
    <w:basedOn w:val="Style_3"/>
    <w:rPr>
      <w:rFonts w:ascii="Calibri" w:hAnsi="Calibri"/>
      <w:sz w:val="20"/>
    </w:r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534" w:type="table">
    <w:name w:val="List Table 1 Light - Accent 4"/>
    <w:basedOn w:val="Style_3"/>
    <w:rPr>
      <w:rFonts w:ascii="Calibri" w:hAnsi="Calibri"/>
      <w:sz w:val="20"/>
    </w:rPr>
  </w:style>
  <w:style w:styleId="Style_535" w:type="table">
    <w:name w:val="Lined - Accent2"/>
    <w:basedOn w:val="Style_3"/>
    <w:rPr>
      <w:rFonts w:ascii="Calibri" w:hAnsi="Calibri"/>
      <w:color w:val="404040"/>
      <w:sz w:val="20"/>
    </w:rPr>
  </w:style>
  <w:style w:styleId="Style_536" w:type="table">
    <w:name w:val="Grid Table 7 Colorful - Accent 62"/>
    <w:basedOn w:val="Style_3"/>
    <w:rPr>
      <w:rFonts w:ascii="Calibri" w:hAnsi="Calibri"/>
      <w:sz w:val="20"/>
    </w:rPr>
    <w:tblPr>
      <w:tblBorders>
        <w:bottom w:color="ADD394" w:sz="4" w:val="single"/>
        <w:right w:color="ADD394" w:sz="4" w:val="single"/>
        <w:insideH w:color="ADD394" w:sz="4" w:val="single"/>
        <w:insideV w:color="ADD394" w:sz="4" w:val="single"/>
      </w:tblBorders>
    </w:tblPr>
  </w:style>
  <w:style w:styleId="Style_537" w:type="table">
    <w:name w:val="Grid Table 7 Colorful - Accent 41"/>
    <w:basedOn w:val="Style_3"/>
    <w:rPr>
      <w:rFonts w:ascii="Calibri" w:hAnsi="Calibri"/>
      <w:sz w:val="20"/>
    </w:rPr>
    <w:tblPr>
      <w:tblBorders>
        <w:bottom w:color="B2A1C6" w:sz="4" w:val="single"/>
        <w:right w:color="B2A1C6" w:sz="4" w:val="single"/>
        <w:insideH w:color="B2A1C6" w:sz="4" w:val="single"/>
        <w:insideV w:color="B2A1C6" w:sz="4" w:val="single"/>
      </w:tblBorders>
    </w:tblPr>
  </w:style>
  <w:style w:styleId="Style_538" w:type="table">
    <w:name w:val="List Table 3 - Accent 12"/>
    <w:basedOn w:val="Style_3"/>
    <w:rPr>
      <w:rFonts w:ascii="Calibri" w:hAnsi="Calibri"/>
      <w:sz w:val="20"/>
    </w:rPr>
    <w:tblPr>
      <w:tblBorders>
        <w:top w:color="4472C4" w:sz="4" w:val="single"/>
        <w:left w:color="4472C4" w:sz="4" w:val="single"/>
        <w:bottom w:color="4472C4" w:sz="4" w:val="single"/>
        <w:right w:color="4472C4" w:sz="4" w:val="single"/>
      </w:tblBorders>
    </w:tblPr>
  </w:style>
  <w:style w:styleId="Style_539" w:type="table">
    <w:name w:val="Grid Table 6 Colorful - Accent 5"/>
    <w:basedOn w:val="Style_3"/>
    <w:rPr>
      <w:rFonts w:ascii="Calibri" w:hAnsi="Calibri"/>
      <w:sz w:val="20"/>
    </w:r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540" w:type="table">
    <w:name w:val="Table Normal1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541" w:type="table">
    <w:name w:val="Сетка таблицы2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2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542" w:type="table">
    <w:name w:val="List Table 5 Dark - Accent 41"/>
    <w:basedOn w:val="Style_3"/>
    <w:rPr>
      <w:rFonts w:ascii="Calibri" w:hAnsi="Calibri"/>
      <w:sz w:val="20"/>
    </w:rPr>
    <w:tblPr>
      <w:tblBorders>
        <w:top w:color="B2A1C6" w:sz="36" w:val="single"/>
        <w:left w:color="B2A1C6" w:sz="36" w:val="single"/>
        <w:bottom w:color="B2A1C6" w:sz="36" w:val="single"/>
        <w:right w:color="B2A1C6" w:sz="36" w:val="single"/>
      </w:tblBorders>
    </w:tblPr>
  </w:style>
  <w:style w:styleId="Style_543" w:type="table">
    <w:name w:val="List Table 1 Light - Accent 21"/>
    <w:basedOn w:val="Style_3"/>
    <w:rPr>
      <w:rFonts w:ascii="Calibri" w:hAnsi="Calibri"/>
      <w:sz w:val="20"/>
    </w:rPr>
  </w:style>
  <w:style w:styleId="Style_544" w:type="table">
    <w:name w:val="Grid Table 3 - Accent 5"/>
    <w:basedOn w:val="Style_3"/>
    <w:rPr>
      <w:rFonts w:ascii="Calibri" w:hAnsi="Calibri"/>
      <w:sz w:val="20"/>
    </w:r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545" w:type="table">
    <w:name w:val="Grid Table 4 - Accent 12"/>
    <w:basedOn w:val="Style_3"/>
    <w:rPr>
      <w:rFonts w:ascii="Calibri" w:hAnsi="Calibri"/>
      <w:sz w:val="20"/>
    </w:rPr>
    <w:tblPr>
      <w:tblBorders>
        <w:top w:color="95AFDD" w:sz="4" w:val="single"/>
        <w:left w:color="95AFDD" w:sz="4" w:val="single"/>
        <w:bottom w:color="95AFDD" w:sz="4" w:val="single"/>
        <w:right w:color="95AFDD" w:sz="4" w:val="single"/>
        <w:insideH w:color="95AFDD" w:sz="4" w:val="single"/>
        <w:insideV w:color="95AFDD" w:sz="4" w:val="single"/>
      </w:tblBorders>
    </w:tblPr>
  </w:style>
  <w:style w:styleId="Style_546" w:type="table">
    <w:name w:val="Сетка таблицы23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547" w:type="table">
    <w:name w:val="Grid Table 7 Colorful - Accent 2"/>
    <w:basedOn w:val="Style_3"/>
    <w:rPr>
      <w:rFonts w:ascii="Calibri" w:hAnsi="Calibri"/>
      <w:sz w:val="20"/>
    </w:rPr>
    <w:tblPr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548" w:type="table">
    <w:name w:val="Bordered &amp; Lined - Accent 5"/>
    <w:basedOn w:val="Style_3"/>
    <w:rPr>
      <w:rFonts w:ascii="Calibri" w:hAnsi="Calibri"/>
      <w:color w:val="404040"/>
      <w:sz w:val="20"/>
    </w:rPr>
    <w:tblPr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</w:tblPr>
  </w:style>
  <w:style w:styleId="Style_549" w:type="table">
    <w:name w:val="Grid Table 4 - Accent 51"/>
    <w:basedOn w:val="Style_3"/>
    <w:rPr>
      <w:rFonts w:ascii="Calibri" w:hAnsi="Calibri"/>
      <w:sz w:val="20"/>
    </w:rPr>
    <w:tblPr>
      <w:tblBorders>
        <w:top w:color="99D0DE" w:sz="4" w:val="single"/>
        <w:left w:color="99D0DE" w:sz="4" w:val="single"/>
        <w:bottom w:color="99D0DE" w:sz="4" w:val="single"/>
        <w:right w:color="99D0DE" w:sz="4" w:val="single"/>
        <w:insideH w:color="99D0DE" w:sz="4" w:val="single"/>
        <w:insideV w:color="99D0DE" w:sz="4" w:val="single"/>
      </w:tblBorders>
    </w:tblPr>
  </w:style>
  <w:style w:styleId="Style_550" w:type="table">
    <w:name w:val="Сетка таблицы11112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551" w:type="table">
    <w:name w:val="List Table 7 Colorful - Accent 62"/>
    <w:basedOn w:val="Style_3"/>
    <w:rPr>
      <w:rFonts w:ascii="Calibri" w:hAnsi="Calibri"/>
      <w:sz w:val="20"/>
    </w:rPr>
    <w:tblPr>
      <w:tblBorders>
        <w:right w:color="A9D08E" w:sz="4" w:val="single"/>
      </w:tblBorders>
    </w:tblPr>
  </w:style>
  <w:style w:styleId="Style_552" w:type="table">
    <w:name w:val="Table Normal9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553" w:type="table">
    <w:name w:val="Grid Table 3 - Accent 6"/>
    <w:basedOn w:val="Style_3"/>
    <w:rPr>
      <w:rFonts w:ascii="Calibri" w:hAnsi="Calibri"/>
      <w:sz w:val="20"/>
    </w:r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554" w:type="table">
    <w:name w:val="List Table 4 - Accent 32"/>
    <w:basedOn w:val="Style_3"/>
    <w:rPr>
      <w:rFonts w:ascii="Calibri" w:hAnsi="Calibri"/>
      <w:sz w:val="20"/>
    </w:rPr>
    <w:tblPr>
      <w:tblBorders>
        <w:top w:color="CCCCCC" w:sz="4" w:val="single"/>
        <w:left w:color="CCCCCC" w:sz="4" w:val="single"/>
        <w:bottom w:color="CCCCCC" w:sz="4" w:val="single"/>
        <w:right w:color="CCCCCC" w:sz="4" w:val="single"/>
        <w:insideH w:color="CCCCCC" w:sz="4" w:val="single"/>
      </w:tblBorders>
    </w:tblPr>
  </w:style>
  <w:style w:styleId="Style_555" w:type="table">
    <w:name w:val="List Table 1 Light - Accent 1"/>
    <w:basedOn w:val="Style_3"/>
    <w:rPr>
      <w:rFonts w:ascii="Calibri" w:hAnsi="Calibri"/>
      <w:sz w:val="20"/>
    </w:rPr>
  </w:style>
  <w:style w:styleId="Style_556" w:type="table">
    <w:name w:val="Bordered"/>
    <w:basedOn w:val="Style_3"/>
    <w:rPr>
      <w:rFonts w:ascii="Calibri" w:hAnsi="Calibri"/>
      <w:sz w:val="20"/>
    </w:rPr>
    <w:tblPr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557" w:type="table">
    <w:name w:val="Grid Table 5 Dark - Accent 2"/>
    <w:basedOn w:val="Style_3"/>
    <w:rPr>
      <w:rFonts w:ascii="Calibri" w:hAnsi="Calibri"/>
      <w:sz w:val="20"/>
    </w:r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558" w:type="table">
    <w:name w:val="Таблица-сетка 5 темная12"/>
    <w:basedOn w:val="Style_3"/>
    <w:rPr>
      <w:rFonts w:ascii="Calibri" w:hAnsi="Calibri"/>
      <w:sz w:val="20"/>
    </w:rPr>
    <w:tblPr>
      <w:tblBorders>
        <w:top w:color="FFFFFF" w:sz="4" w:val="single"/>
        <w:left w:color="FFFFFF" w:sz="4" w:val="single"/>
        <w:bottom w:color="FFFFFF" w:sz="4" w:val="single"/>
        <w:right w:color="FFFFFF" w:sz="4" w:val="single"/>
        <w:insideH w:color="FFFFFF" w:sz="4" w:val="single"/>
        <w:insideV w:color="FFFFFF" w:sz="4" w:val="single"/>
      </w:tblBorders>
    </w:tblPr>
  </w:style>
  <w:style w:styleId="Style_559" w:type="table">
    <w:name w:val="Grid Table 1 Light - Accent 42"/>
    <w:basedOn w:val="Style_3"/>
    <w:rPr>
      <w:rFonts w:ascii="Calibri" w:hAnsi="Calibri"/>
      <w:sz w:val="20"/>
    </w:rPr>
    <w:tblPr>
      <w:tblBorders>
        <w:top w:color="FFE598" w:sz="4" w:val="single"/>
        <w:left w:color="FFE598" w:sz="4" w:val="single"/>
        <w:bottom w:color="FFE598" w:sz="4" w:val="single"/>
        <w:right w:color="FFE598" w:sz="4" w:val="single"/>
        <w:insideH w:color="FFE598" w:sz="4" w:val="single"/>
        <w:insideV w:color="FFE598" w:sz="4" w:val="single"/>
      </w:tblBorders>
    </w:tblPr>
  </w:style>
  <w:style w:styleId="Style_560" w:type="table">
    <w:name w:val="List Table 3 - Accent 2"/>
    <w:basedOn w:val="Style_3"/>
    <w:rPr>
      <w:rFonts w:ascii="Calibri" w:hAnsi="Calibri"/>
      <w:sz w:val="20"/>
    </w:r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561" w:type="table">
    <w:name w:val="Grid Table 7 Colorful - Accent 5"/>
    <w:basedOn w:val="Style_3"/>
    <w:rPr>
      <w:rFonts w:ascii="Calibri" w:hAnsi="Calibri"/>
      <w:sz w:val="20"/>
    </w:rPr>
    <w:tblPr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562" w:type="table">
    <w:name w:val="Grid Table 6 Colorful - Accent 32"/>
    <w:basedOn w:val="Style_3"/>
    <w:rPr>
      <w:rFonts w:ascii="Calibri" w:hAnsi="Calibri"/>
      <w:sz w:val="20"/>
    </w:rPr>
    <w:tblPr>
      <w:tblBorders>
        <w:top w:color="A5A5A5" w:sz="4" w:val="single"/>
        <w:left w:color="A5A5A5" w:sz="4" w:val="single"/>
        <w:bottom w:color="A5A5A5" w:sz="4" w:val="single"/>
        <w:right w:color="A5A5A5" w:sz="4" w:val="single"/>
        <w:insideH w:color="A5A5A5" w:sz="4" w:val="single"/>
        <w:insideV w:color="A5A5A5" w:sz="4" w:val="single"/>
      </w:tblBorders>
    </w:tblPr>
  </w:style>
  <w:style w:styleId="Style_563" w:type="table">
    <w:name w:val="Bordered &amp; Lined - Accent 32"/>
    <w:basedOn w:val="Style_3"/>
    <w:rPr>
      <w:rFonts w:ascii="Calibri" w:hAnsi="Calibri"/>
      <w:color w:val="404040"/>
      <w:sz w:val="20"/>
    </w:rPr>
    <w:tblPr>
      <w:tblBorders>
        <w:top w:color="606060" w:sz="4" w:val="single"/>
        <w:left w:color="606060" w:sz="4" w:val="single"/>
        <w:bottom w:color="606060" w:sz="4" w:val="single"/>
        <w:right w:color="606060" w:sz="4" w:val="single"/>
        <w:insideH w:color="606060" w:sz="4" w:val="single"/>
        <w:insideV w:color="606060" w:sz="4" w:val="single"/>
      </w:tblBorders>
    </w:tblPr>
  </w:style>
  <w:style w:styleId="Style_564" w:type="table">
    <w:name w:val="List Table 3 - Accent 62"/>
    <w:basedOn w:val="Style_3"/>
    <w:rPr>
      <w:rFonts w:ascii="Calibri" w:hAnsi="Calibri"/>
      <w:sz w:val="20"/>
    </w:rPr>
    <w:tblPr>
      <w:tblBorders>
        <w:top w:color="A9D08E" w:sz="4" w:val="single"/>
        <w:left w:color="A9D08E" w:sz="4" w:val="single"/>
        <w:bottom w:color="A9D08E" w:sz="4" w:val="single"/>
        <w:right w:color="A9D08E" w:sz="4" w:val="single"/>
      </w:tblBorders>
    </w:tblPr>
  </w:style>
  <w:style w:styleId="Style_565" w:type="table">
    <w:name w:val="List Table 3 - Accent 4"/>
    <w:basedOn w:val="Style_3"/>
    <w:rPr>
      <w:rFonts w:ascii="Calibri" w:hAnsi="Calibri"/>
      <w:sz w:val="20"/>
    </w:r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566" w:type="table">
    <w:name w:val="Grid Table 1 Light - Accent 3"/>
    <w:basedOn w:val="Style_3"/>
    <w:rPr>
      <w:rFonts w:ascii="Calibri" w:hAnsi="Calibri"/>
      <w:sz w:val="20"/>
    </w:r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567" w:type="table">
    <w:name w:val="Grid Table 1 Light - Accent 22"/>
    <w:basedOn w:val="Style_3"/>
    <w:rPr>
      <w:rFonts w:ascii="Calibri" w:hAnsi="Calibri"/>
      <w:sz w:val="20"/>
    </w:rPr>
    <w:tblPr>
      <w:tblBorders>
        <w:top w:color="F7CAAB" w:sz="4" w:val="single"/>
        <w:left w:color="F7CAAB" w:sz="4" w:val="single"/>
        <w:bottom w:color="F7CAAB" w:sz="4" w:val="single"/>
        <w:right w:color="F7CAAB" w:sz="4" w:val="single"/>
        <w:insideH w:color="F7CAAB" w:sz="4" w:val="single"/>
        <w:insideV w:color="F7CAAB" w:sz="4" w:val="single"/>
      </w:tblBorders>
    </w:tblPr>
  </w:style>
  <w:style w:styleId="Style_568" w:type="table">
    <w:name w:val="Lined - Accent 11"/>
    <w:basedOn w:val="Style_3"/>
    <w:rPr>
      <w:rFonts w:ascii="Calibri" w:hAnsi="Calibri"/>
      <w:color w:val="404040"/>
      <w:sz w:val="20"/>
    </w:rPr>
  </w:style>
  <w:style w:styleId="Style_569" w:type="table">
    <w:name w:val="Lined - Accent 31"/>
    <w:basedOn w:val="Style_3"/>
    <w:rPr>
      <w:rFonts w:ascii="Calibri" w:hAnsi="Calibri"/>
      <w:color w:val="404040"/>
      <w:sz w:val="20"/>
    </w:rPr>
  </w:style>
  <w:style w:styleId="Style_570" w:type="table">
    <w:name w:val="Таблица простая 3121"/>
    <w:basedOn w:val="Style_3"/>
    <w:rPr>
      <w:rFonts w:ascii="Verdana" w:hAnsi="Verdana"/>
      <w:sz w:val="20"/>
    </w:rPr>
  </w:style>
  <w:style w:styleId="Style_571" w:type="table">
    <w:name w:val="Сетка таблицы13"/>
    <w:basedOn w:val="Style_3"/>
    <w:rPr>
      <w:rFonts w:ascii="Times New Roman" w:hAnsi="Times New Roman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572" w:type="table">
    <w:name w:val="List Table 6 Colorful - Accent 2"/>
    <w:basedOn w:val="Style_3"/>
    <w:rPr>
      <w:rFonts w:ascii="Calibri" w:hAnsi="Calibri"/>
      <w:sz w:val="20"/>
    </w:rPr>
    <w:tblPr>
      <w:tblBorders>
        <w:top w:sz="4" w:themeColor="accent2" w:themeTint="97" w:val="single"/>
        <w:bottom w:sz="4" w:themeColor="accent2" w:themeTint="97" w:val="single"/>
      </w:tblBorders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573" w:type="table">
    <w:name w:val="Bordered &amp; Lined - Accent 21"/>
    <w:basedOn w:val="Style_3"/>
    <w:rPr>
      <w:rFonts w:ascii="Calibri" w:hAnsi="Calibri"/>
      <w:color w:val="404040"/>
      <w:sz w:val="20"/>
    </w:rPr>
    <w:tblPr>
      <w:tblBorders>
        <w:top w:color="732A29" w:sz="4" w:val="single"/>
        <w:left w:color="732A29" w:sz="4" w:val="single"/>
        <w:bottom w:color="732A29" w:sz="4" w:val="single"/>
        <w:right w:color="732A29" w:sz="4" w:val="single"/>
        <w:insideH w:color="732A29" w:sz="4" w:val="single"/>
        <w:insideV w:color="732A29" w:sz="4" w:val="single"/>
      </w:tblBorders>
    </w:tblPr>
  </w:style>
  <w:style w:styleId="Style_574" w:type="table">
    <w:name w:val="Таблица-сетка 1 светлая1"/>
    <w:basedOn w:val="Style_3"/>
    <w:rPr>
      <w:rFonts w:ascii="Calibri" w:hAnsi="Calibri"/>
      <w:sz w:val="20"/>
    </w:rPr>
    <w:tblPr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575" w:type="table">
    <w:name w:val="List Table 6 Colorful - Accent 21"/>
    <w:basedOn w:val="Style_3"/>
    <w:rPr>
      <w:rFonts w:ascii="Calibri" w:hAnsi="Calibri"/>
      <w:sz w:val="20"/>
    </w:rPr>
    <w:tblPr>
      <w:tblBorders>
        <w:top w:color="D99695" w:sz="4" w:val="single"/>
        <w:bottom w:color="D99695" w:sz="4" w:val="single"/>
      </w:tblBorders>
    </w:tblPr>
  </w:style>
  <w:style w:styleId="Style_576" w:type="table">
    <w:name w:val="Bordered - Accent 62"/>
    <w:basedOn w:val="Style_3"/>
    <w:rPr>
      <w:rFonts w:ascii="Calibri" w:hAnsi="Calibri"/>
      <w:sz w:val="20"/>
    </w:rPr>
    <w:tblPr>
      <w:tblBorders>
        <w:top w:color="C4DFB2" w:sz="4" w:val="single"/>
        <w:left w:color="C4DFB2" w:sz="4" w:val="single"/>
        <w:bottom w:color="C4DFB2" w:sz="4" w:val="single"/>
        <w:right w:color="C4DFB2" w:sz="4" w:val="single"/>
        <w:insideH w:color="C4DFB2" w:sz="4" w:val="single"/>
        <w:insideV w:color="C4DFB2" w:sz="4" w:val="single"/>
      </w:tblBorders>
    </w:tblPr>
  </w:style>
  <w:style w:styleId="Style_577" w:type="table">
    <w:name w:val="List Table 4 - Accent 61"/>
    <w:basedOn w:val="Style_3"/>
    <w:rPr>
      <w:rFonts w:ascii="Calibri" w:hAnsi="Calibri"/>
      <w:sz w:val="20"/>
    </w:rPr>
    <w:tblPr>
      <w:tblBorders>
        <w:top w:color="FAC396" w:sz="4" w:val="single"/>
        <w:left w:color="FAC396" w:sz="4" w:val="single"/>
        <w:bottom w:color="FAC396" w:sz="4" w:val="single"/>
        <w:right w:color="FAC396" w:sz="4" w:val="single"/>
        <w:insideH w:color="FAC396" w:sz="4" w:val="single"/>
      </w:tblBorders>
    </w:tblPr>
  </w:style>
  <w:style w:styleId="Style_578" w:type="table">
    <w:name w:val="Lined - Accent 3"/>
    <w:basedOn w:val="Style_3"/>
    <w:rPr>
      <w:rFonts w:ascii="Calibri" w:hAnsi="Calibri"/>
      <w:color w:val="404040"/>
      <w:sz w:val="20"/>
    </w:rPr>
  </w:style>
  <w:style w:styleId="Style_579" w:type="table">
    <w:name w:val="Bordered - Accent 31"/>
    <w:basedOn w:val="Style_3"/>
    <w:rPr>
      <w:rFonts w:ascii="Calibri" w:hAnsi="Calibri"/>
      <w:sz w:val="20"/>
    </w:rPr>
    <w:tblPr>
      <w:tblBorders>
        <w:top w:color="D6E3BB" w:sz="4" w:val="single"/>
        <w:left w:color="D6E3BB" w:sz="4" w:val="single"/>
        <w:bottom w:color="D6E3BB" w:sz="4" w:val="single"/>
        <w:right w:color="D6E3BB" w:sz="4" w:val="single"/>
        <w:insideH w:color="D6E3BB" w:sz="4" w:val="single"/>
        <w:insideV w:color="D6E3BB" w:sz="4" w:val="single"/>
      </w:tblBorders>
    </w:tblPr>
  </w:style>
  <w:style w:styleId="Style_580" w:type="table">
    <w:name w:val="Table Normal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581" w:type="table">
    <w:name w:val="Grid Table 7 Colorful - Accent 11"/>
    <w:basedOn w:val="Style_3"/>
    <w:rPr>
      <w:rFonts w:ascii="Calibri" w:hAnsi="Calibri"/>
      <w:sz w:val="20"/>
    </w:rPr>
    <w:tblPr>
      <w:tblBorders>
        <w:bottom w:color="A6BFDD" w:sz="4" w:val="single"/>
        <w:right w:color="A6BFDD" w:sz="4" w:val="single"/>
        <w:insideH w:color="A6BFDD" w:sz="4" w:val="single"/>
        <w:insideV w:color="A6BFDD" w:sz="4" w:val="single"/>
      </w:tblBorders>
    </w:tblPr>
  </w:style>
  <w:style w:styleId="Style_582" w:type="table">
    <w:name w:val="List Table 4 - Accent 12"/>
    <w:basedOn w:val="Style_3"/>
    <w:rPr>
      <w:rFonts w:ascii="Calibri" w:hAnsi="Calibri"/>
      <w:sz w:val="20"/>
    </w:rPr>
    <w:tblPr>
      <w:tblBorders>
        <w:top w:color="95AFDD" w:sz="4" w:val="single"/>
        <w:left w:color="95AFDD" w:sz="4" w:val="single"/>
        <w:bottom w:color="95AFDD" w:sz="4" w:val="single"/>
        <w:right w:color="95AFDD" w:sz="4" w:val="single"/>
        <w:insideH w:color="95AFDD" w:sz="4" w:val="single"/>
      </w:tblBorders>
    </w:tblPr>
  </w:style>
  <w:style w:styleId="Style_583" w:type="table">
    <w:name w:val="List Table 7 Colorful - Accent 2"/>
    <w:basedOn w:val="Style_3"/>
    <w:rPr>
      <w:rFonts w:ascii="Calibri" w:hAnsi="Calibri"/>
      <w:sz w:val="20"/>
    </w:rPr>
    <w:tblPr>
      <w:tblBorders>
        <w:right w:sz="4" w:themeColor="accent2" w:themeTint="97" w:val="single"/>
      </w:tblBorders>
    </w:tblPr>
  </w:style>
  <w:style w:styleId="Style_584" w:type="table">
    <w:name w:val="Grid Table 7 Colorful - Accent 6"/>
    <w:basedOn w:val="Style_3"/>
    <w:rPr>
      <w:rFonts w:ascii="Calibri" w:hAnsi="Calibri"/>
      <w:sz w:val="20"/>
    </w:rPr>
    <w:tblPr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585" w:type="table">
    <w:name w:val="Bordered &amp; Lined - Accent 12"/>
    <w:basedOn w:val="Style_3"/>
    <w:rPr>
      <w:rFonts w:ascii="Calibri" w:hAnsi="Calibri"/>
      <w:color w:val="404040"/>
      <w:sz w:val="20"/>
    </w:rPr>
    <w:tblPr>
      <w:tblBorders>
        <w:top w:color="254175" w:sz="4" w:val="single"/>
        <w:left w:color="254175" w:sz="4" w:val="single"/>
        <w:bottom w:color="254175" w:sz="4" w:val="single"/>
        <w:right w:color="254175" w:sz="4" w:val="single"/>
        <w:insideH w:color="254175" w:sz="4" w:val="single"/>
        <w:insideV w:color="254175" w:sz="4" w:val="single"/>
      </w:tblBorders>
    </w:tblPr>
  </w:style>
  <w:style w:styleId="Style_586" w:type="table">
    <w:name w:val="Table Normal7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587" w:type="table">
    <w:name w:val="List Table 1 Light - Accent 51"/>
    <w:basedOn w:val="Style_3"/>
    <w:rPr>
      <w:rFonts w:ascii="Calibri" w:hAnsi="Calibri"/>
      <w:sz w:val="20"/>
    </w:rPr>
  </w:style>
  <w:style w:styleId="Style_588" w:type="table">
    <w:name w:val="Grid Table 2 - Accent 62"/>
    <w:basedOn w:val="Style_3"/>
    <w:rPr>
      <w:rFonts w:ascii="Calibri" w:hAnsi="Calibri"/>
      <w:sz w:val="20"/>
    </w:rPr>
    <w:tblPr>
      <w:tblBorders>
        <w:bottom w:color="70AD47" w:sz="4" w:val="single"/>
        <w:insideH w:color="70AD47" w:sz="4" w:val="single"/>
        <w:insideV w:color="70AD47" w:sz="4" w:val="single"/>
      </w:tblBorders>
    </w:tblPr>
  </w:style>
  <w:style w:styleId="Style_589" w:type="table">
    <w:name w:val="List Table 3 - Accent 61"/>
    <w:basedOn w:val="Style_3"/>
    <w:rPr>
      <w:rFonts w:ascii="Calibri" w:hAnsi="Calibri"/>
      <w:sz w:val="20"/>
    </w:rPr>
    <w:tblPr>
      <w:tblBorders>
        <w:top w:color="FAC090" w:sz="4" w:val="single"/>
        <w:left w:color="FAC090" w:sz="4" w:val="single"/>
        <w:bottom w:color="FAC090" w:sz="4" w:val="single"/>
        <w:right w:color="FAC090" w:sz="4" w:val="single"/>
      </w:tblBorders>
    </w:tblPr>
  </w:style>
  <w:style w:styleId="Style_590" w:type="table">
    <w:name w:val="Table Normal9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591" w:type="table">
    <w:name w:val="Grid Table 5 Dark- Accent 42"/>
    <w:basedOn w:val="Style_3"/>
    <w:rPr>
      <w:rFonts w:ascii="Calibri" w:hAnsi="Calibri"/>
      <w:sz w:val="20"/>
    </w:rPr>
    <w:tblPr>
      <w:tblBorders>
        <w:top w:color="FFFFFF" w:sz="4" w:val="single"/>
        <w:left w:color="FFFFFF" w:sz="4" w:val="single"/>
        <w:bottom w:color="FFFFFF" w:sz="4" w:val="single"/>
        <w:right w:color="FFFFFF" w:sz="4" w:val="single"/>
        <w:insideH w:color="FFFFFF" w:sz="4" w:val="single"/>
        <w:insideV w:color="FFFFFF" w:sz="4" w:val="single"/>
      </w:tblBorders>
    </w:tblPr>
  </w:style>
  <w:style w:styleId="Style_592" w:type="table">
    <w:name w:val="List Table 7 Colorful - Accent 32"/>
    <w:basedOn w:val="Style_3"/>
    <w:rPr>
      <w:rFonts w:ascii="Calibri" w:hAnsi="Calibri"/>
      <w:sz w:val="20"/>
    </w:rPr>
    <w:tblPr>
      <w:tblBorders>
        <w:right w:color="C9C9C9" w:sz="4" w:val="single"/>
      </w:tblBorders>
    </w:tblPr>
  </w:style>
  <w:style w:styleId="Style_593" w:type="table">
    <w:name w:val="Таблица простая 211"/>
    <w:basedOn w:val="Style_3"/>
    <w:rPr>
      <w:rFonts w:ascii="Calibri" w:hAnsi="Calibri"/>
      <w:sz w:val="20"/>
    </w:rPr>
    <w:tblPr>
      <w:tblBorders>
        <w:top w:color="000000" w:sz="4" w:val="single"/>
        <w:bottom w:color="000000" w:sz="4" w:val="single"/>
      </w:tblBorders>
    </w:tblPr>
  </w:style>
  <w:style w:styleId="Style_594" w:type="table">
    <w:name w:val="List Table 3 - Accent 6"/>
    <w:basedOn w:val="Style_3"/>
    <w:rPr>
      <w:rFonts w:ascii="Calibri" w:hAnsi="Calibri"/>
      <w:sz w:val="20"/>
    </w:rPr>
    <w:tblPr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595" w:type="table">
    <w:name w:val="List Table 3 - Accent 31"/>
    <w:basedOn w:val="Style_3"/>
    <w:rPr>
      <w:rFonts w:ascii="Calibri" w:hAnsi="Calibri"/>
      <w:sz w:val="20"/>
    </w:rPr>
    <w:tblPr>
      <w:tblBorders>
        <w:top w:color="C3D69B" w:sz="4" w:val="single"/>
        <w:left w:color="C3D69B" w:sz="4" w:val="single"/>
        <w:bottom w:color="C3D69B" w:sz="4" w:val="single"/>
        <w:right w:color="C3D69B" w:sz="4" w:val="single"/>
      </w:tblBorders>
    </w:tblPr>
  </w:style>
  <w:style w:styleId="Style_596" w:type="table">
    <w:name w:val="Bordered - Accent 52"/>
    <w:basedOn w:val="Style_3"/>
    <w:rPr>
      <w:rFonts w:ascii="Calibri" w:hAnsi="Calibri"/>
      <w:sz w:val="20"/>
    </w:rPr>
    <w:tblPr>
      <w:tblBorders>
        <w:top w:color="BCD6EE" w:sz="4" w:val="single"/>
        <w:left w:color="BCD6EE" w:sz="4" w:val="single"/>
        <w:bottom w:color="BCD6EE" w:sz="4" w:val="single"/>
        <w:right w:color="BCD6EE" w:sz="4" w:val="single"/>
        <w:insideH w:color="BCD6EE" w:sz="4" w:val="single"/>
        <w:insideV w:color="BCD6EE" w:sz="4" w:val="single"/>
      </w:tblBorders>
    </w:tblPr>
  </w:style>
  <w:style w:styleId="Style_597" w:type="table">
    <w:name w:val="Table Normal22"/>
    <w:pPr>
      <w:widowControl w:val="0"/>
      <w:ind/>
    </w:pPr>
    <w:rPr>
      <w:rFonts w:ascii="Calibri" w:hAnsi="Calibri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598" w:type="table">
    <w:name w:val="List Table 2 - Accent 52"/>
    <w:basedOn w:val="Style_3"/>
    <w:rPr>
      <w:rFonts w:ascii="Calibri" w:hAnsi="Calibri"/>
      <w:sz w:val="20"/>
    </w:rPr>
    <w:tblPr>
      <w:tblBorders>
        <w:top w:color="A2C6E7" w:sz="4" w:val="single"/>
        <w:bottom w:color="A2C6E7" w:sz="4" w:val="single"/>
        <w:insideH w:color="A2C6E7" w:sz="4" w:val="single"/>
      </w:tblBorders>
    </w:tblPr>
  </w:style>
  <w:style w:styleId="Style_599" w:type="table">
    <w:name w:val="List Table 6 Colorful - Accent 62"/>
    <w:basedOn w:val="Style_3"/>
    <w:rPr>
      <w:rFonts w:ascii="Calibri" w:hAnsi="Calibri"/>
      <w:sz w:val="20"/>
    </w:rPr>
    <w:tblPr>
      <w:tblBorders>
        <w:top w:color="A9D08E" w:sz="4" w:val="single"/>
        <w:bottom w:color="A9D08E" w:sz="4" w:val="single"/>
      </w:tblBorders>
    </w:tblPr>
  </w:style>
  <w:style w:styleId="Style_600" w:type="table">
    <w:name w:val="List Table 6 Colorful - Accent 11"/>
    <w:basedOn w:val="Style_3"/>
    <w:rPr>
      <w:rFonts w:ascii="Calibri" w:hAnsi="Calibri"/>
      <w:sz w:val="20"/>
    </w:rPr>
    <w:tblPr>
      <w:tblBorders>
        <w:top w:color="4F81BD" w:sz="4" w:val="single"/>
        <w:bottom w:color="4F81BD" w:sz="4" w:val="single"/>
      </w:tblBorders>
    </w:tblPr>
  </w:style>
  <w:style w:styleId="Style_601" w:type="table">
    <w:name w:val="Table Normal6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602" w:type="table">
    <w:name w:val="List Table 7 Colorful - Accent 22"/>
    <w:basedOn w:val="Style_3"/>
    <w:rPr>
      <w:rFonts w:ascii="Calibri" w:hAnsi="Calibri"/>
      <w:sz w:val="20"/>
    </w:rPr>
    <w:tblPr>
      <w:tblBorders>
        <w:right w:color="F4B184" w:sz="4" w:val="single"/>
      </w:tblBorders>
    </w:tblPr>
  </w:style>
  <w:style w:styleId="Style_603" w:type="table">
    <w:name w:val="Grid Table 3 - Accent 52"/>
    <w:basedOn w:val="Style_3"/>
    <w:rPr>
      <w:rFonts w:ascii="Calibri" w:hAnsi="Calibri"/>
      <w:sz w:val="20"/>
    </w:rPr>
    <w:tblPr>
      <w:tblBorders>
        <w:bottom w:color="5B9BD5" w:sz="4" w:val="single"/>
        <w:insideH w:color="5B9BD5" w:sz="4" w:val="single"/>
        <w:insideV w:color="5B9BD5" w:sz="4" w:val="single"/>
      </w:tblBorders>
    </w:tblPr>
  </w:style>
  <w:style w:styleId="Style_604" w:type="table">
    <w:name w:val="List Table 1 Light - Accent 5"/>
    <w:basedOn w:val="Style_3"/>
    <w:rPr>
      <w:rFonts w:ascii="Calibri" w:hAnsi="Calibri"/>
      <w:sz w:val="20"/>
    </w:rPr>
  </w:style>
  <w:style w:styleId="Style_605" w:type="table">
    <w:name w:val="Grid Table 7 Colorful - Accent 21"/>
    <w:basedOn w:val="Style_3"/>
    <w:rPr>
      <w:rFonts w:ascii="Calibri" w:hAnsi="Calibri"/>
      <w:sz w:val="20"/>
    </w:rPr>
    <w:tblPr>
      <w:tblBorders>
        <w:bottom w:color="D99695" w:sz="4" w:val="single"/>
        <w:right w:color="D99695" w:sz="4" w:val="single"/>
        <w:insideH w:color="D99695" w:sz="4" w:val="single"/>
        <w:insideV w:color="D99695" w:sz="4" w:val="single"/>
      </w:tblBorders>
    </w:tblPr>
  </w:style>
  <w:style w:styleId="Style_606" w:type="table">
    <w:name w:val="Таблица-сетка 312"/>
    <w:basedOn w:val="Style_3"/>
    <w:rPr>
      <w:rFonts w:ascii="Calibri" w:hAnsi="Calibri"/>
      <w:sz w:val="20"/>
    </w:rPr>
    <w:tblPr>
      <w:tblBorders>
        <w:bottom w:color="6A6A6A" w:sz="4" w:val="single"/>
        <w:insideH w:color="6A6A6A" w:sz="4" w:val="single"/>
        <w:insideV w:color="6A6A6A" w:sz="4" w:val="single"/>
      </w:tblBorders>
    </w:tblPr>
  </w:style>
  <w:style w:styleId="Style_607" w:type="table">
    <w:name w:val="Table Normal6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608" w:type="table">
    <w:name w:val="Grid Table 6 Colorful - Accent 41"/>
    <w:basedOn w:val="Style_3"/>
    <w:rPr>
      <w:rFonts w:ascii="Calibri" w:hAnsi="Calibri"/>
      <w:sz w:val="20"/>
    </w:rPr>
    <w:tblPr>
      <w:tblBorders>
        <w:top w:color="B2A1C6" w:sz="4" w:val="single"/>
        <w:left w:color="B2A1C6" w:sz="4" w:val="single"/>
        <w:bottom w:color="B2A1C6" w:sz="4" w:val="single"/>
        <w:right w:color="B2A1C6" w:sz="4" w:val="single"/>
        <w:insideH w:color="B2A1C6" w:sz="4" w:val="single"/>
        <w:insideV w:color="B2A1C6" w:sz="4" w:val="single"/>
      </w:tblBorders>
    </w:tblPr>
  </w:style>
  <w:style w:styleId="Style_609" w:type="table">
    <w:name w:val="Table Normal7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610" w:type="table">
    <w:name w:val="Таблица-сетка 21"/>
    <w:basedOn w:val="Style_3"/>
    <w:rPr>
      <w:rFonts w:ascii="Calibri" w:hAnsi="Calibri"/>
      <w:sz w:val="20"/>
    </w:r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611" w:type="table">
    <w:name w:val="Grid Table 5 Dark - Accent 5"/>
    <w:basedOn w:val="Style_3"/>
    <w:rPr>
      <w:rFonts w:ascii="Calibri" w:hAnsi="Calibri"/>
      <w:sz w:val="20"/>
    </w:r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612" w:type="table">
    <w:name w:val="Grid Table 6 Colorful - Accent 4"/>
    <w:basedOn w:val="Style_3"/>
    <w:rPr>
      <w:rFonts w:ascii="Calibri" w:hAnsi="Calibri"/>
      <w:sz w:val="20"/>
    </w:r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613" w:type="table">
    <w:name w:val="Grid Table 3 - Accent 1"/>
    <w:basedOn w:val="Style_3"/>
    <w:rPr>
      <w:rFonts w:ascii="Calibri" w:hAnsi="Calibri"/>
      <w:sz w:val="20"/>
    </w:r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614" w:type="table">
    <w:name w:val="Table Normal3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615" w:type="table">
    <w:name w:val="Grid Table 4 - Accent 22"/>
    <w:basedOn w:val="Style_3"/>
    <w:rPr>
      <w:rFonts w:ascii="Calibri" w:hAnsi="Calibri"/>
      <w:sz w:val="20"/>
    </w:rPr>
    <w:tblPr>
      <w:tblBorders>
        <w:top w:color="F4B58A" w:sz="4" w:val="single"/>
        <w:left w:color="F4B58A" w:sz="4" w:val="single"/>
        <w:bottom w:color="F4B58A" w:sz="4" w:val="single"/>
        <w:right w:color="F4B58A" w:sz="4" w:val="single"/>
        <w:insideH w:color="F4B58A" w:sz="4" w:val="single"/>
        <w:insideV w:color="F4B58A" w:sz="4" w:val="single"/>
      </w:tblBorders>
    </w:tblPr>
  </w:style>
  <w:style w:styleId="Style_616" w:type="table">
    <w:name w:val="Grid Table 1 Light - Accent 52"/>
    <w:basedOn w:val="Style_3"/>
    <w:rPr>
      <w:rFonts w:ascii="Calibri" w:hAnsi="Calibri"/>
      <w:sz w:val="20"/>
    </w:rPr>
    <w:tblPr>
      <w:tblBorders>
        <w:top w:color="BCD6EE" w:sz="4" w:val="single"/>
        <w:left w:color="BCD6EE" w:sz="4" w:val="single"/>
        <w:bottom w:color="BCD6EE" w:sz="4" w:val="single"/>
        <w:right w:color="BCD6EE" w:sz="4" w:val="single"/>
        <w:insideH w:color="BCD6EE" w:sz="4" w:val="single"/>
        <w:insideV w:color="BCD6EE" w:sz="4" w:val="single"/>
      </w:tblBorders>
    </w:tblPr>
  </w:style>
  <w:style w:styleId="Style_617" w:type="table">
    <w:name w:val="Grid Table 7 Colorful - Accent 4"/>
    <w:basedOn w:val="Style_3"/>
    <w:rPr>
      <w:rFonts w:ascii="Calibri" w:hAnsi="Calibri"/>
      <w:sz w:val="20"/>
    </w:rPr>
    <w:tblPr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618" w:type="table">
    <w:name w:val="Grid Table 7 Colorful - Accent 61"/>
    <w:basedOn w:val="Style_3"/>
    <w:rPr>
      <w:rFonts w:ascii="Calibri" w:hAnsi="Calibri"/>
      <w:sz w:val="20"/>
    </w:rPr>
    <w:tblPr>
      <w:tblBorders>
        <w:bottom w:color="FAC396" w:sz="4" w:val="single"/>
        <w:right w:color="FAC396" w:sz="4" w:val="single"/>
        <w:insideH w:color="FAC396" w:sz="4" w:val="single"/>
        <w:insideV w:color="FAC396" w:sz="4" w:val="single"/>
      </w:tblBorders>
    </w:tblPr>
  </w:style>
  <w:style w:styleId="Style_619" w:type="table">
    <w:name w:val="Table Grid Light1"/>
    <w:basedOn w:val="Style_3"/>
    <w:rPr>
      <w:rFonts w:ascii="Calibri" w:hAnsi="Calibri"/>
      <w:sz w:val="20"/>
    </w:rPr>
    <w:tblPr>
      <w:tblBorders>
        <w:top w:color="AFAFAF" w:sz="4" w:val="single"/>
        <w:left w:color="AFAFAF" w:sz="4" w:val="single"/>
        <w:bottom w:color="AFAFAF" w:sz="4" w:val="single"/>
        <w:right w:color="AFAFAF" w:sz="4" w:val="single"/>
        <w:insideH w:color="AFAFAF" w:sz="4" w:val="single"/>
        <w:insideV w:color="AFAFAF" w:sz="4" w:val="single"/>
      </w:tblBorders>
    </w:tblPr>
  </w:style>
  <w:style w:styleId="Style_620" w:type="table">
    <w:name w:val="Таблица-сетка 31"/>
    <w:basedOn w:val="Style_3"/>
    <w:rPr>
      <w:rFonts w:ascii="Calibri" w:hAnsi="Calibri"/>
      <w:sz w:val="20"/>
    </w:r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621" w:type="table">
    <w:name w:val="List Table 5 Dark - Accent 12"/>
    <w:basedOn w:val="Style_3"/>
    <w:rPr>
      <w:rFonts w:ascii="Calibri" w:hAnsi="Calibri"/>
      <w:sz w:val="20"/>
    </w:rPr>
    <w:tblPr>
      <w:tblBorders>
        <w:top w:color="4472C4" w:sz="36" w:val="single"/>
        <w:left w:color="4472C4" w:sz="36" w:val="single"/>
        <w:bottom w:color="4472C4" w:sz="36" w:val="single"/>
        <w:right w:color="4472C4" w:sz="36" w:val="single"/>
      </w:tblBorders>
    </w:tblPr>
  </w:style>
  <w:style w:styleId="Style_622" w:type="table">
    <w:name w:val="Таблица-сетка 7 цветная1"/>
    <w:basedOn w:val="Style_3"/>
    <w:rPr>
      <w:rFonts w:ascii="Calibri" w:hAnsi="Calibri"/>
      <w:sz w:val="20"/>
    </w:rPr>
    <w:tblPr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623" w:type="table">
    <w:name w:val="Сетка таблицы2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624" w:type="table">
    <w:name w:val="List Table 3 - Accent 3"/>
    <w:basedOn w:val="Style_3"/>
    <w:rPr>
      <w:rFonts w:ascii="Calibri" w:hAnsi="Calibri"/>
      <w:sz w:val="20"/>
    </w:rPr>
    <w:tblPr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625" w:type="table">
    <w:name w:val="List Table 5 Dark - Accent 62"/>
    <w:basedOn w:val="Style_3"/>
    <w:rPr>
      <w:rFonts w:ascii="Calibri" w:hAnsi="Calibri"/>
      <w:sz w:val="20"/>
    </w:rPr>
    <w:tblPr>
      <w:tblBorders>
        <w:top w:color="A9D08E" w:sz="36" w:val="single"/>
        <w:left w:color="A9D08E" w:sz="36" w:val="single"/>
        <w:bottom w:color="A9D08E" w:sz="36" w:val="single"/>
        <w:right w:color="A9D08E" w:sz="36" w:val="single"/>
      </w:tblBorders>
    </w:tblPr>
  </w:style>
  <w:style w:styleId="Style_626" w:type="table">
    <w:name w:val="Grid Table 6 Colorful - Accent 52"/>
    <w:basedOn w:val="Style_3"/>
    <w:rPr>
      <w:rFonts w:ascii="Calibri" w:hAnsi="Calibri"/>
      <w:sz w:val="20"/>
    </w:rPr>
    <w:tblPr>
      <w:tblBorders>
        <w:top w:color="5B9BD5" w:sz="4" w:val="single"/>
        <w:left w:color="5B9BD5" w:sz="4" w:val="single"/>
        <w:bottom w:color="5B9BD5" w:sz="4" w:val="single"/>
        <w:right w:color="5B9BD5" w:sz="4" w:val="single"/>
        <w:insideH w:color="5B9BD5" w:sz="4" w:val="single"/>
        <w:insideV w:color="5B9BD5" w:sz="4" w:val="single"/>
      </w:tblBorders>
    </w:tblPr>
  </w:style>
  <w:style w:styleId="Style_627" w:type="table">
    <w:name w:val="List Table 6 Colorful - Accent 31"/>
    <w:basedOn w:val="Style_3"/>
    <w:rPr>
      <w:rFonts w:ascii="Calibri" w:hAnsi="Calibri"/>
      <w:sz w:val="20"/>
    </w:rPr>
    <w:tblPr>
      <w:tblBorders>
        <w:top w:color="C3D69B" w:sz="4" w:val="single"/>
        <w:bottom w:color="C3D69B" w:sz="4" w:val="single"/>
      </w:tblBorders>
    </w:tblPr>
  </w:style>
  <w:style w:styleId="Style_628" w:type="table">
    <w:name w:val="List Table 7 Colorful - Accent 12"/>
    <w:basedOn w:val="Style_3"/>
    <w:rPr>
      <w:rFonts w:ascii="Calibri" w:hAnsi="Calibri"/>
      <w:sz w:val="20"/>
    </w:rPr>
    <w:tblPr>
      <w:tblBorders>
        <w:right w:color="4472C4" w:sz="4" w:val="single"/>
      </w:tblBorders>
    </w:tblPr>
  </w:style>
  <w:style w:styleId="Style_629" w:type="table">
    <w:name w:val="List Table 4 - Accent 41"/>
    <w:basedOn w:val="Style_3"/>
    <w:rPr>
      <w:rFonts w:ascii="Calibri" w:hAnsi="Calibri"/>
      <w:sz w:val="20"/>
    </w:rPr>
    <w:tblPr>
      <w:tblBorders>
        <w:top w:color="B7A7CA" w:sz="4" w:val="single"/>
        <w:left w:color="B7A7CA" w:sz="4" w:val="single"/>
        <w:bottom w:color="B7A7CA" w:sz="4" w:val="single"/>
        <w:right w:color="B7A7CA" w:sz="4" w:val="single"/>
        <w:insideH w:color="B7A7CA" w:sz="4" w:val="single"/>
      </w:tblBorders>
    </w:tblPr>
  </w:style>
  <w:style w:styleId="Style_630" w:type="table">
    <w:name w:val="List Table 4 - Accent 1"/>
    <w:basedOn w:val="Style_3"/>
    <w:rPr>
      <w:rFonts w:ascii="Calibri" w:hAnsi="Calibri"/>
      <w:sz w:val="20"/>
    </w:r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631" w:type="table">
    <w:name w:val="Bordered &amp; Lined - Accent 61"/>
    <w:basedOn w:val="Style_3"/>
    <w:rPr>
      <w:rFonts w:ascii="Calibri" w:hAnsi="Calibri"/>
      <w:color w:val="404040"/>
      <w:sz w:val="20"/>
    </w:rPr>
    <w:tblPr>
      <w:tblBorders>
        <w:top w:color="B15407" w:sz="4" w:val="single"/>
        <w:left w:color="B15407" w:sz="4" w:val="single"/>
        <w:bottom w:color="B15407" w:sz="4" w:val="single"/>
        <w:right w:color="B15407" w:sz="4" w:val="single"/>
        <w:insideH w:color="B15407" w:sz="4" w:val="single"/>
        <w:insideV w:color="B15407" w:sz="4" w:val="single"/>
      </w:tblBorders>
    </w:tblPr>
  </w:style>
  <w:style w:styleId="Style_632" w:type="table">
    <w:name w:val="Bordered - Accent 12"/>
    <w:basedOn w:val="Style_3"/>
    <w:rPr>
      <w:rFonts w:ascii="Calibri" w:hAnsi="Calibri"/>
      <w:sz w:val="20"/>
    </w:rPr>
    <w:tblPr>
      <w:tblBorders>
        <w:top w:color="B3C5E7" w:sz="4" w:val="single"/>
        <w:left w:color="B3C5E7" w:sz="4" w:val="single"/>
        <w:bottom w:color="B3C5E7" w:sz="4" w:val="single"/>
        <w:right w:color="B3C5E7" w:sz="4" w:val="single"/>
        <w:insideH w:color="B3C5E7" w:sz="4" w:val="single"/>
        <w:insideV w:color="B3C5E7" w:sz="4" w:val="single"/>
      </w:tblBorders>
    </w:tblPr>
  </w:style>
  <w:style w:styleId="Style_633" w:type="table">
    <w:name w:val="Lined - Accent 2"/>
    <w:basedOn w:val="Style_3"/>
    <w:rPr>
      <w:rFonts w:ascii="Calibri" w:hAnsi="Calibri"/>
      <w:color w:val="404040"/>
      <w:sz w:val="20"/>
    </w:rPr>
  </w:style>
  <w:style w:styleId="Style_634" w:type="table">
    <w:name w:val="Bordered &amp; Lined - Accent 31"/>
    <w:basedOn w:val="Style_3"/>
    <w:rPr>
      <w:rFonts w:ascii="Calibri" w:hAnsi="Calibri"/>
      <w:color w:val="404040"/>
      <w:sz w:val="20"/>
    </w:rPr>
    <w:tblPr>
      <w:tblBorders>
        <w:top w:color="5B722E" w:sz="4" w:val="single"/>
        <w:left w:color="5B722E" w:sz="4" w:val="single"/>
        <w:bottom w:color="5B722E" w:sz="4" w:val="single"/>
        <w:right w:color="5B722E" w:sz="4" w:val="single"/>
        <w:insideH w:color="5B722E" w:sz="4" w:val="single"/>
        <w:insideV w:color="5B722E" w:sz="4" w:val="single"/>
      </w:tblBorders>
    </w:tblPr>
  </w:style>
  <w:style w:styleId="Style_635" w:type="table">
    <w:name w:val="Сетка таблицы1113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636" w:type="table">
    <w:name w:val="Таблица-сетка 5 темная1"/>
    <w:basedOn w:val="Style_3"/>
    <w:rPr>
      <w:rFonts w:ascii="Calibri" w:hAnsi="Calibri"/>
      <w:sz w:val="20"/>
    </w:r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637" w:type="table">
    <w:name w:val="Bordered - Accent 51"/>
    <w:basedOn w:val="Style_3"/>
    <w:rPr>
      <w:rFonts w:ascii="Calibri" w:hAnsi="Calibri"/>
      <w:sz w:val="20"/>
    </w:rPr>
    <w:tblPr>
      <w:tblBorders>
        <w:top w:color="B6DDE8" w:sz="4" w:val="single"/>
        <w:left w:color="B6DDE8" w:sz="4" w:val="single"/>
        <w:bottom w:color="B6DDE8" w:sz="4" w:val="single"/>
        <w:right w:color="B6DDE8" w:sz="4" w:val="single"/>
        <w:insideH w:color="B6DDE8" w:sz="4" w:val="single"/>
        <w:insideV w:color="B6DDE8" w:sz="4" w:val="single"/>
      </w:tblBorders>
    </w:tblPr>
  </w:style>
  <w:style w:styleId="Style_638" w:type="table">
    <w:name w:val="Table Normal5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639" w:type="table">
    <w:name w:val="Grid Table 4 - Accent 21"/>
    <w:basedOn w:val="Style_3"/>
    <w:rPr>
      <w:rFonts w:ascii="Calibri" w:hAnsi="Calibri"/>
      <w:sz w:val="20"/>
    </w:rPr>
    <w:tblPr>
      <w:tblBorders>
        <w:top w:color="DB9B9A" w:sz="4" w:val="single"/>
        <w:left w:color="DB9B9A" w:sz="4" w:val="single"/>
        <w:bottom w:color="DB9B9A" w:sz="4" w:val="single"/>
        <w:right w:color="DB9B9A" w:sz="4" w:val="single"/>
        <w:insideH w:color="DB9B9A" w:sz="4" w:val="single"/>
        <w:insideV w:color="DB9B9A" w:sz="4" w:val="single"/>
      </w:tblBorders>
    </w:tblPr>
  </w:style>
  <w:style w:styleId="Style_640" w:type="table">
    <w:name w:val="Grid Table 1 Light - Accent 6"/>
    <w:basedOn w:val="Style_3"/>
    <w:rPr>
      <w:rFonts w:ascii="Calibri" w:hAnsi="Calibri"/>
      <w:sz w:val="20"/>
    </w:r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641" w:type="table">
    <w:name w:val="Grid Table 3 - Accent 12"/>
    <w:basedOn w:val="Style_3"/>
    <w:rPr>
      <w:rFonts w:ascii="Calibri" w:hAnsi="Calibri"/>
      <w:sz w:val="20"/>
    </w:rPr>
    <w:tblPr>
      <w:tblBorders>
        <w:bottom w:color="537DC8" w:sz="4" w:val="single"/>
        <w:insideH w:color="537DC8" w:sz="4" w:val="single"/>
        <w:insideV w:color="537DC8" w:sz="4" w:val="single"/>
      </w:tblBorders>
    </w:tblPr>
  </w:style>
  <w:style w:styleId="Style_642" w:type="table">
    <w:name w:val="Grid Table 4 - Accent 11"/>
    <w:basedOn w:val="Style_3"/>
    <w:rPr>
      <w:rFonts w:ascii="Calibri" w:hAnsi="Calibri"/>
      <w:sz w:val="20"/>
    </w:rPr>
    <w:tblPr>
      <w:tblBorders>
        <w:top w:color="9BB7D9" w:sz="4" w:val="single"/>
        <w:left w:color="9BB7D9" w:sz="4" w:val="single"/>
        <w:bottom w:color="9BB7D9" w:sz="4" w:val="single"/>
        <w:right w:color="9BB7D9" w:sz="4" w:val="single"/>
        <w:insideH w:color="9BB7D9" w:sz="4" w:val="single"/>
        <w:insideV w:color="9BB7D9" w:sz="4" w:val="single"/>
      </w:tblBorders>
    </w:tblPr>
  </w:style>
  <w:style w:styleId="Style_643" w:type="table">
    <w:name w:val="Сетка таблицы6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644" w:type="table">
    <w:name w:val="List Table 7 Colorful - Accent 6"/>
    <w:basedOn w:val="Style_3"/>
    <w:rPr>
      <w:rFonts w:ascii="Calibri" w:hAnsi="Calibri"/>
      <w:sz w:val="20"/>
    </w:rPr>
    <w:tblPr>
      <w:tblBorders>
        <w:right w:sz="4" w:themeColor="accent6" w:themeTint="98" w:val="single"/>
      </w:tblBorders>
    </w:tblPr>
  </w:style>
  <w:style w:styleId="Style_645" w:type="table">
    <w:name w:val="Сетка таблицы3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646" w:type="table">
    <w:name w:val="List Table 7 Colorful - Accent 3"/>
    <w:basedOn w:val="Style_3"/>
    <w:rPr>
      <w:rFonts w:ascii="Calibri" w:hAnsi="Calibri"/>
      <w:sz w:val="20"/>
    </w:rPr>
    <w:tblPr>
      <w:tblBorders>
        <w:right w:sz="4" w:themeColor="accent3" w:themeTint="98" w:val="single"/>
      </w:tblBorders>
    </w:tblPr>
  </w:style>
  <w:style w:styleId="Style_647" w:type="table">
    <w:name w:val="Grid Table 7 Colorful - Accent 42"/>
    <w:basedOn w:val="Style_3"/>
    <w:rPr>
      <w:rFonts w:ascii="Calibri" w:hAnsi="Calibri"/>
      <w:sz w:val="20"/>
    </w:rPr>
    <w:tblPr>
      <w:tblBorders>
        <w:bottom w:color="FFD865" w:sz="4" w:val="single"/>
        <w:right w:color="FFD865" w:sz="4" w:val="single"/>
        <w:insideH w:color="FFD865" w:sz="4" w:val="single"/>
        <w:insideV w:color="FFD865" w:sz="4" w:val="single"/>
      </w:tblBorders>
    </w:tblPr>
  </w:style>
  <w:style w:styleId="Style_648" w:type="table">
    <w:name w:val="Таблица простая 511"/>
    <w:basedOn w:val="Style_3"/>
    <w:rPr>
      <w:rFonts w:ascii="Calibri" w:hAnsi="Calibri"/>
      <w:sz w:val="20"/>
    </w:rPr>
  </w:style>
  <w:style w:styleId="Style_649" w:type="table">
    <w:name w:val="List Table 7 Colorful - Accent 52"/>
    <w:basedOn w:val="Style_3"/>
    <w:rPr>
      <w:rFonts w:ascii="Calibri" w:hAnsi="Calibri"/>
      <w:sz w:val="20"/>
    </w:rPr>
    <w:tblPr>
      <w:tblBorders>
        <w:right w:color="9BC2E5" w:sz="4" w:val="single"/>
      </w:tblBorders>
    </w:tblPr>
  </w:style>
  <w:style w:styleId="Style_650" w:type="table">
    <w:name w:val="List Table 1 Light - Accent 52"/>
    <w:basedOn w:val="Style_3"/>
    <w:rPr>
      <w:rFonts w:ascii="Calibri" w:hAnsi="Calibri"/>
      <w:sz w:val="20"/>
    </w:rPr>
  </w:style>
  <w:style w:styleId="Style_651" w:type="table">
    <w:name w:val="List Table 6 Colorful - Accent 5"/>
    <w:basedOn w:val="Style_3"/>
    <w:rPr>
      <w:rFonts w:ascii="Calibri" w:hAnsi="Calibri"/>
      <w:sz w:val="20"/>
    </w:rPr>
    <w:tblPr>
      <w:tblBorders>
        <w:top w:sz="4" w:themeColor="accent5" w:themeTint="9A" w:val="single"/>
        <w:bottom w:sz="4" w:themeColor="accent5" w:themeTint="9A" w:val="single"/>
      </w:tblBorders>
    </w:tblPr>
  </w:style>
  <w:style w:styleId="Style_652" w:type="table">
    <w:name w:val="Таблица простая 3122"/>
    <w:basedOn w:val="Style_3"/>
    <w:rPr>
      <w:rFonts w:ascii="Verdana" w:hAnsi="Verdana"/>
      <w:sz w:val="20"/>
    </w:rPr>
  </w:style>
  <w:style w:styleId="Style_653" w:type="table">
    <w:name w:val="Grid Table 6 Colorful - Accent 22"/>
    <w:basedOn w:val="Style_3"/>
    <w:rPr>
      <w:rFonts w:ascii="Calibri" w:hAnsi="Calibri"/>
      <w:sz w:val="20"/>
    </w:rPr>
    <w:tblPr>
      <w:tblBorders>
        <w:top w:color="F4B184" w:sz="4" w:val="single"/>
        <w:left w:color="F4B184" w:sz="4" w:val="single"/>
        <w:bottom w:color="F4B184" w:sz="4" w:val="single"/>
        <w:right w:color="F4B184" w:sz="4" w:val="single"/>
        <w:insideH w:color="F4B184" w:sz="4" w:val="single"/>
        <w:insideV w:color="F4B184" w:sz="4" w:val="single"/>
      </w:tblBorders>
    </w:tblPr>
  </w:style>
  <w:style w:styleId="Style_654" w:type="table">
    <w:name w:val="Сетка таблицы7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655" w:type="table">
    <w:name w:val="List Table 4 - Accent 5"/>
    <w:basedOn w:val="Style_3"/>
    <w:rPr>
      <w:rFonts w:ascii="Calibri" w:hAnsi="Calibri"/>
      <w:sz w:val="20"/>
    </w:r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656" w:type="table">
    <w:name w:val="Grid Table 6 Colorful - Accent 3"/>
    <w:basedOn w:val="Style_3"/>
    <w:rPr>
      <w:rFonts w:ascii="Calibri" w:hAnsi="Calibri"/>
      <w:sz w:val="20"/>
    </w:rPr>
    <w:tblPr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657" w:type="table">
    <w:name w:val="Bordered2"/>
    <w:basedOn w:val="Style_3"/>
    <w:rPr>
      <w:rFonts w:ascii="Calibri" w:hAnsi="Calibri"/>
      <w:sz w:val="20"/>
    </w:rPr>
    <w:tblPr>
      <w:tblBorders>
        <w:top w:color="D9D9D9" w:sz="4" w:val="single"/>
        <w:left w:color="D9D9D9" w:sz="4" w:val="single"/>
        <w:bottom w:color="D9D9D9" w:sz="4" w:val="single"/>
        <w:right w:color="D9D9D9" w:sz="4" w:val="single"/>
        <w:insideH w:color="D9D9D9" w:sz="4" w:val="single"/>
        <w:insideV w:color="D9D9D9" w:sz="4" w:val="single"/>
      </w:tblBorders>
    </w:tblPr>
  </w:style>
  <w:style w:styleId="Style_658" w:type="table">
    <w:name w:val="Grid Table 1 Light - Accent 51"/>
    <w:basedOn w:val="Style_3"/>
    <w:rPr>
      <w:rFonts w:ascii="Calibri" w:hAnsi="Calibri"/>
      <w:sz w:val="20"/>
    </w:rPr>
    <w:tblPr>
      <w:tblBorders>
        <w:top w:color="B6DDE8" w:sz="4" w:val="single"/>
        <w:left w:color="B6DDE8" w:sz="4" w:val="single"/>
        <w:bottom w:color="B6DDE8" w:sz="4" w:val="single"/>
        <w:right w:color="B6DDE8" w:sz="4" w:val="single"/>
        <w:insideH w:color="B6DDE8" w:sz="4" w:val="single"/>
        <w:insideV w:color="B6DDE8" w:sz="4" w:val="single"/>
      </w:tblBorders>
    </w:tblPr>
  </w:style>
  <w:style w:styleId="Style_659" w:type="table">
    <w:name w:val="List Table 7 Colorful - Accent 1"/>
    <w:basedOn w:val="Style_3"/>
    <w:rPr>
      <w:rFonts w:ascii="Calibri" w:hAnsi="Calibri"/>
      <w:sz w:val="20"/>
    </w:rPr>
    <w:tblPr>
      <w:tblBorders>
        <w:right w:sz="4" w:themeColor="accent1" w:val="single"/>
      </w:tblBorders>
    </w:tblPr>
  </w:style>
  <w:style w:styleId="Style_660" w:type="table">
    <w:name w:val="Grid Table 5 Dark- Accent 11"/>
    <w:basedOn w:val="Style_3"/>
    <w:rPr>
      <w:rFonts w:ascii="Calibri" w:hAnsi="Calibri"/>
      <w:sz w:val="20"/>
    </w:rPr>
    <w:tblPr>
      <w:tblBorders>
        <w:top w:color="FFFFFF" w:sz="4" w:val="single"/>
        <w:left w:color="FFFFFF" w:sz="4" w:val="single"/>
        <w:bottom w:color="FFFFFF" w:sz="4" w:val="single"/>
        <w:right w:color="FFFFFF" w:sz="4" w:val="single"/>
        <w:insideH w:color="FFFFFF" w:sz="4" w:val="single"/>
        <w:insideV w:color="FFFFFF" w:sz="4" w:val="single"/>
      </w:tblBorders>
    </w:tblPr>
  </w:style>
  <w:style w:styleId="Style_661" w:type="table">
    <w:name w:val="Список-таблица 5 темная1"/>
    <w:basedOn w:val="Style_3"/>
    <w:rPr>
      <w:rFonts w:ascii="Calibri" w:hAnsi="Calibri"/>
      <w:sz w:val="20"/>
    </w:rPr>
    <w:tblPr>
      <w:tblBorders>
        <w:top w:sz="36" w:themeColor="text1" w:themeTint="80" w:val="single"/>
        <w:left w:sz="36" w:themeColor="text1" w:themeTint="80" w:val="single"/>
        <w:bottom w:sz="36" w:themeColor="text1" w:themeTint="80" w:val="single"/>
        <w:right w:sz="36" w:themeColor="text1" w:themeTint="80" w:val="single"/>
      </w:tblBorders>
    </w:tblPr>
  </w:style>
  <w:style w:styleId="Style_662" w:type="table">
    <w:name w:val="List Table 3 - Accent 41"/>
    <w:basedOn w:val="Style_3"/>
    <w:rPr>
      <w:rFonts w:ascii="Calibri" w:hAnsi="Calibri"/>
      <w:sz w:val="20"/>
    </w:rPr>
    <w:tblPr>
      <w:tblBorders>
        <w:top w:color="B2A1C6" w:sz="4" w:val="single"/>
        <w:left w:color="B2A1C6" w:sz="4" w:val="single"/>
        <w:bottom w:color="B2A1C6" w:sz="4" w:val="single"/>
        <w:right w:color="B2A1C6" w:sz="4" w:val="single"/>
      </w:tblBorders>
    </w:tblPr>
  </w:style>
  <w:style w:styleId="Style_663" w:type="table">
    <w:name w:val="Grid Table 6 Colorful - Accent 31"/>
    <w:basedOn w:val="Style_3"/>
    <w:rPr>
      <w:rFonts w:ascii="Calibri" w:hAnsi="Calibri"/>
      <w:sz w:val="20"/>
    </w:rPr>
    <w:tblPr>
      <w:tblBorders>
        <w:top w:color="9ABB59" w:sz="4" w:val="single"/>
        <w:left w:color="9ABB59" w:sz="4" w:val="single"/>
        <w:bottom w:color="9ABB59" w:sz="4" w:val="single"/>
        <w:right w:color="9ABB59" w:sz="4" w:val="single"/>
        <w:insideH w:color="9ABB59" w:sz="4" w:val="single"/>
        <w:insideV w:color="9ABB59" w:sz="4" w:val="single"/>
      </w:tblBorders>
    </w:tblPr>
  </w:style>
  <w:style w:styleId="Style_664" w:type="table">
    <w:name w:val="Grid Table 6 Colorful - Accent 61"/>
    <w:basedOn w:val="Style_3"/>
    <w:rPr>
      <w:rFonts w:ascii="Calibri" w:hAnsi="Calibri"/>
      <w:sz w:val="20"/>
    </w:rPr>
    <w:tblPr>
      <w:tblBorders>
        <w:top w:color="F79646" w:sz="4" w:val="single"/>
        <w:left w:color="F79646" w:sz="4" w:val="single"/>
        <w:bottom w:color="F79646" w:sz="4" w:val="single"/>
        <w:right w:color="F79646" w:sz="4" w:val="single"/>
        <w:insideH w:color="F79646" w:sz="4" w:val="single"/>
        <w:insideV w:color="F79646" w:sz="4" w:val="single"/>
      </w:tblBorders>
    </w:tblPr>
  </w:style>
  <w:style w:styleId="Style_665" w:type="table">
    <w:name w:val="Таблица простая 111"/>
    <w:basedOn w:val="Style_3"/>
    <w:rPr>
      <w:rFonts w:ascii="Calibri" w:hAnsi="Calibri"/>
      <w:sz w:val="20"/>
    </w:rPr>
    <w:tblPr>
      <w:tblBorders>
        <w:top w:color="AFAFAF" w:sz="4" w:val="single"/>
        <w:left w:color="AFAFAF" w:sz="4" w:val="single"/>
        <w:bottom w:color="AFAFAF" w:sz="4" w:val="single"/>
        <w:right w:color="AFAFAF" w:sz="4" w:val="single"/>
        <w:insideH w:color="AFAFAF" w:sz="4" w:val="single"/>
        <w:insideV w:color="AFAFAF" w:sz="4" w:val="single"/>
      </w:tblBorders>
    </w:tblPr>
  </w:style>
  <w:style w:styleId="Style_666" w:type="table">
    <w:name w:val="Grid Table 5 Dark - Accent 31"/>
    <w:basedOn w:val="Style_3"/>
    <w:rPr>
      <w:rFonts w:ascii="Calibri" w:hAnsi="Calibri"/>
      <w:sz w:val="20"/>
    </w:rPr>
    <w:tblPr>
      <w:tblBorders>
        <w:top w:color="FFFFFF" w:sz="4" w:val="single"/>
        <w:left w:color="FFFFFF" w:sz="4" w:val="single"/>
        <w:bottom w:color="FFFFFF" w:sz="4" w:val="single"/>
        <w:right w:color="FFFFFF" w:sz="4" w:val="single"/>
        <w:insideH w:color="FFFFFF" w:sz="4" w:val="single"/>
        <w:insideV w:color="FFFFFF" w:sz="4" w:val="single"/>
      </w:tblBorders>
    </w:tblPr>
  </w:style>
  <w:style w:styleId="Style_667" w:type="table">
    <w:name w:val="List Table 5 Dark - Accent 6"/>
    <w:basedOn w:val="Style_3"/>
    <w:rPr>
      <w:rFonts w:ascii="Calibri" w:hAnsi="Calibri"/>
      <w:sz w:val="20"/>
    </w:rPr>
    <w:tblPr>
      <w:tblBorders>
        <w:top w:sz="36" w:themeColor="accent6" w:themeTint="98" w:val="single"/>
        <w:left w:sz="36" w:themeColor="accent6" w:themeTint="98" w:val="single"/>
        <w:bottom w:sz="36" w:themeColor="accent6" w:themeTint="98" w:val="single"/>
        <w:right w:sz="36" w:themeColor="accent6" w:themeTint="98" w:val="single"/>
      </w:tblBorders>
    </w:tblPr>
  </w:style>
  <w:style w:styleId="Style_668" w:type="table">
    <w:name w:val="List Table 1 Light - Accent 41"/>
    <w:basedOn w:val="Style_3"/>
    <w:rPr>
      <w:rFonts w:ascii="Calibri" w:hAnsi="Calibri"/>
      <w:sz w:val="20"/>
    </w:rPr>
  </w:style>
  <w:style w:styleId="Style_669" w:type="table">
    <w:name w:val="List Table 5 Dark - Accent 32"/>
    <w:basedOn w:val="Style_3"/>
    <w:rPr>
      <w:rFonts w:ascii="Calibri" w:hAnsi="Calibri"/>
      <w:sz w:val="20"/>
    </w:rPr>
    <w:tblPr>
      <w:tblBorders>
        <w:top w:color="C9C9C9" w:sz="36" w:val="single"/>
        <w:left w:color="C9C9C9" w:sz="36" w:val="single"/>
        <w:bottom w:color="C9C9C9" w:sz="36" w:val="single"/>
        <w:right w:color="C9C9C9" w:sz="36" w:val="single"/>
      </w:tblBorders>
    </w:tblPr>
  </w:style>
  <w:style w:styleId="Style_670" w:type="table">
    <w:name w:val="Table Normal8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671" w:type="table">
    <w:name w:val="List Table 4 - Accent 42"/>
    <w:basedOn w:val="Style_3"/>
    <w:rPr>
      <w:rFonts w:ascii="Calibri" w:hAnsi="Calibri"/>
      <w:sz w:val="20"/>
    </w:rPr>
    <w:tblPr>
      <w:tblBorders>
        <w:top w:color="FFDB6F" w:sz="4" w:val="single"/>
        <w:left w:color="FFDB6F" w:sz="4" w:val="single"/>
        <w:bottom w:color="FFDB6F" w:sz="4" w:val="single"/>
        <w:right w:color="FFDB6F" w:sz="4" w:val="single"/>
        <w:insideH w:color="FFDB6F" w:sz="4" w:val="single"/>
      </w:tblBorders>
    </w:tblPr>
  </w:style>
  <w:style w:styleId="Style_672" w:type="table">
    <w:name w:val="Список-таблица 31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</w:tblBorders>
    </w:tblPr>
  </w:style>
  <w:style w:styleId="Style_673" w:type="table">
    <w:name w:val="Bordered &amp; Lined - Accent2"/>
    <w:basedOn w:val="Style_3"/>
    <w:rPr>
      <w:rFonts w:ascii="Calibri" w:hAnsi="Calibri"/>
      <w:color w:val="404040"/>
      <w:sz w:val="20"/>
    </w:rPr>
    <w:tblPr>
      <w:tblBorders>
        <w:top w:color="595959" w:sz="4" w:val="single"/>
        <w:left w:color="595959" w:sz="4" w:val="single"/>
        <w:bottom w:color="595959" w:sz="4" w:val="single"/>
        <w:right w:color="595959" w:sz="4" w:val="single"/>
        <w:insideH w:color="595959" w:sz="4" w:val="single"/>
        <w:insideV w:color="595959" w:sz="4" w:val="single"/>
      </w:tblBorders>
    </w:tblPr>
  </w:style>
  <w:style w:styleId="Style_674" w:type="table">
    <w:name w:val="Grid Table 3 - Accent 51"/>
    <w:basedOn w:val="Style_3"/>
    <w:rPr>
      <w:rFonts w:ascii="Calibri" w:hAnsi="Calibri"/>
      <w:sz w:val="20"/>
    </w:rPr>
    <w:tblPr>
      <w:tblBorders>
        <w:bottom w:color="4BACC6" w:sz="4" w:val="single"/>
        <w:insideH w:color="4BACC6" w:sz="4" w:val="single"/>
        <w:insideV w:color="4BACC6" w:sz="4" w:val="single"/>
      </w:tblBorders>
    </w:tblPr>
  </w:style>
  <w:style w:styleId="Style_675" w:type="table">
    <w:name w:val="List Table 1 Light - Accent 6"/>
    <w:basedOn w:val="Style_3"/>
    <w:rPr>
      <w:rFonts w:ascii="Calibri" w:hAnsi="Calibri"/>
      <w:sz w:val="20"/>
    </w:rPr>
  </w:style>
  <w:style w:styleId="Style_676" w:type="table">
    <w:name w:val="List Table 5 Dark - Accent 42"/>
    <w:basedOn w:val="Style_3"/>
    <w:rPr>
      <w:rFonts w:ascii="Calibri" w:hAnsi="Calibri"/>
      <w:sz w:val="20"/>
    </w:rPr>
    <w:tblPr>
      <w:tblBorders>
        <w:top w:color="FFD865" w:sz="36" w:val="single"/>
        <w:left w:color="FFD865" w:sz="36" w:val="single"/>
        <w:bottom w:color="FFD865" w:sz="36" w:val="single"/>
        <w:right w:color="FFD865" w:sz="36" w:val="single"/>
      </w:tblBorders>
    </w:tblPr>
  </w:style>
  <w:style w:styleId="Style_677" w:type="table">
    <w:name w:val="Grid Table 7 Colorful - Accent 31"/>
    <w:basedOn w:val="Style_3"/>
    <w:rPr>
      <w:rFonts w:ascii="Calibri" w:hAnsi="Calibri"/>
      <w:sz w:val="20"/>
    </w:rPr>
    <w:tblPr>
      <w:tblBorders>
        <w:bottom w:color="9ABB59" w:sz="4" w:val="single"/>
        <w:right w:color="9ABB59" w:sz="4" w:val="single"/>
        <w:insideH w:color="9ABB59" w:sz="4" w:val="single"/>
        <w:insideV w:color="9ABB59" w:sz="4" w:val="single"/>
      </w:tblBorders>
    </w:tblPr>
  </w:style>
  <w:style w:styleId="Style_678" w:type="table">
    <w:name w:val="Lined - Accent 51"/>
    <w:basedOn w:val="Style_3"/>
    <w:rPr>
      <w:rFonts w:ascii="Calibri" w:hAnsi="Calibri"/>
      <w:color w:val="404040"/>
      <w:sz w:val="20"/>
    </w:rPr>
  </w:style>
  <w:style w:styleId="Style_679" w:type="table">
    <w:name w:val="Table Normal7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680" w:type="table">
    <w:name w:val="Table Normal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681" w:type="table">
    <w:name w:val="Сетка таблицы3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682" w:type="table">
    <w:name w:val="Grid Table 6 Colorful - Accent 11"/>
    <w:basedOn w:val="Style_3"/>
    <w:rPr>
      <w:rFonts w:ascii="Calibri" w:hAnsi="Calibri"/>
      <w:sz w:val="20"/>
    </w:rPr>
    <w:tblPr>
      <w:tblBorders>
        <w:top w:color="A6BFDD" w:sz="4" w:val="single"/>
        <w:left w:color="A6BFDD" w:sz="4" w:val="single"/>
        <w:bottom w:color="A6BFDD" w:sz="4" w:val="single"/>
        <w:right w:color="A6BFDD" w:sz="4" w:val="single"/>
        <w:insideH w:color="A6BFDD" w:sz="4" w:val="single"/>
        <w:insideV w:color="A6BFDD" w:sz="4" w:val="single"/>
      </w:tblBorders>
    </w:tblPr>
  </w:style>
  <w:style w:styleId="Style_683" w:type="table">
    <w:name w:val="Grid Table 1 Light - Accent 62"/>
    <w:basedOn w:val="Style_3"/>
    <w:rPr>
      <w:rFonts w:ascii="Calibri" w:hAnsi="Calibri"/>
      <w:sz w:val="20"/>
    </w:rPr>
    <w:tblPr>
      <w:tblBorders>
        <w:top w:color="C4DFB2" w:sz="4" w:val="single"/>
        <w:left w:color="C4DFB2" w:sz="4" w:val="single"/>
        <w:bottom w:color="C4DFB2" w:sz="4" w:val="single"/>
        <w:right w:color="C4DFB2" w:sz="4" w:val="single"/>
        <w:insideH w:color="C4DFB2" w:sz="4" w:val="single"/>
        <w:insideV w:color="C4DFB2" w:sz="4" w:val="single"/>
      </w:tblBorders>
    </w:tblPr>
  </w:style>
  <w:style w:styleId="Style_684" w:type="table">
    <w:name w:val="List Table 3 - Accent 42"/>
    <w:basedOn w:val="Style_3"/>
    <w:rPr>
      <w:rFonts w:ascii="Calibri" w:hAnsi="Calibri"/>
      <w:sz w:val="20"/>
    </w:rPr>
    <w:tblPr>
      <w:tblBorders>
        <w:top w:color="FFD865" w:sz="4" w:val="single"/>
        <w:left w:color="FFD865" w:sz="4" w:val="single"/>
        <w:bottom w:color="FFD865" w:sz="4" w:val="single"/>
        <w:right w:color="FFD865" w:sz="4" w:val="single"/>
      </w:tblBorders>
    </w:tblPr>
  </w:style>
  <w:style w:styleId="Style_685" w:type="table">
    <w:name w:val="Сетка таблицы31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686" w:type="table">
    <w:name w:val="List Table 7 Colorful - Accent 42"/>
    <w:basedOn w:val="Style_3"/>
    <w:rPr>
      <w:rFonts w:ascii="Calibri" w:hAnsi="Calibri"/>
      <w:sz w:val="20"/>
    </w:rPr>
    <w:tblPr>
      <w:tblBorders>
        <w:right w:color="FFD865" w:sz="4" w:val="single"/>
      </w:tblBorders>
    </w:tblPr>
  </w:style>
  <w:style w:styleId="Style_687" w:type="table">
    <w:name w:val="List Table 7 Colorful - Accent 21"/>
    <w:basedOn w:val="Style_3"/>
    <w:rPr>
      <w:rFonts w:ascii="Calibri" w:hAnsi="Calibri"/>
      <w:sz w:val="20"/>
    </w:rPr>
    <w:tblPr>
      <w:tblBorders>
        <w:right w:color="D99695" w:sz="4" w:val="single"/>
      </w:tblBorders>
    </w:tblPr>
  </w:style>
  <w:style w:styleId="Style_688" w:type="table">
    <w:name w:val="Lined - Accent 21"/>
    <w:basedOn w:val="Style_3"/>
    <w:rPr>
      <w:rFonts w:ascii="Calibri" w:hAnsi="Calibri"/>
      <w:color w:val="404040"/>
      <w:sz w:val="20"/>
    </w:rPr>
  </w:style>
  <w:style w:styleId="Style_689" w:type="table">
    <w:name w:val="List Table 6 Colorful - Accent 6"/>
    <w:basedOn w:val="Style_3"/>
    <w:rPr>
      <w:rFonts w:ascii="Calibri" w:hAnsi="Calibri"/>
      <w:sz w:val="20"/>
    </w:rPr>
    <w:tblPr>
      <w:tblBorders>
        <w:top w:sz="4" w:themeColor="accent6" w:themeTint="98" w:val="single"/>
        <w:bottom w:sz="4" w:themeColor="accent6" w:themeTint="98" w:val="single"/>
      </w:tblBorders>
    </w:tblPr>
  </w:style>
  <w:style w:styleId="Style_690" w:type="table">
    <w:name w:val="Bordered - Accent 3"/>
    <w:basedOn w:val="Style_3"/>
    <w:rPr>
      <w:rFonts w:ascii="Calibri" w:hAnsi="Calibri"/>
      <w:sz w:val="20"/>
    </w:r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691" w:type="table">
    <w:name w:val="Grid Table 2 - Accent 52"/>
    <w:basedOn w:val="Style_3"/>
    <w:rPr>
      <w:rFonts w:ascii="Calibri" w:hAnsi="Calibri"/>
      <w:sz w:val="20"/>
    </w:rPr>
    <w:tblPr>
      <w:tblBorders>
        <w:bottom w:color="5B9BD5" w:sz="4" w:val="single"/>
        <w:insideH w:color="5B9BD5" w:sz="4" w:val="single"/>
        <w:insideV w:color="5B9BD5" w:sz="4" w:val="single"/>
      </w:tblBorders>
    </w:tblPr>
  </w:style>
  <w:style w:styleId="Style_692" w:type="table">
    <w:name w:val="Список-таблица 1 светлая12"/>
    <w:basedOn w:val="Style_3"/>
    <w:rPr>
      <w:rFonts w:ascii="Calibri" w:hAnsi="Calibri"/>
      <w:sz w:val="20"/>
    </w:rPr>
  </w:style>
  <w:style w:styleId="Style_693" w:type="table">
    <w:name w:val="Сетка таблицы4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694" w:type="table">
    <w:name w:val="Grid Table 3 - Accent 21"/>
    <w:basedOn w:val="Style_3"/>
    <w:rPr>
      <w:rFonts w:ascii="Calibri" w:hAnsi="Calibri"/>
      <w:sz w:val="20"/>
    </w:rPr>
    <w:tblPr>
      <w:tblBorders>
        <w:bottom w:color="D99695" w:sz="4" w:val="single"/>
        <w:insideH w:color="D99695" w:sz="4" w:val="single"/>
        <w:insideV w:color="D99695" w:sz="4" w:val="single"/>
      </w:tblBorders>
    </w:tblPr>
  </w:style>
  <w:style w:styleId="Style_695" w:type="table">
    <w:name w:val="Таблица простая 212"/>
    <w:basedOn w:val="Style_3"/>
    <w:rPr>
      <w:rFonts w:ascii="Calibri" w:hAnsi="Calibri"/>
      <w:sz w:val="20"/>
    </w:rPr>
    <w:tblPr>
      <w:tblBorders>
        <w:top w:color="000000" w:sz="4" w:val="single"/>
        <w:bottom w:color="000000" w:sz="4" w:val="single"/>
      </w:tblBorders>
    </w:tblPr>
  </w:style>
  <w:style w:styleId="Style_696" w:type="table">
    <w:name w:val="Сетка таблицы51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697" w:type="table">
    <w:name w:val="List Table 4 - Accent 4"/>
    <w:basedOn w:val="Style_3"/>
    <w:rPr>
      <w:rFonts w:ascii="Calibri" w:hAnsi="Calibri"/>
      <w:sz w:val="20"/>
    </w:r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698" w:type="table">
    <w:name w:val="List Table 4 - Accent 2"/>
    <w:basedOn w:val="Style_3"/>
    <w:rPr>
      <w:rFonts w:ascii="Calibri" w:hAnsi="Calibri"/>
      <w:sz w:val="20"/>
    </w:r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699" w:type="table">
    <w:name w:val="Grid Table 4 - Accent 42"/>
    <w:basedOn w:val="Style_3"/>
    <w:rPr>
      <w:rFonts w:ascii="Calibri" w:hAnsi="Calibri"/>
      <w:sz w:val="20"/>
    </w:rPr>
    <w:tblPr>
      <w:tblBorders>
        <w:top w:color="FFDB6F" w:sz="4" w:val="single"/>
        <w:left w:color="FFDB6F" w:sz="4" w:val="single"/>
        <w:bottom w:color="FFDB6F" w:sz="4" w:val="single"/>
        <w:right w:color="FFDB6F" w:sz="4" w:val="single"/>
        <w:insideH w:color="FFDB6F" w:sz="4" w:val="single"/>
        <w:insideV w:color="FFDB6F" w:sz="4" w:val="single"/>
      </w:tblBorders>
    </w:tblPr>
  </w:style>
  <w:style w:styleId="Style_700" w:type="table">
    <w:name w:val="Таблица-сетка 5 темная11"/>
    <w:basedOn w:val="Style_3"/>
    <w:rPr>
      <w:rFonts w:ascii="Calibri" w:hAnsi="Calibri"/>
      <w:sz w:val="20"/>
    </w:rPr>
    <w:tblPr>
      <w:tblBorders>
        <w:top w:color="FFFFFF" w:sz="4" w:val="single"/>
        <w:left w:color="FFFFFF" w:sz="4" w:val="single"/>
        <w:bottom w:color="FFFFFF" w:sz="4" w:val="single"/>
        <w:right w:color="FFFFFF" w:sz="4" w:val="single"/>
        <w:insideH w:color="FFFFFF" w:sz="4" w:val="single"/>
        <w:insideV w:color="FFFFFF" w:sz="4" w:val="single"/>
      </w:tblBorders>
    </w:tblPr>
  </w:style>
  <w:style w:styleId="Style_701" w:type="table">
    <w:name w:val="Lined - Accent 41"/>
    <w:basedOn w:val="Style_3"/>
    <w:rPr>
      <w:rFonts w:ascii="Calibri" w:hAnsi="Calibri"/>
      <w:color w:val="404040"/>
      <w:sz w:val="20"/>
    </w:rPr>
  </w:style>
  <w:style w:styleId="Style_702" w:type="table">
    <w:name w:val="Сетка таблицы5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703" w:type="table">
    <w:name w:val="Grid Table 5 Dark - Accent 52"/>
    <w:basedOn w:val="Style_3"/>
    <w:rPr>
      <w:rFonts w:ascii="Calibri" w:hAnsi="Calibri"/>
      <w:sz w:val="20"/>
    </w:rPr>
    <w:tblPr>
      <w:tblBorders>
        <w:top w:color="FFFFFF" w:sz="4" w:val="single"/>
        <w:left w:color="FFFFFF" w:sz="4" w:val="single"/>
        <w:bottom w:color="FFFFFF" w:sz="4" w:val="single"/>
        <w:right w:color="FFFFFF" w:sz="4" w:val="single"/>
        <w:insideH w:color="FFFFFF" w:sz="4" w:val="single"/>
        <w:insideV w:color="FFFFFF" w:sz="4" w:val="single"/>
      </w:tblBorders>
    </w:tblPr>
  </w:style>
  <w:style w:styleId="Style_704" w:type="table">
    <w:name w:val="Lined - Accent 61"/>
    <w:basedOn w:val="Style_3"/>
    <w:rPr>
      <w:rFonts w:ascii="Calibri" w:hAnsi="Calibri"/>
      <w:color w:val="404040"/>
      <w:sz w:val="20"/>
    </w:rPr>
  </w:style>
  <w:style w:styleId="Style_705" w:type="table">
    <w:name w:val="List Table 1 Light - Accent 11"/>
    <w:basedOn w:val="Style_3"/>
    <w:rPr>
      <w:rFonts w:ascii="Calibri" w:hAnsi="Calibri"/>
      <w:sz w:val="20"/>
    </w:rPr>
  </w:style>
  <w:style w:styleId="Style_706" w:type="table">
    <w:name w:val="Сетка таблицы2112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707" w:type="table">
    <w:name w:val="Bordered &amp; Lined - Accent 52"/>
    <w:basedOn w:val="Style_3"/>
    <w:rPr>
      <w:rFonts w:ascii="Calibri" w:hAnsi="Calibri"/>
      <w:color w:val="404040"/>
      <w:sz w:val="20"/>
    </w:rPr>
    <w:tblPr>
      <w:tblBorders>
        <w:top w:color="245A8D" w:sz="4" w:val="single"/>
        <w:left w:color="245A8D" w:sz="4" w:val="single"/>
        <w:bottom w:color="245A8D" w:sz="4" w:val="single"/>
        <w:right w:color="245A8D" w:sz="4" w:val="single"/>
        <w:insideH w:color="245A8D" w:sz="4" w:val="single"/>
        <w:insideV w:color="245A8D" w:sz="4" w:val="single"/>
      </w:tblBorders>
    </w:tblPr>
  </w:style>
  <w:style w:styleId="Style_708" w:type="table">
    <w:name w:val="List Table 1 Light - Accent 62"/>
    <w:basedOn w:val="Style_3"/>
    <w:rPr>
      <w:rFonts w:ascii="Calibri" w:hAnsi="Calibri"/>
      <w:sz w:val="20"/>
    </w:rPr>
  </w:style>
  <w:style w:styleId="Style_709" w:type="table">
    <w:name w:val="Bordered &amp; Lined - Accent 22"/>
    <w:basedOn w:val="Style_3"/>
    <w:rPr>
      <w:rFonts w:ascii="Calibri" w:hAnsi="Calibri"/>
      <w:color w:val="404040"/>
      <w:sz w:val="20"/>
    </w:rPr>
    <w:tblPr>
      <w:tblBorders>
        <w:top w:color="99460D" w:sz="4" w:val="single"/>
        <w:left w:color="99460D" w:sz="4" w:val="single"/>
        <w:bottom w:color="99460D" w:sz="4" w:val="single"/>
        <w:right w:color="99460D" w:sz="4" w:val="single"/>
        <w:insideH w:color="99460D" w:sz="4" w:val="single"/>
        <w:insideV w:color="99460D" w:sz="4" w:val="single"/>
      </w:tblBorders>
    </w:tblPr>
  </w:style>
  <w:style w:styleId="Style_710" w:type="table">
    <w:name w:val="List Table 3 - Accent 51"/>
    <w:basedOn w:val="Style_3"/>
    <w:rPr>
      <w:rFonts w:ascii="Calibri" w:hAnsi="Calibri"/>
      <w:sz w:val="20"/>
    </w:rPr>
    <w:tblPr>
      <w:tblBorders>
        <w:top w:color="92CCDC" w:sz="4" w:val="single"/>
        <w:left w:color="92CCDC" w:sz="4" w:val="single"/>
        <w:bottom w:color="92CCDC" w:sz="4" w:val="single"/>
        <w:right w:color="92CCDC" w:sz="4" w:val="single"/>
      </w:tblBorders>
    </w:tblPr>
  </w:style>
  <w:style w:styleId="Style_711" w:type="table">
    <w:name w:val="List Table 5 Dark - Accent 31"/>
    <w:basedOn w:val="Style_3"/>
    <w:rPr>
      <w:rFonts w:ascii="Calibri" w:hAnsi="Calibri"/>
      <w:sz w:val="20"/>
    </w:rPr>
    <w:tblPr>
      <w:tblBorders>
        <w:top w:color="C3D69B" w:sz="36" w:val="single"/>
        <w:left w:color="C3D69B" w:sz="36" w:val="single"/>
        <w:bottom w:color="C3D69B" w:sz="36" w:val="single"/>
        <w:right w:color="C3D69B" w:sz="36" w:val="single"/>
      </w:tblBorders>
    </w:tblPr>
  </w:style>
  <w:style w:styleId="Style_712" w:type="table">
    <w:name w:val="Таблица-сетка 1 светлая12"/>
    <w:basedOn w:val="Style_3"/>
    <w:rPr>
      <w:rFonts w:ascii="Calibri" w:hAnsi="Calibri"/>
      <w:sz w:val="20"/>
    </w:rPr>
    <w:tblPr>
      <w:tblBorders>
        <w:top w:color="989898" w:sz="4" w:val="single"/>
        <w:left w:color="989898" w:sz="4" w:val="single"/>
        <w:bottom w:color="989898" w:sz="4" w:val="single"/>
        <w:right w:color="989898" w:sz="4" w:val="single"/>
        <w:insideH w:color="989898" w:sz="4" w:val="single"/>
        <w:insideV w:color="989898" w:sz="4" w:val="single"/>
      </w:tblBorders>
    </w:tblPr>
  </w:style>
  <w:style w:styleId="Style_713" w:type="table">
    <w:name w:val="Таблица-сетка 41"/>
    <w:basedOn w:val="Style_3"/>
    <w:rPr>
      <w:rFonts w:ascii="Calibri" w:hAnsi="Calibri"/>
      <w:sz w:val="20"/>
    </w:rPr>
    <w:tblPr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714" w:type="table">
    <w:name w:val="List Table 7 Colorful - Accent 31"/>
    <w:basedOn w:val="Style_3"/>
    <w:rPr>
      <w:rFonts w:ascii="Calibri" w:hAnsi="Calibri"/>
      <w:sz w:val="20"/>
    </w:rPr>
    <w:tblPr>
      <w:tblBorders>
        <w:right w:color="C3D69B" w:sz="4" w:val="single"/>
      </w:tblBorders>
    </w:tblPr>
  </w:style>
  <w:style w:styleId="Style_715" w:type="table">
    <w:name w:val="Table Grid Light2"/>
    <w:basedOn w:val="Style_3"/>
    <w:rPr>
      <w:rFonts w:ascii="Calibri" w:hAnsi="Calibri"/>
      <w:sz w:val="20"/>
    </w:rPr>
    <w:tblPr>
      <w:tblBorders>
        <w:top w:color="AFAFAF" w:sz="4" w:val="single"/>
        <w:left w:color="AFAFAF" w:sz="4" w:val="single"/>
        <w:bottom w:color="AFAFAF" w:sz="4" w:val="single"/>
        <w:right w:color="AFAFAF" w:sz="4" w:val="single"/>
        <w:insideH w:color="AFAFAF" w:sz="4" w:val="single"/>
        <w:insideV w:color="AFAFAF" w:sz="4" w:val="single"/>
      </w:tblBorders>
    </w:tblPr>
  </w:style>
  <w:style w:styleId="Style_716" w:type="table">
    <w:name w:val="Сетка таблицы4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717" w:type="table">
    <w:name w:val="Grid Table 1 Light - Accent 12"/>
    <w:basedOn w:val="Style_3"/>
    <w:rPr>
      <w:rFonts w:ascii="Calibri" w:hAnsi="Calibri"/>
      <w:sz w:val="20"/>
    </w:rPr>
    <w:tblPr>
      <w:tblBorders>
        <w:top w:color="B3C5E7" w:sz="4" w:val="single"/>
        <w:left w:color="B3C5E7" w:sz="4" w:val="single"/>
        <w:bottom w:color="B3C5E7" w:sz="4" w:val="single"/>
        <w:right w:color="B3C5E7" w:sz="4" w:val="single"/>
        <w:insideH w:color="B3C5E7" w:sz="4" w:val="single"/>
        <w:insideV w:color="B3C5E7" w:sz="4" w:val="single"/>
      </w:tblBorders>
    </w:tblPr>
  </w:style>
  <w:style w:styleId="Style_718" w:type="table">
    <w:name w:val="Сетка таблицы112"/>
    <w:basedOn w:val="Style_3"/>
    <w:rPr>
      <w:rFonts w:ascii="Times New Roman" w:hAnsi="Times New Roman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719" w:type="table">
    <w:name w:val="List Table 7 Colorful - Accent 51"/>
    <w:basedOn w:val="Style_3"/>
    <w:rPr>
      <w:rFonts w:ascii="Calibri" w:hAnsi="Calibri"/>
      <w:sz w:val="20"/>
    </w:rPr>
    <w:tblPr>
      <w:tblBorders>
        <w:right w:color="92CCDC" w:sz="4" w:val="single"/>
      </w:tblBorders>
    </w:tblPr>
  </w:style>
  <w:style w:styleId="Style_720" w:type="table">
    <w:name w:val="List Table 2 - Accent 6"/>
    <w:basedOn w:val="Style_3"/>
    <w:rPr>
      <w:rFonts w:ascii="Calibri" w:hAnsi="Calibri"/>
      <w:sz w:val="20"/>
    </w:rPr>
    <w:tblPr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721" w:type="table">
    <w:name w:val="Список-таблица 5 темная11"/>
    <w:basedOn w:val="Style_3"/>
    <w:rPr>
      <w:rFonts w:ascii="Calibri" w:hAnsi="Calibri"/>
      <w:sz w:val="20"/>
    </w:rPr>
    <w:tblPr>
      <w:tblBorders>
        <w:top w:color="7F7F7F" w:sz="36" w:val="single"/>
        <w:left w:color="7F7F7F" w:sz="36" w:val="single"/>
        <w:bottom w:color="7F7F7F" w:sz="36" w:val="single"/>
        <w:right w:color="7F7F7F" w:sz="36" w:val="single"/>
      </w:tblBorders>
    </w:tblPr>
  </w:style>
  <w:style w:styleId="Style_722" w:type="table">
    <w:name w:val="Bordered - Accent 22"/>
    <w:basedOn w:val="Style_3"/>
    <w:rPr>
      <w:rFonts w:ascii="Calibri" w:hAnsi="Calibri"/>
      <w:sz w:val="20"/>
    </w:rPr>
    <w:tblPr>
      <w:tblBorders>
        <w:top w:color="F7CAAB" w:sz="4" w:val="single"/>
        <w:left w:color="F7CAAB" w:sz="4" w:val="single"/>
        <w:bottom w:color="F7CAAB" w:sz="4" w:val="single"/>
        <w:right w:color="F7CAAB" w:sz="4" w:val="single"/>
        <w:insideH w:color="F7CAAB" w:sz="4" w:val="single"/>
        <w:insideV w:color="F7CAAB" w:sz="4" w:val="single"/>
      </w:tblBorders>
    </w:tblPr>
  </w:style>
  <w:style w:styleId="Style_723" w:type="table">
    <w:name w:val="List Table 6 Colorful - Accent 32"/>
    <w:basedOn w:val="Style_3"/>
    <w:rPr>
      <w:rFonts w:ascii="Calibri" w:hAnsi="Calibri"/>
      <w:sz w:val="20"/>
    </w:rPr>
    <w:tblPr>
      <w:tblBorders>
        <w:top w:color="C9C9C9" w:sz="4" w:val="single"/>
        <w:bottom w:color="C9C9C9" w:sz="4" w:val="single"/>
      </w:tblBorders>
    </w:tblPr>
  </w:style>
  <w:style w:styleId="Style_724" w:type="table">
    <w:name w:val="Таблица простая 311"/>
    <w:basedOn w:val="Style_3"/>
    <w:rPr>
      <w:rFonts w:ascii="Calibri" w:hAnsi="Calibri"/>
      <w:sz w:val="20"/>
    </w:rPr>
  </w:style>
  <w:style w:styleId="Style_725" w:type="table">
    <w:name w:val="Grid Table 7 Colorful - Accent 1"/>
    <w:basedOn w:val="Style_3"/>
    <w:rPr>
      <w:rFonts w:ascii="Calibri" w:hAnsi="Calibri"/>
      <w:sz w:val="20"/>
    </w:rPr>
    <w:tblPr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726" w:type="table">
    <w:name w:val="Таблица простая 512"/>
    <w:basedOn w:val="Style_3"/>
    <w:rPr>
      <w:rFonts w:ascii="Calibri" w:hAnsi="Calibri"/>
      <w:sz w:val="20"/>
    </w:rPr>
  </w:style>
  <w:style w:styleId="Style_727" w:type="table">
    <w:name w:val="Table Normal5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728" w:type="table">
    <w:name w:val="Сетка таблицы113"/>
    <w:basedOn w:val="Style_3"/>
    <w:rPr>
      <w:rFonts w:ascii="Times New Roman" w:hAnsi="Times New Roman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729" w:type="table">
    <w:name w:val="Grid Table 5 Dark - Accent 22"/>
    <w:basedOn w:val="Style_3"/>
    <w:rPr>
      <w:rFonts w:ascii="Calibri" w:hAnsi="Calibri"/>
      <w:sz w:val="20"/>
    </w:rPr>
    <w:tblPr>
      <w:tblBorders>
        <w:top w:color="FFFFFF" w:sz="4" w:val="single"/>
        <w:left w:color="FFFFFF" w:sz="4" w:val="single"/>
        <w:bottom w:color="FFFFFF" w:sz="4" w:val="single"/>
        <w:right w:color="FFFFFF" w:sz="4" w:val="single"/>
        <w:insideH w:color="FFFFFF" w:sz="4" w:val="single"/>
        <w:insideV w:color="FFFFFF" w:sz="4" w:val="single"/>
      </w:tblBorders>
    </w:tblPr>
  </w:style>
  <w:style w:styleId="Style_730" w:type="table">
    <w:name w:val="Table Normal17"/>
    <w:pPr>
      <w:widowControl w:val="0"/>
      <w:ind/>
    </w:pPr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731" w:type="table">
    <w:name w:val="Список-таблица 311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</w:tblBorders>
    </w:tblPr>
  </w:style>
  <w:style w:styleId="Style_732" w:type="table">
    <w:name w:val="Grid Table 5 Dark - Accent 62"/>
    <w:basedOn w:val="Style_3"/>
    <w:rPr>
      <w:rFonts w:ascii="Calibri" w:hAnsi="Calibri"/>
      <w:sz w:val="20"/>
    </w:rPr>
    <w:tblPr>
      <w:tblBorders>
        <w:top w:color="FFFFFF" w:sz="4" w:val="single"/>
        <w:left w:color="FFFFFF" w:sz="4" w:val="single"/>
        <w:bottom w:color="FFFFFF" w:sz="4" w:val="single"/>
        <w:right w:color="FFFFFF" w:sz="4" w:val="single"/>
        <w:insideH w:color="FFFFFF" w:sz="4" w:val="single"/>
        <w:insideV w:color="FFFFFF" w:sz="4" w:val="single"/>
      </w:tblBorders>
    </w:tblPr>
  </w:style>
  <w:style w:styleId="Style_733" w:type="table">
    <w:name w:val="Lined - Accent 12"/>
    <w:basedOn w:val="Style_3"/>
    <w:rPr>
      <w:rFonts w:ascii="Calibri" w:hAnsi="Calibri"/>
      <w:color w:val="404040"/>
      <w:sz w:val="20"/>
    </w:rPr>
  </w:style>
  <w:style w:styleId="Style_734" w:type="table">
    <w:name w:val="Таблица-сетка 411"/>
    <w:basedOn w:val="Style_3"/>
    <w:rPr>
      <w:rFonts w:ascii="Calibri" w:hAnsi="Calibri"/>
      <w:sz w:val="20"/>
    </w:rPr>
    <w:tblPr>
      <w:tblBorders>
        <w:top w:color="6F6F6F" w:sz="4" w:val="single"/>
        <w:left w:color="6F6F6F" w:sz="4" w:val="single"/>
        <w:bottom w:color="6F6F6F" w:sz="4" w:val="single"/>
        <w:right w:color="6F6F6F" w:sz="4" w:val="single"/>
        <w:insideH w:color="6F6F6F" w:sz="4" w:val="single"/>
        <w:insideV w:color="6F6F6F" w:sz="4" w:val="single"/>
      </w:tblBorders>
    </w:tblPr>
  </w:style>
  <w:style w:styleId="Style_735" w:type="table">
    <w:name w:val="List Table 1 Light - Accent 3"/>
    <w:basedOn w:val="Style_3"/>
    <w:rPr>
      <w:rFonts w:ascii="Calibri" w:hAnsi="Calibri"/>
      <w:sz w:val="20"/>
    </w:rPr>
  </w:style>
  <w:style w:styleId="Style_736" w:type="table">
    <w:name w:val="Table Normal4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737" w:type="table">
    <w:name w:val="Bordered &amp; Lined - Accent 4"/>
    <w:basedOn w:val="Style_3"/>
    <w:rPr>
      <w:rFonts w:ascii="Calibri" w:hAnsi="Calibri"/>
      <w:color w:val="404040"/>
      <w:sz w:val="20"/>
    </w:rPr>
    <w:tblPr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</w:tblPr>
  </w:style>
  <w:style w:styleId="Style_738" w:type="table">
    <w:name w:val="Bordered - Accent 1"/>
    <w:basedOn w:val="Style_3"/>
    <w:rPr>
      <w:rFonts w:ascii="Calibri" w:hAnsi="Calibri"/>
      <w:sz w:val="20"/>
    </w:r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739" w:type="table">
    <w:name w:val="List Table 5 Dark - Accent 61"/>
    <w:basedOn w:val="Style_3"/>
    <w:rPr>
      <w:rFonts w:ascii="Calibri" w:hAnsi="Calibri"/>
      <w:sz w:val="20"/>
    </w:rPr>
    <w:tblPr>
      <w:tblBorders>
        <w:top w:color="FAC090" w:sz="36" w:val="single"/>
        <w:left w:color="FAC090" w:sz="36" w:val="single"/>
        <w:bottom w:color="FAC090" w:sz="36" w:val="single"/>
        <w:right w:color="FAC090" w:sz="36" w:val="single"/>
      </w:tblBorders>
    </w:tblPr>
  </w:style>
  <w:style w:styleId="Style_740" w:type="table">
    <w:name w:val="Таблица простая 32"/>
    <w:basedOn w:val="Style_3"/>
    <w:rPr>
      <w:rFonts w:ascii="Calibri" w:hAnsi="Calibri"/>
      <w:sz w:val="20"/>
    </w:rPr>
  </w:style>
  <w:style w:styleId="Style_741" w:type="table">
    <w:name w:val="List Table 2 - Accent 11"/>
    <w:basedOn w:val="Style_3"/>
    <w:rPr>
      <w:rFonts w:ascii="Calibri" w:hAnsi="Calibri"/>
      <w:sz w:val="20"/>
    </w:rPr>
    <w:tblPr>
      <w:tblBorders>
        <w:top w:color="9BB7D9" w:sz="4" w:val="single"/>
        <w:bottom w:color="9BB7D9" w:sz="4" w:val="single"/>
        <w:insideH w:color="9BB7D9" w:sz="4" w:val="single"/>
      </w:tblBorders>
    </w:tblPr>
  </w:style>
  <w:style w:styleId="Style_742" w:type="table">
    <w:name w:val="List Table 1 Light - Accent 12"/>
    <w:basedOn w:val="Style_3"/>
    <w:rPr>
      <w:rFonts w:ascii="Calibri" w:hAnsi="Calibri"/>
      <w:sz w:val="20"/>
    </w:rPr>
  </w:style>
  <w:style w:styleId="Style_743" w:type="table">
    <w:name w:val="Таблица-сетка 412"/>
    <w:basedOn w:val="Style_3"/>
    <w:rPr>
      <w:rFonts w:ascii="Calibri" w:hAnsi="Calibri"/>
      <w:sz w:val="20"/>
    </w:rPr>
    <w:tblPr>
      <w:tblBorders>
        <w:top w:color="6F6F6F" w:sz="4" w:val="single"/>
        <w:left w:color="6F6F6F" w:sz="4" w:val="single"/>
        <w:bottom w:color="6F6F6F" w:sz="4" w:val="single"/>
        <w:right w:color="6F6F6F" w:sz="4" w:val="single"/>
        <w:insideH w:color="6F6F6F" w:sz="4" w:val="single"/>
        <w:insideV w:color="6F6F6F" w:sz="4" w:val="single"/>
      </w:tblBorders>
    </w:tblPr>
  </w:style>
  <w:style w:styleId="Style_744" w:type="table">
    <w:name w:val="Grid Table 2 - Accent 41"/>
    <w:basedOn w:val="Style_3"/>
    <w:rPr>
      <w:rFonts w:ascii="Calibri" w:hAnsi="Calibri"/>
      <w:sz w:val="20"/>
    </w:rPr>
    <w:tblPr>
      <w:tblBorders>
        <w:bottom w:color="B2A1C6" w:sz="4" w:val="single"/>
        <w:insideH w:color="B2A1C6" w:sz="4" w:val="single"/>
        <w:insideV w:color="B2A1C6" w:sz="4" w:val="single"/>
      </w:tblBorders>
    </w:tblPr>
  </w:style>
  <w:style w:styleId="Style_745" w:type="table">
    <w:name w:val="Сетка таблицы311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746" w:type="table">
    <w:name w:val="List Table 5 Dark - Accent 21"/>
    <w:basedOn w:val="Style_3"/>
    <w:rPr>
      <w:rFonts w:ascii="Calibri" w:hAnsi="Calibri"/>
      <w:sz w:val="20"/>
    </w:rPr>
    <w:tblPr>
      <w:tblBorders>
        <w:top w:color="D99695" w:sz="36" w:val="single"/>
        <w:left w:color="D99695" w:sz="36" w:val="single"/>
        <w:bottom w:color="D99695" w:sz="36" w:val="single"/>
        <w:right w:color="D99695" w:sz="36" w:val="single"/>
      </w:tblBorders>
    </w:tblPr>
  </w:style>
  <w:style w:styleId="Style_747" w:type="table">
    <w:name w:val="Table Normal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748" w:type="table">
    <w:name w:val="List Table 7 Colorful - Accent 11"/>
    <w:basedOn w:val="Style_3"/>
    <w:rPr>
      <w:rFonts w:ascii="Calibri" w:hAnsi="Calibri"/>
      <w:sz w:val="20"/>
    </w:rPr>
    <w:tblPr>
      <w:tblBorders>
        <w:right w:color="4F81BD" w:sz="4" w:val="single"/>
      </w:tblBorders>
    </w:tblPr>
  </w:style>
  <w:style w:styleId="Style_749" w:type="table">
    <w:name w:val="Таблица простая 3111"/>
    <w:basedOn w:val="Style_3"/>
    <w:rPr>
      <w:rFonts w:ascii="Calibri" w:hAnsi="Calibri"/>
      <w:sz w:val="20"/>
    </w:rPr>
  </w:style>
  <w:style w:styleId="Style_750" w:type="table">
    <w:name w:val="List Table 6 Colorful - Accent 3"/>
    <w:basedOn w:val="Style_3"/>
    <w:rPr>
      <w:rFonts w:ascii="Calibri" w:hAnsi="Calibri"/>
      <w:sz w:val="20"/>
    </w:rPr>
    <w:tblPr>
      <w:tblBorders>
        <w:top w:sz="4" w:themeColor="accent3" w:themeTint="98" w:val="single"/>
        <w:bottom w:sz="4" w:themeColor="accent3" w:themeTint="98" w:val="single"/>
      </w:tblBorders>
    </w:tblPr>
  </w:style>
  <w:style w:styleId="Style_751" w:type="table">
    <w:name w:val="Grid Table 3 - Accent 22"/>
    <w:basedOn w:val="Style_3"/>
    <w:rPr>
      <w:rFonts w:ascii="Calibri" w:hAnsi="Calibri"/>
      <w:sz w:val="20"/>
    </w:rPr>
    <w:tblPr>
      <w:tblBorders>
        <w:bottom w:color="F4B184" w:sz="4" w:val="single"/>
        <w:insideH w:color="F4B184" w:sz="4" w:val="single"/>
        <w:insideV w:color="F4B184" w:sz="4" w:val="single"/>
      </w:tblBorders>
    </w:tblPr>
  </w:style>
  <w:style w:styleId="Style_752" w:type="table">
    <w:name w:val="List Table 3 - Accent 11"/>
    <w:basedOn w:val="Style_3"/>
    <w:rPr>
      <w:rFonts w:ascii="Calibri" w:hAnsi="Calibri"/>
      <w:sz w:val="20"/>
    </w:rPr>
    <w:tblPr>
      <w:tblBorders>
        <w:top w:color="4F81BD" w:sz="4" w:val="single"/>
        <w:left w:color="4F81BD" w:sz="4" w:val="single"/>
        <w:bottom w:color="4F81BD" w:sz="4" w:val="single"/>
        <w:right w:color="4F81BD" w:sz="4" w:val="single"/>
      </w:tblBorders>
    </w:tblPr>
  </w:style>
  <w:style w:styleId="Style_753" w:type="table">
    <w:name w:val="List Table 2 - Accent 4"/>
    <w:basedOn w:val="Style_3"/>
    <w:rPr>
      <w:rFonts w:ascii="Calibri" w:hAnsi="Calibri"/>
      <w:sz w:val="20"/>
    </w:rPr>
    <w:tblPr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754" w:type="table">
    <w:name w:val="Bordered &amp; Lined - Accent 3"/>
    <w:basedOn w:val="Style_3"/>
    <w:rPr>
      <w:rFonts w:ascii="Calibri" w:hAnsi="Calibri"/>
      <w:color w:val="404040"/>
      <w:sz w:val="20"/>
    </w:rPr>
    <w:tblPr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</w:tblPr>
  </w:style>
  <w:style w:styleId="Style_755" w:type="table">
    <w:name w:val="TableGrid"/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756" w:type="table">
    <w:name w:val="Lined - Accent 5"/>
    <w:basedOn w:val="Style_3"/>
    <w:rPr>
      <w:rFonts w:ascii="Calibri" w:hAnsi="Calibri"/>
      <w:color w:val="404040"/>
      <w:sz w:val="20"/>
    </w:rPr>
  </w:style>
  <w:style w:styleId="Style_757" w:type="table">
    <w:name w:val="Таблица простая 3112"/>
    <w:basedOn w:val="Style_3"/>
    <w:rPr>
      <w:rFonts w:ascii="Calibri" w:hAnsi="Calibri"/>
      <w:sz w:val="20"/>
    </w:rPr>
  </w:style>
  <w:style w:styleId="Style_758" w:type="table">
    <w:name w:val="Bordered &amp; Lined - Accent 2"/>
    <w:basedOn w:val="Style_3"/>
    <w:rPr>
      <w:rFonts w:ascii="Calibri" w:hAnsi="Calibri"/>
      <w:color w:val="404040"/>
      <w:sz w:val="20"/>
    </w:rPr>
    <w:tblPr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</w:tblPr>
  </w:style>
  <w:style w:styleId="Style_759" w:type="table">
    <w:name w:val="Сетка таблицы41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760" w:type="table">
    <w:name w:val="List Table 2 - Accent 31"/>
    <w:basedOn w:val="Style_3"/>
    <w:rPr>
      <w:rFonts w:ascii="Calibri" w:hAnsi="Calibri"/>
      <w:sz w:val="20"/>
    </w:rPr>
    <w:tblPr>
      <w:tblBorders>
        <w:top w:color="C6D8A1" w:sz="4" w:val="single"/>
        <w:bottom w:color="C6D8A1" w:sz="4" w:val="single"/>
        <w:insideH w:color="C6D8A1" w:sz="4" w:val="single"/>
      </w:tblBorders>
    </w:tblPr>
  </w:style>
  <w:style w:styleId="Style_761" w:type="table">
    <w:name w:val="Grid Table 3 - Accent 62"/>
    <w:basedOn w:val="Style_3"/>
    <w:rPr>
      <w:rFonts w:ascii="Calibri" w:hAnsi="Calibri"/>
      <w:sz w:val="20"/>
    </w:rPr>
    <w:tblPr>
      <w:tblBorders>
        <w:bottom w:color="70AD47" w:sz="4" w:val="single"/>
        <w:insideH w:color="70AD47" w:sz="4" w:val="single"/>
        <w:insideV w:color="70AD47" w:sz="4" w:val="single"/>
      </w:tblBorders>
    </w:tblPr>
  </w:style>
  <w:style w:styleId="Style_762" w:type="table">
    <w:name w:val="List Table 5 Dark - Accent 11"/>
    <w:basedOn w:val="Style_3"/>
    <w:rPr>
      <w:rFonts w:ascii="Calibri" w:hAnsi="Calibri"/>
      <w:sz w:val="20"/>
    </w:rPr>
    <w:tblPr>
      <w:tblBorders>
        <w:top w:color="4F81BD" w:sz="36" w:val="single"/>
        <w:left w:color="4F81BD" w:sz="36" w:val="single"/>
        <w:bottom w:color="4F81BD" w:sz="36" w:val="single"/>
        <w:right w:color="4F81BD" w:sz="36" w:val="single"/>
      </w:tblBorders>
    </w:tblPr>
  </w:style>
  <w:style w:styleId="Style_763" w:type="table">
    <w:name w:val="Grid Table 3 - Accent 42"/>
    <w:basedOn w:val="Style_3"/>
    <w:rPr>
      <w:rFonts w:ascii="Calibri" w:hAnsi="Calibri"/>
      <w:sz w:val="20"/>
    </w:rPr>
    <w:tblPr>
      <w:tblBorders>
        <w:bottom w:color="FFD865" w:sz="4" w:val="single"/>
        <w:insideH w:color="FFD865" w:sz="4" w:val="single"/>
        <w:insideV w:color="FFD865" w:sz="4" w:val="single"/>
      </w:tblBorders>
    </w:tblPr>
  </w:style>
  <w:style w:styleId="Style_764" w:type="table">
    <w:name w:val="Таблица простая 412"/>
    <w:basedOn w:val="Style_3"/>
    <w:rPr>
      <w:rFonts w:ascii="Calibri" w:hAnsi="Calibri"/>
      <w:sz w:val="20"/>
    </w:rPr>
  </w:style>
  <w:style w:styleId="Style_765" w:type="table">
    <w:name w:val="Таблица-сетка 212"/>
    <w:basedOn w:val="Style_3"/>
    <w:rPr>
      <w:rFonts w:ascii="Calibri" w:hAnsi="Calibri"/>
      <w:sz w:val="20"/>
    </w:rPr>
    <w:tblPr>
      <w:tblBorders>
        <w:bottom w:color="6A6A6A" w:sz="4" w:val="single"/>
        <w:insideH w:color="6A6A6A" w:sz="4" w:val="single"/>
        <w:insideV w:color="6A6A6A" w:sz="4" w:val="single"/>
      </w:tblBorders>
    </w:tblPr>
  </w:style>
  <w:style w:styleId="Style_766" w:type="table">
    <w:name w:val="Grid Table 4 - Accent 5"/>
    <w:basedOn w:val="Style_3"/>
    <w:rPr>
      <w:rFonts w:ascii="Calibri" w:hAnsi="Calibri"/>
      <w:sz w:val="20"/>
    </w:r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767" w:type="table">
    <w:name w:val="Grid Table 6 Colorful - Accent 12"/>
    <w:basedOn w:val="Style_3"/>
    <w:rPr>
      <w:rFonts w:ascii="Calibri" w:hAnsi="Calibri"/>
      <w:sz w:val="20"/>
    </w:rPr>
    <w:tblPr>
      <w:tblBorders>
        <w:top w:color="A0B7E1" w:sz="4" w:val="single"/>
        <w:left w:color="A0B7E1" w:sz="4" w:val="single"/>
        <w:bottom w:color="A0B7E1" w:sz="4" w:val="single"/>
        <w:right w:color="A0B7E1" w:sz="4" w:val="single"/>
        <w:insideH w:color="A0B7E1" w:sz="4" w:val="single"/>
        <w:insideV w:color="A0B7E1" w:sz="4" w:val="single"/>
      </w:tblBorders>
    </w:tblPr>
  </w:style>
  <w:style w:styleId="Style_768" w:type="table">
    <w:name w:val="List Table 4 - Accent 21"/>
    <w:basedOn w:val="Style_3"/>
    <w:rPr>
      <w:rFonts w:ascii="Calibri" w:hAnsi="Calibri"/>
      <w:sz w:val="20"/>
    </w:rPr>
    <w:tblPr>
      <w:tblBorders>
        <w:top w:color="DB9B9A" w:sz="4" w:val="single"/>
        <w:left w:color="DB9B9A" w:sz="4" w:val="single"/>
        <w:bottom w:color="DB9B9A" w:sz="4" w:val="single"/>
        <w:right w:color="DB9B9A" w:sz="4" w:val="single"/>
        <w:insideH w:color="DB9B9A" w:sz="4" w:val="single"/>
      </w:tblBorders>
    </w:tblPr>
  </w:style>
  <w:style w:styleId="Style_769" w:type="table">
    <w:name w:val="Table Normal10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770" w:type="table">
    <w:name w:val="Table Normal16"/>
    <w:pPr>
      <w:widowControl w:val="0"/>
      <w:ind/>
    </w:pPr>
    <w:rPr>
      <w:rFonts w:ascii="Calibri" w:hAnsi="Calibri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771" w:type="table">
    <w:name w:val="Таблица-сетка 6 цветная11"/>
    <w:basedOn w:val="Style_3"/>
    <w:rPr>
      <w:rFonts w:ascii="Calibri" w:hAnsi="Calibri"/>
      <w:sz w:val="20"/>
    </w:rPr>
    <w:tblPr>
      <w:tblBorders>
        <w:top w:color="7F7F7F" w:sz="4" w:val="single"/>
        <w:left w:color="7F7F7F" w:sz="4" w:val="single"/>
        <w:bottom w:color="7F7F7F" w:sz="4" w:val="single"/>
        <w:right w:color="7F7F7F" w:sz="4" w:val="single"/>
        <w:insideH w:color="7F7F7F" w:sz="4" w:val="single"/>
        <w:insideV w:color="7F7F7F" w:sz="4" w:val="single"/>
      </w:tblBorders>
    </w:tblPr>
  </w:style>
  <w:style w:styleId="Style_772" w:type="table">
    <w:name w:val="List Table 2 - Accent 1"/>
    <w:basedOn w:val="Style_3"/>
    <w:rPr>
      <w:rFonts w:ascii="Calibri" w:hAnsi="Calibri"/>
      <w:sz w:val="20"/>
    </w:rPr>
    <w:tblPr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773" w:type="table">
    <w:name w:val="Table Normal13"/>
    <w:pPr>
      <w:widowControl w:val="0"/>
      <w:ind/>
    </w:pPr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774" w:type="table">
    <w:name w:val="Grid Table 2 - Accent 61"/>
    <w:basedOn w:val="Style_3"/>
    <w:rPr>
      <w:rFonts w:ascii="Calibri" w:hAnsi="Calibri"/>
      <w:sz w:val="20"/>
    </w:rPr>
    <w:tblPr>
      <w:tblBorders>
        <w:bottom w:color="F79646" w:sz="4" w:val="single"/>
        <w:insideH w:color="F79646" w:sz="4" w:val="single"/>
        <w:insideV w:color="F79646" w:sz="4" w:val="single"/>
      </w:tblBorders>
    </w:tblPr>
  </w:style>
  <w:style w:styleId="Style_775" w:type="table">
    <w:name w:val="Grid Table 7 Colorful - Accent 51"/>
    <w:basedOn w:val="Style_3"/>
    <w:rPr>
      <w:rFonts w:ascii="Calibri" w:hAnsi="Calibri"/>
      <w:sz w:val="20"/>
    </w:rPr>
    <w:tblPr>
      <w:tblBorders>
        <w:bottom w:color="99D0DE" w:sz="4" w:val="single"/>
        <w:right w:color="99D0DE" w:sz="4" w:val="single"/>
        <w:insideH w:color="99D0DE" w:sz="4" w:val="single"/>
        <w:insideV w:color="99D0DE" w:sz="4" w:val="single"/>
      </w:tblBorders>
    </w:tblPr>
  </w:style>
  <w:style w:styleId="Style_776" w:type="table">
    <w:name w:val="Bordered &amp; Lined - Accent 1"/>
    <w:basedOn w:val="Style_3"/>
    <w:rPr>
      <w:rFonts w:ascii="Calibri" w:hAnsi="Calibri"/>
      <w:color w:val="404040"/>
      <w:sz w:val="20"/>
    </w:rPr>
    <w:tblPr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</w:tblPr>
  </w:style>
  <w:style w:styleId="Style_777" w:type="table">
    <w:name w:val="Table Normal8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778" w:type="table">
    <w:name w:val="List Table 4 - Accent 6"/>
    <w:basedOn w:val="Style_3"/>
    <w:rPr>
      <w:rFonts w:ascii="Calibri" w:hAnsi="Calibri"/>
      <w:sz w:val="20"/>
    </w:r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779" w:type="table">
    <w:name w:val="List Table 1 Light - Accent 32"/>
    <w:basedOn w:val="Style_3"/>
    <w:rPr>
      <w:rFonts w:ascii="Calibri" w:hAnsi="Calibri"/>
      <w:sz w:val="20"/>
    </w:rPr>
  </w:style>
  <w:style w:styleId="Style_780" w:type="table">
    <w:name w:val="List Table 6 Colorful - Accent 42"/>
    <w:basedOn w:val="Style_3"/>
    <w:rPr>
      <w:rFonts w:ascii="Calibri" w:hAnsi="Calibri"/>
      <w:sz w:val="20"/>
    </w:rPr>
    <w:tblPr>
      <w:tblBorders>
        <w:top w:color="FFD865" w:sz="4" w:val="single"/>
        <w:bottom w:color="FFD865" w:sz="4" w:val="single"/>
      </w:tblBorders>
    </w:tblPr>
  </w:style>
  <w:style w:styleId="Style_781" w:type="table">
    <w:name w:val="Таблица простая 411"/>
    <w:basedOn w:val="Style_3"/>
    <w:rPr>
      <w:rFonts w:ascii="Calibri" w:hAnsi="Calibri"/>
      <w:sz w:val="20"/>
    </w:rPr>
  </w:style>
  <w:style w:styleId="Style_782" w:type="table">
    <w:name w:val="Table Normal15"/>
    <w:pPr>
      <w:widowControl w:val="0"/>
      <w:ind/>
    </w:pPr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783" w:type="table">
    <w:name w:val="List Table 2 - Accent 2"/>
    <w:basedOn w:val="Style_3"/>
    <w:rPr>
      <w:rFonts w:ascii="Calibri" w:hAnsi="Calibri"/>
      <w:sz w:val="20"/>
    </w:rPr>
    <w:tblPr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784" w:type="table">
    <w:name w:val="Сетка таблицы1112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785" w:type="table">
    <w:name w:val="Grid Table 4 - Accent 4"/>
    <w:basedOn w:val="Style_3"/>
    <w:rPr>
      <w:rFonts w:ascii="Calibri" w:hAnsi="Calibri"/>
      <w:sz w:val="20"/>
    </w:r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786" w:type="table">
    <w:name w:val="List Table 6 Colorful - Accent 51"/>
    <w:basedOn w:val="Style_3"/>
    <w:rPr>
      <w:rFonts w:ascii="Calibri" w:hAnsi="Calibri"/>
      <w:sz w:val="20"/>
    </w:rPr>
    <w:tblPr>
      <w:tblBorders>
        <w:top w:color="92CCDC" w:sz="4" w:val="single"/>
        <w:bottom w:color="92CCDC" w:sz="4" w:val="single"/>
      </w:tblBorders>
    </w:tblPr>
  </w:style>
  <w:style w:styleId="Style_787" w:type="table">
    <w:name w:val="List Table 3 - Accent 21"/>
    <w:basedOn w:val="Style_3"/>
    <w:rPr>
      <w:rFonts w:ascii="Calibri" w:hAnsi="Calibri"/>
      <w:sz w:val="20"/>
    </w:rPr>
    <w:tblPr>
      <w:tblBorders>
        <w:top w:color="D99695" w:sz="4" w:val="single"/>
        <w:left w:color="D99695" w:sz="4" w:val="single"/>
        <w:bottom w:color="D99695" w:sz="4" w:val="single"/>
        <w:right w:color="D99695" w:sz="4" w:val="single"/>
      </w:tblBorders>
    </w:tblPr>
  </w:style>
  <w:style w:styleId="Style_788" w:type="table">
    <w:name w:val="Сетка таблицы412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789" w:type="table">
    <w:name w:val="Grid Table 2 - Accent 51"/>
    <w:basedOn w:val="Style_3"/>
    <w:rPr>
      <w:rFonts w:ascii="Calibri" w:hAnsi="Calibri"/>
      <w:sz w:val="20"/>
    </w:rPr>
    <w:tblPr>
      <w:tblBorders>
        <w:bottom w:color="4BACC6" w:sz="4" w:val="single"/>
        <w:insideH w:color="4BACC6" w:sz="4" w:val="single"/>
        <w:insideV w:color="4BACC6" w:sz="4" w:val="single"/>
      </w:tblBorders>
    </w:tblPr>
  </w:style>
  <w:style w:styleId="Style_790" w:type="table">
    <w:name w:val="List Table 6 Colorful - Accent 1"/>
    <w:basedOn w:val="Style_3"/>
    <w:rPr>
      <w:rFonts w:ascii="Calibri" w:hAnsi="Calibri"/>
      <w:sz w:val="20"/>
    </w:rPr>
    <w:tblPr>
      <w:tblBorders>
        <w:top w:sz="4" w:themeColor="accent1" w:val="single"/>
        <w:bottom w:sz="4" w:themeColor="accent1" w:val="single"/>
      </w:tblBorders>
    </w:tblPr>
  </w:style>
  <w:style w:styleId="Style_791" w:type="table">
    <w:name w:val="List Table 5 Dark - Accent 22"/>
    <w:basedOn w:val="Style_3"/>
    <w:rPr>
      <w:rFonts w:ascii="Calibri" w:hAnsi="Calibri"/>
      <w:sz w:val="20"/>
    </w:rPr>
    <w:tblPr>
      <w:tblBorders>
        <w:top w:color="F4B184" w:sz="36" w:val="single"/>
        <w:left w:color="F4B184" w:sz="36" w:val="single"/>
        <w:bottom w:color="F4B184" w:sz="36" w:val="single"/>
        <w:right w:color="F4B184" w:sz="36" w:val="single"/>
      </w:tblBorders>
    </w:tblPr>
  </w:style>
  <w:style w:styleId="Style_792" w:type="table">
    <w:name w:val="List Table 2 - Accent 41"/>
    <w:basedOn w:val="Style_3"/>
    <w:rPr>
      <w:rFonts w:ascii="Calibri" w:hAnsi="Calibri"/>
      <w:sz w:val="20"/>
    </w:rPr>
    <w:tblPr>
      <w:tblBorders>
        <w:top w:color="B7A7CA" w:sz="4" w:val="single"/>
        <w:bottom w:color="B7A7CA" w:sz="4" w:val="single"/>
        <w:insideH w:color="B7A7CA" w:sz="4" w:val="single"/>
      </w:tblBorders>
    </w:tblPr>
  </w:style>
  <w:style w:styleId="Style_793" w:type="table">
    <w:name w:val="List Table 4 - Accent 11"/>
    <w:basedOn w:val="Style_3"/>
    <w:rPr>
      <w:rFonts w:ascii="Calibri" w:hAnsi="Calibri"/>
      <w:sz w:val="20"/>
    </w:rPr>
    <w:tblPr>
      <w:tblBorders>
        <w:top w:color="9BB7D9" w:sz="4" w:val="single"/>
        <w:left w:color="9BB7D9" w:sz="4" w:val="single"/>
        <w:bottom w:color="9BB7D9" w:sz="4" w:val="single"/>
        <w:right w:color="9BB7D9" w:sz="4" w:val="single"/>
        <w:insideH w:color="9BB7D9" w:sz="4" w:val="single"/>
      </w:tblBorders>
    </w:tblPr>
  </w:style>
  <w:style w:styleId="Style_794" w:type="table">
    <w:name w:val="Сетка таблицы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795" w:type="table">
    <w:name w:val="List Table 5 Dark - Accent 5"/>
    <w:basedOn w:val="Style_3"/>
    <w:rPr>
      <w:rFonts w:ascii="Calibri" w:hAnsi="Calibri"/>
      <w:sz w:val="20"/>
    </w:rPr>
    <w:tblPr>
      <w:tblBorders>
        <w:top w:sz="36" w:themeColor="accent5" w:themeTint="9A" w:val="single"/>
        <w:left w:sz="36" w:themeColor="accent5" w:themeTint="9A" w:val="single"/>
        <w:bottom w:sz="36" w:themeColor="accent5" w:themeTint="9A" w:val="single"/>
        <w:right w:sz="36" w:themeColor="accent5" w:themeTint="9A" w:val="single"/>
      </w:tblBorders>
    </w:tblPr>
  </w:style>
  <w:style w:styleId="Style_796" w:type="table">
    <w:name w:val="List Table 6 Colorful - Accent 52"/>
    <w:basedOn w:val="Style_3"/>
    <w:rPr>
      <w:rFonts w:ascii="Calibri" w:hAnsi="Calibri"/>
      <w:sz w:val="20"/>
    </w:rPr>
    <w:tblPr>
      <w:tblBorders>
        <w:top w:color="9BC2E5" w:sz="4" w:val="single"/>
        <w:bottom w:color="9BC2E5" w:sz="4" w:val="single"/>
      </w:tblBorders>
    </w:tblPr>
  </w:style>
  <w:style w:styleId="Style_797" w:type="table">
    <w:name w:val="List Table 3 - Accent 1"/>
    <w:basedOn w:val="Style_3"/>
    <w:rPr>
      <w:rFonts w:ascii="Calibri" w:hAnsi="Calibri"/>
      <w:sz w:val="20"/>
    </w:r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798" w:type="table">
    <w:name w:val="Table Normal14"/>
    <w:pPr>
      <w:widowControl w:val="0"/>
      <w:ind/>
    </w:pPr>
    <w:rPr>
      <w:rFonts w:ascii="Calibri" w:hAnsi="Calibri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799" w:type="table">
    <w:name w:val="Grid Table 1 Light - Accent 61"/>
    <w:basedOn w:val="Style_3"/>
    <w:rPr>
      <w:rFonts w:ascii="Calibri" w:hAnsi="Calibri"/>
      <w:sz w:val="20"/>
    </w:rPr>
    <w:tblPr>
      <w:tblBorders>
        <w:top w:color="FBD4B4" w:sz="4" w:val="single"/>
        <w:left w:color="FBD4B4" w:sz="4" w:val="single"/>
        <w:bottom w:color="FBD4B4" w:sz="4" w:val="single"/>
        <w:right w:color="FBD4B4" w:sz="4" w:val="single"/>
        <w:insideH w:color="FBD4B4" w:sz="4" w:val="single"/>
        <w:insideV w:color="FBD4B4" w:sz="4" w:val="single"/>
      </w:tblBorders>
    </w:tblPr>
  </w:style>
  <w:style w:styleId="Style_800" w:type="table">
    <w:name w:val="Lined - Accent 52"/>
    <w:basedOn w:val="Style_3"/>
    <w:rPr>
      <w:rFonts w:ascii="Calibri" w:hAnsi="Calibri"/>
      <w:color w:val="404040"/>
      <w:sz w:val="20"/>
    </w:rPr>
  </w:style>
  <w:style w:styleId="Style_801" w:type="table">
    <w:name w:val="Grid Table 5 Dark - Accent 21"/>
    <w:basedOn w:val="Style_3"/>
    <w:rPr>
      <w:rFonts w:ascii="Calibri" w:hAnsi="Calibri"/>
      <w:sz w:val="20"/>
    </w:rPr>
    <w:tblPr>
      <w:tblBorders>
        <w:top w:color="FFFFFF" w:sz="4" w:val="single"/>
        <w:left w:color="FFFFFF" w:sz="4" w:val="single"/>
        <w:bottom w:color="FFFFFF" w:sz="4" w:val="single"/>
        <w:right w:color="FFFFFF" w:sz="4" w:val="single"/>
        <w:insideH w:color="FFFFFF" w:sz="4" w:val="single"/>
        <w:insideV w:color="FFFFFF" w:sz="4" w:val="single"/>
      </w:tblBorders>
    </w:tblPr>
  </w:style>
  <w:style w:styleId="Style_802" w:type="table">
    <w:name w:val="Grid Table 6 Colorful - Accent 2"/>
    <w:basedOn w:val="Style_3"/>
    <w:rPr>
      <w:rFonts w:ascii="Calibri" w:hAnsi="Calibri"/>
      <w:sz w:val="20"/>
    </w:r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803" w:type="table">
    <w:name w:val="Список-таблица 211"/>
    <w:basedOn w:val="Style_3"/>
    <w:rPr>
      <w:rFonts w:ascii="Calibri" w:hAnsi="Calibri"/>
      <w:sz w:val="20"/>
    </w:rPr>
    <w:tblPr>
      <w:tblBorders>
        <w:top w:color="6F6F6F" w:sz="4" w:val="single"/>
        <w:bottom w:color="6F6F6F" w:sz="4" w:val="single"/>
        <w:insideH w:color="6F6F6F" w:sz="4" w:val="single"/>
      </w:tblBorders>
    </w:tblPr>
  </w:style>
  <w:style w:styleId="Style_804" w:type="table">
    <w:name w:val="Grid Table 2 - Accent 6"/>
    <w:basedOn w:val="Style_3"/>
    <w:rPr>
      <w:rFonts w:ascii="Calibri" w:hAnsi="Calibri"/>
      <w:sz w:val="20"/>
    </w:r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805" w:type="table">
    <w:name w:val="List Table 2 - Accent 22"/>
    <w:basedOn w:val="Style_3"/>
    <w:rPr>
      <w:rFonts w:ascii="Calibri" w:hAnsi="Calibri"/>
      <w:sz w:val="20"/>
    </w:rPr>
    <w:tblPr>
      <w:tblBorders>
        <w:top w:color="F4B58A" w:sz="4" w:val="single"/>
        <w:bottom w:color="F4B58A" w:sz="4" w:val="single"/>
        <w:insideH w:color="F4B58A" w:sz="4" w:val="single"/>
      </w:tblBorders>
    </w:tblPr>
  </w:style>
  <w:style w:styleId="Style_806" w:type="table">
    <w:name w:val="Список-таблица 7 цветная11"/>
    <w:basedOn w:val="Style_3"/>
    <w:rPr>
      <w:rFonts w:ascii="Calibri" w:hAnsi="Calibri"/>
      <w:sz w:val="20"/>
    </w:rPr>
    <w:tblPr>
      <w:tblBorders>
        <w:right w:color="7F7F7F" w:sz="4" w:val="single"/>
      </w:tblBorders>
    </w:tblPr>
  </w:style>
  <w:style w:styleId="Style_807" w:type="table">
    <w:name w:val="List Table 2 - Accent 21"/>
    <w:basedOn w:val="Style_3"/>
    <w:rPr>
      <w:rFonts w:ascii="Calibri" w:hAnsi="Calibri"/>
      <w:sz w:val="20"/>
    </w:rPr>
    <w:tblPr>
      <w:tblBorders>
        <w:top w:color="DB9B9A" w:sz="4" w:val="single"/>
        <w:bottom w:color="DB9B9A" w:sz="4" w:val="single"/>
        <w:insideH w:color="DB9B9A" w:sz="4" w:val="single"/>
      </w:tblBorders>
    </w:tblPr>
  </w:style>
  <w:style w:styleId="Style_808" w:type="table">
    <w:name w:val="Таблица простая 51"/>
    <w:basedOn w:val="Style_3"/>
    <w:rPr>
      <w:rFonts w:ascii="Calibri" w:hAnsi="Calibri"/>
      <w:sz w:val="20"/>
    </w:rPr>
  </w:style>
  <w:style w:styleId="Style_809" w:type="table">
    <w:name w:val="Table Normal12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810" w:type="table">
    <w:name w:val="Сетка таблицы4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811" w:type="table">
    <w:name w:val="List Table 4 - Accent 52"/>
    <w:basedOn w:val="Style_3"/>
    <w:rPr>
      <w:rFonts w:ascii="Calibri" w:hAnsi="Calibri"/>
      <w:sz w:val="20"/>
    </w:rPr>
    <w:tblPr>
      <w:tblBorders>
        <w:top w:color="A2C6E7" w:sz="4" w:val="single"/>
        <w:left w:color="A2C6E7" w:sz="4" w:val="single"/>
        <w:bottom w:color="A2C6E7" w:sz="4" w:val="single"/>
        <w:right w:color="A2C6E7" w:sz="4" w:val="single"/>
        <w:insideH w:color="A2C6E7" w:sz="4" w:val="single"/>
      </w:tblBorders>
    </w:tblPr>
  </w:style>
  <w:style w:styleId="Style_812" w:type="table">
    <w:name w:val="Grid Table 1 Light - Accent 32"/>
    <w:basedOn w:val="Style_3"/>
    <w:rPr>
      <w:rFonts w:ascii="Calibri" w:hAnsi="Calibri"/>
      <w:sz w:val="20"/>
    </w:rPr>
    <w:tblPr>
      <w:tblBorders>
        <w:top w:color="DADADA" w:sz="4" w:val="single"/>
        <w:left w:color="DADADA" w:sz="4" w:val="single"/>
        <w:bottom w:color="DADADA" w:sz="4" w:val="single"/>
        <w:right w:color="DADADA" w:sz="4" w:val="single"/>
        <w:insideH w:color="DADADA" w:sz="4" w:val="single"/>
        <w:insideV w:color="DADADA" w:sz="4" w:val="single"/>
      </w:tblBorders>
    </w:tblPr>
  </w:style>
  <w:style w:styleId="Style_813" w:type="table">
    <w:name w:val="Grid Table 2 - Accent 2"/>
    <w:basedOn w:val="Style_3"/>
    <w:rPr>
      <w:rFonts w:ascii="Calibri" w:hAnsi="Calibri"/>
      <w:sz w:val="20"/>
    </w:r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814" w:type="table">
    <w:name w:val="Table Normal131"/>
    <w:pPr>
      <w:widowControl w:val="0"/>
      <w:ind/>
    </w:pPr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815" w:type="table">
    <w:name w:val="Сетка таблицы122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816" w:type="table">
    <w:name w:val="Bordered &amp; Lined - Accent 41"/>
    <w:basedOn w:val="Style_3"/>
    <w:rPr>
      <w:rFonts w:ascii="Calibri" w:hAnsi="Calibri"/>
      <w:color w:val="404040"/>
      <w:sz w:val="20"/>
    </w:rPr>
    <w:tblPr>
      <w:tblBorders>
        <w:top w:color="4A395F" w:sz="4" w:val="single"/>
        <w:left w:color="4A395F" w:sz="4" w:val="single"/>
        <w:bottom w:color="4A395F" w:sz="4" w:val="single"/>
        <w:right w:color="4A395F" w:sz="4" w:val="single"/>
        <w:insideH w:color="4A395F" w:sz="4" w:val="single"/>
        <w:insideV w:color="4A395F" w:sz="4" w:val="single"/>
      </w:tblBorders>
    </w:tblPr>
  </w:style>
  <w:style w:styleId="Style_817" w:type="table">
    <w:name w:val="Список-таблица 41"/>
    <w:basedOn w:val="Style_3"/>
    <w:rPr>
      <w:rFonts w:ascii="Calibri" w:hAnsi="Calibri"/>
      <w:sz w:val="20"/>
    </w:r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818" w:type="table">
    <w:name w:val="Grid Table 6 Colorful - Accent 21"/>
    <w:basedOn w:val="Style_3"/>
    <w:rPr>
      <w:rFonts w:ascii="Calibri" w:hAnsi="Calibri"/>
      <w:sz w:val="20"/>
    </w:rPr>
    <w:tblPr>
      <w:tblBorders>
        <w:top w:color="D99695" w:sz="4" w:val="single"/>
        <w:left w:color="D99695" w:sz="4" w:val="single"/>
        <w:bottom w:color="D99695" w:sz="4" w:val="single"/>
        <w:right w:color="D99695" w:sz="4" w:val="single"/>
        <w:insideH w:color="D99695" w:sz="4" w:val="single"/>
        <w:insideV w:color="D99695" w:sz="4" w:val="single"/>
      </w:tblBorders>
    </w:tblPr>
  </w:style>
  <w:style w:styleId="Style_819" w:type="table">
    <w:name w:val="Table Normal1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820" w:type="table">
    <w:name w:val="Grid Table 2 - Accent 31"/>
    <w:basedOn w:val="Style_3"/>
    <w:rPr>
      <w:rFonts w:ascii="Calibri" w:hAnsi="Calibri"/>
      <w:sz w:val="20"/>
    </w:rPr>
    <w:tblPr>
      <w:tblBorders>
        <w:bottom w:color="9ABB59" w:sz="4" w:val="single"/>
        <w:insideH w:color="9ABB59" w:sz="4" w:val="single"/>
        <w:insideV w:color="9ABB59" w:sz="4" w:val="single"/>
      </w:tblBorders>
    </w:tblPr>
  </w:style>
  <w:style w:styleId="Style_821" w:type="table">
    <w:name w:val="Grid Table 3 - Accent 3"/>
    <w:basedOn w:val="Style_3"/>
    <w:rPr>
      <w:rFonts w:ascii="Calibri" w:hAnsi="Calibri"/>
      <w:sz w:val="20"/>
    </w:r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822" w:type="table">
    <w:name w:val="Table Normal9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823" w:type="table">
    <w:name w:val="Grid Table 2 - Accent 5"/>
    <w:basedOn w:val="Style_3"/>
    <w:rPr>
      <w:rFonts w:ascii="Calibri" w:hAnsi="Calibri"/>
      <w:sz w:val="20"/>
    </w:r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824" w:type="table">
    <w:name w:val="Сетка таблицы11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825" w:type="table">
    <w:name w:val="List Table 1 Light - Accent 61"/>
    <w:basedOn w:val="Style_3"/>
    <w:rPr>
      <w:rFonts w:ascii="Calibri" w:hAnsi="Calibri"/>
      <w:sz w:val="20"/>
    </w:rPr>
  </w:style>
  <w:style w:styleId="Style_826" w:type="table">
    <w:name w:val="Сетка таблицы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827" w:type="table">
    <w:name w:val="Bordered &amp; Lined - Accent 62"/>
    <w:basedOn w:val="Style_3"/>
    <w:rPr>
      <w:rFonts w:ascii="Calibri" w:hAnsi="Calibri"/>
      <w:color w:val="404040"/>
      <w:sz w:val="20"/>
    </w:rPr>
    <w:tblPr>
      <w:tblBorders>
        <w:top w:color="416429" w:sz="4" w:val="single"/>
        <w:left w:color="416429" w:sz="4" w:val="single"/>
        <w:bottom w:color="416429" w:sz="4" w:val="single"/>
        <w:right w:color="416429" w:sz="4" w:val="single"/>
        <w:insideH w:color="416429" w:sz="4" w:val="single"/>
        <w:insideV w:color="416429" w:sz="4" w:val="single"/>
      </w:tblBorders>
    </w:tblPr>
  </w:style>
  <w:style w:styleId="Style_828" w:type="table">
    <w:name w:val="Table Normal132"/>
    <w:pPr>
      <w:widowControl w:val="0"/>
      <w:ind/>
    </w:pPr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829" w:type="table">
    <w:name w:val="List Table 1 Light - Accent 31"/>
    <w:basedOn w:val="Style_3"/>
    <w:rPr>
      <w:rFonts w:ascii="Calibri" w:hAnsi="Calibri"/>
      <w:sz w:val="20"/>
    </w:rPr>
  </w:style>
  <w:style w:styleId="Style_830" w:type="table">
    <w:name w:val="Grid Table 1 Light - Accent 11"/>
    <w:basedOn w:val="Style_3"/>
    <w:rPr>
      <w:rFonts w:ascii="Calibri" w:hAnsi="Calibri"/>
      <w:sz w:val="20"/>
    </w:rPr>
    <w:tblPr>
      <w:tblBorders>
        <w:top w:color="B7CBE4" w:sz="4" w:val="single"/>
        <w:left w:color="B7CBE4" w:sz="4" w:val="single"/>
        <w:bottom w:color="B7CBE4" w:sz="4" w:val="single"/>
        <w:right w:color="B7CBE4" w:sz="4" w:val="single"/>
        <w:insideH w:color="B7CBE4" w:sz="4" w:val="single"/>
        <w:insideV w:color="B7CBE4" w:sz="4" w:val="single"/>
      </w:tblBorders>
    </w:tblPr>
  </w:style>
  <w:style w:styleId="Style_831" w:type="table">
    <w:name w:val="Table Normal21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7" Target="webSettings.xml" Type="http://schemas.openxmlformats.org/officeDocument/2006/relationships/webSettings"/>
  <Relationship Id="rId7" Target="footer7.xml" Type="http://schemas.openxmlformats.org/officeDocument/2006/relationships/footer"/>
  <Relationship Id="rId6" Target="header6.xml" Type="http://schemas.openxmlformats.org/officeDocument/2006/relationships/header"/>
  <Relationship Id="rId14" Target="settings.xml" Type="http://schemas.openxmlformats.org/officeDocument/2006/relationships/settings"/>
  <Relationship Id="rId13" Target="fontTable.xml" Type="http://schemas.openxmlformats.org/officeDocument/2006/relationships/fontTable"/>
  <Relationship Id="rId18" Target="theme/theme1.xml" Type="http://schemas.openxmlformats.org/officeDocument/2006/relationships/theme"/>
  <Relationship Id="rId4" Target="header4.xml" Type="http://schemas.openxmlformats.org/officeDocument/2006/relationships/header"/>
  <Relationship Id="rId3" Target="header3.xml" Type="http://schemas.openxmlformats.org/officeDocument/2006/relationships/header"/>
  <Relationship Id="rId12" Target="footer12.xml" Type="http://schemas.openxmlformats.org/officeDocument/2006/relationships/footer"/>
  <Relationship Id="rId10" Target="header10.xml" Type="http://schemas.openxmlformats.org/officeDocument/2006/relationships/header"/>
  <Relationship Id="rId19" Target="footnotes.xml" Type="http://schemas.openxmlformats.org/officeDocument/2006/relationships/footnotes"/>
  <Relationship Id="rId5" Target="footer5.xml" Type="http://schemas.openxmlformats.org/officeDocument/2006/relationships/footer"/>
  <Relationship Id="rId11" Target="header11.xml" Type="http://schemas.openxmlformats.org/officeDocument/2006/relationships/header"/>
  <Relationship Id="rId8" Target="header8.xml" Type="http://schemas.openxmlformats.org/officeDocument/2006/relationships/header"/>
  <Relationship Id="rId16" Target="stylesWithEffects.xml" Type="http://schemas.microsoft.com/office/2007/relationships/stylesWithEffects"/>
  <Relationship Id="rId20" Target="endnotes.xml" Type="http://schemas.openxmlformats.org/officeDocument/2006/relationships/endnotes"/>
  <Relationship Id="rId2" Target="header2.xml" Type="http://schemas.openxmlformats.org/officeDocument/2006/relationships/header"/>
  <Relationship Id="rId21" Target="numbering.xml" Type="http://schemas.openxmlformats.org/officeDocument/2006/relationships/numbering"/>
  <Relationship Id="rId9" Target="footer9.xml" Type="http://schemas.openxmlformats.org/officeDocument/2006/relationships/footer"/>
  <Relationship Id="rId15" Target="styles.xml" Type="http://schemas.openxmlformats.org/officeDocument/2006/relationships/styles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2024-12-27T08:43:48Z</dcterms:modified>
</cp:coreProperties>
</file>