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B12D980"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r w:rsidR="00C32269" w:rsidRPr="00E548FC">
        <w:rPr>
          <w:rFonts w:ascii="Times New Roman" w:eastAsia="Times New Roman" w:hAnsi="Times New Roman" w:cs="Times New Roman"/>
          <w:b/>
          <w:bCs/>
          <w:kern w:val="32"/>
          <w:sz w:val="24"/>
          <w:szCs w:val="24"/>
          <w:lang w:eastAsia="x-none"/>
        </w:rPr>
        <w:t xml:space="preserve">по </w:t>
      </w:r>
      <w:bookmarkStart w:id="0" w:name="_Hlk147906861"/>
      <w:r w:rsidRPr="00E548FC">
        <w:rPr>
          <w:rFonts w:ascii="Times New Roman" w:eastAsia="Times New Roman" w:hAnsi="Times New Roman" w:cs="Times New Roman"/>
          <w:b/>
          <w:bCs/>
          <w:kern w:val="32"/>
          <w:sz w:val="24"/>
          <w:szCs w:val="24"/>
          <w:lang w:eastAsia="x-none"/>
        </w:rPr>
        <w:t xml:space="preserve">специальности </w:t>
      </w:r>
      <w:r w:rsidR="00C32269" w:rsidRPr="00E548FC">
        <w:rPr>
          <w:rFonts w:ascii="Times New Roman" w:eastAsia="Times New Roman" w:hAnsi="Times New Roman" w:cs="Times New Roman"/>
          <w:b/>
          <w:bCs/>
          <w:kern w:val="32"/>
          <w:sz w:val="24"/>
          <w:szCs w:val="24"/>
          <w:lang w:eastAsia="x-none"/>
        </w:rPr>
        <w:br/>
      </w:r>
      <w:bookmarkEnd w:id="0"/>
      <w:r w:rsidR="00E548FC" w:rsidRPr="00E548FC">
        <w:rPr>
          <w:rFonts w:ascii="Times New Roman" w:eastAsia="Times New Roman" w:hAnsi="Times New Roman" w:cs="Times New Roman"/>
          <w:b/>
          <w:bCs/>
          <w:kern w:val="32"/>
          <w:sz w:val="24"/>
          <w:szCs w:val="24"/>
          <w:lang w:eastAsia="x-none"/>
        </w:rPr>
        <w:t xml:space="preserve">36.02.01 </w:t>
      </w:r>
      <w:r w:rsidR="00DE61EB">
        <w:rPr>
          <w:rFonts w:ascii="Times New Roman" w:eastAsia="Times New Roman" w:hAnsi="Times New Roman" w:cs="Times New Roman"/>
          <w:b/>
          <w:bCs/>
          <w:kern w:val="32"/>
          <w:sz w:val="24"/>
          <w:szCs w:val="24"/>
          <w:lang w:eastAsia="x-none"/>
        </w:rPr>
        <w:t>Ветеринария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A085F2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548FC">
        <w:rPr>
          <w:rFonts w:ascii="Times New Roman" w:hAnsi="Times New Roman" w:cs="Times New Roman"/>
          <w:b/>
          <w:bCs/>
          <w:sz w:val="24"/>
          <w:szCs w:val="24"/>
        </w:rPr>
        <w:t>2</w:t>
      </w:r>
      <w:r w:rsidR="00C410D7">
        <w:rPr>
          <w:rFonts w:ascii="Times New Roman" w:hAnsi="Times New Roman" w:cs="Times New Roman"/>
          <w:b/>
          <w:bCs/>
          <w:sz w:val="24"/>
          <w:szCs w:val="24"/>
        </w:rPr>
        <w:t xml:space="preserve">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4814345D" w14:textId="5E5E2A2E" w:rsidR="00F041F6" w:rsidRDefault="00F041F6" w:rsidP="00E866D8">
      <w:pPr>
        <w:pStyle w:val="14"/>
        <w:rPr>
          <w:rFonts w:eastAsia="Times New Roman"/>
          <w:i/>
          <w:iCs/>
          <w:color w:val="FF0000"/>
          <w:lang w:eastAsia="zh-CN"/>
        </w:rPr>
      </w:pPr>
    </w:p>
    <w:p w14:paraId="567244DA" w14:textId="77777777" w:rsidR="00E866D8" w:rsidRDefault="00E866D8" w:rsidP="00E866D8">
      <w:pPr>
        <w:rPr>
          <w:lang w:eastAsia="zh-CN"/>
        </w:rPr>
      </w:pPr>
    </w:p>
    <w:p w14:paraId="388AEE8A" w14:textId="77777777" w:rsidR="00E866D8" w:rsidRDefault="00E866D8" w:rsidP="00E866D8">
      <w:pPr>
        <w:rPr>
          <w:lang w:eastAsia="zh-CN"/>
        </w:rPr>
      </w:pPr>
    </w:p>
    <w:p w14:paraId="78F00E3B" w14:textId="77777777" w:rsidR="00E866D8" w:rsidRDefault="00E866D8" w:rsidP="00E866D8">
      <w:pPr>
        <w:rPr>
          <w:lang w:eastAsia="zh-CN"/>
        </w:rPr>
      </w:pPr>
    </w:p>
    <w:p w14:paraId="4E5134AC" w14:textId="77777777" w:rsidR="00E866D8" w:rsidRDefault="00E866D8" w:rsidP="00E866D8">
      <w:pPr>
        <w:rPr>
          <w:lang w:eastAsia="zh-CN"/>
        </w:rPr>
      </w:pPr>
    </w:p>
    <w:p w14:paraId="712114A8" w14:textId="77777777" w:rsidR="00E866D8" w:rsidRDefault="00E866D8" w:rsidP="00E866D8">
      <w:pPr>
        <w:rPr>
          <w:lang w:eastAsia="zh-CN"/>
        </w:rPr>
      </w:pPr>
    </w:p>
    <w:p w14:paraId="4D7E7B32" w14:textId="77777777" w:rsidR="00E866D8" w:rsidRDefault="00E866D8" w:rsidP="00E866D8">
      <w:pPr>
        <w:rPr>
          <w:lang w:eastAsia="zh-CN"/>
        </w:rPr>
      </w:pPr>
    </w:p>
    <w:p w14:paraId="759897C8" w14:textId="77777777" w:rsidR="00E866D8" w:rsidRDefault="00E866D8" w:rsidP="00E866D8">
      <w:pPr>
        <w:rPr>
          <w:lang w:eastAsia="zh-CN"/>
        </w:rPr>
      </w:pPr>
    </w:p>
    <w:p w14:paraId="7DD56842" w14:textId="77777777" w:rsidR="00E866D8" w:rsidRPr="00E866D8" w:rsidRDefault="00E866D8" w:rsidP="00E866D8">
      <w:pPr>
        <w:rPr>
          <w:lang w:eastAsia="zh-CN"/>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E548FC"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sidRPr="00E548FC">
        <w:rPr>
          <w:rFonts w:ascii="Times New Roman" w:eastAsia="Times New Roman" w:hAnsi="Times New Roman" w:cs="Times New Roman"/>
          <w:b/>
          <w:bCs/>
          <w:sz w:val="24"/>
          <w:szCs w:val="24"/>
          <w:lang w:eastAsia="zh-CN"/>
        </w:rPr>
        <w:t>положения</w:t>
      </w:r>
      <w:bookmarkEnd w:id="2"/>
    </w:p>
    <w:p w14:paraId="61C30C52" w14:textId="26159B98" w:rsidR="00E351CC" w:rsidRPr="00E548FC" w:rsidRDefault="00E351CC" w:rsidP="001E637C">
      <w:pPr>
        <w:pStyle w:val="af4"/>
        <w:spacing w:before="0" w:after="0" w:line="276" w:lineRule="auto"/>
        <w:ind w:firstLine="709"/>
      </w:pPr>
      <w:r w:rsidRPr="00E548FC">
        <w:t xml:space="preserve">Примерная программа государственной итоговой аттестации (далее – примерная программа ГИА) выпускников по </w:t>
      </w:r>
      <w:r w:rsidR="00E548FC" w:rsidRPr="00E548FC">
        <w:t xml:space="preserve">    специальности 36.02.01 </w:t>
      </w:r>
      <w:r w:rsidR="00DE61EB">
        <w:t>Ветеринария</w:t>
      </w:r>
      <w:r w:rsidR="00E548FC" w:rsidRPr="00E548FC">
        <w:t xml:space="preserve"> </w:t>
      </w:r>
      <w:r w:rsidRPr="00E548FC">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E548FC">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E548FC">
        <w:t xml:space="preserve">ФГОС СПО по </w:t>
      </w:r>
      <w:r w:rsidR="00E548FC" w:rsidRPr="00E548FC">
        <w:t xml:space="preserve">  специальности 36.02.01 </w:t>
      </w:r>
      <w:r w:rsidR="00DE61EB">
        <w:t>Ветеринария</w:t>
      </w:r>
      <w:r w:rsidRPr="00E548FC">
        <w:t>, и определяет совокупность требований к е</w:t>
      </w:r>
      <w:r w:rsidR="006E2DA7" w:rsidRPr="00E548FC">
        <w:t>е</w:t>
      </w:r>
      <w:r w:rsidRPr="00E548FC">
        <w:t xml:space="preserve"> организации и проведению.</w:t>
      </w:r>
    </w:p>
    <w:p w14:paraId="72343A06" w14:textId="3CBA2A3F" w:rsidR="00E351CC" w:rsidRPr="00E548FC" w:rsidRDefault="00E351CC" w:rsidP="001E637C">
      <w:pPr>
        <w:pStyle w:val="af4"/>
        <w:spacing w:before="0" w:after="0" w:line="276" w:lineRule="auto"/>
        <w:ind w:firstLine="709"/>
      </w:pPr>
      <w:r w:rsidRPr="00E548FC">
        <w:t>Цель государственной итоговой аттестации – установление соответствия</w:t>
      </w:r>
      <w:r w:rsidR="00580A60" w:rsidRPr="00E548FC">
        <w:t xml:space="preserve"> результатов освоения обучающимися образовательной программы по</w:t>
      </w:r>
      <w:r w:rsidRPr="00E548FC">
        <w:t xml:space="preserve"> </w:t>
      </w:r>
      <w:r w:rsidR="00E548FC" w:rsidRPr="00E548FC">
        <w:t xml:space="preserve">  специальности 36.02.01 </w:t>
      </w:r>
      <w:r w:rsidR="00DE61EB">
        <w:t>Ветеринария</w:t>
      </w:r>
      <w:r w:rsidR="00E548FC" w:rsidRPr="00E548FC">
        <w:t xml:space="preserve"> </w:t>
      </w:r>
      <w:r w:rsidR="00580A60" w:rsidRPr="00E548FC">
        <w:t>соответствующим требованиям ФГОС СПО</w:t>
      </w:r>
      <w:r w:rsidRPr="00E548FC">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E548FC" w:rsidRDefault="001E637C" w:rsidP="001E637C">
      <w:pPr>
        <w:pStyle w:val="af4"/>
        <w:spacing w:before="0" w:after="0" w:line="276" w:lineRule="auto"/>
        <w:ind w:firstLine="709"/>
      </w:pPr>
      <w:r w:rsidRPr="00E548FC">
        <w:t>Задачи государственной итоговой аттестации:</w:t>
      </w:r>
    </w:p>
    <w:p w14:paraId="7DAFC75A" w14:textId="57E70514" w:rsidR="001E637C" w:rsidRPr="00E548FC" w:rsidRDefault="001E637C" w:rsidP="001E637C">
      <w:pPr>
        <w:pStyle w:val="af4"/>
        <w:spacing w:before="0" w:after="0" w:line="276" w:lineRule="auto"/>
        <w:ind w:firstLine="709"/>
      </w:pPr>
      <w:r w:rsidRPr="00E548FC">
        <w:t>– определение соответствия навыков, умений и знаний выпускников современным требованиям рынка труда, квалификационным требованиям</w:t>
      </w:r>
      <w:r w:rsidR="00580A60" w:rsidRPr="00E548FC">
        <w:t xml:space="preserve"> ФГОС СПО и</w:t>
      </w:r>
      <w:r w:rsidRPr="00E548FC">
        <w:t xml:space="preserve"> регионального рынка труда;</w:t>
      </w:r>
    </w:p>
    <w:p w14:paraId="50AE8E18" w14:textId="7EFFDBFE" w:rsidR="001E637C" w:rsidRPr="00E548FC" w:rsidRDefault="001E637C" w:rsidP="001E637C">
      <w:pPr>
        <w:pStyle w:val="af4"/>
        <w:spacing w:before="0" w:after="0" w:line="276" w:lineRule="auto"/>
        <w:ind w:firstLine="709"/>
      </w:pPr>
      <w:r w:rsidRPr="00E548FC">
        <w:t xml:space="preserve">– определение степени сформированности профессиональных компетенций, </w:t>
      </w:r>
      <w:r w:rsidR="00580A60" w:rsidRPr="00E548FC">
        <w:t>личностных качеств, соответствующих ФГОС СПО и</w:t>
      </w:r>
      <w:r w:rsidRPr="00E548FC">
        <w:t xml:space="preserve"> наиболее востребованных на рынке труда.</w:t>
      </w:r>
    </w:p>
    <w:p w14:paraId="7A045FCC" w14:textId="3745036A" w:rsidR="001E637C" w:rsidRPr="00E548FC" w:rsidRDefault="001E637C" w:rsidP="001E637C">
      <w:pPr>
        <w:pStyle w:val="af4"/>
        <w:spacing w:before="0" w:after="0" w:line="276" w:lineRule="auto"/>
        <w:ind w:firstLine="709"/>
      </w:pPr>
      <w:r w:rsidRPr="00E548FC">
        <w:t xml:space="preserve">По результатам ГИА выпускнику по </w:t>
      </w:r>
      <w:r w:rsidR="00E548FC" w:rsidRPr="00E548FC">
        <w:t xml:space="preserve">  специальности 36.02.01 </w:t>
      </w:r>
      <w:r w:rsidR="00DE61EB">
        <w:t>Ветеринария</w:t>
      </w:r>
      <w:r w:rsidR="00E548FC" w:rsidRPr="00E548FC">
        <w:t xml:space="preserve"> </w:t>
      </w:r>
      <w:r w:rsidRPr="00E548FC">
        <w:t>присваивается квалификация: наименование квалификации.</w:t>
      </w:r>
    </w:p>
    <w:p w14:paraId="2A45287B" w14:textId="7F0D9EB0" w:rsidR="001E637C" w:rsidRPr="00E548FC" w:rsidRDefault="00E351CC" w:rsidP="001E637C">
      <w:pPr>
        <w:pStyle w:val="af4"/>
        <w:spacing w:before="0" w:after="0" w:line="276" w:lineRule="auto"/>
        <w:ind w:firstLine="709"/>
      </w:pPr>
      <w:r w:rsidRPr="00E548FC">
        <w:t xml:space="preserve">Примерная программа ГИА является частью основной </w:t>
      </w:r>
      <w:r w:rsidR="006E2DA7" w:rsidRPr="00E548FC">
        <w:t>ПОП-П</w:t>
      </w:r>
      <w:r w:rsidRPr="00E548FC">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w:t>
      </w:r>
      <w:r w:rsidR="00E548FC" w:rsidRPr="00E548FC">
        <w:t xml:space="preserve"> </w:t>
      </w:r>
      <w:r w:rsidR="001E637C" w:rsidRPr="00E548FC">
        <w:t>специальности</w:t>
      </w:r>
      <w:r w:rsidRPr="00E548FC">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548FC"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35DF2BB" w:rsidR="00E548FC" w:rsidRPr="00C07FB3" w:rsidRDefault="00E548FC" w:rsidP="00E548FC">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3A205D">
              <w:rPr>
                <w:rFonts w:ascii="Times New Roman" w:hAnsi="Times New Roman" w:cs="Times New Roman"/>
              </w:rPr>
              <w:t>Проведение ветеринарно-санитарных и зоогигиенических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2BA41792"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ПМ 01 Проведение ветеринарно-санитарных и зоогигиенических мероприятий</w:t>
            </w:r>
          </w:p>
        </w:tc>
      </w:tr>
      <w:tr w:rsidR="00E548FC"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DD64F17" w:rsidR="00E548FC" w:rsidRPr="00C07FB3" w:rsidRDefault="00E548FC" w:rsidP="00E548FC">
            <w:pPr>
              <w:ind w:left="49" w:right="51"/>
              <w:rPr>
                <w:rFonts w:ascii="Times New Roman" w:hAnsi="Times New Roman" w:cs="Times New Roman"/>
                <w:color w:val="000000"/>
                <w:sz w:val="24"/>
                <w:szCs w:val="24"/>
              </w:rPr>
            </w:pPr>
            <w:r>
              <w:rPr>
                <w:rFonts w:ascii="Times New Roman" w:hAnsi="Times New Roman" w:cs="Times New Roman"/>
              </w:rPr>
              <w:t xml:space="preserve">ВД 02. </w:t>
            </w:r>
            <w:r w:rsidRPr="003A205D">
              <w:rPr>
                <w:rFonts w:ascii="Times New Roman" w:hAnsi="Times New Roman" w:cs="Times New Roman"/>
              </w:rPr>
              <w:t>Проведение профилактических, диагностических и лечебных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2B31645A"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ПМ 02 Проведение профилактических, диагностических и лечебных мероприятий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53F91628" w14:textId="77777777" w:rsidR="00E548FC" w:rsidRDefault="00E548FC" w:rsidP="0035019E">
      <w:pPr>
        <w:jc w:val="right"/>
        <w:rPr>
          <w:rFonts w:ascii="Times New Roman" w:hAnsi="Times New Roman" w:cs="Times New Roman"/>
          <w:b/>
          <w:bCs/>
          <w:sz w:val="24"/>
          <w:szCs w:val="24"/>
          <w:shd w:val="clear" w:color="auto" w:fill="FFFFFF"/>
        </w:rPr>
      </w:pPr>
    </w:p>
    <w:p w14:paraId="796F5C37" w14:textId="77777777" w:rsidR="00E548FC" w:rsidRDefault="00E548FC" w:rsidP="0035019E">
      <w:pPr>
        <w:jc w:val="right"/>
        <w:rPr>
          <w:rFonts w:ascii="Times New Roman" w:hAnsi="Times New Roman" w:cs="Times New Roman"/>
          <w:b/>
          <w:bCs/>
          <w:sz w:val="24"/>
          <w:szCs w:val="24"/>
          <w:shd w:val="clear" w:color="auto" w:fill="FFFFFF"/>
        </w:rPr>
      </w:pPr>
    </w:p>
    <w:p w14:paraId="4E20CA63" w14:textId="77777777" w:rsidR="00E548FC" w:rsidRDefault="00E548FC" w:rsidP="0035019E">
      <w:pPr>
        <w:jc w:val="right"/>
        <w:rPr>
          <w:rFonts w:ascii="Times New Roman" w:hAnsi="Times New Roman" w:cs="Times New Roman"/>
          <w:b/>
          <w:bCs/>
          <w:sz w:val="24"/>
          <w:szCs w:val="24"/>
          <w:shd w:val="clear" w:color="auto" w:fill="FFFFFF"/>
        </w:rPr>
      </w:pPr>
    </w:p>
    <w:p w14:paraId="54373072" w14:textId="77777777" w:rsidR="00E548FC" w:rsidRDefault="00E548FC" w:rsidP="0035019E">
      <w:pPr>
        <w:jc w:val="right"/>
        <w:rPr>
          <w:rFonts w:ascii="Times New Roman" w:hAnsi="Times New Roman" w:cs="Times New Roman"/>
          <w:b/>
          <w:bCs/>
          <w:sz w:val="24"/>
          <w:szCs w:val="24"/>
          <w:shd w:val="clear" w:color="auto" w:fill="FFFFFF"/>
        </w:rPr>
      </w:pPr>
    </w:p>
    <w:p w14:paraId="1501291B" w14:textId="77777777" w:rsidR="00E548FC" w:rsidRDefault="00E548F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2811E9F" w:rsidR="001E637C" w:rsidRDefault="00D13E2F" w:rsidP="00E866D8">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649AF4F6" w:rsidR="00D13E2F" w:rsidRPr="00444071" w:rsidRDefault="00E548FC" w:rsidP="00D25349">
            <w:pPr>
              <w:widowControl w:val="0"/>
              <w:rPr>
                <w:rFonts w:ascii="Times New Roman" w:hAnsi="Times New Roman"/>
                <w:color w:val="0070C0"/>
                <w:sz w:val="24"/>
                <w:szCs w:val="24"/>
              </w:rPr>
            </w:pPr>
            <w:r>
              <w:rPr>
                <w:rFonts w:ascii="Times New Roman" w:hAnsi="Times New Roman"/>
                <w:iCs/>
                <w:sz w:val="24"/>
                <w:szCs w:val="24"/>
              </w:rPr>
              <w:t>Проведение ветеринарно-санитарных и зоогигиенических мероприятий</w:t>
            </w:r>
          </w:p>
        </w:tc>
        <w:tc>
          <w:tcPr>
            <w:tcW w:w="6242" w:type="dxa"/>
            <w:tcBorders>
              <w:top w:val="single" w:sz="4" w:space="0" w:color="000000"/>
              <w:left w:val="single" w:sz="4" w:space="0" w:color="000000"/>
              <w:bottom w:val="single" w:sz="4" w:space="0" w:color="000000"/>
              <w:right w:val="single" w:sz="4" w:space="0" w:color="000000"/>
            </w:tcBorders>
          </w:tcPr>
          <w:p w14:paraId="036F1462" w14:textId="626FA821" w:rsidR="00D13E2F" w:rsidRPr="00444071" w:rsidRDefault="00E548FC" w:rsidP="00D25349">
            <w:pPr>
              <w:widowControl w:val="0"/>
              <w:rPr>
                <w:rFonts w:ascii="Times New Roman" w:hAnsi="Times New Roman"/>
                <w:iCs/>
                <w:color w:val="0070C0"/>
                <w:sz w:val="24"/>
                <w:szCs w:val="24"/>
              </w:rPr>
            </w:pPr>
            <w:r>
              <w:rPr>
                <w:rFonts w:ascii="Times New Roman" w:hAnsi="Times New Roman"/>
                <w:iCs/>
                <w:sz w:val="24"/>
                <w:szCs w:val="24"/>
              </w:rPr>
              <w:t>ПК 1.1. Контроль санитарного и зоогигиенического состояния объектов животноводства и кормов.</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DE63328" w:rsidR="00D13E2F" w:rsidRPr="00444071" w:rsidRDefault="00E548FC" w:rsidP="00D25349">
            <w:pPr>
              <w:widowControl w:val="0"/>
              <w:ind w:left="1" w:hanging="3"/>
              <w:rPr>
                <w:rFonts w:ascii="Times New Roman" w:hAnsi="Times New Roman"/>
                <w:color w:val="0070C0"/>
                <w:sz w:val="24"/>
                <w:szCs w:val="24"/>
              </w:rPr>
            </w:pPr>
            <w:r>
              <w:rPr>
                <w:rFonts w:ascii="Times New Roman" w:hAnsi="Times New Roman"/>
                <w:iCs/>
                <w:sz w:val="24"/>
                <w:szCs w:val="24"/>
              </w:rPr>
              <w:t>ПК 1.2. Проведение ветеринарно-санитарных мероприятий для предупреждения возникновения болезней животных.</w:t>
            </w:r>
          </w:p>
        </w:tc>
      </w:tr>
      <w:tr w:rsidR="00D13E2F"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141CC9AF" w:rsidR="00D13E2F" w:rsidRPr="00444071" w:rsidRDefault="00E548FC" w:rsidP="00D25349">
            <w:pPr>
              <w:widowControl w:val="0"/>
              <w:rPr>
                <w:rFonts w:ascii="Times New Roman" w:hAnsi="Times New Roman"/>
                <w:color w:val="0070C0"/>
                <w:sz w:val="24"/>
                <w:szCs w:val="24"/>
              </w:rPr>
            </w:pPr>
            <w:r>
              <w:rPr>
                <w:rFonts w:ascii="Times New Roman" w:hAnsi="Times New Roman"/>
                <w:iCs/>
                <w:sz w:val="24"/>
                <w:szCs w:val="24"/>
              </w:rPr>
              <w:t>ПК 1.3. Проведение ветеринарно-санитарных мероприятий в условиях специализированных животноводческих хозяйств.</w:t>
            </w:r>
          </w:p>
        </w:tc>
      </w:tr>
      <w:tr w:rsidR="00D13E2F"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18DB38B2" w14:textId="77777777" w:rsidR="00E548FC" w:rsidRPr="00F87D60" w:rsidRDefault="00E548FC" w:rsidP="00E548FC">
            <w:pPr>
              <w:rPr>
                <w:rFonts w:ascii="Times New Roman" w:eastAsia="Calibri" w:hAnsi="Times New Roman" w:cs="Times New Roman"/>
              </w:rPr>
            </w:pPr>
            <w:r>
              <w:rPr>
                <w:rFonts w:ascii="Times New Roman" w:hAnsi="Times New Roman"/>
                <w:sz w:val="24"/>
                <w:szCs w:val="24"/>
              </w:rPr>
              <w:t>Проведение профилактических, диагностических и лечебных мероприятий:</w:t>
            </w:r>
          </w:p>
          <w:p w14:paraId="26732D6D" w14:textId="485C52A4"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2B3E4423" w:rsidR="00D13E2F" w:rsidRPr="00444071" w:rsidRDefault="00E548FC" w:rsidP="00D25349">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iCs/>
                <w:sz w:val="24"/>
                <w:szCs w:val="24"/>
              </w:rPr>
              <w:t>ПК 2.1. Предупреждение заболеваний животных, проведение санитарно-просветительской деятельности</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25683EEA" w:rsidR="00D13E2F" w:rsidRPr="00444071" w:rsidRDefault="00E548FC" w:rsidP="00D25349">
            <w:pPr>
              <w:widowControl w:val="0"/>
              <w:rPr>
                <w:rFonts w:ascii="Times New Roman" w:eastAsia="Calibri" w:hAnsi="Times New Roman"/>
                <w:color w:val="0070C0"/>
                <w:spacing w:val="2"/>
                <w:sz w:val="24"/>
                <w:szCs w:val="24"/>
                <w:shd w:val="clear" w:color="auto" w:fill="FFFFFF"/>
              </w:rPr>
            </w:pPr>
            <w:r>
              <w:rPr>
                <w:rFonts w:ascii="Times New Roman" w:hAnsi="Times New Roman"/>
                <w:iCs/>
                <w:sz w:val="24"/>
                <w:szCs w:val="24"/>
              </w:rPr>
              <w:t>ПК 2.2. Выполнение лечебно-диагностических ветеринарных манипуляций</w:t>
            </w:r>
          </w:p>
        </w:tc>
      </w:tr>
      <w:tr w:rsidR="00D13E2F"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57DB2102" w:rsidR="00D13E2F" w:rsidRPr="00444071" w:rsidRDefault="00E548FC" w:rsidP="00D25349">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iCs/>
                <w:sz w:val="24"/>
                <w:szCs w:val="24"/>
              </w:rPr>
              <w:t>ПК 2.3. Выполнение лечебно-диагностических ветеринарных мероприятий в условиях специализированных животноводческих хозяйств</w:t>
            </w:r>
          </w:p>
        </w:tc>
      </w:tr>
      <w:tr w:rsidR="00E866D8" w:rsidRPr="00692697" w14:paraId="2E17E884" w14:textId="77777777" w:rsidTr="00D25349">
        <w:trPr>
          <w:trHeight w:val="118"/>
        </w:trPr>
        <w:tc>
          <w:tcPr>
            <w:tcW w:w="3387" w:type="dxa"/>
            <w:tcBorders>
              <w:left w:val="single" w:sz="4" w:space="0" w:color="000000"/>
              <w:right w:val="single" w:sz="4" w:space="0" w:color="000000"/>
            </w:tcBorders>
          </w:tcPr>
          <w:p w14:paraId="5EC05701" w14:textId="54EFB6B3" w:rsidR="00E866D8" w:rsidRPr="00444071" w:rsidRDefault="00E866D8" w:rsidP="00E866D8">
            <w:pPr>
              <w:widowControl w:val="0"/>
              <w:rPr>
                <w:rFonts w:ascii="Times New Roman" w:hAnsi="Times New Roman"/>
                <w:color w:val="0070C0"/>
                <w:sz w:val="24"/>
                <w:szCs w:val="24"/>
              </w:rPr>
            </w:pPr>
            <w:r>
              <w:rPr>
                <w:rFonts w:ascii="Times New Roman" w:eastAsia="Calibri" w:hAnsi="Times New Roman" w:cs="Times New Roman"/>
                <w:sz w:val="24"/>
                <w:szCs w:val="24"/>
              </w:rPr>
              <w:t>ВД.3Освоение видов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13D6AF83" w14:textId="16034C1A" w:rsidR="00E866D8" w:rsidRDefault="00E866D8" w:rsidP="00D25349">
            <w:pPr>
              <w:widowControl w:val="0"/>
              <w:ind w:left="1" w:hanging="3"/>
              <w:rPr>
                <w:rFonts w:ascii="Times New Roman" w:hAnsi="Times New Roman"/>
                <w:iCs/>
                <w:sz w:val="24"/>
                <w:szCs w:val="24"/>
              </w:rPr>
            </w:pPr>
            <w:r>
              <w:rPr>
                <w:rFonts w:ascii="Times New Roman" w:hAnsi="Times New Roman"/>
                <w:iCs/>
                <w:sz w:val="24"/>
                <w:szCs w:val="24"/>
              </w:rPr>
              <w:t>ПК 3.Х…</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CD61AA5" w:rsidR="00D570F5" w:rsidRDefault="00C47807" w:rsidP="001E637C">
      <w:pPr>
        <w:suppressAutoHyphens/>
        <w:spacing w:line="276" w:lineRule="auto"/>
        <w:ind w:firstLine="708"/>
        <w:jc w:val="both"/>
      </w:pPr>
      <w:r w:rsidRPr="00E548FC">
        <w:rPr>
          <w:rFonts w:ascii="Times New Roman" w:hAnsi="Times New Roman" w:cs="Times New Roman"/>
          <w:iCs/>
          <w:sz w:val="24"/>
          <w:szCs w:val="24"/>
        </w:rPr>
        <w:t xml:space="preserve">Выпускники, освоившие программу по </w:t>
      </w:r>
      <w:r w:rsidRPr="00E548FC">
        <w:rPr>
          <w:rFonts w:ascii="Times New Roman" w:eastAsia="Calibri" w:hAnsi="Times New Roman" w:cs="Times New Roman"/>
          <w:bCs/>
          <w:iCs/>
          <w:sz w:val="24"/>
          <w:szCs w:val="24"/>
        </w:rPr>
        <w:t xml:space="preserve">специальности </w:t>
      </w:r>
      <w:r w:rsidR="00E548FC" w:rsidRPr="00E548FC">
        <w:rPr>
          <w:rFonts w:ascii="Times New Roman" w:hAnsi="Times New Roman" w:cs="Times New Roman"/>
          <w:iCs/>
        </w:rPr>
        <w:t xml:space="preserve">36.02.01 </w:t>
      </w:r>
      <w:r w:rsidR="00DE61EB">
        <w:rPr>
          <w:rFonts w:ascii="Times New Roman" w:hAnsi="Times New Roman" w:cs="Times New Roman"/>
          <w:iCs/>
        </w:rPr>
        <w:t>Ветеринария</w:t>
      </w:r>
      <w:r w:rsidR="00E548FC" w:rsidRPr="00E548FC">
        <w:rPr>
          <w:rFonts w:ascii="Times New Roman" w:hAnsi="Times New Roman" w:cs="Times New Roman"/>
          <w:iCs/>
        </w:rPr>
        <w:t xml:space="preserve"> </w:t>
      </w:r>
      <w:r w:rsidRPr="00E548FC">
        <w:rPr>
          <w:rFonts w:ascii="Times New Roman" w:hAnsi="Times New Roman" w:cs="Times New Roman"/>
          <w:iCs/>
          <w:sz w:val="24"/>
          <w:szCs w:val="24"/>
        </w:rPr>
        <w:t xml:space="preserve">сдают ГИА в форме демонстрационного экзамена </w:t>
      </w:r>
      <w:r w:rsidR="006E2DA7" w:rsidRPr="00E548FC">
        <w:rPr>
          <w:rFonts w:ascii="Times New Roman" w:hAnsi="Times New Roman" w:cs="Times New Roman"/>
          <w:iCs/>
          <w:sz w:val="24"/>
          <w:szCs w:val="24"/>
        </w:rPr>
        <w:t xml:space="preserve">профильного уровня </w:t>
      </w:r>
      <w:r w:rsidRPr="00E548FC">
        <w:rPr>
          <w:rFonts w:ascii="Times New Roman" w:hAnsi="Times New Roman" w:cs="Times New Roman"/>
          <w:iCs/>
          <w:sz w:val="24"/>
          <w:szCs w:val="24"/>
        </w:rPr>
        <w:t>и защиты дипломного проекта</w:t>
      </w:r>
      <w:r w:rsidR="00E548FC" w:rsidRPr="00E548F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7"/>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5129C289" w14:textId="77777777" w:rsidR="00E866D8" w:rsidRDefault="00E866D8"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E866D8">
        <w:rPr>
          <w:rFonts w:ascii="Times New Roman" w:eastAsia="Times New Roman" w:hAnsi="Times New Roman" w:cs="Times New Roman"/>
          <w:sz w:val="24"/>
          <w:szCs w:val="24"/>
          <w:lang w:eastAsia="zh-CN"/>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E866D8">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p>
    <w:p w14:paraId="26608A5B" w14:textId="6D52F047"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21D8D126"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15DC744D"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F1115C">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67A05" w14:textId="77777777" w:rsidR="00F1115C" w:rsidRDefault="00F1115C" w:rsidP="00A858FE">
      <w:r>
        <w:separator/>
      </w:r>
    </w:p>
  </w:endnote>
  <w:endnote w:type="continuationSeparator" w:id="0">
    <w:p w14:paraId="61EBE999" w14:textId="77777777" w:rsidR="00F1115C" w:rsidRDefault="00F111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65786" w14:textId="77777777" w:rsidR="00F1115C" w:rsidRDefault="00F1115C" w:rsidP="00A858FE">
      <w:r>
        <w:separator/>
      </w:r>
    </w:p>
  </w:footnote>
  <w:footnote w:type="continuationSeparator" w:id="0">
    <w:p w14:paraId="0195E976" w14:textId="77777777" w:rsidR="00F1115C" w:rsidRDefault="00F1115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818"/>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10D7"/>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1EB"/>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48F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66D8"/>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15C"/>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1495</Words>
  <Characters>8523</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7</cp:revision>
  <cp:lastPrinted>2023-04-28T08:44:00Z</cp:lastPrinted>
  <dcterms:created xsi:type="dcterms:W3CDTF">2024-03-04T11:39:00Z</dcterms:created>
  <dcterms:modified xsi:type="dcterms:W3CDTF">2025-07-01T14:16:00Z</dcterms:modified>
</cp:coreProperties>
</file>