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DC72" w14:textId="77777777" w:rsidR="005629B2" w:rsidRDefault="00AA4FD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4E54F481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bookmarkStart w:id="0" w:name="_Hlk170305344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2C34D2B4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  <w:bookmarkEnd w:id="0"/>
    </w:p>
    <w:p w14:paraId="01841511" w14:textId="77777777" w:rsidR="005629B2" w:rsidRDefault="005629B2"/>
    <w:p w14:paraId="4328E034" w14:textId="77777777" w:rsidR="005629B2" w:rsidRDefault="00AA4FD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122DF91F" w14:textId="77777777" w:rsidR="005629B2" w:rsidRDefault="005629B2">
      <w:pPr>
        <w:jc w:val="center"/>
        <w:rPr>
          <w:rFonts w:ascii="Times New Roman" w:hAnsi="Times New Roman"/>
          <w:sz w:val="24"/>
        </w:rPr>
      </w:pPr>
    </w:p>
    <w:p w14:paraId="08BACB1E" w14:textId="77777777" w:rsidR="005629B2" w:rsidRDefault="00AA4FD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6FA3D052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6" w:history="1">
        <w:r w:rsidRPr="00E645D9">
          <w:rPr>
            <w:rStyle w:val="affffff6"/>
            <w:color w:val="auto"/>
            <w:u w:val="none"/>
          </w:rPr>
          <w:t>«ОП.01 ЭЛЕКТРОТЕХНИКА»</w:t>
        </w:r>
        <w:r w:rsidRPr="00E645D9">
          <w:rPr>
            <w:webHidden/>
            <w:color w:val="auto"/>
          </w:rPr>
          <w:tab/>
          <w:t>3</w:t>
        </w:r>
      </w:hyperlink>
    </w:p>
    <w:p w14:paraId="7A7BBBCB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7" w:history="1">
        <w:r w:rsidRPr="00E645D9">
          <w:rPr>
            <w:rStyle w:val="affffff6"/>
            <w:color w:val="auto"/>
            <w:u w:val="none"/>
          </w:rPr>
          <w:t>«ОП.02 ТЕХНИЧЕСКОЕ ЧЕРЧЕНИЕ»</w:t>
        </w:r>
        <w:r w:rsidRPr="00E645D9">
          <w:rPr>
            <w:webHidden/>
            <w:color w:val="auto"/>
          </w:rPr>
          <w:tab/>
        </w:r>
        <w:r w:rsidRPr="00E645D9">
          <w:rPr>
            <w:webHidden/>
            <w:color w:val="auto"/>
          </w:rPr>
          <w:fldChar w:fldCharType="begin"/>
        </w:r>
        <w:r w:rsidRPr="00E645D9">
          <w:rPr>
            <w:webHidden/>
            <w:color w:val="auto"/>
          </w:rPr>
          <w:instrText xml:space="preserve"> PAGEREF _Toc170393507 \h </w:instrText>
        </w:r>
        <w:r w:rsidRPr="00E645D9">
          <w:rPr>
            <w:webHidden/>
            <w:color w:val="auto"/>
          </w:rPr>
        </w:r>
        <w:r w:rsidRPr="00E645D9">
          <w:rPr>
            <w:webHidden/>
            <w:color w:val="auto"/>
          </w:rPr>
          <w:fldChar w:fldCharType="separate"/>
        </w:r>
        <w:r w:rsidRPr="00E645D9">
          <w:rPr>
            <w:webHidden/>
            <w:color w:val="auto"/>
          </w:rPr>
          <w:t>13</w:t>
        </w:r>
        <w:r w:rsidRPr="00E645D9">
          <w:rPr>
            <w:webHidden/>
            <w:color w:val="auto"/>
          </w:rPr>
          <w:fldChar w:fldCharType="end"/>
        </w:r>
      </w:hyperlink>
    </w:p>
    <w:p w14:paraId="77E04B0F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8" w:history="1">
        <w:r w:rsidRPr="00E645D9">
          <w:rPr>
            <w:rStyle w:val="affffff6"/>
            <w:color w:val="auto"/>
            <w:u w:val="none"/>
          </w:rPr>
          <w:t>«ОП.03 ОСНОВЫ МАТЕРИАЛОВЕДЕНИЯ»</w:t>
        </w:r>
        <w:r w:rsidRPr="00E645D9">
          <w:rPr>
            <w:webHidden/>
            <w:color w:val="auto"/>
          </w:rPr>
          <w:tab/>
        </w:r>
        <w:r w:rsidRPr="00E645D9">
          <w:rPr>
            <w:webHidden/>
            <w:color w:val="auto"/>
          </w:rPr>
          <w:fldChar w:fldCharType="begin"/>
        </w:r>
        <w:r w:rsidRPr="00E645D9">
          <w:rPr>
            <w:webHidden/>
            <w:color w:val="auto"/>
          </w:rPr>
          <w:instrText xml:space="preserve"> PAGEREF _Toc170393508 \h </w:instrText>
        </w:r>
        <w:r w:rsidRPr="00E645D9">
          <w:rPr>
            <w:webHidden/>
            <w:color w:val="auto"/>
          </w:rPr>
        </w:r>
        <w:r w:rsidRPr="00E645D9">
          <w:rPr>
            <w:webHidden/>
            <w:color w:val="auto"/>
          </w:rPr>
          <w:fldChar w:fldCharType="separate"/>
        </w:r>
        <w:r w:rsidRPr="00E645D9">
          <w:rPr>
            <w:webHidden/>
            <w:color w:val="auto"/>
          </w:rPr>
          <w:t>22</w:t>
        </w:r>
        <w:r w:rsidRPr="00E645D9">
          <w:rPr>
            <w:webHidden/>
            <w:color w:val="auto"/>
          </w:rPr>
          <w:fldChar w:fldCharType="end"/>
        </w:r>
      </w:hyperlink>
    </w:p>
    <w:p w14:paraId="72AC8970" w14:textId="77777777" w:rsidR="00E645D9" w:rsidRPr="00E645D9" w:rsidRDefault="00E645D9" w:rsidP="00E645D9">
      <w:pPr>
        <w:pStyle w:val="1fd"/>
        <w:rPr>
          <w:color w:val="auto"/>
        </w:rPr>
      </w:pPr>
      <w:hyperlink w:anchor="_Toc170393509" w:history="1">
        <w:r w:rsidRPr="00E645D9">
          <w:rPr>
            <w:rStyle w:val="affffff6"/>
            <w:color w:val="auto"/>
            <w:u w:val="none"/>
          </w:rPr>
          <w:t>«ОП.04 ОХРАНА ТРУДА И ТЕХНИКА БЕЗОПАСНОСТИ»</w:t>
        </w:r>
        <w:r w:rsidRPr="00E645D9">
          <w:rPr>
            <w:webHidden/>
            <w:color w:val="auto"/>
          </w:rPr>
          <w:tab/>
        </w:r>
        <w:r w:rsidRPr="00E645D9">
          <w:rPr>
            <w:webHidden/>
            <w:color w:val="auto"/>
          </w:rPr>
          <w:fldChar w:fldCharType="begin"/>
        </w:r>
        <w:r w:rsidRPr="00E645D9">
          <w:rPr>
            <w:webHidden/>
            <w:color w:val="auto"/>
          </w:rPr>
          <w:instrText xml:space="preserve"> PAGEREF _Toc170393509 \h </w:instrText>
        </w:r>
        <w:r w:rsidRPr="00E645D9">
          <w:rPr>
            <w:webHidden/>
            <w:color w:val="auto"/>
          </w:rPr>
        </w:r>
        <w:r w:rsidRPr="00E645D9">
          <w:rPr>
            <w:webHidden/>
            <w:color w:val="auto"/>
          </w:rPr>
          <w:fldChar w:fldCharType="separate"/>
        </w:r>
        <w:r w:rsidRPr="00E645D9">
          <w:rPr>
            <w:webHidden/>
            <w:color w:val="auto"/>
          </w:rPr>
          <w:t>34</w:t>
        </w:r>
        <w:r w:rsidRPr="00E645D9">
          <w:rPr>
            <w:webHidden/>
            <w:color w:val="auto"/>
          </w:rPr>
          <w:fldChar w:fldCharType="end"/>
        </w:r>
      </w:hyperlink>
    </w:p>
    <w:p w14:paraId="60218BCA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0" w:history="1">
        <w:r w:rsidRPr="00E645D9">
          <w:rPr>
            <w:rStyle w:val="affffff6"/>
            <w:color w:val="auto"/>
            <w:u w:val="none"/>
          </w:rPr>
          <w:t>«СГ.01 ИСТОРИЯ РОССИИ»</w:t>
        </w:r>
        <w:r w:rsidRPr="00E645D9">
          <w:rPr>
            <w:webHidden/>
            <w:color w:val="auto"/>
          </w:rPr>
          <w:tab/>
          <w:t>45</w:t>
        </w:r>
      </w:hyperlink>
    </w:p>
    <w:p w14:paraId="01FCB933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1" w:history="1">
        <w:r w:rsidRPr="00E645D9">
          <w:rPr>
            <w:rStyle w:val="affffff6"/>
            <w:color w:val="auto"/>
            <w:u w:val="none"/>
          </w:rPr>
          <w:t>«СГ.02 ИНОСТРАННЫЙ ЯЗЫК В ПРОФЕССИОНАЛЬНОЙ ДЕЯТЕЛЬНОСТИ»</w:t>
        </w:r>
        <w:r w:rsidRPr="00E645D9">
          <w:rPr>
            <w:webHidden/>
            <w:color w:val="auto"/>
          </w:rPr>
          <w:tab/>
          <w:t>46</w:t>
        </w:r>
      </w:hyperlink>
    </w:p>
    <w:p w14:paraId="575993D2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2" w:history="1">
        <w:r w:rsidRPr="00E645D9">
          <w:rPr>
            <w:rStyle w:val="affffff6"/>
            <w:color w:val="auto"/>
            <w:u w:val="none"/>
          </w:rPr>
          <w:t>«СГ.03 БЕЗОПАСНОСТЬ ЖИЗНЕДЕЯТЕЛЬНОСТИ»</w:t>
        </w:r>
        <w:r w:rsidRPr="00E645D9">
          <w:rPr>
            <w:webHidden/>
            <w:color w:val="auto"/>
          </w:rPr>
          <w:tab/>
          <w:t>47</w:t>
        </w:r>
      </w:hyperlink>
    </w:p>
    <w:p w14:paraId="2288C545" w14:textId="77777777" w:rsidR="00E645D9" w:rsidRPr="00E645D9" w:rsidRDefault="00E645D9" w:rsidP="00E645D9">
      <w:pPr>
        <w:pStyle w:val="1fd"/>
        <w:rPr>
          <w:rFonts w:asciiTheme="minorHAnsi" w:eastAsiaTheme="minorEastAsia" w:hAnsiTheme="minorHAnsi" w:cstheme="minorBidi"/>
          <w:color w:val="auto"/>
        </w:rPr>
      </w:pPr>
      <w:hyperlink w:anchor="_Toc170393503" w:history="1">
        <w:r w:rsidRPr="00E645D9">
          <w:rPr>
            <w:rStyle w:val="affffff6"/>
            <w:color w:val="auto"/>
            <w:u w:val="none"/>
          </w:rPr>
          <w:t>«СГ.04 ФИЗИЧЕСКАЯ КУЛЬТУРА»</w:t>
        </w:r>
        <w:r w:rsidRPr="00E645D9">
          <w:rPr>
            <w:webHidden/>
            <w:color w:val="auto"/>
          </w:rPr>
          <w:tab/>
          <w:t>48</w:t>
        </w:r>
      </w:hyperlink>
    </w:p>
    <w:p w14:paraId="7404BAB6" w14:textId="77777777" w:rsidR="00E645D9" w:rsidRPr="00E645D9" w:rsidRDefault="00E645D9" w:rsidP="00E645D9">
      <w:pPr>
        <w:pStyle w:val="1fd"/>
        <w:rPr>
          <w:color w:val="auto"/>
        </w:rPr>
      </w:pPr>
      <w:hyperlink w:anchor="_Toc170393504" w:history="1">
        <w:r w:rsidRPr="00E645D9">
          <w:rPr>
            <w:rStyle w:val="affffff6"/>
            <w:color w:val="auto"/>
            <w:u w:val="none"/>
          </w:rPr>
          <w:t>«СГ.05 ОСНОВЫ БЕРЕЖЛИВОГО ПРОИЗВОДСТВА»</w:t>
        </w:r>
        <w:r w:rsidRPr="00E645D9">
          <w:rPr>
            <w:webHidden/>
            <w:color w:val="auto"/>
          </w:rPr>
          <w:tab/>
          <w:t>49</w:t>
        </w:r>
      </w:hyperlink>
    </w:p>
    <w:p w14:paraId="747BBF5E" w14:textId="77777777" w:rsidR="00E645D9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70393502" w:history="1">
        <w:r w:rsidRPr="00E645D9">
          <w:rPr>
            <w:rStyle w:val="affffff6"/>
            <w:color w:val="auto"/>
            <w:u w:val="none"/>
          </w:rPr>
          <w:t>«СГ.06 ОСНОВЫ ФИНАНСОВОЙ ГРАМОТНОСТИ»</w:t>
        </w:r>
        <w:r w:rsidRPr="00E645D9">
          <w:rPr>
            <w:webHidden/>
            <w:color w:val="auto"/>
          </w:rPr>
          <w:tab/>
          <w:t>50</w:t>
        </w:r>
      </w:hyperlink>
    </w:p>
    <w:p w14:paraId="4A695EAD" w14:textId="77777777" w:rsidR="00E645D9" w:rsidRPr="005901AD" w:rsidRDefault="00E645D9" w:rsidP="00E645D9"/>
    <w:p w14:paraId="6DE6F132" w14:textId="3C143E38" w:rsidR="005629B2" w:rsidRDefault="005629B2"/>
    <w:p w14:paraId="4FBFEA8C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1095DF8B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60AD9370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7DFE1583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178C3D07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7A0DE186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0191C36D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5002D5E2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17D41C2B" w14:textId="77777777" w:rsidR="005629B2" w:rsidRDefault="005629B2">
      <w:pPr>
        <w:rPr>
          <w:rFonts w:ascii="Times New Roman" w:hAnsi="Times New Roman"/>
          <w:b/>
          <w:i/>
          <w:sz w:val="24"/>
        </w:rPr>
      </w:pPr>
    </w:p>
    <w:p w14:paraId="3F494D20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7A20A49B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5157C24C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2EC5BE58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7323FC8C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469C8B1C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7E917B92" w14:textId="77777777" w:rsidR="005629B2" w:rsidRDefault="005629B2">
      <w:pPr>
        <w:rPr>
          <w:rFonts w:ascii="Times New Roman" w:hAnsi="Times New Roman"/>
          <w:b/>
          <w:i/>
          <w:sz w:val="24"/>
        </w:rPr>
      </w:pPr>
    </w:p>
    <w:p w14:paraId="2E3E9E67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334FB3C1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13AFC0E4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5887B322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68F0040E" w14:textId="77777777" w:rsidR="005629B2" w:rsidRDefault="005629B2">
      <w:pPr>
        <w:jc w:val="center"/>
        <w:rPr>
          <w:rFonts w:ascii="Times New Roman" w:hAnsi="Times New Roman"/>
          <w:b/>
          <w:i/>
          <w:sz w:val="24"/>
        </w:rPr>
      </w:pPr>
    </w:p>
    <w:p w14:paraId="5AD86BB8" w14:textId="77777777" w:rsidR="005629B2" w:rsidRDefault="00AA4FD8">
      <w:pPr>
        <w:pStyle w:val="1f6"/>
        <w:jc w:val="center"/>
        <w:rPr>
          <w:b/>
        </w:rPr>
      </w:pPr>
      <w:r>
        <w:rPr>
          <w:b/>
        </w:rPr>
        <w:t>2025 г.</w:t>
      </w:r>
      <w:r>
        <w:rPr>
          <w:b/>
        </w:rPr>
        <w:br w:type="page"/>
      </w:r>
    </w:p>
    <w:p w14:paraId="3BA95B7E" w14:textId="77777777" w:rsidR="005629B2" w:rsidRDefault="005629B2">
      <w:pPr>
        <w:jc w:val="right"/>
        <w:rPr>
          <w:rFonts w:ascii="Times New Roman" w:hAnsi="Times New Roman"/>
          <w:b/>
          <w:sz w:val="24"/>
        </w:rPr>
      </w:pPr>
    </w:p>
    <w:p w14:paraId="6B27CEF5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</w:t>
      </w:r>
    </w:p>
    <w:p w14:paraId="713B7334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10BF88CE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1EF0048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E98F2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2566D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E63AD0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6B2410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53663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85DF4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D31AE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BB082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46E8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1DB68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CB09DD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0546180A" w14:textId="77777777" w:rsidR="005629B2" w:rsidRDefault="00AA4FD8">
      <w:pPr>
        <w:pStyle w:val="10"/>
      </w:pPr>
      <w:r>
        <w:t>«ОП.01 ЭЛЕКТРОТЕХНИКА»</w:t>
      </w:r>
    </w:p>
    <w:p w14:paraId="6D14E650" w14:textId="77777777" w:rsidR="005629B2" w:rsidRDefault="005629B2">
      <w:pPr>
        <w:pStyle w:val="10"/>
      </w:pPr>
    </w:p>
    <w:p w14:paraId="55D46B1F" w14:textId="77777777" w:rsidR="005629B2" w:rsidRDefault="005629B2">
      <w:pPr>
        <w:pStyle w:val="10"/>
      </w:pPr>
    </w:p>
    <w:p w14:paraId="511E5901" w14:textId="77777777" w:rsidR="005629B2" w:rsidRDefault="005629B2">
      <w:pPr>
        <w:pStyle w:val="10"/>
      </w:pPr>
    </w:p>
    <w:p w14:paraId="144965EA" w14:textId="77777777" w:rsidR="005629B2" w:rsidRDefault="005629B2">
      <w:pPr>
        <w:pStyle w:val="10"/>
      </w:pPr>
    </w:p>
    <w:p w14:paraId="5ED780B9" w14:textId="77777777" w:rsidR="005629B2" w:rsidRDefault="005629B2">
      <w:pPr>
        <w:pStyle w:val="10"/>
      </w:pPr>
    </w:p>
    <w:p w14:paraId="0C721453" w14:textId="77777777" w:rsidR="005629B2" w:rsidRDefault="005629B2">
      <w:pPr>
        <w:pStyle w:val="10"/>
      </w:pPr>
    </w:p>
    <w:p w14:paraId="0F8262D6" w14:textId="77777777" w:rsidR="005629B2" w:rsidRDefault="005629B2">
      <w:pPr>
        <w:pStyle w:val="10"/>
      </w:pPr>
    </w:p>
    <w:p w14:paraId="18166571" w14:textId="77777777" w:rsidR="005629B2" w:rsidRDefault="005629B2">
      <w:pPr>
        <w:pStyle w:val="10"/>
      </w:pPr>
    </w:p>
    <w:p w14:paraId="2E3E4E48" w14:textId="77777777" w:rsidR="005629B2" w:rsidRDefault="005629B2">
      <w:pPr>
        <w:pStyle w:val="10"/>
      </w:pPr>
    </w:p>
    <w:p w14:paraId="274DFCC5" w14:textId="77777777" w:rsidR="005629B2" w:rsidRDefault="005629B2">
      <w:pPr>
        <w:pStyle w:val="10"/>
      </w:pPr>
    </w:p>
    <w:p w14:paraId="75E6D885" w14:textId="77777777" w:rsidR="005629B2" w:rsidRDefault="005629B2">
      <w:pPr>
        <w:pStyle w:val="10"/>
      </w:pPr>
    </w:p>
    <w:p w14:paraId="340D670B" w14:textId="77777777" w:rsidR="005629B2" w:rsidRDefault="005629B2">
      <w:pPr>
        <w:pStyle w:val="10"/>
      </w:pPr>
    </w:p>
    <w:p w14:paraId="0136ED3D" w14:textId="77777777" w:rsidR="005629B2" w:rsidRDefault="005629B2">
      <w:pPr>
        <w:pStyle w:val="10"/>
      </w:pPr>
    </w:p>
    <w:p w14:paraId="3337E147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01CA2967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43A313C5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623A495E" w14:textId="77777777" w:rsidR="005629B2" w:rsidRDefault="005629B2">
      <w:pPr>
        <w:jc w:val="center"/>
        <w:rPr>
          <w:rFonts w:ascii="Times New Roman" w:hAnsi="Times New Roman"/>
          <w:b/>
          <w:caps/>
          <w:sz w:val="24"/>
        </w:rPr>
      </w:pPr>
    </w:p>
    <w:p w14:paraId="711D774F" w14:textId="77777777" w:rsidR="005629B2" w:rsidRDefault="00AA4FD8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</w:rPr>
        <w:t>2025 г.</w:t>
      </w:r>
    </w:p>
    <w:p w14:paraId="76A18462" w14:textId="77777777" w:rsidR="00E645D9" w:rsidRPr="00DF068E" w:rsidRDefault="00E645D9" w:rsidP="00E645D9">
      <w:pPr>
        <w:pStyle w:val="1e"/>
        <w:rPr>
          <w:rFonts w:ascii="Times New Roman" w:hAnsi="Times New Roman"/>
        </w:rPr>
      </w:pPr>
      <w:bookmarkStart w:id="1" w:name="__RefHeading___1"/>
      <w:bookmarkStart w:id="2" w:name="__RefHeading___88"/>
      <w:bookmarkStart w:id="3" w:name="__RefHeading___175"/>
      <w:bookmarkStart w:id="4" w:name="__RefHeading___262"/>
      <w:bookmarkStart w:id="5" w:name="_Toc156294875"/>
      <w:bookmarkEnd w:id="1"/>
      <w:bookmarkEnd w:id="2"/>
      <w:bookmarkEnd w:id="3"/>
      <w:bookmarkEnd w:id="4"/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  <w:bookmarkEnd w:id="5"/>
    </w:p>
    <w:p w14:paraId="2D609F62" w14:textId="77777777" w:rsidR="00E645D9" w:rsidRPr="000143A1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6ECF4F23" w14:textId="77777777" w:rsidR="00E645D9" w:rsidRPr="000143A1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6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_Toc156294876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221BD812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_Toc156294877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213CE2D0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6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_Toc156294878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37D608D9" w14:textId="77777777" w:rsidR="00E645D9" w:rsidRPr="000143A1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6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_Toc156294879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291E4B05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6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_Toc156294880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0A30BEA9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6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_Toc156294881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5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0B0F0395" w14:textId="77777777" w:rsidR="00E645D9" w:rsidRPr="000143A1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6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_Toc156294884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5A0928B8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6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_Toc156294885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2C6C0086" w14:textId="77777777" w:rsidR="00E645D9" w:rsidRPr="000143A1" w:rsidRDefault="00E645D9" w:rsidP="00E645D9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6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_Toc156294886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465CDAD0" w14:textId="77777777" w:rsidR="00E645D9" w:rsidRPr="000143A1" w:rsidRDefault="00E645D9" w:rsidP="00E645D9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6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_Toc156294887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506A7614" w14:textId="73433800" w:rsidR="005629B2" w:rsidRDefault="00E645D9" w:rsidP="00E645D9">
      <w:r w:rsidRPr="000143A1">
        <w:rPr>
          <w:rFonts w:ascii="Times New Roman" w:hAnsi="Times New Roman"/>
          <w:b/>
          <w:bCs/>
        </w:rPr>
        <w:fldChar w:fldCharType="end"/>
      </w:r>
    </w:p>
    <w:p w14:paraId="1F40CB6A" w14:textId="77777777" w:rsidR="005629B2" w:rsidRDefault="005629B2">
      <w:pPr>
        <w:sectPr w:rsidR="005629B2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13C85570" w14:textId="77777777" w:rsidR="005629B2" w:rsidRDefault="00AA4FD8">
      <w:pPr>
        <w:pStyle w:val="1e"/>
        <w:numPr>
          <w:ilvl w:val="0"/>
          <w:numId w:val="1"/>
        </w:numPr>
      </w:pPr>
      <w:bookmarkStart w:id="6" w:name="__RefHeading___2"/>
      <w:bookmarkStart w:id="7" w:name="__RefHeading___89"/>
      <w:bookmarkStart w:id="8" w:name="__RefHeading___176"/>
      <w:bookmarkStart w:id="9" w:name="__RefHeading___263"/>
      <w:bookmarkEnd w:id="6"/>
      <w:bookmarkEnd w:id="7"/>
      <w:bookmarkEnd w:id="8"/>
      <w:bookmarkEnd w:id="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10" w:name="_Hlk158201963"/>
      <w:r>
        <w:t>ПРИМЕРНОЙ РАБОЧЕЙ ПРОГРАММЫ УЧЕБНОЙ ДИСЦИПЛИНЫ</w:t>
      </w:r>
    </w:p>
    <w:bookmarkEnd w:id="10"/>
    <w:p w14:paraId="32130A0D" w14:textId="77777777" w:rsidR="00E645D9" w:rsidRDefault="00E645D9" w:rsidP="00E645D9">
      <w:pPr>
        <w:pStyle w:val="10"/>
      </w:pPr>
      <w:r>
        <w:t>«ОП.01 ЭЛЕКТРОТЕХНИКА»</w:t>
      </w:r>
    </w:p>
    <w:p w14:paraId="2E87CE14" w14:textId="77777777" w:rsidR="005629B2" w:rsidRDefault="005629B2">
      <w:pPr>
        <w:pStyle w:val="1f6"/>
      </w:pPr>
    </w:p>
    <w:p w14:paraId="2AF9A5BD" w14:textId="77777777" w:rsidR="005629B2" w:rsidRDefault="00AA4FD8">
      <w:pPr>
        <w:pStyle w:val="114"/>
        <w:rPr>
          <w:rFonts w:ascii="Times New Roman" w:hAnsi="Times New Roman"/>
        </w:rPr>
      </w:pPr>
      <w:bookmarkStart w:id="11" w:name="__RefHeading___3"/>
      <w:bookmarkStart w:id="12" w:name="__RefHeading___90"/>
      <w:bookmarkStart w:id="13" w:name="__RefHeading___177"/>
      <w:bookmarkStart w:id="14" w:name="__RefHeading___264"/>
      <w:bookmarkEnd w:id="11"/>
      <w:bookmarkEnd w:id="12"/>
      <w:bookmarkEnd w:id="13"/>
      <w:bookmarkEnd w:id="1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65820A5" w14:textId="77777777" w:rsidR="005629B2" w:rsidRDefault="00AA4FD8" w:rsidP="00E645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«Электротехника»</w:t>
      </w:r>
      <w:r>
        <w:rPr>
          <w:rFonts w:ascii="Times New Roman" w:hAnsi="Times New Roman"/>
          <w:sz w:val="24"/>
        </w:rPr>
        <w:t xml:space="preserve">: создание условий для формирования компетенций </w:t>
      </w:r>
    </w:p>
    <w:p w14:paraId="3DE943BE" w14:textId="77777777" w:rsidR="005629B2" w:rsidRDefault="00AA4FD8" w:rsidP="00E645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обучающихся в области электротехнических систем и компонентов, а также для развития творчес</w:t>
      </w:r>
      <w:r>
        <w:rPr>
          <w:rFonts w:ascii="Times New Roman" w:hAnsi="Times New Roman"/>
          <w:sz w:val="24"/>
        </w:rPr>
        <w:t>ких способностей в сфере техники.</w:t>
      </w:r>
    </w:p>
    <w:p w14:paraId="38D895C8" w14:textId="77777777" w:rsidR="005629B2" w:rsidRDefault="00AA4FD8" w:rsidP="00E645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67F6F79D" w14:textId="77777777" w:rsidR="005629B2" w:rsidRDefault="005629B2" w:rsidP="00E645D9">
      <w:pPr>
        <w:ind w:firstLine="709"/>
        <w:jc w:val="both"/>
        <w:rPr>
          <w:rFonts w:ascii="Times New Roman" w:hAnsi="Times New Roman"/>
          <w:sz w:val="24"/>
        </w:rPr>
      </w:pPr>
    </w:p>
    <w:p w14:paraId="088639B3" w14:textId="77777777" w:rsidR="005629B2" w:rsidRDefault="00AA4FD8" w:rsidP="00E645D9">
      <w:pPr>
        <w:pStyle w:val="114"/>
        <w:spacing w:line="240" w:lineRule="auto"/>
        <w:rPr>
          <w:rFonts w:ascii="Times New Roman" w:hAnsi="Times New Roman"/>
        </w:rPr>
      </w:pPr>
      <w:bookmarkStart w:id="15" w:name="__RefHeading___4"/>
      <w:bookmarkStart w:id="16" w:name="__RefHeading___91"/>
      <w:bookmarkStart w:id="17" w:name="__RefHeading___178"/>
      <w:bookmarkStart w:id="18" w:name="__RefHeading___265"/>
      <w:bookmarkEnd w:id="15"/>
      <w:bookmarkEnd w:id="16"/>
      <w:bookmarkEnd w:id="17"/>
      <w:bookmarkEnd w:id="18"/>
      <w:r>
        <w:rPr>
          <w:rFonts w:ascii="Times New Roman" w:hAnsi="Times New Roman"/>
        </w:rPr>
        <w:t>1.2. Планируемые результаты освоения дисциплины</w:t>
      </w:r>
    </w:p>
    <w:p w14:paraId="20603E94" w14:textId="77777777" w:rsidR="005629B2" w:rsidRDefault="00AA4FD8" w:rsidP="00E645D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74D703C" w14:textId="77777777" w:rsidR="005629B2" w:rsidRDefault="00AA4FD8" w:rsidP="00E645D9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29B2" w14:paraId="23348FD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77AD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bookmarkStart w:id="19" w:name="_Hlk158201861"/>
            <w:r>
              <w:rPr>
                <w:rStyle w:val="aff0"/>
                <w:b/>
                <w:i w:val="0"/>
                <w:sz w:val="24"/>
              </w:rPr>
              <w:t xml:space="preserve">Код ОК, </w:t>
            </w:r>
          </w:p>
          <w:p w14:paraId="4517056F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4825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47E98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6E2C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5629B2" w14:paraId="320BE4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D65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9A0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DAED0E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690863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</w:t>
            </w:r>
            <w:r>
              <w:rPr>
                <w:rFonts w:ascii="Times New Roman" w:hAnsi="Times New Roman"/>
                <w:sz w:val="24"/>
              </w:rPr>
              <w:t>ость результатов поиска</w:t>
            </w:r>
          </w:p>
          <w:p w14:paraId="21796EC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4A9AB15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2B9123A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цифровые средства для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решения </w:t>
            </w:r>
            <w:r>
              <w:rPr>
                <w:rFonts w:ascii="Times New Roman" w:hAnsi="Times New Roman"/>
                <w:sz w:val="24"/>
              </w:rPr>
              <w:t>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86F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33D10A9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758F76A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1BC7C8E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информатизации, порядок их приме</w:t>
            </w:r>
            <w:r>
              <w:rPr>
                <w:rFonts w:ascii="Times New Roman" w:hAnsi="Times New Roman"/>
                <w:sz w:val="24"/>
              </w:rPr>
              <w:t xml:space="preserve">нения и </w:t>
            </w:r>
          </w:p>
          <w:p w14:paraId="5A73E11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597D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38E11A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B58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CE1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3B91E3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0FC950B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  <w:r>
              <w:rPr>
                <w:rFonts w:ascii="Times New Roman" w:hAnsi="Times New Roman"/>
                <w:sz w:val="24"/>
              </w:rPr>
              <w:t>ределять и выстраивать траектории профессионального развития и самообразования</w:t>
            </w:r>
          </w:p>
          <w:p w14:paraId="392963E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03EB5BD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</w:t>
            </w:r>
            <w:r>
              <w:rPr>
                <w:rFonts w:ascii="Times New Roman" w:hAnsi="Times New Roman"/>
                <w:sz w:val="24"/>
              </w:rPr>
              <w:t>нсирования</w:t>
            </w:r>
          </w:p>
          <w:p w14:paraId="772EC0F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57AD7B4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  <w:p w14:paraId="355E370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7A717C7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находить интересные проектные идеи, грамотно их формулировать и </w:t>
            </w:r>
            <w:r>
              <w:rPr>
                <w:rFonts w:ascii="Times New Roman" w:hAnsi="Times New Roman"/>
                <w:sz w:val="24"/>
              </w:rPr>
              <w:t>документировать</w:t>
            </w:r>
          </w:p>
          <w:p w14:paraId="6EC04C7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B22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33BA115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0437D16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6C6A43D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43B9C25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4861234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1471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1E5007D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017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A06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тематике на государстве</w:t>
            </w:r>
            <w:r>
              <w:rPr>
                <w:rFonts w:ascii="Times New Roman" w:hAnsi="Times New Roman"/>
                <w:sz w:val="24"/>
              </w:rPr>
              <w:t>нном языке</w:t>
            </w:r>
          </w:p>
          <w:p w14:paraId="5FA0602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508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оформления документов </w:t>
            </w:r>
          </w:p>
          <w:p w14:paraId="493ED96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14:paraId="0B28260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D46C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5629B2" w14:paraId="2175710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2CA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E37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пригодность стекломассы для формования </w:t>
            </w:r>
            <w:r>
              <w:rPr>
                <w:rFonts w:ascii="Times New Roman" w:hAnsi="Times New Roman"/>
                <w:sz w:val="24"/>
              </w:rPr>
              <w:t>стеклоизделий;</w:t>
            </w:r>
          </w:p>
          <w:p w14:paraId="3BBF66D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формовать изделия с помощью пламени горелок полуавтоматов;</w:t>
            </w:r>
          </w:p>
          <w:p w14:paraId="38D99C4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извлекать изделия из форм;</w:t>
            </w:r>
          </w:p>
          <w:p w14:paraId="0F4C220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спаи стекла различного диаметра и толщины стенки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2847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изготовления стеклотары и сортовой посуды;</w:t>
            </w:r>
          </w:p>
          <w:p w14:paraId="1F61ABB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отжига изделий;</w:t>
            </w:r>
          </w:p>
          <w:p w14:paraId="0105728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</w:t>
            </w:r>
            <w:r>
              <w:rPr>
                <w:rFonts w:ascii="Times New Roman" w:hAnsi="Times New Roman"/>
                <w:sz w:val="24"/>
              </w:rPr>
              <w:t xml:space="preserve"> отжига спая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B5B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процесса изготовления изделий и заготовок на стеклоформующих машинах-полуавтоматах, в том числе в многоячеечной форме путем последовательного выдувания</w:t>
            </w:r>
          </w:p>
        </w:tc>
      </w:tr>
      <w:tr w:rsidR="005629B2" w14:paraId="4C6AA61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755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E1C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разметку рисунка на изделии;</w:t>
            </w:r>
          </w:p>
          <w:p w14:paraId="23E242B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различные виды прорезов на</w:t>
            </w:r>
            <w:r>
              <w:rPr>
                <w:rFonts w:ascii="Times New Roman" w:hAnsi="Times New Roman"/>
                <w:sz w:val="24"/>
              </w:rPr>
              <w:t xml:space="preserve"> изделии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77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физических свойств стекла, способов нанесения рисунков алмазного гранения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650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нанесению рисунков алмазной гранью</w:t>
            </w:r>
          </w:p>
        </w:tc>
      </w:tr>
      <w:tr w:rsidR="005629B2" w14:paraId="47EBFEB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E90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39C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качество шлифовальных кругов;</w:t>
            </w:r>
          </w:p>
          <w:p w14:paraId="3C4FAD1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шлифовальные круги на станке;</w:t>
            </w:r>
          </w:p>
          <w:p w14:paraId="57B0E3F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sz w:val="24"/>
              </w:rPr>
              <w:t>готовность шлифовального станка к работе;</w:t>
            </w:r>
          </w:p>
          <w:p w14:paraId="3826379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шлифовальных станков;</w:t>
            </w:r>
          </w:p>
          <w:p w14:paraId="2D2EC8C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8A9D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 заточки кромки круга в соответствии с наносимой алмазной гранью;</w:t>
            </w:r>
          </w:p>
          <w:p w14:paraId="70F7B3F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шлифовальных кругов;</w:t>
            </w:r>
          </w:p>
          <w:p w14:paraId="69C0842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качества шлифовал</w:t>
            </w:r>
            <w:r>
              <w:rPr>
                <w:rFonts w:ascii="Times New Roman" w:hAnsi="Times New Roman"/>
                <w:sz w:val="24"/>
              </w:rPr>
              <w:t>ьных кругов;</w:t>
            </w:r>
          </w:p>
          <w:p w14:paraId="199B335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специальной шлифовки;</w:t>
            </w:r>
          </w:p>
          <w:p w14:paraId="720CB87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числа оборотов определенного диаметра абразивного круга и шайбы;</w:t>
            </w:r>
          </w:p>
          <w:p w14:paraId="6D0E7C3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станка с абразивными кругами и шайбами;</w:t>
            </w:r>
          </w:p>
          <w:p w14:paraId="5FC0E82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подбора разрезных и раздвижных оправок;</w:t>
            </w:r>
          </w:p>
          <w:p w14:paraId="06962E3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и способы ус</w:t>
            </w:r>
            <w:r>
              <w:rPr>
                <w:rFonts w:ascii="Times New Roman" w:hAnsi="Times New Roman"/>
                <w:sz w:val="24"/>
              </w:rPr>
              <w:t>транения неполадок в работе оборудования;</w:t>
            </w:r>
          </w:p>
          <w:p w14:paraId="4A77502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шлифовального станка;</w:t>
            </w:r>
          </w:p>
          <w:p w14:paraId="5E4B3BD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нанесения рисунков на стеклоизделия;</w:t>
            </w:r>
          </w:p>
          <w:p w14:paraId="0743861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физические свойства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ECA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заточки шлифовальных кругов;</w:t>
            </w:r>
          </w:p>
          <w:p w14:paraId="078FFF5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и установки оправок;</w:t>
            </w:r>
          </w:p>
          <w:p w14:paraId="3A436E5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определения и устранения неполадок в </w:t>
            </w:r>
            <w:r>
              <w:rPr>
                <w:rFonts w:ascii="Times New Roman" w:hAnsi="Times New Roman"/>
                <w:sz w:val="24"/>
              </w:rPr>
              <w:t>работе шлифовального станка.</w:t>
            </w:r>
            <w:bookmarkEnd w:id="19"/>
          </w:p>
        </w:tc>
      </w:tr>
    </w:tbl>
    <w:p w14:paraId="43981597" w14:textId="77777777" w:rsidR="005629B2" w:rsidRDefault="005629B2">
      <w:pPr>
        <w:ind w:firstLine="709"/>
        <w:rPr>
          <w:rFonts w:ascii="Times New Roman" w:hAnsi="Times New Roman"/>
          <w:sz w:val="24"/>
        </w:rPr>
      </w:pPr>
    </w:p>
    <w:p w14:paraId="3C810A89" w14:textId="77777777" w:rsidR="005629B2" w:rsidRDefault="005629B2">
      <w:pPr>
        <w:rPr>
          <w:rFonts w:ascii="Times New Roman" w:hAnsi="Times New Roman"/>
          <w:b/>
          <w:caps/>
          <w:sz w:val="24"/>
        </w:rPr>
      </w:pPr>
    </w:p>
    <w:p w14:paraId="3D7E0AF4" w14:textId="77777777" w:rsidR="005629B2" w:rsidRDefault="00AA4FD8">
      <w:pPr>
        <w:pStyle w:val="1e"/>
        <w:rPr>
          <w:rFonts w:ascii="Times New Roman" w:hAnsi="Times New Roman"/>
        </w:rPr>
      </w:pPr>
      <w:bookmarkStart w:id="20" w:name="__RefHeading___5"/>
      <w:bookmarkStart w:id="21" w:name="__RefHeading___92"/>
      <w:bookmarkStart w:id="22" w:name="__RefHeading___179"/>
      <w:bookmarkStart w:id="23" w:name="__RefHeading___266"/>
      <w:bookmarkEnd w:id="20"/>
      <w:bookmarkEnd w:id="21"/>
      <w:bookmarkEnd w:id="22"/>
      <w:bookmarkEnd w:id="23"/>
      <w:r>
        <w:rPr>
          <w:rFonts w:ascii="Times New Roman" w:hAnsi="Times New Roman"/>
        </w:rPr>
        <w:t>2. Структура и содержание ДИСЦИПЛИНЫ</w:t>
      </w:r>
    </w:p>
    <w:p w14:paraId="2776FCAC" w14:textId="77777777" w:rsidR="005629B2" w:rsidRDefault="00AA4FD8">
      <w:pPr>
        <w:pStyle w:val="114"/>
        <w:rPr>
          <w:rFonts w:ascii="Times New Roman" w:hAnsi="Times New Roman"/>
        </w:rPr>
      </w:pPr>
      <w:bookmarkStart w:id="24" w:name="__RefHeading___6"/>
      <w:bookmarkStart w:id="25" w:name="__RefHeading___93"/>
      <w:bookmarkStart w:id="26" w:name="__RefHeading___180"/>
      <w:bookmarkStart w:id="27" w:name="__RefHeading___267"/>
      <w:bookmarkEnd w:id="24"/>
      <w:bookmarkEnd w:id="25"/>
      <w:bookmarkEnd w:id="26"/>
      <w:bookmarkEnd w:id="2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629B2" w14:paraId="1CD9794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817A5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8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FE186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7737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5629B2" w14:paraId="59A2FE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DB19D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3CFAB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2A1B8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5629B2" w14:paraId="7BC388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7EC6C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CDFE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C4C2F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7C4D73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3351A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F532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35556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629B2" w14:paraId="594D48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FE704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E66B0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6266F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  <w:bookmarkEnd w:id="28"/>
          </w:p>
        </w:tc>
      </w:tr>
    </w:tbl>
    <w:p w14:paraId="308DB042" w14:textId="501E217B" w:rsidR="005629B2" w:rsidRDefault="005629B2">
      <w:pPr>
        <w:rPr>
          <w:rFonts w:ascii="Times New Roman" w:hAnsi="Times New Roman"/>
          <w:sz w:val="24"/>
        </w:rPr>
      </w:pPr>
    </w:p>
    <w:p w14:paraId="46AF99F6" w14:textId="77777777" w:rsidR="005629B2" w:rsidRDefault="005629B2">
      <w:pPr>
        <w:rPr>
          <w:rFonts w:ascii="Times New Roman" w:hAnsi="Times New Roman"/>
          <w:sz w:val="24"/>
        </w:rPr>
      </w:pPr>
    </w:p>
    <w:p w14:paraId="59B23EDE" w14:textId="77777777" w:rsidR="005629B2" w:rsidRDefault="00AA4FD8">
      <w:pPr>
        <w:pStyle w:val="114"/>
        <w:rPr>
          <w:rFonts w:ascii="Times New Roman" w:hAnsi="Times New Roman"/>
        </w:rPr>
      </w:pPr>
      <w:bookmarkStart w:id="29" w:name="__RefHeading___7"/>
      <w:bookmarkStart w:id="30" w:name="__RefHeading___94"/>
      <w:bookmarkStart w:id="31" w:name="__RefHeading___181"/>
      <w:bookmarkStart w:id="32" w:name="__RefHeading___268"/>
      <w:bookmarkEnd w:id="29"/>
      <w:bookmarkEnd w:id="30"/>
      <w:bookmarkEnd w:id="31"/>
      <w:bookmarkEnd w:id="32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5629B2" w14:paraId="62D15C8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B5F3" w14:textId="77777777" w:rsidR="005629B2" w:rsidRDefault="00AA4F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bookmarkStart w:id="33" w:name="_Hlk158202181"/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AE2F4" w14:textId="77777777" w:rsidR="005629B2" w:rsidRDefault="00AA4FD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629B2" w14:paraId="414EE8B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194A" w14:textId="77777777" w:rsidR="005629B2" w:rsidRDefault="00AA4FD8">
            <w:pPr>
              <w:rPr>
                <w:rFonts w:ascii="Times New Roman" w:hAnsi="Times New Roman"/>
                <w:i/>
              </w:rPr>
            </w:pPr>
            <w:bookmarkStart w:id="34" w:name="_Hlk156226944"/>
            <w:r>
              <w:rPr>
                <w:rFonts w:ascii="Times New Roman" w:hAnsi="Times New Roman"/>
                <w:b/>
              </w:rPr>
              <w:t>Раздел 1. Электротехника (36 ч.)</w:t>
            </w:r>
          </w:p>
        </w:tc>
      </w:tr>
      <w:tr w:rsidR="005629B2" w14:paraId="239FD5E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EDE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21AE8C7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Электрические цепи постоянного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1B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6928C30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F87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6B8A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Элементы электрической цепи, их параметры и характеристики. </w:t>
            </w:r>
          </w:p>
          <w:p w14:paraId="1CFD5358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схемы электрической цепи: ветвь, узел, контур.</w:t>
            </w:r>
          </w:p>
          <w:p w14:paraId="3D731203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Электродвижущая сила (ЭДС).</w:t>
            </w:r>
          </w:p>
          <w:p w14:paraId="0286DC07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Электрическое сопротивление. Электрическая проводимость. </w:t>
            </w:r>
          </w:p>
          <w:p w14:paraId="0AB3B158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Резистор. Соединение резисторов.</w:t>
            </w:r>
          </w:p>
          <w:p w14:paraId="2AA7244F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Режимы работы электрической цепи: холостой ход, номинальный, рабочий, короткого замыкания.</w:t>
            </w:r>
          </w:p>
        </w:tc>
      </w:tr>
      <w:tr w:rsidR="005629B2" w14:paraId="2EAD516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DA6A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0833" w14:textId="77777777" w:rsidR="005629B2" w:rsidRDefault="00AA4FD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0AE9242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1A08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814C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Мощность </w:t>
            </w:r>
            <w:r>
              <w:rPr>
                <w:rFonts w:ascii="Times New Roman" w:hAnsi="Times New Roman"/>
              </w:rPr>
              <w:t>электрической цепи. Баланс мощностей. КПД.</w:t>
            </w:r>
          </w:p>
          <w:p w14:paraId="638BF2A9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расчета электрической цепи постоянного тока. Законы Ома и Кирхгофа. Конденсаторы. Соединение конденсаторов. Простейшие линейные электрические цепи постоянного тока</w:t>
            </w:r>
          </w:p>
        </w:tc>
      </w:tr>
      <w:tr w:rsidR="005629B2" w14:paraId="6A8A1E2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43A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23C2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</w:t>
            </w:r>
            <w:r>
              <w:rPr>
                <w:rFonts w:ascii="Times New Roman" w:hAnsi="Times New Roman"/>
                <w:b/>
              </w:rPr>
              <w:t>ющихся</w:t>
            </w:r>
          </w:p>
          <w:p w14:paraId="549B72A6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2C83666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7B75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 </w:t>
            </w:r>
          </w:p>
          <w:p w14:paraId="339427A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Электромагнетизм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2C81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4306859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AEBE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B938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58876CA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E7DD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F0CB5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свойства и характеристики магнитного поля. Закон Ампера. </w:t>
            </w:r>
            <w:r>
              <w:rPr>
                <w:rFonts w:ascii="Times New Roman" w:hAnsi="Times New Roman"/>
              </w:rPr>
              <w:t>Электромагнитная индукция. ЭДС в проводнике, движущемся в магнитном поле. Понятие магнитной цепи.</w:t>
            </w:r>
          </w:p>
        </w:tc>
      </w:tr>
      <w:tr w:rsidR="005629B2" w14:paraId="12C475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D20F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75F8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FC92605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34"/>
          </w:p>
        </w:tc>
      </w:tr>
      <w:tr w:rsidR="005629B2" w14:paraId="4196911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51F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 Электрические цепи переменного т</w:t>
            </w:r>
            <w:r>
              <w:rPr>
                <w:rFonts w:ascii="Times New Roman" w:hAnsi="Times New Roman"/>
                <w:b/>
              </w:rPr>
              <w:t>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F388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368C91A1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A30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1990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генераторах переменного тока. Получение синусоидальной ЭДС. Мгновенное, амплитудное и действующее значения ЭДС, напряжения, тока. Период, частота, фаза.</w:t>
            </w:r>
          </w:p>
          <w:p w14:paraId="7D1870DE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Электрическая цепь: с активным сопротивлением; с катушкой индуктивности (идеальной); с емкостью. </w:t>
            </w:r>
          </w:p>
          <w:p w14:paraId="2DAEE066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Неразветвленная электрическая RLC-цепь переменного тока. Разветвленная электрическая RLC-цепь переменного тока. Коэффициент мощности.</w:t>
            </w:r>
          </w:p>
          <w:p w14:paraId="28E36453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обмоток трехф</w:t>
            </w:r>
            <w:r>
              <w:rPr>
                <w:rFonts w:ascii="Times New Roman" w:hAnsi="Times New Roman"/>
              </w:rPr>
              <w:t>азных источников электрической энергии звездой и треугольником. Трехпроводные и четырехпроводные трехфазные электрические цепи. Фазные и линейные напряжения, фазные и линейные токи, соотношения между ними. Нейтральный (нулевой) провод и его назначение.</w:t>
            </w:r>
          </w:p>
        </w:tc>
      </w:tr>
      <w:tr w:rsidR="005629B2" w14:paraId="4285101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A04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DF58" w14:textId="77777777" w:rsidR="005629B2" w:rsidRDefault="00AA4FD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том числе практических и лабораторных занятий</w:t>
            </w:r>
          </w:p>
        </w:tc>
      </w:tr>
      <w:tr w:rsidR="005629B2" w14:paraId="5D365486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AD2F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A197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Расчёт параметров переменного тока</w:t>
            </w:r>
          </w:p>
          <w:p w14:paraId="6882FC90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Экспериментальное определение параметров элементов в цепях постоянного тока</w:t>
            </w:r>
          </w:p>
          <w:p w14:paraId="042010EF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Исследование трехфазной цепи при соединении потребителей по схеме «звезда»</w:t>
            </w:r>
          </w:p>
        </w:tc>
      </w:tr>
      <w:tr w:rsidR="005629B2" w14:paraId="119CA2A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7F43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FD40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3B74F9B7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2017E17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550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 Электрические измерения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F143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7DC86F8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723E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59BB3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измерения. Погрешности измерений.</w:t>
            </w:r>
          </w:p>
          <w:p w14:paraId="3843007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электроизмерительных приборов.</w:t>
            </w:r>
          </w:p>
          <w:p w14:paraId="7D749D6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тока и напряжения. Приборы и схемы для измерения электрического напряжения. Расширение пределов измерения амперметров и вольтметров.</w:t>
            </w:r>
          </w:p>
        </w:tc>
      </w:tr>
      <w:tr w:rsidR="005629B2" w14:paraId="5027CE7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B37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3524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5D589C4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D4A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28BDF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Измерение мощности. Измерение мощности в цепях </w:t>
            </w:r>
            <w:r>
              <w:rPr>
                <w:rFonts w:ascii="Times New Roman" w:hAnsi="Times New Roman"/>
              </w:rPr>
              <w:t>постоянного и переменного токов. Измерение электрической энергии.</w:t>
            </w:r>
          </w:p>
          <w:p w14:paraId="2C6C99E4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электрического сопротивления. Электроизмерительные приборы и измерения электрических величин</w:t>
            </w:r>
          </w:p>
        </w:tc>
      </w:tr>
      <w:tr w:rsidR="005629B2" w14:paraId="765B02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A24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DED5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055CB0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  <w:sz w:val="20"/>
              </w:rPr>
              <w:t>определяются образовательной организацией</w:t>
            </w:r>
          </w:p>
        </w:tc>
      </w:tr>
      <w:tr w:rsidR="005629B2" w14:paraId="576FF8C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F20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 Трансформаторы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24DD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15A72C8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F0C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CD50F2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принцип действия и устройство однофазного трансформатора.</w:t>
            </w:r>
          </w:p>
        </w:tc>
      </w:tr>
      <w:tr w:rsidR="005629B2" w14:paraId="6B7DE52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18D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7582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7E4F2D7D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DA5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4DE41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Режимы работы трансформатора. Номинальные </w:t>
            </w:r>
            <w:r>
              <w:rPr>
                <w:rFonts w:ascii="Times New Roman" w:hAnsi="Times New Roman"/>
              </w:rPr>
              <w:t>параметры трансформатора: мощность, напряжение и токи обмоток. Потери энергии и КПД трансформатора. Однофазный трансформатор</w:t>
            </w:r>
          </w:p>
        </w:tc>
      </w:tr>
      <w:tr w:rsidR="005629B2" w14:paraId="53B25EB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185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0565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DDC338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4CC2664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AE8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 Элект</w:t>
            </w:r>
            <w:r>
              <w:rPr>
                <w:rFonts w:ascii="Times New Roman" w:hAnsi="Times New Roman"/>
                <w:b/>
              </w:rPr>
              <w:t>рические машины постоянного 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1F3F0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4948C3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B77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D2BD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машин переменного тока и их классификация. Устройство электрической машины переменного тока. Принцип действия трехфазного асинхронного двигателя. Пуск в ход асинхронных </w:t>
            </w:r>
            <w:r>
              <w:rPr>
                <w:rFonts w:ascii="Times New Roman" w:hAnsi="Times New Roman"/>
              </w:rPr>
              <w:t>двигателей с короткозамкнутым и фазным ротором.</w:t>
            </w:r>
          </w:p>
        </w:tc>
      </w:tr>
      <w:tr w:rsidR="005629B2" w14:paraId="1A0516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CC63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BAA2D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0AE8650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656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6C7B5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Рабочий процесс асинхронного двигателя и его механическая характеристика. Регулирование частоты вращения ротора. Потери энергии и КПД асинхронного двигателя</w:t>
            </w:r>
            <w:r>
              <w:rPr>
                <w:rFonts w:ascii="Times New Roman" w:hAnsi="Times New Roman"/>
              </w:rPr>
              <w:t xml:space="preserve">. Устройство и принцип действия машин постоянного тока. Генераторы постоянного тока, двигатели постоянного тока, общие сведения. Пуск в ход, регулирование частоты вращения двигателей постоянного тока. </w:t>
            </w:r>
            <w:r>
              <w:rPr>
                <w:rFonts w:ascii="Times New Roman" w:hAnsi="Times New Roman"/>
              </w:rPr>
              <w:lastRenderedPageBreak/>
              <w:t>Потери энергии и КПД машин постоянного тока. Управление</w:t>
            </w:r>
            <w:r>
              <w:rPr>
                <w:rFonts w:ascii="Times New Roman" w:hAnsi="Times New Roman"/>
              </w:rPr>
              <w:t xml:space="preserve"> трёхфазным асинхронным двигателем.</w:t>
            </w:r>
          </w:p>
        </w:tc>
      </w:tr>
      <w:tr w:rsidR="005629B2" w14:paraId="5099BD9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F4E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7BAE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FA8FA5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654E3DF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4037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5629B2" w14:paraId="39F6D67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3195" w14:textId="13B26CD0" w:rsidR="005629B2" w:rsidRDefault="00AA4FD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(количество часов </w:t>
            </w:r>
            <w:r w:rsidR="00E645D9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36</w:t>
            </w:r>
            <w:bookmarkEnd w:id="33"/>
            <w:r w:rsidR="00E645D9">
              <w:rPr>
                <w:rFonts w:ascii="Times New Roman" w:hAnsi="Times New Roman"/>
                <w:b/>
              </w:rPr>
              <w:t xml:space="preserve"> ч.</w:t>
            </w:r>
          </w:p>
        </w:tc>
      </w:tr>
    </w:tbl>
    <w:p w14:paraId="4D8EECBF" w14:textId="77777777" w:rsidR="005629B2" w:rsidRDefault="005629B2">
      <w:pPr>
        <w:rPr>
          <w:rFonts w:ascii="Times New Roman" w:hAnsi="Times New Roman"/>
          <w:sz w:val="24"/>
        </w:rPr>
      </w:pPr>
    </w:p>
    <w:p w14:paraId="7F1D40D6" w14:textId="77777777" w:rsidR="005629B2" w:rsidRDefault="00AA4FD8">
      <w:pPr>
        <w:pStyle w:val="1e"/>
        <w:rPr>
          <w:rFonts w:ascii="Times New Roman" w:hAnsi="Times New Roman"/>
        </w:rPr>
      </w:pPr>
      <w:bookmarkStart w:id="35" w:name="__RefHeading___8"/>
      <w:bookmarkStart w:id="36" w:name="__RefHeading___95"/>
      <w:bookmarkStart w:id="37" w:name="__RefHeading___182"/>
      <w:bookmarkStart w:id="38" w:name="__RefHeading___269"/>
      <w:bookmarkEnd w:id="35"/>
      <w:bookmarkEnd w:id="36"/>
      <w:bookmarkEnd w:id="37"/>
      <w:bookmarkEnd w:id="38"/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Условия реализации ДИСЦИПЛИНЫ</w:t>
      </w:r>
    </w:p>
    <w:p w14:paraId="204D4FB3" w14:textId="77777777" w:rsidR="005629B2" w:rsidRDefault="00AA4FD8">
      <w:pPr>
        <w:pStyle w:val="114"/>
        <w:rPr>
          <w:rFonts w:ascii="Times New Roman" w:hAnsi="Times New Roman"/>
        </w:rPr>
      </w:pPr>
      <w:bookmarkStart w:id="39" w:name="__RefHeading___9"/>
      <w:bookmarkStart w:id="40" w:name="__RefHeading___96"/>
      <w:bookmarkStart w:id="41" w:name="__RefHeading___183"/>
      <w:bookmarkStart w:id="42" w:name="__RefHeading___270"/>
      <w:bookmarkEnd w:id="39"/>
      <w:bookmarkEnd w:id="40"/>
      <w:bookmarkEnd w:id="41"/>
      <w:bookmarkEnd w:id="42"/>
      <w:r>
        <w:rPr>
          <w:rFonts w:ascii="Times New Roman" w:hAnsi="Times New Roman"/>
        </w:rPr>
        <w:t>3.1. Материально-техническое обеспечение</w:t>
      </w:r>
    </w:p>
    <w:p w14:paraId="50F7468A" w14:textId="77777777" w:rsidR="005629B2" w:rsidRDefault="00AA4FD8">
      <w:pPr>
        <w:pStyle w:val="af4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d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395A0508" w14:textId="77777777" w:rsidR="005629B2" w:rsidRDefault="005629B2"/>
    <w:p w14:paraId="4D7FE922" w14:textId="77777777" w:rsidR="005629B2" w:rsidRDefault="00AA4FD8">
      <w:pPr>
        <w:pStyle w:val="114"/>
        <w:rPr>
          <w:rFonts w:ascii="Times New Roman" w:hAnsi="Times New Roman"/>
        </w:rPr>
      </w:pPr>
      <w:bookmarkStart w:id="43" w:name="__RefHeading___10"/>
      <w:bookmarkStart w:id="44" w:name="__RefHeading___97"/>
      <w:bookmarkStart w:id="45" w:name="__RefHeading___184"/>
      <w:bookmarkStart w:id="46" w:name="__RefHeading___271"/>
      <w:bookmarkEnd w:id="43"/>
      <w:bookmarkEnd w:id="44"/>
      <w:bookmarkEnd w:id="45"/>
      <w:bookmarkEnd w:id="46"/>
      <w:r>
        <w:rPr>
          <w:rFonts w:ascii="Times New Roman" w:hAnsi="Times New Roman"/>
        </w:rPr>
        <w:t>3.2. Учебно-методическое обеспечение</w:t>
      </w:r>
    </w:p>
    <w:p w14:paraId="3F1FA667" w14:textId="77777777" w:rsidR="005629B2" w:rsidRDefault="00AA4FD8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47" w:name="_Hlk152333986"/>
      <w:r>
        <w:rPr>
          <w:rFonts w:ascii="Times New Roman" w:hAnsi="Times New Roman"/>
          <w:sz w:val="24"/>
        </w:rPr>
        <w:t xml:space="preserve">Для реализации программы </w:t>
      </w:r>
      <w:r>
        <w:rPr>
          <w:rFonts w:ascii="Times New Roman" w:hAnsi="Times New Roman"/>
          <w:sz w:val="24"/>
        </w:rPr>
        <w:t xml:space="preserve">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48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</w:t>
      </w:r>
      <w:r>
        <w:rPr>
          <w:rFonts w:ascii="Times New Roman" w:hAnsi="Times New Roman"/>
          <w:sz w:val="24"/>
        </w:rPr>
        <w:t>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7"/>
    </w:p>
    <w:p w14:paraId="3C3F8A38" w14:textId="77777777" w:rsidR="005629B2" w:rsidRDefault="005629B2">
      <w:pPr>
        <w:pStyle w:val="af4"/>
        <w:ind w:left="0" w:firstLine="709"/>
        <w:jc w:val="both"/>
        <w:rPr>
          <w:rFonts w:ascii="Times New Roman" w:hAnsi="Times New Roman"/>
          <w:sz w:val="24"/>
        </w:rPr>
      </w:pPr>
    </w:p>
    <w:p w14:paraId="6CA66726" w14:textId="7B384020" w:rsidR="005629B2" w:rsidRDefault="00AA4FD8">
      <w:pPr>
        <w:pStyle w:val="af4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bookmarkEnd w:id="48"/>
    </w:p>
    <w:p w14:paraId="38010336" w14:textId="19E50490" w:rsidR="00E645D9" w:rsidRDefault="00E645D9">
      <w:pPr>
        <w:pStyle w:val="af4"/>
        <w:ind w:left="0" w:firstLine="709"/>
        <w:rPr>
          <w:rFonts w:ascii="Times New Roman" w:hAnsi="Times New Roman"/>
          <w:b/>
          <w:sz w:val="24"/>
        </w:rPr>
      </w:pPr>
    </w:p>
    <w:p w14:paraId="01ECC8E8" w14:textId="77777777" w:rsidR="00E645D9" w:rsidRDefault="00E645D9">
      <w:pPr>
        <w:pStyle w:val="af4"/>
        <w:ind w:left="0" w:firstLine="709"/>
        <w:rPr>
          <w:rFonts w:ascii="Times New Roman" w:hAnsi="Times New Roman"/>
          <w:b/>
          <w:sz w:val="24"/>
        </w:rPr>
      </w:pPr>
    </w:p>
    <w:p w14:paraId="55AB6761" w14:textId="5B62EF6D" w:rsidR="00E645D9" w:rsidRPr="00E645D9" w:rsidRDefault="00E645D9" w:rsidP="00CA629A">
      <w:pPr>
        <w:pStyle w:val="af4"/>
        <w:numPr>
          <w:ilvl w:val="0"/>
          <w:numId w:val="2"/>
        </w:numPr>
        <w:ind w:left="426" w:firstLine="283"/>
        <w:rPr>
          <w:rFonts w:ascii="Times New Roman" w:hAnsi="Times New Roman"/>
          <w:bCs/>
          <w:caps/>
        </w:rPr>
      </w:pPr>
      <w:r>
        <w:rPr>
          <w:rFonts w:ascii="Times New Roman" w:hAnsi="Times New Roman"/>
          <w:bCs/>
        </w:rPr>
        <w:t>М</w:t>
      </w:r>
      <w:r w:rsidRPr="00E645D9">
        <w:rPr>
          <w:rFonts w:ascii="Times New Roman" w:hAnsi="Times New Roman"/>
          <w:bCs/>
        </w:rPr>
        <w:t xml:space="preserve">орозова </w:t>
      </w:r>
      <w:r>
        <w:rPr>
          <w:rFonts w:ascii="Times New Roman" w:hAnsi="Times New Roman"/>
          <w:bCs/>
        </w:rPr>
        <w:t>Н</w:t>
      </w:r>
      <w:r w:rsidRPr="00E645D9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>Ю</w:t>
      </w:r>
      <w:r w:rsidRPr="00E645D9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О</w:t>
      </w:r>
      <w:r w:rsidRPr="00E645D9">
        <w:rPr>
          <w:rFonts w:ascii="Times New Roman" w:hAnsi="Times New Roman"/>
          <w:bCs/>
        </w:rPr>
        <w:t xml:space="preserve">сновы электротехники: учебник / </w:t>
      </w:r>
      <w:r>
        <w:rPr>
          <w:rFonts w:ascii="Times New Roman" w:hAnsi="Times New Roman"/>
          <w:bCs/>
        </w:rPr>
        <w:t>М</w:t>
      </w:r>
      <w:r w:rsidRPr="00E645D9">
        <w:rPr>
          <w:rFonts w:ascii="Times New Roman" w:hAnsi="Times New Roman"/>
          <w:bCs/>
        </w:rPr>
        <w:t xml:space="preserve">орозова </w:t>
      </w:r>
      <w:r>
        <w:rPr>
          <w:rFonts w:ascii="Times New Roman" w:hAnsi="Times New Roman"/>
          <w:bCs/>
        </w:rPr>
        <w:t>Н</w:t>
      </w:r>
      <w:r w:rsidRPr="00E645D9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>Ю</w:t>
      </w:r>
      <w:r w:rsidRPr="00E645D9">
        <w:rPr>
          <w:rFonts w:ascii="Times New Roman" w:hAnsi="Times New Roman"/>
          <w:bCs/>
        </w:rPr>
        <w:t xml:space="preserve">. - </w:t>
      </w:r>
      <w:r>
        <w:rPr>
          <w:rFonts w:ascii="Times New Roman" w:hAnsi="Times New Roman"/>
          <w:bCs/>
        </w:rPr>
        <w:t>М</w:t>
      </w:r>
      <w:r w:rsidRPr="00E645D9">
        <w:rPr>
          <w:rFonts w:ascii="Times New Roman" w:hAnsi="Times New Roman"/>
          <w:bCs/>
        </w:rPr>
        <w:t xml:space="preserve">осква : </w:t>
      </w:r>
      <w:r>
        <w:rPr>
          <w:rFonts w:ascii="Times New Roman" w:hAnsi="Times New Roman"/>
          <w:bCs/>
        </w:rPr>
        <w:t>А</w:t>
      </w:r>
      <w:r w:rsidRPr="00E645D9">
        <w:rPr>
          <w:rFonts w:ascii="Times New Roman" w:hAnsi="Times New Roman"/>
          <w:bCs/>
        </w:rPr>
        <w:t>кадемия, 2024. - 256 c. (специальности среднего профессионального образования). - ISBN: 978-5-0054-1803-6</w:t>
      </w:r>
    </w:p>
    <w:p w14:paraId="238B6377" w14:textId="6712C20D" w:rsidR="005629B2" w:rsidRPr="00E645D9" w:rsidRDefault="00E645D9" w:rsidP="00CA629A">
      <w:pPr>
        <w:pStyle w:val="af4"/>
        <w:numPr>
          <w:ilvl w:val="0"/>
          <w:numId w:val="2"/>
        </w:numPr>
        <w:ind w:left="426" w:firstLine="283"/>
        <w:rPr>
          <w:rFonts w:ascii="Times New Roman" w:hAnsi="Times New Roman"/>
          <w:b/>
          <w:caps/>
        </w:rPr>
      </w:pPr>
      <w:r w:rsidRPr="00E645D9">
        <w:rPr>
          <w:rFonts w:ascii="Times New Roman" w:hAnsi="Times New Roman"/>
          <w:sz w:val="24"/>
        </w:rPr>
        <w:t xml:space="preserve">Немцов М.В. Электротехника и электроника: учебное издание / Немцов М. В., Немцова М.Л. - 7-е </w:t>
      </w:r>
      <w:proofErr w:type="spellStart"/>
      <w:r w:rsidRPr="00E645D9">
        <w:rPr>
          <w:rFonts w:ascii="Times New Roman" w:hAnsi="Times New Roman"/>
          <w:sz w:val="24"/>
        </w:rPr>
        <w:t>изд</w:t>
      </w:r>
      <w:proofErr w:type="spellEnd"/>
      <w:r w:rsidRPr="00E645D9">
        <w:rPr>
          <w:rFonts w:ascii="Times New Roman" w:hAnsi="Times New Roman"/>
          <w:sz w:val="24"/>
        </w:rPr>
        <w:t xml:space="preserve"> - Москва: Академия, 2024. - 480 c., ISBN 978-5-0054-3050-</w:t>
      </w:r>
    </w:p>
    <w:p w14:paraId="1731A850" w14:textId="401DA13C" w:rsidR="00E645D9" w:rsidRPr="00E645D9" w:rsidRDefault="00E645D9" w:rsidP="00CA629A">
      <w:pPr>
        <w:pStyle w:val="af4"/>
        <w:numPr>
          <w:ilvl w:val="0"/>
          <w:numId w:val="2"/>
        </w:numPr>
        <w:ind w:left="426" w:firstLine="283"/>
        <w:rPr>
          <w:rFonts w:ascii="Times New Roman" w:hAnsi="Times New Roman"/>
          <w:bCs/>
          <w:caps/>
        </w:rPr>
      </w:pPr>
      <w:r>
        <w:rPr>
          <w:rFonts w:ascii="Times New Roman" w:hAnsi="Times New Roman"/>
          <w:bCs/>
        </w:rPr>
        <w:t>С</w:t>
      </w:r>
      <w:r w:rsidRPr="00E645D9">
        <w:rPr>
          <w:rFonts w:ascii="Times New Roman" w:hAnsi="Times New Roman"/>
          <w:bCs/>
        </w:rPr>
        <w:t xml:space="preserve">корняков, </w:t>
      </w:r>
      <w:r w:rsidR="00CA629A">
        <w:rPr>
          <w:rFonts w:ascii="Times New Roman" w:hAnsi="Times New Roman"/>
          <w:bCs/>
        </w:rPr>
        <w:t>В</w:t>
      </w:r>
      <w:r w:rsidRPr="00E645D9">
        <w:rPr>
          <w:rFonts w:ascii="Times New Roman" w:hAnsi="Times New Roman"/>
          <w:bCs/>
        </w:rPr>
        <w:t xml:space="preserve">. </w:t>
      </w:r>
      <w:r w:rsidR="00CA629A">
        <w:rPr>
          <w:rFonts w:ascii="Times New Roman" w:hAnsi="Times New Roman"/>
          <w:bCs/>
        </w:rPr>
        <w:t>А</w:t>
      </w:r>
      <w:r w:rsidRPr="00E645D9">
        <w:rPr>
          <w:rFonts w:ascii="Times New Roman" w:hAnsi="Times New Roman"/>
          <w:bCs/>
        </w:rPr>
        <w:t xml:space="preserve">. </w:t>
      </w:r>
      <w:r w:rsidR="00CA629A">
        <w:rPr>
          <w:rFonts w:ascii="Times New Roman" w:hAnsi="Times New Roman"/>
          <w:bCs/>
        </w:rPr>
        <w:t>О</w:t>
      </w:r>
      <w:r w:rsidRPr="00E645D9">
        <w:rPr>
          <w:rFonts w:ascii="Times New Roman" w:hAnsi="Times New Roman"/>
          <w:bCs/>
        </w:rPr>
        <w:t xml:space="preserve">бщая электротехника и электроника : учебник для </w:t>
      </w:r>
      <w:r w:rsidR="00CA629A" w:rsidRPr="00E645D9">
        <w:rPr>
          <w:rFonts w:ascii="Times New Roman" w:hAnsi="Times New Roman"/>
          <w:bCs/>
        </w:rPr>
        <w:t>СПО</w:t>
      </w:r>
      <w:r w:rsidRPr="00E645D9">
        <w:rPr>
          <w:rFonts w:ascii="Times New Roman" w:hAnsi="Times New Roman"/>
          <w:bCs/>
        </w:rPr>
        <w:t xml:space="preserve"> / </w:t>
      </w:r>
      <w:r w:rsidR="00CA629A" w:rsidRPr="00E645D9">
        <w:rPr>
          <w:rFonts w:ascii="Times New Roman" w:hAnsi="Times New Roman"/>
          <w:bCs/>
        </w:rPr>
        <w:t xml:space="preserve">В. А. </w:t>
      </w:r>
      <w:r w:rsidR="00CA629A">
        <w:rPr>
          <w:rFonts w:ascii="Times New Roman" w:hAnsi="Times New Roman"/>
          <w:bCs/>
        </w:rPr>
        <w:t>С</w:t>
      </w:r>
      <w:r w:rsidRPr="00E645D9">
        <w:rPr>
          <w:rFonts w:ascii="Times New Roman" w:hAnsi="Times New Roman"/>
          <w:bCs/>
        </w:rPr>
        <w:t xml:space="preserve">корняков, </w:t>
      </w:r>
      <w:r w:rsidR="00CA629A" w:rsidRPr="00E645D9">
        <w:rPr>
          <w:rFonts w:ascii="Times New Roman" w:hAnsi="Times New Roman"/>
          <w:bCs/>
        </w:rPr>
        <w:t xml:space="preserve">В. Я. </w:t>
      </w:r>
      <w:r w:rsidR="00CA629A">
        <w:rPr>
          <w:rFonts w:ascii="Times New Roman" w:hAnsi="Times New Roman"/>
          <w:bCs/>
        </w:rPr>
        <w:t>Ф</w:t>
      </w:r>
      <w:r w:rsidRPr="00E645D9">
        <w:rPr>
          <w:rFonts w:ascii="Times New Roman" w:hAnsi="Times New Roman"/>
          <w:bCs/>
        </w:rPr>
        <w:t xml:space="preserve">ролов. — 3-е изд., стер. — </w:t>
      </w:r>
      <w:r w:rsidR="00CA629A">
        <w:rPr>
          <w:rFonts w:ascii="Times New Roman" w:hAnsi="Times New Roman"/>
          <w:bCs/>
        </w:rPr>
        <w:t>С</w:t>
      </w:r>
      <w:r w:rsidRPr="00E645D9">
        <w:rPr>
          <w:rFonts w:ascii="Times New Roman" w:hAnsi="Times New Roman"/>
          <w:bCs/>
        </w:rPr>
        <w:t>анкт-</w:t>
      </w:r>
      <w:r w:rsidR="00CA629A">
        <w:rPr>
          <w:rFonts w:ascii="Times New Roman" w:hAnsi="Times New Roman"/>
          <w:bCs/>
        </w:rPr>
        <w:t>П</w:t>
      </w:r>
      <w:r w:rsidRPr="00E645D9">
        <w:rPr>
          <w:rFonts w:ascii="Times New Roman" w:hAnsi="Times New Roman"/>
          <w:bCs/>
        </w:rPr>
        <w:t xml:space="preserve">етербург : </w:t>
      </w:r>
      <w:r w:rsidR="00CA629A">
        <w:rPr>
          <w:rFonts w:ascii="Times New Roman" w:hAnsi="Times New Roman"/>
          <w:bCs/>
        </w:rPr>
        <w:t>Л</w:t>
      </w:r>
      <w:r w:rsidRPr="00E645D9">
        <w:rPr>
          <w:rFonts w:ascii="Times New Roman" w:hAnsi="Times New Roman"/>
          <w:bCs/>
        </w:rPr>
        <w:t xml:space="preserve">ань, 2023. — 176 с. — </w:t>
      </w:r>
      <w:proofErr w:type="spellStart"/>
      <w:r w:rsidRPr="00E645D9">
        <w:rPr>
          <w:rFonts w:ascii="Times New Roman" w:hAnsi="Times New Roman"/>
          <w:bCs/>
        </w:rPr>
        <w:t>isbn</w:t>
      </w:r>
      <w:proofErr w:type="spellEnd"/>
      <w:r w:rsidRPr="00E645D9">
        <w:rPr>
          <w:rFonts w:ascii="Times New Roman" w:hAnsi="Times New Roman"/>
          <w:bCs/>
        </w:rPr>
        <w:t xml:space="preserve"> 978-5-507-45805-9. — текст : электронный // </w:t>
      </w:r>
      <w:r w:rsidR="00CA629A">
        <w:rPr>
          <w:rFonts w:ascii="Times New Roman" w:hAnsi="Times New Roman"/>
          <w:bCs/>
        </w:rPr>
        <w:t>Л</w:t>
      </w:r>
      <w:r w:rsidRPr="00E645D9">
        <w:rPr>
          <w:rFonts w:ascii="Times New Roman" w:hAnsi="Times New Roman"/>
          <w:bCs/>
        </w:rPr>
        <w:t xml:space="preserve">ань : электронно-библиотечная система. — </w:t>
      </w:r>
      <w:r w:rsidR="00CA629A" w:rsidRPr="00E645D9">
        <w:rPr>
          <w:rFonts w:ascii="Times New Roman" w:hAnsi="Times New Roman"/>
          <w:bCs/>
        </w:rPr>
        <w:t xml:space="preserve">URL: </w:t>
      </w:r>
      <w:r w:rsidRPr="00E645D9">
        <w:rPr>
          <w:rFonts w:ascii="Times New Roman" w:hAnsi="Times New Roman"/>
          <w:bCs/>
        </w:rPr>
        <w:t xml:space="preserve">https://e.lanbook.com/book/284066 (дата обращения: 31.01.2025). — режим доступа: для </w:t>
      </w:r>
      <w:proofErr w:type="spellStart"/>
      <w:r w:rsidRPr="00E645D9">
        <w:rPr>
          <w:rFonts w:ascii="Times New Roman" w:hAnsi="Times New Roman"/>
          <w:bCs/>
        </w:rPr>
        <w:t>авториз</w:t>
      </w:r>
      <w:proofErr w:type="spellEnd"/>
      <w:r w:rsidRPr="00E645D9">
        <w:rPr>
          <w:rFonts w:ascii="Times New Roman" w:hAnsi="Times New Roman"/>
          <w:bCs/>
        </w:rPr>
        <w:t>. пользователей.</w:t>
      </w:r>
    </w:p>
    <w:p w14:paraId="35739A28" w14:textId="77777777" w:rsidR="005629B2" w:rsidRDefault="00AA4FD8">
      <w:pPr>
        <w:pStyle w:val="1e"/>
        <w:rPr>
          <w:rFonts w:ascii="Times New Roman" w:hAnsi="Times New Roman"/>
          <w:b w:val="0"/>
        </w:rPr>
      </w:pPr>
      <w:bookmarkStart w:id="49" w:name="__RefHeading___24"/>
      <w:bookmarkStart w:id="50" w:name="__RefHeading___111"/>
      <w:bookmarkStart w:id="51" w:name="__RefHeading___198"/>
      <w:bookmarkStart w:id="52" w:name="__RefHeading___285"/>
      <w:bookmarkEnd w:id="49"/>
      <w:bookmarkEnd w:id="50"/>
      <w:bookmarkEnd w:id="51"/>
      <w:bookmarkEnd w:id="52"/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629B2" w14:paraId="28EA5DCD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C6C6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7663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B9B6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629B2" w14:paraId="71FE1BD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3D6A" w14:textId="77777777" w:rsidR="005629B2" w:rsidRPr="00E645D9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E645D9">
              <w:rPr>
                <w:rFonts w:ascii="Times New Roman" w:hAnsi="Times New Roman"/>
                <w:b/>
                <w:bCs/>
                <w:sz w:val="24"/>
              </w:rPr>
              <w:t xml:space="preserve">Знает: </w:t>
            </w:r>
          </w:p>
          <w:p w14:paraId="76C9F15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о постоянном и переменном электрическом токе, </w:t>
            </w:r>
            <w:r>
              <w:rPr>
                <w:rFonts w:ascii="Times New Roman" w:hAnsi="Times New Roman"/>
                <w:sz w:val="24"/>
              </w:rPr>
              <w:t>последовательное и</w:t>
            </w:r>
          </w:p>
          <w:p w14:paraId="3C3C445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параллельное соединение проводников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источников тока, единицы измерения силы тока, напряжения, мощности электрического тока, сопротивления проводников, электрических и магнитных полей; </w:t>
            </w:r>
          </w:p>
          <w:p w14:paraId="6F15836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методы измерений электрических величин,</w:t>
            </w:r>
            <w:r>
              <w:rPr>
                <w:rFonts w:ascii="Times New Roman" w:hAnsi="Times New Roman"/>
                <w:sz w:val="24"/>
              </w:rPr>
              <w:t xml:space="preserve"> конструктивные и технические характеристики измерительных приборов;</w:t>
            </w:r>
          </w:p>
          <w:p w14:paraId="275F1E8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электротехники;</w:t>
            </w:r>
          </w:p>
          <w:p w14:paraId="0722CA5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графического изображения и составления электрических схем;</w:t>
            </w:r>
          </w:p>
          <w:p w14:paraId="5CB8D59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электрических цепей;</w:t>
            </w:r>
          </w:p>
          <w:p w14:paraId="39E6592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условные обозначения </w:t>
            </w:r>
            <w:r>
              <w:rPr>
                <w:rFonts w:ascii="Times New Roman" w:hAnsi="Times New Roman"/>
                <w:sz w:val="24"/>
              </w:rPr>
              <w:t>электротехнических приборов и электрических машин;</w:t>
            </w:r>
          </w:p>
          <w:p w14:paraId="54F7AE9F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элементы электрических сетей;</w:t>
            </w:r>
          </w:p>
          <w:p w14:paraId="3CF2E81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</w:t>
            </w:r>
          </w:p>
          <w:p w14:paraId="4DBED4D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двиг</w:t>
            </w:r>
            <w:r>
              <w:rPr>
                <w:rFonts w:ascii="Times New Roman" w:hAnsi="Times New Roman"/>
                <w:sz w:val="24"/>
              </w:rPr>
              <w:t>атели постоянного и переменного тока, их устройство, принцип действия правила пуска, остановки;</w:t>
            </w:r>
          </w:p>
          <w:p w14:paraId="2CF8C43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экономии электроэнергии;</w:t>
            </w:r>
          </w:p>
          <w:p w14:paraId="5E8CC9C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сращивания, спайки и изоляции проводов;</w:t>
            </w:r>
          </w:p>
          <w:p w14:paraId="5A258F9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свойства электротехнических материалов;</w:t>
            </w:r>
          </w:p>
          <w:p w14:paraId="6E0170F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техники безопасности при</w:t>
            </w:r>
            <w:r>
              <w:rPr>
                <w:rFonts w:ascii="Times New Roman" w:hAnsi="Times New Roman"/>
                <w:sz w:val="24"/>
              </w:rPr>
              <w:t xml:space="preserve"> работе с электрическими приборами.</w:t>
            </w:r>
          </w:p>
          <w:p w14:paraId="48576B8D" w14:textId="77777777" w:rsidR="005629B2" w:rsidRPr="00E645D9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E645D9">
              <w:rPr>
                <w:rFonts w:ascii="Times New Roman" w:hAnsi="Times New Roman"/>
                <w:b/>
                <w:bCs/>
                <w:sz w:val="24"/>
              </w:rPr>
              <w:t xml:space="preserve">Умеет: </w:t>
            </w:r>
          </w:p>
          <w:p w14:paraId="5CC5E68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выполнение заземления, зануления;</w:t>
            </w:r>
          </w:p>
          <w:p w14:paraId="2F28940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пускать и останавливать электродвигатели, установленные на эксплуатируемом оборудовании;</w:t>
            </w:r>
          </w:p>
          <w:p w14:paraId="42C33D4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рассчитывать параметры, составлять и собирать схемы включения </w:t>
            </w:r>
            <w:r>
              <w:rPr>
                <w:rFonts w:ascii="Times New Roman" w:hAnsi="Times New Roman"/>
                <w:sz w:val="24"/>
              </w:rPr>
              <w:t>приборов при измерении различных электрических величин, электрических машин и механизмов;</w:t>
            </w:r>
          </w:p>
          <w:p w14:paraId="5712FF9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работы и пользоваться электрооборудованием с соблюдением норм техники безопасности и правил эксплуатации</w:t>
            </w:r>
          </w:p>
          <w:p w14:paraId="0EE36D0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</w:t>
            </w:r>
            <w:r>
              <w:rPr>
                <w:rFonts w:ascii="Times New Roman" w:hAnsi="Times New Roman"/>
                <w:sz w:val="24"/>
              </w:rPr>
              <w:t>ажные схемы;</w:t>
            </w:r>
          </w:p>
          <w:p w14:paraId="45D9F84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сращивание, спайку и изоляцию проводов и контролировать качество выполняемых работ.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ED7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Своевременность определения технического состояния оборудования в соответствии с правилами безопасности;</w:t>
            </w:r>
          </w:p>
          <w:p w14:paraId="48A021F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своевременность определения технического сос</w:t>
            </w:r>
            <w:r>
              <w:rPr>
                <w:rFonts w:ascii="Times New Roman" w:hAnsi="Times New Roman"/>
                <w:sz w:val="24"/>
              </w:rPr>
              <w:t xml:space="preserve">тояния </w:t>
            </w:r>
            <w:r>
              <w:rPr>
                <w:rFonts w:ascii="Times New Roman" w:hAnsi="Times New Roman"/>
                <w:sz w:val="24"/>
              </w:rPr>
              <w:t>оборудования в соответствии с правилами безопасности;</w:t>
            </w:r>
          </w:p>
          <w:p w14:paraId="42436AE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решения расчетных задач по проектированию эффективного оборудования с помощью информационных технологий в соответствии с технической документацией;</w:t>
            </w:r>
          </w:p>
          <w:p w14:paraId="2F69E56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выявления и устранения от</w:t>
            </w:r>
            <w:r>
              <w:rPr>
                <w:rFonts w:ascii="Times New Roman" w:hAnsi="Times New Roman"/>
                <w:sz w:val="24"/>
              </w:rPr>
              <w:t>клонений от режима работы оборудования в соответствии с соблюдением норм; обоснованность выбора эффективного стандартного технологического оборудования (центробежных насосов, теплообменных аппаратов, ректификационных тарелок, трубчатых печей) по ГОСТ и кат</w:t>
            </w:r>
            <w:r>
              <w:rPr>
                <w:rFonts w:ascii="Times New Roman" w:hAnsi="Times New Roman"/>
                <w:sz w:val="24"/>
              </w:rPr>
              <w:t>алогам; точность поддержания рабочих параметров (температуры, давления, расхода, уровня) в соответствии с технологическим регламентом процесса.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A26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письменных проверочных работы.</w:t>
            </w:r>
          </w:p>
          <w:p w14:paraId="706DC25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DC4FA1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внеаудиторной самостоятельной</w:t>
            </w:r>
            <w:r>
              <w:rPr>
                <w:rFonts w:ascii="Times New Roman" w:hAnsi="Times New Roman"/>
                <w:sz w:val="24"/>
              </w:rPr>
              <w:t xml:space="preserve"> работы.</w:t>
            </w:r>
          </w:p>
          <w:p w14:paraId="48BB1BA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Наблюдения за действиями и оценка выполнения практической работы.</w:t>
            </w:r>
          </w:p>
          <w:p w14:paraId="4D207A3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Устные опросы</w:t>
            </w:r>
          </w:p>
        </w:tc>
      </w:tr>
    </w:tbl>
    <w:p w14:paraId="3C7F3BAF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7821791E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37307E38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5A66E9C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247E4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CEF43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43C12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55802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235972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2B6A78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A0416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F9F50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398A2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768D2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1202D6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54039459" w14:textId="77777777" w:rsidR="005629B2" w:rsidRDefault="00AA4FD8">
      <w:pPr>
        <w:pStyle w:val="10"/>
      </w:pPr>
      <w:r>
        <w:t>«ОП.02 ТЕХНИЧЕСКОЕ ЧЕРЧЕНИЕ»</w:t>
      </w:r>
    </w:p>
    <w:p w14:paraId="285EF48C" w14:textId="77777777" w:rsidR="005629B2" w:rsidRDefault="005629B2">
      <w:pPr>
        <w:pStyle w:val="10"/>
      </w:pPr>
    </w:p>
    <w:p w14:paraId="5DD86D02" w14:textId="77777777" w:rsidR="005629B2" w:rsidRDefault="005629B2">
      <w:pPr>
        <w:pStyle w:val="10"/>
      </w:pPr>
    </w:p>
    <w:p w14:paraId="52DAD0E0" w14:textId="77777777" w:rsidR="005629B2" w:rsidRDefault="005629B2">
      <w:pPr>
        <w:pStyle w:val="10"/>
      </w:pPr>
    </w:p>
    <w:p w14:paraId="2F8BF17A" w14:textId="77777777" w:rsidR="005629B2" w:rsidRDefault="005629B2">
      <w:pPr>
        <w:pStyle w:val="10"/>
      </w:pPr>
    </w:p>
    <w:p w14:paraId="26BB8F77" w14:textId="77777777" w:rsidR="005629B2" w:rsidRDefault="005629B2">
      <w:pPr>
        <w:pStyle w:val="10"/>
      </w:pPr>
    </w:p>
    <w:p w14:paraId="047BA046" w14:textId="77777777" w:rsidR="005629B2" w:rsidRDefault="005629B2">
      <w:pPr>
        <w:pStyle w:val="10"/>
      </w:pPr>
    </w:p>
    <w:p w14:paraId="15C06151" w14:textId="77777777" w:rsidR="005629B2" w:rsidRDefault="005629B2">
      <w:pPr>
        <w:pStyle w:val="10"/>
      </w:pPr>
    </w:p>
    <w:p w14:paraId="106229A2" w14:textId="77777777" w:rsidR="005629B2" w:rsidRDefault="005629B2">
      <w:pPr>
        <w:pStyle w:val="10"/>
      </w:pPr>
    </w:p>
    <w:p w14:paraId="20E3F116" w14:textId="77777777" w:rsidR="005629B2" w:rsidRDefault="005629B2">
      <w:pPr>
        <w:pStyle w:val="10"/>
      </w:pPr>
    </w:p>
    <w:p w14:paraId="63A4AC89" w14:textId="77777777" w:rsidR="005629B2" w:rsidRDefault="005629B2">
      <w:pPr>
        <w:pStyle w:val="10"/>
      </w:pPr>
    </w:p>
    <w:p w14:paraId="3F7BF1EA" w14:textId="77777777" w:rsidR="005629B2" w:rsidRDefault="005629B2">
      <w:pPr>
        <w:pStyle w:val="10"/>
      </w:pPr>
    </w:p>
    <w:p w14:paraId="10FC784D" w14:textId="77777777" w:rsidR="005629B2" w:rsidRDefault="005629B2">
      <w:pPr>
        <w:pStyle w:val="10"/>
      </w:pPr>
    </w:p>
    <w:p w14:paraId="409FD0BA" w14:textId="77777777" w:rsidR="005629B2" w:rsidRDefault="005629B2">
      <w:pPr>
        <w:pStyle w:val="10"/>
      </w:pPr>
    </w:p>
    <w:p w14:paraId="4E175699" w14:textId="77777777" w:rsidR="005629B2" w:rsidRDefault="005629B2">
      <w:pPr>
        <w:pStyle w:val="10"/>
      </w:pPr>
    </w:p>
    <w:p w14:paraId="7061FC0D" w14:textId="77777777" w:rsidR="005629B2" w:rsidRDefault="005629B2">
      <w:pPr>
        <w:pStyle w:val="10"/>
      </w:pPr>
    </w:p>
    <w:p w14:paraId="7A0F8212" w14:textId="77777777" w:rsidR="005629B2" w:rsidRDefault="00AA4FD8">
      <w:pPr>
        <w:pStyle w:val="10"/>
      </w:pPr>
      <w:r>
        <w:t>2025 г.</w:t>
      </w:r>
      <w:r>
        <w:br w:type="page"/>
      </w:r>
    </w:p>
    <w:p w14:paraId="2F7CA50B" w14:textId="77777777" w:rsidR="00D01F3B" w:rsidRPr="00DF068E" w:rsidRDefault="00D01F3B" w:rsidP="00D01F3B">
      <w:pPr>
        <w:pStyle w:val="1e"/>
        <w:rPr>
          <w:rFonts w:ascii="Times New Roman" w:hAnsi="Times New Roman"/>
        </w:rPr>
      </w:pPr>
      <w:bookmarkStart w:id="53" w:name="__RefHeading___25"/>
      <w:bookmarkStart w:id="54" w:name="__RefHeading___112"/>
      <w:bookmarkStart w:id="55" w:name="__RefHeading___199"/>
      <w:bookmarkStart w:id="56" w:name="__RefHeading___286"/>
      <w:bookmarkEnd w:id="53"/>
      <w:bookmarkEnd w:id="54"/>
      <w:bookmarkEnd w:id="55"/>
      <w:bookmarkEnd w:id="56"/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5BD4721C" w14:textId="77777777" w:rsidR="00D01F3B" w:rsidRPr="000143A1" w:rsidRDefault="00D01F3B" w:rsidP="00D01F3B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02A7138" w14:textId="77777777" w:rsidR="00D01F3B" w:rsidRPr="000143A1" w:rsidRDefault="00D01F3B" w:rsidP="00D01F3B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6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_Toc156294876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77462B09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_Toc156294877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59EDF33A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6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_Toc156294878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1898E325" w14:textId="77777777" w:rsidR="00D01F3B" w:rsidRPr="000143A1" w:rsidRDefault="00D01F3B" w:rsidP="00D01F3B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6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_Toc156294879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3C4ECB92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6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_Toc156294880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35E484AB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6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_Toc156294881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5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1AC26BCA" w14:textId="77777777" w:rsidR="00D01F3B" w:rsidRPr="000143A1" w:rsidRDefault="00D01F3B" w:rsidP="00D01F3B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6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_Toc156294884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2FADEBCA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6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_Toc156294885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3E3B8232" w14:textId="77777777" w:rsidR="00D01F3B" w:rsidRPr="000143A1" w:rsidRDefault="00D01F3B" w:rsidP="00D01F3B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6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_Toc156294886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0BFE7B87" w14:textId="77777777" w:rsidR="00D01F3B" w:rsidRPr="000143A1" w:rsidRDefault="00D01F3B" w:rsidP="00D01F3B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6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_Toc156294887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6825D4B7" w14:textId="3CD5A8D5" w:rsidR="005629B2" w:rsidRDefault="00D01F3B" w:rsidP="00D01F3B">
      <w:r w:rsidRPr="000143A1">
        <w:rPr>
          <w:rFonts w:ascii="Times New Roman" w:hAnsi="Times New Roman"/>
          <w:b/>
          <w:bCs/>
        </w:rPr>
        <w:fldChar w:fldCharType="end"/>
      </w:r>
    </w:p>
    <w:p w14:paraId="0E5E709C" w14:textId="77777777" w:rsidR="005629B2" w:rsidRDefault="005629B2">
      <w:pPr>
        <w:sectPr w:rsidR="005629B2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5812DB60" w14:textId="77777777" w:rsidR="005629B2" w:rsidRDefault="00AA4FD8">
      <w:pPr>
        <w:pStyle w:val="1e"/>
        <w:numPr>
          <w:ilvl w:val="0"/>
          <w:numId w:val="4"/>
        </w:numPr>
      </w:pPr>
      <w:bookmarkStart w:id="57" w:name="__RefHeading___26"/>
      <w:bookmarkStart w:id="58" w:name="__RefHeading___113"/>
      <w:bookmarkStart w:id="59" w:name="__RefHeading___200"/>
      <w:bookmarkStart w:id="60" w:name="__RefHeading___287"/>
      <w:bookmarkEnd w:id="57"/>
      <w:bookmarkEnd w:id="58"/>
      <w:bookmarkEnd w:id="59"/>
      <w:bookmarkEnd w:id="60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B334AFB" w14:textId="77777777" w:rsidR="00F87BCC" w:rsidRDefault="00F87BCC" w:rsidP="00F87BCC">
      <w:pPr>
        <w:pStyle w:val="10"/>
      </w:pPr>
      <w:r>
        <w:t>«ОП.02 ТЕХНИЧЕСКОЕ ЧЕРЧЕНИЕ»</w:t>
      </w:r>
    </w:p>
    <w:p w14:paraId="76FED6D0" w14:textId="77777777" w:rsidR="005629B2" w:rsidRDefault="005629B2">
      <w:pPr>
        <w:pStyle w:val="1f6"/>
      </w:pPr>
    </w:p>
    <w:p w14:paraId="2983DF34" w14:textId="77777777" w:rsidR="005629B2" w:rsidRDefault="00AA4FD8">
      <w:pPr>
        <w:pStyle w:val="114"/>
        <w:rPr>
          <w:rFonts w:ascii="Times New Roman" w:hAnsi="Times New Roman"/>
        </w:rPr>
      </w:pPr>
      <w:bookmarkStart w:id="61" w:name="__RefHeading___27"/>
      <w:bookmarkStart w:id="62" w:name="__RefHeading___114"/>
      <w:bookmarkStart w:id="63" w:name="__RefHeading___201"/>
      <w:bookmarkStart w:id="64" w:name="__RefHeading___288"/>
      <w:bookmarkEnd w:id="61"/>
      <w:bookmarkEnd w:id="62"/>
      <w:bookmarkEnd w:id="63"/>
      <w:bookmarkEnd w:id="6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3168843" w14:textId="77777777" w:rsidR="005629B2" w:rsidRDefault="00AA4FD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«Техническое черчение»</w:t>
      </w:r>
      <w:r>
        <w:rPr>
          <w:rFonts w:ascii="Times New Roman" w:hAnsi="Times New Roman"/>
          <w:sz w:val="24"/>
        </w:rPr>
        <w:t xml:space="preserve">: создание условий для формирования </w:t>
      </w:r>
      <w:r>
        <w:rPr>
          <w:rFonts w:ascii="Times New Roman" w:hAnsi="Times New Roman"/>
          <w:sz w:val="24"/>
        </w:rPr>
        <w:t>компетенций обучающихся в области графических информационных средств.</w:t>
      </w:r>
    </w:p>
    <w:p w14:paraId="527638EC" w14:textId="77777777" w:rsidR="005629B2" w:rsidRDefault="00AA4FD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«Техническое черчение» включена в обязательную часть общепрофессионального цикла образовательной программы.</w:t>
      </w:r>
    </w:p>
    <w:p w14:paraId="1C72939F" w14:textId="77777777" w:rsidR="005629B2" w:rsidRDefault="005629B2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2960516" w14:textId="77777777" w:rsidR="005629B2" w:rsidRDefault="00AA4FD8">
      <w:pPr>
        <w:pStyle w:val="114"/>
        <w:rPr>
          <w:rFonts w:ascii="Times New Roman" w:hAnsi="Times New Roman"/>
        </w:rPr>
      </w:pPr>
      <w:bookmarkStart w:id="65" w:name="__RefHeading___28"/>
      <w:bookmarkStart w:id="66" w:name="__RefHeading___115"/>
      <w:bookmarkStart w:id="67" w:name="__RefHeading___202"/>
      <w:bookmarkStart w:id="68" w:name="__RefHeading___289"/>
      <w:bookmarkEnd w:id="65"/>
      <w:bookmarkEnd w:id="66"/>
      <w:bookmarkEnd w:id="67"/>
      <w:bookmarkEnd w:id="68"/>
      <w:r>
        <w:rPr>
          <w:rFonts w:ascii="Times New Roman" w:hAnsi="Times New Roman"/>
        </w:rPr>
        <w:t>1.2. Планируемые результаты освоения дисциплины</w:t>
      </w:r>
    </w:p>
    <w:p w14:paraId="004E2464" w14:textId="77777777" w:rsidR="005629B2" w:rsidRDefault="00AA4FD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0D6CC7F" w14:textId="77777777" w:rsidR="005629B2" w:rsidRDefault="00AA4FD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29B2" w14:paraId="2FF2204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F882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Код ОК, </w:t>
            </w:r>
          </w:p>
          <w:p w14:paraId="719D6951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3D50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30DB0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FACC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5629B2" w14:paraId="35CBCDF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182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CAF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F8B392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B1B60D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645EADE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1F42981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8D1790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</w:t>
            </w:r>
            <w:r>
              <w:rPr>
                <w:rFonts w:ascii="Times New Roman" w:hAnsi="Times New Roman"/>
                <w:sz w:val="24"/>
              </w:rPr>
              <w:t xml:space="preserve">ля </w:t>
            </w:r>
            <w:r>
              <w:rPr>
                <w:rFonts w:ascii="Times New Roman" w:hAnsi="Times New Roman"/>
                <w:sz w:val="24"/>
              </w:rPr>
              <w:lastRenderedPageBreak/>
              <w:t>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F71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D40A06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2357325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333FF8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информатизации, поряд</w:t>
            </w:r>
            <w:r>
              <w:rPr>
                <w:rFonts w:ascii="Times New Roman" w:hAnsi="Times New Roman"/>
                <w:sz w:val="24"/>
              </w:rPr>
              <w:t xml:space="preserve">ок их применения и </w:t>
            </w:r>
          </w:p>
          <w:p w14:paraId="5CDF1E3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BA1C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495CB2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581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6E2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421955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</w:t>
            </w:r>
            <w:r>
              <w:rPr>
                <w:rFonts w:ascii="Times New Roman" w:hAnsi="Times New Roman"/>
                <w:sz w:val="24"/>
              </w:rPr>
              <w:t>инологию</w:t>
            </w:r>
          </w:p>
          <w:p w14:paraId="176A408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62398D4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54ED8C4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профессиональной деятельности, </w:t>
            </w:r>
            <w:r>
              <w:rPr>
                <w:rFonts w:ascii="Times New Roman" w:hAnsi="Times New Roman"/>
                <w:sz w:val="24"/>
              </w:rPr>
              <w:t>выявлять источники финансирования</w:t>
            </w:r>
          </w:p>
          <w:p w14:paraId="382C1F9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0FC4D7D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  <w:p w14:paraId="0D995A3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4F26437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</w:t>
            </w:r>
            <w:r>
              <w:rPr>
                <w:rFonts w:ascii="Times New Roman" w:hAnsi="Times New Roman"/>
                <w:sz w:val="24"/>
              </w:rPr>
              <w:t>улировать и документировать</w:t>
            </w:r>
          </w:p>
          <w:p w14:paraId="09F756D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B66C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4633812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40EE249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</w:t>
            </w:r>
            <w:r>
              <w:rPr>
                <w:rFonts w:ascii="Times New Roman" w:hAnsi="Times New Roman"/>
                <w:sz w:val="24"/>
              </w:rPr>
              <w:t>образования</w:t>
            </w:r>
          </w:p>
          <w:p w14:paraId="0AFF490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7EA1F2B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25E8B6B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3D5B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2635302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C44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178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качество шлифовальных кругов;</w:t>
            </w:r>
          </w:p>
          <w:p w14:paraId="3BB08F8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устанавливать шлифовальные круги на </w:t>
            </w:r>
            <w:r>
              <w:rPr>
                <w:rFonts w:ascii="Times New Roman" w:hAnsi="Times New Roman"/>
                <w:sz w:val="24"/>
              </w:rPr>
              <w:t>станке;</w:t>
            </w:r>
          </w:p>
          <w:p w14:paraId="7F7FC5F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определять готовность шлифовального станка к работе;</w:t>
            </w:r>
          </w:p>
          <w:p w14:paraId="63DAD2A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шлифовальных станков;</w:t>
            </w:r>
          </w:p>
          <w:p w14:paraId="5CD0FC0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A54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угол заточки кромки круга в соответствии с наносимой алмазной гранью;</w:t>
            </w:r>
          </w:p>
          <w:p w14:paraId="0EB26D3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шлифовальных кругов;</w:t>
            </w:r>
          </w:p>
          <w:p w14:paraId="6E15971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sz w:val="24"/>
              </w:rPr>
              <w:t>определения качества шлифовальных кругов;</w:t>
            </w:r>
          </w:p>
          <w:p w14:paraId="4D518C8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специальной шлифовки;</w:t>
            </w:r>
          </w:p>
          <w:p w14:paraId="4C8985D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числа оборотов определенного диаметра абразивного круга и шайбы;</w:t>
            </w:r>
          </w:p>
          <w:p w14:paraId="52E05EA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станка с абразивными кругами и шайбами;</w:t>
            </w:r>
          </w:p>
          <w:p w14:paraId="049CD6F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подбора разрезных и раздвижных оправок;</w:t>
            </w:r>
          </w:p>
          <w:p w14:paraId="0FEF531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</w:t>
            </w:r>
            <w:r>
              <w:rPr>
                <w:rFonts w:ascii="Times New Roman" w:hAnsi="Times New Roman"/>
                <w:sz w:val="24"/>
              </w:rPr>
              <w:t>ны возникновения и способы устранения неполадок в работе оборудования;</w:t>
            </w:r>
          </w:p>
          <w:p w14:paraId="6B545EC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шлифовального станка;</w:t>
            </w:r>
          </w:p>
          <w:p w14:paraId="1EC4803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нанесения рисунков на стеклоизделия;</w:t>
            </w:r>
          </w:p>
          <w:p w14:paraId="7378618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48D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заточки шлифовальных кругов;</w:t>
            </w:r>
          </w:p>
          <w:p w14:paraId="45F04C9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и установки оправок;</w:t>
            </w:r>
          </w:p>
          <w:p w14:paraId="2EB6645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определения и у</w:t>
            </w:r>
            <w:r>
              <w:rPr>
                <w:rFonts w:ascii="Times New Roman" w:hAnsi="Times New Roman"/>
                <w:sz w:val="24"/>
              </w:rPr>
              <w:t>странения неполадок в работе шлифовального станка.</w:t>
            </w:r>
          </w:p>
        </w:tc>
      </w:tr>
    </w:tbl>
    <w:p w14:paraId="618454DA" w14:textId="77777777" w:rsidR="005629B2" w:rsidRDefault="005629B2">
      <w:pPr>
        <w:ind w:firstLine="709"/>
        <w:rPr>
          <w:rFonts w:ascii="Times New Roman" w:hAnsi="Times New Roman"/>
          <w:sz w:val="24"/>
        </w:rPr>
      </w:pPr>
    </w:p>
    <w:p w14:paraId="2CB81A7E" w14:textId="77777777" w:rsidR="005629B2" w:rsidRDefault="005629B2">
      <w:pPr>
        <w:rPr>
          <w:rFonts w:ascii="Times New Roman" w:hAnsi="Times New Roman"/>
          <w:b/>
          <w:caps/>
          <w:sz w:val="24"/>
        </w:rPr>
      </w:pPr>
    </w:p>
    <w:p w14:paraId="2DDD31CF" w14:textId="77777777" w:rsidR="005629B2" w:rsidRDefault="00AA4FD8">
      <w:pPr>
        <w:pStyle w:val="1e"/>
        <w:rPr>
          <w:rFonts w:ascii="Times New Roman" w:hAnsi="Times New Roman"/>
        </w:rPr>
      </w:pPr>
      <w:bookmarkStart w:id="69" w:name="__RefHeading___29"/>
      <w:bookmarkStart w:id="70" w:name="__RefHeading___116"/>
      <w:bookmarkStart w:id="71" w:name="__RefHeading___203"/>
      <w:bookmarkStart w:id="72" w:name="__RefHeading___290"/>
      <w:bookmarkEnd w:id="69"/>
      <w:bookmarkEnd w:id="70"/>
      <w:bookmarkEnd w:id="71"/>
      <w:bookmarkEnd w:id="72"/>
      <w:r>
        <w:rPr>
          <w:rFonts w:ascii="Times New Roman" w:hAnsi="Times New Roman"/>
        </w:rPr>
        <w:t>2. Структура и содержание ДИСЦИПЛИНЫ</w:t>
      </w:r>
    </w:p>
    <w:p w14:paraId="19CCAA78" w14:textId="77777777" w:rsidR="005629B2" w:rsidRDefault="00AA4FD8">
      <w:pPr>
        <w:pStyle w:val="114"/>
        <w:rPr>
          <w:rFonts w:ascii="Times New Roman" w:hAnsi="Times New Roman"/>
        </w:rPr>
      </w:pPr>
      <w:bookmarkStart w:id="73" w:name="__RefHeading___30"/>
      <w:bookmarkStart w:id="74" w:name="__RefHeading___117"/>
      <w:bookmarkStart w:id="75" w:name="__RefHeading___204"/>
      <w:bookmarkStart w:id="76" w:name="__RefHeading___291"/>
      <w:bookmarkEnd w:id="73"/>
      <w:bookmarkEnd w:id="74"/>
      <w:bookmarkEnd w:id="75"/>
      <w:bookmarkEnd w:id="7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629B2" w14:paraId="74B31E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7005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A5306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FD38A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5629B2" w14:paraId="4D0CF6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7153B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6320E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B10B7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5629B2" w14:paraId="0F5D2E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6CFC8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DE32D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1260A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2633FA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41238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B9561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E9C6D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629B2" w14:paraId="33D5DC1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D730B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341E3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399F4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2E6A2066" w14:textId="77777777" w:rsidR="005629B2" w:rsidRDefault="005629B2">
      <w:pPr>
        <w:rPr>
          <w:rFonts w:ascii="Times New Roman" w:hAnsi="Times New Roman"/>
          <w:sz w:val="24"/>
        </w:rPr>
      </w:pPr>
    </w:p>
    <w:p w14:paraId="3869B70E" w14:textId="77777777" w:rsidR="005629B2" w:rsidRDefault="00AA4FD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AA0714C" w14:textId="77777777" w:rsidR="005629B2" w:rsidRDefault="005629B2">
      <w:pPr>
        <w:rPr>
          <w:rFonts w:ascii="Times New Roman" w:hAnsi="Times New Roman"/>
          <w:sz w:val="24"/>
        </w:rPr>
      </w:pPr>
    </w:p>
    <w:p w14:paraId="082748F4" w14:textId="77777777" w:rsidR="005629B2" w:rsidRDefault="00AA4FD8">
      <w:pPr>
        <w:pStyle w:val="114"/>
        <w:rPr>
          <w:rFonts w:ascii="Times New Roman" w:hAnsi="Times New Roman"/>
        </w:rPr>
      </w:pPr>
      <w:bookmarkStart w:id="77" w:name="__RefHeading___31"/>
      <w:bookmarkStart w:id="78" w:name="__RefHeading___118"/>
      <w:bookmarkStart w:id="79" w:name="__RefHeading___205"/>
      <w:bookmarkStart w:id="80" w:name="__RefHeading___292"/>
      <w:bookmarkEnd w:id="77"/>
      <w:bookmarkEnd w:id="78"/>
      <w:bookmarkEnd w:id="79"/>
      <w:bookmarkEnd w:id="8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5629B2" w14:paraId="2FEE43C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7209" w14:textId="77777777" w:rsidR="005629B2" w:rsidRDefault="00AA4F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A25A" w14:textId="77777777" w:rsidR="005629B2" w:rsidRDefault="00AA4FD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629B2" w14:paraId="69951B5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834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Техническое </w:t>
            </w:r>
            <w:r>
              <w:rPr>
                <w:rFonts w:ascii="Times New Roman" w:hAnsi="Times New Roman"/>
                <w:b/>
              </w:rPr>
              <w:t>черчение (36 ч.)</w:t>
            </w:r>
          </w:p>
        </w:tc>
      </w:tr>
      <w:tr w:rsidR="005629B2" w14:paraId="1D4AAAC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BA6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Чертежи конструкторские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436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65F4FE8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FD6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E8C0" w14:textId="77777777" w:rsidR="005629B2" w:rsidRDefault="00AA4FD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0F90979A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F5F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6FFA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2.104 Основные надписи. ГОСТ 2.301 Форматы.  ГОСТ 2.302 Масштабы.  ГОСТ 2.303 Линии. ГОСТ 2.305 Изображения - виды, разрезы, </w:t>
            </w:r>
            <w:r>
              <w:rPr>
                <w:rFonts w:ascii="Times New Roman" w:hAnsi="Times New Roman"/>
              </w:rPr>
              <w:t>сечения. Основные элементы интерфейса.  ГОСТ Р 2.105 Единая система конструкторской документации. Общие требования к текстовым документам. ГОСТ 2.109 Основные требования к чертежам. ГОСТ 2.318-81. Правила упрощенного нанесения размеров отверстий ГОСТ 2.315</w:t>
            </w:r>
            <w:r>
              <w:rPr>
                <w:rFonts w:ascii="Times New Roman" w:hAnsi="Times New Roman"/>
              </w:rPr>
              <w:t>-68. Изображения упрощенные и условные крепежных деталей. ГОСТ 2.311 Изображение резьбы. ГОСТ 2.411-72. Правила выполнения чертежей труб, трубопроводов и трубопроводных систем</w:t>
            </w:r>
          </w:p>
        </w:tc>
      </w:tr>
      <w:tr w:rsidR="005629B2" w14:paraId="723FA68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7E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9B17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F9A01B1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</w:t>
            </w:r>
            <w:r>
              <w:rPr>
                <w:rFonts w:ascii="Times New Roman" w:hAnsi="Times New Roman"/>
                <w:i/>
                <w:sz w:val="20"/>
              </w:rPr>
              <w:t>тематика определяются образовательной организацией</w:t>
            </w:r>
          </w:p>
        </w:tc>
      </w:tr>
      <w:tr w:rsidR="005629B2" w14:paraId="503923A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C6C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 </w:t>
            </w:r>
          </w:p>
          <w:p w14:paraId="534EB72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Схемы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5701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2E0ACE9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919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3121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35C88A2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011E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BD7AF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2.701 Схемы. Виды и типы. Общие требования к выполнению</w:t>
            </w:r>
          </w:p>
          <w:p w14:paraId="041E0AC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21.401 Система проектной документации для </w:t>
            </w:r>
            <w:r>
              <w:rPr>
                <w:rFonts w:ascii="Times New Roman" w:hAnsi="Times New Roman"/>
              </w:rPr>
              <w:t>строительства. Технология производства. Основные требования к рабочим чертежам.</w:t>
            </w:r>
          </w:p>
          <w:p w14:paraId="0F8F27BF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2.793 Условные графические обозначения. Элементы и устройства машин и аппаратов химических производств</w:t>
            </w:r>
          </w:p>
          <w:p w14:paraId="01F47324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2.784 Обозначения условные графические. Элементы трубопроводов</w:t>
            </w:r>
          </w:p>
          <w:p w14:paraId="19F1EF7B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2.785 Обозначения условные графические. Арматура трубопроводная</w:t>
            </w:r>
          </w:p>
          <w:p w14:paraId="717CF0C7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2.788 Обозначения условные графические. Аппараты выпарные</w:t>
            </w:r>
          </w:p>
          <w:p w14:paraId="612DE622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2.790 Обозначения условные графические. Аппараты колонные</w:t>
            </w:r>
          </w:p>
          <w:p w14:paraId="38E294DF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ГОСТ 2.791 Обозначения условные графические. </w:t>
            </w:r>
            <w:r>
              <w:rPr>
                <w:rFonts w:ascii="Times New Roman" w:hAnsi="Times New Roman"/>
              </w:rPr>
              <w:t>Отстойники и фильтры</w:t>
            </w:r>
          </w:p>
          <w:p w14:paraId="677605C7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2.792 Обозначения условные графические. Аппараты сушильные</w:t>
            </w:r>
          </w:p>
        </w:tc>
      </w:tr>
      <w:tr w:rsidR="005629B2" w14:paraId="19ED87A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7C8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ADF8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DBEC08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14DA5B5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3F47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5629B2" w14:paraId="1BF8A7D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E1B5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36)</w:t>
            </w:r>
          </w:p>
        </w:tc>
      </w:tr>
    </w:tbl>
    <w:p w14:paraId="2D4B705F" w14:textId="29D05E92" w:rsidR="005629B2" w:rsidRDefault="005629B2">
      <w:pPr>
        <w:rPr>
          <w:rFonts w:ascii="Times New Roman" w:hAnsi="Times New Roman"/>
          <w:sz w:val="24"/>
        </w:rPr>
      </w:pPr>
    </w:p>
    <w:p w14:paraId="39C8C35B" w14:textId="65FB5C5D" w:rsidR="00F87BCC" w:rsidRDefault="00F87BCC">
      <w:pPr>
        <w:rPr>
          <w:rFonts w:ascii="Times New Roman" w:hAnsi="Times New Roman"/>
          <w:sz w:val="24"/>
        </w:rPr>
      </w:pPr>
    </w:p>
    <w:p w14:paraId="7713419C" w14:textId="77777777" w:rsidR="00F87BCC" w:rsidRDefault="00F87BCC">
      <w:pPr>
        <w:rPr>
          <w:rFonts w:ascii="Times New Roman" w:hAnsi="Times New Roman"/>
          <w:sz w:val="24"/>
        </w:rPr>
      </w:pPr>
    </w:p>
    <w:p w14:paraId="4222A5C2" w14:textId="77777777" w:rsidR="005629B2" w:rsidRDefault="00AA4FD8">
      <w:pPr>
        <w:pStyle w:val="1e"/>
        <w:rPr>
          <w:rFonts w:ascii="Times New Roman" w:hAnsi="Times New Roman"/>
        </w:rPr>
      </w:pPr>
      <w:bookmarkStart w:id="81" w:name="__RefHeading___32"/>
      <w:bookmarkStart w:id="82" w:name="__RefHeading___119"/>
      <w:bookmarkStart w:id="83" w:name="__RefHeading___206"/>
      <w:bookmarkStart w:id="84" w:name="__RefHeading___293"/>
      <w:bookmarkEnd w:id="81"/>
      <w:bookmarkEnd w:id="82"/>
      <w:bookmarkEnd w:id="83"/>
      <w:bookmarkEnd w:id="84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463DD4A0" w14:textId="77777777" w:rsidR="005629B2" w:rsidRDefault="00AA4FD8">
      <w:pPr>
        <w:pStyle w:val="114"/>
        <w:rPr>
          <w:rFonts w:ascii="Times New Roman" w:hAnsi="Times New Roman"/>
        </w:rPr>
      </w:pPr>
      <w:bookmarkStart w:id="85" w:name="__RefHeading___33"/>
      <w:bookmarkStart w:id="86" w:name="__RefHeading___120"/>
      <w:bookmarkStart w:id="87" w:name="__RefHeading___207"/>
      <w:bookmarkStart w:id="88" w:name="__RefHeading___294"/>
      <w:bookmarkEnd w:id="85"/>
      <w:bookmarkEnd w:id="86"/>
      <w:bookmarkEnd w:id="87"/>
      <w:bookmarkEnd w:id="88"/>
      <w:r>
        <w:rPr>
          <w:rFonts w:ascii="Times New Roman" w:hAnsi="Times New Roman"/>
        </w:rPr>
        <w:t>3.1. Материально-техническое обеспечение</w:t>
      </w:r>
    </w:p>
    <w:p w14:paraId="4D12CD19" w14:textId="77777777" w:rsidR="005629B2" w:rsidRDefault="00AA4FD8">
      <w:pPr>
        <w:pStyle w:val="af4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d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65532327" w14:textId="77777777" w:rsidR="005629B2" w:rsidRDefault="005629B2"/>
    <w:p w14:paraId="41787EA9" w14:textId="77777777" w:rsidR="005629B2" w:rsidRDefault="00AA4FD8">
      <w:pPr>
        <w:pStyle w:val="114"/>
        <w:rPr>
          <w:rFonts w:ascii="Times New Roman" w:hAnsi="Times New Roman"/>
        </w:rPr>
      </w:pPr>
      <w:bookmarkStart w:id="89" w:name="__RefHeading___34"/>
      <w:bookmarkStart w:id="90" w:name="__RefHeading___121"/>
      <w:bookmarkStart w:id="91" w:name="__RefHeading___208"/>
      <w:bookmarkStart w:id="92" w:name="__RefHeading___295"/>
      <w:bookmarkEnd w:id="89"/>
      <w:bookmarkEnd w:id="90"/>
      <w:bookmarkEnd w:id="91"/>
      <w:bookmarkEnd w:id="92"/>
      <w:r>
        <w:rPr>
          <w:rFonts w:ascii="Times New Roman" w:hAnsi="Times New Roman"/>
        </w:rPr>
        <w:t>3.2. Учебно-методическое обеспечение</w:t>
      </w:r>
    </w:p>
    <w:p w14:paraId="469FFE06" w14:textId="77777777" w:rsidR="005629B2" w:rsidRDefault="00AA4FD8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</w:t>
      </w:r>
      <w:r>
        <w:rPr>
          <w:rFonts w:ascii="Times New Roman" w:hAnsi="Times New Roman"/>
          <w:sz w:val="24"/>
        </w:rPr>
        <w:t>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2E103DA" w14:textId="77777777" w:rsidR="005629B2" w:rsidRDefault="005629B2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D5D633E" w14:textId="77777777" w:rsidR="005629B2" w:rsidRDefault="00AA4FD8">
      <w:pPr>
        <w:pStyle w:val="a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B4F8F9" w14:textId="77777777" w:rsidR="005629B2" w:rsidRDefault="00AA4FD8">
      <w:pPr>
        <w:pStyle w:val="af4"/>
        <w:numPr>
          <w:ilvl w:val="0"/>
          <w:numId w:val="5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Березина, Н.А. Инженерная графика: учебное пособие / Березина Н.А.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2020. — 271 с. — ISBN 978-5-406-07398-8. — URL: https://book.ru/book/932533</w:t>
      </w:r>
    </w:p>
    <w:p w14:paraId="03C042D3" w14:textId="77777777" w:rsidR="005629B2" w:rsidRDefault="00AA4FD8">
      <w:pPr>
        <w:pStyle w:val="af4"/>
        <w:numPr>
          <w:ilvl w:val="0"/>
          <w:numId w:val="5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Куликов, В.П. Инженерная графика: учебник / Куликов В.П.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2020. — 284 с. — ISB</w:t>
      </w:r>
      <w:r>
        <w:rPr>
          <w:rFonts w:ascii="Times New Roman" w:hAnsi="Times New Roman"/>
          <w:sz w:val="24"/>
        </w:rPr>
        <w:t>N 978-5-406-01423-3. — URL: https://book.ru/book/936141</w:t>
      </w:r>
    </w:p>
    <w:p w14:paraId="01D04E61" w14:textId="77777777" w:rsidR="005629B2" w:rsidRDefault="00AA4FD8">
      <w:pPr>
        <w:pStyle w:val="af4"/>
        <w:numPr>
          <w:ilvl w:val="0"/>
          <w:numId w:val="5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Чекмарев, А.А. Инженерная графика: учебное пособие / Чекмарев А.А., Осипов В.К. — Москва: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2020. — 434 с. — ISBN 978-5-406-07284-4. — URL: https://book.ru/book/932052</w:t>
      </w:r>
    </w:p>
    <w:p w14:paraId="548AD2CA" w14:textId="77777777" w:rsidR="005629B2" w:rsidRDefault="005629B2">
      <w:pPr>
        <w:pStyle w:val="1e"/>
        <w:ind w:left="426"/>
        <w:jc w:val="both"/>
        <w:rPr>
          <w:rFonts w:ascii="Times New Roman" w:hAnsi="Times New Roman"/>
          <w:b w:val="0"/>
          <w:caps w:val="0"/>
        </w:rPr>
      </w:pPr>
      <w:bookmarkStart w:id="93" w:name="__RefHeading___35"/>
      <w:bookmarkStart w:id="94" w:name="__RefHeading___122"/>
      <w:bookmarkStart w:id="95" w:name="__RefHeading___209"/>
      <w:bookmarkStart w:id="96" w:name="__RefHeading___296"/>
      <w:bookmarkEnd w:id="93"/>
      <w:bookmarkEnd w:id="94"/>
      <w:bookmarkEnd w:id="95"/>
      <w:bookmarkEnd w:id="96"/>
    </w:p>
    <w:p w14:paraId="6CC579DA" w14:textId="77777777" w:rsidR="005629B2" w:rsidRDefault="00AA4FD8">
      <w:pPr>
        <w:pStyle w:val="1e"/>
        <w:rPr>
          <w:rFonts w:ascii="Times New Roman" w:hAnsi="Times New Roman"/>
          <w:b w:val="0"/>
        </w:rPr>
      </w:pPr>
      <w:bookmarkStart w:id="97" w:name="__RefHeading___46"/>
      <w:bookmarkStart w:id="98" w:name="__RefHeading___133"/>
      <w:bookmarkStart w:id="99" w:name="__RefHeading___220"/>
      <w:bookmarkStart w:id="100" w:name="__RefHeading___307"/>
      <w:bookmarkEnd w:id="97"/>
      <w:bookmarkEnd w:id="98"/>
      <w:bookmarkEnd w:id="99"/>
      <w:bookmarkEnd w:id="10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629B2" w14:paraId="35F2C90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A4AA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135B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5ECD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629B2" w14:paraId="773EB61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AA0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0686510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сведений о сборочных чертежах, назначении условностей и упрощений, применяемых в чертежах, правил оформления и чтения рабочих чертежей;</w:t>
            </w:r>
          </w:p>
          <w:p w14:paraId="69E0062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положений конструкторской, технологической и другой нормативной документации; </w:t>
            </w:r>
          </w:p>
          <w:p w14:paraId="525933B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Геометрических построений и правил вычерчивания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технических деталей, способов графического представления технологического оборудования и выполнения технологических схем; </w:t>
            </w:r>
          </w:p>
          <w:p w14:paraId="43214DF1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стандартов ЕСКД и ЕСТД к оформлению и составлению чертежей и схем.</w:t>
            </w:r>
          </w:p>
          <w:p w14:paraId="6FB7F05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7E8B1E2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выполнять эскизы, рабочие и сборочные чертежи несложных деталей, технологических схем и станков.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B59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Корректно читать и выполнять эскизы, рабочие и сборочные чертежи несложных деталей, технологических схем и станков;</w:t>
            </w:r>
          </w:p>
          <w:p w14:paraId="07B59D4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применение общих сведе</w:t>
            </w:r>
            <w:r>
              <w:rPr>
                <w:rFonts w:ascii="Times New Roman" w:hAnsi="Times New Roman"/>
                <w:sz w:val="24"/>
              </w:rPr>
              <w:t>ний о сборочных чертежах, назначении условностей и упрощений, применяемых в чертежах, правил оформления и чтения рабочих чертежей;</w:t>
            </w:r>
          </w:p>
          <w:p w14:paraId="5D603EB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правильное применение основных положений конструкторской,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технологической и другой нормативной документации;</w:t>
            </w:r>
          </w:p>
          <w:p w14:paraId="505368C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постр</w:t>
            </w:r>
            <w:r>
              <w:rPr>
                <w:rFonts w:ascii="Times New Roman" w:hAnsi="Times New Roman"/>
                <w:sz w:val="24"/>
              </w:rPr>
              <w:t>оение и вычерчивание технических деталей, правильный выбор способов графического представления технологического оборудования и выполнения технологических схем;</w:t>
            </w:r>
          </w:p>
          <w:p w14:paraId="2AE7296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применение требований стандартов ЕСКД и ЕСТД к оформлению и составлению чертежей и сх</w:t>
            </w:r>
            <w:r>
              <w:rPr>
                <w:rFonts w:ascii="Times New Roman" w:hAnsi="Times New Roman"/>
                <w:sz w:val="24"/>
              </w:rPr>
              <w:t>ем.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2EF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самостоятельной работы и   практической работы</w:t>
            </w:r>
          </w:p>
          <w:p w14:paraId="3D6F709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 за действиями и оценка выполнения практической работы.</w:t>
            </w:r>
          </w:p>
        </w:tc>
      </w:tr>
    </w:tbl>
    <w:p w14:paraId="3BDD1508" w14:textId="77777777" w:rsidR="005629B2" w:rsidRDefault="005629B2">
      <w:pPr>
        <w:spacing w:line="360" w:lineRule="auto"/>
        <w:rPr>
          <w:rFonts w:ascii="Times New Roman" w:hAnsi="Times New Roman"/>
          <w:b/>
          <w:sz w:val="24"/>
        </w:rPr>
      </w:pPr>
    </w:p>
    <w:p w14:paraId="2B7CAB0D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BACEB6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9916C6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0B9108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C7B759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D1AA33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7B2A56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140DD7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1563E0D4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 xml:space="preserve">18.01.08 Мастер по изготовлению, обработке, </w:t>
      </w:r>
    </w:p>
    <w:p w14:paraId="33B4D1D3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3AE256F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EBD8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2A040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E8DFB9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DBA6F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A1BEE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24937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39D88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358C6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5792C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A6837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0EDF85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EA1E95A" w14:textId="77777777" w:rsidR="005629B2" w:rsidRDefault="00AA4FD8">
      <w:pPr>
        <w:pStyle w:val="10"/>
      </w:pPr>
      <w:r>
        <w:t>«ОП.03 ОСНОВЫ МАТЕРИАЛОВЕДЕНИЯ»</w:t>
      </w:r>
    </w:p>
    <w:p w14:paraId="6481FB3C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9008F5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B488E0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F3EC78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36B11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EF6335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DE829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8022C5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C2AA0B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0256F7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CF1BF2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6FE111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1A0DF5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966677" w14:textId="77777777" w:rsidR="005629B2" w:rsidRDefault="005629B2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E5C3D0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2025 г.</w:t>
      </w:r>
      <w:r>
        <w:rPr>
          <w:rFonts w:ascii="Times New Roman" w:hAnsi="Times New Roman"/>
          <w:b/>
          <w:sz w:val="24"/>
        </w:rPr>
        <w:br w:type="page"/>
      </w:r>
    </w:p>
    <w:p w14:paraId="7EDF67BE" w14:textId="77777777" w:rsidR="00F513C5" w:rsidRPr="00DF068E" w:rsidRDefault="00F513C5" w:rsidP="00F513C5">
      <w:pPr>
        <w:pStyle w:val="1e"/>
        <w:rPr>
          <w:rFonts w:ascii="Times New Roman" w:hAnsi="Times New Roman"/>
        </w:rPr>
      </w:pPr>
      <w:bookmarkStart w:id="101" w:name="__RefHeading___47"/>
      <w:bookmarkStart w:id="102" w:name="__RefHeading___134"/>
      <w:bookmarkStart w:id="103" w:name="__RefHeading___221"/>
      <w:bookmarkStart w:id="104" w:name="__RefHeading___308"/>
      <w:bookmarkEnd w:id="101"/>
      <w:bookmarkEnd w:id="102"/>
      <w:bookmarkEnd w:id="103"/>
      <w:bookmarkEnd w:id="104"/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5B9BD71D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4984D61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6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_Toc156294876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61DD2D8C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_Toc156294877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7D292D3F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6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_Toc156294878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2FB9BE7A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6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_Toc156294879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03CD1A14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6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_Toc156294880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6E6E16E1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6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_Toc156294881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5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107096A0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6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_Toc156294884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4A4F265B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6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_Toc156294885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597F4DAB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6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_Toc156294886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03D38672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6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_Toc156294887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27012DBF" w14:textId="64D9776A" w:rsidR="005629B2" w:rsidRDefault="00F513C5" w:rsidP="00F513C5">
      <w:r w:rsidRPr="000143A1">
        <w:rPr>
          <w:rFonts w:ascii="Times New Roman" w:hAnsi="Times New Roman"/>
          <w:b/>
          <w:bCs/>
        </w:rPr>
        <w:fldChar w:fldCharType="end"/>
      </w:r>
    </w:p>
    <w:p w14:paraId="7344C82F" w14:textId="77777777" w:rsidR="005629B2" w:rsidRDefault="005629B2">
      <w:pPr>
        <w:sectPr w:rsidR="005629B2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30C09E13" w14:textId="77777777" w:rsidR="005629B2" w:rsidRDefault="00AA4FD8">
      <w:pPr>
        <w:pStyle w:val="1e"/>
        <w:numPr>
          <w:ilvl w:val="0"/>
          <w:numId w:val="7"/>
        </w:numPr>
      </w:pPr>
      <w:bookmarkStart w:id="105" w:name="__RefHeading___48"/>
      <w:bookmarkStart w:id="106" w:name="__RefHeading___135"/>
      <w:bookmarkStart w:id="107" w:name="__RefHeading___222"/>
      <w:bookmarkStart w:id="108" w:name="__RefHeading___309"/>
      <w:bookmarkEnd w:id="105"/>
      <w:bookmarkEnd w:id="106"/>
      <w:bookmarkEnd w:id="107"/>
      <w:bookmarkEnd w:id="108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0E2F628" w14:textId="77777777" w:rsidR="00F87BCC" w:rsidRDefault="00F87BCC" w:rsidP="00F87BCC">
      <w:pPr>
        <w:pStyle w:val="10"/>
      </w:pPr>
      <w:r>
        <w:t>«ОП.03 ОСНОВЫ МАТЕРИАЛОВЕДЕНИЯ»</w:t>
      </w:r>
    </w:p>
    <w:p w14:paraId="1E9EAB91" w14:textId="77777777" w:rsidR="005629B2" w:rsidRDefault="005629B2">
      <w:pPr>
        <w:pStyle w:val="1f6"/>
      </w:pPr>
    </w:p>
    <w:p w14:paraId="48288A9B" w14:textId="77777777" w:rsidR="005629B2" w:rsidRDefault="00AA4FD8">
      <w:pPr>
        <w:pStyle w:val="114"/>
        <w:rPr>
          <w:rFonts w:ascii="Times New Roman" w:hAnsi="Times New Roman"/>
        </w:rPr>
      </w:pPr>
      <w:bookmarkStart w:id="109" w:name="__RefHeading___49"/>
      <w:bookmarkStart w:id="110" w:name="__RefHeading___136"/>
      <w:bookmarkStart w:id="111" w:name="__RefHeading___223"/>
      <w:bookmarkStart w:id="112" w:name="__RefHeading___310"/>
      <w:bookmarkEnd w:id="109"/>
      <w:bookmarkEnd w:id="110"/>
      <w:bookmarkEnd w:id="111"/>
      <w:bookmarkEnd w:id="112"/>
      <w:r>
        <w:rPr>
          <w:rFonts w:ascii="Times New Roman" w:hAnsi="Times New Roman"/>
        </w:rPr>
        <w:t>1.1. Цель и место дисциплины в структуре образов</w:t>
      </w:r>
      <w:r>
        <w:rPr>
          <w:rFonts w:ascii="Times New Roman" w:hAnsi="Times New Roman"/>
        </w:rPr>
        <w:t>ательной программы</w:t>
      </w:r>
    </w:p>
    <w:p w14:paraId="565A273C" w14:textId="77777777" w:rsidR="005629B2" w:rsidRDefault="00AA4FD8" w:rsidP="00C83E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«Основы материаловедения»: создание условий для формирования компетенций обучающихся в области графических информационных средств.</w:t>
      </w:r>
    </w:p>
    <w:p w14:paraId="5BA01B36" w14:textId="77777777" w:rsidR="005629B2" w:rsidRDefault="00AA4FD8" w:rsidP="00C83E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материаловедения» включена в обязательную часть общепрофессионального ц</w:t>
      </w:r>
      <w:r>
        <w:rPr>
          <w:rFonts w:ascii="Times New Roman" w:hAnsi="Times New Roman"/>
          <w:sz w:val="24"/>
        </w:rPr>
        <w:t>икла образовательной программы.</w:t>
      </w:r>
    </w:p>
    <w:p w14:paraId="2840CE78" w14:textId="77777777" w:rsidR="005629B2" w:rsidRDefault="005629B2" w:rsidP="00C83EA1">
      <w:pPr>
        <w:ind w:firstLine="709"/>
        <w:jc w:val="both"/>
        <w:rPr>
          <w:rFonts w:ascii="Times New Roman" w:hAnsi="Times New Roman"/>
          <w:sz w:val="24"/>
        </w:rPr>
      </w:pPr>
    </w:p>
    <w:p w14:paraId="593DA1FE" w14:textId="77777777" w:rsidR="005629B2" w:rsidRDefault="00AA4FD8" w:rsidP="00C83EA1">
      <w:pPr>
        <w:pStyle w:val="114"/>
        <w:spacing w:line="240" w:lineRule="auto"/>
        <w:rPr>
          <w:rFonts w:ascii="Times New Roman" w:hAnsi="Times New Roman"/>
        </w:rPr>
      </w:pPr>
      <w:bookmarkStart w:id="113" w:name="__RefHeading___50"/>
      <w:bookmarkStart w:id="114" w:name="__RefHeading___137"/>
      <w:bookmarkStart w:id="115" w:name="__RefHeading___224"/>
      <w:bookmarkStart w:id="116" w:name="__RefHeading___311"/>
      <w:bookmarkEnd w:id="113"/>
      <w:bookmarkEnd w:id="114"/>
      <w:bookmarkEnd w:id="115"/>
      <w:bookmarkEnd w:id="116"/>
      <w:r>
        <w:rPr>
          <w:rFonts w:ascii="Times New Roman" w:hAnsi="Times New Roman"/>
        </w:rPr>
        <w:t>1.2. Планируемые результаты освоения дисциплины</w:t>
      </w:r>
    </w:p>
    <w:p w14:paraId="2C7C634B" w14:textId="77777777" w:rsidR="005629B2" w:rsidRDefault="00AA4FD8" w:rsidP="00C83E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F9FBCE" w14:textId="77777777" w:rsidR="005629B2" w:rsidRDefault="00AA4FD8" w:rsidP="00C83EA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29B2" w14:paraId="235722D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D339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Код ОК, </w:t>
            </w:r>
          </w:p>
          <w:p w14:paraId="15DCECD4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408E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7629F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6233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5629B2" w14:paraId="74AD814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0DB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FD5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D2001D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</w:t>
            </w:r>
            <w:r>
              <w:rPr>
                <w:rFonts w:ascii="Times New Roman" w:hAnsi="Times New Roman"/>
                <w:sz w:val="24"/>
              </w:rPr>
              <w:t>ции, структурировать получаемую информацию, оформлять результаты поиска</w:t>
            </w:r>
          </w:p>
          <w:p w14:paraId="2FF2CD1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10B322E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434FDF0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современное программное обеспечение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  <w:p w14:paraId="6A2CC05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C133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2DADD2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2162304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</w:t>
            </w:r>
            <w:r>
              <w:rPr>
                <w:rFonts w:ascii="Times New Roman" w:hAnsi="Times New Roman"/>
                <w:sz w:val="24"/>
              </w:rPr>
              <w:t>результатов поиска информации</w:t>
            </w:r>
          </w:p>
          <w:p w14:paraId="4EE1EB5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4C0EE65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663F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2BAC0B3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C34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4FD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</w:t>
            </w:r>
            <w:r>
              <w:rPr>
                <w:rFonts w:ascii="Times New Roman" w:hAnsi="Times New Roman"/>
                <w:sz w:val="24"/>
              </w:rPr>
              <w:t>и в профессиональной деятельности</w:t>
            </w:r>
          </w:p>
          <w:p w14:paraId="5C77A4C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74FA211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3AD365C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5AF4BD5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</w:t>
            </w:r>
            <w:r>
              <w:rPr>
                <w:rFonts w:ascii="Times New Roman" w:hAnsi="Times New Roman"/>
                <w:sz w:val="24"/>
              </w:rPr>
              <w:t>влекательность коммерческих идей в рамках профессиональной деятельности, выявлять источники финансирования</w:t>
            </w:r>
          </w:p>
          <w:p w14:paraId="7A108CF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67FCE22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  <w:p w14:paraId="6B7DE1B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</w:t>
            </w:r>
            <w:r>
              <w:rPr>
                <w:rFonts w:ascii="Times New Roman" w:hAnsi="Times New Roman"/>
                <w:sz w:val="24"/>
              </w:rPr>
              <w:t>е правовые документы</w:t>
            </w:r>
          </w:p>
          <w:p w14:paraId="57481B1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  <w:p w14:paraId="0445233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5D71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3CF977D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современная научная и </w:t>
            </w:r>
            <w:r>
              <w:rPr>
                <w:rFonts w:ascii="Times New Roman" w:hAnsi="Times New Roman"/>
                <w:sz w:val="24"/>
              </w:rPr>
              <w:t>профессиональная терминология</w:t>
            </w:r>
          </w:p>
          <w:p w14:paraId="4976DE3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703730B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1055467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327DC0B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F2C4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0D6AD30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17C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A64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  <w:p w14:paraId="792FE25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взаимодействовать с коллегами, руководством, клиентами в ходе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AE75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психологические основы деятельности коллектива;</w:t>
            </w:r>
          </w:p>
          <w:p w14:paraId="6659D63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AFA3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4F7BFCE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E8E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62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пуск, зарядку горизонтальных полуавтоматов заготовками </w:t>
            </w:r>
          </w:p>
          <w:p w14:paraId="3F22FAD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или дротов.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CE17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режимы работы стеклоформующих машин; </w:t>
            </w:r>
          </w:p>
          <w:p w14:paraId="6F618AC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технологический процесс изготовления стеклотары и сортовой посуды; </w:t>
            </w:r>
          </w:p>
          <w:p w14:paraId="0C15251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и правила эксплуатации стеклоформующих машин; </w:t>
            </w:r>
          </w:p>
          <w:p w14:paraId="223CE3D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нормативную </w:t>
            </w:r>
            <w:r>
              <w:rPr>
                <w:rFonts w:ascii="Times New Roman" w:hAnsi="Times New Roman"/>
                <w:sz w:val="24"/>
              </w:rPr>
              <w:t>документацию на выпускаемую продукцию.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361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процесса изготовления изделий и заготовок на стеклоформующих машинах-полуавтоматах, в том числе в многоячеечной форме путем последовательного выдувания, обслуживания и ремонта стеклоформующих машин-полуавтомат</w:t>
            </w:r>
            <w:r>
              <w:rPr>
                <w:rFonts w:ascii="Times New Roman" w:hAnsi="Times New Roman"/>
                <w:sz w:val="24"/>
              </w:rPr>
              <w:t>ов, форм, стакеров и конвейеров;</w:t>
            </w:r>
          </w:p>
          <w:p w14:paraId="776E72B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пуска и остановки стеклоформующих машин;</w:t>
            </w:r>
          </w:p>
          <w:p w14:paraId="6333A63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на различных типах стеклоформующих машин.</w:t>
            </w:r>
          </w:p>
        </w:tc>
      </w:tr>
      <w:tr w:rsidR="005629B2" w14:paraId="7F4DEFE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B00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71D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питателя;</w:t>
            </w:r>
          </w:p>
          <w:p w14:paraId="4DE6ACD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пуск, зарядку горизонтальных полуавтоматов заготовками или дротом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208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сте</w:t>
            </w:r>
            <w:r>
              <w:rPr>
                <w:rFonts w:ascii="Times New Roman" w:hAnsi="Times New Roman"/>
                <w:sz w:val="24"/>
              </w:rPr>
              <w:t>клоформующих машин;</w:t>
            </w:r>
          </w:p>
          <w:p w14:paraId="65CA8B6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правила эксплуатации стеклоформующих машин;</w:t>
            </w:r>
          </w:p>
          <w:p w14:paraId="2652C18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питателей и других вспомогательных приспособлений;</w:t>
            </w:r>
          </w:p>
          <w:p w14:paraId="4FD6A94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крепления и центровки деталей;</w:t>
            </w:r>
          </w:p>
          <w:p w14:paraId="7929488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смазочные материалы и приспособления;</w:t>
            </w:r>
          </w:p>
          <w:p w14:paraId="3FD082A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формам;</w:t>
            </w:r>
          </w:p>
          <w:p w14:paraId="3D30A38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хранения форм, уход за формами;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0C4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регулирования режима формования;</w:t>
            </w:r>
          </w:p>
          <w:p w14:paraId="66297C9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регулирования пламени газовых горелок;</w:t>
            </w:r>
          </w:p>
          <w:p w14:paraId="609CCE2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пуска и остановки стеклоформующих машин;</w:t>
            </w:r>
          </w:p>
          <w:p w14:paraId="7A9D4AD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на различных типах стеклоформующих машин</w:t>
            </w:r>
          </w:p>
        </w:tc>
      </w:tr>
      <w:tr w:rsidR="005629B2" w14:paraId="4B8BCD2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49C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8DF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качество шлифовальных кру</w:t>
            </w:r>
            <w:r>
              <w:rPr>
                <w:rFonts w:ascii="Times New Roman" w:hAnsi="Times New Roman"/>
                <w:sz w:val="24"/>
              </w:rPr>
              <w:t>гов;</w:t>
            </w:r>
          </w:p>
          <w:p w14:paraId="09CA5CF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шлифовальные круги на станке;</w:t>
            </w:r>
          </w:p>
          <w:p w14:paraId="335CFD7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готовность шлифовального станка к работе;</w:t>
            </w:r>
          </w:p>
          <w:p w14:paraId="1173BB1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шлифовальных станков;</w:t>
            </w:r>
          </w:p>
          <w:p w14:paraId="1FDDD99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6D7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угол заточки кромки круга в соответствии с наносимой алмазной гранью;</w:t>
            </w:r>
          </w:p>
          <w:p w14:paraId="75005DF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</w:t>
            </w:r>
            <w:r>
              <w:rPr>
                <w:rFonts w:ascii="Times New Roman" w:hAnsi="Times New Roman"/>
                <w:sz w:val="24"/>
              </w:rPr>
              <w:t>ы шлифовальных кругов;</w:t>
            </w:r>
          </w:p>
          <w:p w14:paraId="2A22C03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качества шлифовальных кругов;</w:t>
            </w:r>
          </w:p>
          <w:p w14:paraId="12353AB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специальной шлифовки;</w:t>
            </w:r>
          </w:p>
          <w:p w14:paraId="1F1ABA4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установки числа оборотов определенного диаметра абразивного круга и шайбы;</w:t>
            </w:r>
          </w:p>
          <w:p w14:paraId="5F680A6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станка с абразивными кругами и шайбами;</w:t>
            </w:r>
          </w:p>
          <w:p w14:paraId="35650E5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подбора </w:t>
            </w:r>
            <w:r>
              <w:rPr>
                <w:rFonts w:ascii="Times New Roman" w:hAnsi="Times New Roman"/>
                <w:sz w:val="24"/>
              </w:rPr>
              <w:t>разрезных и раздвижных оправок;</w:t>
            </w:r>
          </w:p>
          <w:p w14:paraId="00E47E3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и способы устранения неполадок в работе оборудования;</w:t>
            </w:r>
          </w:p>
          <w:p w14:paraId="58CAF6E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шлифовального станка;</w:t>
            </w:r>
          </w:p>
          <w:p w14:paraId="7D6F87A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нанесения рисунков на стеклоизделия;</w:t>
            </w:r>
          </w:p>
          <w:p w14:paraId="3AB35D9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60E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заточки шлифовальных кругов;</w:t>
            </w:r>
          </w:p>
          <w:p w14:paraId="2504E2E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</w:t>
            </w:r>
            <w:r>
              <w:rPr>
                <w:rFonts w:ascii="Times New Roman" w:hAnsi="Times New Roman"/>
                <w:sz w:val="24"/>
              </w:rPr>
              <w:t xml:space="preserve"> и установки оправок;</w:t>
            </w:r>
          </w:p>
          <w:p w14:paraId="47816EF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устранения неполадок в работе шлифовального станка.</w:t>
            </w:r>
          </w:p>
        </w:tc>
      </w:tr>
    </w:tbl>
    <w:p w14:paraId="4D4A4AED" w14:textId="77777777" w:rsidR="005629B2" w:rsidRDefault="005629B2">
      <w:pPr>
        <w:ind w:firstLine="709"/>
        <w:rPr>
          <w:rFonts w:ascii="Times New Roman" w:hAnsi="Times New Roman"/>
          <w:sz w:val="24"/>
        </w:rPr>
      </w:pPr>
    </w:p>
    <w:p w14:paraId="3629464E" w14:textId="77777777" w:rsidR="005629B2" w:rsidRDefault="005629B2">
      <w:pPr>
        <w:rPr>
          <w:rFonts w:ascii="Times New Roman" w:hAnsi="Times New Roman"/>
          <w:b/>
          <w:caps/>
          <w:sz w:val="24"/>
        </w:rPr>
      </w:pPr>
    </w:p>
    <w:p w14:paraId="687B00DD" w14:textId="77777777" w:rsidR="005629B2" w:rsidRDefault="00AA4FD8">
      <w:pPr>
        <w:pStyle w:val="1e"/>
        <w:rPr>
          <w:rFonts w:ascii="Times New Roman" w:hAnsi="Times New Roman"/>
        </w:rPr>
      </w:pPr>
      <w:bookmarkStart w:id="117" w:name="__RefHeading___51"/>
      <w:bookmarkStart w:id="118" w:name="__RefHeading___138"/>
      <w:bookmarkStart w:id="119" w:name="__RefHeading___225"/>
      <w:bookmarkStart w:id="120" w:name="__RefHeading___312"/>
      <w:bookmarkEnd w:id="117"/>
      <w:bookmarkEnd w:id="118"/>
      <w:bookmarkEnd w:id="119"/>
      <w:bookmarkEnd w:id="120"/>
      <w:r>
        <w:rPr>
          <w:rFonts w:ascii="Times New Roman" w:hAnsi="Times New Roman"/>
        </w:rPr>
        <w:t>2. Структура и содержание ДИСЦИПЛИНЫ</w:t>
      </w:r>
    </w:p>
    <w:p w14:paraId="51DD1904" w14:textId="77777777" w:rsidR="005629B2" w:rsidRDefault="00AA4FD8">
      <w:pPr>
        <w:pStyle w:val="114"/>
        <w:rPr>
          <w:rFonts w:ascii="Times New Roman" w:hAnsi="Times New Roman"/>
        </w:rPr>
      </w:pPr>
      <w:bookmarkStart w:id="121" w:name="__RefHeading___52"/>
      <w:bookmarkStart w:id="122" w:name="__RefHeading___139"/>
      <w:bookmarkStart w:id="123" w:name="__RefHeading___226"/>
      <w:bookmarkStart w:id="124" w:name="__RefHeading___313"/>
      <w:bookmarkEnd w:id="121"/>
      <w:bookmarkEnd w:id="122"/>
      <w:bookmarkEnd w:id="123"/>
      <w:bookmarkEnd w:id="12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5629B2" w14:paraId="4F6113D0" w14:textId="77777777" w:rsidTr="00C83EA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59C86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29401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49D3D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</w:rPr>
              <w:t>подготовки</w:t>
            </w:r>
          </w:p>
        </w:tc>
      </w:tr>
      <w:tr w:rsidR="005629B2" w14:paraId="45CBE1CC" w14:textId="77777777" w:rsidTr="00C83EA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1E68E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6C72E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3F146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5629B2" w14:paraId="6D05AADA" w14:textId="77777777" w:rsidTr="00C83EA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22102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911A9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74241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63C1F6C9" w14:textId="77777777" w:rsidTr="00C83EA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85520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65DB4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59B41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629B2" w14:paraId="22D185FE" w14:textId="77777777" w:rsidTr="00C83EA1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5659F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84E1D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9A811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4B801EE6" w14:textId="66568114" w:rsidR="005629B2" w:rsidRDefault="005629B2">
      <w:pPr>
        <w:rPr>
          <w:rFonts w:ascii="Times New Roman" w:hAnsi="Times New Roman"/>
          <w:sz w:val="24"/>
        </w:rPr>
      </w:pPr>
    </w:p>
    <w:p w14:paraId="0D2E2C75" w14:textId="77777777" w:rsidR="005629B2" w:rsidRDefault="005629B2">
      <w:pPr>
        <w:rPr>
          <w:rFonts w:ascii="Times New Roman" w:hAnsi="Times New Roman"/>
          <w:sz w:val="24"/>
        </w:rPr>
      </w:pPr>
    </w:p>
    <w:p w14:paraId="3F6C423F" w14:textId="77777777" w:rsidR="005629B2" w:rsidRDefault="00AA4FD8">
      <w:pPr>
        <w:pStyle w:val="114"/>
        <w:rPr>
          <w:rFonts w:ascii="Times New Roman" w:hAnsi="Times New Roman"/>
        </w:rPr>
      </w:pPr>
      <w:bookmarkStart w:id="125" w:name="__RefHeading___53"/>
      <w:bookmarkStart w:id="126" w:name="__RefHeading___140"/>
      <w:bookmarkStart w:id="127" w:name="__RefHeading___227"/>
      <w:bookmarkStart w:id="128" w:name="__RefHeading___314"/>
      <w:bookmarkEnd w:id="125"/>
      <w:bookmarkEnd w:id="126"/>
      <w:bookmarkEnd w:id="127"/>
      <w:bookmarkEnd w:id="128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5629B2" w14:paraId="4ABE574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3823" w14:textId="77777777" w:rsidR="005629B2" w:rsidRDefault="00AA4F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7AF8" w14:textId="77777777" w:rsidR="005629B2" w:rsidRDefault="00AA4FD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5629B2" w14:paraId="13FBEA9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412C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материаловедения (4 ч.)</w:t>
            </w:r>
          </w:p>
        </w:tc>
      </w:tr>
      <w:tr w:rsidR="005629B2" w14:paraId="08C233E2" w14:textId="77777777">
        <w:trPr>
          <w:trHeight w:val="1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44E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Строение и свойства металлов и сплавов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DB7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02C1E661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1BCD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51E1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Предмет и задачи дисциплины, его значение для   профессии машинист локомотива. Из истории материаловедения. Структура </w:t>
            </w:r>
            <w:r>
              <w:rPr>
                <w:rFonts w:ascii="Times New Roman" w:hAnsi="Times New Roman"/>
              </w:rPr>
              <w:t>дисциплины.  Область применения материалов. Литература для изучения дисциплины. Основные сведения о металлах и сплавах. Классификации материалов, использующихся в профессиональной деятельности. Атомно-кристаллическое строение металлов. Основные типы криста</w:t>
            </w:r>
            <w:r>
              <w:rPr>
                <w:rFonts w:ascii="Times New Roman" w:hAnsi="Times New Roman"/>
              </w:rPr>
              <w:t xml:space="preserve">ллических решеток. Физические и химические свойства.  Деформация и разрушение. Механические свойства.  Технологические и эксплуатационные свойства. Электрические свойства. Тепловые свойства. Магнитные свойства. </w:t>
            </w:r>
            <w:r>
              <w:rPr>
                <w:rFonts w:ascii="Times New Roman" w:hAnsi="Times New Roman"/>
              </w:rPr>
              <w:lastRenderedPageBreak/>
              <w:t>Определение кристаллизации. Схема процесса кр</w:t>
            </w:r>
            <w:r>
              <w:rPr>
                <w:rFonts w:ascii="Times New Roman" w:hAnsi="Times New Roman"/>
              </w:rPr>
              <w:t>исталлизации. Полиморфные превращения в металлах. Коррозия и способы защиты.</w:t>
            </w:r>
          </w:p>
        </w:tc>
      </w:tr>
      <w:tr w:rsidR="005629B2" w14:paraId="0D8DBA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CF3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1865" w14:textId="77777777" w:rsidR="005629B2" w:rsidRDefault="00AA4FD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6BD6E10E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6DA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E5AC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свойств материалов. Выбор основных конструкционных материалов со сходными коэффициентами теплового </w:t>
            </w:r>
            <w:r>
              <w:rPr>
                <w:rFonts w:ascii="Times New Roman" w:hAnsi="Times New Roman"/>
              </w:rPr>
              <w:t>расширения.</w:t>
            </w:r>
          </w:p>
        </w:tc>
      </w:tr>
      <w:tr w:rsidR="005629B2" w14:paraId="24BE43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D3A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90B1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EAF4CD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190589CA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953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Материалы (12 ч.)</w:t>
            </w:r>
          </w:p>
        </w:tc>
      </w:tr>
      <w:tr w:rsidR="005629B2" w14:paraId="46D7F22B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D012" w14:textId="77777777" w:rsidR="005629B2" w:rsidRDefault="00AA4FD8">
            <w:pPr>
              <w:rPr>
                <w:rFonts w:ascii="Times New Roman" w:hAnsi="Times New Roman"/>
                <w:b/>
              </w:rPr>
            </w:pPr>
            <w:bookmarkStart w:id="129" w:name="_Hlk170378445"/>
            <w:r>
              <w:rPr>
                <w:rFonts w:ascii="Times New Roman" w:hAnsi="Times New Roman"/>
                <w:b/>
              </w:rPr>
              <w:t>Тема 2.1</w:t>
            </w:r>
          </w:p>
          <w:p w14:paraId="4FD1F32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Конструкционные металлические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A8E0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6EF1B843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41F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9CBF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Производство чугуна. </w:t>
            </w:r>
            <w:r>
              <w:rPr>
                <w:rFonts w:ascii="Times New Roman" w:hAnsi="Times New Roman"/>
              </w:rPr>
              <w:t>Классификация чугунов. Структура и свойства чугуна. Маркировка.  Производство стали. Общая классификация сталей. Углеродистые стали. Легированные стали. Инструментальные стали и твердые сплавы. Стали, устойчивые против коррозии. Стали и сплавы с магнитными</w:t>
            </w:r>
            <w:r>
              <w:rPr>
                <w:rFonts w:ascii="Times New Roman" w:hAnsi="Times New Roman"/>
              </w:rPr>
              <w:t xml:space="preserve"> и электрическими свойствами. Высокопрочные стали. Жаростойкие и жаропрочные стали и сплавы. Цветные металлы.</w:t>
            </w:r>
          </w:p>
        </w:tc>
      </w:tr>
      <w:tr w:rsidR="005629B2" w14:paraId="2E46A07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C8C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0ECB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633AB33D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E47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41873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Расшифровка марок конструкционных материалов.</w:t>
            </w:r>
          </w:p>
        </w:tc>
      </w:tr>
      <w:tr w:rsidR="005629B2" w14:paraId="01A89CC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259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E0A6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0F42685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129"/>
          </w:p>
        </w:tc>
      </w:tr>
      <w:tr w:rsidR="005629B2" w14:paraId="136D382C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593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 </w:t>
            </w:r>
          </w:p>
          <w:p w14:paraId="222F464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Неметаллические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913E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116D7620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ACC0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0278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Пластмассы: виды, свойства, применение. Резина: свойства, область применения. Композиционные материалы.</w:t>
            </w:r>
          </w:p>
          <w:p w14:paraId="38B84CF7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Прокладочные, уплотнительные и электротехнические материалы: классификация, свойства, применение.</w:t>
            </w:r>
          </w:p>
        </w:tc>
      </w:tr>
      <w:tr w:rsidR="005629B2" w14:paraId="27EA422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6DA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0C38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356A006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99E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8B37A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со структурой и свойствами неметаллических материалов</w:t>
            </w:r>
          </w:p>
        </w:tc>
      </w:tr>
      <w:tr w:rsidR="005629B2" w14:paraId="6E65BF6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21E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81E8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2808A31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75EEC0F8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FED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</w:p>
          <w:p w14:paraId="26D7096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Технологические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F7E58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24C7FA7F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37A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CA30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Смазочные материалы: область применения.  Классификация смазочных материалов и требования к их </w:t>
            </w:r>
            <w:r>
              <w:rPr>
                <w:rFonts w:ascii="Times New Roman" w:hAnsi="Times New Roman"/>
              </w:rPr>
              <w:t>свойствам.  Твердые и пластичные смазки. Охлаждающие материалы: область применения. Виды. Свойства.</w:t>
            </w:r>
          </w:p>
        </w:tc>
      </w:tr>
      <w:tr w:rsidR="005629B2" w14:paraId="717BE4E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ACA2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89C2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33474E5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5B9D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F61CA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Смазочные материалы: область применения.  Выбор смазочных материалов для узлов и приводов машин</w:t>
            </w:r>
          </w:p>
        </w:tc>
      </w:tr>
      <w:tr w:rsidR="005629B2" w14:paraId="6515E4F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004E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684D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самостоятельная работа обучающихся</w:t>
            </w:r>
          </w:p>
          <w:p w14:paraId="63739B3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33EEF9ED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EF1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0FC9F58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Обработка металлов и сплавов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D5AB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12463E64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B6D6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1235C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механической, химической и термической обработки металлов и сплавов. </w:t>
            </w:r>
            <w:r>
              <w:rPr>
                <w:rFonts w:ascii="Times New Roman" w:hAnsi="Times New Roman"/>
              </w:rPr>
              <w:t>Механические испытания металлов. Технологические испытания и пробы. Методы исследования металлов.  Виды износа деталей и узлов.</w:t>
            </w:r>
          </w:p>
        </w:tc>
      </w:tr>
      <w:tr w:rsidR="005629B2" w14:paraId="6665CB7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3E1F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00328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0CB00F5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FF21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77FD7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механической, химической и термической обработки металлов и </w:t>
            </w:r>
            <w:r>
              <w:rPr>
                <w:rFonts w:ascii="Times New Roman" w:hAnsi="Times New Roman"/>
              </w:rPr>
              <w:t>сплавов. Подбор режимов термической обработки для стальных сплавов</w:t>
            </w:r>
          </w:p>
        </w:tc>
      </w:tr>
      <w:tr w:rsidR="005629B2" w14:paraId="2956930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FA82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F23C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2CC0E8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13160658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7E0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Обще слесарные работы (20 ч.)</w:t>
            </w:r>
          </w:p>
        </w:tc>
      </w:tr>
      <w:tr w:rsidR="005629B2" w14:paraId="65767F36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BE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058281F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</w:t>
            </w:r>
            <w:r>
              <w:rPr>
                <w:rFonts w:ascii="Times New Roman" w:hAnsi="Times New Roman"/>
                <w:b/>
              </w:rPr>
              <w:t>измерения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1521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08627202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326E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A6A71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и задачи дисциплины.  Из истории развития. Структура дисциплины. Литература для изучения дисциплины.  Развитие слесарных работ. Виды слесарных работ. Культура и производительность труда. Безопасные условия труда. Противопожа</w:t>
            </w:r>
            <w:r>
              <w:rPr>
                <w:rFonts w:ascii="Times New Roman" w:hAnsi="Times New Roman"/>
              </w:rPr>
              <w:t>рные мероприятия. Научная организация труда: общие положения, оборудование слесарных мастерских. Общие требования к организации рабочего места слесаря.  Понятие измерения. Точность измерений. Классификация средств измерения. Контрольно-измерительные инстру</w:t>
            </w:r>
            <w:r>
              <w:rPr>
                <w:rFonts w:ascii="Times New Roman" w:hAnsi="Times New Roman"/>
              </w:rPr>
              <w:t>менты и измерительные приборы. Измерительные инструменты. Устройство универсальных и специальных приспособлений. Допуски и посадки, зазор, натяг, взаимозаменяемость. Точность обработки. Квалитеты точности и параметры шероховатости. Выбор средств измерений.</w:t>
            </w:r>
            <w:r>
              <w:rPr>
                <w:rFonts w:ascii="Times New Roman" w:hAnsi="Times New Roman"/>
              </w:rPr>
              <w:t xml:space="preserve"> Погрешности измерений. Допуски и отклонения формы и расположения поверхностей.</w:t>
            </w:r>
          </w:p>
        </w:tc>
      </w:tr>
      <w:tr w:rsidR="005629B2" w14:paraId="5C68C5C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5B11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E78B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336FAC0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A5A8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7FE9D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Контрольно-измерительные инструменты и измерительные приборы. Измерительные инструменты. Устройство </w:t>
            </w:r>
            <w:r>
              <w:rPr>
                <w:rFonts w:ascii="Times New Roman" w:hAnsi="Times New Roman"/>
              </w:rPr>
              <w:t>универсальных и специальных приспособлений. Измерение штангенциркулем. Измерение микрометрами. Измерение угломерами.</w:t>
            </w:r>
          </w:p>
        </w:tc>
      </w:tr>
      <w:tr w:rsidR="005629B2" w14:paraId="1FF9B80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081F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C7D3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FEC1BF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30F9A75A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FAE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48481EC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Подготовительные операции слесарной обработки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1997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6FF8930D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ECDA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C5A23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Разметка. Рубка. Правка. Гибка. Резка. Назначение. Инструменты и приспособления. Правила выполнения приемов. Механизация. Дефекты, причины их появления и способы предупреждения. </w:t>
            </w:r>
          </w:p>
          <w:p w14:paraId="0D0ABCC5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труда.</w:t>
            </w:r>
          </w:p>
        </w:tc>
      </w:tr>
      <w:tr w:rsidR="005629B2" w14:paraId="42CAE29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507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27B2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</w:t>
            </w:r>
            <w:r>
              <w:rPr>
                <w:rFonts w:ascii="Times New Roman" w:hAnsi="Times New Roman"/>
                <w:b/>
              </w:rPr>
              <w:t>тий</w:t>
            </w:r>
          </w:p>
        </w:tc>
      </w:tr>
      <w:tr w:rsidR="005629B2" w14:paraId="58B12AB9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1591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C63E6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Разметка. Рубка. Правка. Гибка. Резка. Составление технологических карт обработки деталей</w:t>
            </w:r>
          </w:p>
        </w:tc>
      </w:tr>
      <w:tr w:rsidR="005629B2" w14:paraId="5383E60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CF9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E8287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F657D4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01080C02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A79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1454ECF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Размерная слесарная </w:t>
            </w:r>
            <w:r>
              <w:rPr>
                <w:rFonts w:ascii="Times New Roman" w:hAnsi="Times New Roman"/>
                <w:b/>
              </w:rPr>
              <w:t>обработка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2CB25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5270BAD0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59B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C2CD6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Опиливание. Обработка отверстий осевым инструментом. Назначение. Инструменты и приспособления. Правила выполнения приемов. Механизация. Дефекты, причины их появления и способы предупреждения.  Требования безопасности труда.</w:t>
            </w:r>
          </w:p>
        </w:tc>
      </w:tr>
      <w:tr w:rsidR="005629B2" w14:paraId="1081684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8E13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63C3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практических и лабораторных занятий</w:t>
            </w:r>
          </w:p>
        </w:tc>
      </w:tr>
      <w:tr w:rsidR="005629B2" w14:paraId="3FCDA531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DC50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2C574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Опиливание. Обработка отверстий осевым инструментом. Составление технологических карт обработки деталей</w:t>
            </w:r>
          </w:p>
        </w:tc>
      </w:tr>
      <w:tr w:rsidR="005629B2" w14:paraId="6A12EBC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2F8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7290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CECF8D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5629B2" w14:paraId="59A286DF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25E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3.4</w:t>
            </w:r>
          </w:p>
          <w:p w14:paraId="421AD4A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Пригоночные операции слесарной обработки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C151C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5629B2" w14:paraId="7DD38C53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FF9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610E2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Распиливание и припасовка. Шабрение. Притирка и доводка.</w:t>
            </w:r>
          </w:p>
          <w:p w14:paraId="5C427D73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Назначение. Инструменты и приспособления. Правила выполнения приемов. Механизация. Дефекты, </w:t>
            </w:r>
            <w:r>
              <w:rPr>
                <w:rFonts w:ascii="Times New Roman" w:hAnsi="Times New Roman"/>
              </w:rPr>
              <w:t>причины их появления и способы предупреждения.  Требования безопасности труда.</w:t>
            </w:r>
          </w:p>
        </w:tc>
      </w:tr>
      <w:tr w:rsidR="005629B2" w14:paraId="260459A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4D68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954EF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7DF7323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9E1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E595D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Распиливание и припасовка. Шабрение. Притирка и доводка.</w:t>
            </w:r>
          </w:p>
          <w:p w14:paraId="7EE6F94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технологических карт обработки деталей</w:t>
            </w:r>
          </w:p>
        </w:tc>
      </w:tr>
      <w:tr w:rsidR="005629B2" w14:paraId="1BE9119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BAF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9CFD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самостоятельная работа обучающихся</w:t>
            </w:r>
          </w:p>
          <w:p w14:paraId="7776996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04D49468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893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3.5</w:t>
            </w:r>
          </w:p>
          <w:p w14:paraId="077E641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Сборка неразъемных соединений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1AC88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1CCD598C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19B1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C992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Пайка. Лужение и склеивание. Клепка. Назначение. Инструменты и приспособления. Правила </w:t>
            </w:r>
            <w:r>
              <w:rPr>
                <w:rFonts w:ascii="Times New Roman" w:hAnsi="Times New Roman"/>
              </w:rPr>
              <w:t>выполнения приемов. Механизация. Дефекты, причины их появления и способы предупреждения.  Требования безопасности труда.</w:t>
            </w:r>
          </w:p>
        </w:tc>
      </w:tr>
      <w:tr w:rsidR="005629B2" w14:paraId="5086159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0F8D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E56D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0A7FCD6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8D5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98C30F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Пайка. Лужение и склеивание. Клепка. Составление технологических карт </w:t>
            </w:r>
            <w:r>
              <w:rPr>
                <w:rFonts w:ascii="Times New Roman" w:hAnsi="Times New Roman"/>
              </w:rPr>
              <w:t>обработки деталей</w:t>
            </w:r>
          </w:p>
        </w:tc>
      </w:tr>
      <w:tr w:rsidR="005629B2" w14:paraId="39ED372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94D2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B817E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27ABE8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6839EE7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F71D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5629B2" w14:paraId="6050019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B9C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36)</w:t>
            </w:r>
          </w:p>
        </w:tc>
      </w:tr>
    </w:tbl>
    <w:p w14:paraId="785A9183" w14:textId="77777777" w:rsidR="005629B2" w:rsidRDefault="005629B2">
      <w:pPr>
        <w:rPr>
          <w:rFonts w:ascii="Times New Roman" w:hAnsi="Times New Roman"/>
          <w:sz w:val="24"/>
        </w:rPr>
      </w:pPr>
    </w:p>
    <w:p w14:paraId="458D589C" w14:textId="77777777" w:rsidR="005629B2" w:rsidRDefault="00AA4FD8">
      <w:pPr>
        <w:pStyle w:val="1e"/>
        <w:rPr>
          <w:rFonts w:ascii="Times New Roman" w:hAnsi="Times New Roman"/>
        </w:rPr>
      </w:pPr>
      <w:bookmarkStart w:id="130" w:name="__RefHeading___54"/>
      <w:bookmarkStart w:id="131" w:name="__RefHeading___141"/>
      <w:bookmarkStart w:id="132" w:name="__RefHeading___228"/>
      <w:bookmarkStart w:id="133" w:name="__RefHeading___315"/>
      <w:bookmarkEnd w:id="130"/>
      <w:bookmarkEnd w:id="131"/>
      <w:bookmarkEnd w:id="132"/>
      <w:bookmarkEnd w:id="133"/>
      <w:r>
        <w:rPr>
          <w:rFonts w:ascii="Times New Roman" w:hAnsi="Times New Roman"/>
        </w:rPr>
        <w:t>3. Условия реализации ДИСЦИПЛИНЫ</w:t>
      </w:r>
    </w:p>
    <w:p w14:paraId="5A8D22A0" w14:textId="77777777" w:rsidR="005629B2" w:rsidRDefault="00AA4FD8">
      <w:pPr>
        <w:pStyle w:val="114"/>
        <w:rPr>
          <w:rFonts w:ascii="Times New Roman" w:hAnsi="Times New Roman"/>
        </w:rPr>
      </w:pPr>
      <w:bookmarkStart w:id="134" w:name="__RefHeading___55"/>
      <w:bookmarkStart w:id="135" w:name="__RefHeading___142"/>
      <w:bookmarkStart w:id="136" w:name="__RefHeading___229"/>
      <w:bookmarkStart w:id="137" w:name="__RefHeading___316"/>
      <w:bookmarkEnd w:id="134"/>
      <w:bookmarkEnd w:id="135"/>
      <w:bookmarkEnd w:id="136"/>
      <w:bookmarkEnd w:id="137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737638AD" w14:textId="77777777" w:rsidR="005629B2" w:rsidRDefault="00AA4FD8">
      <w:pPr>
        <w:pStyle w:val="af4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d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19693BE9" w14:textId="77777777" w:rsidR="005629B2" w:rsidRDefault="005629B2"/>
    <w:p w14:paraId="752C253F" w14:textId="77777777" w:rsidR="005629B2" w:rsidRDefault="00AA4FD8">
      <w:pPr>
        <w:pStyle w:val="114"/>
        <w:rPr>
          <w:rFonts w:ascii="Times New Roman" w:hAnsi="Times New Roman"/>
        </w:rPr>
      </w:pPr>
      <w:bookmarkStart w:id="138" w:name="__RefHeading___56"/>
      <w:bookmarkStart w:id="139" w:name="__RefHeading___143"/>
      <w:bookmarkStart w:id="140" w:name="__RefHeading___230"/>
      <w:bookmarkStart w:id="141" w:name="__RefHeading___317"/>
      <w:bookmarkEnd w:id="138"/>
      <w:bookmarkEnd w:id="139"/>
      <w:bookmarkEnd w:id="140"/>
      <w:bookmarkEnd w:id="141"/>
      <w:r>
        <w:rPr>
          <w:rFonts w:ascii="Times New Roman" w:hAnsi="Times New Roman"/>
        </w:rPr>
        <w:t>3.2. Учебно-методическое обеспечение</w:t>
      </w:r>
    </w:p>
    <w:p w14:paraId="399DC64B" w14:textId="77777777" w:rsidR="005629B2" w:rsidRDefault="00AA4FD8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</w:t>
      </w:r>
      <w:r>
        <w:rPr>
          <w:rFonts w:ascii="Times New Roman" w:hAnsi="Times New Roman"/>
          <w:sz w:val="24"/>
        </w:rPr>
        <w:t xml:space="preserve">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</w:t>
      </w:r>
      <w:r>
        <w:rPr>
          <w:rFonts w:ascii="Times New Roman" w:hAnsi="Times New Roman"/>
          <w:sz w:val="24"/>
        </w:rPr>
        <w:t>(или) электронных изданий в качестве основного, при этом список может быть дополнен новыми изданиями.</w:t>
      </w:r>
    </w:p>
    <w:p w14:paraId="74CCEE01" w14:textId="77777777" w:rsidR="005629B2" w:rsidRDefault="005629B2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4D3967E" w14:textId="77777777" w:rsidR="005629B2" w:rsidRDefault="00AA4FD8">
      <w:pPr>
        <w:pStyle w:val="af4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310A7BF" w14:textId="00468735" w:rsidR="00C83EA1" w:rsidRDefault="00C83EA1">
      <w:pPr>
        <w:pStyle w:val="af4"/>
        <w:numPr>
          <w:ilvl w:val="0"/>
          <w:numId w:val="8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proofErr w:type="spellStart"/>
      <w:r w:rsidRPr="00C83EA1">
        <w:rPr>
          <w:rFonts w:ascii="Times New Roman" w:hAnsi="Times New Roman"/>
          <w:sz w:val="24"/>
        </w:rPr>
        <w:t>Атапин</w:t>
      </w:r>
      <w:proofErr w:type="spellEnd"/>
      <w:r w:rsidRPr="00C83EA1">
        <w:rPr>
          <w:rFonts w:ascii="Times New Roman" w:hAnsi="Times New Roman"/>
          <w:sz w:val="24"/>
        </w:rPr>
        <w:t>, В. Г.  Сопротивление материалов : учебник и практикум для среднего профессионального образования / В. Г. </w:t>
      </w:r>
      <w:proofErr w:type="spellStart"/>
      <w:r w:rsidRPr="00C83EA1">
        <w:rPr>
          <w:rFonts w:ascii="Times New Roman" w:hAnsi="Times New Roman"/>
          <w:sz w:val="24"/>
        </w:rPr>
        <w:t>Атапин</w:t>
      </w:r>
      <w:proofErr w:type="spellEnd"/>
      <w:r w:rsidRPr="00C83EA1">
        <w:rPr>
          <w:rFonts w:ascii="Times New Roman" w:hAnsi="Times New Roman"/>
          <w:sz w:val="24"/>
        </w:rPr>
        <w:t xml:space="preserve">. — 3-е изд., </w:t>
      </w:r>
      <w:proofErr w:type="spellStart"/>
      <w:r w:rsidRPr="00C83EA1">
        <w:rPr>
          <w:rFonts w:ascii="Times New Roman" w:hAnsi="Times New Roman"/>
          <w:sz w:val="24"/>
        </w:rPr>
        <w:t>перераб</w:t>
      </w:r>
      <w:proofErr w:type="spellEnd"/>
      <w:r w:rsidRPr="00C83EA1"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 w:rsidRPr="00C83EA1">
        <w:rPr>
          <w:rFonts w:ascii="Times New Roman" w:hAnsi="Times New Roman"/>
          <w:sz w:val="24"/>
        </w:rPr>
        <w:t>Юрайт</w:t>
      </w:r>
      <w:proofErr w:type="spellEnd"/>
      <w:r w:rsidRPr="00C83EA1">
        <w:rPr>
          <w:rFonts w:ascii="Times New Roman" w:hAnsi="Times New Roman"/>
          <w:sz w:val="24"/>
        </w:rPr>
        <w:t xml:space="preserve">, 2024. — 438 с. — (Профессиональное образование). — ISBN 978-5-534-15971-4. — Текст : электронный // Образовательная платформа </w:t>
      </w:r>
      <w:proofErr w:type="spellStart"/>
      <w:r w:rsidRPr="00C83EA1">
        <w:rPr>
          <w:rFonts w:ascii="Times New Roman" w:hAnsi="Times New Roman"/>
          <w:sz w:val="24"/>
        </w:rPr>
        <w:t>Юрайт</w:t>
      </w:r>
      <w:proofErr w:type="spellEnd"/>
      <w:r w:rsidRPr="00C83EA1">
        <w:rPr>
          <w:rFonts w:ascii="Times New Roman" w:hAnsi="Times New Roman"/>
          <w:sz w:val="24"/>
        </w:rPr>
        <w:t xml:space="preserve"> [сайт]. — URL: https://urait.ru/bcode/539452</w:t>
      </w:r>
    </w:p>
    <w:p w14:paraId="744162F8" w14:textId="2975B0E9" w:rsidR="005629B2" w:rsidRDefault="00AA4FD8">
      <w:pPr>
        <w:pStyle w:val="af4"/>
        <w:numPr>
          <w:ilvl w:val="0"/>
          <w:numId w:val="8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Материаловедение и технология материалов. В 2 ч. Часть 1: учебник для среднего профессионального образ</w:t>
      </w:r>
      <w:r>
        <w:rPr>
          <w:rFonts w:ascii="Times New Roman" w:hAnsi="Times New Roman"/>
          <w:sz w:val="24"/>
        </w:rPr>
        <w:t xml:space="preserve">ования / Г. П. Фетисов [и др.]; под редакцией Г. П. Фетисова. — 8-е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386 с. — (Профессиональное образование). — ISBN 978-5-534-09896-9. — URL: </w:t>
      </w:r>
      <w:r>
        <w:rPr>
          <w:rFonts w:ascii="Times New Roman" w:hAnsi="Times New Roman"/>
          <w:sz w:val="24"/>
        </w:rPr>
        <w:lastRenderedPageBreak/>
        <w:t>https://urait.ru/bcode/495056 (дата обращения: 22.04.2</w:t>
      </w:r>
      <w:r>
        <w:rPr>
          <w:rFonts w:ascii="Times New Roman" w:hAnsi="Times New Roman"/>
          <w:sz w:val="24"/>
        </w:rPr>
        <w:t xml:space="preserve">022). - Режим доступа: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. - Текст: электронный.</w:t>
      </w:r>
    </w:p>
    <w:p w14:paraId="6C7E9069" w14:textId="47D3F548" w:rsidR="00C83EA1" w:rsidRDefault="00C83EA1">
      <w:pPr>
        <w:pStyle w:val="af4"/>
        <w:numPr>
          <w:ilvl w:val="0"/>
          <w:numId w:val="8"/>
        </w:numPr>
        <w:spacing w:line="276" w:lineRule="auto"/>
        <w:ind w:left="426" w:firstLine="0"/>
        <w:jc w:val="both"/>
        <w:rPr>
          <w:rFonts w:ascii="Times New Roman" w:hAnsi="Times New Roman"/>
          <w:sz w:val="24"/>
        </w:rPr>
      </w:pPr>
      <w:r w:rsidRPr="00C83EA1">
        <w:rPr>
          <w:rFonts w:ascii="Times New Roman" w:hAnsi="Times New Roman"/>
          <w:sz w:val="24"/>
        </w:rPr>
        <w:t>Черепахин А.А. Материаловедение: учебное издание / Черепахин А.А. - Москва : Академия, 2024. - 384 c. (Специальности среднего профессионального образования). - URL: https://academia-library.ru - Текст : электронный</w:t>
      </w:r>
    </w:p>
    <w:p w14:paraId="448CA697" w14:textId="77777777" w:rsidR="007F7914" w:rsidRDefault="007F7914">
      <w:pPr>
        <w:pStyle w:val="af4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B7EC666" w14:textId="35B03922" w:rsidR="005629B2" w:rsidRDefault="00AA4FD8" w:rsidP="007F7914">
      <w:pPr>
        <w:pStyle w:val="af4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198DE5BD" w14:textId="77777777" w:rsidR="005629B2" w:rsidRDefault="00AA4FD8" w:rsidP="007F7914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42" w:name="__RefHeading___57"/>
      <w:bookmarkStart w:id="143" w:name="__RefHeading___144"/>
      <w:bookmarkStart w:id="144" w:name="__RefHeading___231"/>
      <w:bookmarkStart w:id="145" w:name="__RefHeading___318"/>
      <w:bookmarkEnd w:id="142"/>
      <w:bookmarkEnd w:id="143"/>
      <w:bookmarkEnd w:id="144"/>
      <w:bookmarkEnd w:id="145"/>
      <w:r>
        <w:rPr>
          <w:rFonts w:ascii="Times New Roman" w:hAnsi="Times New Roman"/>
          <w:b w:val="0"/>
          <w:caps w:val="0"/>
        </w:rPr>
        <w:t>Все о материалах и материаловедении [Электронный ресурс]: сайт // Режим доступа: Маteriall.ru: URL: http://materiall.ru/.</w:t>
      </w:r>
    </w:p>
    <w:p w14:paraId="73B33D5A" w14:textId="77777777" w:rsidR="005629B2" w:rsidRDefault="00AA4FD8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46" w:name="__RefHeading___58"/>
      <w:bookmarkStart w:id="147" w:name="__RefHeading___145"/>
      <w:bookmarkStart w:id="148" w:name="__RefHeading___232"/>
      <w:bookmarkStart w:id="149" w:name="__RefHeading___319"/>
      <w:bookmarkEnd w:id="146"/>
      <w:bookmarkEnd w:id="147"/>
      <w:bookmarkEnd w:id="148"/>
      <w:bookmarkEnd w:id="149"/>
      <w:r>
        <w:rPr>
          <w:rFonts w:ascii="Times New Roman" w:hAnsi="Times New Roman"/>
          <w:b w:val="0"/>
          <w:caps w:val="0"/>
        </w:rPr>
        <w:t xml:space="preserve">Материаловедение [Электронный ресурс]. — Режим доступа: http://www.materialscience.ru/ </w:t>
      </w:r>
      <w:proofErr w:type="spellStart"/>
      <w:r>
        <w:rPr>
          <w:rFonts w:ascii="Times New Roman" w:hAnsi="Times New Roman"/>
          <w:b w:val="0"/>
          <w:caps w:val="0"/>
        </w:rPr>
        <w:t>subjects</w:t>
      </w:r>
      <w:proofErr w:type="spellEnd"/>
      <w:r>
        <w:rPr>
          <w:rFonts w:ascii="Times New Roman" w:hAnsi="Times New Roman"/>
          <w:b w:val="0"/>
          <w:caps w:val="0"/>
        </w:rPr>
        <w:t>/</w:t>
      </w:r>
      <w:proofErr w:type="spellStart"/>
      <w:r>
        <w:rPr>
          <w:rFonts w:ascii="Times New Roman" w:hAnsi="Times New Roman"/>
          <w:b w:val="0"/>
          <w:caps w:val="0"/>
        </w:rPr>
        <w:t>materialovedenie</w:t>
      </w:r>
      <w:proofErr w:type="spellEnd"/>
      <w:r>
        <w:rPr>
          <w:rFonts w:ascii="Times New Roman" w:hAnsi="Times New Roman"/>
          <w:b w:val="0"/>
          <w:caps w:val="0"/>
        </w:rPr>
        <w:t>/.</w:t>
      </w:r>
    </w:p>
    <w:p w14:paraId="3E45A0A7" w14:textId="77777777" w:rsidR="005629B2" w:rsidRDefault="00AA4FD8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50" w:name="__RefHeading___59"/>
      <w:bookmarkStart w:id="151" w:name="__RefHeading___146"/>
      <w:bookmarkStart w:id="152" w:name="__RefHeading___233"/>
      <w:bookmarkStart w:id="153" w:name="__RefHeading___320"/>
      <w:bookmarkEnd w:id="150"/>
      <w:bookmarkEnd w:id="151"/>
      <w:bookmarkEnd w:id="152"/>
      <w:bookmarkEnd w:id="153"/>
      <w:r>
        <w:rPr>
          <w:rFonts w:ascii="Times New Roman" w:hAnsi="Times New Roman"/>
          <w:b w:val="0"/>
          <w:caps w:val="0"/>
        </w:rPr>
        <w:t xml:space="preserve">Материаловедение машиностроительного производства. В 2 ч. Часть 1 : учебник для среднего профессионального образования / А. М. </w:t>
      </w:r>
      <w:proofErr w:type="spellStart"/>
      <w:r>
        <w:rPr>
          <w:rFonts w:ascii="Times New Roman" w:hAnsi="Times New Roman"/>
          <w:b w:val="0"/>
          <w:caps w:val="0"/>
        </w:rPr>
        <w:t>Адаскин</w:t>
      </w:r>
      <w:proofErr w:type="spellEnd"/>
      <w:r>
        <w:rPr>
          <w:rFonts w:ascii="Times New Roman" w:hAnsi="Times New Roman"/>
          <w:b w:val="0"/>
          <w:caps w:val="0"/>
        </w:rPr>
        <w:t>, Ю. Е.</w:t>
      </w:r>
      <w:r>
        <w:rPr>
          <w:rFonts w:ascii="Times New Roman" w:hAnsi="Times New Roman"/>
          <w:b w:val="0"/>
          <w:caps w:val="0"/>
        </w:rPr>
        <w:t xml:space="preserve"> Седов, А. К. Онегина, В. Н. Климов. — 2-е изд., </w:t>
      </w:r>
      <w:proofErr w:type="spellStart"/>
      <w:r>
        <w:rPr>
          <w:rFonts w:ascii="Times New Roman" w:hAnsi="Times New Roman"/>
          <w:b w:val="0"/>
          <w:caps w:val="0"/>
        </w:rPr>
        <w:t>испр</w:t>
      </w:r>
      <w:proofErr w:type="spellEnd"/>
      <w:r>
        <w:rPr>
          <w:rFonts w:ascii="Times New Roman" w:hAnsi="Times New Roman"/>
          <w:b w:val="0"/>
          <w:caps w:val="0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>, 2022. — 258 с. — (Профессиональное образование). — ISBN 978-5-534-08154-1. — URL: https://urait.ru/bcode/494495 (дата обращения: 22.04.2022). - Режим доступа: Обра</w:t>
      </w:r>
      <w:r>
        <w:rPr>
          <w:rFonts w:ascii="Times New Roman" w:hAnsi="Times New Roman"/>
          <w:b w:val="0"/>
          <w:caps w:val="0"/>
        </w:rPr>
        <w:t xml:space="preserve">зовательная платформа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>. - Текст : электронный.</w:t>
      </w:r>
    </w:p>
    <w:p w14:paraId="1031035C" w14:textId="77777777" w:rsidR="005629B2" w:rsidRDefault="00AA4FD8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54" w:name="__RefHeading___60"/>
      <w:bookmarkStart w:id="155" w:name="__RefHeading___147"/>
      <w:bookmarkStart w:id="156" w:name="__RefHeading___234"/>
      <w:bookmarkStart w:id="157" w:name="__RefHeading___321"/>
      <w:bookmarkEnd w:id="154"/>
      <w:bookmarkEnd w:id="155"/>
      <w:bookmarkEnd w:id="156"/>
      <w:bookmarkEnd w:id="157"/>
      <w:r>
        <w:rPr>
          <w:rFonts w:ascii="Times New Roman" w:hAnsi="Times New Roman"/>
          <w:b w:val="0"/>
          <w:caps w:val="0"/>
        </w:rPr>
        <w:t xml:space="preserve">Материаловедение машиностроительного производства. В 2 ч. Часть 2 : учебник для среднего профессионального образования / А. М. </w:t>
      </w:r>
      <w:proofErr w:type="spellStart"/>
      <w:r>
        <w:rPr>
          <w:rFonts w:ascii="Times New Roman" w:hAnsi="Times New Roman"/>
          <w:b w:val="0"/>
          <w:caps w:val="0"/>
        </w:rPr>
        <w:t>Адаскин</w:t>
      </w:r>
      <w:proofErr w:type="spellEnd"/>
      <w:r>
        <w:rPr>
          <w:rFonts w:ascii="Times New Roman" w:hAnsi="Times New Roman"/>
          <w:b w:val="0"/>
          <w:caps w:val="0"/>
        </w:rPr>
        <w:t xml:space="preserve">, Ю. Е. Седов, А. К. Онегина, В. Н. Климов. — 2-е изд., </w:t>
      </w:r>
      <w:proofErr w:type="spellStart"/>
      <w:r>
        <w:rPr>
          <w:rFonts w:ascii="Times New Roman" w:hAnsi="Times New Roman"/>
          <w:b w:val="0"/>
          <w:caps w:val="0"/>
        </w:rPr>
        <w:t>испр</w:t>
      </w:r>
      <w:proofErr w:type="spellEnd"/>
      <w:r>
        <w:rPr>
          <w:rFonts w:ascii="Times New Roman" w:hAnsi="Times New Roman"/>
          <w:b w:val="0"/>
          <w:caps w:val="0"/>
        </w:rPr>
        <w:t>. и доп. —</w:t>
      </w:r>
      <w:r>
        <w:rPr>
          <w:rFonts w:ascii="Times New Roman" w:hAnsi="Times New Roman"/>
          <w:b w:val="0"/>
          <w:caps w:val="0"/>
        </w:rPr>
        <w:t xml:space="preserve"> Москва : Издательство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 xml:space="preserve">, 2022. — 291 с. — (Профессиональное образование). — ISBN 978-5-534-08156-5. — URL: https://urait.ru/bcode/494497 (дата обращения: 22.04.2022). - Режим доступа: Образовательная платформа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 xml:space="preserve">. - Текст : электронный. </w:t>
      </w:r>
    </w:p>
    <w:p w14:paraId="435A87FC" w14:textId="77777777" w:rsidR="005629B2" w:rsidRDefault="00AA4FD8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58" w:name="__RefHeading___61"/>
      <w:bookmarkStart w:id="159" w:name="__RefHeading___148"/>
      <w:bookmarkStart w:id="160" w:name="__RefHeading___235"/>
      <w:bookmarkStart w:id="161" w:name="__RefHeading___322"/>
      <w:bookmarkEnd w:id="158"/>
      <w:bookmarkEnd w:id="159"/>
      <w:bookmarkEnd w:id="160"/>
      <w:bookmarkEnd w:id="161"/>
      <w:proofErr w:type="spellStart"/>
      <w:r>
        <w:rPr>
          <w:rFonts w:ascii="Times New Roman" w:hAnsi="Times New Roman"/>
          <w:b w:val="0"/>
          <w:caps w:val="0"/>
        </w:rPr>
        <w:t>Материалов</w:t>
      </w:r>
      <w:r>
        <w:rPr>
          <w:rFonts w:ascii="Times New Roman" w:hAnsi="Times New Roman"/>
          <w:b w:val="0"/>
          <w:caps w:val="0"/>
        </w:rPr>
        <w:t>едение.инфо</w:t>
      </w:r>
      <w:proofErr w:type="spellEnd"/>
      <w:r>
        <w:rPr>
          <w:rFonts w:ascii="Times New Roman" w:hAnsi="Times New Roman"/>
          <w:b w:val="0"/>
          <w:caps w:val="0"/>
        </w:rPr>
        <w:t xml:space="preserve"> [Электронный ресурс]. — Режим доступа: http://materiology.info.</w:t>
      </w:r>
    </w:p>
    <w:p w14:paraId="031FA4CB" w14:textId="77777777" w:rsidR="005629B2" w:rsidRDefault="00AA4FD8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62" w:name="__RefHeading___62"/>
      <w:bookmarkStart w:id="163" w:name="__RefHeading___149"/>
      <w:bookmarkStart w:id="164" w:name="__RefHeading___236"/>
      <w:bookmarkStart w:id="165" w:name="__RefHeading___323"/>
      <w:bookmarkEnd w:id="162"/>
      <w:bookmarkEnd w:id="163"/>
      <w:bookmarkEnd w:id="164"/>
      <w:bookmarkEnd w:id="165"/>
      <w:proofErr w:type="spellStart"/>
      <w:r>
        <w:rPr>
          <w:rFonts w:ascii="Times New Roman" w:hAnsi="Times New Roman"/>
          <w:b w:val="0"/>
          <w:caps w:val="0"/>
        </w:rPr>
        <w:t>Плошкин</w:t>
      </w:r>
      <w:proofErr w:type="spellEnd"/>
      <w:r>
        <w:rPr>
          <w:rFonts w:ascii="Times New Roman" w:hAnsi="Times New Roman"/>
          <w:b w:val="0"/>
          <w:caps w:val="0"/>
        </w:rPr>
        <w:t xml:space="preserve">, В. В.  Материаловедение : учебник для среднего профессионального образования / В. В. </w:t>
      </w:r>
      <w:proofErr w:type="spellStart"/>
      <w:r>
        <w:rPr>
          <w:rFonts w:ascii="Times New Roman" w:hAnsi="Times New Roman"/>
          <w:b w:val="0"/>
          <w:caps w:val="0"/>
        </w:rPr>
        <w:t>Плошкин</w:t>
      </w:r>
      <w:proofErr w:type="spellEnd"/>
      <w:r>
        <w:rPr>
          <w:rFonts w:ascii="Times New Roman" w:hAnsi="Times New Roman"/>
          <w:b w:val="0"/>
          <w:caps w:val="0"/>
        </w:rPr>
        <w:t xml:space="preserve">. — 3-е изд., </w:t>
      </w:r>
      <w:proofErr w:type="spellStart"/>
      <w:r>
        <w:rPr>
          <w:rFonts w:ascii="Times New Roman" w:hAnsi="Times New Roman"/>
          <w:b w:val="0"/>
          <w:caps w:val="0"/>
        </w:rPr>
        <w:t>перераб</w:t>
      </w:r>
      <w:proofErr w:type="spellEnd"/>
      <w:r>
        <w:rPr>
          <w:rFonts w:ascii="Times New Roman" w:hAnsi="Times New Roman"/>
          <w:b w:val="0"/>
          <w:caps w:val="0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>, 2022. — 463 с. — (</w:t>
      </w:r>
      <w:r>
        <w:rPr>
          <w:rFonts w:ascii="Times New Roman" w:hAnsi="Times New Roman"/>
          <w:b w:val="0"/>
          <w:caps w:val="0"/>
        </w:rPr>
        <w:t xml:space="preserve">Профессиональное образование). — ISBN 978-5-534-02459-3. — URL: https://urait.ru/bcode/490218 (дата обращения: 22.04.2022). - Режим доступа: Образовательная платформа </w:t>
      </w:r>
      <w:proofErr w:type="spellStart"/>
      <w:r>
        <w:rPr>
          <w:rFonts w:ascii="Times New Roman" w:hAnsi="Times New Roman"/>
          <w:b w:val="0"/>
          <w:caps w:val="0"/>
        </w:rPr>
        <w:t>Юрайт</w:t>
      </w:r>
      <w:proofErr w:type="spellEnd"/>
      <w:r>
        <w:rPr>
          <w:rFonts w:ascii="Times New Roman" w:hAnsi="Times New Roman"/>
          <w:b w:val="0"/>
          <w:caps w:val="0"/>
        </w:rPr>
        <w:t>. - Текст : электронный.</w:t>
      </w:r>
    </w:p>
    <w:p w14:paraId="7001B5D7" w14:textId="77777777" w:rsidR="005629B2" w:rsidRDefault="005629B2">
      <w:pPr>
        <w:pStyle w:val="1e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b w:val="0"/>
          <w:caps w:val="0"/>
        </w:rPr>
      </w:pPr>
      <w:bookmarkStart w:id="166" w:name="__RefHeading___63"/>
      <w:bookmarkStart w:id="167" w:name="__RefHeading___150"/>
      <w:bookmarkStart w:id="168" w:name="__RefHeading___237"/>
      <w:bookmarkStart w:id="169" w:name="__RefHeading___324"/>
      <w:bookmarkEnd w:id="166"/>
      <w:bookmarkEnd w:id="167"/>
      <w:bookmarkEnd w:id="168"/>
      <w:bookmarkEnd w:id="169"/>
    </w:p>
    <w:p w14:paraId="0CA9FEDC" w14:textId="77777777" w:rsidR="005629B2" w:rsidRDefault="00AA4FD8">
      <w:pPr>
        <w:pStyle w:val="1e"/>
        <w:rPr>
          <w:rFonts w:ascii="Times New Roman" w:hAnsi="Times New Roman"/>
          <w:b w:val="0"/>
        </w:rPr>
      </w:pPr>
      <w:bookmarkStart w:id="170" w:name="__RefHeading___64"/>
      <w:bookmarkStart w:id="171" w:name="__RefHeading___151"/>
      <w:bookmarkStart w:id="172" w:name="__RefHeading___238"/>
      <w:bookmarkStart w:id="173" w:name="__RefHeading___325"/>
      <w:bookmarkEnd w:id="170"/>
      <w:bookmarkEnd w:id="171"/>
      <w:bookmarkEnd w:id="172"/>
      <w:bookmarkEnd w:id="173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3545"/>
        <w:gridCol w:w="3118"/>
      </w:tblGrid>
      <w:tr w:rsidR="005629B2" w14:paraId="72CFD07D" w14:textId="77777777">
        <w:trPr>
          <w:trHeight w:val="519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EACD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</w:t>
            </w:r>
            <w:r>
              <w:rPr>
                <w:rFonts w:ascii="Times New Roman" w:hAnsi="Times New Roman"/>
                <w:b/>
                <w:sz w:val="24"/>
              </w:rPr>
              <w:t>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B31C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FDBB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629B2" w14:paraId="1AF334AF" w14:textId="77777777">
        <w:trPr>
          <w:trHeight w:val="698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3848" w14:textId="77777777" w:rsidR="005629B2" w:rsidRPr="007F7914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7F7914">
              <w:rPr>
                <w:rFonts w:ascii="Times New Roman" w:hAnsi="Times New Roman"/>
                <w:b/>
                <w:bCs/>
                <w:sz w:val="24"/>
              </w:rPr>
              <w:t xml:space="preserve">Знает: </w:t>
            </w:r>
          </w:p>
          <w:p w14:paraId="6A41F92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назначении и свойствах металлов и сплавов, о технологии их производства</w:t>
            </w:r>
          </w:p>
          <w:p w14:paraId="7FFFFC3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виды, свойства и области применения конструкционных </w:t>
            </w:r>
            <w:r>
              <w:rPr>
                <w:rFonts w:ascii="Times New Roman" w:hAnsi="Times New Roman"/>
                <w:sz w:val="24"/>
              </w:rPr>
              <w:t xml:space="preserve">металлических и неметаллических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материалов, используемых в производстве</w:t>
            </w:r>
          </w:p>
          <w:p w14:paraId="1A7BF33F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строения металлов и сплавов;</w:t>
            </w:r>
          </w:p>
          <w:p w14:paraId="202F77F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прокладочных и уплотнительных материалов;</w:t>
            </w:r>
          </w:p>
          <w:p w14:paraId="58198AB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классификацию и свойства металлов и сплавов, основных защитных материалов, композиционных </w:t>
            </w:r>
            <w:r>
              <w:rPr>
                <w:rFonts w:ascii="Times New Roman" w:hAnsi="Times New Roman"/>
                <w:sz w:val="24"/>
              </w:rPr>
              <w:t>материалов;</w:t>
            </w:r>
          </w:p>
          <w:p w14:paraId="66EBFF8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механической, химической и термической обработки металлов и сплавов;</w:t>
            </w:r>
          </w:p>
          <w:p w14:paraId="06B69E7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измерения параметров и определения свойств материалов;</w:t>
            </w:r>
          </w:p>
          <w:p w14:paraId="26EAB69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кристаллизации и структуре расплавов;</w:t>
            </w:r>
          </w:p>
          <w:p w14:paraId="156C8E6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полимеров и их использов</w:t>
            </w:r>
            <w:r>
              <w:rPr>
                <w:rFonts w:ascii="Times New Roman" w:hAnsi="Times New Roman"/>
                <w:sz w:val="24"/>
              </w:rPr>
              <w:t>ание;</w:t>
            </w:r>
          </w:p>
          <w:p w14:paraId="009F2E4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термообработки и защиты металлов от коррозии;</w:t>
            </w:r>
          </w:p>
          <w:p w14:paraId="75BF2A1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слесарных работ и технологию их выполнения;</w:t>
            </w:r>
          </w:p>
          <w:p w14:paraId="41BF8FF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устройство, назначение, правила выбора и применения инструментов и контрольно-измерительных приборов, используемых при выполнении слесарных р</w:t>
            </w:r>
            <w:r>
              <w:rPr>
                <w:rFonts w:ascii="Times New Roman" w:hAnsi="Times New Roman"/>
                <w:sz w:val="24"/>
              </w:rPr>
              <w:t>абот, требования к качеству обработки деталей;</w:t>
            </w:r>
          </w:p>
          <w:p w14:paraId="6D023491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износа деталей и узлов;</w:t>
            </w:r>
          </w:p>
          <w:p w14:paraId="08A78FF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свойства смазочных материалов.</w:t>
            </w:r>
          </w:p>
          <w:p w14:paraId="1F4AE926" w14:textId="77777777" w:rsidR="005629B2" w:rsidRPr="007F7914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7F7914">
              <w:rPr>
                <w:rFonts w:ascii="Times New Roman" w:hAnsi="Times New Roman"/>
                <w:b/>
                <w:bCs/>
                <w:sz w:val="24"/>
              </w:rPr>
              <w:t xml:space="preserve">Умеет: </w:t>
            </w:r>
          </w:p>
          <w:p w14:paraId="17DF184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свойства и классифицировать материалы, применяемые в производстве по составу, назначению и способу приготовления;</w:t>
            </w:r>
          </w:p>
          <w:p w14:paraId="64B3C5A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подбирать </w:t>
            </w:r>
            <w:r>
              <w:rPr>
                <w:rFonts w:ascii="Times New Roman" w:hAnsi="Times New Roman"/>
                <w:sz w:val="24"/>
              </w:rPr>
              <w:t>основные конструкционные материалы со сходными</w:t>
            </w:r>
          </w:p>
          <w:p w14:paraId="5FB220F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коэффициентами теплового расширения;</w:t>
            </w:r>
          </w:p>
          <w:p w14:paraId="4FA744E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работы: разметку, рубку, правку,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резку, опиливание, шабрение металла, сверление, </w:t>
            </w:r>
            <w:proofErr w:type="spellStart"/>
            <w:r>
              <w:rPr>
                <w:rFonts w:ascii="Times New Roman" w:hAnsi="Times New Roman"/>
                <w:sz w:val="24"/>
              </w:rPr>
              <w:t>зенкование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развертывание отверстий, клепку, пайку, лужен</w:t>
            </w:r>
            <w:r>
              <w:rPr>
                <w:rFonts w:ascii="Times New Roman" w:hAnsi="Times New Roman"/>
                <w:sz w:val="24"/>
              </w:rPr>
              <w:t>ие и склеивание, нарезание резьбы;</w:t>
            </w:r>
          </w:p>
          <w:p w14:paraId="5F0BFD7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инструментами и контрольно-измерительными приборами при выполнении слесарных работ;</w:t>
            </w:r>
          </w:p>
          <w:p w14:paraId="6A08392A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материалы для осуществления профессиональной деятельности.</w:t>
            </w:r>
          </w:p>
          <w:p w14:paraId="5885E62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механические испытания образцов материал</w:t>
            </w:r>
            <w:r>
              <w:rPr>
                <w:rFonts w:ascii="Times New Roman" w:hAnsi="Times New Roman"/>
                <w:sz w:val="24"/>
              </w:rPr>
              <w:t>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8DEF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Осуществляет процесс испытания материалов;</w:t>
            </w:r>
          </w:p>
          <w:p w14:paraId="38E0D7E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основные характеристики материала;</w:t>
            </w:r>
          </w:p>
          <w:p w14:paraId="24C776B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визуальным наблюдениям,</w:t>
            </w:r>
          </w:p>
          <w:p w14:paraId="1322DE8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физическим экспериментом</w:t>
            </w:r>
          </w:p>
          <w:p w14:paraId="3BBF4E1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устанавливает вид конструкционного материала;</w:t>
            </w:r>
          </w:p>
          <w:p w14:paraId="35237D8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выделяет признаки материалов по заданным критериям;</w:t>
            </w:r>
          </w:p>
          <w:p w14:paraId="2D94891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z w:val="24"/>
              </w:rPr>
              <w:t>заданному критерию</w:t>
            </w:r>
          </w:p>
          <w:p w14:paraId="365B8B9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(прочности, твердости) условиям эксплуатации осуществляет выбор материала для конкретной конструкции.</w:t>
            </w:r>
          </w:p>
          <w:p w14:paraId="7107436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рациональный способ обработки деталей;</w:t>
            </w:r>
          </w:p>
          <w:p w14:paraId="3EB2741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визуальным наблюдениям,</w:t>
            </w:r>
          </w:p>
          <w:p w14:paraId="5F1C0831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физическим экспериментом</w:t>
            </w:r>
          </w:p>
          <w:p w14:paraId="5173335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устанавливает вид конструкционного мат</w:t>
            </w:r>
            <w:r>
              <w:rPr>
                <w:rFonts w:ascii="Times New Roman" w:hAnsi="Times New Roman"/>
                <w:sz w:val="24"/>
              </w:rPr>
              <w:t>ериала;</w:t>
            </w:r>
          </w:p>
          <w:p w14:paraId="4B856DE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выделяет признаки материалов по заданным критериям;</w:t>
            </w:r>
          </w:p>
          <w:p w14:paraId="58D5A323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заданному критерию</w:t>
            </w:r>
          </w:p>
          <w:p w14:paraId="16E0515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(прочности, твердости) условиям эксплуатации осуществляет выбор материала для конкретной конструкции;</w:t>
            </w:r>
          </w:p>
          <w:p w14:paraId="369DC92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воспроизводит технологию</w:t>
            </w:r>
          </w:p>
          <w:p w14:paraId="5E3AC6B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заготовки, выбирает тип металлорежуще</w:t>
            </w:r>
            <w:r>
              <w:rPr>
                <w:rFonts w:ascii="Times New Roman" w:hAnsi="Times New Roman"/>
                <w:sz w:val="24"/>
              </w:rPr>
              <w:t>го</w:t>
            </w:r>
          </w:p>
          <w:p w14:paraId="0FE73E3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станка и рассчитывает технологическое время обработки;</w:t>
            </w:r>
          </w:p>
          <w:p w14:paraId="354B947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визуальным наблюдениям,</w:t>
            </w:r>
          </w:p>
          <w:p w14:paraId="2F8C293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физическим экспериментом</w:t>
            </w:r>
          </w:p>
          <w:p w14:paraId="2F1630D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устанавливает вид конструкционного материала;</w:t>
            </w:r>
          </w:p>
          <w:p w14:paraId="015BBC3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выделяет признаки материалов по заданным критериям;</w:t>
            </w:r>
          </w:p>
          <w:p w14:paraId="375027E1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заданному критерию</w:t>
            </w:r>
          </w:p>
          <w:p w14:paraId="1916A86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(прочности, твердости) услови</w:t>
            </w:r>
            <w:r>
              <w:rPr>
                <w:rFonts w:ascii="Times New Roman" w:hAnsi="Times New Roman"/>
                <w:sz w:val="24"/>
              </w:rPr>
              <w:t>ям эксплуатации осуществляет выбор материала для конкретной конструкции.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19B1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результатов деятельности</w:t>
            </w:r>
          </w:p>
          <w:p w14:paraId="0A0E68B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обучающегося при выполнении и защите результатов</w:t>
            </w:r>
          </w:p>
          <w:p w14:paraId="65D38D3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занятий, лабораторных работ.</w:t>
            </w:r>
          </w:p>
          <w:p w14:paraId="7FDD704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Проектная работа.</w:t>
            </w:r>
          </w:p>
          <w:p w14:paraId="6D29A3A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 зад</w:t>
            </w:r>
            <w:r>
              <w:rPr>
                <w:rFonts w:ascii="Times New Roman" w:hAnsi="Times New Roman"/>
                <w:sz w:val="24"/>
              </w:rPr>
              <w:t>ач.</w:t>
            </w:r>
          </w:p>
          <w:p w14:paraId="7177C5F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Дифференцированный зачет</w:t>
            </w:r>
          </w:p>
        </w:tc>
      </w:tr>
    </w:tbl>
    <w:p w14:paraId="7F38D2D8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</w:p>
    <w:p w14:paraId="41FDAE4A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3C14369B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6E7FBD76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359439F3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7FF04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3194D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277C5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D99142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A67CC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0E8690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4CFDB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AECA59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9582E3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CB0E09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E66BBA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BF8D2C" w14:textId="77777777" w:rsidR="005629B2" w:rsidRDefault="00AA4FD8">
      <w:pPr>
        <w:pStyle w:val="10"/>
      </w:pPr>
      <w:r>
        <w:t>«ОП.04 ОХРАНА ТРУДА И ТЕХНИКА БЕЗОПАСНОСТИ»</w:t>
      </w:r>
    </w:p>
    <w:p w14:paraId="35979937" w14:textId="77777777" w:rsidR="005629B2" w:rsidRDefault="005629B2">
      <w:pPr>
        <w:pStyle w:val="10"/>
      </w:pPr>
    </w:p>
    <w:p w14:paraId="13DDB0B8" w14:textId="77777777" w:rsidR="005629B2" w:rsidRDefault="005629B2">
      <w:pPr>
        <w:pStyle w:val="10"/>
      </w:pPr>
    </w:p>
    <w:p w14:paraId="3AD13F3D" w14:textId="77777777" w:rsidR="005629B2" w:rsidRDefault="005629B2">
      <w:pPr>
        <w:pStyle w:val="10"/>
      </w:pPr>
    </w:p>
    <w:p w14:paraId="0873CA13" w14:textId="77777777" w:rsidR="005629B2" w:rsidRDefault="005629B2">
      <w:pPr>
        <w:pStyle w:val="10"/>
      </w:pPr>
    </w:p>
    <w:p w14:paraId="5D1BF63E" w14:textId="77777777" w:rsidR="005629B2" w:rsidRDefault="005629B2">
      <w:pPr>
        <w:pStyle w:val="10"/>
      </w:pPr>
    </w:p>
    <w:p w14:paraId="14C2A355" w14:textId="77777777" w:rsidR="005629B2" w:rsidRDefault="005629B2">
      <w:pPr>
        <w:pStyle w:val="10"/>
      </w:pPr>
    </w:p>
    <w:p w14:paraId="0A00C28F" w14:textId="77777777" w:rsidR="005629B2" w:rsidRDefault="005629B2">
      <w:pPr>
        <w:pStyle w:val="10"/>
      </w:pPr>
    </w:p>
    <w:p w14:paraId="5A3490C9" w14:textId="77777777" w:rsidR="005629B2" w:rsidRDefault="005629B2">
      <w:pPr>
        <w:pStyle w:val="10"/>
      </w:pPr>
    </w:p>
    <w:p w14:paraId="2DA348A3" w14:textId="77777777" w:rsidR="005629B2" w:rsidRDefault="005629B2">
      <w:pPr>
        <w:pStyle w:val="10"/>
      </w:pPr>
    </w:p>
    <w:p w14:paraId="6C2651FB" w14:textId="77777777" w:rsidR="005629B2" w:rsidRDefault="005629B2">
      <w:pPr>
        <w:pStyle w:val="10"/>
      </w:pPr>
    </w:p>
    <w:p w14:paraId="1523EFF0" w14:textId="77777777" w:rsidR="005629B2" w:rsidRDefault="005629B2">
      <w:pPr>
        <w:pStyle w:val="10"/>
      </w:pPr>
    </w:p>
    <w:p w14:paraId="1EB89771" w14:textId="77777777" w:rsidR="005629B2" w:rsidRDefault="005629B2">
      <w:pPr>
        <w:pStyle w:val="10"/>
      </w:pPr>
    </w:p>
    <w:p w14:paraId="2A9687F1" w14:textId="77777777" w:rsidR="005629B2" w:rsidRDefault="00AA4FD8">
      <w:pPr>
        <w:pStyle w:val="10"/>
      </w:pPr>
      <w:r>
        <w:t>2025 г.</w:t>
      </w:r>
      <w:r>
        <w:br w:type="page"/>
      </w:r>
    </w:p>
    <w:p w14:paraId="5199FE6C" w14:textId="77777777" w:rsidR="00F513C5" w:rsidRPr="00DF068E" w:rsidRDefault="00F513C5" w:rsidP="00F513C5">
      <w:pPr>
        <w:pStyle w:val="1e"/>
        <w:rPr>
          <w:rFonts w:ascii="Times New Roman" w:hAnsi="Times New Roman"/>
        </w:rPr>
      </w:pPr>
      <w:bookmarkStart w:id="174" w:name="__RefHeading___65"/>
      <w:bookmarkStart w:id="175" w:name="__RefHeading___152"/>
      <w:bookmarkStart w:id="176" w:name="__RefHeading___239"/>
      <w:bookmarkStart w:id="177" w:name="__RefHeading___326"/>
      <w:bookmarkEnd w:id="174"/>
      <w:bookmarkEnd w:id="175"/>
      <w:bookmarkEnd w:id="176"/>
      <w:bookmarkEnd w:id="177"/>
      <w:r>
        <w:rPr>
          <w:rFonts w:ascii="Times New Roman" w:hAnsi="Times New Roman"/>
        </w:rPr>
        <w:lastRenderedPageBreak/>
        <w:t>СОДЕРЖАНИЕ</w:t>
      </w:r>
      <w:r w:rsidRPr="00DF068E">
        <w:rPr>
          <w:rFonts w:ascii="Times New Roman" w:hAnsi="Times New Roman"/>
        </w:rPr>
        <w:t xml:space="preserve"> ПРОГРАММЫ</w:t>
      </w:r>
    </w:p>
    <w:p w14:paraId="1BC24A95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7B3E556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0143A1">
          <w:rPr>
            <w:rStyle w:val="affffff6"/>
            <w:b w:val="0"/>
          </w:rPr>
          <w:t>1. ОБЩАЯ ХАРАКТЕРИСТИКА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_Toc156294876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1B71D85B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0143A1">
          <w:rPr>
            <w:rStyle w:val="affffff6"/>
            <w:i w:val="0"/>
          </w:rPr>
          <w:t>1.1. Цель и место дисциплины в структуре образовательной программы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_Toc156294877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7985D2CD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0143A1">
          <w:rPr>
            <w:rStyle w:val="affffff6"/>
            <w:i w:val="0"/>
          </w:rPr>
          <w:t>1.2. Планируемые результаты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_Toc156294878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1DF50812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0143A1">
          <w:rPr>
            <w:rStyle w:val="affffff6"/>
            <w:b w:val="0"/>
          </w:rPr>
          <w:t>2. СТРУКТУРА И СОДЕРЖАНИЕ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_Toc156294879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4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5C436F48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0143A1">
          <w:rPr>
            <w:rStyle w:val="affffff6"/>
            <w:i w:val="0"/>
          </w:rPr>
          <w:t>2.1. Трудоемкость освоения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_Toc156294880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4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221107B5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0143A1">
          <w:rPr>
            <w:rStyle w:val="affffff6"/>
            <w:i w:val="0"/>
          </w:rPr>
          <w:t>2.2. Примерное содержание дисциплины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_Toc156294881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5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02616979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0143A1">
          <w:rPr>
            <w:rStyle w:val="affffff6"/>
            <w:b w:val="0"/>
          </w:rPr>
          <w:t>3. УСЛОВИЯ РЕАЛИЗАЦИИ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_Toc156294884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6E17FBB4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0143A1">
          <w:rPr>
            <w:rStyle w:val="affffff6"/>
            <w:i w:val="0"/>
          </w:rPr>
          <w:t>3.1. Материально-техническое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_Toc156294885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292023CD" w14:textId="77777777" w:rsidR="00F513C5" w:rsidRPr="000143A1" w:rsidRDefault="00F513C5" w:rsidP="00F513C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0143A1">
          <w:rPr>
            <w:rStyle w:val="affffff6"/>
            <w:i w:val="0"/>
          </w:rPr>
          <w:t>3.2. Учебно-методическое обеспечение</w:t>
        </w:r>
        <w:r w:rsidRPr="000143A1">
          <w:rPr>
            <w:i w:val="0"/>
            <w:webHidden/>
          </w:rPr>
          <w:tab/>
        </w:r>
        <w:r w:rsidRPr="000143A1">
          <w:rPr>
            <w:i w:val="0"/>
            <w:iCs/>
            <w:webHidden/>
          </w:rPr>
          <w:fldChar w:fldCharType="begin"/>
        </w:r>
        <w:r w:rsidRPr="000143A1">
          <w:rPr>
            <w:i w:val="0"/>
            <w:webHidden/>
          </w:rPr>
          <w:instrText xml:space="preserve"> PAGEREF _Toc156294886 \h </w:instrText>
        </w:r>
        <w:r w:rsidRPr="000143A1">
          <w:rPr>
            <w:i w:val="0"/>
            <w:iCs/>
            <w:webHidden/>
          </w:rPr>
        </w:r>
        <w:r w:rsidRPr="000143A1">
          <w:rPr>
            <w:i w:val="0"/>
            <w:iCs/>
            <w:webHidden/>
          </w:rPr>
          <w:fldChar w:fldCharType="separate"/>
        </w:r>
        <w:r w:rsidRPr="000143A1">
          <w:rPr>
            <w:i w:val="0"/>
            <w:webHidden/>
          </w:rPr>
          <w:t>6</w:t>
        </w:r>
        <w:r w:rsidRPr="000143A1">
          <w:rPr>
            <w:i w:val="0"/>
            <w:iCs/>
            <w:webHidden/>
          </w:rPr>
          <w:fldChar w:fldCharType="end"/>
        </w:r>
      </w:hyperlink>
    </w:p>
    <w:p w14:paraId="510A402B" w14:textId="77777777" w:rsidR="00F513C5" w:rsidRPr="000143A1" w:rsidRDefault="00F513C5" w:rsidP="00F513C5">
      <w:pPr>
        <w:pStyle w:val="1fd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0143A1">
          <w:rPr>
            <w:rStyle w:val="affffff6"/>
            <w:b w:val="0"/>
          </w:rPr>
          <w:t>4. КОНТРОЛЬ И ОЦЕНКА РЕЗУЛЬТАТОВ ОСВОЕНИЯ ДИСЦИПЛИНЫ</w:t>
        </w:r>
        <w:r w:rsidRPr="000143A1">
          <w:rPr>
            <w:b w:val="0"/>
            <w:webHidden/>
          </w:rPr>
          <w:tab/>
        </w:r>
        <w:r w:rsidRPr="000143A1">
          <w:rPr>
            <w:b w:val="0"/>
            <w:bCs/>
            <w:webHidden/>
          </w:rPr>
          <w:fldChar w:fldCharType="begin"/>
        </w:r>
        <w:r w:rsidRPr="000143A1">
          <w:rPr>
            <w:b w:val="0"/>
            <w:webHidden/>
          </w:rPr>
          <w:instrText xml:space="preserve"> PAGEREF _Toc156294887 \h </w:instrText>
        </w:r>
        <w:r w:rsidRPr="000143A1">
          <w:rPr>
            <w:b w:val="0"/>
            <w:bCs/>
            <w:webHidden/>
          </w:rPr>
        </w:r>
        <w:r w:rsidRPr="000143A1">
          <w:rPr>
            <w:b w:val="0"/>
            <w:bCs/>
            <w:webHidden/>
          </w:rPr>
          <w:fldChar w:fldCharType="separate"/>
        </w:r>
        <w:r w:rsidRPr="000143A1">
          <w:rPr>
            <w:b w:val="0"/>
            <w:webHidden/>
          </w:rPr>
          <w:t>6</w:t>
        </w:r>
        <w:r w:rsidRPr="000143A1">
          <w:rPr>
            <w:b w:val="0"/>
            <w:bCs/>
            <w:webHidden/>
          </w:rPr>
          <w:fldChar w:fldCharType="end"/>
        </w:r>
      </w:hyperlink>
    </w:p>
    <w:p w14:paraId="1EC4A6BC" w14:textId="114CA384" w:rsidR="005629B2" w:rsidRDefault="00F513C5" w:rsidP="00F513C5">
      <w:r w:rsidRPr="000143A1">
        <w:rPr>
          <w:rFonts w:ascii="Times New Roman" w:hAnsi="Times New Roman"/>
          <w:b/>
          <w:bCs/>
        </w:rPr>
        <w:fldChar w:fldCharType="end"/>
      </w:r>
    </w:p>
    <w:p w14:paraId="793D42F9" w14:textId="77777777" w:rsidR="005629B2" w:rsidRDefault="005629B2">
      <w:pPr>
        <w:sectPr w:rsidR="005629B2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3E3F5201" w14:textId="77777777" w:rsidR="005629B2" w:rsidRDefault="00AA4FD8">
      <w:pPr>
        <w:pStyle w:val="1e"/>
        <w:numPr>
          <w:ilvl w:val="0"/>
          <w:numId w:val="10"/>
        </w:numPr>
      </w:pPr>
      <w:bookmarkStart w:id="178" w:name="__RefHeading___66"/>
      <w:bookmarkStart w:id="179" w:name="__RefHeading___153"/>
      <w:bookmarkStart w:id="180" w:name="__RefHeading___240"/>
      <w:bookmarkStart w:id="181" w:name="__RefHeading___327"/>
      <w:bookmarkEnd w:id="178"/>
      <w:bookmarkEnd w:id="179"/>
      <w:bookmarkEnd w:id="180"/>
      <w:bookmarkEnd w:id="18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65415B0" w14:textId="77777777" w:rsidR="007F7914" w:rsidRDefault="007F7914" w:rsidP="007F7914">
      <w:pPr>
        <w:pStyle w:val="10"/>
      </w:pPr>
      <w:r>
        <w:t>«ОП.04 ОХРАНА ТРУДА И ТЕХНИКА БЕЗОПАСНОСТИ»</w:t>
      </w:r>
    </w:p>
    <w:p w14:paraId="27B359B9" w14:textId="77777777" w:rsidR="005629B2" w:rsidRDefault="005629B2">
      <w:pPr>
        <w:pStyle w:val="1f6"/>
      </w:pPr>
    </w:p>
    <w:p w14:paraId="2685D6AA" w14:textId="77777777" w:rsidR="005629B2" w:rsidRDefault="00AA4FD8">
      <w:pPr>
        <w:pStyle w:val="114"/>
        <w:rPr>
          <w:rFonts w:ascii="Times New Roman" w:hAnsi="Times New Roman"/>
        </w:rPr>
      </w:pPr>
      <w:bookmarkStart w:id="182" w:name="__RefHeading___67"/>
      <w:bookmarkStart w:id="183" w:name="__RefHeading___154"/>
      <w:bookmarkStart w:id="184" w:name="__RefHeading___241"/>
      <w:bookmarkStart w:id="185" w:name="__RefHeading___328"/>
      <w:bookmarkEnd w:id="182"/>
      <w:bookmarkEnd w:id="183"/>
      <w:bookmarkEnd w:id="184"/>
      <w:bookmarkEnd w:id="18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7890408" w14:textId="77777777" w:rsidR="005629B2" w:rsidRDefault="00AA4FD8" w:rsidP="007F791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«Охрана труда и техника безопасности»: </w:t>
      </w:r>
      <w:r>
        <w:rPr>
          <w:rFonts w:ascii="Times New Roman" w:hAnsi="Times New Roman"/>
          <w:sz w:val="24"/>
        </w:rPr>
        <w:t>создание условий для формирования компетенций обучающихся в области охраны труда и техники безопасности.</w:t>
      </w:r>
    </w:p>
    <w:p w14:paraId="5E6CA3A9" w14:textId="77777777" w:rsidR="005629B2" w:rsidRDefault="00AA4FD8" w:rsidP="007F791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«Охрана труда и техника безопасности» включена в обязательную часть общепрофессионального цикла образовательной программы.</w:t>
      </w:r>
    </w:p>
    <w:p w14:paraId="08CF74DF" w14:textId="77777777" w:rsidR="005629B2" w:rsidRDefault="005629B2" w:rsidP="007F7914">
      <w:pPr>
        <w:ind w:firstLine="709"/>
        <w:jc w:val="both"/>
        <w:rPr>
          <w:rFonts w:ascii="Times New Roman" w:hAnsi="Times New Roman"/>
          <w:sz w:val="24"/>
        </w:rPr>
      </w:pPr>
    </w:p>
    <w:p w14:paraId="19C346C3" w14:textId="77777777" w:rsidR="005629B2" w:rsidRDefault="00AA4FD8" w:rsidP="007F7914">
      <w:pPr>
        <w:pStyle w:val="114"/>
        <w:spacing w:line="240" w:lineRule="auto"/>
        <w:rPr>
          <w:rFonts w:ascii="Times New Roman" w:hAnsi="Times New Roman"/>
        </w:rPr>
      </w:pPr>
      <w:bookmarkStart w:id="186" w:name="__RefHeading___68"/>
      <w:bookmarkStart w:id="187" w:name="__RefHeading___155"/>
      <w:bookmarkStart w:id="188" w:name="__RefHeading___242"/>
      <w:bookmarkStart w:id="189" w:name="__RefHeading___329"/>
      <w:bookmarkEnd w:id="186"/>
      <w:bookmarkEnd w:id="187"/>
      <w:bookmarkEnd w:id="188"/>
      <w:bookmarkEnd w:id="189"/>
      <w:r>
        <w:rPr>
          <w:rFonts w:ascii="Times New Roman" w:hAnsi="Times New Roman"/>
        </w:rPr>
        <w:t>1.2. Планируемые</w:t>
      </w:r>
      <w:r>
        <w:rPr>
          <w:rFonts w:ascii="Times New Roman" w:hAnsi="Times New Roman"/>
        </w:rPr>
        <w:t xml:space="preserve"> результаты освоения дисциплины</w:t>
      </w:r>
    </w:p>
    <w:p w14:paraId="737E5FB5" w14:textId="77777777" w:rsidR="005629B2" w:rsidRDefault="00AA4FD8" w:rsidP="007F791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2A9DC9" w14:textId="77777777" w:rsidR="005629B2" w:rsidRDefault="00AA4FD8" w:rsidP="007F791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5629B2" w14:paraId="0E28273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0BC0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Код ОК, </w:t>
            </w:r>
          </w:p>
          <w:p w14:paraId="78739585" w14:textId="77777777" w:rsidR="005629B2" w:rsidRDefault="00AA4FD8">
            <w:pPr>
              <w:rPr>
                <w:rStyle w:val="aff0"/>
                <w:b/>
                <w:i w:val="0"/>
                <w:sz w:val="24"/>
              </w:rPr>
            </w:pPr>
            <w:r>
              <w:rPr>
                <w:rStyle w:val="a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082E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27FBC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43E3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Владеть навыками </w:t>
            </w:r>
          </w:p>
        </w:tc>
      </w:tr>
      <w:tr w:rsidR="007F7914" w14:paraId="1CE49621" w14:textId="77777777" w:rsidTr="00AD1846"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6F2B08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  <w:r>
              <w:rPr>
                <w:rFonts w:ascii="Times New Roman" w:hAnsi="Times New Roman"/>
                <w:sz w:val="24"/>
              </w:rPr>
              <w:t xml:space="preserve"> ОК.02</w:t>
            </w:r>
          </w:p>
          <w:p w14:paraId="2F587FD3" w14:textId="29D29245" w:rsidR="007F7914" w:rsidRDefault="007F7914" w:rsidP="00AD184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A142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833587C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4D68276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7457B48B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63B623DE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D8AE0BA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C1AAF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1DF8809F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616B0D74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2F01619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2F8C99B2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089F" w14:textId="77777777" w:rsidR="007F7914" w:rsidRDefault="007F79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F7914" w14:paraId="4A9503B4" w14:textId="77777777" w:rsidTr="00AD1846"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25B7" w14:textId="21679942" w:rsidR="007F7914" w:rsidRDefault="007F791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9A05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  <w:p w14:paraId="1888A908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94B15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3E5240CB" w14:textId="77777777" w:rsidR="007F7914" w:rsidRDefault="007F79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6F41" w14:textId="77777777" w:rsidR="007F7914" w:rsidRDefault="007F79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02145E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EA3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AB1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набирать стекломассу на стеклодувную трубку в количестве, соответствующем размеру и весу изделия;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2043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на</w:t>
            </w:r>
            <w:r>
              <w:rPr>
                <w:rFonts w:ascii="Times New Roman" w:hAnsi="Times New Roman"/>
                <w:sz w:val="24"/>
              </w:rPr>
              <w:t>бора стекломассы на стеклодувную трубку;</w:t>
            </w:r>
          </w:p>
          <w:p w14:paraId="1077E6C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 набора стекломассы;</w:t>
            </w:r>
          </w:p>
          <w:p w14:paraId="62DC45D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выдувной трубки и приборов;</w:t>
            </w:r>
          </w:p>
          <w:p w14:paraId="377121A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пользования инструментами и приспособлениями;</w:t>
            </w:r>
          </w:p>
          <w:p w14:paraId="0A23D80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закатывания стекломассы в </w:t>
            </w:r>
            <w:proofErr w:type="spellStart"/>
            <w:r>
              <w:rPr>
                <w:rFonts w:ascii="Times New Roman" w:hAnsi="Times New Roman"/>
                <w:sz w:val="24"/>
              </w:rPr>
              <w:t>катальнике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</w:t>
            </w:r>
            <w:proofErr w:type="spellStart"/>
            <w:r>
              <w:rPr>
                <w:rFonts w:ascii="Times New Roman" w:hAnsi="Times New Roman"/>
                <w:sz w:val="24"/>
              </w:rPr>
              <w:t>долоке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C22994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материалы для изготовления </w:t>
            </w:r>
            <w:r>
              <w:rPr>
                <w:rFonts w:ascii="Times New Roman" w:hAnsi="Times New Roman"/>
                <w:sz w:val="24"/>
              </w:rPr>
              <w:t>трубок;</w:t>
            </w:r>
          </w:p>
          <w:p w14:paraId="765DDB8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рабочего места;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BB7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набора стекломассы на стеклодувную трубку</w:t>
            </w:r>
          </w:p>
        </w:tc>
      </w:tr>
      <w:tr w:rsidR="005629B2" w14:paraId="41122BB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1E9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82A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равномерность толщины стенки использовать различные приемы и способы выдувания;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C0D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приемы и способы выдувания изделий различной </w:t>
            </w:r>
            <w:r>
              <w:rPr>
                <w:rFonts w:ascii="Times New Roman" w:hAnsi="Times New Roman"/>
                <w:sz w:val="24"/>
              </w:rPr>
              <w:t>конфигурации;</w:t>
            </w:r>
          </w:p>
          <w:p w14:paraId="18911FC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действующие государственные стандарты и технические условия на вырабатываемые изделия;</w:t>
            </w:r>
          </w:p>
          <w:p w14:paraId="127D9C3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брака и меры по его предупреждению и устранению;</w:t>
            </w:r>
          </w:p>
          <w:p w14:paraId="77DED24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приемы и методы труда при производстве стеклоизделий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E80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выдувание из стеклом</w:t>
            </w:r>
            <w:r>
              <w:rPr>
                <w:rFonts w:ascii="Times New Roman" w:hAnsi="Times New Roman"/>
                <w:sz w:val="24"/>
              </w:rPr>
              <w:t>ассы изделий простых форм и изделий средней сложности</w:t>
            </w:r>
          </w:p>
        </w:tc>
      </w:tr>
      <w:tr w:rsidR="005629B2" w14:paraId="0D63D2C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75B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734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пригодность стекломассы для формования стеклоизделий;</w:t>
            </w:r>
          </w:p>
          <w:p w14:paraId="718637A3" w14:textId="77777777" w:rsidR="005629B2" w:rsidRDefault="00AA4FD8">
            <w:pPr>
              <w:ind w:firstLine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формовать изделия с помощью пламени горелок полуавтоматов;</w:t>
            </w:r>
          </w:p>
          <w:p w14:paraId="45115CCE" w14:textId="77777777" w:rsidR="005629B2" w:rsidRDefault="00AA4FD8">
            <w:pPr>
              <w:ind w:firstLine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извлекать изделия из форм;</w:t>
            </w:r>
          </w:p>
          <w:p w14:paraId="46221697" w14:textId="77777777" w:rsidR="005629B2" w:rsidRDefault="00AA4FD8">
            <w:pPr>
              <w:ind w:firstLine="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спаи стекла различного </w:t>
            </w:r>
            <w:r>
              <w:rPr>
                <w:rFonts w:ascii="Times New Roman" w:hAnsi="Times New Roman"/>
                <w:sz w:val="24"/>
              </w:rPr>
              <w:t>диаметра и толщины стенки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96AD6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технологический процесс изготовления стеклотары и сортовой посуды;</w:t>
            </w:r>
          </w:p>
          <w:p w14:paraId="5E144E4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отжига изделий;</w:t>
            </w:r>
          </w:p>
          <w:p w14:paraId="4C0B34D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отжига спая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B19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процесса изготовления изделий и заготовок на стеклоформующих машинах-полуавтоматах, в том числе в многоячеечной ф</w:t>
            </w:r>
            <w:r>
              <w:rPr>
                <w:rFonts w:ascii="Times New Roman" w:hAnsi="Times New Roman"/>
                <w:sz w:val="24"/>
              </w:rPr>
              <w:t xml:space="preserve">орме путем </w:t>
            </w:r>
            <w:r>
              <w:rPr>
                <w:rFonts w:ascii="Times New Roman" w:hAnsi="Times New Roman"/>
                <w:sz w:val="24"/>
              </w:rPr>
              <w:lastRenderedPageBreak/>
              <w:t>последовательного выдувания</w:t>
            </w:r>
          </w:p>
        </w:tc>
      </w:tr>
      <w:tr w:rsidR="005629B2" w14:paraId="446B6FC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101A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950F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разметку рисунка на изделии;</w:t>
            </w:r>
          </w:p>
          <w:p w14:paraId="27620B3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различные виды прорезов на изделии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5CBC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физических свойств стекла, способов нанесения рисунков алмазного гранения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2FA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нанесению рисунков алмазной гра</w:t>
            </w:r>
            <w:r>
              <w:rPr>
                <w:rFonts w:ascii="Times New Roman" w:hAnsi="Times New Roman"/>
                <w:sz w:val="24"/>
              </w:rPr>
              <w:t>нью</w:t>
            </w:r>
          </w:p>
        </w:tc>
      </w:tr>
      <w:tr w:rsidR="005629B2" w14:paraId="7FCD78A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374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8C29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качество шлифовальных кругов;</w:t>
            </w:r>
          </w:p>
          <w:p w14:paraId="289DC8A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шлифовальные круги на станке;</w:t>
            </w:r>
          </w:p>
          <w:p w14:paraId="48286F2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готовность шлифовального станка к работе;</w:t>
            </w:r>
          </w:p>
          <w:p w14:paraId="523C66D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шлифовальных станков;</w:t>
            </w:r>
          </w:p>
          <w:p w14:paraId="7241E067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C641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угол заточки кромки </w:t>
            </w:r>
            <w:r>
              <w:rPr>
                <w:rFonts w:ascii="Times New Roman" w:hAnsi="Times New Roman"/>
                <w:sz w:val="24"/>
              </w:rPr>
              <w:t>круга в соответствии с наносимой алмазной гранью;</w:t>
            </w:r>
          </w:p>
          <w:p w14:paraId="23A488C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шлифовальных кругов;</w:t>
            </w:r>
          </w:p>
          <w:p w14:paraId="7A1EFF1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качества шлифовальных кругов;</w:t>
            </w:r>
          </w:p>
          <w:p w14:paraId="122E2C25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специальной шлифовки;</w:t>
            </w:r>
          </w:p>
          <w:p w14:paraId="10603FDE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числа оборотов определенного диаметра абразивного круга и шайбы;</w:t>
            </w:r>
          </w:p>
          <w:p w14:paraId="577ED282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станка с </w:t>
            </w:r>
            <w:r>
              <w:rPr>
                <w:rFonts w:ascii="Times New Roman" w:hAnsi="Times New Roman"/>
                <w:sz w:val="24"/>
              </w:rPr>
              <w:t>абразивными кругами и шайбами;</w:t>
            </w:r>
          </w:p>
          <w:p w14:paraId="375E9B2C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подбора разрезных и раздвижных оправок;</w:t>
            </w:r>
          </w:p>
          <w:p w14:paraId="4373A793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и способы устранения неполадок в работе оборудования;</w:t>
            </w:r>
          </w:p>
          <w:p w14:paraId="46F07BE8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шлифовального станка;</w:t>
            </w:r>
          </w:p>
          <w:p w14:paraId="12CE546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нанесения рисунков на стеклоизделия;</w:t>
            </w:r>
          </w:p>
          <w:p w14:paraId="10884364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</w:t>
            </w:r>
            <w:r>
              <w:rPr>
                <w:rFonts w:ascii="Times New Roman" w:hAnsi="Times New Roman"/>
                <w:sz w:val="24"/>
              </w:rPr>
              <w:t>ва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1C9B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заточки шлифовальных кругов;</w:t>
            </w:r>
          </w:p>
          <w:p w14:paraId="24EC58E0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и установки оправок;</w:t>
            </w:r>
          </w:p>
          <w:p w14:paraId="1A1A58CD" w14:textId="77777777" w:rsidR="005629B2" w:rsidRDefault="00AA4FD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устранения неполадок в работе шлифовального станка.</w:t>
            </w:r>
          </w:p>
        </w:tc>
      </w:tr>
    </w:tbl>
    <w:p w14:paraId="061997A5" w14:textId="77777777" w:rsidR="005629B2" w:rsidRDefault="005629B2">
      <w:pPr>
        <w:rPr>
          <w:rFonts w:ascii="Times New Roman" w:hAnsi="Times New Roman"/>
          <w:b/>
          <w:caps/>
          <w:sz w:val="24"/>
        </w:rPr>
      </w:pPr>
    </w:p>
    <w:p w14:paraId="1EDB3F0E" w14:textId="77777777" w:rsidR="005629B2" w:rsidRDefault="00AA4FD8">
      <w:pPr>
        <w:pStyle w:val="1e"/>
        <w:rPr>
          <w:rFonts w:ascii="Times New Roman" w:hAnsi="Times New Roman"/>
        </w:rPr>
      </w:pPr>
      <w:bookmarkStart w:id="190" w:name="__RefHeading___69"/>
      <w:bookmarkStart w:id="191" w:name="__RefHeading___156"/>
      <w:bookmarkStart w:id="192" w:name="__RefHeading___243"/>
      <w:bookmarkStart w:id="193" w:name="__RefHeading___330"/>
      <w:bookmarkEnd w:id="190"/>
      <w:bookmarkEnd w:id="191"/>
      <w:bookmarkEnd w:id="192"/>
      <w:bookmarkEnd w:id="193"/>
      <w:r>
        <w:rPr>
          <w:rFonts w:ascii="Times New Roman" w:hAnsi="Times New Roman"/>
        </w:rPr>
        <w:t>2. Структура и содержание ДИСЦИПЛИНЫ</w:t>
      </w:r>
    </w:p>
    <w:p w14:paraId="5C0EB2B5" w14:textId="77777777" w:rsidR="005629B2" w:rsidRDefault="00AA4FD8">
      <w:pPr>
        <w:pStyle w:val="114"/>
        <w:rPr>
          <w:rFonts w:ascii="Times New Roman" w:hAnsi="Times New Roman"/>
        </w:rPr>
      </w:pPr>
      <w:bookmarkStart w:id="194" w:name="__RefHeading___70"/>
      <w:bookmarkStart w:id="195" w:name="__RefHeading___157"/>
      <w:bookmarkStart w:id="196" w:name="__RefHeading___244"/>
      <w:bookmarkStart w:id="197" w:name="__RefHeading___331"/>
      <w:bookmarkEnd w:id="194"/>
      <w:bookmarkEnd w:id="195"/>
      <w:bookmarkEnd w:id="196"/>
      <w:bookmarkEnd w:id="19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629B2" w14:paraId="0157E8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AB38E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/>
                <w:sz w:val="24"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71458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451EE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5629B2" w14:paraId="316F9D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93764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EB3CC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46E7E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5629B2" w14:paraId="3D59DB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E283D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A7956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DB587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629B2" w14:paraId="1CD744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0E755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8756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FD7D2" w14:textId="77777777" w:rsidR="005629B2" w:rsidRDefault="00AA4F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629B2" w14:paraId="7C107E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E0368" w14:textId="77777777" w:rsidR="005629B2" w:rsidRDefault="00AA4F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55697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C655" w14:textId="77777777" w:rsidR="005629B2" w:rsidRDefault="00AA4FD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1FE0229B" w14:textId="77777777" w:rsidR="005629B2" w:rsidRDefault="005629B2">
      <w:pPr>
        <w:rPr>
          <w:rFonts w:ascii="Times New Roman" w:hAnsi="Times New Roman"/>
          <w:b/>
          <w:sz w:val="24"/>
        </w:rPr>
      </w:pPr>
    </w:p>
    <w:p w14:paraId="749C55DE" w14:textId="77777777" w:rsidR="005629B2" w:rsidRDefault="00AA4FD8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5629B2" w14:paraId="380B5063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2361" w14:textId="77777777" w:rsidR="005629B2" w:rsidRDefault="00AA4F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1249" w14:textId="77777777" w:rsidR="005629B2" w:rsidRDefault="00AA4FD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</w:t>
            </w:r>
            <w:r>
              <w:rPr>
                <w:rFonts w:ascii="Times New Roman" w:hAnsi="Times New Roman"/>
                <w:b/>
              </w:rPr>
              <w:t>учебного материала, практических и лабораторных занятий</w:t>
            </w:r>
          </w:p>
        </w:tc>
      </w:tr>
      <w:tr w:rsidR="005629B2" w14:paraId="1C11C8E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C5F3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Законодательство по охране труда (4 ч.)</w:t>
            </w:r>
          </w:p>
        </w:tc>
      </w:tr>
      <w:tr w:rsidR="005629B2" w14:paraId="4728C449" w14:textId="77777777">
        <w:trPr>
          <w:trHeight w:val="1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26A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Правовые вопросы по охране труда.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9B4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2FB17F68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FCCA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83D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 в предмет. Законодательство в области охраны труда.</w:t>
            </w:r>
          </w:p>
        </w:tc>
      </w:tr>
      <w:tr w:rsidR="005629B2" w14:paraId="05CE7F9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962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C95A" w14:textId="77777777" w:rsidR="005629B2" w:rsidRDefault="00AA4FD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5629B2" w14:paraId="6675D10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0A3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85D9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Права и обязанности работников в области охраны труда. </w:t>
            </w:r>
          </w:p>
          <w:p w14:paraId="3B05BECF" w14:textId="77777777" w:rsidR="005629B2" w:rsidRDefault="00AA4F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Ответственность за нарушение правил охраны труда.</w:t>
            </w:r>
          </w:p>
        </w:tc>
      </w:tr>
      <w:tr w:rsidR="005629B2" w14:paraId="623AB25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04D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352E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010DEA8" w14:textId="77777777" w:rsidR="005629B2" w:rsidRDefault="00AA4FD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5629B2" w14:paraId="0EFC1CFC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8F3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Производственный травматизм и профессиональные заболевания (8 ч.)</w:t>
            </w:r>
          </w:p>
        </w:tc>
      </w:tr>
      <w:tr w:rsidR="005629B2" w14:paraId="2A1613D0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B2C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Травматизм и профзаболевания.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69F32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7EE9772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37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6C82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69AC4C6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FE1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C99FE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опасных и вредных </w:t>
            </w:r>
            <w:r>
              <w:rPr>
                <w:rFonts w:ascii="Times New Roman" w:hAnsi="Times New Roman"/>
              </w:rPr>
              <w:t>производственных факторов. Возможные опасные и вредные факторы и средства защиты Воздействие токсичных веществ на организм человека.</w:t>
            </w:r>
          </w:p>
        </w:tc>
      </w:tr>
      <w:tr w:rsidR="005629B2" w14:paraId="701333A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44C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9BBA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1F145E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  <w:sz w:val="20"/>
              </w:rPr>
              <w:t>организацией</w:t>
            </w:r>
          </w:p>
        </w:tc>
      </w:tr>
      <w:tr w:rsidR="005629B2" w14:paraId="76AE50C9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DF1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Несчастные случаи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A438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02D2E25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3B0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BC35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221637A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DA60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638C9D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Несчастный случай на производстве. Группы несчастных случаев. Расследование несчастных случаев на производстве. Возмещение вреда, </w:t>
            </w:r>
            <w:r>
              <w:rPr>
                <w:rFonts w:ascii="Times New Roman" w:hAnsi="Times New Roman"/>
              </w:rPr>
              <w:t>причиненного работникам. Социальное страхование.</w:t>
            </w:r>
          </w:p>
        </w:tc>
      </w:tr>
      <w:tr w:rsidR="005629B2" w14:paraId="22FF3DB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F81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AC46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5ED7DC9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0A286F50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84E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Основы производственной санитарии (8 ч.)</w:t>
            </w:r>
          </w:p>
        </w:tc>
      </w:tr>
      <w:tr w:rsidR="005629B2" w14:paraId="5EA524C5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032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3.1. </w:t>
            </w:r>
            <w:r>
              <w:rPr>
                <w:rFonts w:ascii="Times New Roman" w:hAnsi="Times New Roman"/>
                <w:b/>
              </w:rPr>
              <w:t>Метеорологические условия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DD377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35CC453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8C4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2838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4E6B3A7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CB6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07953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метеорологических условий. Защита организма.</w:t>
            </w:r>
          </w:p>
        </w:tc>
      </w:tr>
      <w:tr w:rsidR="005629B2" w14:paraId="6D488A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EFB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BB6D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F31A6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5629B2" w14:paraId="6B0740F9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981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Основы производственной санитарии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4824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3CB8854E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867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786BC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размещению предприятия и планировке ее территории.</w:t>
            </w:r>
          </w:p>
        </w:tc>
      </w:tr>
      <w:tr w:rsidR="005629B2" w14:paraId="620D498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E538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C4DB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28BEEF21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6A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514E2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требования к </w:t>
            </w:r>
            <w:r>
              <w:rPr>
                <w:rFonts w:ascii="Times New Roman" w:hAnsi="Times New Roman"/>
              </w:rPr>
              <w:t>производственным зданиям и помещениям. Нормы производственной санитарии</w:t>
            </w:r>
          </w:p>
        </w:tc>
      </w:tr>
      <w:tr w:rsidR="005629B2" w14:paraId="5CCE195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9456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F8EC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665DCA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0C86185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7E1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4. Правила техники безопасности в химической промышленности </w:t>
            </w:r>
            <w:r>
              <w:rPr>
                <w:rFonts w:ascii="Times New Roman" w:hAnsi="Times New Roman"/>
                <w:b/>
              </w:rPr>
              <w:t>(4 ч.)</w:t>
            </w:r>
          </w:p>
        </w:tc>
      </w:tr>
      <w:tr w:rsidR="005629B2" w14:paraId="0AE9EFA3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B554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</w:t>
            </w:r>
          </w:p>
          <w:p w14:paraId="32760F9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Правила техники безопасности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FDC0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0801594B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FF1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88B51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Нормативно-правовые документы по охране труда и здоровья. Организация охраны труда на предприятии.  Виды</w:t>
            </w:r>
          </w:p>
          <w:p w14:paraId="58456F3A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контроля за соблюдением охраны труда и их характеристики. Общие требования </w:t>
            </w:r>
            <w:r>
              <w:rPr>
                <w:rFonts w:ascii="Times New Roman" w:hAnsi="Times New Roman"/>
              </w:rPr>
              <w:t>безопасности на территории</w:t>
            </w:r>
          </w:p>
          <w:p w14:paraId="7AC8E4E0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организации и в производственных помещениях ч.</w:t>
            </w:r>
          </w:p>
        </w:tc>
      </w:tr>
      <w:tr w:rsidR="005629B2" w14:paraId="0FEEE02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45B9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E9BE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3B7D5D4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036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5A9BC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инструкции для    работников   по вопросам техники безопасности. Оценка состояния техники безопасности на </w:t>
            </w:r>
            <w:r>
              <w:rPr>
                <w:rFonts w:ascii="Times New Roman" w:hAnsi="Times New Roman"/>
              </w:rPr>
              <w:t>производственном объекте. Анализ безопасных приемов труда на территории организации и в производственных помещениях.</w:t>
            </w:r>
          </w:p>
        </w:tc>
      </w:tr>
      <w:tr w:rsidR="005629B2" w14:paraId="1B78380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2750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0FC9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B06B5C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7D4F121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7EB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5. </w:t>
            </w:r>
            <w:r>
              <w:rPr>
                <w:rFonts w:ascii="Times New Roman" w:hAnsi="Times New Roman"/>
                <w:b/>
              </w:rPr>
              <w:t>Электробезопасность (4 ч.)</w:t>
            </w:r>
          </w:p>
        </w:tc>
      </w:tr>
      <w:tr w:rsidR="005629B2" w14:paraId="07E588B0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CD80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 Электробезопасность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99CE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6D067F8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8CF3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104E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683FF5F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C41F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E92BB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Действие электрического тока на организм человека. Анализ опасности поражения электрическим током. Основные меры защиты.  </w:t>
            </w:r>
          </w:p>
        </w:tc>
      </w:tr>
      <w:tr w:rsidR="005629B2" w14:paraId="5E5854A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ADAB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F734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A65617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797B3BF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E593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6. Основы</w:t>
            </w:r>
            <w:r>
              <w:rPr>
                <w:rFonts w:ascii="Times New Roman" w:hAnsi="Times New Roman"/>
                <w:b/>
              </w:rPr>
              <w:t xml:space="preserve"> пожарной безопасности (4 ч.)</w:t>
            </w:r>
          </w:p>
        </w:tc>
      </w:tr>
      <w:tr w:rsidR="005629B2" w14:paraId="79FC679F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BE2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6.1 Противопожарная защита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40AB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3CA9FD9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7BC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A14391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2E21760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B975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49B2B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понятия. Категорирование производств по </w:t>
            </w:r>
            <w:proofErr w:type="spellStart"/>
            <w:r>
              <w:rPr>
                <w:rFonts w:ascii="Times New Roman" w:hAnsi="Times New Roman"/>
              </w:rPr>
              <w:t>взрывопожароопасности</w:t>
            </w:r>
            <w:proofErr w:type="spellEnd"/>
            <w:r>
              <w:rPr>
                <w:rFonts w:ascii="Times New Roman" w:hAnsi="Times New Roman"/>
              </w:rPr>
              <w:t xml:space="preserve">.  </w:t>
            </w:r>
          </w:p>
        </w:tc>
      </w:tr>
      <w:tr w:rsidR="005629B2" w14:paraId="535005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7164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CEAAA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11E32D5D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188432B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97B8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7. Первая помощь при несчастных случаях (4 ч.)</w:t>
            </w:r>
          </w:p>
        </w:tc>
      </w:tr>
      <w:tr w:rsidR="005629B2" w14:paraId="529EAE40" w14:textId="77777777">
        <w:trPr>
          <w:trHeight w:val="18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FA76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7.1</w:t>
            </w:r>
          </w:p>
          <w:p w14:paraId="082A36E5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Первая помощь при несчастных случаях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8A13E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5629B2" w14:paraId="7443ED4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A83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50D17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5629B2" w14:paraId="43B154D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2A17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29816" w14:textId="77777777" w:rsidR="005629B2" w:rsidRDefault="00AA4FD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Первая помощь при поражении электрическим током. Первая помощь при ранении. Первая помощь при ожогах. Первая помощь при обморожении. Первая помощь при переломах, вывихах, ушибах и растяжении связок. Удаление инородных тел. Транспортировка пострадавшего.</w:t>
            </w:r>
          </w:p>
        </w:tc>
      </w:tr>
      <w:tr w:rsidR="005629B2" w14:paraId="429DA85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9593" w14:textId="77777777" w:rsidR="005629B2" w:rsidRDefault="005629B2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6D73B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0BBE06F" w14:textId="77777777" w:rsidR="005629B2" w:rsidRDefault="00AA4FD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5629B2" w14:paraId="2E513AF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E26D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5629B2" w14:paraId="0E5910E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5851" w14:textId="77777777" w:rsidR="005629B2" w:rsidRDefault="00AA4FD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36)</w:t>
            </w:r>
          </w:p>
        </w:tc>
      </w:tr>
    </w:tbl>
    <w:p w14:paraId="09EAB3A8" w14:textId="77777777" w:rsidR="005629B2" w:rsidRDefault="005629B2">
      <w:pPr>
        <w:rPr>
          <w:rFonts w:ascii="Times New Roman" w:hAnsi="Times New Roman"/>
          <w:sz w:val="24"/>
        </w:rPr>
      </w:pPr>
    </w:p>
    <w:p w14:paraId="0BFAF4EC" w14:textId="77777777" w:rsidR="005629B2" w:rsidRDefault="00AA4FD8">
      <w:pPr>
        <w:pStyle w:val="1e"/>
        <w:rPr>
          <w:rFonts w:ascii="Times New Roman" w:hAnsi="Times New Roman"/>
        </w:rPr>
      </w:pPr>
      <w:bookmarkStart w:id="198" w:name="__RefHeading___71"/>
      <w:bookmarkStart w:id="199" w:name="__RefHeading___158"/>
      <w:bookmarkStart w:id="200" w:name="__RefHeading___245"/>
      <w:bookmarkStart w:id="201" w:name="__RefHeading___332"/>
      <w:bookmarkEnd w:id="198"/>
      <w:bookmarkEnd w:id="199"/>
      <w:bookmarkEnd w:id="200"/>
      <w:bookmarkEnd w:id="201"/>
      <w:r>
        <w:rPr>
          <w:rFonts w:ascii="Times New Roman" w:hAnsi="Times New Roman"/>
        </w:rPr>
        <w:t>3. Условия реализации ДИСЦИПЛИНЫ</w:t>
      </w:r>
    </w:p>
    <w:p w14:paraId="3592C0C0" w14:textId="77777777" w:rsidR="005629B2" w:rsidRDefault="00AA4FD8">
      <w:pPr>
        <w:pStyle w:val="114"/>
        <w:rPr>
          <w:rFonts w:ascii="Times New Roman" w:hAnsi="Times New Roman"/>
        </w:rPr>
      </w:pPr>
      <w:bookmarkStart w:id="202" w:name="__RefHeading___72"/>
      <w:bookmarkStart w:id="203" w:name="__RefHeading___159"/>
      <w:bookmarkStart w:id="204" w:name="__RefHeading___246"/>
      <w:bookmarkStart w:id="205" w:name="__RefHeading___333"/>
      <w:bookmarkEnd w:id="202"/>
      <w:bookmarkEnd w:id="203"/>
      <w:bookmarkEnd w:id="204"/>
      <w:bookmarkEnd w:id="205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59F9565F" w14:textId="77777777" w:rsidR="005629B2" w:rsidRDefault="00AA4FD8">
      <w:pPr>
        <w:pStyle w:val="af4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d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4D73656F" w14:textId="77777777" w:rsidR="005629B2" w:rsidRDefault="005629B2"/>
    <w:p w14:paraId="5F0734E1" w14:textId="77777777" w:rsidR="005629B2" w:rsidRDefault="00AA4FD8">
      <w:pPr>
        <w:pStyle w:val="114"/>
        <w:rPr>
          <w:rFonts w:ascii="Times New Roman" w:hAnsi="Times New Roman"/>
        </w:rPr>
      </w:pPr>
      <w:bookmarkStart w:id="206" w:name="__RefHeading___73"/>
      <w:bookmarkStart w:id="207" w:name="__RefHeading___160"/>
      <w:bookmarkStart w:id="208" w:name="__RefHeading___247"/>
      <w:bookmarkStart w:id="209" w:name="__RefHeading___334"/>
      <w:bookmarkEnd w:id="206"/>
      <w:bookmarkEnd w:id="207"/>
      <w:bookmarkEnd w:id="208"/>
      <w:bookmarkEnd w:id="209"/>
      <w:r>
        <w:rPr>
          <w:rFonts w:ascii="Times New Roman" w:hAnsi="Times New Roman"/>
        </w:rPr>
        <w:t>3.2. Учебно-методическое обеспечение</w:t>
      </w:r>
    </w:p>
    <w:p w14:paraId="3284889C" w14:textId="77777777" w:rsidR="005629B2" w:rsidRDefault="00AA4FD8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</w:t>
      </w:r>
      <w:r>
        <w:rPr>
          <w:rFonts w:ascii="Times New Roman" w:hAnsi="Times New Roman"/>
          <w:sz w:val="24"/>
        </w:rPr>
        <w:t xml:space="preserve">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 xml:space="preserve">образовательной организации выбирается не менее одного издания из перечисленных ниже печатных изданий и </w:t>
      </w:r>
      <w:r>
        <w:rPr>
          <w:rFonts w:ascii="Times New Roman" w:hAnsi="Times New Roman"/>
          <w:sz w:val="24"/>
        </w:rPr>
        <w:t>(или) электронных изданий в качестве основного, при этом список может быть дополнен новыми изданиями.</w:t>
      </w:r>
    </w:p>
    <w:p w14:paraId="21799F97" w14:textId="77777777" w:rsidR="005629B2" w:rsidRDefault="005629B2">
      <w:pPr>
        <w:pStyle w:val="af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1EC324E" w14:textId="77777777" w:rsidR="005629B2" w:rsidRDefault="00AA4FD8">
      <w:pPr>
        <w:pStyle w:val="af4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C70943B" w14:textId="3368AF5F" w:rsidR="002D5E85" w:rsidRDefault="002D5E85">
      <w:pPr>
        <w:pStyle w:val="af4"/>
        <w:numPr>
          <w:ilvl w:val="0"/>
          <w:numId w:val="11"/>
        </w:numPr>
        <w:spacing w:line="276" w:lineRule="auto"/>
        <w:ind w:left="426" w:firstLine="0"/>
        <w:rPr>
          <w:rFonts w:ascii="Times New Roman" w:hAnsi="Times New Roman"/>
          <w:sz w:val="24"/>
        </w:rPr>
      </w:pPr>
      <w:r w:rsidRPr="002D5E85">
        <w:rPr>
          <w:rFonts w:ascii="Times New Roman" w:hAnsi="Times New Roman"/>
          <w:sz w:val="24"/>
        </w:rPr>
        <w:t>Куликов О.Н., Орлова Е.Е. Охрана труда в строительстве: учебник /Куликов О.Н., Орлова Е.Е.. - Москва : Академия, 2025. - 352 c. (Специальности среднего профессионального образования). - ISBN:      978-5-0054-3122-6</w:t>
      </w:r>
    </w:p>
    <w:p w14:paraId="157EC62B" w14:textId="77777777" w:rsidR="002D5E85" w:rsidRDefault="002D5E85" w:rsidP="002D5E85">
      <w:pPr>
        <w:pStyle w:val="af4"/>
        <w:numPr>
          <w:ilvl w:val="0"/>
          <w:numId w:val="11"/>
        </w:numPr>
        <w:spacing w:line="276" w:lineRule="auto"/>
        <w:ind w:left="426" w:firstLine="0"/>
        <w:rPr>
          <w:rFonts w:ascii="Times New Roman" w:hAnsi="Times New Roman"/>
          <w:sz w:val="24"/>
        </w:rPr>
      </w:pPr>
      <w:r w:rsidRPr="002D5E85">
        <w:rPr>
          <w:rFonts w:ascii="Times New Roman" w:hAnsi="Times New Roman"/>
          <w:sz w:val="24"/>
        </w:rPr>
        <w:t xml:space="preserve">Минько В.М. Охрана труда и промышленная безопасность в строительстве: учебник /Минько В.М., </w:t>
      </w:r>
      <w:proofErr w:type="spellStart"/>
      <w:r w:rsidRPr="002D5E85">
        <w:rPr>
          <w:rFonts w:ascii="Times New Roman" w:hAnsi="Times New Roman"/>
          <w:sz w:val="24"/>
        </w:rPr>
        <w:t>Басараб</w:t>
      </w:r>
      <w:proofErr w:type="spellEnd"/>
      <w:r w:rsidRPr="002D5E85">
        <w:rPr>
          <w:rFonts w:ascii="Times New Roman" w:hAnsi="Times New Roman"/>
          <w:sz w:val="24"/>
        </w:rPr>
        <w:t xml:space="preserve"> А. - Москва : Академия, 2024. - 240 c. (Специальности среднего профессионального образования). - ISBN: 978-5-0054-1739-8</w:t>
      </w:r>
      <w:bookmarkStart w:id="210" w:name="__RefHeading___87"/>
      <w:bookmarkStart w:id="211" w:name="__RefHeading___174"/>
      <w:bookmarkStart w:id="212" w:name="__RefHeading___261"/>
      <w:bookmarkStart w:id="213" w:name="__RefHeading___348"/>
      <w:bookmarkEnd w:id="210"/>
      <w:bookmarkEnd w:id="211"/>
      <w:bookmarkEnd w:id="212"/>
      <w:bookmarkEnd w:id="213"/>
    </w:p>
    <w:p w14:paraId="7F3409F8" w14:textId="77777777" w:rsidR="002D5E85" w:rsidRPr="002D5E85" w:rsidRDefault="002D5E85" w:rsidP="002D5E85">
      <w:pPr>
        <w:pStyle w:val="af4"/>
        <w:numPr>
          <w:ilvl w:val="0"/>
          <w:numId w:val="11"/>
        </w:numPr>
        <w:spacing w:line="276" w:lineRule="auto"/>
        <w:ind w:left="426" w:firstLine="0"/>
        <w:rPr>
          <w:rFonts w:ascii="Times New Roman" w:hAnsi="Times New Roman"/>
          <w:sz w:val="24"/>
        </w:rPr>
      </w:pPr>
      <w:r w:rsidRPr="002D5E85">
        <w:rPr>
          <w:rFonts w:ascii="Times New Roman" w:hAnsi="Times New Roman"/>
        </w:rPr>
        <w:t xml:space="preserve">Инженерные расчеты в безопасности жизнедеятельности : учебное пособие для </w:t>
      </w:r>
      <w:proofErr w:type="spellStart"/>
      <w:r w:rsidRPr="002D5E85">
        <w:rPr>
          <w:rFonts w:ascii="Times New Roman" w:hAnsi="Times New Roman"/>
        </w:rPr>
        <w:t>спо</w:t>
      </w:r>
      <w:proofErr w:type="spellEnd"/>
      <w:r w:rsidRPr="002D5E85">
        <w:rPr>
          <w:rFonts w:ascii="Times New Roman" w:hAnsi="Times New Roman"/>
        </w:rPr>
        <w:t xml:space="preserve"> / В. В. </w:t>
      </w:r>
      <w:proofErr w:type="spellStart"/>
      <w:r w:rsidRPr="002D5E85">
        <w:rPr>
          <w:rFonts w:ascii="Times New Roman" w:hAnsi="Times New Roman"/>
        </w:rPr>
        <w:t>Персиянов</w:t>
      </w:r>
      <w:proofErr w:type="spellEnd"/>
      <w:r w:rsidRPr="002D5E85">
        <w:rPr>
          <w:rFonts w:ascii="Times New Roman" w:hAnsi="Times New Roman"/>
        </w:rPr>
        <w:t xml:space="preserve">, Л. Л. Никифоров, О. М. Пирогова, И. Д. Мурашов. — Санкт-Петербург : Лань, 2023. — 128 с. — ISBN 978-5-507-46942-0. — Текст : электронный // Лань : электронно-библиотечная система. — URL: https://e.lanbook.com/book/352172 (дата обращения: 31.01.2025). — Режим доступа: для </w:t>
      </w:r>
      <w:proofErr w:type="spellStart"/>
      <w:r w:rsidRPr="002D5E85">
        <w:rPr>
          <w:rFonts w:ascii="Times New Roman" w:hAnsi="Times New Roman"/>
        </w:rPr>
        <w:t>авториз</w:t>
      </w:r>
      <w:proofErr w:type="spellEnd"/>
      <w:r w:rsidRPr="002D5E85">
        <w:rPr>
          <w:rFonts w:ascii="Times New Roman" w:hAnsi="Times New Roman"/>
        </w:rPr>
        <w:t>. пользователей.</w:t>
      </w:r>
      <w:r w:rsidR="00AA4FD8" w:rsidRPr="002D5E85">
        <w:rPr>
          <w:rFonts w:ascii="Times New Roman" w:hAnsi="Times New Roman"/>
        </w:rPr>
        <w:t>4. Контроль и</w:t>
      </w:r>
      <w:r w:rsidR="00AA4FD8" w:rsidRPr="002D5E85">
        <w:rPr>
          <w:rFonts w:ascii="Times New Roman" w:hAnsi="Times New Roman"/>
        </w:rPr>
        <w:t xml:space="preserve"> оценка результатов </w:t>
      </w:r>
      <w:r w:rsidR="00AA4FD8" w:rsidRPr="002D5E85">
        <w:rPr>
          <w:rFonts w:ascii="Times New Roman" w:hAnsi="Times New Roman"/>
        </w:rPr>
        <w:br/>
        <w:t xml:space="preserve">освоения </w:t>
      </w:r>
    </w:p>
    <w:p w14:paraId="6FD40AF1" w14:textId="77777777" w:rsidR="002D5E85" w:rsidRPr="002D5E85" w:rsidRDefault="002D5E85" w:rsidP="002D5E85">
      <w:pPr>
        <w:pStyle w:val="af4"/>
        <w:spacing w:line="276" w:lineRule="auto"/>
        <w:ind w:left="426"/>
        <w:rPr>
          <w:rFonts w:ascii="Times New Roman" w:hAnsi="Times New Roman"/>
          <w:sz w:val="24"/>
        </w:rPr>
      </w:pPr>
    </w:p>
    <w:p w14:paraId="11599798" w14:textId="77777777" w:rsidR="002D5E85" w:rsidRPr="00DF068E" w:rsidRDefault="002D5E85" w:rsidP="002D5E85">
      <w:pPr>
        <w:pStyle w:val="1e"/>
        <w:rPr>
          <w:rFonts w:ascii="Times New Roman" w:hAnsi="Times New Roman"/>
          <w:b w:val="0"/>
          <w:bCs/>
        </w:rPr>
      </w:pPr>
      <w:r w:rsidRPr="00E11160"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 w:rsidRPr="00E11160"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p w14:paraId="4D4648BC" w14:textId="7E154734" w:rsidR="005629B2" w:rsidRPr="002D5E85" w:rsidRDefault="005629B2" w:rsidP="002D5E85">
      <w:pPr>
        <w:pStyle w:val="af4"/>
        <w:spacing w:line="276" w:lineRule="auto"/>
        <w:ind w:left="426"/>
        <w:jc w:val="center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629B2" w14:paraId="214ACCE7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2931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</w:t>
            </w:r>
            <w:r>
              <w:rPr>
                <w:rFonts w:ascii="Times New Roman" w:hAnsi="Times New Roman"/>
                <w:b/>
                <w:sz w:val="24"/>
              </w:rPr>
              <w:t>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0EEC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093" w14:textId="77777777" w:rsidR="005629B2" w:rsidRDefault="00AA4FD8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629B2" w14:paraId="78E56D35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87EB" w14:textId="77777777" w:rsidR="005629B2" w:rsidRPr="002D5E85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2D5E85">
              <w:rPr>
                <w:rFonts w:ascii="Times New Roman" w:hAnsi="Times New Roman"/>
                <w:b/>
                <w:bCs/>
                <w:sz w:val="24"/>
              </w:rPr>
              <w:t xml:space="preserve">Знает: </w:t>
            </w:r>
          </w:p>
          <w:p w14:paraId="15A21F9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труда;</w:t>
            </w:r>
          </w:p>
          <w:p w14:paraId="07A26F7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7D9B2E5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техники безопасности, личной и противопожарной защиты;</w:t>
            </w:r>
          </w:p>
          <w:p w14:paraId="454E11C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</w:t>
            </w:r>
            <w:r>
              <w:rPr>
                <w:rFonts w:ascii="Times New Roman" w:hAnsi="Times New Roman"/>
                <w:sz w:val="24"/>
              </w:rPr>
              <w:t xml:space="preserve">тему мер по безопасной эксплуатации опасных производственных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5F0CEC7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</w:t>
            </w:r>
            <w:r>
              <w:rPr>
                <w:rFonts w:ascii="Times New Roman" w:hAnsi="Times New Roman"/>
                <w:sz w:val="24"/>
              </w:rPr>
              <w:t>иты;</w:t>
            </w:r>
          </w:p>
          <w:p w14:paraId="0DD85DA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408DDA5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</w:t>
            </w:r>
            <w:proofErr w:type="spellEnd"/>
            <w:r>
              <w:rPr>
                <w:rFonts w:ascii="Times New Roman" w:hAnsi="Times New Roman"/>
                <w:sz w:val="24"/>
              </w:rPr>
              <w:t>- и пожароопасности;</w:t>
            </w:r>
          </w:p>
          <w:p w14:paraId="1CFEDD9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78874EA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79E15F5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</w:t>
            </w:r>
            <w:r>
              <w:rPr>
                <w:rFonts w:ascii="Times New Roman" w:hAnsi="Times New Roman"/>
                <w:sz w:val="24"/>
              </w:rPr>
              <w:t>нности обеспечения безопасных условий труда на производстве;</w:t>
            </w:r>
          </w:p>
          <w:p w14:paraId="5613846A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45CBC16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34C87A85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</w:t>
            </w:r>
            <w:r>
              <w:rPr>
                <w:rFonts w:ascii="Times New Roman" w:hAnsi="Times New Roman"/>
                <w:sz w:val="24"/>
              </w:rPr>
              <w:t>храны труда;</w:t>
            </w:r>
          </w:p>
          <w:p w14:paraId="0A1106D4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4A3FA39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безопасной эксплуатации установок и аппаратов;</w:t>
            </w:r>
          </w:p>
          <w:p w14:paraId="0672E67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Возможные последствия несоблюдения технологических процессов и производственных инструкций подчиненными работниками </w:t>
            </w:r>
            <w:r>
              <w:rPr>
                <w:rFonts w:ascii="Times New Roman" w:hAnsi="Times New Roman"/>
                <w:sz w:val="24"/>
              </w:rPr>
              <w:t>(персоналом), фактические или потенциальные последствия собственной деятельности (или бездействия), и их влияние на уровень безопасности труда;</w:t>
            </w:r>
          </w:p>
          <w:p w14:paraId="01012A1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</w:t>
            </w:r>
            <w:r>
              <w:rPr>
                <w:rFonts w:ascii="Times New Roman" w:hAnsi="Times New Roman"/>
                <w:sz w:val="24"/>
              </w:rPr>
              <w:t>х явлениях;</w:t>
            </w:r>
          </w:p>
          <w:p w14:paraId="24B7B42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процессов.</w:t>
            </w:r>
          </w:p>
          <w:p w14:paraId="36871E2D" w14:textId="77777777" w:rsidR="005629B2" w:rsidRPr="002D5E85" w:rsidRDefault="00AA4FD8">
            <w:pPr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2D5E85">
              <w:rPr>
                <w:rFonts w:ascii="Times New Roman" w:hAnsi="Times New Roman"/>
                <w:b/>
                <w:bCs/>
                <w:sz w:val="24"/>
              </w:rPr>
              <w:t xml:space="preserve">Умеет: </w:t>
            </w:r>
          </w:p>
          <w:p w14:paraId="789D79C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4C56A0B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</w:t>
            </w:r>
            <w:r>
              <w:rPr>
                <w:rFonts w:ascii="Times New Roman" w:hAnsi="Times New Roman"/>
                <w:sz w:val="24"/>
              </w:rPr>
              <w:t>пожарную технику, средства индивидуальной защиты;</w:t>
            </w:r>
          </w:p>
          <w:p w14:paraId="32604E0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339ED35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состояние техники безопасности на производственном объекте;</w:t>
            </w:r>
          </w:p>
          <w:p w14:paraId="6F1F68A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</w:t>
            </w:r>
            <w:r>
              <w:rPr>
                <w:rFonts w:ascii="Times New Roman" w:hAnsi="Times New Roman"/>
                <w:sz w:val="24"/>
              </w:rPr>
              <w:t>ритории организации и в производственных помещениях;</w:t>
            </w:r>
          </w:p>
          <w:p w14:paraId="22FFC982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49E2421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подчиненных работников (персонал) по вопросам техники безопасности;</w:t>
            </w:r>
          </w:p>
          <w:p w14:paraId="080E393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</w:t>
            </w:r>
            <w:r>
              <w:rPr>
                <w:rFonts w:ascii="Times New Roman" w:hAnsi="Times New Roman"/>
                <w:sz w:val="24"/>
              </w:rPr>
              <w:t>равила безопасности труда, производственной санитарии и пожарной безопасности.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7436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Использует основные положения для выполнения практических работ. </w:t>
            </w:r>
          </w:p>
          <w:p w14:paraId="0695050D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Выбирает правильные способы решения индивидуальных, ситуационных и </w:t>
            </w:r>
            <w:r>
              <w:rPr>
                <w:rFonts w:ascii="Times New Roman" w:hAnsi="Times New Roman"/>
                <w:sz w:val="24"/>
              </w:rPr>
              <w:t>профессионально-ориентированных задач.</w:t>
            </w:r>
          </w:p>
          <w:p w14:paraId="1DEF778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поиск, анализ и интерпретацию информации, необходимой для выполнения самостоятельной работы.</w:t>
            </w:r>
          </w:p>
          <w:p w14:paraId="06C830B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объективность и достоверность</w:t>
            </w:r>
          </w:p>
          <w:p w14:paraId="4900727B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полученных данных, верность</w:t>
            </w:r>
          </w:p>
          <w:p w14:paraId="3134A86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сформулированных выводов.</w:t>
            </w:r>
          </w:p>
          <w:p w14:paraId="4C2D81CF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и гл</w:t>
            </w:r>
            <w:r>
              <w:rPr>
                <w:rFonts w:ascii="Times New Roman" w:hAnsi="Times New Roman"/>
                <w:sz w:val="24"/>
              </w:rPr>
              <w:t>убина раскрытия темы реферата, в срок сданная работа.</w:t>
            </w:r>
          </w:p>
          <w:p w14:paraId="08D9CED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Точность решения предложенной нестандартной проблемы.</w:t>
            </w:r>
          </w:p>
          <w:p w14:paraId="26E11CD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Верное выполнение этапов организации обучения по безопасности жизнедеятельности.</w:t>
            </w:r>
          </w:p>
          <w:p w14:paraId="251C654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воспроизведения отдельных компонентов содержания дисциплин</w:t>
            </w:r>
            <w:r>
              <w:rPr>
                <w:rFonts w:ascii="Times New Roman" w:hAnsi="Times New Roman"/>
                <w:sz w:val="24"/>
              </w:rPr>
              <w:t>ы.</w:t>
            </w:r>
          </w:p>
          <w:p w14:paraId="4D665AB0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Самостоятельное решение предложенной проблемы, уверенное изложение ответа.</w:t>
            </w:r>
          </w:p>
          <w:p w14:paraId="6AB2027A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работы с документацией по охране труда; применение средств индивидуальной и групповой защиты; навыки разработки правил и инструкций по электро- и пожаробезопасности; в</w:t>
            </w:r>
            <w:r>
              <w:rPr>
                <w:rFonts w:ascii="Times New Roman" w:hAnsi="Times New Roman"/>
                <w:sz w:val="24"/>
              </w:rPr>
              <w:t>ыбор и применение эффективной методики проведения анализа вредных факторов в работе электромонтера по ремонту и обслуживанию электрооборудования (по отраслям)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FBC7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результатов деятельности</w:t>
            </w:r>
          </w:p>
          <w:p w14:paraId="4868EBFE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обучающегося при выполнении и защите </w:t>
            </w:r>
            <w:r>
              <w:rPr>
                <w:rFonts w:ascii="Times New Roman" w:hAnsi="Times New Roman"/>
                <w:sz w:val="24"/>
              </w:rPr>
              <w:t>результатов</w:t>
            </w:r>
          </w:p>
          <w:p w14:paraId="7C323BEC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занятий.</w:t>
            </w:r>
          </w:p>
          <w:p w14:paraId="2E31C5F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самостоятельной работы,</w:t>
            </w:r>
          </w:p>
          <w:p w14:paraId="46849109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решений ситуационных задач, дифференцированного</w:t>
            </w:r>
          </w:p>
          <w:p w14:paraId="66BCED38" w14:textId="77777777" w:rsidR="005629B2" w:rsidRDefault="00AA4FD8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зачета</w:t>
            </w:r>
          </w:p>
        </w:tc>
      </w:tr>
    </w:tbl>
    <w:p w14:paraId="149B91BA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2F324FA2" w14:textId="63EB659F" w:rsidR="002D5E85" w:rsidRDefault="002D5E85">
      <w:pPr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58A65DED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3825C322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1BBBBB8E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2.5</w:t>
      </w:r>
    </w:p>
    <w:p w14:paraId="0C170603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6A4E693E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5D286CA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DD298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8FA26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5E1E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C8DD6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E34509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DC4B1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390BD2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872AB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7D9300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7D6AD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9E139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DC23D6B" w14:textId="77777777" w:rsidR="005629B2" w:rsidRDefault="00AA4FD8">
      <w:pPr>
        <w:pStyle w:val="10"/>
      </w:pPr>
      <w:r>
        <w:t>«СГ.01 ИСТОРИЯ РОССИИ»</w:t>
      </w:r>
    </w:p>
    <w:p w14:paraId="4FBB196C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15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57CB1F45" w14:textId="77777777" w:rsidR="005629B2" w:rsidRDefault="005629B2">
      <w:pPr>
        <w:pStyle w:val="10"/>
      </w:pPr>
    </w:p>
    <w:p w14:paraId="267B8E82" w14:textId="77777777" w:rsidR="005629B2" w:rsidRDefault="005629B2">
      <w:pPr>
        <w:pStyle w:val="10"/>
      </w:pPr>
    </w:p>
    <w:p w14:paraId="6D16CF0A" w14:textId="77777777" w:rsidR="005629B2" w:rsidRDefault="005629B2">
      <w:pPr>
        <w:pStyle w:val="10"/>
      </w:pPr>
    </w:p>
    <w:p w14:paraId="1F11AD38" w14:textId="77777777" w:rsidR="005629B2" w:rsidRDefault="005629B2">
      <w:pPr>
        <w:pStyle w:val="10"/>
      </w:pPr>
    </w:p>
    <w:p w14:paraId="042EF71E" w14:textId="77777777" w:rsidR="005629B2" w:rsidRDefault="005629B2">
      <w:pPr>
        <w:pStyle w:val="10"/>
      </w:pPr>
    </w:p>
    <w:p w14:paraId="18CAEF1A" w14:textId="77777777" w:rsidR="005629B2" w:rsidRDefault="005629B2">
      <w:pPr>
        <w:pStyle w:val="10"/>
      </w:pPr>
    </w:p>
    <w:p w14:paraId="3C436A93" w14:textId="77777777" w:rsidR="005629B2" w:rsidRDefault="005629B2">
      <w:pPr>
        <w:pStyle w:val="10"/>
      </w:pPr>
    </w:p>
    <w:p w14:paraId="015C50BD" w14:textId="77777777" w:rsidR="005629B2" w:rsidRDefault="005629B2">
      <w:pPr>
        <w:pStyle w:val="10"/>
      </w:pPr>
    </w:p>
    <w:p w14:paraId="4D921323" w14:textId="77777777" w:rsidR="005629B2" w:rsidRDefault="005629B2">
      <w:pPr>
        <w:pStyle w:val="10"/>
      </w:pPr>
    </w:p>
    <w:p w14:paraId="77F5138F" w14:textId="77777777" w:rsidR="005629B2" w:rsidRDefault="005629B2">
      <w:pPr>
        <w:pStyle w:val="10"/>
      </w:pPr>
    </w:p>
    <w:p w14:paraId="0FFC4532" w14:textId="77777777" w:rsidR="005629B2" w:rsidRDefault="005629B2">
      <w:pPr>
        <w:pStyle w:val="10"/>
      </w:pPr>
    </w:p>
    <w:p w14:paraId="5BF74689" w14:textId="77777777" w:rsidR="005629B2" w:rsidRDefault="005629B2">
      <w:pPr>
        <w:pStyle w:val="10"/>
      </w:pPr>
    </w:p>
    <w:p w14:paraId="3859D887" w14:textId="77777777" w:rsidR="005629B2" w:rsidRDefault="005629B2">
      <w:pPr>
        <w:pStyle w:val="10"/>
      </w:pPr>
    </w:p>
    <w:p w14:paraId="69D475F4" w14:textId="77777777" w:rsidR="005629B2" w:rsidRDefault="00AA4FD8">
      <w:pPr>
        <w:pStyle w:val="1f6"/>
        <w:jc w:val="center"/>
        <w:rPr>
          <w:b/>
        </w:rPr>
      </w:pPr>
      <w:r>
        <w:rPr>
          <w:b/>
        </w:rPr>
        <w:t>2025 г.</w:t>
      </w:r>
      <w:r>
        <w:rPr>
          <w:b/>
        </w:rPr>
        <w:br w:type="page"/>
      </w:r>
    </w:p>
    <w:p w14:paraId="16BDF35A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102D71C8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3A72ADF8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5C88D24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F860D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A8BB0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CC77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1D606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08E58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5B35A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2622EE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6E77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B9B1DE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E966F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20F3D7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3E376995" w14:textId="77777777" w:rsidR="005629B2" w:rsidRDefault="00AA4FD8">
      <w:pPr>
        <w:pStyle w:val="10"/>
      </w:pPr>
      <w:r>
        <w:t>«СГ.02 ИНОСТРАННЫЙ ЯЗЫК В ПРОФЕССИОНАЛЬНОЙ ДЕЯТЕЛЬНОСТИ»</w:t>
      </w:r>
    </w:p>
    <w:p w14:paraId="6EDA47E0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16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470458E8" w14:textId="77777777" w:rsidR="005629B2" w:rsidRDefault="005629B2">
      <w:pPr>
        <w:pStyle w:val="10"/>
      </w:pPr>
    </w:p>
    <w:p w14:paraId="0CD391EE" w14:textId="77777777" w:rsidR="005629B2" w:rsidRDefault="005629B2">
      <w:pPr>
        <w:pStyle w:val="10"/>
      </w:pPr>
    </w:p>
    <w:p w14:paraId="2B91FC2D" w14:textId="77777777" w:rsidR="005629B2" w:rsidRDefault="005629B2">
      <w:pPr>
        <w:pStyle w:val="10"/>
      </w:pPr>
    </w:p>
    <w:p w14:paraId="1A842457" w14:textId="77777777" w:rsidR="005629B2" w:rsidRDefault="005629B2">
      <w:pPr>
        <w:pStyle w:val="10"/>
      </w:pPr>
    </w:p>
    <w:p w14:paraId="5A72D6D9" w14:textId="77777777" w:rsidR="005629B2" w:rsidRDefault="005629B2">
      <w:pPr>
        <w:pStyle w:val="10"/>
      </w:pPr>
    </w:p>
    <w:p w14:paraId="02A93A59" w14:textId="77777777" w:rsidR="005629B2" w:rsidRDefault="005629B2">
      <w:pPr>
        <w:pStyle w:val="10"/>
      </w:pPr>
    </w:p>
    <w:p w14:paraId="313010F2" w14:textId="77777777" w:rsidR="005629B2" w:rsidRDefault="005629B2">
      <w:pPr>
        <w:pStyle w:val="10"/>
      </w:pPr>
    </w:p>
    <w:p w14:paraId="1C06D8A1" w14:textId="77777777" w:rsidR="005629B2" w:rsidRDefault="005629B2">
      <w:pPr>
        <w:pStyle w:val="10"/>
      </w:pPr>
    </w:p>
    <w:p w14:paraId="4DB15242" w14:textId="77777777" w:rsidR="005629B2" w:rsidRDefault="005629B2">
      <w:pPr>
        <w:pStyle w:val="10"/>
      </w:pPr>
    </w:p>
    <w:p w14:paraId="26AD898A" w14:textId="77777777" w:rsidR="005629B2" w:rsidRDefault="005629B2">
      <w:pPr>
        <w:pStyle w:val="10"/>
      </w:pPr>
    </w:p>
    <w:p w14:paraId="6A824B9F" w14:textId="77777777" w:rsidR="005629B2" w:rsidRDefault="005629B2">
      <w:pPr>
        <w:pStyle w:val="10"/>
      </w:pPr>
    </w:p>
    <w:p w14:paraId="239C0075" w14:textId="77777777" w:rsidR="005629B2" w:rsidRDefault="005629B2">
      <w:pPr>
        <w:pStyle w:val="10"/>
      </w:pPr>
    </w:p>
    <w:p w14:paraId="32CA5F59" w14:textId="77777777" w:rsidR="005629B2" w:rsidRDefault="005629B2">
      <w:pPr>
        <w:pStyle w:val="10"/>
      </w:pPr>
    </w:p>
    <w:p w14:paraId="18B8A0D1" w14:textId="77777777" w:rsidR="005629B2" w:rsidRDefault="00AA4FD8">
      <w:pPr>
        <w:pStyle w:val="1f6"/>
        <w:jc w:val="center"/>
        <w:rPr>
          <w:b/>
        </w:rPr>
      </w:pPr>
      <w:r>
        <w:rPr>
          <w:b/>
        </w:rPr>
        <w:t>2025 г.</w:t>
      </w:r>
    </w:p>
    <w:p w14:paraId="7DFE3056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1B915F36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32FE59C8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62C72C3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F81CA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7061B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60F5D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C4A6A2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3957A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E5D5A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43267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285EAE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C507C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C97EC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120F7C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AE8C470" w14:textId="77777777" w:rsidR="005629B2" w:rsidRDefault="00AA4FD8">
      <w:pPr>
        <w:pStyle w:val="10"/>
      </w:pPr>
      <w:r>
        <w:t>«СГ.03 БЕЗОПАСНОСТЬ ЖИЗНЕДЕЯТЕЛЬНОСТИ»</w:t>
      </w:r>
    </w:p>
    <w:p w14:paraId="4EC4E5F6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17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72B6F025" w14:textId="77777777" w:rsidR="005629B2" w:rsidRDefault="005629B2">
      <w:pPr>
        <w:pStyle w:val="10"/>
      </w:pPr>
    </w:p>
    <w:p w14:paraId="6F27BD37" w14:textId="77777777" w:rsidR="005629B2" w:rsidRDefault="005629B2">
      <w:pPr>
        <w:pStyle w:val="10"/>
      </w:pPr>
    </w:p>
    <w:p w14:paraId="6292D7E5" w14:textId="77777777" w:rsidR="005629B2" w:rsidRDefault="005629B2">
      <w:pPr>
        <w:pStyle w:val="10"/>
      </w:pPr>
    </w:p>
    <w:p w14:paraId="36716234" w14:textId="77777777" w:rsidR="005629B2" w:rsidRDefault="005629B2">
      <w:pPr>
        <w:pStyle w:val="10"/>
      </w:pPr>
    </w:p>
    <w:p w14:paraId="36D141F4" w14:textId="77777777" w:rsidR="005629B2" w:rsidRDefault="005629B2">
      <w:pPr>
        <w:pStyle w:val="10"/>
      </w:pPr>
    </w:p>
    <w:p w14:paraId="14DBF80C" w14:textId="77777777" w:rsidR="005629B2" w:rsidRDefault="005629B2">
      <w:pPr>
        <w:pStyle w:val="10"/>
      </w:pPr>
    </w:p>
    <w:p w14:paraId="55C7A5FF" w14:textId="77777777" w:rsidR="005629B2" w:rsidRDefault="005629B2">
      <w:pPr>
        <w:pStyle w:val="10"/>
      </w:pPr>
    </w:p>
    <w:p w14:paraId="673805F8" w14:textId="77777777" w:rsidR="005629B2" w:rsidRDefault="005629B2">
      <w:pPr>
        <w:pStyle w:val="10"/>
      </w:pPr>
    </w:p>
    <w:p w14:paraId="6B49EF3B" w14:textId="77777777" w:rsidR="005629B2" w:rsidRDefault="005629B2">
      <w:pPr>
        <w:pStyle w:val="10"/>
      </w:pPr>
    </w:p>
    <w:p w14:paraId="0E6B991B" w14:textId="77777777" w:rsidR="005629B2" w:rsidRDefault="005629B2">
      <w:pPr>
        <w:pStyle w:val="10"/>
        <w:jc w:val="left"/>
      </w:pPr>
    </w:p>
    <w:p w14:paraId="50DD5F39" w14:textId="77777777" w:rsidR="005629B2" w:rsidRDefault="005629B2">
      <w:pPr>
        <w:pStyle w:val="10"/>
        <w:jc w:val="left"/>
      </w:pPr>
    </w:p>
    <w:p w14:paraId="579AF34F" w14:textId="77777777" w:rsidR="005629B2" w:rsidRDefault="005629B2">
      <w:pPr>
        <w:pStyle w:val="10"/>
      </w:pPr>
    </w:p>
    <w:p w14:paraId="6E750339" w14:textId="77777777" w:rsidR="005629B2" w:rsidRDefault="005629B2">
      <w:pPr>
        <w:pStyle w:val="10"/>
      </w:pPr>
    </w:p>
    <w:p w14:paraId="1A09A6A2" w14:textId="77777777" w:rsidR="005629B2" w:rsidRDefault="00AA4FD8">
      <w:pPr>
        <w:pStyle w:val="10"/>
      </w:pPr>
      <w:r>
        <w:t>2025 г.</w:t>
      </w:r>
    </w:p>
    <w:p w14:paraId="7F4A5151" w14:textId="77777777" w:rsidR="005629B2" w:rsidRDefault="005629B2">
      <w:pPr>
        <w:pStyle w:val="10"/>
      </w:pPr>
    </w:p>
    <w:p w14:paraId="611E80AB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A3AFDDB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74299D50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7B84EF5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DE980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7AF9AB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C8E6A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5136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05E028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754FE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86FDA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BDB413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B236E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F0713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342126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AE88472" w14:textId="77777777" w:rsidR="005629B2" w:rsidRDefault="00AA4FD8">
      <w:pPr>
        <w:pStyle w:val="10"/>
      </w:pPr>
      <w:r>
        <w:t>«СГ.04 ФИЗИЧЕСКАЯ КУЛЬТУРА»</w:t>
      </w:r>
    </w:p>
    <w:p w14:paraId="252DFADC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18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6FFD7D8B" w14:textId="77777777" w:rsidR="005629B2" w:rsidRDefault="005629B2">
      <w:pPr>
        <w:pStyle w:val="10"/>
      </w:pPr>
    </w:p>
    <w:p w14:paraId="6AC64377" w14:textId="77777777" w:rsidR="005629B2" w:rsidRDefault="005629B2">
      <w:pPr>
        <w:pStyle w:val="10"/>
      </w:pPr>
    </w:p>
    <w:p w14:paraId="531723BE" w14:textId="77777777" w:rsidR="005629B2" w:rsidRDefault="005629B2">
      <w:pPr>
        <w:pStyle w:val="10"/>
      </w:pPr>
    </w:p>
    <w:p w14:paraId="39C2FF13" w14:textId="77777777" w:rsidR="005629B2" w:rsidRDefault="005629B2">
      <w:pPr>
        <w:pStyle w:val="10"/>
      </w:pPr>
    </w:p>
    <w:p w14:paraId="08C04795" w14:textId="77777777" w:rsidR="005629B2" w:rsidRDefault="005629B2">
      <w:pPr>
        <w:pStyle w:val="10"/>
      </w:pPr>
    </w:p>
    <w:p w14:paraId="5386E423" w14:textId="77777777" w:rsidR="005629B2" w:rsidRDefault="005629B2">
      <w:pPr>
        <w:pStyle w:val="10"/>
      </w:pPr>
    </w:p>
    <w:p w14:paraId="78EAF7B7" w14:textId="77777777" w:rsidR="005629B2" w:rsidRDefault="005629B2">
      <w:pPr>
        <w:pStyle w:val="10"/>
      </w:pPr>
    </w:p>
    <w:p w14:paraId="692E21FC" w14:textId="77777777" w:rsidR="005629B2" w:rsidRDefault="005629B2">
      <w:pPr>
        <w:pStyle w:val="10"/>
      </w:pPr>
    </w:p>
    <w:p w14:paraId="29DAC027" w14:textId="77777777" w:rsidR="005629B2" w:rsidRDefault="005629B2">
      <w:pPr>
        <w:pStyle w:val="10"/>
      </w:pPr>
    </w:p>
    <w:p w14:paraId="480A5875" w14:textId="77777777" w:rsidR="005629B2" w:rsidRDefault="005629B2">
      <w:pPr>
        <w:pStyle w:val="10"/>
      </w:pPr>
    </w:p>
    <w:p w14:paraId="4FF0547F" w14:textId="77777777" w:rsidR="005629B2" w:rsidRDefault="005629B2">
      <w:pPr>
        <w:pStyle w:val="10"/>
      </w:pPr>
    </w:p>
    <w:p w14:paraId="51E67DBA" w14:textId="77777777" w:rsidR="005629B2" w:rsidRDefault="005629B2">
      <w:pPr>
        <w:pStyle w:val="10"/>
      </w:pPr>
    </w:p>
    <w:p w14:paraId="12723080" w14:textId="77777777" w:rsidR="005629B2" w:rsidRDefault="005629B2">
      <w:pPr>
        <w:pStyle w:val="10"/>
      </w:pPr>
    </w:p>
    <w:p w14:paraId="41BB4F81" w14:textId="77777777" w:rsidR="005629B2" w:rsidRDefault="005629B2">
      <w:pPr>
        <w:pStyle w:val="10"/>
      </w:pPr>
    </w:p>
    <w:p w14:paraId="49E5D9C2" w14:textId="77777777" w:rsidR="005629B2" w:rsidRDefault="00AA4FD8">
      <w:pPr>
        <w:pStyle w:val="10"/>
      </w:pPr>
      <w:r>
        <w:t>2025 г.</w:t>
      </w:r>
    </w:p>
    <w:p w14:paraId="11DFD5C6" w14:textId="77777777" w:rsidR="005629B2" w:rsidRDefault="005629B2">
      <w:pPr>
        <w:pStyle w:val="10"/>
      </w:pPr>
    </w:p>
    <w:p w14:paraId="5318CECA" w14:textId="77777777" w:rsidR="005629B2" w:rsidRDefault="005629B2">
      <w:pPr>
        <w:pStyle w:val="10"/>
      </w:pPr>
    </w:p>
    <w:p w14:paraId="79C20E9F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2.9</w:t>
      </w:r>
    </w:p>
    <w:p w14:paraId="24B7D18A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3AEE64A3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6697A252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3B0D3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76C044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BA968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2E21E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D822E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BF5B99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29BD18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482A9F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7D4A0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C4E72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E5764D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F8305A" w14:textId="77777777" w:rsidR="005629B2" w:rsidRDefault="00AA4FD8">
      <w:pPr>
        <w:pStyle w:val="10"/>
      </w:pPr>
      <w:r>
        <w:t>«СГ.05 ОСНОВЫ БЕРЕЖЛИВОГО ПРОИЗВОДСТВА»</w:t>
      </w:r>
    </w:p>
    <w:p w14:paraId="0A63D85F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19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337068AA" w14:textId="77777777" w:rsidR="005629B2" w:rsidRDefault="005629B2">
      <w:pPr>
        <w:pStyle w:val="10"/>
      </w:pPr>
    </w:p>
    <w:p w14:paraId="7A6C056A" w14:textId="77777777" w:rsidR="005629B2" w:rsidRDefault="005629B2">
      <w:pPr>
        <w:pStyle w:val="10"/>
      </w:pPr>
    </w:p>
    <w:p w14:paraId="1D18B489" w14:textId="77777777" w:rsidR="005629B2" w:rsidRDefault="005629B2">
      <w:pPr>
        <w:pStyle w:val="10"/>
      </w:pPr>
    </w:p>
    <w:p w14:paraId="57D2BD84" w14:textId="77777777" w:rsidR="005629B2" w:rsidRDefault="005629B2">
      <w:pPr>
        <w:pStyle w:val="10"/>
      </w:pPr>
    </w:p>
    <w:p w14:paraId="4ABD5150" w14:textId="77777777" w:rsidR="005629B2" w:rsidRDefault="005629B2">
      <w:pPr>
        <w:pStyle w:val="10"/>
      </w:pPr>
    </w:p>
    <w:p w14:paraId="5BE5342A" w14:textId="77777777" w:rsidR="005629B2" w:rsidRDefault="005629B2">
      <w:pPr>
        <w:pStyle w:val="10"/>
      </w:pPr>
    </w:p>
    <w:p w14:paraId="030F21C1" w14:textId="77777777" w:rsidR="005629B2" w:rsidRDefault="005629B2">
      <w:pPr>
        <w:pStyle w:val="10"/>
      </w:pPr>
    </w:p>
    <w:p w14:paraId="768E8B34" w14:textId="77777777" w:rsidR="005629B2" w:rsidRDefault="005629B2">
      <w:pPr>
        <w:pStyle w:val="10"/>
      </w:pPr>
    </w:p>
    <w:p w14:paraId="557F3C88" w14:textId="77777777" w:rsidR="005629B2" w:rsidRDefault="005629B2">
      <w:pPr>
        <w:pStyle w:val="10"/>
      </w:pPr>
    </w:p>
    <w:p w14:paraId="0D421AE1" w14:textId="77777777" w:rsidR="005629B2" w:rsidRDefault="005629B2">
      <w:pPr>
        <w:pStyle w:val="10"/>
        <w:jc w:val="left"/>
      </w:pPr>
    </w:p>
    <w:p w14:paraId="3C0DEBAD" w14:textId="77777777" w:rsidR="005629B2" w:rsidRDefault="005629B2">
      <w:pPr>
        <w:pStyle w:val="10"/>
      </w:pPr>
    </w:p>
    <w:p w14:paraId="7D171FB0" w14:textId="77777777" w:rsidR="005629B2" w:rsidRDefault="005629B2">
      <w:pPr>
        <w:pStyle w:val="10"/>
      </w:pPr>
    </w:p>
    <w:p w14:paraId="7B27ACF4" w14:textId="77777777" w:rsidR="005629B2" w:rsidRDefault="00AA4FD8">
      <w:pPr>
        <w:pStyle w:val="10"/>
      </w:pPr>
      <w:r>
        <w:t>2025 г.</w:t>
      </w:r>
    </w:p>
    <w:p w14:paraId="3C22FCF5" w14:textId="77777777" w:rsidR="005629B2" w:rsidRDefault="005629B2">
      <w:pPr>
        <w:pStyle w:val="10"/>
      </w:pPr>
    </w:p>
    <w:p w14:paraId="254F27A2" w14:textId="77777777" w:rsidR="005629B2" w:rsidRDefault="00AA4FD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2.10</w:t>
      </w:r>
    </w:p>
    <w:p w14:paraId="68B04984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4E013AB9" w14:textId="77777777" w:rsidR="005629B2" w:rsidRDefault="00AA4FD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2036A905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FEE82D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1DEB8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E06FB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2B37CC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083F1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690EC1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67BAD6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776A7A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3C8FC7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64ADBE" w14:textId="77777777" w:rsidR="005629B2" w:rsidRDefault="005629B2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6A33CE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3524140" w14:textId="77777777" w:rsidR="005629B2" w:rsidRDefault="00AA4FD8">
      <w:pPr>
        <w:pStyle w:val="10"/>
      </w:pPr>
      <w:r>
        <w:t>«СГ.06 ОСНОВЫ ФИНАНСОВОЙ ГРАМОТНОСТИ»</w:t>
      </w:r>
    </w:p>
    <w:p w14:paraId="259DFECE" w14:textId="77777777" w:rsidR="005629B2" w:rsidRDefault="00AA4FD8">
      <w:pPr>
        <w:pStyle w:val="10"/>
      </w:pPr>
      <w:r>
        <w:rPr>
          <w:b w:val="0"/>
          <w:sz w:val="22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b w:val="0"/>
          <w:sz w:val="22"/>
        </w:rPr>
        <w:br/>
      </w:r>
      <w:hyperlink r:id="rId20" w:tooltip="https://reestrspo.firpo.ru/usefulResource/9" w:history="1">
        <w:r>
          <w:rPr>
            <w:b w:val="0"/>
            <w:color w:val="0000FF"/>
            <w:sz w:val="22"/>
            <w:highlight w:val="white"/>
            <w:u w:val="single"/>
          </w:rPr>
          <w:t>https://reestrspo.firpo.ru/usefulResource/9</w:t>
        </w:r>
      </w:hyperlink>
    </w:p>
    <w:p w14:paraId="3944F469" w14:textId="77777777" w:rsidR="005629B2" w:rsidRDefault="005629B2">
      <w:pPr>
        <w:pStyle w:val="10"/>
      </w:pPr>
    </w:p>
    <w:p w14:paraId="2561363D" w14:textId="77777777" w:rsidR="005629B2" w:rsidRDefault="005629B2">
      <w:pPr>
        <w:pStyle w:val="10"/>
      </w:pPr>
    </w:p>
    <w:p w14:paraId="1D6A90B0" w14:textId="77777777" w:rsidR="005629B2" w:rsidRDefault="005629B2">
      <w:pPr>
        <w:pStyle w:val="10"/>
      </w:pPr>
    </w:p>
    <w:p w14:paraId="1C3D7134" w14:textId="77777777" w:rsidR="005629B2" w:rsidRDefault="005629B2">
      <w:pPr>
        <w:pStyle w:val="10"/>
      </w:pPr>
    </w:p>
    <w:p w14:paraId="7C2C9361" w14:textId="77777777" w:rsidR="005629B2" w:rsidRDefault="005629B2">
      <w:pPr>
        <w:pStyle w:val="10"/>
      </w:pPr>
    </w:p>
    <w:p w14:paraId="551EF8FB" w14:textId="77777777" w:rsidR="005629B2" w:rsidRDefault="005629B2">
      <w:pPr>
        <w:pStyle w:val="10"/>
      </w:pPr>
    </w:p>
    <w:p w14:paraId="2042A20F" w14:textId="77777777" w:rsidR="005629B2" w:rsidRDefault="005629B2">
      <w:pPr>
        <w:pStyle w:val="10"/>
      </w:pPr>
    </w:p>
    <w:p w14:paraId="374FCA01" w14:textId="77777777" w:rsidR="005629B2" w:rsidRDefault="005629B2">
      <w:pPr>
        <w:pStyle w:val="10"/>
      </w:pPr>
    </w:p>
    <w:p w14:paraId="0B0556D1" w14:textId="77777777" w:rsidR="005629B2" w:rsidRDefault="005629B2">
      <w:pPr>
        <w:pStyle w:val="10"/>
      </w:pPr>
    </w:p>
    <w:p w14:paraId="66E04A38" w14:textId="77777777" w:rsidR="005629B2" w:rsidRDefault="005629B2">
      <w:pPr>
        <w:pStyle w:val="10"/>
      </w:pPr>
    </w:p>
    <w:p w14:paraId="458C2C52" w14:textId="77777777" w:rsidR="005629B2" w:rsidRDefault="005629B2">
      <w:pPr>
        <w:pStyle w:val="10"/>
      </w:pPr>
    </w:p>
    <w:p w14:paraId="2D8D27CC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1B3C8711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7C16555D" w14:textId="77777777" w:rsidR="005629B2" w:rsidRDefault="005629B2">
      <w:pPr>
        <w:rPr>
          <w:rFonts w:ascii="Times New Roman Полужирный" w:hAnsi="Times New Roman Полужирный"/>
          <w:b/>
          <w:caps/>
          <w:sz w:val="24"/>
        </w:rPr>
      </w:pPr>
    </w:p>
    <w:p w14:paraId="7FD5C7D8" w14:textId="77777777" w:rsidR="005629B2" w:rsidRDefault="00AA4FD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2025 г.</w:t>
      </w:r>
    </w:p>
    <w:sectPr w:rsidR="005629B2">
      <w:headerReference w:type="even" r:id="rId21"/>
      <w:headerReference w:type="default" r:id="rId2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BC35" w14:textId="77777777" w:rsidR="00AA4FD8" w:rsidRDefault="00AA4FD8">
      <w:r>
        <w:separator/>
      </w:r>
    </w:p>
  </w:endnote>
  <w:endnote w:type="continuationSeparator" w:id="0">
    <w:p w14:paraId="6E2BA840" w14:textId="77777777" w:rsidR="00AA4FD8" w:rsidRDefault="00AA4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Malgun Gothic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EF13C" w14:textId="77777777" w:rsidR="00AA4FD8" w:rsidRDefault="00AA4FD8">
      <w:r>
        <w:separator/>
      </w:r>
    </w:p>
  </w:footnote>
  <w:footnote w:type="continuationSeparator" w:id="0">
    <w:p w14:paraId="0F1AB1FC" w14:textId="77777777" w:rsidR="00AA4FD8" w:rsidRDefault="00AA4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B8EE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AE7121" w14:textId="77777777" w:rsidR="005629B2" w:rsidRDefault="005629B2">
    <w:pPr>
      <w:pStyle w:val="a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DBF0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07497A" w14:textId="77777777" w:rsidR="005629B2" w:rsidRDefault="005629B2">
    <w:pPr>
      <w:pStyle w:val="a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9C48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6246B5" w14:textId="77777777" w:rsidR="005629B2" w:rsidRDefault="005629B2">
    <w:pPr>
      <w:pStyle w:val="aff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54A5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3CE2A71" w14:textId="77777777" w:rsidR="005629B2" w:rsidRDefault="005629B2">
    <w:pPr>
      <w:pStyle w:val="a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8DFAD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AD9F4FE" w14:textId="77777777" w:rsidR="005629B2" w:rsidRDefault="005629B2">
    <w:pPr>
      <w:pStyle w:val="aff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CCCF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A60AFF" w14:textId="77777777" w:rsidR="005629B2" w:rsidRDefault="005629B2">
    <w:pPr>
      <w:pStyle w:val="a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92482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B4A8DEE" w14:textId="77777777" w:rsidR="005629B2" w:rsidRDefault="005629B2">
    <w:pPr>
      <w:pStyle w:val="aff6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FA4D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AA1E96" w14:textId="77777777" w:rsidR="005629B2" w:rsidRDefault="005629B2">
    <w:pPr>
      <w:pStyle w:val="a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2315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191A9CD" w14:textId="77777777" w:rsidR="005629B2" w:rsidRDefault="005629B2">
    <w:pPr>
      <w:pStyle w:val="aff6"/>
    </w:pPr>
  </w:p>
  <w:p w14:paraId="7C2C211E" w14:textId="77777777" w:rsidR="005629B2" w:rsidRDefault="005629B2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799F" w14:textId="77777777" w:rsidR="005629B2" w:rsidRDefault="00AA4FD8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CFAB11" w14:textId="77777777" w:rsidR="005629B2" w:rsidRDefault="005629B2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D42"/>
    <w:multiLevelType w:val="multilevel"/>
    <w:tmpl w:val="398C1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34" w:hanging="60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" w15:restartNumberingAfterBreak="0">
    <w:nsid w:val="144D0C6A"/>
    <w:multiLevelType w:val="multilevel"/>
    <w:tmpl w:val="E0083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45E09"/>
    <w:multiLevelType w:val="multilevel"/>
    <w:tmpl w:val="7A3CE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457"/>
    <w:multiLevelType w:val="multilevel"/>
    <w:tmpl w:val="8AB84E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6691A"/>
    <w:multiLevelType w:val="multilevel"/>
    <w:tmpl w:val="A4BA2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80FAD"/>
    <w:multiLevelType w:val="multilevel"/>
    <w:tmpl w:val="407AFB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C007E"/>
    <w:multiLevelType w:val="multilevel"/>
    <w:tmpl w:val="31AAA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B193F"/>
    <w:multiLevelType w:val="multilevel"/>
    <w:tmpl w:val="93081D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F1BF4"/>
    <w:multiLevelType w:val="multilevel"/>
    <w:tmpl w:val="0EA2A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C7C34"/>
    <w:multiLevelType w:val="multilevel"/>
    <w:tmpl w:val="62FAA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0124C"/>
    <w:multiLevelType w:val="multilevel"/>
    <w:tmpl w:val="2D4C3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73079"/>
    <w:multiLevelType w:val="multilevel"/>
    <w:tmpl w:val="83F84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9B2"/>
    <w:rsid w:val="002D5E85"/>
    <w:rsid w:val="005629B2"/>
    <w:rsid w:val="007F7914"/>
    <w:rsid w:val="00AA4FD8"/>
    <w:rsid w:val="00C83EA1"/>
    <w:rsid w:val="00CA629A"/>
    <w:rsid w:val="00D01F3B"/>
    <w:rsid w:val="00E645D9"/>
    <w:rsid w:val="00F513C5"/>
    <w:rsid w:val="00F8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151E"/>
  <w15:docId w15:val="{4520C184-1EDC-4B1A-A8AE-277C3CD5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2">
    <w:name w:val="Слабое выделение1"/>
    <w:link w:val="a5"/>
    <w:rPr>
      <w:i/>
      <w:color w:val="404040"/>
    </w:rPr>
  </w:style>
  <w:style w:type="character" w:styleId="a5">
    <w:name w:val="Subtle Emphasis"/>
    <w:link w:val="12"/>
    <w:rPr>
      <w:i/>
      <w:color w:val="40404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6">
    <w:name w:val="Утратил силу"/>
    <w:link w:val="a7"/>
    <w:rPr>
      <w:b/>
      <w:strike/>
      <w:color w:val="666600"/>
    </w:rPr>
  </w:style>
  <w:style w:type="character" w:customStyle="1" w:styleId="a7">
    <w:name w:val="Утратил силу"/>
    <w:link w:val="a6"/>
    <w:rPr>
      <w:b/>
      <w:strike/>
      <w:color w:val="666600"/>
    </w:rPr>
  </w:style>
  <w:style w:type="paragraph" w:customStyle="1" w:styleId="a8">
    <w:name w:val="Сравнение редакций. Удаленный фрагмент"/>
    <w:link w:val="a9"/>
    <w:rPr>
      <w:shd w:val="clear" w:color="auto" w:fill="C4C413"/>
    </w:rPr>
  </w:style>
  <w:style w:type="character" w:customStyle="1" w:styleId="a9">
    <w:name w:val="Сравнение редакций. Удаленный фрагмент"/>
    <w:link w:val="a8"/>
    <w:rPr>
      <w:color w:val="000000"/>
      <w:shd w:val="clear" w:color="auto" w:fill="C4C413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e">
    <w:name w:val="Опечатки"/>
    <w:link w:val="af"/>
    <w:rPr>
      <w:color w:val="FF0000"/>
    </w:rPr>
  </w:style>
  <w:style w:type="character" w:customStyle="1" w:styleId="af">
    <w:name w:val="Опечатки"/>
    <w:link w:val="ae"/>
    <w:rPr>
      <w:color w:val="FF000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0">
    <w:name w:val="Заголовок ЭР (левое окно)"/>
    <w:basedOn w:val="a"/>
    <w:next w:val="a"/>
    <w:link w:val="a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1">
    <w:name w:val="Заголовок ЭР (левое окно)"/>
    <w:basedOn w:val="1"/>
    <w:link w:val="af0"/>
    <w:rPr>
      <w:rFonts w:ascii="Times New Roman" w:hAnsi="Times New Roman"/>
      <w:b/>
      <w:color w:val="26282F"/>
      <w:sz w:val="26"/>
    </w:rPr>
  </w:style>
  <w:style w:type="paragraph" w:customStyle="1" w:styleId="af2">
    <w:name w:val="Таблицы (моноширинный)"/>
    <w:basedOn w:val="a"/>
    <w:next w:val="a"/>
    <w:link w:val="a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3">
    <w:name w:val="Таблицы (моноширинный)"/>
    <w:basedOn w:val="1"/>
    <w:link w:val="af2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3">
    <w:name w:val="Просмотренная гиперссылка1"/>
    <w:basedOn w:val="14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a0"/>
    <w:link w:val="13"/>
    <w:rPr>
      <w:color w:val="800080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6">
    <w:name w:val="Информация об изменениях документа"/>
    <w:basedOn w:val="ab"/>
    <w:next w:val="a"/>
    <w:link w:val="af7"/>
    <w:rPr>
      <w:i/>
    </w:rPr>
  </w:style>
  <w:style w:type="character" w:customStyle="1" w:styleId="af7">
    <w:name w:val="Информация об изменениях документа"/>
    <w:basedOn w:val="ad"/>
    <w:link w:val="af6"/>
    <w:rPr>
      <w:rFonts w:ascii="Times New Roman" w:hAnsi="Times New Roman"/>
      <w:i/>
      <w:color w:val="353842"/>
      <w:sz w:val="24"/>
    </w:rPr>
  </w:style>
  <w:style w:type="paragraph" w:customStyle="1" w:styleId="af8">
    <w:name w:val="Цветовое выделение"/>
    <w:link w:val="af9"/>
    <w:rPr>
      <w:b/>
      <w:color w:val="26282F"/>
    </w:rPr>
  </w:style>
  <w:style w:type="character" w:customStyle="1" w:styleId="af9">
    <w:name w:val="Цветовое выделение"/>
    <w:link w:val="af8"/>
    <w:rPr>
      <w:b/>
      <w:color w:val="26282F"/>
    </w:rPr>
  </w:style>
  <w:style w:type="paragraph" w:customStyle="1" w:styleId="afa">
    <w:name w:val="Основное меню (преемственное)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b">
    <w:name w:val="Основное меню (преемственное)"/>
    <w:basedOn w:val="1"/>
    <w:link w:val="afa"/>
    <w:rPr>
      <w:rFonts w:ascii="Verdana" w:hAnsi="Verdana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6">
    <w:name w:val="Гиперссылка1"/>
    <w:basedOn w:val="14"/>
    <w:link w:val="17"/>
    <w:rPr>
      <w:color w:val="0000FF"/>
      <w:u w:val="single"/>
    </w:rPr>
  </w:style>
  <w:style w:type="character" w:customStyle="1" w:styleId="17">
    <w:name w:val="Гиперссылка1"/>
    <w:basedOn w:val="a0"/>
    <w:link w:val="16"/>
    <w:rPr>
      <w:color w:val="0000FF"/>
      <w:u w:val="single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c">
    <w:name w:val="Найденные слова"/>
    <w:link w:val="afd"/>
    <w:rPr>
      <w:b/>
      <w:color w:val="26282F"/>
      <w:shd w:val="clear" w:color="auto" w:fill="FFF580"/>
    </w:rPr>
  </w:style>
  <w:style w:type="character" w:customStyle="1" w:styleId="afd">
    <w:name w:val="Найденные слова"/>
    <w:link w:val="afc"/>
    <w:rPr>
      <w:b/>
      <w:color w:val="26282F"/>
      <w:shd w:val="clear" w:color="auto" w:fill="FFF580"/>
    </w:rPr>
  </w:style>
  <w:style w:type="paragraph" w:customStyle="1" w:styleId="afe">
    <w:name w:val="Заголовок чужого сообщения"/>
    <w:link w:val="aff"/>
    <w:rPr>
      <w:b/>
      <w:color w:val="FF0000"/>
    </w:rPr>
  </w:style>
  <w:style w:type="character" w:customStyle="1" w:styleId="aff">
    <w:name w:val="Заголовок чужого сообщения"/>
    <w:link w:val="afe"/>
    <w:rPr>
      <w:b/>
      <w:color w:val="FF000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8">
    <w:name w:val="Текст примечания Знак1"/>
    <w:link w:val="19"/>
    <w:rPr>
      <w:rFonts w:ascii="Times New Roman" w:hAnsi="Times New Roman"/>
      <w:sz w:val="20"/>
    </w:rPr>
  </w:style>
  <w:style w:type="character" w:customStyle="1" w:styleId="19">
    <w:name w:val="Текст примечания Знак1"/>
    <w:link w:val="18"/>
    <w:rPr>
      <w:rFonts w:ascii="Times New Roman" w:hAnsi="Times New Roman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a">
    <w:name w:val="Выделение1"/>
    <w:link w:val="aff0"/>
    <w:rPr>
      <w:rFonts w:ascii="Times New Roman" w:hAnsi="Times New Roman"/>
      <w:i/>
    </w:rPr>
  </w:style>
  <w:style w:type="character" w:styleId="aff0">
    <w:name w:val="Emphasis"/>
    <w:link w:val="1a"/>
    <w:rPr>
      <w:rFonts w:ascii="Times New Roman" w:hAnsi="Times New Roman"/>
      <w:i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b">
    <w:name w:val="Строгий1"/>
    <w:link w:val="aff1"/>
    <w:rPr>
      <w:b/>
    </w:rPr>
  </w:style>
  <w:style w:type="character" w:styleId="aff1">
    <w:name w:val="Strong"/>
    <w:link w:val="1b"/>
    <w:rPr>
      <w:b/>
    </w:rPr>
  </w:style>
  <w:style w:type="paragraph" w:customStyle="1" w:styleId="docdata">
    <w:name w:val="docdata"/>
    <w:basedOn w:val="14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2">
    <w:name w:val="Заголовок ЭР (правое окно)"/>
    <w:basedOn w:val="af0"/>
    <w:next w:val="a"/>
    <w:link w:val="aff3"/>
    <w:pPr>
      <w:spacing w:after="0"/>
      <w:jc w:val="left"/>
    </w:pPr>
  </w:style>
  <w:style w:type="character" w:customStyle="1" w:styleId="aff3">
    <w:name w:val="Заголовок ЭР (правое окно)"/>
    <w:basedOn w:val="af1"/>
    <w:link w:val="aff2"/>
    <w:rPr>
      <w:rFonts w:ascii="Times New Roman" w:hAnsi="Times New Roman"/>
      <w:b/>
      <w:color w:val="26282F"/>
      <w:sz w:val="2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aff6">
    <w:name w:val="head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Верхний колонтитул Знак"/>
    <w:basedOn w:val="1"/>
    <w:link w:val="aff6"/>
  </w:style>
  <w:style w:type="paragraph" w:styleId="aff8">
    <w:name w:val="No Spacing"/>
    <w:link w:val="aff9"/>
    <w:rPr>
      <w:rFonts w:ascii="Calibri" w:hAnsi="Calibri"/>
    </w:rPr>
  </w:style>
  <w:style w:type="character" w:customStyle="1" w:styleId="aff9">
    <w:name w:val="Без интервала Знак"/>
    <w:link w:val="aff8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styleId="affa">
    <w:name w:val="annotation text"/>
    <w:basedOn w:val="a"/>
    <w:link w:val="affb"/>
    <w:rPr>
      <w:sz w:val="20"/>
    </w:rPr>
  </w:style>
  <w:style w:type="character" w:customStyle="1" w:styleId="affb">
    <w:name w:val="Текст примечания Знак"/>
    <w:basedOn w:val="1"/>
    <w:link w:val="affa"/>
    <w:rPr>
      <w:sz w:val="20"/>
    </w:rPr>
  </w:style>
  <w:style w:type="paragraph" w:customStyle="1" w:styleId="1e">
    <w:name w:val="Раздел 1"/>
    <w:basedOn w:val="10"/>
    <w:link w:val="1f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">
    <w:name w:val="Раздел 1"/>
    <w:basedOn w:val="11"/>
    <w:link w:val="1e"/>
    <w:rPr>
      <w:rFonts w:ascii="Times New Roman Полужирный" w:hAnsi="Times New Roman Полужирный"/>
      <w:b/>
      <w:caps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c">
    <w:name w:val="Текст (лев. подпись)"/>
    <w:basedOn w:val="a"/>
    <w:next w:val="a"/>
    <w:link w:val="a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d">
    <w:name w:val="Текст (лев. подпись)"/>
    <w:basedOn w:val="1"/>
    <w:link w:val="affc"/>
    <w:rPr>
      <w:rFonts w:ascii="Times New Roman" w:hAnsi="Times New Roman"/>
      <w:sz w:val="24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Продолжение ссылки"/>
    <w:link w:val="afff1"/>
  </w:style>
  <w:style w:type="character" w:customStyle="1" w:styleId="afff1">
    <w:name w:val="Продолжение ссылки"/>
    <w:link w:val="afff0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2">
    <w:name w:val="Нормальный (таблица)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3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1f2">
    <w:name w:val="Заголовок Знак1"/>
    <w:basedOn w:val="14"/>
    <w:link w:val="1f3"/>
    <w:rPr>
      <w:rFonts w:asciiTheme="majorHAnsi" w:hAnsiTheme="majorHAnsi"/>
      <w:spacing w:val="-10"/>
      <w:sz w:val="56"/>
    </w:rPr>
  </w:style>
  <w:style w:type="character" w:customStyle="1" w:styleId="1f3">
    <w:name w:val="Заголовок Знак1"/>
    <w:basedOn w:val="a0"/>
    <w:link w:val="1f2"/>
    <w:rPr>
      <w:rFonts w:asciiTheme="majorHAnsi" w:hAnsiTheme="majorHAnsi"/>
      <w:spacing w:val="-10"/>
      <w:sz w:val="56"/>
    </w:rPr>
  </w:style>
  <w:style w:type="paragraph" w:styleId="afff4">
    <w:name w:val="annotation subject"/>
    <w:basedOn w:val="affa"/>
    <w:next w:val="affa"/>
    <w:link w:val="afff5"/>
    <w:rPr>
      <w:b/>
    </w:rPr>
  </w:style>
  <w:style w:type="character" w:customStyle="1" w:styleId="afff5">
    <w:name w:val="Тема примечания Знак"/>
    <w:basedOn w:val="affb"/>
    <w:link w:val="afff4"/>
    <w:rPr>
      <w:b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afff6">
    <w:name w:val="Внимание: недобросовестность!"/>
    <w:basedOn w:val="afff7"/>
    <w:next w:val="a"/>
    <w:link w:val="afff8"/>
  </w:style>
  <w:style w:type="character" w:customStyle="1" w:styleId="afff8">
    <w:name w:val="Внимание: недобросовестность!"/>
    <w:basedOn w:val="afff9"/>
    <w:link w:val="afff6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a">
    <w:name w:val="Обычный (Интернет) Знак"/>
    <w:link w:val="afffb"/>
    <w:rPr>
      <w:rFonts w:ascii="Times New Roman" w:hAnsi="Times New Roman"/>
      <w:sz w:val="24"/>
    </w:rPr>
  </w:style>
  <w:style w:type="character" w:customStyle="1" w:styleId="afffb">
    <w:name w:val="Обычный (Интернет) Знак"/>
    <w:link w:val="afffa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29">
    <w:name w:val="Просмотренная гиперссылка2"/>
    <w:basedOn w:val="14"/>
    <w:link w:val="afffc"/>
    <w:rPr>
      <w:color w:val="954F72" w:themeColor="followedHyperlink"/>
      <w:u w:val="single"/>
    </w:rPr>
  </w:style>
  <w:style w:type="character" w:styleId="afffc">
    <w:name w:val="FollowedHyperlink"/>
    <w:basedOn w:val="a0"/>
    <w:link w:val="29"/>
    <w:rPr>
      <w:color w:val="954F72" w:themeColor="followedHyperlink"/>
      <w:u w:val="single"/>
    </w:rPr>
  </w:style>
  <w:style w:type="paragraph" w:customStyle="1" w:styleId="1f4">
    <w:name w:val="Неразрешенное упоминание1"/>
    <w:basedOn w:val="14"/>
    <w:link w:val="afffd"/>
    <w:rPr>
      <w:color w:val="605E5C"/>
      <w:shd w:val="clear" w:color="auto" w:fill="E1DFDD"/>
    </w:rPr>
  </w:style>
  <w:style w:type="character" w:styleId="afffd">
    <w:name w:val="Unresolved Mention"/>
    <w:basedOn w:val="a0"/>
    <w:link w:val="1f4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5">
    <w:name w:val="Номер страницы1"/>
    <w:link w:val="afffe"/>
    <w:rPr>
      <w:rFonts w:ascii="Times New Roman" w:hAnsi="Times New Roman"/>
    </w:rPr>
  </w:style>
  <w:style w:type="character" w:styleId="afffe">
    <w:name w:val="page number"/>
    <w:link w:val="1f5"/>
    <w:rPr>
      <w:rFonts w:ascii="Times New Roman" w:hAnsi="Times New Roman"/>
    </w:rPr>
  </w:style>
  <w:style w:type="paragraph" w:customStyle="1" w:styleId="14">
    <w:name w:val="Основной шрифт абзаца1"/>
    <w:link w:val="affff"/>
  </w:style>
  <w:style w:type="paragraph" w:customStyle="1" w:styleId="affff">
    <w:name w:val="Выделение для Базового Поиска"/>
    <w:link w:val="affff0"/>
    <w:rPr>
      <w:b/>
      <w:color w:val="0058A9"/>
    </w:rPr>
  </w:style>
  <w:style w:type="character" w:customStyle="1" w:styleId="affff0">
    <w:name w:val="Выделение для Базового Поиска"/>
    <w:link w:val="affff"/>
    <w:rPr>
      <w:b/>
      <w:color w:val="0058A9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1">
    <w:name w:val="Формула"/>
    <w:basedOn w:val="a"/>
    <w:next w:val="a"/>
    <w:link w:val="a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2">
    <w:name w:val="Формула"/>
    <w:basedOn w:val="1"/>
    <w:link w:val="affff1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3">
    <w:name w:val="Ссылка на официальную публикацию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4">
    <w:name w:val="Ссылка на официальную публикацию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 вступил в силу"/>
    <w:link w:val="affff6"/>
    <w:rPr>
      <w:b/>
      <w:shd w:val="clear" w:color="auto" w:fill="D8EDE8"/>
    </w:rPr>
  </w:style>
  <w:style w:type="character" w:customStyle="1" w:styleId="affff6">
    <w:name w:val="Не вступил в силу"/>
    <w:link w:val="affff5"/>
    <w:rPr>
      <w:b/>
      <w:color w:val="000000"/>
      <w:shd w:val="clear" w:color="auto" w:fill="D8EDE8"/>
    </w:rPr>
  </w:style>
  <w:style w:type="paragraph" w:customStyle="1" w:styleId="affff7">
    <w:name w:val="Куда обратиться?"/>
    <w:basedOn w:val="afff7"/>
    <w:next w:val="a"/>
    <w:link w:val="affff8"/>
  </w:style>
  <w:style w:type="character" w:customStyle="1" w:styleId="affff8">
    <w:name w:val="Куда обратиться?"/>
    <w:basedOn w:val="afff9"/>
    <w:link w:val="affff7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9">
    <w:name w:val="Подзаголовок для информации об изменениях"/>
    <w:basedOn w:val="affffa"/>
    <w:next w:val="a"/>
    <w:link w:val="affffb"/>
    <w:rPr>
      <w:b/>
    </w:rPr>
  </w:style>
  <w:style w:type="character" w:customStyle="1" w:styleId="affffb">
    <w:name w:val="Подзаголовок для информации об изменениях"/>
    <w:basedOn w:val="affffc"/>
    <w:link w:val="affff9"/>
    <w:rPr>
      <w:rFonts w:ascii="Times New Roman" w:hAnsi="Times New Roman"/>
      <w:b/>
      <w:color w:val="353842"/>
      <w:sz w:val="1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d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6">
    <w:name w:val="Обычный (веб)1"/>
    <w:basedOn w:val="a"/>
    <w:next w:val="afffff"/>
    <w:link w:val="1f7"/>
    <w:pPr>
      <w:widowControl w:val="0"/>
    </w:pPr>
    <w:rPr>
      <w:rFonts w:ascii="Times New Roman" w:hAnsi="Times New Roman"/>
      <w:sz w:val="24"/>
    </w:rPr>
  </w:style>
  <w:style w:type="character" w:customStyle="1" w:styleId="1f7">
    <w:name w:val="Обычный (веб)1"/>
    <w:basedOn w:val="1"/>
    <w:link w:val="1f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0">
    <w:name w:val="Balloon Text"/>
    <w:basedOn w:val="a"/>
    <w:link w:val="afffff1"/>
    <w:rPr>
      <w:rFonts w:ascii="Segoe UI" w:hAnsi="Segoe UI"/>
      <w:sz w:val="18"/>
    </w:rPr>
  </w:style>
  <w:style w:type="character" w:customStyle="1" w:styleId="afffff1">
    <w:name w:val="Текст выноски Знак"/>
    <w:basedOn w:val="1"/>
    <w:link w:val="afffff0"/>
    <w:rPr>
      <w:rFonts w:ascii="Segoe UI" w:hAnsi="Segoe UI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2">
    <w:name w:val="Интерактивный заголовок"/>
    <w:basedOn w:val="1f8"/>
    <w:next w:val="a"/>
    <w:link w:val="afffff3"/>
    <w:rPr>
      <w:u w:val="single"/>
    </w:rPr>
  </w:style>
  <w:style w:type="character" w:customStyle="1" w:styleId="afffff3">
    <w:name w:val="Интерактивный заголовок"/>
    <w:basedOn w:val="1f9"/>
    <w:link w:val="afffff2"/>
    <w:rPr>
      <w:rFonts w:ascii="Verdana" w:hAnsi="Verdana"/>
      <w:b/>
      <w:color w:val="0058A9"/>
      <w:u w:val="single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7">
    <w:name w:val="Внимание"/>
    <w:basedOn w:val="a"/>
    <w:next w:val="a"/>
    <w:link w:val="a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9">
    <w:name w:val="Внимание"/>
    <w:basedOn w:val="1"/>
    <w:link w:val="afff7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6">
    <w:name w:val="Прижатый влево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7">
    <w:name w:val="Прижатый влево"/>
    <w:basedOn w:val="1"/>
    <w:link w:val="afffff6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8">
    <w:name w:val="Информация об изменениях"/>
    <w:basedOn w:val="affffa"/>
    <w:next w:val="a"/>
    <w:link w:val="afffff9"/>
    <w:pPr>
      <w:spacing w:before="180"/>
      <w:ind w:left="360" w:right="360" w:firstLine="0"/>
    </w:pPr>
  </w:style>
  <w:style w:type="character" w:customStyle="1" w:styleId="afffff9">
    <w:name w:val="Информация об изменениях"/>
    <w:basedOn w:val="affffc"/>
    <w:link w:val="afffff8"/>
    <w:rPr>
      <w:rFonts w:ascii="Times New Roman" w:hAnsi="Times New Roman"/>
      <w:color w:val="353842"/>
      <w:sz w:val="18"/>
    </w:rPr>
  </w:style>
  <w:style w:type="paragraph" w:customStyle="1" w:styleId="afffffa">
    <w:name w:val="Оглавление"/>
    <w:basedOn w:val="af2"/>
    <w:next w:val="a"/>
    <w:link w:val="afffffb"/>
    <w:pPr>
      <w:ind w:left="140"/>
    </w:pPr>
  </w:style>
  <w:style w:type="character" w:customStyle="1" w:styleId="afffffb">
    <w:name w:val="Оглавление"/>
    <w:basedOn w:val="af3"/>
    <w:link w:val="afffffa"/>
    <w:rPr>
      <w:rFonts w:ascii="Courier New" w:hAnsi="Courier New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c">
    <w:name w:val="Сравнение редакций"/>
    <w:link w:val="afffffd"/>
    <w:rPr>
      <w:b/>
      <w:color w:val="26282F"/>
    </w:rPr>
  </w:style>
  <w:style w:type="character" w:customStyle="1" w:styleId="afffffd">
    <w:name w:val="Сравнение редакций"/>
    <w:link w:val="afffffc"/>
    <w:rPr>
      <w:b/>
      <w:color w:val="26282F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e">
    <w:name w:val="Заголовок распахивающейся части диалога"/>
    <w:basedOn w:val="a"/>
    <w:next w:val="a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">
    <w:name w:val="Заголовок распахивающейся части диалога"/>
    <w:basedOn w:val="1"/>
    <w:link w:val="afffffe"/>
    <w:rPr>
      <w:rFonts w:ascii="Times New Roman" w:hAnsi="Times New Roman"/>
      <w:i/>
      <w:color w:val="00008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0">
    <w:name w:val="Внимание: криминал!!"/>
    <w:basedOn w:val="afff7"/>
    <w:next w:val="a"/>
    <w:link w:val="affffff1"/>
  </w:style>
  <w:style w:type="character" w:customStyle="1" w:styleId="affffff1">
    <w:name w:val="Внимание: криминал!!"/>
    <w:basedOn w:val="afff9"/>
    <w:link w:val="affffff0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2">
    <w:name w:val="Гипертекстовая ссылка"/>
    <w:link w:val="affffff3"/>
    <w:rPr>
      <w:b/>
      <w:color w:val="106BBE"/>
    </w:rPr>
  </w:style>
  <w:style w:type="character" w:customStyle="1" w:styleId="affffff3">
    <w:name w:val="Гипертекстовая ссылка"/>
    <w:link w:val="affffff2"/>
    <w:rPr>
      <w:b/>
      <w:color w:val="106BB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Заголовок Знак"/>
    <w:basedOn w:val="14"/>
    <w:link w:val="affffff5"/>
    <w:rPr>
      <w:rFonts w:asciiTheme="majorHAnsi" w:hAnsiTheme="majorHAnsi"/>
      <w:spacing w:val="-10"/>
      <w:sz w:val="56"/>
    </w:rPr>
  </w:style>
  <w:style w:type="character" w:customStyle="1" w:styleId="affffff5">
    <w:name w:val="Заголовок Знак"/>
    <w:basedOn w:val="a0"/>
    <w:link w:val="affffff4"/>
    <w:rPr>
      <w:rFonts w:asciiTheme="majorHAnsi" w:hAnsiTheme="majorHAnsi"/>
      <w:spacing w:val="-10"/>
      <w:sz w:val="5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2a">
    <w:name w:val="Гиперссылка2"/>
    <w:basedOn w:val="14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c">
    <w:name w:val="Знак примечания1"/>
    <w:basedOn w:val="14"/>
    <w:link w:val="affffff7"/>
    <w:rPr>
      <w:sz w:val="16"/>
    </w:rPr>
  </w:style>
  <w:style w:type="character" w:styleId="affffff7">
    <w:name w:val="annotation reference"/>
    <w:basedOn w:val="a0"/>
    <w:link w:val="1fc"/>
    <w:rPr>
      <w:sz w:val="16"/>
    </w:rPr>
  </w:style>
  <w:style w:type="paragraph" w:styleId="1fd">
    <w:name w:val="toc 1"/>
    <w:basedOn w:val="a"/>
    <w:next w:val="a"/>
    <w:link w:val="1fe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e">
    <w:name w:val="Оглавление 1 Знак"/>
    <w:basedOn w:val="1"/>
    <w:link w:val="1fd"/>
    <w:rPr>
      <w:rFonts w:ascii="Times New Roman" w:hAnsi="Times New Roman"/>
      <w:b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affffff8">
    <w:name w:val="TOC Heading"/>
    <w:basedOn w:val="10"/>
    <w:next w:val="a"/>
    <w:link w:val="afff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9">
    <w:name w:val="Заголовок оглавления Знак"/>
    <w:basedOn w:val="11"/>
    <w:link w:val="affffff8"/>
    <w:rPr>
      <w:rFonts w:ascii="@Batang" w:hAnsi="@Batang"/>
      <w:b w:val="0"/>
      <w:color w:val="2F5496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link w:val="affffffb"/>
    <w:semiHidden/>
    <w:unhideWhenUsed/>
  </w:style>
  <w:style w:type="character" w:customStyle="1" w:styleId="affffffb">
    <w:link w:val="affffffa"/>
    <w:semiHidden/>
    <w:unhideWhenUsed/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c">
    <w:name w:val="Текст (прав. подпись)"/>
    <w:basedOn w:val="a"/>
    <w:next w:val="a"/>
    <w:link w:val="a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d">
    <w:name w:val="Текст (прав. подпись)"/>
    <w:basedOn w:val="1"/>
    <w:link w:val="affffffc"/>
    <w:rPr>
      <w:rFonts w:ascii="Times New Roman" w:hAnsi="Times New Roman"/>
      <w:sz w:val="24"/>
    </w:rPr>
  </w:style>
  <w:style w:type="paragraph" w:styleId="affffffe">
    <w:name w:val="footer"/>
    <w:basedOn w:val="a"/>
    <w:link w:val="afffffff"/>
    <w:pPr>
      <w:tabs>
        <w:tab w:val="center" w:pos="4677"/>
        <w:tab w:val="right" w:pos="9355"/>
      </w:tabs>
    </w:pPr>
  </w:style>
  <w:style w:type="character" w:customStyle="1" w:styleId="afffffff">
    <w:name w:val="Нижний колонтитул Знак"/>
    <w:basedOn w:val="1"/>
    <w:link w:val="affffffe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f">
    <w:name w:val="Неразрешенное упоминание1"/>
    <w:basedOn w:val="14"/>
    <w:link w:val="1ff0"/>
    <w:rPr>
      <w:color w:val="605E5C"/>
      <w:shd w:val="clear" w:color="auto" w:fill="E1DFDD"/>
    </w:rPr>
  </w:style>
  <w:style w:type="character" w:customStyle="1" w:styleId="1ff0">
    <w:name w:val="Неразрешенное упоминание1"/>
    <w:basedOn w:val="a0"/>
    <w:link w:val="1ff"/>
    <w:rPr>
      <w:color w:val="605E5C"/>
      <w:shd w:val="clear" w:color="auto" w:fill="E1DFDD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0">
    <w:name w:val="Подчёркнуный текст"/>
    <w:basedOn w:val="a"/>
    <w:next w:val="a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1">
    <w:name w:val="Подчёркнуный текст"/>
    <w:basedOn w:val="1"/>
    <w:link w:val="afffffff0"/>
    <w:rPr>
      <w:rFonts w:ascii="Times New Roman" w:hAnsi="Times New Roman"/>
      <w:sz w:val="24"/>
    </w:rPr>
  </w:style>
  <w:style w:type="paragraph" w:styleId="afffffff2">
    <w:name w:val="Body Text"/>
    <w:basedOn w:val="a"/>
    <w:link w:val="af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3">
    <w:name w:val="Основной текст Знак"/>
    <w:basedOn w:val="1"/>
    <w:link w:val="aff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4">
    <w:name w:val="Текст в таблице"/>
    <w:basedOn w:val="afff2"/>
    <w:next w:val="a"/>
    <w:link w:val="afffffff5"/>
    <w:pPr>
      <w:ind w:firstLine="500"/>
    </w:pPr>
  </w:style>
  <w:style w:type="character" w:customStyle="1" w:styleId="afffffff5">
    <w:name w:val="Текст в таблице"/>
    <w:basedOn w:val="afff3"/>
    <w:link w:val="afffffff4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a">
    <w:name w:val="Текст информации об изменениях"/>
    <w:basedOn w:val="a"/>
    <w:next w:val="a"/>
    <w:link w:val="afff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c">
    <w:name w:val="Текст информации об изменениях"/>
    <w:basedOn w:val="1"/>
    <w:link w:val="affffa"/>
    <w:rPr>
      <w:rFonts w:ascii="Times New Roman" w:hAnsi="Times New Roman"/>
      <w:color w:val="353842"/>
      <w:sz w:val="18"/>
    </w:rPr>
  </w:style>
  <w:style w:type="paragraph" w:customStyle="1" w:styleId="afffffff6">
    <w:name w:val="Активная гипертекстовая ссылка"/>
    <w:link w:val="afffffff7"/>
    <w:rPr>
      <w:b/>
      <w:color w:val="106BBE"/>
      <w:u w:val="single"/>
    </w:rPr>
  </w:style>
  <w:style w:type="character" w:customStyle="1" w:styleId="afffffff7">
    <w:name w:val="Активная гипертекстовая ссылка"/>
    <w:link w:val="afffffff6"/>
    <w:rPr>
      <w:b/>
      <w:color w:val="106BBE"/>
      <w:u w:val="single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1ff1">
    <w:name w:val="Знак концевой сноски1"/>
    <w:link w:val="afffffffa"/>
    <w:rPr>
      <w:rFonts w:ascii="Times New Roman" w:hAnsi="Times New Roman"/>
      <w:vertAlign w:val="superscript"/>
    </w:rPr>
  </w:style>
  <w:style w:type="character" w:styleId="afffffffa">
    <w:name w:val="endnote reference"/>
    <w:link w:val="1ff1"/>
    <w:rPr>
      <w:rFonts w:ascii="Times New Roman" w:hAnsi="Times New Roman"/>
      <w:vertAlign w:val="superscript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afffffffb">
    <w:name w:val="Подвал для информации об изменениях"/>
    <w:basedOn w:val="10"/>
    <w:next w:val="a"/>
    <w:link w:val="af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c">
    <w:name w:val="Подвал для информации об изменениях"/>
    <w:basedOn w:val="11"/>
    <w:link w:val="afffffffb"/>
    <w:rPr>
      <w:rFonts w:ascii="Times New Roman" w:hAnsi="Times New Roman"/>
      <w:b w:val="0"/>
      <w:sz w:val="1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d">
    <w:name w:val="Ссылка на утративший силу документ"/>
    <w:link w:val="afffffffe"/>
    <w:rPr>
      <w:b/>
      <w:color w:val="749232"/>
    </w:rPr>
  </w:style>
  <w:style w:type="character" w:customStyle="1" w:styleId="afffffffe">
    <w:name w:val="Ссылка на утративший силу документ"/>
    <w:link w:val="afffffffd"/>
    <w:rPr>
      <w:b/>
      <w:color w:val="749232"/>
    </w:rPr>
  </w:style>
  <w:style w:type="paragraph" w:customStyle="1" w:styleId="affffffff">
    <w:name w:val="Словарная статья"/>
    <w:basedOn w:val="a"/>
    <w:next w:val="a"/>
    <w:link w:val="a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1">
    <w:name w:val="Колонтитул (правый)"/>
    <w:basedOn w:val="affffffc"/>
    <w:next w:val="a"/>
    <w:link w:val="affffffff2"/>
    <w:rPr>
      <w:sz w:val="14"/>
    </w:rPr>
  </w:style>
  <w:style w:type="character" w:customStyle="1" w:styleId="affffffff2">
    <w:name w:val="Колонтитул (правый)"/>
    <w:basedOn w:val="affffffd"/>
    <w:link w:val="affffffff1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b">
    <w:name w:val="Комментарий"/>
    <w:basedOn w:val="affffd"/>
    <w:next w:val="a"/>
    <w:link w:val="ad"/>
    <w:pPr>
      <w:spacing w:before="75"/>
      <w:ind w:right="0"/>
      <w:jc w:val="both"/>
    </w:pPr>
    <w:rPr>
      <w:color w:val="353842"/>
    </w:rPr>
  </w:style>
  <w:style w:type="character" w:customStyle="1" w:styleId="ad">
    <w:name w:val="Комментарий"/>
    <w:basedOn w:val="affffe"/>
    <w:link w:val="ab"/>
    <w:rPr>
      <w:rFonts w:ascii="Times New Roman" w:hAnsi="Times New Roman"/>
      <w:color w:val="353842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4">
    <w:name w:val="Раздел 1.1"/>
    <w:basedOn w:val="affffffff5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6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f7">
    <w:name w:val="Постоянная часть"/>
    <w:basedOn w:val="afa"/>
    <w:next w:val="a"/>
    <w:link w:val="affffffff8"/>
    <w:rPr>
      <w:sz w:val="20"/>
    </w:rPr>
  </w:style>
  <w:style w:type="character" w:customStyle="1" w:styleId="affffffff8">
    <w:name w:val="Постоянная часть"/>
    <w:basedOn w:val="afb"/>
    <w:link w:val="affffffff7"/>
    <w:rPr>
      <w:rFonts w:ascii="Verdana" w:hAnsi="Verdana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9">
    <w:name w:val="Колонтитул (левый)"/>
    <w:basedOn w:val="affc"/>
    <w:next w:val="a"/>
    <w:link w:val="affffffffa"/>
    <w:rPr>
      <w:sz w:val="14"/>
    </w:rPr>
  </w:style>
  <w:style w:type="character" w:customStyle="1" w:styleId="affffffffa">
    <w:name w:val="Колонтитул (левый)"/>
    <w:basedOn w:val="affd"/>
    <w:link w:val="affffffff9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b">
    <w:name w:val="Заголовок для информации об изменениях"/>
    <w:basedOn w:val="10"/>
    <w:next w:val="a"/>
    <w:link w:val="a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c">
    <w:name w:val="Заголовок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d">
    <w:name w:val="Текст ЭР (см. также)"/>
    <w:basedOn w:val="a"/>
    <w:next w:val="a"/>
    <w:link w:val="affffffffe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e">
    <w:name w:val="Текст ЭР (см. также)"/>
    <w:basedOn w:val="1"/>
    <w:link w:val="affffffffd"/>
    <w:rPr>
      <w:rFonts w:ascii="Times New Roman" w:hAnsi="Times New Roman"/>
      <w:sz w:val="20"/>
    </w:rPr>
  </w:style>
  <w:style w:type="paragraph" w:customStyle="1" w:styleId="1f8">
    <w:name w:val="Заголовок1"/>
    <w:basedOn w:val="afa"/>
    <w:next w:val="a"/>
    <w:link w:val="1f9"/>
    <w:rPr>
      <w:b/>
      <w:color w:val="0058A9"/>
    </w:rPr>
  </w:style>
  <w:style w:type="character" w:customStyle="1" w:styleId="1f9">
    <w:name w:val="Заголовок1"/>
    <w:basedOn w:val="afb"/>
    <w:link w:val="1f8"/>
    <w:rPr>
      <w:rFonts w:ascii="Verdana" w:hAnsi="Verdana"/>
      <w:b/>
      <w:color w:val="0058A9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ff5">
    <w:name w:val="Subtitle"/>
    <w:basedOn w:val="a"/>
    <w:next w:val="a"/>
    <w:link w:val="af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6">
    <w:name w:val="Подзаголовок Знак"/>
    <w:basedOn w:val="1"/>
    <w:link w:val="affffffff5"/>
    <w:rPr>
      <w:color w:val="5A5A5A" w:themeColor="text1" w:themeTint="A5"/>
      <w:spacing w:val="15"/>
    </w:rPr>
  </w:style>
  <w:style w:type="paragraph" w:customStyle="1" w:styleId="afffffffff">
    <w:name w:val="Моноширинный"/>
    <w:basedOn w:val="a"/>
    <w:next w:val="a"/>
    <w:link w:val="afff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0">
    <w:name w:val="Моноширинный"/>
    <w:basedOn w:val="1"/>
    <w:link w:val="afffffffff"/>
    <w:rPr>
      <w:rFonts w:ascii="Courier New" w:hAnsi="Courier New"/>
      <w:sz w:val="24"/>
    </w:rPr>
  </w:style>
  <w:style w:type="paragraph" w:customStyle="1" w:styleId="afffffffff1">
    <w:name w:val="Заголовок своего сообщения"/>
    <w:link w:val="afffffffff2"/>
    <w:rPr>
      <w:b/>
      <w:color w:val="26282F"/>
    </w:rPr>
  </w:style>
  <w:style w:type="character" w:customStyle="1" w:styleId="afffffffff2">
    <w:name w:val="Заголовок своего сообщения"/>
    <w:link w:val="afffffffff1"/>
    <w:rPr>
      <w:b/>
      <w:color w:val="26282F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ff2">
    <w:name w:val="Нижний колонтитул Знак1"/>
    <w:basedOn w:val="14"/>
    <w:link w:val="1ff3"/>
    <w:rPr>
      <w:rFonts w:ascii="Calibri" w:hAnsi="Calibri"/>
    </w:rPr>
  </w:style>
  <w:style w:type="character" w:customStyle="1" w:styleId="1ff3">
    <w:name w:val="Нижний колонтитул Знак1"/>
    <w:basedOn w:val="a0"/>
    <w:link w:val="1ff2"/>
    <w:rPr>
      <w:rFonts w:ascii="Calibri" w:hAnsi="Calibri"/>
    </w:rPr>
  </w:style>
  <w:style w:type="paragraph" w:customStyle="1" w:styleId="afffffffff3">
    <w:name w:val="Примечание."/>
    <w:basedOn w:val="afff7"/>
    <w:next w:val="a"/>
    <w:link w:val="afffffffff4"/>
  </w:style>
  <w:style w:type="character" w:customStyle="1" w:styleId="afffffffff4">
    <w:name w:val="Примечание."/>
    <w:basedOn w:val="afff9"/>
    <w:link w:val="afffffffff3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fffff5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6">
    <w:name w:val="Переменная часть"/>
    <w:basedOn w:val="afa"/>
    <w:next w:val="a"/>
    <w:link w:val="afffffffff7"/>
    <w:rPr>
      <w:sz w:val="18"/>
    </w:rPr>
  </w:style>
  <w:style w:type="character" w:customStyle="1" w:styleId="afffffffff7">
    <w:name w:val="Переменная часть"/>
    <w:basedOn w:val="afb"/>
    <w:link w:val="afffffffff6"/>
    <w:rPr>
      <w:rFonts w:ascii="Verdana" w:hAnsi="Verdana"/>
      <w:sz w:val="1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f8">
    <w:name w:val="Необходимые документы"/>
    <w:basedOn w:val="afff7"/>
    <w:next w:val="a"/>
    <w:link w:val="afffffffff9"/>
    <w:pPr>
      <w:ind w:left="0" w:firstLine="118"/>
    </w:pPr>
  </w:style>
  <w:style w:type="character" w:customStyle="1" w:styleId="afffffffff9">
    <w:name w:val="Необходимые документы"/>
    <w:basedOn w:val="afff9"/>
    <w:link w:val="afffffffff8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Сравнение редакций. Добавленный фрагмент"/>
    <w:link w:val="afffffffffb"/>
    <w:rPr>
      <w:shd w:val="clear" w:color="auto" w:fill="C1D7FF"/>
    </w:rPr>
  </w:style>
  <w:style w:type="character" w:customStyle="1" w:styleId="afffffffffb">
    <w:name w:val="Сравнение редакций. Добавленный фрагмент"/>
    <w:link w:val="afffffffffa"/>
    <w:rPr>
      <w:color w:val="000000"/>
      <w:shd w:val="clear" w:color="auto" w:fill="C1D7FF"/>
    </w:rPr>
  </w:style>
  <w:style w:type="paragraph" w:styleId="afffff">
    <w:name w:val="Normal (Web)"/>
    <w:basedOn w:val="a"/>
    <w:link w:val="1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4">
    <w:name w:val="Обычный (Интернет) Знак1"/>
    <w:basedOn w:val="1"/>
    <w:link w:val="afffff"/>
    <w:rPr>
      <w:rFonts w:ascii="Times New Roman" w:hAnsi="Times New Roman"/>
      <w:sz w:val="24"/>
    </w:rPr>
  </w:style>
  <w:style w:type="paragraph" w:customStyle="1" w:styleId="afffffffffc">
    <w:name w:val="Пример."/>
    <w:basedOn w:val="afff7"/>
    <w:next w:val="a"/>
    <w:link w:val="afffffffffd"/>
  </w:style>
  <w:style w:type="character" w:customStyle="1" w:styleId="afffffffffd">
    <w:name w:val="Пример."/>
    <w:basedOn w:val="afff9"/>
    <w:link w:val="afffffffffc"/>
    <w:rPr>
      <w:rFonts w:ascii="Times New Roman" w:hAnsi="Times New Roman"/>
      <w:sz w:val="24"/>
    </w:rPr>
  </w:style>
  <w:style w:type="paragraph" w:customStyle="1" w:styleId="afffffffffe">
    <w:name w:val="Центрированный (таблица)"/>
    <w:basedOn w:val="afff2"/>
    <w:next w:val="a"/>
    <w:link w:val="affffffffff"/>
    <w:pPr>
      <w:jc w:val="center"/>
    </w:pPr>
  </w:style>
  <w:style w:type="character" w:customStyle="1" w:styleId="affffffffff">
    <w:name w:val="Центрированный (таблица)"/>
    <w:basedOn w:val="afff3"/>
    <w:link w:val="afffffffffe"/>
    <w:rPr>
      <w:rFonts w:ascii="Times New Roman" w:hAnsi="Times New Roman"/>
      <w:sz w:val="24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f6">
    <w:name w:val="Раздел 1 Знак"/>
    <w:basedOn w:val="11"/>
    <w:rsid w:val="00E645D9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yperlink" Target="https://reestrspo.firpo.ru/usefulResource/9" TargetMode="Externa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yperlink" Target="https://reestrspo.firpo.ru/usefulResource/9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estrspo.firpo.ru/usefulResource/9" TargetMode="External"/><Relationship Id="rId20" Type="http://schemas.openxmlformats.org/officeDocument/2006/relationships/hyperlink" Target="https://reestrspo.firpo.ru/usefulResource/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estrspo.firpo.ru/usefulResource/9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4.xml"/><Relationship Id="rId19" Type="http://schemas.openxmlformats.org/officeDocument/2006/relationships/hyperlink" Target="https://reestrspo.firpo.ru/usefulResource/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48</Pages>
  <Words>9670</Words>
  <Characters>55122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6</cp:revision>
  <dcterms:created xsi:type="dcterms:W3CDTF">2025-02-25T12:03:00Z</dcterms:created>
  <dcterms:modified xsi:type="dcterms:W3CDTF">2025-02-25T12:38:00Z</dcterms:modified>
</cp:coreProperties>
</file>