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4CE" w:rsidRPr="00C1034E" w:rsidRDefault="00D734CE" w:rsidP="00D50F6A">
      <w:pPr>
        <w:pStyle w:val="1"/>
        <w:spacing w:before="0" w:after="0"/>
        <w:jc w:val="right"/>
      </w:pPr>
      <w:bookmarkStart w:id="0" w:name="_Toc84499262"/>
      <w:r w:rsidRPr="00723A36">
        <w:t xml:space="preserve">Приложение </w:t>
      </w:r>
      <w:bookmarkEnd w:id="0"/>
      <w:r w:rsidR="00C1034E">
        <w:t>1</w:t>
      </w:r>
    </w:p>
    <w:p w:rsidR="00D734CE" w:rsidRPr="00723A36" w:rsidRDefault="00D734CE" w:rsidP="00D50F6A">
      <w:pPr>
        <w:spacing w:after="0"/>
        <w:jc w:val="right"/>
        <w:rPr>
          <w:rFonts w:ascii="Times New Roman" w:hAnsi="Times New Roman"/>
          <w:b/>
          <w:sz w:val="24"/>
          <w:szCs w:val="24"/>
        </w:rPr>
      </w:pPr>
      <w:r w:rsidRPr="00723A36">
        <w:rPr>
          <w:rFonts w:ascii="Times New Roman" w:hAnsi="Times New Roman"/>
          <w:sz w:val="24"/>
          <w:szCs w:val="24"/>
        </w:rPr>
        <w:t xml:space="preserve">к </w:t>
      </w:r>
      <w:r w:rsidR="00E27177" w:rsidRPr="00723A36">
        <w:rPr>
          <w:rFonts w:ascii="Times New Roman" w:hAnsi="Times New Roman"/>
          <w:sz w:val="24"/>
          <w:szCs w:val="24"/>
        </w:rPr>
        <w:t>ПООП-П</w:t>
      </w:r>
      <w:r w:rsidRPr="00723A36">
        <w:rPr>
          <w:rFonts w:ascii="Times New Roman" w:hAnsi="Times New Roman"/>
          <w:sz w:val="24"/>
          <w:szCs w:val="24"/>
        </w:rPr>
        <w:t xml:space="preserve"> по профессии</w:t>
      </w:r>
      <w:r w:rsidRPr="00723A36">
        <w:rPr>
          <w:rFonts w:ascii="Times New Roman" w:hAnsi="Times New Roman"/>
          <w:b/>
          <w:sz w:val="24"/>
          <w:szCs w:val="24"/>
        </w:rPr>
        <w:t xml:space="preserve"> </w:t>
      </w:r>
    </w:p>
    <w:p w:rsidR="00D50F6A" w:rsidRDefault="00D50F6A" w:rsidP="00D50F6A">
      <w:pPr>
        <w:spacing w:after="0"/>
        <w:jc w:val="right"/>
        <w:rPr>
          <w:rFonts w:ascii="Times New Roman" w:hAnsi="Times New Roman"/>
          <w:sz w:val="24"/>
          <w:szCs w:val="24"/>
          <w:bdr w:val="none" w:sz="0" w:space="0" w:color="auto" w:frame="1"/>
          <w:shd w:val="clear" w:color="auto" w:fill="FFFFFF"/>
        </w:rPr>
      </w:pPr>
      <w:r w:rsidRPr="00D50F6A">
        <w:rPr>
          <w:rFonts w:ascii="Times New Roman" w:hAnsi="Times New Roman"/>
          <w:sz w:val="24"/>
          <w:szCs w:val="24"/>
        </w:rPr>
        <w:t>15.01.05</w:t>
      </w:r>
      <w:r w:rsidRPr="00D50F6A">
        <w:rPr>
          <w:rFonts w:ascii="Times New Roman" w:hAnsi="Times New Roman"/>
          <w:b/>
          <w:sz w:val="24"/>
          <w:szCs w:val="24"/>
        </w:rPr>
        <w:t xml:space="preserve"> </w:t>
      </w:r>
      <w:r w:rsidRPr="00D50F6A">
        <w:rPr>
          <w:rFonts w:ascii="Times New Roman" w:hAnsi="Times New Roman"/>
          <w:sz w:val="24"/>
          <w:szCs w:val="24"/>
          <w:bdr w:val="none" w:sz="0" w:space="0" w:color="auto" w:frame="1"/>
          <w:shd w:val="clear" w:color="auto" w:fill="FFFFFF"/>
        </w:rPr>
        <w:t xml:space="preserve">Сварщик ручной и частично </w:t>
      </w:r>
    </w:p>
    <w:p w:rsidR="00D734CE" w:rsidRPr="00D50F6A" w:rsidRDefault="00D50F6A" w:rsidP="00D50F6A">
      <w:pPr>
        <w:spacing w:after="0"/>
        <w:jc w:val="right"/>
        <w:rPr>
          <w:rFonts w:ascii="Times New Roman" w:hAnsi="Times New Roman"/>
          <w:b/>
          <w:sz w:val="24"/>
          <w:szCs w:val="24"/>
        </w:rPr>
      </w:pPr>
      <w:r w:rsidRPr="00D50F6A">
        <w:rPr>
          <w:rFonts w:ascii="Times New Roman" w:hAnsi="Times New Roman"/>
          <w:sz w:val="24"/>
          <w:szCs w:val="24"/>
          <w:bdr w:val="none" w:sz="0" w:space="0" w:color="auto" w:frame="1"/>
          <w:shd w:val="clear" w:color="auto" w:fill="FFFFFF"/>
        </w:rPr>
        <w:t>механизированной сварки (наплавки)</w:t>
      </w:r>
    </w:p>
    <w:p w:rsidR="00D734CE" w:rsidRPr="00723A36" w:rsidRDefault="00D734CE" w:rsidP="00EB619C">
      <w:pPr>
        <w:tabs>
          <w:tab w:val="right" w:leader="underscore" w:pos="9639"/>
        </w:tabs>
        <w:spacing w:after="120"/>
        <w:jc w:val="center"/>
        <w:rPr>
          <w:b/>
          <w:sz w:val="28"/>
          <w:szCs w:val="28"/>
          <w:vertAlign w:val="superscript"/>
        </w:rPr>
      </w:pPr>
    </w:p>
    <w:p w:rsidR="00D734CE" w:rsidRPr="00C91C2E" w:rsidRDefault="00D734CE" w:rsidP="00EB619C">
      <w:pPr>
        <w:jc w:val="center"/>
        <w:rPr>
          <w:b/>
          <w:i/>
        </w:rPr>
      </w:pPr>
    </w:p>
    <w:p w:rsidR="00D734CE" w:rsidRPr="00723A36" w:rsidRDefault="00D734CE" w:rsidP="00EB619C">
      <w:pPr>
        <w:jc w:val="center"/>
        <w:rPr>
          <w:b/>
          <w:i/>
          <w:sz w:val="24"/>
          <w:szCs w:val="24"/>
        </w:rPr>
      </w:pPr>
    </w:p>
    <w:p w:rsidR="00D734CE" w:rsidRPr="00723A36" w:rsidRDefault="00D734CE" w:rsidP="00EB619C">
      <w:pPr>
        <w:jc w:val="center"/>
        <w:rPr>
          <w:b/>
          <w:i/>
          <w:sz w:val="24"/>
          <w:szCs w:val="24"/>
        </w:rPr>
      </w:pPr>
    </w:p>
    <w:p w:rsidR="00D734CE" w:rsidRPr="00723A36" w:rsidRDefault="00D734CE" w:rsidP="00EB619C">
      <w:pPr>
        <w:jc w:val="center"/>
        <w:rPr>
          <w:rFonts w:ascii="Times New Roman" w:hAnsi="Times New Roman"/>
          <w:b/>
          <w:i/>
          <w:sz w:val="24"/>
          <w:szCs w:val="24"/>
        </w:rPr>
      </w:pPr>
    </w:p>
    <w:p w:rsidR="00D734CE" w:rsidRPr="00723A36" w:rsidRDefault="00D734CE" w:rsidP="00EB619C">
      <w:pPr>
        <w:jc w:val="center"/>
        <w:rPr>
          <w:rFonts w:ascii="Times New Roman" w:hAnsi="Times New Roman"/>
          <w:b/>
          <w:i/>
          <w:sz w:val="24"/>
          <w:szCs w:val="24"/>
        </w:rPr>
      </w:pPr>
    </w:p>
    <w:p w:rsidR="00D734CE" w:rsidRDefault="000912D8" w:rsidP="00EB619C">
      <w:pPr>
        <w:pStyle w:val="1"/>
        <w:ind w:firstLine="0"/>
        <w:jc w:val="center"/>
      </w:pPr>
      <w:r>
        <w:t>Модель</w:t>
      </w:r>
      <w:r w:rsidR="00EB619C">
        <w:t xml:space="preserve"> компетенций</w:t>
      </w:r>
      <w:r w:rsidR="00103E93">
        <w:t xml:space="preserve"> выпускника</w:t>
      </w:r>
    </w:p>
    <w:p w:rsidR="00782DD8" w:rsidRPr="00782DD8" w:rsidRDefault="00782DD8" w:rsidP="00782DD8">
      <w:pPr>
        <w:spacing w:after="0"/>
        <w:jc w:val="center"/>
        <w:rPr>
          <w:rFonts w:ascii="Times New Roman" w:hAnsi="Times New Roman"/>
          <w:b/>
          <w:sz w:val="24"/>
          <w:szCs w:val="24"/>
          <w:bdr w:val="none" w:sz="0" w:space="0" w:color="auto" w:frame="1"/>
          <w:shd w:val="clear" w:color="auto" w:fill="FFFFFF"/>
        </w:rPr>
      </w:pPr>
      <w:r w:rsidRPr="00782DD8">
        <w:rPr>
          <w:rFonts w:ascii="Times New Roman" w:hAnsi="Times New Roman"/>
          <w:b/>
          <w:sz w:val="24"/>
          <w:szCs w:val="24"/>
        </w:rPr>
        <w:t xml:space="preserve">15.01.05 </w:t>
      </w:r>
      <w:r w:rsidRPr="00782DD8">
        <w:rPr>
          <w:rFonts w:ascii="Times New Roman" w:hAnsi="Times New Roman"/>
          <w:b/>
          <w:sz w:val="24"/>
          <w:szCs w:val="24"/>
          <w:bdr w:val="none" w:sz="0" w:space="0" w:color="auto" w:frame="1"/>
          <w:shd w:val="clear" w:color="auto" w:fill="FFFFFF"/>
        </w:rPr>
        <w:t>Сварщик ручной и частично механизированной сварки (наплавки)</w:t>
      </w:r>
    </w:p>
    <w:p w:rsidR="00D734CE" w:rsidRPr="00723A36" w:rsidRDefault="00D734CE" w:rsidP="00EB619C">
      <w:pPr>
        <w:jc w:val="center"/>
        <w:rPr>
          <w:rFonts w:ascii="Times New Roman" w:hAnsi="Times New Roman"/>
          <w:b/>
          <w:i/>
        </w:rPr>
      </w:pPr>
    </w:p>
    <w:p w:rsidR="00D734CE" w:rsidRPr="00723A36" w:rsidRDefault="00D734CE" w:rsidP="00EB619C">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924CE4" w:rsidRPr="00723A36" w:rsidRDefault="00924CE4"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1B0ED3" w:rsidRPr="00723A36" w:rsidRDefault="001B0ED3" w:rsidP="00D734CE">
      <w:pPr>
        <w:jc w:val="center"/>
        <w:rPr>
          <w:rFonts w:ascii="Times New Roman" w:hAnsi="Times New Roman"/>
          <w:b/>
          <w:i/>
        </w:rPr>
      </w:pPr>
    </w:p>
    <w:p w:rsidR="00D734CE" w:rsidRDefault="00D734CE" w:rsidP="00D734CE">
      <w:pPr>
        <w:jc w:val="center"/>
        <w:rPr>
          <w:rFonts w:ascii="Times New Roman" w:hAnsi="Times New Roman"/>
          <w:b/>
          <w:i/>
        </w:rPr>
      </w:pPr>
    </w:p>
    <w:p w:rsidR="00B1012D" w:rsidRDefault="00B1012D" w:rsidP="00D734CE">
      <w:pPr>
        <w:jc w:val="center"/>
        <w:rPr>
          <w:rFonts w:ascii="Times New Roman" w:hAnsi="Times New Roman"/>
          <w:b/>
          <w:i/>
        </w:rPr>
      </w:pPr>
    </w:p>
    <w:p w:rsidR="00B1012D" w:rsidRDefault="00B1012D" w:rsidP="00D734CE">
      <w:pPr>
        <w:jc w:val="center"/>
        <w:rPr>
          <w:rFonts w:ascii="Times New Roman" w:hAnsi="Times New Roman"/>
          <w:b/>
          <w:i/>
        </w:rPr>
      </w:pPr>
    </w:p>
    <w:p w:rsidR="00B1012D" w:rsidRDefault="00B1012D" w:rsidP="00D734CE">
      <w:pPr>
        <w:jc w:val="center"/>
        <w:rPr>
          <w:rFonts w:ascii="Times New Roman" w:hAnsi="Times New Roman"/>
          <w:b/>
          <w:i/>
        </w:rPr>
      </w:pPr>
    </w:p>
    <w:p w:rsidR="00B1012D" w:rsidRDefault="00B1012D" w:rsidP="00D734CE">
      <w:pPr>
        <w:jc w:val="center"/>
        <w:rPr>
          <w:rFonts w:ascii="Times New Roman" w:hAnsi="Times New Roman"/>
          <w:b/>
          <w:i/>
        </w:rPr>
      </w:pPr>
    </w:p>
    <w:p w:rsidR="00B1012D" w:rsidRPr="00723A36" w:rsidRDefault="00B1012D" w:rsidP="00D734CE">
      <w:pPr>
        <w:jc w:val="center"/>
        <w:rPr>
          <w:rFonts w:ascii="Times New Roman" w:hAnsi="Times New Roman"/>
          <w:b/>
          <w:i/>
        </w:rPr>
      </w:pPr>
    </w:p>
    <w:p w:rsidR="00D734CE" w:rsidRPr="00723A36" w:rsidRDefault="00D734CE" w:rsidP="00D734CE">
      <w:pPr>
        <w:jc w:val="center"/>
        <w:rPr>
          <w:rFonts w:ascii="Times New Roman" w:hAnsi="Times New Roman"/>
          <w:b/>
          <w:i/>
        </w:rPr>
      </w:pPr>
    </w:p>
    <w:p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B1012D">
        <w:rPr>
          <w:rFonts w:ascii="Times New Roman" w:hAnsi="Times New Roman"/>
          <w:b/>
          <w:iCs/>
          <w:sz w:val="24"/>
          <w:szCs w:val="24"/>
        </w:rPr>
        <w:t>22</w:t>
      </w:r>
      <w:r w:rsidR="008A6E23" w:rsidRPr="00723A36">
        <w:rPr>
          <w:rFonts w:ascii="Times New Roman" w:hAnsi="Times New Roman"/>
          <w:b/>
          <w:iCs/>
          <w:sz w:val="24"/>
          <w:szCs w:val="24"/>
        </w:rPr>
        <w:t xml:space="preserve"> г.</w:t>
      </w:r>
    </w:p>
    <w:p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proofErr w:type="gramStart"/>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D539DF">
        <w:rPr>
          <w:rFonts w:ascii="Times New Roman" w:hAnsi="Times New Roman"/>
          <w:color w:val="000000"/>
          <w:sz w:val="24"/>
          <w:szCs w:val="24"/>
        </w:rPr>
        <w:t>Профессионалитета</w:t>
      </w:r>
      <w:proofErr w:type="spellEnd"/>
      <w:r w:rsidRPr="00D539DF">
        <w:rPr>
          <w:rFonts w:ascii="Times New Roman" w:hAnsi="Times New Roman"/>
          <w:color w:val="000000"/>
          <w:sz w:val="24"/>
          <w:szCs w:val="24"/>
        </w:rPr>
        <w:t xml:space="preserve"> (далее – ОПОП-П).</w:t>
      </w:r>
      <w:proofErr w:type="gramEnd"/>
    </w:p>
    <w:p w:rsidR="00D539DF" w:rsidRPr="00D539DF" w:rsidRDefault="00D539DF" w:rsidP="00D539DF">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roofErr w:type="gramStart"/>
      <w:r w:rsidRPr="00D539DF">
        <w:rPr>
          <w:rFonts w:ascii="Times New Roman" w:hAnsi="Times New Roman"/>
          <w:color w:val="000000"/>
          <w:sz w:val="24"/>
          <w:szCs w:val="24"/>
        </w:rPr>
        <w:t>Представлена</w:t>
      </w:r>
      <w:proofErr w:type="gramEnd"/>
      <w:r w:rsidRPr="00D539DF">
        <w:rPr>
          <w:rFonts w:ascii="Times New Roman" w:hAnsi="Times New Roman"/>
          <w:color w:val="000000"/>
          <w:sz w:val="24"/>
          <w:szCs w:val="24"/>
        </w:rPr>
        <w:t xml:space="preserve"> в таблице 1. </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proofErr w:type="spellStart"/>
      <w:r w:rsidRPr="00D539DF">
        <w:rPr>
          <w:rFonts w:ascii="Times New Roman" w:hAnsi="Times New Roman"/>
          <w:sz w:val="24"/>
          <w:szCs w:val="24"/>
        </w:rPr>
        <w:t>Надпрофессиональная</w:t>
      </w:r>
      <w:proofErr w:type="spellEnd"/>
      <w:r w:rsidRPr="00D539DF">
        <w:rPr>
          <w:rFonts w:ascii="Times New Roman" w:hAnsi="Times New Roman"/>
          <w:sz w:val="24"/>
          <w:szCs w:val="24"/>
        </w:rPr>
        <w:t xml:space="preserve"> </w:t>
      </w:r>
      <w:r w:rsidRPr="00D539DF">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roofErr w:type="gramStart"/>
      <w:r w:rsidRPr="00D539DF">
        <w:rPr>
          <w:rFonts w:ascii="Times New Roman" w:hAnsi="Times New Roman"/>
          <w:color w:val="000000"/>
          <w:sz w:val="24"/>
          <w:szCs w:val="24"/>
        </w:rPr>
        <w:t>Представлена</w:t>
      </w:r>
      <w:proofErr w:type="gramEnd"/>
      <w:r w:rsidRPr="00D539DF">
        <w:rPr>
          <w:rFonts w:ascii="Times New Roman" w:hAnsi="Times New Roman"/>
          <w:color w:val="000000"/>
          <w:sz w:val="24"/>
          <w:szCs w:val="24"/>
        </w:rPr>
        <w:t xml:space="preserve"> в таблице 2.</w:t>
      </w:r>
    </w:p>
    <w:p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6.  Краткое описание и характеристика показателей </w:t>
      </w:r>
      <w:proofErr w:type="spellStart"/>
      <w:r w:rsidRPr="00D539DF">
        <w:rPr>
          <w:rFonts w:ascii="Times New Roman" w:hAnsi="Times New Roman"/>
          <w:color w:val="000000"/>
          <w:sz w:val="24"/>
          <w:szCs w:val="24"/>
        </w:rPr>
        <w:t>сформированности</w:t>
      </w:r>
      <w:proofErr w:type="spellEnd"/>
      <w:r w:rsidRPr="00D539DF">
        <w:rPr>
          <w:rFonts w:ascii="Times New Roman" w:hAnsi="Times New Roman"/>
          <w:color w:val="000000"/>
          <w:sz w:val="24"/>
          <w:szCs w:val="24"/>
        </w:rPr>
        <w:t xml:space="preserve"> корпоративных компетенций </w:t>
      </w:r>
      <w:proofErr w:type="gramStart"/>
      <w:r w:rsidRPr="00D539DF">
        <w:rPr>
          <w:rFonts w:ascii="Times New Roman" w:hAnsi="Times New Roman"/>
          <w:color w:val="000000"/>
          <w:sz w:val="24"/>
          <w:szCs w:val="24"/>
        </w:rPr>
        <w:t>приведены</w:t>
      </w:r>
      <w:proofErr w:type="gramEnd"/>
      <w:r w:rsidRPr="00D539DF">
        <w:rPr>
          <w:rFonts w:ascii="Times New Roman" w:hAnsi="Times New Roman"/>
          <w:color w:val="000000"/>
          <w:sz w:val="24"/>
          <w:szCs w:val="24"/>
        </w:rPr>
        <w:t xml:space="preserve"> в таблице 3.</w:t>
      </w:r>
    </w:p>
    <w:p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D0283C" w:rsidRPr="006E1B9E" w:rsidRDefault="001D5E66" w:rsidP="006E1B9E">
      <w:pPr>
        <w:widowControl w:val="0"/>
        <w:suppressAutoHyphens/>
        <w:jc w:val="both"/>
        <w:rPr>
          <w:rFonts w:ascii="Times New Roman" w:hAnsi="Times New Roman"/>
          <w:color w:val="000000"/>
          <w:sz w:val="24"/>
          <w:szCs w:val="24"/>
        </w:rPr>
      </w:pPr>
      <w:r>
        <w:rPr>
          <w:rFonts w:ascii="Times New Roman" w:hAnsi="Times New Roman"/>
          <w:b/>
          <w:noProof/>
          <w:sz w:val="24"/>
          <w:szCs w:val="24"/>
        </w:rPr>
        <w:drawing>
          <wp:inline distT="0" distB="0" distL="0" distR="0">
            <wp:extent cx="6629400" cy="3562985"/>
            <wp:effectExtent l="0" t="0" r="0" b="0"/>
            <wp:docPr id="1"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End w:id="1"/>
    </w:p>
    <w:p w:rsidR="00D734CE" w:rsidRPr="00723A36" w:rsidRDefault="00D734CE" w:rsidP="00D734CE">
      <w:pPr>
        <w:rPr>
          <w:rFonts w:ascii="Times New Roman" w:hAnsi="Times New Roman"/>
          <w:b/>
          <w:iCs/>
          <w:sz w:val="24"/>
          <w:szCs w:val="24"/>
        </w:rPr>
        <w:sectPr w:rsidR="00D734CE" w:rsidRPr="00723A36" w:rsidSect="003551C6">
          <w:footerReference w:type="even" r:id="rId13"/>
          <w:footerReference w:type="default" r:id="rId14"/>
          <w:pgSz w:w="11907" w:h="16840"/>
          <w:pgMar w:top="1134" w:right="851" w:bottom="992" w:left="1418" w:header="709" w:footer="709" w:gutter="0"/>
          <w:cols w:space="720"/>
        </w:sectPr>
      </w:pPr>
    </w:p>
    <w:p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W w:w="1545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4"/>
        <w:gridCol w:w="2409"/>
        <w:gridCol w:w="3119"/>
        <w:gridCol w:w="2693"/>
        <w:gridCol w:w="2693"/>
        <w:gridCol w:w="2693"/>
      </w:tblGrid>
      <w:tr w:rsidR="00D14D40" w:rsidRPr="00D12A6D" w:rsidTr="00D14D40">
        <w:trPr>
          <w:trHeight w:val="356"/>
        </w:trPr>
        <w:tc>
          <w:tcPr>
            <w:tcW w:w="4253" w:type="dxa"/>
            <w:gridSpan w:val="2"/>
            <w:vMerge w:val="restart"/>
            <w:shd w:val="clear" w:color="auto" w:fill="auto"/>
            <w:vAlign w:val="center"/>
          </w:tcPr>
          <w:p w:rsidR="00D14D40" w:rsidRDefault="00D14D40" w:rsidP="007C1D27">
            <w:pPr>
              <w:widowControl w:val="0"/>
              <w:contextualSpacing/>
              <w:jc w:val="center"/>
              <w:rPr>
                <w:rFonts w:ascii="Times New Roman" w:hAnsi="Times New Roman"/>
                <w:b/>
                <w:bCs/>
                <w:sz w:val="24"/>
                <w:szCs w:val="24"/>
              </w:rPr>
            </w:pPr>
            <w:bookmarkStart w:id="2" w:name="_Hlk103623257"/>
            <w:r>
              <w:br w:type="page"/>
            </w:r>
            <w:r w:rsidRPr="00D12A6D">
              <w:rPr>
                <w:rFonts w:ascii="Times New Roman" w:hAnsi="Times New Roman"/>
                <w:b/>
                <w:bCs/>
                <w:sz w:val="24"/>
                <w:szCs w:val="24"/>
              </w:rPr>
              <w:t>ПС</w:t>
            </w:r>
            <w:r>
              <w:rPr>
                <w:rFonts w:ascii="Times New Roman" w:hAnsi="Times New Roman"/>
                <w:b/>
                <w:bCs/>
                <w:sz w:val="24"/>
                <w:szCs w:val="24"/>
              </w:rPr>
              <w:t xml:space="preserve"> 40.002</w:t>
            </w:r>
          </w:p>
          <w:p w:rsidR="00D14D40" w:rsidRPr="00D12A6D" w:rsidRDefault="00D14D40" w:rsidP="007C1D27">
            <w:pPr>
              <w:widowControl w:val="0"/>
              <w:contextualSpacing/>
              <w:jc w:val="center"/>
              <w:rPr>
                <w:rFonts w:ascii="Times New Roman" w:hAnsi="Times New Roman"/>
                <w:b/>
                <w:bCs/>
                <w:sz w:val="24"/>
                <w:szCs w:val="24"/>
              </w:rPr>
            </w:pPr>
            <w:r>
              <w:rPr>
                <w:rFonts w:ascii="Times New Roman" w:hAnsi="Times New Roman"/>
                <w:b/>
                <w:bCs/>
                <w:sz w:val="24"/>
                <w:szCs w:val="24"/>
              </w:rPr>
              <w:t xml:space="preserve">Сварщик </w:t>
            </w:r>
          </w:p>
        </w:tc>
        <w:tc>
          <w:tcPr>
            <w:tcW w:w="8505" w:type="dxa"/>
            <w:gridSpan w:val="3"/>
            <w:shd w:val="clear" w:color="auto" w:fill="auto"/>
          </w:tcPr>
          <w:p w:rsidR="00D14D40" w:rsidRPr="003F761C" w:rsidRDefault="00D14D40" w:rsidP="003F761C">
            <w:pPr>
              <w:pStyle w:val="ConsPlusTitle"/>
              <w:jc w:val="center"/>
              <w:rPr>
                <w:rFonts w:ascii="Times New Roman" w:hAnsi="Times New Roman" w:cs="Times New Roman"/>
              </w:rPr>
            </w:pPr>
            <w:proofErr w:type="gramStart"/>
            <w:r w:rsidRPr="00D12A6D">
              <w:rPr>
                <w:rFonts w:ascii="Times New Roman" w:hAnsi="Times New Roman"/>
              </w:rPr>
              <w:t>ФГОС</w:t>
            </w:r>
            <w:r>
              <w:rPr>
                <w:rFonts w:ascii="Times New Roman" w:hAnsi="Times New Roman"/>
                <w:b w:val="0"/>
                <w:bCs w:val="0"/>
              </w:rPr>
              <w:t xml:space="preserve"> </w:t>
            </w:r>
            <w:r w:rsidRPr="003F761C">
              <w:rPr>
                <w:rFonts w:ascii="Times New Roman" w:hAnsi="Times New Roman" w:cs="Times New Roman"/>
              </w:rPr>
              <w:t>15.01.05 Сварщик (ручной и частично механизированной</w:t>
            </w:r>
            <w:proofErr w:type="gramEnd"/>
          </w:p>
          <w:p w:rsidR="00D14D40" w:rsidRPr="003F761C" w:rsidRDefault="00D14D40" w:rsidP="003F761C">
            <w:pPr>
              <w:pStyle w:val="ConsPlusTitle"/>
              <w:jc w:val="center"/>
              <w:rPr>
                <w:rFonts w:ascii="Times New Roman" w:hAnsi="Times New Roman" w:cs="Times New Roman"/>
              </w:rPr>
            </w:pPr>
            <w:r w:rsidRPr="003F761C">
              <w:rPr>
                <w:rFonts w:ascii="Times New Roman" w:hAnsi="Times New Roman" w:cs="Times New Roman"/>
              </w:rPr>
              <w:t>сварки (наплавки)</w:t>
            </w:r>
          </w:p>
        </w:tc>
        <w:tc>
          <w:tcPr>
            <w:tcW w:w="2693" w:type="dxa"/>
          </w:tcPr>
          <w:p w:rsidR="00D14D40" w:rsidRPr="00D12A6D" w:rsidRDefault="00D14D40" w:rsidP="003F761C">
            <w:pPr>
              <w:pStyle w:val="ConsPlusTitle"/>
              <w:jc w:val="center"/>
              <w:rPr>
                <w:rFonts w:ascii="Times New Roman" w:hAnsi="Times New Roman"/>
              </w:rPr>
            </w:pPr>
            <w:r>
              <w:rPr>
                <w:rFonts w:ascii="Times New Roman" w:hAnsi="Times New Roman"/>
              </w:rPr>
              <w:t>Вариативная часть</w:t>
            </w:r>
          </w:p>
        </w:tc>
      </w:tr>
      <w:tr w:rsidR="00D14D40" w:rsidRPr="00D12A6D" w:rsidTr="00D14D40">
        <w:trPr>
          <w:trHeight w:val="250"/>
        </w:trPr>
        <w:tc>
          <w:tcPr>
            <w:tcW w:w="4253" w:type="dxa"/>
            <w:gridSpan w:val="2"/>
            <w:vMerge/>
            <w:shd w:val="clear" w:color="auto" w:fill="auto"/>
          </w:tcPr>
          <w:p w:rsidR="00D14D40" w:rsidRPr="00D12A6D" w:rsidRDefault="00D14D40" w:rsidP="007C1D27">
            <w:pPr>
              <w:widowControl w:val="0"/>
              <w:contextualSpacing/>
              <w:jc w:val="center"/>
              <w:rPr>
                <w:rFonts w:ascii="Times New Roman" w:hAnsi="Times New Roman"/>
                <w:b/>
                <w:bCs/>
                <w:sz w:val="24"/>
                <w:szCs w:val="24"/>
              </w:rPr>
            </w:pPr>
          </w:p>
        </w:tc>
        <w:tc>
          <w:tcPr>
            <w:tcW w:w="3119" w:type="dxa"/>
            <w:shd w:val="clear" w:color="auto" w:fill="auto"/>
          </w:tcPr>
          <w:p w:rsidR="00D14D40" w:rsidRDefault="00D14D40" w:rsidP="008328F8">
            <w:pPr>
              <w:widowControl w:val="0"/>
              <w:spacing w:after="0"/>
              <w:contextualSpacing/>
              <w:jc w:val="center"/>
              <w:rPr>
                <w:rStyle w:val="af0"/>
                <w:rFonts w:ascii="Times New Roman" w:hAnsi="Times New Roman"/>
                <w:b/>
                <w:i w:val="0"/>
                <w:iCs/>
                <w:sz w:val="24"/>
                <w:szCs w:val="24"/>
              </w:rPr>
            </w:pPr>
            <w:r w:rsidRPr="008328F8">
              <w:rPr>
                <w:rStyle w:val="af0"/>
                <w:rFonts w:ascii="Times New Roman" w:hAnsi="Times New Roman"/>
                <w:b/>
                <w:i w:val="0"/>
                <w:iCs/>
                <w:sz w:val="24"/>
                <w:szCs w:val="24"/>
              </w:rPr>
              <w:t>ВД 1</w:t>
            </w:r>
          </w:p>
          <w:p w:rsidR="00D14D40" w:rsidRPr="008328F8" w:rsidRDefault="00D14D40" w:rsidP="007F53A7">
            <w:pPr>
              <w:pStyle w:val="ConsPlusNormal"/>
              <w:jc w:val="center"/>
              <w:rPr>
                <w:rFonts w:ascii="Times New Roman" w:hAnsi="Times New Roman" w:cs="Times New Roman"/>
                <w:sz w:val="22"/>
                <w:szCs w:val="22"/>
              </w:rPr>
            </w:pPr>
            <w:r w:rsidRPr="008328F8">
              <w:rPr>
                <w:rFonts w:ascii="Times New Roman" w:hAnsi="Times New Roman" w:cs="Times New Roman"/>
                <w:sz w:val="22"/>
                <w:szCs w:val="22"/>
              </w:rPr>
              <w:t>Проведение подготовительных, сборочных операций перед сваркой, зачистка и контроль сварных швов после сварки</w:t>
            </w:r>
          </w:p>
        </w:tc>
        <w:tc>
          <w:tcPr>
            <w:tcW w:w="2693" w:type="dxa"/>
            <w:shd w:val="clear" w:color="auto" w:fill="auto"/>
          </w:tcPr>
          <w:p w:rsidR="00D14D40" w:rsidRDefault="00D14D40" w:rsidP="009F313E">
            <w:pPr>
              <w:widowControl w:val="0"/>
              <w:spacing w:after="0"/>
              <w:contextualSpacing/>
              <w:jc w:val="center"/>
              <w:rPr>
                <w:rFonts w:ascii="Times New Roman" w:hAnsi="Times New Roman"/>
                <w:b/>
                <w:sz w:val="24"/>
                <w:szCs w:val="24"/>
              </w:rPr>
            </w:pPr>
            <w:r w:rsidRPr="00F91649">
              <w:rPr>
                <w:rFonts w:ascii="Times New Roman" w:hAnsi="Times New Roman"/>
                <w:b/>
                <w:sz w:val="24"/>
                <w:szCs w:val="24"/>
              </w:rPr>
              <w:t>ВД 2</w:t>
            </w:r>
          </w:p>
          <w:p w:rsidR="00D14D40" w:rsidRPr="009F313E" w:rsidRDefault="00D14D40" w:rsidP="009F313E">
            <w:pPr>
              <w:widowControl w:val="0"/>
              <w:spacing w:after="0" w:line="240" w:lineRule="auto"/>
              <w:contextualSpacing/>
              <w:jc w:val="center"/>
              <w:rPr>
                <w:rFonts w:ascii="Times New Roman" w:hAnsi="Times New Roman"/>
                <w:b/>
                <w:sz w:val="24"/>
                <w:szCs w:val="24"/>
              </w:rPr>
            </w:pPr>
            <w:r w:rsidRPr="009F313E">
              <w:rPr>
                <w:rFonts w:ascii="Times New Roman" w:hAnsi="Times New Roman"/>
              </w:rPr>
              <w:t>Ручная дуговая сварка (наплавка, резка) плавящимся покрытым электродом</w:t>
            </w:r>
          </w:p>
          <w:p w:rsidR="00D14D40" w:rsidRPr="009F313E" w:rsidRDefault="00D14D40" w:rsidP="009F313E">
            <w:pPr>
              <w:widowControl w:val="0"/>
              <w:spacing w:after="0" w:line="240" w:lineRule="auto"/>
              <w:contextualSpacing/>
              <w:jc w:val="center"/>
              <w:rPr>
                <w:rFonts w:ascii="Times New Roman" w:hAnsi="Times New Roman"/>
                <w:b/>
                <w:sz w:val="24"/>
                <w:szCs w:val="24"/>
              </w:rPr>
            </w:pPr>
          </w:p>
        </w:tc>
        <w:tc>
          <w:tcPr>
            <w:tcW w:w="2693" w:type="dxa"/>
          </w:tcPr>
          <w:p w:rsidR="00D14D40" w:rsidRDefault="00D14D40" w:rsidP="009F313E">
            <w:pPr>
              <w:widowControl w:val="0"/>
              <w:spacing w:after="0" w:line="240" w:lineRule="auto"/>
              <w:contextualSpacing/>
              <w:jc w:val="center"/>
              <w:rPr>
                <w:rFonts w:ascii="Times New Roman" w:hAnsi="Times New Roman"/>
                <w:b/>
                <w:sz w:val="24"/>
                <w:szCs w:val="24"/>
              </w:rPr>
            </w:pPr>
            <w:r w:rsidRPr="00F91649">
              <w:rPr>
                <w:rFonts w:ascii="Times New Roman" w:hAnsi="Times New Roman"/>
                <w:b/>
                <w:sz w:val="24"/>
                <w:szCs w:val="24"/>
              </w:rPr>
              <w:t xml:space="preserve">ВД </w:t>
            </w:r>
            <w:r>
              <w:rPr>
                <w:rFonts w:ascii="Times New Roman" w:hAnsi="Times New Roman"/>
                <w:b/>
                <w:sz w:val="24"/>
                <w:szCs w:val="24"/>
              </w:rPr>
              <w:t>4</w:t>
            </w:r>
          </w:p>
          <w:p w:rsidR="00D14D40" w:rsidRPr="007F53A7" w:rsidRDefault="00D14D40" w:rsidP="009F313E">
            <w:pPr>
              <w:widowControl w:val="0"/>
              <w:spacing w:after="0" w:line="240" w:lineRule="auto"/>
              <w:contextualSpacing/>
              <w:jc w:val="center"/>
              <w:rPr>
                <w:rFonts w:ascii="Times New Roman" w:hAnsi="Times New Roman"/>
                <w:b/>
                <w:sz w:val="24"/>
                <w:szCs w:val="24"/>
              </w:rPr>
            </w:pPr>
            <w:r w:rsidRPr="007F53A7">
              <w:rPr>
                <w:rFonts w:ascii="Times New Roman" w:hAnsi="Times New Roman"/>
              </w:rPr>
              <w:t>Частично механизированная сварка (наплавка) плавлением различных деталей</w:t>
            </w:r>
          </w:p>
          <w:p w:rsidR="00D14D40" w:rsidRPr="00F91649" w:rsidRDefault="00D14D40" w:rsidP="009F313E">
            <w:pPr>
              <w:widowControl w:val="0"/>
              <w:spacing w:after="0" w:line="240" w:lineRule="auto"/>
              <w:contextualSpacing/>
              <w:jc w:val="center"/>
              <w:rPr>
                <w:rFonts w:ascii="Times New Roman" w:hAnsi="Times New Roman"/>
                <w:b/>
                <w:sz w:val="24"/>
                <w:szCs w:val="24"/>
              </w:rPr>
            </w:pPr>
          </w:p>
        </w:tc>
        <w:tc>
          <w:tcPr>
            <w:tcW w:w="2693" w:type="dxa"/>
          </w:tcPr>
          <w:p w:rsidR="00D14D40" w:rsidRDefault="00D14D40" w:rsidP="009F313E">
            <w:pPr>
              <w:widowControl w:val="0"/>
              <w:spacing w:after="0" w:line="240" w:lineRule="auto"/>
              <w:contextualSpacing/>
              <w:jc w:val="center"/>
              <w:rPr>
                <w:rFonts w:ascii="Times New Roman" w:hAnsi="Times New Roman"/>
                <w:b/>
                <w:sz w:val="24"/>
                <w:szCs w:val="24"/>
              </w:rPr>
            </w:pPr>
            <w:r>
              <w:rPr>
                <w:rFonts w:ascii="Times New Roman" w:hAnsi="Times New Roman"/>
                <w:b/>
                <w:sz w:val="24"/>
                <w:szCs w:val="24"/>
              </w:rPr>
              <w:t>ВД 5</w:t>
            </w:r>
          </w:p>
          <w:p w:rsidR="00D14D40" w:rsidRPr="00F91649" w:rsidRDefault="00D14D40" w:rsidP="009F313E">
            <w:pPr>
              <w:widowControl w:val="0"/>
              <w:spacing w:after="0" w:line="240" w:lineRule="auto"/>
              <w:contextualSpacing/>
              <w:jc w:val="center"/>
              <w:rPr>
                <w:rFonts w:ascii="Times New Roman" w:hAnsi="Times New Roman"/>
                <w:b/>
                <w:sz w:val="24"/>
                <w:szCs w:val="24"/>
              </w:rPr>
            </w:pPr>
            <w:r w:rsidRPr="00D14D40">
              <w:rPr>
                <w:rFonts w:ascii="Times New Roman" w:hAnsi="Times New Roman"/>
              </w:rPr>
              <w:t>Сварка (наплавка) простых деталей неответственных конструкций</w:t>
            </w:r>
          </w:p>
        </w:tc>
      </w:tr>
      <w:tr w:rsidR="00D14D40" w:rsidRPr="00D12A6D" w:rsidTr="00D14D40">
        <w:tc>
          <w:tcPr>
            <w:tcW w:w="1844" w:type="dxa"/>
            <w:vMerge w:val="restart"/>
            <w:shd w:val="clear" w:color="auto" w:fill="auto"/>
            <w:vAlign w:val="center"/>
          </w:tcPr>
          <w:p w:rsidR="00D14D40" w:rsidRDefault="00D14D40" w:rsidP="008328F8">
            <w:pPr>
              <w:widowControl w:val="0"/>
              <w:spacing w:after="0"/>
              <w:contextualSpacing/>
              <w:rPr>
                <w:rFonts w:ascii="Times New Roman" w:hAnsi="Times New Roman"/>
                <w:sz w:val="24"/>
                <w:szCs w:val="24"/>
              </w:rPr>
            </w:pPr>
            <w:r w:rsidRPr="00F91649">
              <w:rPr>
                <w:rFonts w:ascii="Times New Roman" w:hAnsi="Times New Roman"/>
                <w:sz w:val="24"/>
                <w:szCs w:val="24"/>
              </w:rPr>
              <w:t>ОТФ</w:t>
            </w:r>
            <w:r>
              <w:rPr>
                <w:rFonts w:ascii="Times New Roman" w:hAnsi="Times New Roman"/>
                <w:sz w:val="24"/>
                <w:szCs w:val="24"/>
              </w:rPr>
              <w:t xml:space="preserve"> А</w:t>
            </w:r>
          </w:p>
          <w:p w:rsidR="00D14D40" w:rsidRDefault="00D14D40" w:rsidP="008328F8">
            <w:pPr>
              <w:widowControl w:val="0"/>
              <w:spacing w:after="0"/>
              <w:contextualSpacing/>
              <w:rPr>
                <w:rFonts w:ascii="Times New Roman" w:hAnsi="Times New Roman"/>
                <w:sz w:val="24"/>
                <w:szCs w:val="24"/>
                <w:shd w:val="clear" w:color="auto" w:fill="FFFFFF"/>
              </w:rPr>
            </w:pPr>
            <w:r w:rsidRPr="009170A2">
              <w:rPr>
                <w:rFonts w:ascii="Times New Roman" w:hAnsi="Times New Roman"/>
                <w:sz w:val="24"/>
                <w:szCs w:val="24"/>
                <w:shd w:val="clear" w:color="auto" w:fill="FFFFFF"/>
              </w:rPr>
              <w:t>Подготовка, сборка, сварка и зачистка после сварки сварных швов элементов конструкции (изделий, узлов, деталей)</w:t>
            </w:r>
          </w:p>
          <w:p w:rsidR="00D14D40" w:rsidRPr="009170A2" w:rsidRDefault="00D14D40" w:rsidP="008328F8">
            <w:pPr>
              <w:widowControl w:val="0"/>
              <w:spacing w:after="0"/>
              <w:contextualSpacing/>
              <w:rPr>
                <w:rFonts w:ascii="Times New Roman" w:hAnsi="Times New Roman"/>
                <w:sz w:val="24"/>
                <w:szCs w:val="24"/>
              </w:rPr>
            </w:pPr>
          </w:p>
        </w:tc>
        <w:tc>
          <w:tcPr>
            <w:tcW w:w="2409" w:type="dxa"/>
            <w:vMerge w:val="restart"/>
            <w:shd w:val="clear" w:color="auto" w:fill="FFFF00"/>
            <w:vAlign w:val="center"/>
          </w:tcPr>
          <w:p w:rsidR="00D14D40" w:rsidRDefault="00D14D40" w:rsidP="008328F8">
            <w:pPr>
              <w:widowControl w:val="0"/>
              <w:spacing w:after="0"/>
              <w:contextualSpacing/>
              <w:rPr>
                <w:rFonts w:ascii="Times New Roman" w:hAnsi="Times New Roman"/>
                <w:sz w:val="24"/>
                <w:szCs w:val="24"/>
              </w:rPr>
            </w:pPr>
            <w:r w:rsidRPr="00F91649">
              <w:rPr>
                <w:rFonts w:ascii="Times New Roman" w:hAnsi="Times New Roman"/>
                <w:sz w:val="24"/>
                <w:szCs w:val="24"/>
              </w:rPr>
              <w:t>ТФ</w:t>
            </w:r>
            <w:r>
              <w:rPr>
                <w:rFonts w:ascii="Times New Roman" w:hAnsi="Times New Roman"/>
                <w:sz w:val="24"/>
                <w:szCs w:val="24"/>
              </w:rPr>
              <w:t xml:space="preserve"> А/01.1</w:t>
            </w:r>
          </w:p>
          <w:p w:rsidR="00D14D40" w:rsidRPr="00E1252D" w:rsidRDefault="00D14D40" w:rsidP="008328F8">
            <w:pPr>
              <w:widowControl w:val="0"/>
              <w:spacing w:after="0" w:line="240" w:lineRule="auto"/>
              <w:contextualSpacing/>
              <w:rPr>
                <w:rFonts w:ascii="Times New Roman" w:hAnsi="Times New Roman"/>
                <w:sz w:val="24"/>
                <w:szCs w:val="24"/>
              </w:rPr>
            </w:pPr>
            <w:r w:rsidRPr="00E1252D">
              <w:rPr>
                <w:rFonts w:ascii="Times New Roman" w:hAnsi="Times New Roman"/>
                <w:sz w:val="24"/>
                <w:szCs w:val="24"/>
                <w:highlight w:val="yellow"/>
                <w:shd w:val="clear" w:color="auto" w:fill="FFFFFF"/>
              </w:rPr>
              <w:t>Проведение подготовительных и сборочных операций перед сваркой и зачистка сварных швов после сварки</w:t>
            </w:r>
          </w:p>
        </w:tc>
        <w:tc>
          <w:tcPr>
            <w:tcW w:w="3119" w:type="dxa"/>
            <w:shd w:val="clear" w:color="auto" w:fill="FFFF00"/>
            <w:vAlign w:val="center"/>
          </w:tcPr>
          <w:p w:rsidR="00D14D40" w:rsidRPr="007F53A7" w:rsidRDefault="00D14D40" w:rsidP="00D468DB">
            <w:pPr>
              <w:widowControl w:val="0"/>
              <w:spacing w:after="0" w:line="240" w:lineRule="auto"/>
              <w:contextualSpacing/>
              <w:jc w:val="both"/>
              <w:rPr>
                <w:rFonts w:ascii="Times New Roman" w:hAnsi="Times New Roman"/>
              </w:rPr>
            </w:pPr>
            <w:r w:rsidRPr="007F53A7">
              <w:rPr>
                <w:rFonts w:ascii="Times New Roman" w:hAnsi="Times New Roman"/>
              </w:rPr>
              <w:t>ПК 1.1. Читать чертежи средней сложности и сложных сварных металлоконструкций.</w:t>
            </w:r>
          </w:p>
        </w:tc>
        <w:tc>
          <w:tcPr>
            <w:tcW w:w="2693" w:type="dxa"/>
            <w:shd w:val="clear" w:color="auto" w:fill="auto"/>
            <w:vAlign w:val="center"/>
          </w:tcPr>
          <w:p w:rsidR="00D14D40" w:rsidRPr="007F53A7" w:rsidRDefault="00D14D40" w:rsidP="00C10B5D">
            <w:pPr>
              <w:pStyle w:val="ConsPlusNormal"/>
              <w:spacing w:before="240"/>
              <w:jc w:val="both"/>
              <w:rPr>
                <w:rFonts w:ascii="Times New Roman" w:hAnsi="Times New Roman"/>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F91649" w:rsidRDefault="00D14D40" w:rsidP="008328F8">
            <w:pPr>
              <w:widowControl w:val="0"/>
              <w:spacing w:after="0"/>
              <w:contextualSpacing/>
              <w:rPr>
                <w:rFonts w:ascii="Times New Roman" w:hAnsi="Times New Roman"/>
                <w:sz w:val="24"/>
                <w:szCs w:val="24"/>
              </w:rPr>
            </w:pPr>
          </w:p>
        </w:tc>
        <w:tc>
          <w:tcPr>
            <w:tcW w:w="3119" w:type="dxa"/>
            <w:shd w:val="clear" w:color="auto" w:fill="FFFF00"/>
            <w:vAlign w:val="center"/>
          </w:tcPr>
          <w:p w:rsidR="00D14D40" w:rsidRPr="00D468DB" w:rsidRDefault="00D14D40" w:rsidP="00D468DB">
            <w:pPr>
              <w:pStyle w:val="ConsPlusNormal"/>
              <w:spacing w:before="240"/>
              <w:jc w:val="both"/>
              <w:rPr>
                <w:rFonts w:ascii="Times New Roman" w:hAnsi="Times New Roman" w:cs="Times New Roman"/>
                <w:sz w:val="22"/>
                <w:szCs w:val="22"/>
              </w:rPr>
            </w:pPr>
            <w:r w:rsidRPr="007F53A7">
              <w:rPr>
                <w:rFonts w:ascii="Times New Roman" w:hAnsi="Times New Roman" w:cs="Times New Roman"/>
                <w:sz w:val="22"/>
                <w:szCs w:val="22"/>
              </w:rPr>
              <w:t>ПК 1.2. Использовать конструкторскую, нормативно-техническую и производственно-технологическую документацию по сварке.</w:t>
            </w:r>
          </w:p>
        </w:tc>
        <w:tc>
          <w:tcPr>
            <w:tcW w:w="2693" w:type="dxa"/>
            <w:shd w:val="clear" w:color="auto" w:fill="auto"/>
            <w:vAlign w:val="center"/>
          </w:tcPr>
          <w:p w:rsidR="00D14D40" w:rsidRPr="007F53A7" w:rsidRDefault="00D14D40" w:rsidP="00C10B5D">
            <w:pPr>
              <w:pStyle w:val="ConsPlusNormal"/>
              <w:spacing w:before="240"/>
              <w:jc w:val="both"/>
              <w:rPr>
                <w:rFonts w:ascii="Times New Roman" w:hAnsi="Times New Roman"/>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F91649" w:rsidRDefault="00D14D40" w:rsidP="008328F8">
            <w:pPr>
              <w:widowControl w:val="0"/>
              <w:spacing w:after="0"/>
              <w:contextualSpacing/>
              <w:rPr>
                <w:rFonts w:ascii="Times New Roman" w:hAnsi="Times New Roman"/>
                <w:sz w:val="24"/>
                <w:szCs w:val="24"/>
              </w:rPr>
            </w:pPr>
          </w:p>
        </w:tc>
        <w:tc>
          <w:tcPr>
            <w:tcW w:w="3119" w:type="dxa"/>
            <w:shd w:val="clear" w:color="auto" w:fill="FFFF00"/>
            <w:vAlign w:val="center"/>
          </w:tcPr>
          <w:p w:rsidR="00D14D40" w:rsidRPr="007F53A7" w:rsidRDefault="00D14D40" w:rsidP="008328F8">
            <w:pPr>
              <w:widowControl w:val="0"/>
              <w:spacing w:after="0" w:line="240" w:lineRule="auto"/>
              <w:contextualSpacing/>
              <w:jc w:val="both"/>
              <w:rPr>
                <w:rFonts w:ascii="Times New Roman" w:hAnsi="Times New Roman"/>
              </w:rPr>
            </w:pPr>
            <w:r w:rsidRPr="007F53A7">
              <w:rPr>
                <w:rFonts w:ascii="Times New Roman" w:hAnsi="Times New Roman"/>
              </w:rPr>
              <w:t>ПК 1.3</w:t>
            </w:r>
            <w:proofErr w:type="gramStart"/>
            <w:r w:rsidRPr="007F53A7">
              <w:rPr>
                <w:rFonts w:ascii="Times New Roman" w:hAnsi="Times New Roman"/>
              </w:rPr>
              <w:t xml:space="preserve"> П</w:t>
            </w:r>
            <w:proofErr w:type="gramEnd"/>
            <w:r w:rsidRPr="007F53A7">
              <w:rPr>
                <w:rFonts w:ascii="Times New Roman" w:hAnsi="Times New Roman"/>
              </w:rPr>
              <w:t>роверять оснащенность, работоспособность, исправность и осуществлять настройку оборудования поста для различных способов сварки.</w:t>
            </w:r>
          </w:p>
        </w:tc>
        <w:tc>
          <w:tcPr>
            <w:tcW w:w="2693" w:type="dxa"/>
            <w:shd w:val="clear" w:color="auto" w:fill="auto"/>
            <w:vAlign w:val="center"/>
          </w:tcPr>
          <w:p w:rsidR="00D14D40" w:rsidRPr="007F53A7" w:rsidRDefault="00D14D40" w:rsidP="00C10B5D">
            <w:pPr>
              <w:pStyle w:val="ConsPlusNormal"/>
              <w:spacing w:before="240"/>
              <w:jc w:val="both"/>
              <w:rPr>
                <w:rFonts w:ascii="Times New Roman" w:hAnsi="Times New Roman"/>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F91649" w:rsidRDefault="00D14D40" w:rsidP="008328F8">
            <w:pPr>
              <w:widowControl w:val="0"/>
              <w:spacing w:after="0"/>
              <w:contextualSpacing/>
              <w:rPr>
                <w:rFonts w:ascii="Times New Roman" w:hAnsi="Times New Roman"/>
                <w:sz w:val="24"/>
                <w:szCs w:val="24"/>
              </w:rPr>
            </w:pPr>
          </w:p>
        </w:tc>
        <w:tc>
          <w:tcPr>
            <w:tcW w:w="3119" w:type="dxa"/>
            <w:shd w:val="clear" w:color="auto" w:fill="FFFF00"/>
            <w:vAlign w:val="center"/>
          </w:tcPr>
          <w:p w:rsidR="00D14D40" w:rsidRPr="007F53A7" w:rsidRDefault="00D14D40" w:rsidP="008328F8">
            <w:pPr>
              <w:widowControl w:val="0"/>
              <w:spacing w:after="0" w:line="240" w:lineRule="auto"/>
              <w:contextualSpacing/>
              <w:jc w:val="both"/>
              <w:rPr>
                <w:rFonts w:ascii="Times New Roman" w:hAnsi="Times New Roman"/>
              </w:rPr>
            </w:pPr>
            <w:r>
              <w:rPr>
                <w:rFonts w:ascii="Times New Roman" w:hAnsi="Times New Roman"/>
              </w:rPr>
              <w:t>ПК 1.4</w:t>
            </w:r>
            <w:proofErr w:type="gramStart"/>
            <w:r>
              <w:rPr>
                <w:rFonts w:ascii="Times New Roman" w:hAnsi="Times New Roman"/>
              </w:rPr>
              <w:t xml:space="preserve"> </w:t>
            </w:r>
            <w:r w:rsidRPr="007F53A7">
              <w:rPr>
                <w:rFonts w:ascii="Times New Roman" w:hAnsi="Times New Roman"/>
              </w:rPr>
              <w:t>П</w:t>
            </w:r>
            <w:proofErr w:type="gramEnd"/>
            <w:r w:rsidRPr="007F53A7">
              <w:rPr>
                <w:rFonts w:ascii="Times New Roman" w:hAnsi="Times New Roman"/>
              </w:rPr>
              <w:t>одготавливать и проверять сварочные материалы для различных способов сварки</w:t>
            </w:r>
          </w:p>
        </w:tc>
        <w:tc>
          <w:tcPr>
            <w:tcW w:w="2693" w:type="dxa"/>
            <w:shd w:val="clear" w:color="auto" w:fill="auto"/>
            <w:vAlign w:val="center"/>
          </w:tcPr>
          <w:p w:rsidR="00D14D40" w:rsidRPr="007F53A7" w:rsidRDefault="00D14D40" w:rsidP="00C10B5D">
            <w:pPr>
              <w:pStyle w:val="ConsPlusNormal"/>
              <w:spacing w:before="240"/>
              <w:jc w:val="both"/>
              <w:rPr>
                <w:rFonts w:ascii="Times New Roman" w:hAnsi="Times New Roman"/>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F91649" w:rsidRDefault="00D14D40" w:rsidP="008328F8">
            <w:pPr>
              <w:widowControl w:val="0"/>
              <w:spacing w:after="0"/>
              <w:contextualSpacing/>
              <w:rPr>
                <w:rFonts w:ascii="Times New Roman" w:hAnsi="Times New Roman"/>
                <w:sz w:val="24"/>
                <w:szCs w:val="24"/>
              </w:rPr>
            </w:pPr>
          </w:p>
        </w:tc>
        <w:tc>
          <w:tcPr>
            <w:tcW w:w="3119" w:type="dxa"/>
            <w:shd w:val="clear" w:color="auto" w:fill="FFFF00"/>
            <w:vAlign w:val="center"/>
          </w:tcPr>
          <w:p w:rsidR="00D14D40" w:rsidRPr="007F53A7" w:rsidRDefault="00D14D40" w:rsidP="008328F8">
            <w:pPr>
              <w:widowControl w:val="0"/>
              <w:spacing w:after="0" w:line="240" w:lineRule="auto"/>
              <w:contextualSpacing/>
              <w:jc w:val="both"/>
              <w:rPr>
                <w:rFonts w:ascii="Times New Roman" w:hAnsi="Times New Roman"/>
              </w:rPr>
            </w:pPr>
            <w:r w:rsidRPr="007F53A7">
              <w:rPr>
                <w:rFonts w:ascii="Times New Roman" w:hAnsi="Times New Roman"/>
              </w:rPr>
              <w:t>ПК 1.5</w:t>
            </w:r>
            <w:proofErr w:type="gramStart"/>
            <w:r w:rsidRPr="007F53A7">
              <w:rPr>
                <w:rFonts w:ascii="Times New Roman" w:hAnsi="Times New Roman"/>
              </w:rPr>
              <w:t xml:space="preserve"> В</w:t>
            </w:r>
            <w:proofErr w:type="gramEnd"/>
            <w:r w:rsidRPr="007F53A7">
              <w:rPr>
                <w:rFonts w:ascii="Times New Roman" w:hAnsi="Times New Roman"/>
              </w:rPr>
              <w:t>ыполнять сборку и подготовку элементов конструкции под сварку.</w:t>
            </w:r>
          </w:p>
        </w:tc>
        <w:tc>
          <w:tcPr>
            <w:tcW w:w="2693" w:type="dxa"/>
            <w:shd w:val="clear" w:color="auto" w:fill="auto"/>
            <w:vAlign w:val="center"/>
          </w:tcPr>
          <w:p w:rsidR="00D14D40" w:rsidRPr="007F53A7" w:rsidRDefault="00D14D40" w:rsidP="00C10B5D">
            <w:pPr>
              <w:pStyle w:val="ConsPlusNormal"/>
              <w:spacing w:before="240"/>
              <w:jc w:val="both"/>
              <w:rPr>
                <w:rFonts w:ascii="Times New Roman" w:hAnsi="Times New Roman"/>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F91649" w:rsidRDefault="00D14D40" w:rsidP="008328F8">
            <w:pPr>
              <w:widowControl w:val="0"/>
              <w:spacing w:after="0"/>
              <w:contextualSpacing/>
              <w:rPr>
                <w:rFonts w:ascii="Times New Roman" w:hAnsi="Times New Roman"/>
                <w:sz w:val="24"/>
                <w:szCs w:val="24"/>
              </w:rPr>
            </w:pPr>
          </w:p>
        </w:tc>
        <w:tc>
          <w:tcPr>
            <w:tcW w:w="3119" w:type="dxa"/>
            <w:shd w:val="clear" w:color="auto" w:fill="FFFF00"/>
            <w:vAlign w:val="center"/>
          </w:tcPr>
          <w:p w:rsidR="00D14D40" w:rsidRPr="007F53A7" w:rsidRDefault="00D14D40" w:rsidP="008328F8">
            <w:pPr>
              <w:widowControl w:val="0"/>
              <w:spacing w:after="0" w:line="240" w:lineRule="auto"/>
              <w:contextualSpacing/>
              <w:jc w:val="both"/>
              <w:rPr>
                <w:rFonts w:ascii="Times New Roman" w:hAnsi="Times New Roman"/>
              </w:rPr>
            </w:pPr>
            <w:r w:rsidRPr="007F53A7">
              <w:rPr>
                <w:rFonts w:ascii="Times New Roman" w:hAnsi="Times New Roman"/>
              </w:rPr>
              <w:t>ПК 1.6</w:t>
            </w:r>
            <w:proofErr w:type="gramStart"/>
            <w:r w:rsidRPr="007F53A7">
              <w:rPr>
                <w:rFonts w:ascii="Times New Roman" w:hAnsi="Times New Roman"/>
              </w:rPr>
              <w:t xml:space="preserve"> П</w:t>
            </w:r>
            <w:proofErr w:type="gramEnd"/>
            <w:r w:rsidRPr="007F53A7">
              <w:rPr>
                <w:rFonts w:ascii="Times New Roman" w:hAnsi="Times New Roman"/>
              </w:rPr>
              <w:t>роводить контроль подготовки и сборки элементов конструкции под сварку.</w:t>
            </w:r>
          </w:p>
        </w:tc>
        <w:tc>
          <w:tcPr>
            <w:tcW w:w="2693" w:type="dxa"/>
            <w:shd w:val="clear" w:color="auto" w:fill="auto"/>
            <w:vAlign w:val="center"/>
          </w:tcPr>
          <w:p w:rsidR="00D14D40" w:rsidRPr="007F53A7" w:rsidRDefault="00D14D40" w:rsidP="00C10B5D">
            <w:pPr>
              <w:pStyle w:val="ConsPlusNormal"/>
              <w:spacing w:before="240"/>
              <w:jc w:val="both"/>
              <w:rPr>
                <w:rFonts w:ascii="Times New Roman" w:hAnsi="Times New Roman"/>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F91649" w:rsidRDefault="00D14D40" w:rsidP="008328F8">
            <w:pPr>
              <w:widowControl w:val="0"/>
              <w:spacing w:after="0"/>
              <w:contextualSpacing/>
              <w:rPr>
                <w:rFonts w:ascii="Times New Roman" w:hAnsi="Times New Roman"/>
                <w:sz w:val="24"/>
                <w:szCs w:val="24"/>
              </w:rPr>
            </w:pPr>
          </w:p>
        </w:tc>
        <w:tc>
          <w:tcPr>
            <w:tcW w:w="3119" w:type="dxa"/>
            <w:shd w:val="clear" w:color="auto" w:fill="FFFF00"/>
            <w:vAlign w:val="center"/>
          </w:tcPr>
          <w:p w:rsidR="00D14D40" w:rsidRPr="007F53A7" w:rsidRDefault="00D14D40" w:rsidP="008328F8">
            <w:pPr>
              <w:widowControl w:val="0"/>
              <w:spacing w:after="0" w:line="240" w:lineRule="auto"/>
              <w:contextualSpacing/>
              <w:jc w:val="both"/>
              <w:rPr>
                <w:rFonts w:ascii="Times New Roman" w:hAnsi="Times New Roman"/>
              </w:rPr>
            </w:pPr>
            <w:r w:rsidRPr="007F53A7">
              <w:rPr>
                <w:rFonts w:ascii="Times New Roman" w:hAnsi="Times New Roman"/>
              </w:rPr>
              <w:t>ПК 1.7</w:t>
            </w:r>
            <w:proofErr w:type="gramStart"/>
            <w:r w:rsidRPr="007F53A7">
              <w:rPr>
                <w:rFonts w:ascii="Times New Roman" w:hAnsi="Times New Roman"/>
              </w:rPr>
              <w:t xml:space="preserve"> В</w:t>
            </w:r>
            <w:proofErr w:type="gramEnd"/>
            <w:r w:rsidRPr="007F53A7">
              <w:rPr>
                <w:rFonts w:ascii="Times New Roman" w:hAnsi="Times New Roman"/>
              </w:rPr>
              <w:t>ыполнять предварительный, сопутствующий (межслойный) подогрева металла</w:t>
            </w:r>
          </w:p>
        </w:tc>
        <w:tc>
          <w:tcPr>
            <w:tcW w:w="2693" w:type="dxa"/>
            <w:shd w:val="clear" w:color="auto" w:fill="auto"/>
            <w:vAlign w:val="center"/>
          </w:tcPr>
          <w:p w:rsidR="00D14D40" w:rsidRPr="007F53A7" w:rsidRDefault="00D14D40" w:rsidP="00C10B5D">
            <w:pPr>
              <w:pStyle w:val="ConsPlusNormal"/>
              <w:spacing w:before="240"/>
              <w:jc w:val="both"/>
              <w:rPr>
                <w:rFonts w:ascii="Times New Roman" w:hAnsi="Times New Roman"/>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F91649" w:rsidRDefault="00D14D40" w:rsidP="008328F8">
            <w:pPr>
              <w:widowControl w:val="0"/>
              <w:spacing w:after="0"/>
              <w:contextualSpacing/>
              <w:rPr>
                <w:rFonts w:ascii="Times New Roman" w:hAnsi="Times New Roman"/>
                <w:sz w:val="24"/>
                <w:szCs w:val="24"/>
              </w:rPr>
            </w:pPr>
          </w:p>
        </w:tc>
        <w:tc>
          <w:tcPr>
            <w:tcW w:w="3119" w:type="dxa"/>
            <w:shd w:val="clear" w:color="auto" w:fill="FFFF00"/>
            <w:vAlign w:val="center"/>
          </w:tcPr>
          <w:p w:rsidR="00D14D40" w:rsidRPr="00D468DB" w:rsidRDefault="00D14D40" w:rsidP="00D468DB">
            <w:pPr>
              <w:pStyle w:val="ConsPlusNormal"/>
              <w:spacing w:before="240"/>
              <w:ind w:firstLine="34"/>
              <w:jc w:val="both"/>
              <w:rPr>
                <w:rFonts w:ascii="Times New Roman" w:hAnsi="Times New Roman" w:cs="Times New Roman"/>
                <w:sz w:val="22"/>
                <w:szCs w:val="22"/>
              </w:rPr>
            </w:pPr>
            <w:r w:rsidRPr="007F53A7">
              <w:rPr>
                <w:rFonts w:ascii="Times New Roman" w:hAnsi="Times New Roman" w:cs="Times New Roman"/>
                <w:sz w:val="22"/>
                <w:szCs w:val="22"/>
              </w:rPr>
              <w:t>ПК 1.8</w:t>
            </w:r>
            <w:proofErr w:type="gramStart"/>
            <w:r w:rsidRPr="007F53A7">
              <w:rPr>
                <w:rFonts w:ascii="Times New Roman" w:hAnsi="Times New Roman" w:cs="Times New Roman"/>
                <w:sz w:val="22"/>
                <w:szCs w:val="22"/>
              </w:rPr>
              <w:t xml:space="preserve"> З</w:t>
            </w:r>
            <w:proofErr w:type="gramEnd"/>
            <w:r w:rsidRPr="007F53A7">
              <w:rPr>
                <w:rFonts w:ascii="Times New Roman" w:hAnsi="Times New Roman" w:cs="Times New Roman"/>
                <w:sz w:val="22"/>
                <w:szCs w:val="22"/>
              </w:rPr>
              <w:t>ачищать и удалять поверхностные дефекты сварных швов после сварки.</w:t>
            </w:r>
          </w:p>
        </w:tc>
        <w:tc>
          <w:tcPr>
            <w:tcW w:w="2693" w:type="dxa"/>
            <w:shd w:val="clear" w:color="auto" w:fill="auto"/>
            <w:vAlign w:val="center"/>
          </w:tcPr>
          <w:p w:rsidR="00D14D40" w:rsidRPr="007F53A7" w:rsidRDefault="00D14D40" w:rsidP="00C10B5D">
            <w:pPr>
              <w:pStyle w:val="ConsPlusNormal"/>
              <w:spacing w:before="240"/>
              <w:jc w:val="both"/>
              <w:rPr>
                <w:rFonts w:ascii="Times New Roman" w:hAnsi="Times New Roman"/>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r>
      <w:tr w:rsidR="00D14D40" w:rsidRPr="00022CB1"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F91649" w:rsidRDefault="00D14D40" w:rsidP="008328F8">
            <w:pPr>
              <w:widowControl w:val="0"/>
              <w:spacing w:after="0"/>
              <w:contextualSpacing/>
              <w:rPr>
                <w:rFonts w:ascii="Times New Roman" w:hAnsi="Times New Roman"/>
                <w:sz w:val="24"/>
                <w:szCs w:val="24"/>
              </w:rPr>
            </w:pPr>
          </w:p>
        </w:tc>
        <w:tc>
          <w:tcPr>
            <w:tcW w:w="3119" w:type="dxa"/>
            <w:shd w:val="clear" w:color="auto" w:fill="FFFF00"/>
            <w:vAlign w:val="center"/>
          </w:tcPr>
          <w:p w:rsidR="00D14D40" w:rsidRPr="007F53A7" w:rsidRDefault="00D14D40" w:rsidP="008328F8">
            <w:pPr>
              <w:widowControl w:val="0"/>
              <w:spacing w:after="0" w:line="240" w:lineRule="auto"/>
              <w:contextualSpacing/>
              <w:jc w:val="both"/>
              <w:rPr>
                <w:rFonts w:ascii="Times New Roman" w:hAnsi="Times New Roman"/>
              </w:rPr>
            </w:pPr>
            <w:r w:rsidRPr="007F53A7">
              <w:rPr>
                <w:rFonts w:ascii="Times New Roman" w:hAnsi="Times New Roman"/>
              </w:rPr>
              <w:t>ПК</w:t>
            </w:r>
            <w:proofErr w:type="gramStart"/>
            <w:r w:rsidRPr="007F53A7">
              <w:rPr>
                <w:rFonts w:ascii="Times New Roman" w:hAnsi="Times New Roman"/>
              </w:rPr>
              <w:t>1</w:t>
            </w:r>
            <w:proofErr w:type="gramEnd"/>
            <w:r w:rsidRPr="007F53A7">
              <w:rPr>
                <w:rFonts w:ascii="Times New Roman" w:hAnsi="Times New Roman"/>
              </w:rPr>
              <w:t>.9Проводить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2693" w:type="dxa"/>
            <w:shd w:val="clear" w:color="auto" w:fill="auto"/>
            <w:vAlign w:val="center"/>
          </w:tcPr>
          <w:p w:rsidR="00D14D40" w:rsidRPr="007F53A7" w:rsidRDefault="00D14D40" w:rsidP="00C10B5D">
            <w:pPr>
              <w:pStyle w:val="ConsPlusNormal"/>
              <w:spacing w:before="240"/>
              <w:jc w:val="both"/>
              <w:rPr>
                <w:rFonts w:ascii="Times New Roman" w:hAnsi="Times New Roman"/>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c>
          <w:tcPr>
            <w:tcW w:w="2693" w:type="dxa"/>
          </w:tcPr>
          <w:p w:rsidR="00D14D40" w:rsidRPr="007F53A7" w:rsidRDefault="00D14D40" w:rsidP="007F53A7">
            <w:pPr>
              <w:pStyle w:val="ConsPlusNormal"/>
              <w:spacing w:before="240"/>
              <w:ind w:firstLine="33"/>
              <w:jc w:val="both"/>
              <w:rPr>
                <w:rFonts w:ascii="Times New Roman" w:hAnsi="Times New Roman" w:cs="Times New Roman"/>
                <w:sz w:val="22"/>
                <w:szCs w:val="22"/>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shd w:val="clear" w:color="auto" w:fill="auto"/>
            <w:vAlign w:val="center"/>
          </w:tcPr>
          <w:p w:rsidR="00D14D40" w:rsidRDefault="00D14D40" w:rsidP="008328F8">
            <w:pPr>
              <w:widowControl w:val="0"/>
              <w:spacing w:after="0" w:line="240" w:lineRule="auto"/>
              <w:contextualSpacing/>
              <w:rPr>
                <w:rFonts w:ascii="Times New Roman" w:hAnsi="Times New Roman"/>
                <w:sz w:val="24"/>
                <w:szCs w:val="24"/>
              </w:rPr>
            </w:pPr>
            <w:r w:rsidRPr="00F91649">
              <w:rPr>
                <w:rFonts w:ascii="Times New Roman" w:hAnsi="Times New Roman"/>
                <w:sz w:val="24"/>
                <w:szCs w:val="24"/>
              </w:rPr>
              <w:t>ТФ</w:t>
            </w:r>
            <w:r>
              <w:rPr>
                <w:rFonts w:ascii="Times New Roman" w:hAnsi="Times New Roman"/>
                <w:sz w:val="24"/>
                <w:szCs w:val="24"/>
              </w:rPr>
              <w:t xml:space="preserve"> А/02.2</w:t>
            </w:r>
          </w:p>
          <w:p w:rsidR="00D14D40" w:rsidRPr="007B1618" w:rsidRDefault="00D14D40" w:rsidP="008328F8">
            <w:pPr>
              <w:widowControl w:val="0"/>
              <w:spacing w:after="0" w:line="240" w:lineRule="auto"/>
              <w:contextualSpacing/>
              <w:rPr>
                <w:rFonts w:ascii="Times New Roman" w:hAnsi="Times New Roman"/>
                <w:sz w:val="24"/>
                <w:szCs w:val="24"/>
              </w:rPr>
            </w:pPr>
            <w:r w:rsidRPr="00022CB1">
              <w:rPr>
                <w:rFonts w:ascii="Times New Roman" w:hAnsi="Times New Roman"/>
                <w:sz w:val="24"/>
                <w:szCs w:val="24"/>
                <w:shd w:val="clear" w:color="auto" w:fill="FFFFFF"/>
              </w:rPr>
              <w:t>Газовая сварка (наплавка) (Г) простых деталей неответственных конструкций</w:t>
            </w:r>
          </w:p>
        </w:tc>
        <w:tc>
          <w:tcPr>
            <w:tcW w:w="3119" w:type="dxa"/>
            <w:shd w:val="clear" w:color="auto" w:fill="auto"/>
            <w:vAlign w:val="center"/>
          </w:tcPr>
          <w:p w:rsidR="00D14D40" w:rsidRPr="007F53A7" w:rsidRDefault="00D14D40" w:rsidP="003617A3">
            <w:pPr>
              <w:pStyle w:val="ConsPlusNormal"/>
              <w:spacing w:before="240"/>
              <w:jc w:val="both"/>
              <w:rPr>
                <w:rFonts w:ascii="Times New Roman" w:hAnsi="Times New Roman"/>
              </w:rPr>
            </w:pPr>
          </w:p>
        </w:tc>
        <w:tc>
          <w:tcPr>
            <w:tcW w:w="2693" w:type="dxa"/>
            <w:shd w:val="clear" w:color="auto" w:fill="auto"/>
            <w:vAlign w:val="center"/>
          </w:tcPr>
          <w:p w:rsidR="00D14D40" w:rsidRPr="007F53A7" w:rsidRDefault="00D14D40" w:rsidP="00C10B5D">
            <w:pPr>
              <w:pStyle w:val="ConsPlusNormal"/>
              <w:spacing w:before="240"/>
              <w:ind w:firstLine="34"/>
              <w:jc w:val="both"/>
              <w:rPr>
                <w:rFonts w:ascii="Times New Roman" w:hAnsi="Times New Roman"/>
              </w:rPr>
            </w:pPr>
          </w:p>
        </w:tc>
        <w:tc>
          <w:tcPr>
            <w:tcW w:w="2693" w:type="dxa"/>
          </w:tcPr>
          <w:p w:rsidR="00D14D40" w:rsidRPr="007F53A7" w:rsidRDefault="00D14D40" w:rsidP="007F53A7">
            <w:pPr>
              <w:widowControl w:val="0"/>
              <w:spacing w:after="0" w:line="240" w:lineRule="auto"/>
              <w:ind w:firstLine="33"/>
              <w:contextualSpacing/>
              <w:rPr>
                <w:rFonts w:ascii="Times New Roman" w:hAnsi="Times New Roman"/>
              </w:rPr>
            </w:pPr>
          </w:p>
        </w:tc>
        <w:tc>
          <w:tcPr>
            <w:tcW w:w="2693" w:type="dxa"/>
          </w:tcPr>
          <w:p w:rsidR="00D14D40" w:rsidRPr="007F53A7" w:rsidRDefault="00D14D40" w:rsidP="007F53A7">
            <w:pPr>
              <w:widowControl w:val="0"/>
              <w:spacing w:after="0" w:line="240" w:lineRule="auto"/>
              <w:ind w:firstLine="33"/>
              <w:contextualSpacing/>
              <w:rPr>
                <w:rFonts w:ascii="Times New Roman" w:hAnsi="Times New Roman"/>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val="restart"/>
            <w:shd w:val="clear" w:color="auto" w:fill="FFFF00"/>
            <w:vAlign w:val="center"/>
          </w:tcPr>
          <w:p w:rsidR="00D14D40" w:rsidRPr="00E1252D" w:rsidRDefault="00D14D40" w:rsidP="008328F8">
            <w:pPr>
              <w:widowControl w:val="0"/>
              <w:spacing w:after="0" w:line="240" w:lineRule="auto"/>
              <w:contextualSpacing/>
              <w:rPr>
                <w:rFonts w:ascii="Times New Roman" w:hAnsi="Times New Roman"/>
                <w:sz w:val="24"/>
                <w:szCs w:val="24"/>
                <w:highlight w:val="yellow"/>
                <w:shd w:val="clear" w:color="auto" w:fill="FFFFFF"/>
              </w:rPr>
            </w:pPr>
            <w:r w:rsidRPr="007B1618">
              <w:rPr>
                <w:rFonts w:ascii="Times New Roman" w:hAnsi="Times New Roman"/>
                <w:sz w:val="24"/>
                <w:szCs w:val="24"/>
              </w:rPr>
              <w:t xml:space="preserve">ТФ </w:t>
            </w:r>
            <w:r w:rsidRPr="00E1252D">
              <w:rPr>
                <w:rFonts w:ascii="Times New Roman" w:hAnsi="Times New Roman"/>
                <w:sz w:val="24"/>
                <w:szCs w:val="24"/>
                <w:highlight w:val="yellow"/>
                <w:shd w:val="clear" w:color="auto" w:fill="FFFFFF"/>
              </w:rPr>
              <w:t>A/03.2</w:t>
            </w:r>
          </w:p>
          <w:p w:rsidR="00D14D40" w:rsidRPr="007B1618" w:rsidRDefault="00D14D40" w:rsidP="008328F8">
            <w:pPr>
              <w:widowControl w:val="0"/>
              <w:spacing w:after="0" w:line="240" w:lineRule="auto"/>
              <w:contextualSpacing/>
              <w:rPr>
                <w:rFonts w:ascii="Times New Roman" w:hAnsi="Times New Roman"/>
                <w:sz w:val="24"/>
                <w:szCs w:val="24"/>
                <w:shd w:val="clear" w:color="auto" w:fill="FFFFFF"/>
              </w:rPr>
            </w:pPr>
            <w:r w:rsidRPr="00E1252D">
              <w:rPr>
                <w:rFonts w:ascii="Times New Roman" w:hAnsi="Times New Roman"/>
                <w:sz w:val="24"/>
                <w:szCs w:val="24"/>
                <w:highlight w:val="yellow"/>
                <w:shd w:val="clear" w:color="auto" w:fill="FFFFFF"/>
              </w:rPr>
              <w:t xml:space="preserve">Ручная дуговая сварка (наплавка, резка) плавящимся покрытым электродом (РД) простых деталей </w:t>
            </w:r>
            <w:r w:rsidRPr="00E1252D">
              <w:rPr>
                <w:rFonts w:ascii="Times New Roman" w:hAnsi="Times New Roman"/>
                <w:sz w:val="24"/>
                <w:szCs w:val="24"/>
                <w:highlight w:val="yellow"/>
                <w:shd w:val="clear" w:color="auto" w:fill="FFFFFF"/>
              </w:rPr>
              <w:lastRenderedPageBreak/>
              <w:t>неответственных конструкций</w:t>
            </w:r>
          </w:p>
        </w:tc>
        <w:tc>
          <w:tcPr>
            <w:tcW w:w="3119" w:type="dxa"/>
            <w:shd w:val="clear" w:color="auto" w:fill="FFFFFF" w:themeFill="background1"/>
            <w:vAlign w:val="center"/>
          </w:tcPr>
          <w:p w:rsidR="00D14D40" w:rsidRPr="007F53A7" w:rsidRDefault="00D14D40" w:rsidP="008328F8">
            <w:pPr>
              <w:widowControl w:val="0"/>
              <w:spacing w:after="0" w:line="240" w:lineRule="auto"/>
              <w:contextualSpacing/>
              <w:jc w:val="both"/>
              <w:rPr>
                <w:rFonts w:ascii="Times New Roman" w:hAnsi="Times New Roman"/>
              </w:rPr>
            </w:pPr>
          </w:p>
        </w:tc>
        <w:tc>
          <w:tcPr>
            <w:tcW w:w="2693" w:type="dxa"/>
            <w:shd w:val="clear" w:color="auto" w:fill="FFFF00"/>
            <w:vAlign w:val="center"/>
          </w:tcPr>
          <w:p w:rsidR="00D14D40" w:rsidRPr="00C10B5D" w:rsidRDefault="00D14D40" w:rsidP="00022CB1">
            <w:pPr>
              <w:pStyle w:val="ConsPlusNormal"/>
              <w:spacing w:before="240"/>
              <w:jc w:val="both"/>
              <w:rPr>
                <w:rFonts w:ascii="Times New Roman" w:hAnsi="Times New Roman" w:cs="Times New Roman"/>
                <w:sz w:val="22"/>
                <w:szCs w:val="22"/>
              </w:rPr>
            </w:pPr>
            <w:r w:rsidRPr="00D80F14">
              <w:rPr>
                <w:rFonts w:ascii="Times New Roman" w:hAnsi="Times New Roman"/>
                <w:sz w:val="22"/>
                <w:szCs w:val="22"/>
              </w:rPr>
              <w:t xml:space="preserve">ПК 2.1. Выполнять ручную дуговую сварку различных деталей из углеродистых и конструкционных сталей во всех пространственных </w:t>
            </w:r>
            <w:r w:rsidRPr="00D80F14">
              <w:rPr>
                <w:rFonts w:ascii="Times New Roman" w:hAnsi="Times New Roman"/>
                <w:sz w:val="22"/>
                <w:szCs w:val="22"/>
              </w:rPr>
              <w:lastRenderedPageBreak/>
              <w:t>положениях сварного шва.</w:t>
            </w:r>
          </w:p>
        </w:tc>
        <w:tc>
          <w:tcPr>
            <w:tcW w:w="2693" w:type="dxa"/>
          </w:tcPr>
          <w:p w:rsidR="00D14D40" w:rsidRPr="007F53A7" w:rsidRDefault="00D14D40" w:rsidP="00A03163">
            <w:pPr>
              <w:pStyle w:val="ConsPlusNormal"/>
              <w:spacing w:before="240"/>
              <w:ind w:firstLine="33"/>
              <w:jc w:val="both"/>
              <w:rPr>
                <w:rFonts w:ascii="Times New Roman" w:hAnsi="Times New Roman"/>
              </w:rPr>
            </w:pPr>
          </w:p>
        </w:tc>
        <w:tc>
          <w:tcPr>
            <w:tcW w:w="2693" w:type="dxa"/>
          </w:tcPr>
          <w:p w:rsidR="00D14D40" w:rsidRPr="007F53A7" w:rsidRDefault="00D14D40" w:rsidP="00A03163">
            <w:pPr>
              <w:pStyle w:val="ConsPlusNormal"/>
              <w:spacing w:before="240"/>
              <w:ind w:firstLine="33"/>
              <w:jc w:val="both"/>
              <w:rPr>
                <w:rFonts w:ascii="Times New Roman" w:hAnsi="Times New Roman"/>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7B1618" w:rsidRDefault="00D14D40" w:rsidP="008328F8">
            <w:pPr>
              <w:widowControl w:val="0"/>
              <w:spacing w:after="0" w:line="240" w:lineRule="auto"/>
              <w:contextualSpacing/>
              <w:rPr>
                <w:rFonts w:ascii="Times New Roman" w:hAnsi="Times New Roman"/>
                <w:sz w:val="24"/>
                <w:szCs w:val="24"/>
              </w:rPr>
            </w:pPr>
          </w:p>
        </w:tc>
        <w:tc>
          <w:tcPr>
            <w:tcW w:w="3119" w:type="dxa"/>
            <w:shd w:val="clear" w:color="auto" w:fill="FFFFFF" w:themeFill="background1"/>
            <w:vAlign w:val="center"/>
          </w:tcPr>
          <w:p w:rsidR="00D14D40" w:rsidRPr="007F53A7" w:rsidRDefault="00D14D40" w:rsidP="008328F8">
            <w:pPr>
              <w:widowControl w:val="0"/>
              <w:spacing w:after="0" w:line="240" w:lineRule="auto"/>
              <w:contextualSpacing/>
              <w:jc w:val="both"/>
              <w:rPr>
                <w:rFonts w:ascii="Times New Roman" w:hAnsi="Times New Roman"/>
              </w:rPr>
            </w:pPr>
          </w:p>
        </w:tc>
        <w:tc>
          <w:tcPr>
            <w:tcW w:w="2693" w:type="dxa"/>
            <w:shd w:val="clear" w:color="auto" w:fill="FFFF00"/>
            <w:vAlign w:val="center"/>
          </w:tcPr>
          <w:p w:rsidR="00D14D40" w:rsidRPr="00022CB1" w:rsidRDefault="00D14D40" w:rsidP="00C10B5D">
            <w:pPr>
              <w:pStyle w:val="ConsPlusNormal"/>
              <w:spacing w:before="240"/>
              <w:jc w:val="both"/>
              <w:rPr>
                <w:rFonts w:ascii="Times New Roman" w:hAnsi="Times New Roman" w:cs="Times New Roman"/>
                <w:sz w:val="22"/>
                <w:szCs w:val="22"/>
              </w:rPr>
            </w:pPr>
            <w:r w:rsidRPr="007F53A7">
              <w:rPr>
                <w:rFonts w:ascii="Times New Roman" w:hAnsi="Times New Roman" w:cs="Times New Roman"/>
                <w:sz w:val="22"/>
                <w:szCs w:val="22"/>
              </w:rPr>
              <w:t>ПК 2.2. Выполнять ручную дуговую сварку различных деталей из цветных металлов и сплавов во всех пространственных положениях сварного шва.</w:t>
            </w:r>
          </w:p>
        </w:tc>
        <w:tc>
          <w:tcPr>
            <w:tcW w:w="2693" w:type="dxa"/>
          </w:tcPr>
          <w:p w:rsidR="00D14D40" w:rsidRPr="007F53A7" w:rsidRDefault="00D14D40" w:rsidP="00A03163">
            <w:pPr>
              <w:pStyle w:val="ConsPlusNormal"/>
              <w:spacing w:before="240"/>
              <w:ind w:firstLine="33"/>
              <w:jc w:val="both"/>
              <w:rPr>
                <w:rFonts w:ascii="Times New Roman" w:hAnsi="Times New Roman"/>
              </w:rPr>
            </w:pPr>
          </w:p>
        </w:tc>
        <w:tc>
          <w:tcPr>
            <w:tcW w:w="2693" w:type="dxa"/>
          </w:tcPr>
          <w:p w:rsidR="00D14D40" w:rsidRPr="007F53A7" w:rsidRDefault="00D14D40" w:rsidP="00A03163">
            <w:pPr>
              <w:pStyle w:val="ConsPlusNormal"/>
              <w:spacing w:before="240"/>
              <w:ind w:firstLine="33"/>
              <w:jc w:val="both"/>
              <w:rPr>
                <w:rFonts w:ascii="Times New Roman" w:hAnsi="Times New Roman"/>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7B1618" w:rsidRDefault="00D14D40" w:rsidP="008328F8">
            <w:pPr>
              <w:widowControl w:val="0"/>
              <w:spacing w:after="0" w:line="240" w:lineRule="auto"/>
              <w:contextualSpacing/>
              <w:rPr>
                <w:rFonts w:ascii="Times New Roman" w:hAnsi="Times New Roman"/>
                <w:sz w:val="24"/>
                <w:szCs w:val="24"/>
              </w:rPr>
            </w:pPr>
          </w:p>
        </w:tc>
        <w:tc>
          <w:tcPr>
            <w:tcW w:w="3119" w:type="dxa"/>
            <w:shd w:val="clear" w:color="auto" w:fill="FFFFFF" w:themeFill="background1"/>
            <w:vAlign w:val="center"/>
          </w:tcPr>
          <w:p w:rsidR="00D14D40" w:rsidRPr="007F53A7" w:rsidRDefault="00D14D40" w:rsidP="008328F8">
            <w:pPr>
              <w:widowControl w:val="0"/>
              <w:spacing w:after="0" w:line="240" w:lineRule="auto"/>
              <w:contextualSpacing/>
              <w:jc w:val="both"/>
              <w:rPr>
                <w:rFonts w:ascii="Times New Roman" w:hAnsi="Times New Roman"/>
              </w:rPr>
            </w:pPr>
          </w:p>
        </w:tc>
        <w:tc>
          <w:tcPr>
            <w:tcW w:w="2693" w:type="dxa"/>
            <w:shd w:val="clear" w:color="auto" w:fill="FFFF00"/>
            <w:vAlign w:val="center"/>
          </w:tcPr>
          <w:p w:rsidR="00D14D40" w:rsidRPr="00022CB1" w:rsidRDefault="00D14D40" w:rsidP="00C10B5D">
            <w:pPr>
              <w:pStyle w:val="ConsPlusNormal"/>
              <w:spacing w:before="240"/>
              <w:jc w:val="both"/>
              <w:rPr>
                <w:rFonts w:ascii="Times New Roman" w:hAnsi="Times New Roman"/>
                <w:sz w:val="22"/>
                <w:szCs w:val="22"/>
              </w:rPr>
            </w:pPr>
            <w:r w:rsidRPr="00022CB1">
              <w:rPr>
                <w:rFonts w:ascii="Times New Roman" w:hAnsi="Times New Roman"/>
                <w:sz w:val="22"/>
                <w:szCs w:val="22"/>
              </w:rPr>
              <w:t>ПК 2.3. Выполнять ручную дуговую наплавку покрытыми электродами различных деталей</w:t>
            </w:r>
          </w:p>
        </w:tc>
        <w:tc>
          <w:tcPr>
            <w:tcW w:w="2693" w:type="dxa"/>
          </w:tcPr>
          <w:p w:rsidR="00D14D40" w:rsidRPr="007F53A7" w:rsidRDefault="00D14D40" w:rsidP="00A03163">
            <w:pPr>
              <w:pStyle w:val="ConsPlusNormal"/>
              <w:spacing w:before="240"/>
              <w:ind w:firstLine="33"/>
              <w:jc w:val="both"/>
              <w:rPr>
                <w:rFonts w:ascii="Times New Roman" w:hAnsi="Times New Roman"/>
              </w:rPr>
            </w:pPr>
          </w:p>
        </w:tc>
        <w:tc>
          <w:tcPr>
            <w:tcW w:w="2693" w:type="dxa"/>
          </w:tcPr>
          <w:p w:rsidR="00D14D40" w:rsidRPr="007F53A7" w:rsidRDefault="00D14D40" w:rsidP="00A03163">
            <w:pPr>
              <w:pStyle w:val="ConsPlusNormal"/>
              <w:spacing w:before="240"/>
              <w:ind w:firstLine="33"/>
              <w:jc w:val="both"/>
              <w:rPr>
                <w:rFonts w:ascii="Times New Roman" w:hAnsi="Times New Roman"/>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7B1618" w:rsidRDefault="00D14D40" w:rsidP="008328F8">
            <w:pPr>
              <w:widowControl w:val="0"/>
              <w:spacing w:after="0" w:line="240" w:lineRule="auto"/>
              <w:contextualSpacing/>
              <w:rPr>
                <w:rFonts w:ascii="Times New Roman" w:hAnsi="Times New Roman"/>
                <w:sz w:val="24"/>
                <w:szCs w:val="24"/>
              </w:rPr>
            </w:pPr>
          </w:p>
        </w:tc>
        <w:tc>
          <w:tcPr>
            <w:tcW w:w="3119" w:type="dxa"/>
            <w:shd w:val="clear" w:color="auto" w:fill="FFFFFF" w:themeFill="background1"/>
            <w:vAlign w:val="center"/>
          </w:tcPr>
          <w:p w:rsidR="00D14D40" w:rsidRPr="007F53A7" w:rsidRDefault="00D14D40" w:rsidP="008328F8">
            <w:pPr>
              <w:widowControl w:val="0"/>
              <w:spacing w:after="0" w:line="240" w:lineRule="auto"/>
              <w:contextualSpacing/>
              <w:jc w:val="both"/>
              <w:rPr>
                <w:rFonts w:ascii="Times New Roman" w:hAnsi="Times New Roman"/>
              </w:rPr>
            </w:pPr>
          </w:p>
        </w:tc>
        <w:tc>
          <w:tcPr>
            <w:tcW w:w="2693" w:type="dxa"/>
            <w:shd w:val="clear" w:color="auto" w:fill="FFFF00"/>
            <w:vAlign w:val="center"/>
          </w:tcPr>
          <w:p w:rsidR="00D14D40" w:rsidRPr="00022CB1" w:rsidRDefault="00D14D40" w:rsidP="00022CB1">
            <w:pPr>
              <w:pStyle w:val="ConsPlusNormal"/>
              <w:spacing w:before="240"/>
              <w:ind w:firstLine="34"/>
              <w:jc w:val="both"/>
              <w:rPr>
                <w:rFonts w:ascii="Times New Roman" w:hAnsi="Times New Roman" w:cs="Times New Roman"/>
                <w:sz w:val="22"/>
                <w:szCs w:val="22"/>
              </w:rPr>
            </w:pPr>
            <w:r w:rsidRPr="007F53A7">
              <w:rPr>
                <w:rFonts w:ascii="Times New Roman" w:hAnsi="Times New Roman" w:cs="Times New Roman"/>
                <w:sz w:val="22"/>
                <w:szCs w:val="22"/>
              </w:rPr>
              <w:t>ПК 2.4. Выполнять дуговую резку различных деталей.</w:t>
            </w:r>
          </w:p>
        </w:tc>
        <w:tc>
          <w:tcPr>
            <w:tcW w:w="2693" w:type="dxa"/>
          </w:tcPr>
          <w:p w:rsidR="00D14D40" w:rsidRPr="007F53A7" w:rsidRDefault="00D14D40" w:rsidP="00A03163">
            <w:pPr>
              <w:pStyle w:val="ConsPlusNormal"/>
              <w:spacing w:before="240"/>
              <w:ind w:firstLine="33"/>
              <w:jc w:val="both"/>
              <w:rPr>
                <w:rFonts w:ascii="Times New Roman" w:hAnsi="Times New Roman"/>
              </w:rPr>
            </w:pPr>
          </w:p>
        </w:tc>
        <w:tc>
          <w:tcPr>
            <w:tcW w:w="2693" w:type="dxa"/>
          </w:tcPr>
          <w:p w:rsidR="00D14D40" w:rsidRPr="007F53A7" w:rsidRDefault="00D14D40" w:rsidP="00A03163">
            <w:pPr>
              <w:pStyle w:val="ConsPlusNormal"/>
              <w:spacing w:before="240"/>
              <w:ind w:firstLine="33"/>
              <w:jc w:val="both"/>
              <w:rPr>
                <w:rFonts w:ascii="Times New Roman" w:hAnsi="Times New Roman"/>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shd w:val="clear" w:color="auto" w:fill="FFFF00"/>
            <w:vAlign w:val="center"/>
          </w:tcPr>
          <w:p w:rsidR="00D14D40" w:rsidRPr="00D14D40" w:rsidRDefault="00D14D40" w:rsidP="008328F8">
            <w:pPr>
              <w:widowControl w:val="0"/>
              <w:spacing w:after="0" w:line="240" w:lineRule="auto"/>
              <w:contextualSpacing/>
              <w:jc w:val="both"/>
              <w:rPr>
                <w:rFonts w:ascii="Times New Roman" w:hAnsi="Times New Roman"/>
                <w:sz w:val="24"/>
                <w:szCs w:val="24"/>
                <w:highlight w:val="yellow"/>
                <w:shd w:val="clear" w:color="auto" w:fill="FFFFFF"/>
              </w:rPr>
            </w:pPr>
            <w:r w:rsidRPr="00D14D40">
              <w:rPr>
                <w:rFonts w:ascii="Times New Roman" w:hAnsi="Times New Roman"/>
                <w:sz w:val="24"/>
                <w:szCs w:val="24"/>
                <w:highlight w:val="yellow"/>
              </w:rPr>
              <w:t xml:space="preserve">ТФ </w:t>
            </w:r>
            <w:r w:rsidRPr="00D14D40">
              <w:rPr>
                <w:rFonts w:ascii="Times New Roman" w:hAnsi="Times New Roman"/>
                <w:sz w:val="24"/>
                <w:szCs w:val="24"/>
                <w:highlight w:val="yellow"/>
                <w:shd w:val="clear" w:color="auto" w:fill="FFFFFF"/>
              </w:rPr>
              <w:t>A/04.2</w:t>
            </w:r>
          </w:p>
          <w:p w:rsidR="00D14D40" w:rsidRPr="007B1618" w:rsidRDefault="00D14D40" w:rsidP="008328F8">
            <w:pPr>
              <w:widowControl w:val="0"/>
              <w:spacing w:after="0" w:line="240" w:lineRule="auto"/>
              <w:contextualSpacing/>
              <w:jc w:val="both"/>
              <w:rPr>
                <w:rFonts w:ascii="Times New Roman" w:hAnsi="Times New Roman"/>
                <w:sz w:val="24"/>
                <w:szCs w:val="24"/>
              </w:rPr>
            </w:pPr>
            <w:r w:rsidRPr="00D14D40">
              <w:rPr>
                <w:rFonts w:ascii="Times New Roman" w:hAnsi="Times New Roman"/>
                <w:sz w:val="24"/>
                <w:szCs w:val="24"/>
                <w:highlight w:val="yellow"/>
                <w:shd w:val="clear" w:color="auto" w:fill="FFFFFF"/>
              </w:rPr>
              <w:t>Ручная дуговая сварка (наплавка) неплавящимся электродом в защитном газе (РАД) простых деталей неответственных конструкций</w:t>
            </w:r>
          </w:p>
        </w:tc>
        <w:tc>
          <w:tcPr>
            <w:tcW w:w="3119" w:type="dxa"/>
            <w:shd w:val="clear" w:color="auto" w:fill="auto"/>
            <w:vAlign w:val="center"/>
          </w:tcPr>
          <w:p w:rsidR="00D14D40" w:rsidRPr="007F53A7" w:rsidRDefault="00D14D40" w:rsidP="008328F8">
            <w:pPr>
              <w:widowControl w:val="0"/>
              <w:spacing w:after="0" w:line="240" w:lineRule="auto"/>
              <w:contextualSpacing/>
              <w:jc w:val="both"/>
              <w:rPr>
                <w:rFonts w:ascii="Times New Roman" w:hAnsi="Times New Roman"/>
              </w:rPr>
            </w:pPr>
            <w:r w:rsidRPr="007F53A7">
              <w:rPr>
                <w:rFonts w:ascii="Times New Roman" w:hAnsi="Times New Roman"/>
              </w:rPr>
              <w:t>.</w:t>
            </w:r>
          </w:p>
        </w:tc>
        <w:tc>
          <w:tcPr>
            <w:tcW w:w="2693" w:type="dxa"/>
            <w:shd w:val="clear" w:color="auto" w:fill="FFFFFF" w:themeFill="background1"/>
            <w:vAlign w:val="center"/>
          </w:tcPr>
          <w:p w:rsidR="00D14D40" w:rsidRPr="00C10B5D" w:rsidRDefault="00D14D40" w:rsidP="00C10B5D">
            <w:pPr>
              <w:pStyle w:val="ConsPlusNormal"/>
              <w:spacing w:before="240"/>
              <w:jc w:val="both"/>
              <w:rPr>
                <w:rFonts w:ascii="Times New Roman" w:hAnsi="Times New Roman" w:cs="Times New Roman"/>
                <w:sz w:val="22"/>
                <w:szCs w:val="22"/>
              </w:rPr>
            </w:pPr>
          </w:p>
        </w:tc>
        <w:tc>
          <w:tcPr>
            <w:tcW w:w="2693" w:type="dxa"/>
          </w:tcPr>
          <w:p w:rsidR="00D14D40" w:rsidRPr="00F91649" w:rsidRDefault="00D14D40" w:rsidP="008328F8">
            <w:pPr>
              <w:widowControl w:val="0"/>
              <w:spacing w:after="0"/>
              <w:contextualSpacing/>
              <w:rPr>
                <w:rFonts w:ascii="Times New Roman" w:hAnsi="Times New Roman"/>
                <w:sz w:val="24"/>
                <w:szCs w:val="24"/>
              </w:rPr>
            </w:pPr>
          </w:p>
        </w:tc>
        <w:tc>
          <w:tcPr>
            <w:tcW w:w="2693" w:type="dxa"/>
            <w:shd w:val="clear" w:color="auto" w:fill="FFFF00"/>
          </w:tcPr>
          <w:p w:rsidR="00D14D40" w:rsidRPr="00D14D40" w:rsidRDefault="00D14D40" w:rsidP="008328F8">
            <w:pPr>
              <w:widowControl w:val="0"/>
              <w:spacing w:after="0"/>
              <w:contextualSpacing/>
              <w:rPr>
                <w:rFonts w:ascii="Times New Roman" w:hAnsi="Times New Roman" w:cs="Arial"/>
              </w:rPr>
            </w:pPr>
            <w:r w:rsidRPr="00D14D40">
              <w:rPr>
                <w:rFonts w:ascii="Times New Roman" w:hAnsi="Times New Roman" w:cs="Arial"/>
              </w:rPr>
              <w:t>ПК 5.1. Выполнять ручную дуговую сварку деталей, во всех пространственных положениях сварного шва</w:t>
            </w:r>
          </w:p>
          <w:p w:rsidR="00D14D40" w:rsidRPr="00F91649" w:rsidRDefault="00D14D40" w:rsidP="008328F8">
            <w:pPr>
              <w:widowControl w:val="0"/>
              <w:spacing w:after="0"/>
              <w:contextualSpacing/>
              <w:rPr>
                <w:rFonts w:ascii="Times New Roman" w:hAnsi="Times New Roman"/>
                <w:sz w:val="24"/>
                <w:szCs w:val="24"/>
              </w:rPr>
            </w:pPr>
            <w:r w:rsidRPr="00D14D40">
              <w:rPr>
                <w:rFonts w:ascii="Times New Roman" w:hAnsi="Times New Roman" w:cs="Arial"/>
              </w:rPr>
              <w:t>ПК 5.2. Выполнять автоматическую и полуавтоматическую сварку во всех пространственных положениях сварного шва</w:t>
            </w: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val="restart"/>
            <w:shd w:val="clear" w:color="auto" w:fill="FFFF00"/>
            <w:vAlign w:val="center"/>
          </w:tcPr>
          <w:p w:rsidR="00D14D40" w:rsidRPr="00E1252D" w:rsidRDefault="00D14D40" w:rsidP="008328F8">
            <w:pPr>
              <w:widowControl w:val="0"/>
              <w:spacing w:after="0" w:line="240" w:lineRule="auto"/>
              <w:contextualSpacing/>
              <w:jc w:val="both"/>
              <w:rPr>
                <w:rFonts w:ascii="Times New Roman" w:hAnsi="Times New Roman"/>
                <w:sz w:val="24"/>
                <w:szCs w:val="24"/>
                <w:highlight w:val="yellow"/>
                <w:shd w:val="clear" w:color="auto" w:fill="FFFFFF"/>
              </w:rPr>
            </w:pPr>
            <w:r w:rsidRPr="00177AF0">
              <w:rPr>
                <w:rFonts w:ascii="Times New Roman" w:hAnsi="Times New Roman"/>
                <w:sz w:val="24"/>
                <w:szCs w:val="24"/>
              </w:rPr>
              <w:t xml:space="preserve">ТФ </w:t>
            </w:r>
            <w:r w:rsidRPr="00E1252D">
              <w:rPr>
                <w:rFonts w:ascii="Times New Roman" w:hAnsi="Times New Roman"/>
                <w:sz w:val="24"/>
                <w:szCs w:val="24"/>
                <w:highlight w:val="yellow"/>
                <w:shd w:val="clear" w:color="auto" w:fill="FFFFFF"/>
              </w:rPr>
              <w:t>A/05.2</w:t>
            </w:r>
          </w:p>
          <w:p w:rsidR="00D14D40" w:rsidRPr="007B1618" w:rsidRDefault="00D14D40" w:rsidP="008328F8">
            <w:pPr>
              <w:widowControl w:val="0"/>
              <w:spacing w:after="0" w:line="240" w:lineRule="auto"/>
              <w:contextualSpacing/>
              <w:jc w:val="both"/>
              <w:rPr>
                <w:rFonts w:ascii="Times New Roman" w:hAnsi="Times New Roman"/>
                <w:sz w:val="24"/>
                <w:szCs w:val="24"/>
              </w:rPr>
            </w:pPr>
            <w:r w:rsidRPr="00E1252D">
              <w:rPr>
                <w:rFonts w:ascii="Times New Roman" w:hAnsi="Times New Roman"/>
                <w:sz w:val="24"/>
                <w:szCs w:val="24"/>
                <w:highlight w:val="yellow"/>
                <w:shd w:val="clear" w:color="auto" w:fill="FFFFFF"/>
              </w:rPr>
              <w:t xml:space="preserve">Частично </w:t>
            </w:r>
            <w:r w:rsidRPr="00E1252D">
              <w:rPr>
                <w:rFonts w:ascii="Times New Roman" w:hAnsi="Times New Roman"/>
                <w:sz w:val="24"/>
                <w:szCs w:val="24"/>
                <w:highlight w:val="yellow"/>
                <w:shd w:val="clear" w:color="auto" w:fill="FFFFFF"/>
              </w:rPr>
              <w:lastRenderedPageBreak/>
              <w:t>механизированная сварка (наплавка) плавлением простых деталей неответственных конструкций</w:t>
            </w:r>
          </w:p>
        </w:tc>
        <w:tc>
          <w:tcPr>
            <w:tcW w:w="3119" w:type="dxa"/>
            <w:shd w:val="clear" w:color="auto" w:fill="auto"/>
            <w:vAlign w:val="center"/>
          </w:tcPr>
          <w:p w:rsidR="00D14D40" w:rsidRPr="007F53A7" w:rsidRDefault="00D14D40" w:rsidP="008328F8">
            <w:pPr>
              <w:widowControl w:val="0"/>
              <w:spacing w:after="0" w:line="240" w:lineRule="auto"/>
              <w:contextualSpacing/>
              <w:jc w:val="both"/>
              <w:rPr>
                <w:rFonts w:ascii="Times New Roman" w:hAnsi="Times New Roman"/>
              </w:rPr>
            </w:pPr>
          </w:p>
        </w:tc>
        <w:tc>
          <w:tcPr>
            <w:tcW w:w="2693" w:type="dxa"/>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693" w:type="dxa"/>
            <w:shd w:val="clear" w:color="auto" w:fill="FFFF00"/>
          </w:tcPr>
          <w:p w:rsidR="00D14D40" w:rsidRPr="00AF558C" w:rsidRDefault="00D14D40" w:rsidP="008328F8">
            <w:pPr>
              <w:widowControl w:val="0"/>
              <w:spacing w:after="0"/>
              <w:contextualSpacing/>
              <w:rPr>
                <w:rFonts w:ascii="Times New Roman" w:hAnsi="Times New Roman"/>
              </w:rPr>
            </w:pPr>
            <w:r w:rsidRPr="007F53A7">
              <w:rPr>
                <w:rFonts w:ascii="Times New Roman" w:hAnsi="Times New Roman"/>
              </w:rPr>
              <w:t xml:space="preserve">ПК 4.1. Выполнять частично </w:t>
            </w:r>
            <w:r w:rsidRPr="007F53A7">
              <w:rPr>
                <w:rFonts w:ascii="Times New Roman" w:hAnsi="Times New Roman"/>
              </w:rPr>
              <w:lastRenderedPageBreak/>
              <w:t>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c>
          <w:tcPr>
            <w:tcW w:w="2693" w:type="dxa"/>
            <w:shd w:val="clear" w:color="auto" w:fill="auto"/>
          </w:tcPr>
          <w:p w:rsidR="00D14D40" w:rsidRPr="00D14D40" w:rsidRDefault="00D14D40" w:rsidP="008328F8">
            <w:pPr>
              <w:widowControl w:val="0"/>
              <w:spacing w:after="0"/>
              <w:contextualSpacing/>
              <w:rPr>
                <w:rFonts w:ascii="Times New Roman" w:hAnsi="Times New Roman"/>
              </w:rPr>
            </w:pPr>
          </w:p>
        </w:tc>
      </w:tr>
      <w:tr w:rsidR="00D14D40" w:rsidRPr="00D12A6D" w:rsidTr="00D14D40">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177AF0" w:rsidRDefault="00D14D40" w:rsidP="008328F8">
            <w:pPr>
              <w:widowControl w:val="0"/>
              <w:spacing w:after="0" w:line="240" w:lineRule="auto"/>
              <w:contextualSpacing/>
              <w:jc w:val="both"/>
              <w:rPr>
                <w:rFonts w:ascii="Times New Roman" w:hAnsi="Times New Roman"/>
                <w:sz w:val="24"/>
                <w:szCs w:val="24"/>
              </w:rPr>
            </w:pPr>
          </w:p>
        </w:tc>
        <w:tc>
          <w:tcPr>
            <w:tcW w:w="3119" w:type="dxa"/>
            <w:shd w:val="clear" w:color="auto" w:fill="auto"/>
            <w:vAlign w:val="center"/>
          </w:tcPr>
          <w:p w:rsidR="00D14D40" w:rsidRPr="007F53A7" w:rsidRDefault="00D14D40" w:rsidP="008328F8">
            <w:pPr>
              <w:widowControl w:val="0"/>
              <w:spacing w:after="0" w:line="240" w:lineRule="auto"/>
              <w:contextualSpacing/>
              <w:jc w:val="both"/>
              <w:rPr>
                <w:rFonts w:ascii="Times New Roman" w:hAnsi="Times New Roman"/>
              </w:rPr>
            </w:pPr>
          </w:p>
        </w:tc>
        <w:tc>
          <w:tcPr>
            <w:tcW w:w="2693" w:type="dxa"/>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693" w:type="dxa"/>
            <w:shd w:val="clear" w:color="auto" w:fill="FFFF00"/>
          </w:tcPr>
          <w:p w:rsidR="00D14D40" w:rsidRPr="007F53A7" w:rsidRDefault="00D14D40" w:rsidP="008328F8">
            <w:pPr>
              <w:widowControl w:val="0"/>
              <w:spacing w:after="0"/>
              <w:contextualSpacing/>
              <w:rPr>
                <w:rFonts w:ascii="Times New Roman" w:hAnsi="Times New Roman"/>
              </w:rPr>
            </w:pPr>
            <w:r w:rsidRPr="007F53A7">
              <w:rPr>
                <w:rFonts w:ascii="Times New Roman" w:hAnsi="Times New Roman"/>
              </w:rPr>
              <w:t>ПК 4.2. Выполнять частично механизированную сварку плавлением различных деталей и конструкций из цветных металлов и сплавов во всех пространственных положениях сварного шва.</w:t>
            </w:r>
          </w:p>
        </w:tc>
        <w:tc>
          <w:tcPr>
            <w:tcW w:w="2693" w:type="dxa"/>
            <w:shd w:val="clear" w:color="auto" w:fill="auto"/>
          </w:tcPr>
          <w:p w:rsidR="00D14D40" w:rsidRPr="00D14D40" w:rsidRDefault="00D14D40" w:rsidP="008328F8">
            <w:pPr>
              <w:widowControl w:val="0"/>
              <w:spacing w:after="0"/>
              <w:contextualSpacing/>
              <w:rPr>
                <w:rFonts w:ascii="Times New Roman" w:hAnsi="Times New Roman"/>
              </w:rPr>
            </w:pPr>
          </w:p>
        </w:tc>
      </w:tr>
      <w:tr w:rsidR="00D14D40" w:rsidRPr="00D12A6D" w:rsidTr="00D14D40">
        <w:trPr>
          <w:trHeight w:val="835"/>
        </w:trPr>
        <w:tc>
          <w:tcPr>
            <w:tcW w:w="1844" w:type="dxa"/>
            <w:vMerge/>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409" w:type="dxa"/>
            <w:vMerge/>
            <w:shd w:val="clear" w:color="auto" w:fill="FFFF00"/>
            <w:vAlign w:val="center"/>
          </w:tcPr>
          <w:p w:rsidR="00D14D40" w:rsidRPr="00177AF0" w:rsidRDefault="00D14D40" w:rsidP="008328F8">
            <w:pPr>
              <w:widowControl w:val="0"/>
              <w:spacing w:after="0" w:line="240" w:lineRule="auto"/>
              <w:contextualSpacing/>
              <w:jc w:val="both"/>
              <w:rPr>
                <w:rFonts w:ascii="Times New Roman" w:hAnsi="Times New Roman"/>
                <w:sz w:val="24"/>
                <w:szCs w:val="24"/>
              </w:rPr>
            </w:pPr>
          </w:p>
        </w:tc>
        <w:tc>
          <w:tcPr>
            <w:tcW w:w="3119" w:type="dxa"/>
            <w:shd w:val="clear" w:color="auto" w:fill="auto"/>
            <w:vAlign w:val="center"/>
          </w:tcPr>
          <w:p w:rsidR="00D14D40" w:rsidRPr="007F53A7" w:rsidRDefault="00D14D40" w:rsidP="008328F8">
            <w:pPr>
              <w:widowControl w:val="0"/>
              <w:spacing w:after="0" w:line="240" w:lineRule="auto"/>
              <w:contextualSpacing/>
              <w:jc w:val="both"/>
              <w:rPr>
                <w:rFonts w:ascii="Times New Roman" w:hAnsi="Times New Roman"/>
              </w:rPr>
            </w:pPr>
          </w:p>
        </w:tc>
        <w:tc>
          <w:tcPr>
            <w:tcW w:w="2693" w:type="dxa"/>
            <w:shd w:val="clear" w:color="auto" w:fill="auto"/>
            <w:vAlign w:val="center"/>
          </w:tcPr>
          <w:p w:rsidR="00D14D40" w:rsidRPr="00F91649" w:rsidRDefault="00D14D40" w:rsidP="008328F8">
            <w:pPr>
              <w:widowControl w:val="0"/>
              <w:spacing w:after="0"/>
              <w:contextualSpacing/>
              <w:rPr>
                <w:rFonts w:ascii="Times New Roman" w:hAnsi="Times New Roman"/>
                <w:sz w:val="24"/>
                <w:szCs w:val="24"/>
              </w:rPr>
            </w:pPr>
          </w:p>
        </w:tc>
        <w:tc>
          <w:tcPr>
            <w:tcW w:w="2693" w:type="dxa"/>
            <w:shd w:val="clear" w:color="auto" w:fill="FFFF00"/>
          </w:tcPr>
          <w:p w:rsidR="00D14D40" w:rsidRPr="007F53A7" w:rsidRDefault="00D14D40" w:rsidP="008328F8">
            <w:pPr>
              <w:widowControl w:val="0"/>
              <w:spacing w:after="0"/>
              <w:contextualSpacing/>
              <w:rPr>
                <w:rFonts w:ascii="Times New Roman" w:hAnsi="Times New Roman"/>
              </w:rPr>
            </w:pPr>
            <w:r w:rsidRPr="007F53A7">
              <w:rPr>
                <w:rFonts w:ascii="Times New Roman" w:hAnsi="Times New Roman"/>
              </w:rPr>
              <w:t>ПК 4.3. Выполнять частично механизированную наплавку различных деталей.</w:t>
            </w:r>
          </w:p>
        </w:tc>
        <w:tc>
          <w:tcPr>
            <w:tcW w:w="2693" w:type="dxa"/>
            <w:shd w:val="clear" w:color="auto" w:fill="auto"/>
          </w:tcPr>
          <w:p w:rsidR="00D14D40" w:rsidRPr="00D14D40" w:rsidRDefault="00D14D40" w:rsidP="008328F8">
            <w:pPr>
              <w:widowControl w:val="0"/>
              <w:spacing w:after="0"/>
              <w:contextualSpacing/>
              <w:rPr>
                <w:rFonts w:ascii="Times New Roman" w:hAnsi="Times New Roman"/>
              </w:rPr>
            </w:pPr>
          </w:p>
        </w:tc>
      </w:tr>
      <w:bookmarkEnd w:id="2"/>
    </w:tbl>
    <w:p w:rsidR="00103E93" w:rsidRDefault="00103E93" w:rsidP="008328F8">
      <w:pPr>
        <w:spacing w:after="0"/>
        <w:ind w:firstLine="709"/>
        <w:jc w:val="both"/>
        <w:rPr>
          <w:rFonts w:ascii="Times New Roman" w:hAnsi="Times New Roman"/>
        </w:rPr>
      </w:pPr>
    </w:p>
    <w:p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w:t>
      </w:r>
      <w:proofErr w:type="spellStart"/>
      <w:r w:rsidR="00D539DF" w:rsidRPr="00502C11">
        <w:rPr>
          <w:rFonts w:ascii="Times New Roman" w:hAnsi="Times New Roman"/>
          <w:b/>
          <w:bCs/>
          <w:sz w:val="24"/>
          <w:szCs w:val="24"/>
        </w:rPr>
        <w:t>надпрофессиональная</w:t>
      </w:r>
      <w:proofErr w:type="spellEnd"/>
      <w:r w:rsidR="00D539DF" w:rsidRPr="00502C11">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8"/>
        <w:gridCol w:w="1742"/>
        <w:gridCol w:w="1742"/>
        <w:gridCol w:w="1745"/>
        <w:gridCol w:w="6719"/>
      </w:tblGrid>
      <w:tr w:rsidR="00BA72E9" w:rsidRPr="00BA72E9" w:rsidTr="007942AD">
        <w:tc>
          <w:tcPr>
            <w:tcW w:w="960"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b/>
                <w:bCs/>
                <w:sz w:val="20"/>
                <w:szCs w:val="20"/>
              </w:rPr>
            </w:pPr>
            <w:r w:rsidRPr="00BA72E9">
              <w:rPr>
                <w:rFonts w:ascii="Times New Roman" w:hAnsi="Times New Roman"/>
                <w:b/>
                <w:bCs/>
                <w:sz w:val="20"/>
                <w:szCs w:val="20"/>
              </w:rPr>
              <w:t>Корпоративные компетенции</w:t>
            </w:r>
          </w:p>
        </w:tc>
        <w:tc>
          <w:tcPr>
            <w:tcW w:w="1768" w:type="pct"/>
            <w:gridSpan w:val="3"/>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 xml:space="preserve">Показатель </w:t>
            </w:r>
            <w:proofErr w:type="spellStart"/>
            <w:r w:rsidRPr="00BA72E9">
              <w:rPr>
                <w:rFonts w:ascii="Times New Roman" w:hAnsi="Times New Roman"/>
                <w:sz w:val="20"/>
                <w:szCs w:val="20"/>
              </w:rPr>
              <w:t>сформированности</w:t>
            </w:r>
            <w:proofErr w:type="spellEnd"/>
            <w:r w:rsidRPr="00BA72E9">
              <w:rPr>
                <w:rFonts w:ascii="Times New Roman" w:hAnsi="Times New Roman"/>
                <w:sz w:val="20"/>
                <w:szCs w:val="20"/>
              </w:rPr>
              <w:t xml:space="preserve"> корпоративных компетенций согласно требованиям предприятия-работодателя (выбирается один из уровней)</w:t>
            </w:r>
          </w:p>
        </w:tc>
        <w:tc>
          <w:tcPr>
            <w:tcW w:w="2272" w:type="pct"/>
            <w:vMerge w:val="restart"/>
            <w:shd w:val="clear" w:color="auto" w:fill="BDD6EE"/>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Реализуемые общие компетенции согласно ФГОС СПО</w:t>
            </w:r>
          </w:p>
        </w:tc>
      </w:tr>
      <w:tr w:rsidR="00BA72E9" w:rsidRPr="00BA72E9" w:rsidTr="007942AD">
        <w:trPr>
          <w:trHeight w:val="826"/>
        </w:trPr>
        <w:tc>
          <w:tcPr>
            <w:tcW w:w="960" w:type="pct"/>
            <w:vMerge/>
            <w:tcBorders>
              <w:bottom w:val="single" w:sz="4" w:space="0" w:color="auto"/>
            </w:tcBorders>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rsidR="00BA72E9" w:rsidRPr="00BA72E9" w:rsidRDefault="00BA72E9" w:rsidP="00BA72E9">
            <w:pPr>
              <w:spacing w:after="0"/>
              <w:jc w:val="center"/>
              <w:rPr>
                <w:rFonts w:ascii="Times New Roman" w:hAnsi="Times New Roman"/>
                <w:b/>
                <w:sz w:val="16"/>
                <w:szCs w:val="16"/>
              </w:rPr>
            </w:pPr>
            <w:r w:rsidRPr="00BA72E9">
              <w:rPr>
                <w:rFonts w:ascii="Times New Roman" w:hAnsi="Times New Roman"/>
                <w:b/>
                <w:sz w:val="16"/>
                <w:szCs w:val="16"/>
              </w:rPr>
              <w:t>0</w:t>
            </w:r>
          </w:p>
          <w:p w:rsidR="00BA72E9" w:rsidRPr="00BA72E9" w:rsidRDefault="00BA72E9" w:rsidP="00BA72E9">
            <w:pPr>
              <w:tabs>
                <w:tab w:val="left" w:pos="204"/>
              </w:tabs>
              <w:spacing w:after="0"/>
              <w:jc w:val="center"/>
              <w:rPr>
                <w:rFonts w:ascii="Times New Roman" w:hAnsi="Times New Roman"/>
                <w:b/>
                <w:sz w:val="16"/>
                <w:szCs w:val="16"/>
              </w:rPr>
            </w:pPr>
            <w:r w:rsidRPr="00BA72E9">
              <w:rPr>
                <w:rFonts w:ascii="Times New Roman" w:hAnsi="Times New Roman"/>
                <w:b/>
                <w:sz w:val="16"/>
                <w:szCs w:val="16"/>
              </w:rPr>
              <w:t xml:space="preserve">Начальный </w:t>
            </w:r>
          </w:p>
          <w:p w:rsidR="00BA72E9" w:rsidRPr="00BA72E9" w:rsidRDefault="00BA72E9" w:rsidP="00BA72E9">
            <w:pPr>
              <w:tabs>
                <w:tab w:val="left" w:pos="204"/>
              </w:tabs>
              <w:spacing w:after="0"/>
              <w:jc w:val="center"/>
              <w:rPr>
                <w:rFonts w:ascii="Times New Roman" w:hAnsi="Times New Roman"/>
                <w:b/>
                <w:sz w:val="16"/>
                <w:szCs w:val="16"/>
              </w:rPr>
            </w:pPr>
            <w:r w:rsidRPr="00BA72E9">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rsidR="00BA72E9" w:rsidRPr="00BA72E9" w:rsidRDefault="00BA72E9" w:rsidP="00BA72E9">
            <w:pPr>
              <w:spacing w:after="0"/>
              <w:jc w:val="center"/>
              <w:rPr>
                <w:rFonts w:ascii="Times New Roman" w:hAnsi="Times New Roman"/>
                <w:b/>
                <w:sz w:val="16"/>
                <w:szCs w:val="16"/>
              </w:rPr>
            </w:pPr>
            <w:r w:rsidRPr="00BA72E9">
              <w:rPr>
                <w:rFonts w:ascii="Times New Roman" w:hAnsi="Times New Roman"/>
                <w:b/>
                <w:sz w:val="16"/>
                <w:szCs w:val="16"/>
              </w:rPr>
              <w:t>1</w:t>
            </w:r>
          </w:p>
          <w:p w:rsidR="00BA72E9" w:rsidRPr="00BA72E9" w:rsidRDefault="00BA72E9" w:rsidP="00BA72E9">
            <w:pPr>
              <w:tabs>
                <w:tab w:val="left" w:pos="204"/>
              </w:tabs>
              <w:spacing w:after="0"/>
              <w:jc w:val="center"/>
              <w:rPr>
                <w:rFonts w:ascii="Times New Roman" w:hAnsi="Times New Roman"/>
                <w:b/>
                <w:sz w:val="16"/>
                <w:szCs w:val="16"/>
              </w:rPr>
            </w:pPr>
            <w:r w:rsidRPr="00BA72E9">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rsidR="00BA72E9" w:rsidRPr="00BA72E9" w:rsidRDefault="00BA72E9" w:rsidP="00BA72E9">
            <w:pPr>
              <w:spacing w:after="0"/>
              <w:jc w:val="center"/>
              <w:rPr>
                <w:rFonts w:ascii="Times New Roman" w:hAnsi="Times New Roman"/>
                <w:b/>
                <w:sz w:val="16"/>
                <w:szCs w:val="16"/>
              </w:rPr>
            </w:pPr>
            <w:r w:rsidRPr="00BA72E9">
              <w:rPr>
                <w:rFonts w:ascii="Times New Roman" w:hAnsi="Times New Roman"/>
                <w:b/>
                <w:sz w:val="16"/>
                <w:szCs w:val="16"/>
              </w:rPr>
              <w:t>2</w:t>
            </w:r>
          </w:p>
          <w:p w:rsidR="00BA72E9" w:rsidRPr="00BA72E9" w:rsidRDefault="00BA72E9" w:rsidP="00BA72E9">
            <w:pPr>
              <w:tabs>
                <w:tab w:val="left" w:pos="204"/>
              </w:tabs>
              <w:spacing w:after="0"/>
              <w:jc w:val="center"/>
              <w:rPr>
                <w:rFonts w:ascii="Times New Roman" w:hAnsi="Times New Roman"/>
                <w:b/>
                <w:sz w:val="16"/>
                <w:szCs w:val="16"/>
              </w:rPr>
            </w:pPr>
            <w:r w:rsidRPr="00BA72E9">
              <w:rPr>
                <w:rFonts w:ascii="Times New Roman" w:hAnsi="Times New Roman"/>
                <w:b/>
                <w:sz w:val="16"/>
                <w:szCs w:val="16"/>
              </w:rPr>
              <w:t>Повышенный уровень***</w:t>
            </w:r>
          </w:p>
        </w:tc>
        <w:tc>
          <w:tcPr>
            <w:tcW w:w="2272" w:type="pct"/>
            <w:vMerge/>
            <w:tcBorders>
              <w:bottom w:val="single" w:sz="4" w:space="0" w:color="auto"/>
            </w:tcBorders>
            <w:shd w:val="clear" w:color="auto" w:fill="BDD6EE"/>
            <w:vAlign w:val="center"/>
          </w:tcPr>
          <w:p w:rsidR="00BA72E9" w:rsidRPr="00BA72E9" w:rsidRDefault="00BA72E9" w:rsidP="00BA72E9">
            <w:pPr>
              <w:tabs>
                <w:tab w:val="left" w:pos="204"/>
              </w:tabs>
              <w:spacing w:after="0"/>
              <w:jc w:val="center"/>
              <w:rPr>
                <w:rFonts w:ascii="Times New Roman" w:hAnsi="Times New Roman"/>
                <w:sz w:val="20"/>
                <w:szCs w:val="20"/>
                <w:lang w:val="en-US"/>
              </w:rPr>
            </w:pPr>
          </w:p>
        </w:tc>
      </w:tr>
      <w:tr w:rsidR="00BA72E9" w:rsidRPr="00BA72E9" w:rsidTr="007942AD">
        <w:trPr>
          <w:trHeight w:val="1175"/>
        </w:trPr>
        <w:tc>
          <w:tcPr>
            <w:tcW w:w="960" w:type="pct"/>
            <w:tcBorders>
              <w:bottom w:val="single" w:sz="4" w:space="0" w:color="auto"/>
            </w:tcBorders>
            <w:shd w:val="clear" w:color="auto" w:fill="FFF2CC"/>
            <w:vAlign w:val="center"/>
          </w:tcPr>
          <w:p w:rsidR="00BA72E9" w:rsidRPr="00BA72E9" w:rsidRDefault="00BA72E9" w:rsidP="00BA72E9">
            <w:pPr>
              <w:spacing w:after="0"/>
              <w:jc w:val="center"/>
              <w:rPr>
                <w:rFonts w:ascii="Times New Roman" w:hAnsi="Times New Roman"/>
                <w:b/>
                <w:bCs/>
                <w:sz w:val="20"/>
                <w:szCs w:val="20"/>
              </w:rPr>
            </w:pPr>
            <w:r w:rsidRPr="00BA72E9">
              <w:rPr>
                <w:rFonts w:ascii="Times New Roman" w:hAnsi="Times New Roman"/>
                <w:b/>
                <w:bCs/>
                <w:sz w:val="20"/>
                <w:szCs w:val="20"/>
              </w:rPr>
              <w:t>Корпоративная компетенция 1</w:t>
            </w:r>
          </w:p>
          <w:p w:rsidR="00BA72E9" w:rsidRPr="00BA72E9" w:rsidRDefault="00BA72E9" w:rsidP="00BA72E9">
            <w:pPr>
              <w:spacing w:after="0"/>
              <w:jc w:val="center"/>
              <w:rPr>
                <w:rFonts w:ascii="Times New Roman" w:hAnsi="Times New Roman"/>
                <w:bCs/>
                <w:smallCaps/>
                <w:sz w:val="20"/>
                <w:szCs w:val="20"/>
              </w:rPr>
            </w:pPr>
            <w:r w:rsidRPr="00BA72E9">
              <w:rPr>
                <w:rFonts w:ascii="Times New Roman" w:hAnsi="Times New Roman"/>
                <w:bCs/>
                <w:sz w:val="20"/>
                <w:szCs w:val="20"/>
              </w:rPr>
              <w:t>Системное мышление</w:t>
            </w:r>
            <w:r w:rsidRPr="00BA72E9">
              <w:rPr>
                <w:rFonts w:ascii="Times New Roman" w:hAnsi="Times New Roman"/>
                <w:bCs/>
                <w:smallCaps/>
                <w:sz w:val="20"/>
                <w:szCs w:val="20"/>
              </w:rPr>
              <w:t xml:space="preserve"> /</w:t>
            </w:r>
          </w:p>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589" w:type="pct"/>
            <w:tcBorders>
              <w:bottom w:val="single" w:sz="4" w:space="0" w:color="auto"/>
            </w:tcBorders>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590" w:type="pct"/>
            <w:tcBorders>
              <w:bottom w:val="single" w:sz="4" w:space="0" w:color="auto"/>
            </w:tcBorders>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2272" w:type="pct"/>
            <w:tcBorders>
              <w:bottom w:val="single" w:sz="4" w:space="0" w:color="auto"/>
            </w:tcBorders>
            <w:shd w:val="clear" w:color="auto" w:fill="BDD6EE"/>
            <w:vAlign w:val="center"/>
          </w:tcPr>
          <w:p w:rsidR="00BA72E9" w:rsidRPr="00DF32DB" w:rsidRDefault="00BA72E9" w:rsidP="00BA72E9">
            <w:pPr>
              <w:tabs>
                <w:tab w:val="left" w:pos="204"/>
              </w:tabs>
              <w:spacing w:after="0"/>
              <w:jc w:val="center"/>
              <w:rPr>
                <w:rFonts w:ascii="Times New Roman" w:hAnsi="Times New Roman"/>
                <w:iCs/>
                <w:sz w:val="20"/>
                <w:szCs w:val="20"/>
              </w:rPr>
            </w:pPr>
            <w:r w:rsidRPr="00DF32DB">
              <w:rPr>
                <w:rFonts w:ascii="Times New Roman" w:hAnsi="Times New Roman"/>
                <w:iCs/>
                <w:sz w:val="20"/>
                <w:szCs w:val="20"/>
              </w:rPr>
              <w:t>ОК 02, ОК 03, ОК 04, ОК 05</w:t>
            </w:r>
          </w:p>
        </w:tc>
      </w:tr>
      <w:tr w:rsidR="00BA72E9" w:rsidRPr="00BA72E9" w:rsidTr="007942AD">
        <w:tc>
          <w:tcPr>
            <w:tcW w:w="5000" w:type="pct"/>
            <w:gridSpan w:val="5"/>
            <w:shd w:val="clear" w:color="auto" w:fill="FFFFFF"/>
            <w:vAlign w:val="center"/>
          </w:tcPr>
          <w:p w:rsidR="00BA72E9" w:rsidRPr="00BA72E9" w:rsidRDefault="00BA72E9" w:rsidP="00BA72E9">
            <w:pPr>
              <w:tabs>
                <w:tab w:val="left" w:pos="204"/>
              </w:tabs>
              <w:spacing w:after="0"/>
              <w:jc w:val="both"/>
              <w:rPr>
                <w:rFonts w:ascii="Times New Roman" w:hAnsi="Times New Roman"/>
                <w:sz w:val="18"/>
                <w:szCs w:val="18"/>
              </w:rPr>
            </w:pPr>
            <w:r w:rsidRPr="00BA72E9">
              <w:rPr>
                <w:rFonts w:ascii="Times New Roman" w:hAnsi="Times New Roman"/>
                <w:b/>
                <w:bCs/>
                <w:sz w:val="18"/>
                <w:szCs w:val="18"/>
              </w:rPr>
              <w:t xml:space="preserve">Описание. </w:t>
            </w:r>
            <w:r w:rsidRPr="00BA72E9">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BA72E9" w:rsidRPr="00BA72E9" w:rsidTr="007942AD">
        <w:trPr>
          <w:trHeight w:val="464"/>
        </w:trPr>
        <w:tc>
          <w:tcPr>
            <w:tcW w:w="960"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b/>
                <w:bCs/>
                <w:sz w:val="20"/>
                <w:szCs w:val="20"/>
              </w:rPr>
            </w:pPr>
            <w:r w:rsidRPr="00BA72E9">
              <w:rPr>
                <w:rFonts w:ascii="Times New Roman" w:hAnsi="Times New Roman"/>
                <w:b/>
                <w:bCs/>
                <w:sz w:val="20"/>
                <w:szCs w:val="20"/>
              </w:rPr>
              <w:t>Корпоративная компетенция 2</w:t>
            </w:r>
          </w:p>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589"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590"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2272" w:type="pct"/>
            <w:vMerge w:val="restart"/>
            <w:shd w:val="clear" w:color="auto" w:fill="BDD6EE"/>
            <w:vAlign w:val="center"/>
          </w:tcPr>
          <w:p w:rsidR="00BA72E9" w:rsidRPr="00DF32DB" w:rsidRDefault="00BA72E9" w:rsidP="00BA72E9">
            <w:pPr>
              <w:tabs>
                <w:tab w:val="left" w:pos="204"/>
              </w:tabs>
              <w:spacing w:after="0"/>
              <w:jc w:val="center"/>
              <w:rPr>
                <w:rFonts w:ascii="Times New Roman" w:hAnsi="Times New Roman"/>
                <w:sz w:val="20"/>
                <w:szCs w:val="20"/>
              </w:rPr>
            </w:pPr>
            <w:r w:rsidRPr="00DF32DB">
              <w:rPr>
                <w:rFonts w:ascii="Times New Roman" w:hAnsi="Times New Roman"/>
                <w:iCs/>
                <w:sz w:val="20"/>
                <w:szCs w:val="20"/>
              </w:rPr>
              <w:t>ОК 02, ОК 03</w:t>
            </w:r>
          </w:p>
        </w:tc>
      </w:tr>
      <w:tr w:rsidR="00BA72E9" w:rsidRPr="00BA72E9" w:rsidTr="007942AD">
        <w:trPr>
          <w:trHeight w:val="464"/>
        </w:trPr>
        <w:tc>
          <w:tcPr>
            <w:tcW w:w="96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A72E9" w:rsidRPr="00BA72E9" w:rsidRDefault="00BA72E9" w:rsidP="00BA72E9">
            <w:pPr>
              <w:tabs>
                <w:tab w:val="left" w:pos="204"/>
              </w:tabs>
              <w:spacing w:after="0"/>
              <w:jc w:val="center"/>
              <w:rPr>
                <w:rFonts w:ascii="Times New Roman" w:hAnsi="Times New Roman"/>
                <w:sz w:val="20"/>
                <w:szCs w:val="20"/>
              </w:rPr>
            </w:pPr>
          </w:p>
        </w:tc>
      </w:tr>
      <w:tr w:rsidR="00BA72E9" w:rsidRPr="00BA72E9" w:rsidTr="007942AD">
        <w:trPr>
          <w:trHeight w:val="464"/>
        </w:trPr>
        <w:tc>
          <w:tcPr>
            <w:tcW w:w="96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A72E9" w:rsidRPr="00BA72E9" w:rsidRDefault="00BA72E9" w:rsidP="00BA72E9">
            <w:pPr>
              <w:tabs>
                <w:tab w:val="left" w:pos="204"/>
              </w:tabs>
              <w:spacing w:after="0"/>
              <w:jc w:val="center"/>
              <w:rPr>
                <w:rFonts w:ascii="Times New Roman" w:hAnsi="Times New Roman"/>
                <w:sz w:val="20"/>
                <w:szCs w:val="20"/>
              </w:rPr>
            </w:pPr>
          </w:p>
        </w:tc>
      </w:tr>
      <w:tr w:rsidR="00BA72E9" w:rsidRPr="00BA72E9" w:rsidTr="007942AD">
        <w:tc>
          <w:tcPr>
            <w:tcW w:w="5000" w:type="pct"/>
            <w:gridSpan w:val="5"/>
            <w:shd w:val="clear" w:color="auto" w:fill="FFFFFF"/>
          </w:tcPr>
          <w:p w:rsidR="00BA72E9" w:rsidRPr="00BA72E9" w:rsidRDefault="00BA72E9" w:rsidP="00BA72E9">
            <w:pPr>
              <w:tabs>
                <w:tab w:val="left" w:pos="204"/>
              </w:tabs>
              <w:spacing w:after="0"/>
              <w:rPr>
                <w:rFonts w:ascii="Times New Roman" w:hAnsi="Times New Roman"/>
                <w:sz w:val="18"/>
                <w:szCs w:val="18"/>
              </w:rPr>
            </w:pPr>
            <w:r w:rsidRPr="00BA72E9">
              <w:rPr>
                <w:rFonts w:ascii="Times New Roman" w:hAnsi="Times New Roman"/>
                <w:b/>
                <w:bCs/>
                <w:sz w:val="18"/>
                <w:szCs w:val="18"/>
              </w:rPr>
              <w:t xml:space="preserve">Описание. </w:t>
            </w:r>
            <w:r w:rsidRPr="00BA72E9">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BA72E9">
              <w:rPr>
                <w:rFonts w:ascii="Times New Roman" w:hAnsi="Times New Roman"/>
                <w:color w:val="000000"/>
                <w:sz w:val="18"/>
                <w:szCs w:val="18"/>
                <w:lang w:val="en-US"/>
              </w:rPr>
              <w:t>SMART</w:t>
            </w:r>
            <w:r w:rsidRPr="00BA72E9">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BA72E9" w:rsidRPr="00BA72E9" w:rsidTr="007942AD">
        <w:trPr>
          <w:trHeight w:val="464"/>
        </w:trPr>
        <w:tc>
          <w:tcPr>
            <w:tcW w:w="960"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b/>
                <w:bCs/>
                <w:sz w:val="20"/>
                <w:szCs w:val="20"/>
              </w:rPr>
            </w:pPr>
            <w:r w:rsidRPr="00BA72E9">
              <w:rPr>
                <w:rFonts w:ascii="Times New Roman" w:hAnsi="Times New Roman"/>
                <w:b/>
                <w:bCs/>
                <w:sz w:val="20"/>
                <w:szCs w:val="20"/>
              </w:rPr>
              <w:t>Корпоративная компетенция 3</w:t>
            </w:r>
          </w:p>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bCs/>
                <w:sz w:val="20"/>
                <w:szCs w:val="20"/>
              </w:rPr>
              <w:t>Ориентация на результат</w:t>
            </w:r>
          </w:p>
        </w:tc>
        <w:tc>
          <w:tcPr>
            <w:tcW w:w="589"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589"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590"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2272" w:type="pct"/>
            <w:vMerge w:val="restart"/>
            <w:shd w:val="clear" w:color="auto" w:fill="BDD6EE"/>
            <w:vAlign w:val="center"/>
          </w:tcPr>
          <w:p w:rsidR="00BA72E9" w:rsidRPr="00DF32DB" w:rsidRDefault="00BA72E9" w:rsidP="00BA72E9">
            <w:pPr>
              <w:tabs>
                <w:tab w:val="left" w:pos="204"/>
              </w:tabs>
              <w:spacing w:after="0"/>
              <w:jc w:val="center"/>
              <w:rPr>
                <w:rFonts w:ascii="Times New Roman" w:hAnsi="Times New Roman"/>
                <w:sz w:val="20"/>
                <w:szCs w:val="20"/>
              </w:rPr>
            </w:pPr>
            <w:r w:rsidRPr="00DF32DB">
              <w:rPr>
                <w:rFonts w:ascii="Times New Roman" w:hAnsi="Times New Roman"/>
                <w:iCs/>
                <w:sz w:val="20"/>
                <w:szCs w:val="20"/>
              </w:rPr>
              <w:t>ОК 01, ОК 04</w:t>
            </w:r>
          </w:p>
        </w:tc>
      </w:tr>
      <w:tr w:rsidR="00BA72E9" w:rsidRPr="00BA72E9" w:rsidTr="007942AD">
        <w:trPr>
          <w:trHeight w:val="464"/>
        </w:trPr>
        <w:tc>
          <w:tcPr>
            <w:tcW w:w="96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A72E9" w:rsidRPr="00BA72E9" w:rsidRDefault="00BA72E9" w:rsidP="00BA72E9">
            <w:pPr>
              <w:tabs>
                <w:tab w:val="left" w:pos="204"/>
              </w:tabs>
              <w:spacing w:after="0"/>
              <w:jc w:val="center"/>
              <w:rPr>
                <w:rFonts w:ascii="Times New Roman" w:hAnsi="Times New Roman"/>
                <w:sz w:val="20"/>
                <w:szCs w:val="20"/>
              </w:rPr>
            </w:pPr>
          </w:p>
        </w:tc>
      </w:tr>
      <w:tr w:rsidR="00BA72E9" w:rsidRPr="00BA72E9" w:rsidTr="007942AD">
        <w:trPr>
          <w:trHeight w:val="464"/>
        </w:trPr>
        <w:tc>
          <w:tcPr>
            <w:tcW w:w="96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A72E9" w:rsidRPr="00BA72E9" w:rsidRDefault="00BA72E9" w:rsidP="00BA72E9">
            <w:pPr>
              <w:tabs>
                <w:tab w:val="left" w:pos="204"/>
              </w:tabs>
              <w:spacing w:after="0"/>
              <w:jc w:val="center"/>
              <w:rPr>
                <w:rFonts w:ascii="Times New Roman" w:hAnsi="Times New Roman"/>
                <w:sz w:val="20"/>
                <w:szCs w:val="20"/>
              </w:rPr>
            </w:pPr>
          </w:p>
        </w:tc>
      </w:tr>
      <w:tr w:rsidR="00BA72E9" w:rsidRPr="00BA72E9" w:rsidTr="007942AD">
        <w:tc>
          <w:tcPr>
            <w:tcW w:w="5000" w:type="pct"/>
            <w:gridSpan w:val="5"/>
            <w:shd w:val="clear" w:color="auto" w:fill="FFFFFF"/>
          </w:tcPr>
          <w:p w:rsidR="00BA72E9" w:rsidRPr="00BA72E9" w:rsidRDefault="00BA72E9" w:rsidP="00BA72E9">
            <w:pPr>
              <w:tabs>
                <w:tab w:val="left" w:pos="204"/>
              </w:tabs>
              <w:spacing w:after="0"/>
              <w:jc w:val="both"/>
              <w:rPr>
                <w:rFonts w:ascii="Times New Roman" w:hAnsi="Times New Roman"/>
                <w:sz w:val="18"/>
                <w:szCs w:val="18"/>
              </w:rPr>
            </w:pPr>
            <w:r w:rsidRPr="00BA72E9">
              <w:rPr>
                <w:rFonts w:ascii="Times New Roman" w:hAnsi="Times New Roman"/>
                <w:b/>
                <w:bCs/>
                <w:sz w:val="18"/>
                <w:szCs w:val="18"/>
              </w:rPr>
              <w:t xml:space="preserve">Описание. </w:t>
            </w:r>
            <w:r w:rsidRPr="00BA72E9">
              <w:rPr>
                <w:rFonts w:ascii="Times New Roman" w:hAnsi="Times New Roman"/>
                <w:bCs/>
                <w:iCs/>
                <w:color w:val="000000"/>
                <w:sz w:val="18"/>
                <w:szCs w:val="18"/>
              </w:rPr>
              <w:t xml:space="preserve">Ставит перед собой сложные цели </w:t>
            </w:r>
            <w:r w:rsidRPr="00BA72E9">
              <w:rPr>
                <w:rFonts w:ascii="Times New Roman" w:hAnsi="Times New Roman"/>
                <w:color w:val="000000"/>
                <w:sz w:val="18"/>
                <w:szCs w:val="18"/>
              </w:rPr>
              <w:t>(</w:t>
            </w:r>
            <w:r w:rsidRPr="00BA72E9">
              <w:rPr>
                <w:rFonts w:ascii="Times New Roman" w:hAnsi="Times New Roman"/>
                <w:color w:val="000000"/>
                <w:sz w:val="18"/>
                <w:szCs w:val="18"/>
                <w:lang w:val="en-US"/>
              </w:rPr>
              <w:t>SMART</w:t>
            </w:r>
            <w:r w:rsidRPr="00BA72E9">
              <w:rPr>
                <w:rFonts w:ascii="Times New Roman" w:hAnsi="Times New Roman"/>
                <w:color w:val="000000"/>
                <w:sz w:val="18"/>
                <w:szCs w:val="18"/>
              </w:rPr>
              <w:t>****)</w:t>
            </w:r>
            <w:r w:rsidRPr="00BA72E9">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BA72E9">
              <w:rPr>
                <w:rFonts w:ascii="Times New Roman" w:hAnsi="Times New Roman"/>
                <w:color w:val="000000"/>
                <w:sz w:val="18"/>
                <w:szCs w:val="18"/>
              </w:rPr>
              <w:t>Сталкиваясь со сложностями и препятствиями</w:t>
            </w:r>
            <w:r w:rsidRPr="00BA72E9">
              <w:rPr>
                <w:rFonts w:ascii="Times New Roman" w:hAnsi="Times New Roman"/>
                <w:bCs/>
                <w:iCs/>
                <w:color w:val="000000"/>
                <w:sz w:val="18"/>
                <w:szCs w:val="18"/>
              </w:rPr>
              <w:t xml:space="preserve">, </w:t>
            </w:r>
            <w:r w:rsidRPr="00BA72E9">
              <w:rPr>
                <w:rFonts w:ascii="Times New Roman" w:hAnsi="Times New Roman"/>
                <w:color w:val="000000"/>
                <w:sz w:val="18"/>
                <w:szCs w:val="18"/>
              </w:rPr>
              <w:t xml:space="preserve">предлагает свои варианты решения и осуществляет их. </w:t>
            </w:r>
            <w:r w:rsidRPr="00BA72E9">
              <w:rPr>
                <w:rFonts w:ascii="Times New Roman" w:hAnsi="Times New Roman"/>
                <w:bCs/>
                <w:iCs/>
                <w:color w:val="000000"/>
                <w:sz w:val="18"/>
                <w:szCs w:val="18"/>
              </w:rPr>
              <w:t>Выполняет принятые на себя обязательства в срок и в полном объеме.</w:t>
            </w:r>
            <w:r w:rsidRPr="00BA72E9">
              <w:rPr>
                <w:rFonts w:ascii="Times New Roman" w:hAnsi="Times New Roman"/>
                <w:color w:val="000000"/>
                <w:sz w:val="18"/>
                <w:szCs w:val="18"/>
              </w:rPr>
              <w:t xml:space="preserve"> </w:t>
            </w:r>
            <w:r w:rsidRPr="00BA72E9">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BA72E9" w:rsidRPr="00BA72E9" w:rsidTr="007942AD">
        <w:trPr>
          <w:trHeight w:val="464"/>
        </w:trPr>
        <w:tc>
          <w:tcPr>
            <w:tcW w:w="960"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b/>
                <w:bCs/>
                <w:sz w:val="20"/>
                <w:szCs w:val="20"/>
              </w:rPr>
            </w:pPr>
            <w:r w:rsidRPr="00BA72E9">
              <w:rPr>
                <w:rFonts w:ascii="Times New Roman" w:hAnsi="Times New Roman"/>
                <w:b/>
                <w:bCs/>
                <w:sz w:val="20"/>
                <w:szCs w:val="20"/>
              </w:rPr>
              <w:t xml:space="preserve">Корпоративная </w:t>
            </w:r>
            <w:r w:rsidRPr="00BA72E9">
              <w:rPr>
                <w:rFonts w:ascii="Times New Roman" w:hAnsi="Times New Roman"/>
                <w:b/>
                <w:bCs/>
                <w:sz w:val="20"/>
                <w:szCs w:val="20"/>
              </w:rPr>
              <w:lastRenderedPageBreak/>
              <w:t>компетенция 4</w:t>
            </w:r>
          </w:p>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bCs/>
                <w:sz w:val="20"/>
                <w:szCs w:val="20"/>
              </w:rPr>
              <w:t>Построение отношений / эффективная коммуникация</w:t>
            </w:r>
          </w:p>
        </w:tc>
        <w:tc>
          <w:tcPr>
            <w:tcW w:w="589"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lastRenderedPageBreak/>
              <w:t>+/–</w:t>
            </w:r>
          </w:p>
        </w:tc>
        <w:tc>
          <w:tcPr>
            <w:tcW w:w="589"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590"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2272" w:type="pct"/>
            <w:vMerge w:val="restart"/>
            <w:shd w:val="clear" w:color="auto" w:fill="BDD6EE"/>
            <w:vAlign w:val="center"/>
          </w:tcPr>
          <w:p w:rsidR="00BA72E9" w:rsidRPr="00DF32DB" w:rsidRDefault="00BA72E9" w:rsidP="00BA72E9">
            <w:pPr>
              <w:tabs>
                <w:tab w:val="left" w:pos="204"/>
              </w:tabs>
              <w:spacing w:after="0"/>
              <w:jc w:val="center"/>
              <w:rPr>
                <w:rFonts w:ascii="Times New Roman" w:hAnsi="Times New Roman"/>
                <w:sz w:val="20"/>
                <w:szCs w:val="20"/>
              </w:rPr>
            </w:pPr>
            <w:r w:rsidRPr="00DF32DB">
              <w:rPr>
                <w:rFonts w:ascii="Times New Roman" w:hAnsi="Times New Roman"/>
                <w:iCs/>
                <w:sz w:val="20"/>
                <w:szCs w:val="20"/>
              </w:rPr>
              <w:t>ОК 06</w:t>
            </w:r>
          </w:p>
        </w:tc>
      </w:tr>
      <w:tr w:rsidR="00BA72E9" w:rsidRPr="00BA72E9" w:rsidTr="007942AD">
        <w:trPr>
          <w:trHeight w:val="464"/>
        </w:trPr>
        <w:tc>
          <w:tcPr>
            <w:tcW w:w="96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A72E9" w:rsidRPr="00BA72E9" w:rsidRDefault="00BA72E9" w:rsidP="00BA72E9">
            <w:pPr>
              <w:tabs>
                <w:tab w:val="left" w:pos="204"/>
              </w:tabs>
              <w:spacing w:after="0"/>
              <w:jc w:val="center"/>
              <w:rPr>
                <w:rFonts w:ascii="Times New Roman" w:hAnsi="Times New Roman"/>
                <w:sz w:val="20"/>
                <w:szCs w:val="20"/>
              </w:rPr>
            </w:pPr>
          </w:p>
        </w:tc>
      </w:tr>
      <w:tr w:rsidR="00BA72E9" w:rsidRPr="00BA72E9" w:rsidTr="007942AD">
        <w:tc>
          <w:tcPr>
            <w:tcW w:w="5000" w:type="pct"/>
            <w:gridSpan w:val="5"/>
            <w:shd w:val="clear" w:color="auto" w:fill="FFFFFF"/>
            <w:vAlign w:val="center"/>
          </w:tcPr>
          <w:p w:rsidR="00BA72E9" w:rsidRPr="00BA72E9" w:rsidRDefault="00BA72E9" w:rsidP="00BA72E9">
            <w:pPr>
              <w:tabs>
                <w:tab w:val="left" w:pos="204"/>
              </w:tabs>
              <w:spacing w:after="0"/>
              <w:jc w:val="both"/>
              <w:rPr>
                <w:rFonts w:ascii="Times New Roman" w:hAnsi="Times New Roman"/>
                <w:sz w:val="18"/>
                <w:szCs w:val="18"/>
              </w:rPr>
            </w:pPr>
            <w:r w:rsidRPr="00BA72E9">
              <w:rPr>
                <w:rFonts w:ascii="Times New Roman" w:hAnsi="Times New Roman"/>
                <w:b/>
                <w:bCs/>
                <w:color w:val="000000"/>
                <w:sz w:val="18"/>
                <w:szCs w:val="18"/>
              </w:rPr>
              <w:lastRenderedPageBreak/>
              <w:t>Описание.</w:t>
            </w:r>
            <w:r w:rsidRPr="00BA72E9">
              <w:rPr>
                <w:rFonts w:ascii="Times New Roman" w:hAnsi="Times New Roman"/>
                <w:color w:val="000000"/>
                <w:sz w:val="18"/>
                <w:szCs w:val="18"/>
              </w:rPr>
              <w:t xml:space="preserve"> </w:t>
            </w:r>
            <w:proofErr w:type="gramStart"/>
            <w:r w:rsidRPr="00BA72E9">
              <w:rPr>
                <w:rFonts w:ascii="Times New Roman" w:hAnsi="Times New Roman"/>
                <w:color w:val="000000"/>
                <w:sz w:val="18"/>
                <w:szCs w:val="18"/>
              </w:rPr>
              <w:t>Инициативен</w:t>
            </w:r>
            <w:proofErr w:type="gramEnd"/>
            <w:r w:rsidRPr="00BA72E9">
              <w:rPr>
                <w:rFonts w:ascii="Times New Roman" w:hAnsi="Times New Roman"/>
                <w:color w:val="000000"/>
                <w:sz w:val="18"/>
                <w:szCs w:val="18"/>
              </w:rPr>
              <w:t xml:space="preserve">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w:t>
            </w:r>
            <w:proofErr w:type="gramStart"/>
            <w:r w:rsidRPr="00BA72E9">
              <w:rPr>
                <w:rFonts w:ascii="Times New Roman" w:hAnsi="Times New Roman"/>
                <w:color w:val="000000"/>
                <w:sz w:val="18"/>
                <w:szCs w:val="18"/>
              </w:rPr>
              <w:t>внимателен</w:t>
            </w:r>
            <w:proofErr w:type="gramEnd"/>
            <w:r w:rsidRPr="00BA72E9">
              <w:rPr>
                <w:rFonts w:ascii="Times New Roman" w:hAnsi="Times New Roman"/>
                <w:color w:val="000000"/>
                <w:sz w:val="18"/>
                <w:szCs w:val="18"/>
              </w:rPr>
              <w:t xml:space="preserve">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BA72E9" w:rsidRPr="00BA72E9" w:rsidTr="007942AD">
        <w:trPr>
          <w:trHeight w:val="464"/>
        </w:trPr>
        <w:tc>
          <w:tcPr>
            <w:tcW w:w="960"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b/>
                <w:bCs/>
                <w:sz w:val="20"/>
                <w:szCs w:val="20"/>
              </w:rPr>
            </w:pPr>
            <w:r w:rsidRPr="00BA72E9">
              <w:rPr>
                <w:rFonts w:ascii="Times New Roman" w:hAnsi="Times New Roman"/>
                <w:b/>
                <w:bCs/>
                <w:sz w:val="20"/>
                <w:szCs w:val="20"/>
              </w:rPr>
              <w:t>Корпоративная компетенция 5</w:t>
            </w:r>
          </w:p>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bCs/>
                <w:sz w:val="20"/>
                <w:szCs w:val="20"/>
              </w:rPr>
              <w:t>Открытость новому</w:t>
            </w:r>
          </w:p>
        </w:tc>
        <w:tc>
          <w:tcPr>
            <w:tcW w:w="589"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589"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590" w:type="pct"/>
            <w:vMerge w:val="restart"/>
            <w:shd w:val="clear" w:color="auto" w:fill="FFF2CC"/>
            <w:vAlign w:val="center"/>
          </w:tcPr>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w:t>
            </w:r>
          </w:p>
        </w:tc>
        <w:tc>
          <w:tcPr>
            <w:tcW w:w="2272" w:type="pct"/>
            <w:vMerge w:val="restart"/>
            <w:shd w:val="clear" w:color="auto" w:fill="BDD6EE"/>
            <w:vAlign w:val="center"/>
          </w:tcPr>
          <w:p w:rsidR="00BA72E9" w:rsidRPr="00DF32DB" w:rsidRDefault="00BA72E9" w:rsidP="00BA72E9">
            <w:pPr>
              <w:tabs>
                <w:tab w:val="left" w:pos="204"/>
              </w:tabs>
              <w:spacing w:after="0"/>
              <w:jc w:val="center"/>
              <w:rPr>
                <w:rFonts w:ascii="Times New Roman" w:hAnsi="Times New Roman"/>
                <w:sz w:val="20"/>
                <w:szCs w:val="20"/>
              </w:rPr>
            </w:pPr>
            <w:r w:rsidRPr="00DF32DB">
              <w:rPr>
                <w:rFonts w:ascii="Times New Roman" w:hAnsi="Times New Roman"/>
                <w:iCs/>
                <w:sz w:val="20"/>
                <w:szCs w:val="20"/>
              </w:rPr>
              <w:t>ОК 01, ОК 04</w:t>
            </w:r>
          </w:p>
        </w:tc>
      </w:tr>
      <w:tr w:rsidR="00BA72E9" w:rsidRPr="00BA72E9" w:rsidTr="007942AD">
        <w:trPr>
          <w:trHeight w:val="464"/>
        </w:trPr>
        <w:tc>
          <w:tcPr>
            <w:tcW w:w="96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BA72E9" w:rsidRPr="00BA72E9" w:rsidRDefault="00BA72E9" w:rsidP="00BA72E9">
            <w:pPr>
              <w:tabs>
                <w:tab w:val="left" w:pos="204"/>
              </w:tabs>
              <w:spacing w:after="0"/>
              <w:jc w:val="center"/>
              <w:rPr>
                <w:rFonts w:ascii="Times New Roman" w:hAnsi="Times New Roman"/>
                <w:sz w:val="20"/>
                <w:szCs w:val="20"/>
              </w:rPr>
            </w:pPr>
          </w:p>
        </w:tc>
      </w:tr>
      <w:tr w:rsidR="00BA72E9" w:rsidRPr="00BA72E9" w:rsidTr="007942AD">
        <w:tc>
          <w:tcPr>
            <w:tcW w:w="5000" w:type="pct"/>
            <w:gridSpan w:val="5"/>
            <w:shd w:val="clear" w:color="auto" w:fill="FFFFFF"/>
            <w:vAlign w:val="center"/>
          </w:tcPr>
          <w:p w:rsidR="00BA72E9" w:rsidRPr="00BA72E9" w:rsidRDefault="00BA72E9" w:rsidP="00BA72E9">
            <w:pPr>
              <w:tabs>
                <w:tab w:val="left" w:pos="204"/>
              </w:tabs>
              <w:spacing w:after="0"/>
              <w:jc w:val="both"/>
              <w:rPr>
                <w:rFonts w:ascii="Times New Roman" w:hAnsi="Times New Roman"/>
                <w:sz w:val="18"/>
                <w:szCs w:val="18"/>
              </w:rPr>
            </w:pPr>
            <w:r w:rsidRPr="00BA72E9">
              <w:rPr>
                <w:rFonts w:ascii="Times New Roman" w:hAnsi="Times New Roman"/>
                <w:b/>
                <w:bCs/>
                <w:sz w:val="18"/>
                <w:szCs w:val="18"/>
              </w:rPr>
              <w:t xml:space="preserve">Описание. </w:t>
            </w:r>
            <w:proofErr w:type="gramStart"/>
            <w:r w:rsidRPr="00BA72E9">
              <w:rPr>
                <w:rFonts w:ascii="Times New Roman" w:hAnsi="Times New Roman"/>
                <w:bCs/>
                <w:color w:val="000000"/>
                <w:sz w:val="18"/>
                <w:szCs w:val="18"/>
              </w:rPr>
              <w:t>Открыт</w:t>
            </w:r>
            <w:proofErr w:type="gramEnd"/>
            <w:r w:rsidRPr="00BA72E9">
              <w:rPr>
                <w:rFonts w:ascii="Times New Roman" w:hAnsi="Times New Roman"/>
                <w:bCs/>
                <w:color w:val="000000"/>
                <w:sz w:val="18"/>
                <w:szCs w:val="18"/>
              </w:rPr>
              <w:t xml:space="preserve">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w:t>
            </w:r>
            <w:proofErr w:type="gramStart"/>
            <w:r w:rsidRPr="00BA72E9">
              <w:rPr>
                <w:rFonts w:ascii="Times New Roman" w:hAnsi="Times New Roman"/>
                <w:bCs/>
                <w:color w:val="000000"/>
                <w:sz w:val="18"/>
                <w:szCs w:val="18"/>
              </w:rPr>
              <w:t>Эффективен в ситуации изменений, быстро переключается с одного вида деятельности на другой, корректирует свои действия с учетом новых обстоятельств.</w:t>
            </w:r>
            <w:proofErr w:type="gramEnd"/>
            <w:r w:rsidRPr="00BA72E9">
              <w:rPr>
                <w:rFonts w:ascii="Times New Roman" w:hAnsi="Times New Roman"/>
                <w:bCs/>
                <w:color w:val="000000"/>
                <w:sz w:val="18"/>
                <w:szCs w:val="18"/>
              </w:rPr>
              <w:t xml:space="preserve"> Способен быстро схватывать суть, перенимать успешный опыт других, обогащать свое видение за счет альтернативных точек зрения. </w:t>
            </w:r>
          </w:p>
        </w:tc>
      </w:tr>
      <w:tr w:rsidR="00BA72E9" w:rsidRPr="00BA72E9" w:rsidTr="007942AD">
        <w:trPr>
          <w:trHeight w:val="1079"/>
        </w:trPr>
        <w:tc>
          <w:tcPr>
            <w:tcW w:w="960" w:type="pct"/>
            <w:shd w:val="clear" w:color="auto" w:fill="FFF2CC"/>
            <w:vAlign w:val="center"/>
          </w:tcPr>
          <w:p w:rsidR="00BA72E9" w:rsidRPr="00BA72E9" w:rsidRDefault="00BA72E9" w:rsidP="00BA72E9">
            <w:pPr>
              <w:tabs>
                <w:tab w:val="left" w:pos="204"/>
              </w:tabs>
              <w:spacing w:after="0"/>
              <w:jc w:val="center"/>
              <w:rPr>
                <w:rFonts w:ascii="Times New Roman" w:hAnsi="Times New Roman"/>
                <w:b/>
                <w:bCs/>
                <w:sz w:val="20"/>
                <w:szCs w:val="20"/>
              </w:rPr>
            </w:pPr>
            <w:r w:rsidRPr="00BA72E9">
              <w:rPr>
                <w:rFonts w:ascii="Times New Roman" w:hAnsi="Times New Roman"/>
                <w:b/>
                <w:bCs/>
                <w:sz w:val="20"/>
                <w:szCs w:val="20"/>
              </w:rPr>
              <w:t xml:space="preserve">Корпоративная компетенция </w:t>
            </w:r>
            <w:r w:rsidRPr="00BA72E9">
              <w:rPr>
                <w:rFonts w:ascii="Times New Roman" w:hAnsi="Times New Roman"/>
                <w:b/>
                <w:bCs/>
                <w:sz w:val="20"/>
                <w:szCs w:val="20"/>
                <w:lang w:val="en-US"/>
              </w:rPr>
              <w:t>n</w:t>
            </w:r>
            <w:r w:rsidRPr="00BA72E9">
              <w:rPr>
                <w:b/>
                <w:bCs/>
                <w:szCs w:val="20"/>
                <w:vertAlign w:val="superscript"/>
                <w:lang w:val="en-US"/>
              </w:rPr>
              <w:footnoteReference w:id="1"/>
            </w:r>
          </w:p>
          <w:p w:rsidR="00BA72E9" w:rsidRPr="00BA72E9" w:rsidRDefault="00BA72E9" w:rsidP="00BA72E9">
            <w:pPr>
              <w:tabs>
                <w:tab w:val="left" w:pos="204"/>
              </w:tabs>
              <w:spacing w:after="0"/>
              <w:jc w:val="center"/>
              <w:rPr>
                <w:rFonts w:ascii="Times New Roman" w:hAnsi="Times New Roman"/>
                <w:sz w:val="20"/>
                <w:szCs w:val="20"/>
              </w:rPr>
            </w:pPr>
            <w:r w:rsidRPr="00BA72E9">
              <w:rPr>
                <w:rFonts w:ascii="Times New Roman" w:hAnsi="Times New Roman"/>
                <w:sz w:val="20"/>
                <w:szCs w:val="20"/>
              </w:rPr>
              <w:t>Саморазвитие и самосовершенствование</w:t>
            </w:r>
          </w:p>
        </w:tc>
        <w:tc>
          <w:tcPr>
            <w:tcW w:w="589" w:type="pct"/>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r w:rsidRPr="00BA72E9">
              <w:rPr>
                <w:rFonts w:ascii="Times New Roman" w:hAnsi="Times New Roman"/>
                <w:sz w:val="20"/>
                <w:szCs w:val="20"/>
              </w:rPr>
              <w:t>+/–</w:t>
            </w:r>
          </w:p>
        </w:tc>
        <w:tc>
          <w:tcPr>
            <w:tcW w:w="589" w:type="pct"/>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r w:rsidRPr="00BA72E9">
              <w:rPr>
                <w:rFonts w:ascii="Times New Roman" w:hAnsi="Times New Roman"/>
                <w:sz w:val="20"/>
                <w:szCs w:val="20"/>
              </w:rPr>
              <w:t>+/–</w:t>
            </w:r>
          </w:p>
        </w:tc>
        <w:tc>
          <w:tcPr>
            <w:tcW w:w="590" w:type="pct"/>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r w:rsidRPr="00BA72E9">
              <w:rPr>
                <w:rFonts w:ascii="Times New Roman" w:hAnsi="Times New Roman"/>
                <w:sz w:val="20"/>
                <w:szCs w:val="20"/>
              </w:rPr>
              <w:t>+/–</w:t>
            </w:r>
          </w:p>
        </w:tc>
        <w:tc>
          <w:tcPr>
            <w:tcW w:w="2272" w:type="pct"/>
            <w:shd w:val="clear" w:color="auto" w:fill="BDD6EE"/>
            <w:vAlign w:val="center"/>
          </w:tcPr>
          <w:p w:rsidR="00BA72E9" w:rsidRPr="00DF32DB" w:rsidRDefault="00BA72E9" w:rsidP="00BA72E9">
            <w:pPr>
              <w:tabs>
                <w:tab w:val="left" w:pos="204"/>
              </w:tabs>
              <w:spacing w:after="0"/>
              <w:jc w:val="center"/>
              <w:rPr>
                <w:rFonts w:ascii="Times New Roman" w:hAnsi="Times New Roman"/>
                <w:sz w:val="20"/>
                <w:szCs w:val="20"/>
              </w:rPr>
            </w:pPr>
            <w:r w:rsidRPr="00DF32DB">
              <w:rPr>
                <w:rFonts w:ascii="Times New Roman" w:hAnsi="Times New Roman"/>
                <w:iCs/>
                <w:sz w:val="20"/>
                <w:szCs w:val="20"/>
              </w:rPr>
              <w:t>ОК 01, ОК 02, ОК 04, ОК 05</w:t>
            </w:r>
          </w:p>
        </w:tc>
      </w:tr>
      <w:tr w:rsidR="00BA72E9" w:rsidRPr="00BA72E9" w:rsidTr="007942AD">
        <w:trPr>
          <w:trHeight w:val="357"/>
        </w:trPr>
        <w:tc>
          <w:tcPr>
            <w:tcW w:w="5000" w:type="pct"/>
            <w:gridSpan w:val="5"/>
            <w:shd w:val="clear" w:color="auto" w:fill="auto"/>
            <w:vAlign w:val="center"/>
          </w:tcPr>
          <w:p w:rsidR="00BA72E9" w:rsidRPr="00BA72E9" w:rsidRDefault="00BA72E9" w:rsidP="00BA72E9">
            <w:pPr>
              <w:tabs>
                <w:tab w:val="left" w:pos="204"/>
              </w:tabs>
              <w:spacing w:after="0"/>
              <w:rPr>
                <w:rFonts w:ascii="Times New Roman" w:hAnsi="Times New Roman"/>
                <w:i/>
                <w:iCs/>
                <w:sz w:val="20"/>
                <w:szCs w:val="20"/>
              </w:rPr>
            </w:pPr>
            <w:r w:rsidRPr="00BA72E9">
              <w:rPr>
                <w:rFonts w:ascii="Times New Roman" w:hAnsi="Times New Roman"/>
                <w:b/>
                <w:bCs/>
                <w:sz w:val="18"/>
                <w:szCs w:val="18"/>
              </w:rPr>
              <w:t>Описание</w:t>
            </w:r>
            <w:r w:rsidRPr="00BA72E9">
              <w:rPr>
                <w:rFonts w:ascii="Times New Roman" w:hAnsi="Times New Roman"/>
                <w:b/>
                <w:bCs/>
                <w:sz w:val="20"/>
                <w:szCs w:val="20"/>
              </w:rPr>
              <w:t xml:space="preserve">: </w:t>
            </w:r>
            <w:r w:rsidRPr="00BA72E9">
              <w:rPr>
                <w:rFonts w:ascii="Times New Roman" w:hAnsi="Times New Roman"/>
                <w:bCs/>
                <w:color w:val="000000"/>
                <w:sz w:val="18"/>
                <w:szCs w:val="18"/>
              </w:rPr>
              <w:t>Проявляет сознательное отношение к непрерывному образованию как условию успешной профессиональной и общественной деятельности</w:t>
            </w:r>
          </w:p>
        </w:tc>
      </w:tr>
      <w:tr w:rsidR="00BA72E9" w:rsidRPr="00BA72E9" w:rsidTr="007942AD">
        <w:trPr>
          <w:trHeight w:val="1079"/>
        </w:trPr>
        <w:tc>
          <w:tcPr>
            <w:tcW w:w="960" w:type="pct"/>
            <w:shd w:val="clear" w:color="auto" w:fill="FFF2CC"/>
            <w:vAlign w:val="center"/>
          </w:tcPr>
          <w:p w:rsidR="00BA72E9" w:rsidRPr="00BA72E9" w:rsidRDefault="00BA72E9" w:rsidP="00BA72E9">
            <w:pPr>
              <w:tabs>
                <w:tab w:val="left" w:pos="204"/>
              </w:tabs>
              <w:spacing w:after="0"/>
              <w:jc w:val="center"/>
              <w:rPr>
                <w:rFonts w:ascii="Times New Roman" w:hAnsi="Times New Roman"/>
                <w:b/>
                <w:bCs/>
                <w:sz w:val="20"/>
                <w:szCs w:val="20"/>
              </w:rPr>
            </w:pPr>
            <w:r w:rsidRPr="00BA72E9">
              <w:rPr>
                <w:rFonts w:ascii="Times New Roman" w:hAnsi="Times New Roman"/>
                <w:b/>
                <w:bCs/>
                <w:sz w:val="20"/>
                <w:szCs w:val="20"/>
              </w:rPr>
              <w:t xml:space="preserve">Корпоративная компетенция </w:t>
            </w:r>
            <w:r w:rsidRPr="00BA72E9">
              <w:rPr>
                <w:rFonts w:ascii="Times New Roman" w:hAnsi="Times New Roman"/>
                <w:b/>
                <w:bCs/>
                <w:sz w:val="20"/>
                <w:szCs w:val="20"/>
                <w:lang w:val="en-US"/>
              </w:rPr>
              <w:t>n</w:t>
            </w:r>
            <w:r w:rsidRPr="00BA72E9">
              <w:rPr>
                <w:b/>
                <w:bCs/>
                <w:szCs w:val="20"/>
                <w:vertAlign w:val="superscript"/>
                <w:lang w:val="en-US"/>
              </w:rPr>
              <w:footnoteReference w:id="2"/>
            </w:r>
          </w:p>
          <w:p w:rsidR="00BA72E9" w:rsidRPr="00BA72E9" w:rsidRDefault="00BA72E9" w:rsidP="00BA72E9">
            <w:pPr>
              <w:tabs>
                <w:tab w:val="left" w:pos="204"/>
              </w:tabs>
              <w:spacing w:after="0"/>
              <w:jc w:val="center"/>
              <w:rPr>
                <w:rFonts w:ascii="Times New Roman" w:hAnsi="Times New Roman"/>
                <w:bCs/>
                <w:sz w:val="20"/>
                <w:szCs w:val="20"/>
              </w:rPr>
            </w:pPr>
            <w:r w:rsidRPr="00BA72E9">
              <w:rPr>
                <w:rFonts w:ascii="Times New Roman" w:hAnsi="Times New Roman"/>
                <w:bCs/>
                <w:sz w:val="20"/>
                <w:szCs w:val="20"/>
              </w:rPr>
              <w:t>Гражданская и социальная позиция</w:t>
            </w:r>
          </w:p>
        </w:tc>
        <w:tc>
          <w:tcPr>
            <w:tcW w:w="589" w:type="pct"/>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r w:rsidRPr="00BA72E9">
              <w:rPr>
                <w:rFonts w:ascii="Times New Roman" w:hAnsi="Times New Roman"/>
                <w:sz w:val="20"/>
                <w:szCs w:val="20"/>
              </w:rPr>
              <w:t>+/–</w:t>
            </w:r>
          </w:p>
        </w:tc>
        <w:tc>
          <w:tcPr>
            <w:tcW w:w="589" w:type="pct"/>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r w:rsidRPr="00BA72E9">
              <w:rPr>
                <w:rFonts w:ascii="Times New Roman" w:hAnsi="Times New Roman"/>
                <w:sz w:val="20"/>
                <w:szCs w:val="20"/>
              </w:rPr>
              <w:t>+/–</w:t>
            </w:r>
          </w:p>
        </w:tc>
        <w:tc>
          <w:tcPr>
            <w:tcW w:w="590" w:type="pct"/>
            <w:shd w:val="clear" w:color="auto" w:fill="FFF2CC"/>
            <w:vAlign w:val="center"/>
          </w:tcPr>
          <w:p w:rsidR="00BA72E9" w:rsidRPr="00BA72E9" w:rsidRDefault="00BA72E9" w:rsidP="00BA72E9">
            <w:pPr>
              <w:tabs>
                <w:tab w:val="left" w:pos="204"/>
              </w:tabs>
              <w:spacing w:after="0"/>
              <w:jc w:val="center"/>
              <w:rPr>
                <w:rFonts w:ascii="Times New Roman" w:hAnsi="Times New Roman"/>
                <w:bCs/>
                <w:sz w:val="20"/>
                <w:szCs w:val="20"/>
              </w:rPr>
            </w:pPr>
            <w:r w:rsidRPr="00BA72E9">
              <w:rPr>
                <w:rFonts w:ascii="Times New Roman" w:hAnsi="Times New Roman"/>
                <w:sz w:val="20"/>
                <w:szCs w:val="20"/>
              </w:rPr>
              <w:t>+/–</w:t>
            </w:r>
          </w:p>
        </w:tc>
        <w:tc>
          <w:tcPr>
            <w:tcW w:w="2272" w:type="pct"/>
            <w:shd w:val="clear" w:color="auto" w:fill="BDD6EE"/>
            <w:vAlign w:val="center"/>
          </w:tcPr>
          <w:p w:rsidR="00BA72E9" w:rsidRPr="00DF32DB" w:rsidRDefault="00BA72E9" w:rsidP="00BA72E9">
            <w:pPr>
              <w:tabs>
                <w:tab w:val="left" w:pos="204"/>
              </w:tabs>
              <w:spacing w:after="0"/>
              <w:jc w:val="center"/>
              <w:rPr>
                <w:rFonts w:ascii="Times New Roman" w:hAnsi="Times New Roman"/>
                <w:iCs/>
                <w:sz w:val="20"/>
                <w:szCs w:val="20"/>
              </w:rPr>
            </w:pPr>
            <w:r w:rsidRPr="00DF32DB">
              <w:rPr>
                <w:rFonts w:ascii="Times New Roman" w:hAnsi="Times New Roman"/>
                <w:iCs/>
                <w:sz w:val="20"/>
                <w:szCs w:val="20"/>
              </w:rPr>
              <w:t>ОК 01</w:t>
            </w:r>
            <w:bookmarkStart w:id="3" w:name="_GoBack"/>
            <w:bookmarkEnd w:id="3"/>
          </w:p>
        </w:tc>
      </w:tr>
      <w:tr w:rsidR="00BA72E9" w:rsidRPr="00BA72E9" w:rsidTr="007942AD">
        <w:tc>
          <w:tcPr>
            <w:tcW w:w="5000" w:type="pct"/>
            <w:gridSpan w:val="5"/>
            <w:shd w:val="clear" w:color="auto" w:fill="FFFFFF"/>
            <w:vAlign w:val="center"/>
          </w:tcPr>
          <w:p w:rsidR="00BA72E9" w:rsidRPr="00BA72E9" w:rsidRDefault="00BA72E9" w:rsidP="00BA72E9">
            <w:pPr>
              <w:tabs>
                <w:tab w:val="left" w:pos="204"/>
              </w:tabs>
              <w:spacing w:after="0"/>
              <w:rPr>
                <w:rFonts w:ascii="Times New Roman" w:hAnsi="Times New Roman"/>
                <w:b/>
                <w:bCs/>
                <w:sz w:val="20"/>
                <w:szCs w:val="20"/>
              </w:rPr>
            </w:pPr>
            <w:r w:rsidRPr="00BA72E9">
              <w:rPr>
                <w:rFonts w:ascii="Times New Roman" w:hAnsi="Times New Roman"/>
                <w:b/>
                <w:bCs/>
                <w:sz w:val="18"/>
                <w:szCs w:val="18"/>
              </w:rPr>
              <w:t>Описание</w:t>
            </w:r>
            <w:r w:rsidRPr="00BA72E9">
              <w:rPr>
                <w:rFonts w:ascii="Times New Roman" w:hAnsi="Times New Roman"/>
                <w:b/>
                <w:bCs/>
                <w:sz w:val="20"/>
                <w:szCs w:val="20"/>
              </w:rPr>
              <w:t xml:space="preserve">: </w:t>
            </w:r>
            <w:r w:rsidRPr="00BA72E9">
              <w:rPr>
                <w:rFonts w:ascii="Times New Roman" w:hAnsi="Times New Roman"/>
                <w:bCs/>
                <w:color w:val="000000"/>
                <w:sz w:val="18"/>
                <w:szCs w:val="18"/>
              </w:rPr>
              <w:t>Проявляет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bl>
    <w:p w:rsidR="00D539DF" w:rsidRDefault="00D539DF" w:rsidP="00D539DF">
      <w:pPr>
        <w:rPr>
          <w:rFonts w:ascii="Times New Roman" w:hAnsi="Times New Roman"/>
          <w:b/>
          <w:bCs/>
          <w:sz w:val="24"/>
          <w:szCs w:val="24"/>
        </w:rPr>
      </w:pPr>
    </w:p>
    <w:p w:rsidR="00D539DF" w:rsidRDefault="00D539DF" w:rsidP="00D539DF">
      <w:pPr>
        <w:ind w:firstLine="709"/>
        <w:jc w:val="both"/>
        <w:rPr>
          <w:rFonts w:ascii="Times New Roman" w:hAnsi="Times New Roman"/>
          <w:sz w:val="24"/>
          <w:szCs w:val="24"/>
        </w:rPr>
      </w:pPr>
    </w:p>
    <w:p w:rsidR="00D81344" w:rsidRDefault="00D81344" w:rsidP="00D539DF">
      <w:pPr>
        <w:ind w:firstLine="709"/>
        <w:jc w:val="both"/>
        <w:rPr>
          <w:rFonts w:ascii="Times New Roman" w:hAnsi="Times New Roman"/>
          <w:sz w:val="24"/>
          <w:szCs w:val="24"/>
        </w:rPr>
      </w:pPr>
    </w:p>
    <w:p w:rsidR="00BA72E9" w:rsidRDefault="00BA72E9" w:rsidP="00D539DF">
      <w:pPr>
        <w:jc w:val="center"/>
        <w:rPr>
          <w:rFonts w:ascii="Times New Roman" w:hAnsi="Times New Roman"/>
          <w:b/>
          <w:bCs/>
          <w:sz w:val="24"/>
          <w:szCs w:val="24"/>
        </w:rPr>
      </w:pPr>
    </w:p>
    <w:p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lastRenderedPageBreak/>
        <w:t xml:space="preserve">Таблица 3 – Показатель </w:t>
      </w:r>
      <w:proofErr w:type="spellStart"/>
      <w:r w:rsidRPr="00502C11">
        <w:rPr>
          <w:rFonts w:ascii="Times New Roman" w:hAnsi="Times New Roman"/>
          <w:b/>
          <w:bCs/>
          <w:sz w:val="24"/>
          <w:szCs w:val="24"/>
        </w:rPr>
        <w:t>сформированности</w:t>
      </w:r>
      <w:proofErr w:type="spellEnd"/>
      <w:r w:rsidRPr="00502C11">
        <w:rPr>
          <w:rFonts w:ascii="Times New Roman" w:hAnsi="Times New Roman"/>
          <w:b/>
          <w:bCs/>
          <w:sz w:val="24"/>
          <w:szCs w:val="24"/>
        </w:rPr>
        <w:t xml:space="preserve">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tblPr>
      <w:tblGrid>
        <w:gridCol w:w="11034"/>
        <w:gridCol w:w="3678"/>
      </w:tblGrid>
      <w:tr w:rsidR="00D539DF" w:rsidRPr="00CE52C4" w:rsidTr="00D539DF">
        <w:trPr>
          <w:trHeight w:val="416"/>
        </w:trPr>
        <w:tc>
          <w:tcPr>
            <w:tcW w:w="37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rsidTr="00D539DF">
        <w:trPr>
          <w:trHeight w:val="1095"/>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DB7C93" w:rsidRDefault="00D539DF" w:rsidP="00D539DF">
            <w:pPr>
              <w:spacing w:after="0"/>
              <w:jc w:val="center"/>
              <w:rPr>
                <w:rFonts w:ascii="Times New Roman" w:hAnsi="Times New Roman"/>
                <w:b/>
              </w:rPr>
            </w:pPr>
            <w:r w:rsidRPr="00DB7C93">
              <w:rPr>
                <w:rFonts w:ascii="Times New Roman" w:hAnsi="Times New Roman"/>
                <w:b/>
              </w:rPr>
              <w:t>2</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1270"/>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1</w:t>
            </w:r>
          </w:p>
          <w:p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rsidTr="007C1D27">
        <w:trPr>
          <w:trHeight w:val="703"/>
        </w:trPr>
        <w:tc>
          <w:tcPr>
            <w:tcW w:w="3750" w:type="pct"/>
            <w:vAlign w:val="center"/>
            <w:hideMark/>
          </w:tcPr>
          <w:p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DB7C93" w:rsidRDefault="00D539DF" w:rsidP="00D539DF">
            <w:pPr>
              <w:spacing w:after="0"/>
              <w:jc w:val="center"/>
              <w:rPr>
                <w:rFonts w:ascii="Times New Roman" w:hAnsi="Times New Roman"/>
                <w:b/>
              </w:rPr>
            </w:pPr>
            <w:r w:rsidRPr="00DB7C93">
              <w:rPr>
                <w:rFonts w:ascii="Times New Roman" w:hAnsi="Times New Roman"/>
                <w:b/>
              </w:rPr>
              <w:t>0</w:t>
            </w:r>
          </w:p>
          <w:p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1A4" w:rsidRDefault="004801A4" w:rsidP="0018331B">
      <w:pPr>
        <w:spacing w:after="0" w:line="240" w:lineRule="auto"/>
      </w:pPr>
      <w:r>
        <w:separator/>
      </w:r>
    </w:p>
  </w:endnote>
  <w:endnote w:type="continuationSeparator" w:id="0">
    <w:p w:rsidR="004801A4" w:rsidRDefault="004801A4"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altName w:val="Arial"/>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852F1C"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rsidR="0037301B" w:rsidRDefault="0037301B" w:rsidP="00733AE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852F1C" w:rsidP="00285FE4">
    <w:pPr>
      <w:pStyle w:val="a5"/>
      <w:jc w:val="right"/>
    </w:pPr>
    <w:r>
      <w:fldChar w:fldCharType="begin"/>
    </w:r>
    <w:r w:rsidR="004334A8">
      <w:instrText>PAGE   \* MERGEFORMAT</w:instrText>
    </w:r>
    <w:r>
      <w:fldChar w:fldCharType="separate"/>
    </w:r>
    <w:r w:rsidR="00D14D40">
      <w:rPr>
        <w:noProof/>
      </w:rPr>
      <w:t>3</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1A4" w:rsidRDefault="004801A4" w:rsidP="0018331B">
      <w:pPr>
        <w:spacing w:after="0" w:line="240" w:lineRule="auto"/>
      </w:pPr>
      <w:r>
        <w:separator/>
      </w:r>
    </w:p>
  </w:footnote>
  <w:footnote w:type="continuationSeparator" w:id="0">
    <w:p w:rsidR="004801A4" w:rsidRDefault="004801A4" w:rsidP="0018331B">
      <w:pPr>
        <w:spacing w:after="0" w:line="240" w:lineRule="auto"/>
      </w:pPr>
      <w:r>
        <w:continuationSeparator/>
      </w:r>
    </w:p>
  </w:footnote>
  <w:footnote w:id="1">
    <w:p w:rsidR="00BA72E9" w:rsidRPr="00D539DF" w:rsidRDefault="00BA72E9" w:rsidP="00BA72E9">
      <w:pPr>
        <w:pStyle w:val="aa"/>
        <w:rPr>
          <w:lang w:val="ru-RU"/>
        </w:rPr>
      </w:pPr>
    </w:p>
  </w:footnote>
  <w:footnote w:id="2">
    <w:p w:rsidR="00BA72E9" w:rsidRPr="00D539DF" w:rsidRDefault="00BA72E9" w:rsidP="00BA72E9">
      <w:pPr>
        <w:pStyle w:val="aa"/>
        <w:rPr>
          <w:lang w:val="ru-RU"/>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33DA"/>
    <w:rsid w:val="00003F30"/>
    <w:rsid w:val="00004284"/>
    <w:rsid w:val="00004556"/>
    <w:rsid w:val="0000466D"/>
    <w:rsid w:val="00005336"/>
    <w:rsid w:val="00005D8B"/>
    <w:rsid w:val="000061C6"/>
    <w:rsid w:val="000062D1"/>
    <w:rsid w:val="000068EC"/>
    <w:rsid w:val="0000731C"/>
    <w:rsid w:val="00007C04"/>
    <w:rsid w:val="000126A9"/>
    <w:rsid w:val="0001279A"/>
    <w:rsid w:val="0001289A"/>
    <w:rsid w:val="000171E8"/>
    <w:rsid w:val="000202AC"/>
    <w:rsid w:val="00020E80"/>
    <w:rsid w:val="00022629"/>
    <w:rsid w:val="000226CC"/>
    <w:rsid w:val="00022CB1"/>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7DB"/>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51C"/>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77AF0"/>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5E66"/>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401"/>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24C"/>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19"/>
    <w:rsid w:val="0029723A"/>
    <w:rsid w:val="00297C68"/>
    <w:rsid w:val="002A015C"/>
    <w:rsid w:val="002A0ABC"/>
    <w:rsid w:val="002A0DDA"/>
    <w:rsid w:val="002A1371"/>
    <w:rsid w:val="002A2144"/>
    <w:rsid w:val="002A4850"/>
    <w:rsid w:val="002A4A89"/>
    <w:rsid w:val="002A4E3E"/>
    <w:rsid w:val="002A5AE9"/>
    <w:rsid w:val="002A7C61"/>
    <w:rsid w:val="002B081F"/>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7A3"/>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0A2"/>
    <w:rsid w:val="00382607"/>
    <w:rsid w:val="00383A11"/>
    <w:rsid w:val="003850E5"/>
    <w:rsid w:val="003862BA"/>
    <w:rsid w:val="0038645C"/>
    <w:rsid w:val="003876A4"/>
    <w:rsid w:val="003877DF"/>
    <w:rsid w:val="00387B38"/>
    <w:rsid w:val="003963BB"/>
    <w:rsid w:val="003A0F7D"/>
    <w:rsid w:val="003A2694"/>
    <w:rsid w:val="003A5F40"/>
    <w:rsid w:val="003A6054"/>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AB"/>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69B"/>
    <w:rsid w:val="003F761C"/>
    <w:rsid w:val="00400045"/>
    <w:rsid w:val="00400133"/>
    <w:rsid w:val="004031DA"/>
    <w:rsid w:val="00403D3F"/>
    <w:rsid w:val="004040D6"/>
    <w:rsid w:val="00406092"/>
    <w:rsid w:val="00407134"/>
    <w:rsid w:val="00411B4C"/>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34A8"/>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1A4"/>
    <w:rsid w:val="0048069C"/>
    <w:rsid w:val="00480860"/>
    <w:rsid w:val="0048088C"/>
    <w:rsid w:val="004816C3"/>
    <w:rsid w:val="00483122"/>
    <w:rsid w:val="00484335"/>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5E8D"/>
    <w:rsid w:val="004A6339"/>
    <w:rsid w:val="004A7F0D"/>
    <w:rsid w:val="004B0422"/>
    <w:rsid w:val="004B05AF"/>
    <w:rsid w:val="004B1B69"/>
    <w:rsid w:val="004B6043"/>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0AFA"/>
    <w:rsid w:val="005D16B8"/>
    <w:rsid w:val="005D24C7"/>
    <w:rsid w:val="005D2776"/>
    <w:rsid w:val="005D3C59"/>
    <w:rsid w:val="005D7474"/>
    <w:rsid w:val="005E1054"/>
    <w:rsid w:val="005E2018"/>
    <w:rsid w:val="005E2AAE"/>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0244"/>
    <w:rsid w:val="0066058C"/>
    <w:rsid w:val="00661783"/>
    <w:rsid w:val="006617FD"/>
    <w:rsid w:val="00662CE0"/>
    <w:rsid w:val="00662EA7"/>
    <w:rsid w:val="006644DF"/>
    <w:rsid w:val="006656A7"/>
    <w:rsid w:val="00665BCF"/>
    <w:rsid w:val="0066645E"/>
    <w:rsid w:val="0066684C"/>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2F22"/>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24F9"/>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100"/>
    <w:rsid w:val="007063D7"/>
    <w:rsid w:val="0071094C"/>
    <w:rsid w:val="00710BC2"/>
    <w:rsid w:val="00710F99"/>
    <w:rsid w:val="00711813"/>
    <w:rsid w:val="00711B35"/>
    <w:rsid w:val="0071251D"/>
    <w:rsid w:val="007128CD"/>
    <w:rsid w:val="00713272"/>
    <w:rsid w:val="007134B0"/>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2DD8"/>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129F"/>
    <w:rsid w:val="007B1618"/>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1D"/>
    <w:rsid w:val="007C78A8"/>
    <w:rsid w:val="007D0FDD"/>
    <w:rsid w:val="007D20E6"/>
    <w:rsid w:val="007D282F"/>
    <w:rsid w:val="007D3821"/>
    <w:rsid w:val="007D3FCF"/>
    <w:rsid w:val="007D4BCF"/>
    <w:rsid w:val="007D565E"/>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3A7"/>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28F8"/>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2F1C"/>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46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1F6B"/>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798"/>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40"/>
    <w:rsid w:val="0090359E"/>
    <w:rsid w:val="009035ED"/>
    <w:rsid w:val="00903994"/>
    <w:rsid w:val="0090549D"/>
    <w:rsid w:val="0090706C"/>
    <w:rsid w:val="0091185C"/>
    <w:rsid w:val="00911A8F"/>
    <w:rsid w:val="00914F37"/>
    <w:rsid w:val="00915396"/>
    <w:rsid w:val="00915674"/>
    <w:rsid w:val="009160D2"/>
    <w:rsid w:val="009161A6"/>
    <w:rsid w:val="009170A2"/>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5FC8"/>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4C06"/>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49E0"/>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E7184"/>
    <w:rsid w:val="009F0C98"/>
    <w:rsid w:val="009F14EF"/>
    <w:rsid w:val="009F2650"/>
    <w:rsid w:val="009F313E"/>
    <w:rsid w:val="009F75CC"/>
    <w:rsid w:val="009F768C"/>
    <w:rsid w:val="00A01E91"/>
    <w:rsid w:val="00A02A22"/>
    <w:rsid w:val="00A03163"/>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6FA4"/>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59AB"/>
    <w:rsid w:val="00A86B0F"/>
    <w:rsid w:val="00A86B7E"/>
    <w:rsid w:val="00A87D2D"/>
    <w:rsid w:val="00A91778"/>
    <w:rsid w:val="00A91D82"/>
    <w:rsid w:val="00A92410"/>
    <w:rsid w:val="00A93BD1"/>
    <w:rsid w:val="00A944C3"/>
    <w:rsid w:val="00A9475F"/>
    <w:rsid w:val="00A95683"/>
    <w:rsid w:val="00A9669F"/>
    <w:rsid w:val="00A970B8"/>
    <w:rsid w:val="00AA1B72"/>
    <w:rsid w:val="00AA243A"/>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7FB"/>
    <w:rsid w:val="00AE7E49"/>
    <w:rsid w:val="00AE7FC8"/>
    <w:rsid w:val="00AF00D4"/>
    <w:rsid w:val="00AF324F"/>
    <w:rsid w:val="00AF4156"/>
    <w:rsid w:val="00AF558C"/>
    <w:rsid w:val="00AF594D"/>
    <w:rsid w:val="00AF75F6"/>
    <w:rsid w:val="00B01523"/>
    <w:rsid w:val="00B041A6"/>
    <w:rsid w:val="00B062B5"/>
    <w:rsid w:val="00B073F1"/>
    <w:rsid w:val="00B07693"/>
    <w:rsid w:val="00B07AA8"/>
    <w:rsid w:val="00B1012D"/>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1A0B"/>
    <w:rsid w:val="00B732B1"/>
    <w:rsid w:val="00B75108"/>
    <w:rsid w:val="00B751E2"/>
    <w:rsid w:val="00B8072E"/>
    <w:rsid w:val="00B81DE2"/>
    <w:rsid w:val="00B829D7"/>
    <w:rsid w:val="00B82B9B"/>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2E9"/>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0B5D"/>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1C2E"/>
    <w:rsid w:val="00C92E9F"/>
    <w:rsid w:val="00C94E49"/>
    <w:rsid w:val="00C9623B"/>
    <w:rsid w:val="00C974DF"/>
    <w:rsid w:val="00CA051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8FF"/>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4D40"/>
    <w:rsid w:val="00D15784"/>
    <w:rsid w:val="00D20FCA"/>
    <w:rsid w:val="00D215F7"/>
    <w:rsid w:val="00D21F78"/>
    <w:rsid w:val="00D220B9"/>
    <w:rsid w:val="00D222C2"/>
    <w:rsid w:val="00D24BE1"/>
    <w:rsid w:val="00D26D7A"/>
    <w:rsid w:val="00D26F62"/>
    <w:rsid w:val="00D300DA"/>
    <w:rsid w:val="00D301E2"/>
    <w:rsid w:val="00D30D6D"/>
    <w:rsid w:val="00D31F9B"/>
    <w:rsid w:val="00D34115"/>
    <w:rsid w:val="00D34D46"/>
    <w:rsid w:val="00D35DD2"/>
    <w:rsid w:val="00D36137"/>
    <w:rsid w:val="00D376A4"/>
    <w:rsid w:val="00D377E4"/>
    <w:rsid w:val="00D43119"/>
    <w:rsid w:val="00D43D22"/>
    <w:rsid w:val="00D464B7"/>
    <w:rsid w:val="00D468DB"/>
    <w:rsid w:val="00D46D1F"/>
    <w:rsid w:val="00D50E51"/>
    <w:rsid w:val="00D50F6A"/>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0F14"/>
    <w:rsid w:val="00D81344"/>
    <w:rsid w:val="00D82021"/>
    <w:rsid w:val="00D8336E"/>
    <w:rsid w:val="00D838F8"/>
    <w:rsid w:val="00D84273"/>
    <w:rsid w:val="00D8677E"/>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D549F"/>
    <w:rsid w:val="00DE1903"/>
    <w:rsid w:val="00DE2FB1"/>
    <w:rsid w:val="00DE55EC"/>
    <w:rsid w:val="00DE5CEC"/>
    <w:rsid w:val="00DE6572"/>
    <w:rsid w:val="00DE6A66"/>
    <w:rsid w:val="00DF00A1"/>
    <w:rsid w:val="00DF1C4E"/>
    <w:rsid w:val="00DF32DB"/>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252D"/>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A9F"/>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54E6"/>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EDA"/>
    <w:rsid w:val="00F70FFC"/>
    <w:rsid w:val="00F715BF"/>
    <w:rsid w:val="00F71AD0"/>
    <w:rsid w:val="00F72ACB"/>
    <w:rsid w:val="00F72DEA"/>
    <w:rsid w:val="00F732B3"/>
    <w:rsid w:val="00F769D9"/>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D5B0E"/>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E46A9F"/>
    <w:rPr>
      <w:rFonts w:cs="Times New Roman"/>
      <w:sz w:val="20"/>
      <w:szCs w:val="20"/>
    </w:rPr>
  </w:style>
  <w:style w:type="character" w:customStyle="1" w:styleId="12">
    <w:name w:val="Текст примечания Знак1"/>
    <w:uiPriority w:val="99"/>
    <w:rsid w:val="00E46A9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E46A9F"/>
    <w:rPr>
      <w:rFonts w:ascii="Times New Roman" w:hAnsi="Times New Roman" w:cs="Times New Roman"/>
      <w:b/>
      <w:bCs/>
      <w:sz w:val="20"/>
      <w:szCs w:val="20"/>
    </w:rPr>
  </w:style>
  <w:style w:type="character" w:customStyle="1" w:styleId="13">
    <w:name w:val="Тема примечания Знак1"/>
    <w:uiPriority w:val="99"/>
    <w:rsid w:val="00E46A9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3F761C"/>
    <w:pPr>
      <w:widowControl w:val="0"/>
      <w:autoSpaceDE w:val="0"/>
      <w:autoSpaceDN w:val="0"/>
      <w:adjustRightInd w:val="0"/>
    </w:pPr>
    <w:rPr>
      <w:rFonts w:ascii="Arial" w:hAnsi="Arial" w:cs="Arial"/>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E46A9F"/>
    <w:rPr>
      <w:rFonts w:cs="Times New Roman"/>
      <w:sz w:val="20"/>
      <w:szCs w:val="20"/>
    </w:rPr>
  </w:style>
  <w:style w:type="character" w:customStyle="1" w:styleId="12">
    <w:name w:val="Текст примечания Знак1"/>
    <w:uiPriority w:val="99"/>
    <w:rsid w:val="00E46A9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E46A9F"/>
    <w:rPr>
      <w:rFonts w:ascii="Times New Roman" w:hAnsi="Times New Roman" w:cs="Times New Roman"/>
      <w:b/>
      <w:bCs/>
      <w:sz w:val="20"/>
      <w:szCs w:val="20"/>
    </w:rPr>
  </w:style>
  <w:style w:type="character" w:customStyle="1" w:styleId="13">
    <w:name w:val="Тема примечания Знак1"/>
    <w:uiPriority w:val="99"/>
    <w:rsid w:val="00E46A9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3F761C"/>
    <w:pPr>
      <w:widowControl w:val="0"/>
      <w:autoSpaceDE w:val="0"/>
      <w:autoSpaceDN w:val="0"/>
      <w:adjustRightInd w:val="0"/>
    </w:pPr>
    <w:rPr>
      <w:rFonts w:ascii="Arial" w:hAnsi="Arial" w:cs="Arial"/>
      <w:b/>
      <w:bCs/>
      <w:sz w:val="24"/>
      <w:szCs w:val="24"/>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t>
        <a:bodyPr/>
        <a:lstStyle/>
        <a:p>
          <a:endParaRPr lang="ru-RU"/>
        </a:p>
      </dgm:t>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t>
        <a:bodyPr/>
        <a:lstStyle/>
        <a:p>
          <a:endParaRPr lang="ru-RU"/>
        </a:p>
      </dgm:t>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t>
        <a:bodyPr/>
        <a:lstStyle/>
        <a:p>
          <a:endParaRPr lang="ru-RU"/>
        </a:p>
      </dgm:t>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t>
        <a:bodyPr/>
        <a:lstStyle/>
        <a:p>
          <a:endParaRPr lang="ru-RU"/>
        </a:p>
      </dgm:t>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t>
        <a:bodyPr/>
        <a:lstStyle/>
        <a:p>
          <a:endParaRPr lang="ru-RU"/>
        </a:p>
      </dgm:t>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t>
        <a:bodyPr/>
        <a:lstStyle/>
        <a:p>
          <a:endParaRPr lang="ru-RU"/>
        </a:p>
      </dgm:t>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t>
        <a:bodyPr/>
        <a:lstStyle/>
        <a:p>
          <a:endParaRPr lang="ru-RU"/>
        </a:p>
      </dgm:t>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t>
        <a:bodyPr/>
        <a:lstStyle/>
        <a:p>
          <a:endParaRPr lang="ru-RU"/>
        </a:p>
      </dgm:t>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t>
        <a:bodyPr/>
        <a:lstStyle/>
        <a:p>
          <a:endParaRPr lang="ru-RU"/>
        </a:p>
      </dgm:t>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t>
        <a:bodyPr/>
        <a:lstStyle/>
        <a:p>
          <a:endParaRPr lang="ru-RU"/>
        </a:p>
      </dgm:t>
    </dgm:pt>
    <dgm:pt modelId="{B865A657-7E58-4767-AEC6-ACD4B95381E8}" type="pres">
      <dgm:prSet presAssocID="{6D801B2E-E660-411D-8B1F-E083F19056A2}" presName="hierChild4" presStyleCnt="0"/>
      <dgm:spPr/>
    </dgm:pt>
  </dgm:ptLst>
  <dgm:cxnLst>
    <dgm:cxn modelId="{A3D9F53E-0AC9-4605-8C4A-CA4400D67822}" type="presOf" srcId="{CBB741DF-95C9-4A28-85E8-B5D26EB45E3D}" destId="{20BBF6DA-95D2-4FDE-9ECF-915F972B4647}" srcOrd="0" destOrd="0" presId="urn:microsoft.com/office/officeart/2005/8/layout/hierarchy1"/>
    <dgm:cxn modelId="{7F3D57C1-1BAF-4C28-811B-C2B699B44CD3}" type="presOf" srcId="{30BF5B35-1655-4E83-A904-0406600484AA}" destId="{B7143C46-66C4-41F6-A91C-41645C8C28AF}"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2B632B6B-1485-4A3E-9DCE-EAB9EE91E1D3}" srcId="{BEEC1F9E-EAA1-4233-8470-280CC7A7E050}" destId="{6D801B2E-E660-411D-8B1F-E083F19056A2}" srcOrd="0" destOrd="0" parTransId="{079C4796-BFFC-4F63-B08B-EAEE3D9F58C5}" sibTransId="{65E68B4E-5062-4A89-9E3C-B867670B52D6}"/>
    <dgm:cxn modelId="{0BE88453-D4E2-4DA8-AEE2-8BB06A8DF151}" type="presOf" srcId="{0D1D8BF5-64E2-4D2A-A1B7-2AD991A876AF}" destId="{9079746D-CEDB-44CE-9ED7-45A6BC6DEAC1}" srcOrd="0" destOrd="0" presId="urn:microsoft.com/office/officeart/2005/8/layout/hierarchy1"/>
    <dgm:cxn modelId="{274FEF84-C9C7-401E-B91B-B896DEAEE2A9}" type="presOf" srcId="{6D801B2E-E660-411D-8B1F-E083F19056A2}" destId="{9A1344B2-F0BE-4735-B9E4-141560DCA14F}" srcOrd="0" destOrd="0" presId="urn:microsoft.com/office/officeart/2005/8/layout/hierarchy1"/>
    <dgm:cxn modelId="{9E7180A7-A257-4CD8-AB5C-D750C5B1AE29}" type="presOf" srcId="{079C4796-BFFC-4F63-B08B-EAEE3D9F58C5}" destId="{2C4DA627-9F32-4B4F-994E-80FFF5BBCBAF}" srcOrd="0" destOrd="0" presId="urn:microsoft.com/office/officeart/2005/8/layout/hierarchy1"/>
    <dgm:cxn modelId="{3D426E51-A252-4B5E-B99C-D6ACECDAA971}" srcId="{7C262E25-0492-4D82-ADD8-D61793B2279F}" destId="{CBB741DF-95C9-4A28-85E8-B5D26EB45E3D}" srcOrd="0" destOrd="0" parTransId="{9BCD196B-FA7E-4FD9-B926-73F6AD485271}" sibTransId="{7B1A0515-8C94-4496-83C9-D5ED12565AAD}"/>
    <dgm:cxn modelId="{4184C867-DD8E-490E-A188-D4FEDB733DF3}" type="presOf" srcId="{80BC891B-5291-4447-9EE5-F8904064744A}" destId="{BF2DB524-8A6A-46AC-9332-9D84F4764036}" srcOrd="0" destOrd="0" presId="urn:microsoft.com/office/officeart/2005/8/layout/hierarchy1"/>
    <dgm:cxn modelId="{69FC89BD-EB33-47EC-B8A9-F773C94E91A7}" type="presOf" srcId="{8549A0AC-00FD-442E-A423-621ECBE58E13}" destId="{2CCF414D-7F6B-4C0F-BD57-31BC03EA7BB8}" srcOrd="0" destOrd="0" presId="urn:microsoft.com/office/officeart/2005/8/layout/hierarchy1"/>
    <dgm:cxn modelId="{3137D300-EB5B-4192-BD7A-99B298C5F90B}" srcId="{0D1D8BF5-64E2-4D2A-A1B7-2AD991A876AF}" destId="{30BF5B35-1655-4E83-A904-0406600484AA}" srcOrd="0" destOrd="0" parTransId="{80BC891B-5291-4447-9EE5-F8904064744A}" sibTransId="{CAD91DB9-0F3B-40DD-9593-027CF7F1C8ED}"/>
    <dgm:cxn modelId="{2D2793D7-1C60-4D7C-9774-3CCBDE3601D8}" type="presOf" srcId="{7C262E25-0492-4D82-ADD8-D61793B2279F}" destId="{8492A701-998A-4C91-9526-C667F66E9F0E}"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56084A9B-CBB0-4234-BE4F-67EF071EFE61}" type="presOf" srcId="{BEEC1F9E-EAA1-4233-8470-280CC7A7E050}" destId="{FF99F87E-E74F-4046-8238-7416C869F20F}" srcOrd="0" destOrd="0" presId="urn:microsoft.com/office/officeart/2005/8/layout/hierarchy1"/>
    <dgm:cxn modelId="{DF60A7CE-2728-45C9-A073-F4B6FD06CC3C}" type="presOf" srcId="{74B72E72-D3A8-4394-BDFE-5549A7585CFF}" destId="{CE2AC24A-035C-4DCE-9320-1947BE13A3B3}" srcOrd="0" destOrd="0" presId="urn:microsoft.com/office/officeart/2005/8/layout/hierarchy1"/>
    <dgm:cxn modelId="{6F5232A5-2E6C-4195-8076-AB86B31F8BB1}" type="presParOf" srcId="{8492A701-998A-4C91-9526-C667F66E9F0E}" destId="{BB334342-E264-4291-96AB-0530E767160C}" srcOrd="0" destOrd="0" presId="urn:microsoft.com/office/officeart/2005/8/layout/hierarchy1"/>
    <dgm:cxn modelId="{9160E1F3-FE8F-4F20-894A-E4022C0703AD}" type="presParOf" srcId="{BB334342-E264-4291-96AB-0530E767160C}" destId="{EE4E69D3-743E-4491-A6F5-AAD2BDE87B95}" srcOrd="0" destOrd="0" presId="urn:microsoft.com/office/officeart/2005/8/layout/hierarchy1"/>
    <dgm:cxn modelId="{1B34428B-C67E-4955-A99E-EDB47DCAE071}" type="presParOf" srcId="{EE4E69D3-743E-4491-A6F5-AAD2BDE87B95}" destId="{29355F7A-0177-407F-9318-67BFB87FB9A8}" srcOrd="0" destOrd="0" presId="urn:microsoft.com/office/officeart/2005/8/layout/hierarchy1"/>
    <dgm:cxn modelId="{9C166F65-EA2C-4BCC-AA5C-EA1EEDEBB464}" type="presParOf" srcId="{EE4E69D3-743E-4491-A6F5-AAD2BDE87B95}" destId="{20BBF6DA-95D2-4FDE-9ECF-915F972B4647}" srcOrd="1" destOrd="0" presId="urn:microsoft.com/office/officeart/2005/8/layout/hierarchy1"/>
    <dgm:cxn modelId="{1528375A-F73F-4C4A-9419-1CF9E7829687}" type="presParOf" srcId="{BB334342-E264-4291-96AB-0530E767160C}" destId="{8021BC0E-0268-48B6-90B9-28AE036F6E15}" srcOrd="1" destOrd="0" presId="urn:microsoft.com/office/officeart/2005/8/layout/hierarchy1"/>
    <dgm:cxn modelId="{E65D4FE8-1B51-4C11-B850-F220C7D1D634}" type="presParOf" srcId="{8021BC0E-0268-48B6-90B9-28AE036F6E15}" destId="{2CCF414D-7F6B-4C0F-BD57-31BC03EA7BB8}" srcOrd="0" destOrd="0" presId="urn:microsoft.com/office/officeart/2005/8/layout/hierarchy1"/>
    <dgm:cxn modelId="{48104A1E-1DC6-46F0-AD4B-317F2C972081}" type="presParOf" srcId="{8021BC0E-0268-48B6-90B9-28AE036F6E15}" destId="{C1668DDA-70B0-4B63-92E3-AC043BC97EF6}" srcOrd="1" destOrd="0" presId="urn:microsoft.com/office/officeart/2005/8/layout/hierarchy1"/>
    <dgm:cxn modelId="{2AB88661-438F-4C04-A8F6-5C7650A5414F}" type="presParOf" srcId="{C1668DDA-70B0-4B63-92E3-AC043BC97EF6}" destId="{60B152A2-F3DA-44DC-A496-75BE9BB7721D}" srcOrd="0" destOrd="0" presId="urn:microsoft.com/office/officeart/2005/8/layout/hierarchy1"/>
    <dgm:cxn modelId="{EBFD05AB-5A65-4F0B-A60B-BF58B010F1DD}" type="presParOf" srcId="{60B152A2-F3DA-44DC-A496-75BE9BB7721D}" destId="{8E74AC94-73E9-422B-886C-A9819F2CE71F}" srcOrd="0" destOrd="0" presId="urn:microsoft.com/office/officeart/2005/8/layout/hierarchy1"/>
    <dgm:cxn modelId="{C391A20A-B33C-4F16-918E-69BCB547B39F}" type="presParOf" srcId="{60B152A2-F3DA-44DC-A496-75BE9BB7721D}" destId="{9079746D-CEDB-44CE-9ED7-45A6BC6DEAC1}" srcOrd="1" destOrd="0" presId="urn:microsoft.com/office/officeart/2005/8/layout/hierarchy1"/>
    <dgm:cxn modelId="{BE6AC8D6-FAC9-442B-AEB2-1CD1D112D13D}" type="presParOf" srcId="{C1668DDA-70B0-4B63-92E3-AC043BC97EF6}" destId="{19AA77DE-6954-4667-A02D-8B6BC05E348A}" srcOrd="1" destOrd="0" presId="urn:microsoft.com/office/officeart/2005/8/layout/hierarchy1"/>
    <dgm:cxn modelId="{7A0C9740-B869-4C2D-A0BA-FE77D54E9788}" type="presParOf" srcId="{19AA77DE-6954-4667-A02D-8B6BC05E348A}" destId="{BF2DB524-8A6A-46AC-9332-9D84F4764036}" srcOrd="0" destOrd="0" presId="urn:microsoft.com/office/officeart/2005/8/layout/hierarchy1"/>
    <dgm:cxn modelId="{FE99F8DA-E973-4487-A897-31795D4407DF}" type="presParOf" srcId="{19AA77DE-6954-4667-A02D-8B6BC05E348A}" destId="{C248CAE8-CD19-49C0-BC90-EB542D8F5F94}" srcOrd="1" destOrd="0" presId="urn:microsoft.com/office/officeart/2005/8/layout/hierarchy1"/>
    <dgm:cxn modelId="{84BF53B4-4D4D-4A5C-9B15-C0B0B767BE68}" type="presParOf" srcId="{C248CAE8-CD19-49C0-BC90-EB542D8F5F94}" destId="{5AD12C79-9602-4927-9880-956F4A3E47EB}" srcOrd="0" destOrd="0" presId="urn:microsoft.com/office/officeart/2005/8/layout/hierarchy1"/>
    <dgm:cxn modelId="{6C56DE5C-4061-48DF-8E8B-B0AFFEEE47E1}" type="presParOf" srcId="{5AD12C79-9602-4927-9880-956F4A3E47EB}" destId="{A109D0AB-84EE-4E03-9EFA-017E44552892}" srcOrd="0" destOrd="0" presId="urn:microsoft.com/office/officeart/2005/8/layout/hierarchy1"/>
    <dgm:cxn modelId="{CD1C6C7D-82A2-4437-9032-F4CA478648F1}" type="presParOf" srcId="{5AD12C79-9602-4927-9880-956F4A3E47EB}" destId="{B7143C46-66C4-41F6-A91C-41645C8C28AF}" srcOrd="1" destOrd="0" presId="urn:microsoft.com/office/officeart/2005/8/layout/hierarchy1"/>
    <dgm:cxn modelId="{1CE51FE3-F703-41D7-B794-C62612F901F2}" type="presParOf" srcId="{C248CAE8-CD19-49C0-BC90-EB542D8F5F94}" destId="{200C7A36-D58D-467A-B301-23BC90E0011D}" srcOrd="1" destOrd="0" presId="urn:microsoft.com/office/officeart/2005/8/layout/hierarchy1"/>
    <dgm:cxn modelId="{478DE5EC-9086-4EB6-9E83-1079534E77D2}" type="presParOf" srcId="{8021BC0E-0268-48B6-90B9-28AE036F6E15}" destId="{CE2AC24A-035C-4DCE-9320-1947BE13A3B3}" srcOrd="2" destOrd="0" presId="urn:microsoft.com/office/officeart/2005/8/layout/hierarchy1"/>
    <dgm:cxn modelId="{0400F717-9211-40AF-BCD0-3FE770A25AFE}" type="presParOf" srcId="{8021BC0E-0268-48B6-90B9-28AE036F6E15}" destId="{BB0E43F9-4442-4170-BDAA-3FA656E7ACA7}" srcOrd="3" destOrd="0" presId="urn:microsoft.com/office/officeart/2005/8/layout/hierarchy1"/>
    <dgm:cxn modelId="{0FD648BA-78D4-423A-A75A-B0CD47B098D6}" type="presParOf" srcId="{BB0E43F9-4442-4170-BDAA-3FA656E7ACA7}" destId="{450E58F4-653B-4338-B17E-56AF865E2CD8}" srcOrd="0" destOrd="0" presId="urn:microsoft.com/office/officeart/2005/8/layout/hierarchy1"/>
    <dgm:cxn modelId="{A87030DA-7CDE-4F2E-97FE-7530AB22481D}" type="presParOf" srcId="{450E58F4-653B-4338-B17E-56AF865E2CD8}" destId="{9853C245-5279-4B0C-B8A4-7664C89494C7}" srcOrd="0" destOrd="0" presId="urn:microsoft.com/office/officeart/2005/8/layout/hierarchy1"/>
    <dgm:cxn modelId="{F08A2A88-BF86-4279-8D9D-35ABC29673A3}" type="presParOf" srcId="{450E58F4-653B-4338-B17E-56AF865E2CD8}" destId="{FF99F87E-E74F-4046-8238-7416C869F20F}" srcOrd="1" destOrd="0" presId="urn:microsoft.com/office/officeart/2005/8/layout/hierarchy1"/>
    <dgm:cxn modelId="{9935E87B-60CC-4FD4-8905-CB1FB92EDDC4}" type="presParOf" srcId="{BB0E43F9-4442-4170-BDAA-3FA656E7ACA7}" destId="{B708B931-8DB0-4F1D-B208-B674A67D41F5}" srcOrd="1" destOrd="0" presId="urn:microsoft.com/office/officeart/2005/8/layout/hierarchy1"/>
    <dgm:cxn modelId="{8A4A0A32-FAF5-49A2-BC9C-096CB3E59EB2}" type="presParOf" srcId="{B708B931-8DB0-4F1D-B208-B674A67D41F5}" destId="{2C4DA627-9F32-4B4F-994E-80FFF5BBCBAF}" srcOrd="0" destOrd="0" presId="urn:microsoft.com/office/officeart/2005/8/layout/hierarchy1"/>
    <dgm:cxn modelId="{E09E19AB-3DEA-413F-AA4D-C866E6B8224F}" type="presParOf" srcId="{B708B931-8DB0-4F1D-B208-B674A67D41F5}" destId="{61DD3CE5-6011-43F1-8DBF-08A576A6812C}" srcOrd="1" destOrd="0" presId="urn:microsoft.com/office/officeart/2005/8/layout/hierarchy1"/>
    <dgm:cxn modelId="{8D134DC5-5C04-44E0-955B-21B5C94610B0}" type="presParOf" srcId="{61DD3CE5-6011-43F1-8DBF-08A576A6812C}" destId="{4F1B2B78-FB4B-42CA-82ED-E9AF6641D2FD}" srcOrd="0" destOrd="0" presId="urn:microsoft.com/office/officeart/2005/8/layout/hierarchy1"/>
    <dgm:cxn modelId="{DBA3B70E-BD85-4A57-BB9E-BA24AFD6080D}" type="presParOf" srcId="{4F1B2B78-FB4B-42CA-82ED-E9AF6641D2FD}" destId="{34341A57-1C78-45B7-8C05-F101A6E8275A}" srcOrd="0" destOrd="0" presId="urn:microsoft.com/office/officeart/2005/8/layout/hierarchy1"/>
    <dgm:cxn modelId="{B2B0F418-0A83-4D0B-90B7-01C4380F7BD3}" type="presParOf" srcId="{4F1B2B78-FB4B-42CA-82ED-E9AF6641D2FD}" destId="{9A1344B2-F0BE-4735-B9E4-141560DCA14F}" srcOrd="1" destOrd="0" presId="urn:microsoft.com/office/officeart/2005/8/layout/hierarchy1"/>
    <dgm:cxn modelId="{09E8DD33-06C1-43F1-9B27-4775CE0896FD}"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C4DA627-9F32-4B4F-994E-80FFF5BBCBAF}">
      <dsp:nvSpPr>
        <dsp:cNvPr id="0" name=""/>
        <dsp:cNvSpPr/>
      </dsp:nvSpPr>
      <dsp:spPr>
        <a:xfrm>
          <a:off x="4032105" y="2145121"/>
          <a:ext cx="91440" cy="39949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8387" y="873373"/>
          <a:ext cx="839438" cy="39949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3229" y="2145121"/>
          <a:ext cx="91440" cy="39949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8949" y="873373"/>
          <a:ext cx="839438" cy="39949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1574" y="1120"/>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4199" y="146114"/>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04199" y="146114"/>
        <a:ext cx="1373625" cy="872252"/>
      </dsp:txXfrm>
    </dsp:sp>
    <dsp:sp modelId="{8E74AC94-73E9-422B-886C-A9819F2CE71F}">
      <dsp:nvSpPr>
        <dsp:cNvPr id="0" name=""/>
        <dsp:cNvSpPr/>
      </dsp:nvSpPr>
      <dsp:spPr>
        <a:xfrm>
          <a:off x="1712136" y="1272869"/>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4761" y="1417863"/>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64761" y="1417863"/>
        <a:ext cx="1373625" cy="872252"/>
      </dsp:txXfrm>
    </dsp:sp>
    <dsp:sp modelId="{A109D0AB-84EE-4E03-9EFA-017E44552892}">
      <dsp:nvSpPr>
        <dsp:cNvPr id="0" name=""/>
        <dsp:cNvSpPr/>
      </dsp:nvSpPr>
      <dsp:spPr>
        <a:xfrm>
          <a:off x="1712136" y="2544618"/>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4761" y="2689611"/>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64761" y="2689611"/>
        <a:ext cx="1373625" cy="872252"/>
      </dsp:txXfrm>
    </dsp:sp>
    <dsp:sp modelId="{9853C245-5279-4B0C-B8A4-7664C89494C7}">
      <dsp:nvSpPr>
        <dsp:cNvPr id="0" name=""/>
        <dsp:cNvSpPr/>
      </dsp:nvSpPr>
      <dsp:spPr>
        <a:xfrm>
          <a:off x="3391012" y="1272869"/>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3637" y="1417863"/>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43637" y="1417863"/>
        <a:ext cx="1373625" cy="872252"/>
      </dsp:txXfrm>
    </dsp:sp>
    <dsp:sp modelId="{34341A57-1C78-45B7-8C05-F101A6E8275A}">
      <dsp:nvSpPr>
        <dsp:cNvPr id="0" name=""/>
        <dsp:cNvSpPr/>
      </dsp:nvSpPr>
      <dsp:spPr>
        <a:xfrm>
          <a:off x="3391012" y="2544618"/>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3637" y="2689611"/>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lvl="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43637" y="2689611"/>
        <a:ext cx="1373625" cy="87225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14D3F-EC8E-4D75-9932-001B9C845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1493</Words>
  <Characters>8511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Кульгова Снежана</cp:lastModifiedBy>
  <cp:revision>6</cp:revision>
  <cp:lastPrinted>2022-05-16T09:39:00Z</cp:lastPrinted>
  <dcterms:created xsi:type="dcterms:W3CDTF">2022-05-23T07:22:00Z</dcterms:created>
  <dcterms:modified xsi:type="dcterms:W3CDTF">2022-06-06T10:49:00Z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