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3.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3.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17.xml"/>
  <Override ContentType="application/vnd.openxmlformats-officedocument.wordprocessingml.header+xml" PartName="/word/header2.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9000000">
      <w:pPr>
        <w:ind/>
        <w:jc w:val="center"/>
        <w:rPr>
          <w:rFonts w:ascii="Times New Roman" w:hAnsi="Times New Roman"/>
          <w:b w:val="1"/>
          <w:sz w:val="24"/>
        </w:rPr>
      </w:pPr>
      <w:bookmarkStart w:id="1" w:name="_Hlk149666730"/>
      <w:bookmarkEnd w:id="1"/>
      <w:r>
        <w:rPr>
          <w:rFonts w:ascii="Times New Roman" w:hAnsi="Times New Roman"/>
          <w:b w:val="1"/>
          <w:sz w:val="24"/>
        </w:rPr>
        <w:t>ПРИМЕРН</w:t>
      </w:r>
      <w:r>
        <w:rPr>
          <w:rFonts w:ascii="Times New Roman" w:hAnsi="Times New Roman"/>
          <w:b w:val="1"/>
          <w:sz w:val="24"/>
        </w:rPr>
        <w:t>АЯ</w:t>
      </w:r>
      <w:r>
        <w:rPr>
          <w:rFonts w:ascii="Times New Roman" w:hAnsi="Times New Roman"/>
          <w:b w:val="1"/>
          <w:sz w:val="24"/>
        </w:rPr>
        <w:t xml:space="preserve"> ОБРАЗОВАТЕЛЬН</w:t>
      </w:r>
      <w:r>
        <w:rPr>
          <w:rFonts w:ascii="Times New Roman" w:hAnsi="Times New Roman"/>
          <w:b w:val="1"/>
          <w:sz w:val="24"/>
        </w:rPr>
        <w:t>АЯ</w:t>
      </w:r>
      <w:r>
        <w:rPr>
          <w:rFonts w:ascii="Times New Roman" w:hAnsi="Times New Roman"/>
          <w:b w:val="1"/>
          <w:sz w:val="24"/>
        </w:rPr>
        <w:t xml:space="preserve"> ПРОГРАММ</w:t>
      </w:r>
      <w:r>
        <w:rPr>
          <w:rFonts w:ascii="Times New Roman" w:hAnsi="Times New Roman"/>
          <w:b w:val="1"/>
          <w:sz w:val="24"/>
        </w:rPr>
        <w:t>А</w:t>
      </w:r>
    </w:p>
    <w:p w14:paraId="1A000000">
      <w:pPr>
        <w:ind/>
        <w:jc w:val="center"/>
        <w:rPr>
          <w:rFonts w:ascii="Times New Roman" w:hAnsi="Times New Roman"/>
          <w:b w:val="1"/>
          <w:sz w:val="24"/>
        </w:rPr>
      </w:pPr>
      <w:r>
        <w:rPr>
          <w:rFonts w:ascii="Times New Roman" w:hAnsi="Times New Roman"/>
          <w:b w:val="1"/>
          <w:sz w:val="24"/>
        </w:rPr>
        <w:t>«ПРОФЕССИОНАЛИТЕТ»</w:t>
      </w:r>
    </w:p>
    <w:p w14:paraId="1B000000">
      <w:pPr>
        <w:ind/>
        <w:jc w:val="center"/>
        <w:rPr>
          <w:rFonts w:ascii="Times New Roman" w:hAnsi="Times New Roman"/>
          <w:b w:val="1"/>
          <w:sz w:val="24"/>
        </w:rPr>
      </w:pPr>
    </w:p>
    <w:p w14:paraId="1C000000">
      <w:pPr>
        <w:ind/>
        <w:jc w:val="center"/>
        <w:rPr>
          <w:rFonts w:ascii="Times New Roman" w:hAnsi="Times New Roman"/>
          <w:b w:val="1"/>
          <w:sz w:val="24"/>
        </w:rPr>
      </w:pPr>
      <w:r>
        <w:rPr>
          <w:rFonts w:ascii="Times New Roman" w:hAnsi="Times New Roman"/>
          <w:b w:val="1"/>
          <w:sz w:val="24"/>
        </w:rPr>
        <w:t>Уровень профессионального образования</w:t>
      </w:r>
    </w:p>
    <w:p w14:paraId="1D000000">
      <w:pPr>
        <w:ind/>
        <w:jc w:val="center"/>
        <w:rPr>
          <w:rFonts w:ascii="Times New Roman" w:hAnsi="Times New Roman"/>
          <w:sz w:val="24"/>
        </w:rPr>
      </w:pPr>
      <w:r>
        <w:rPr>
          <w:rFonts w:ascii="Times New Roman" w:hAnsi="Times New Roman"/>
          <w:sz w:val="24"/>
        </w:rPr>
        <w:t>Среднее профессиональное образование</w:t>
      </w:r>
    </w:p>
    <w:p w14:paraId="1E000000">
      <w:pPr>
        <w:ind/>
        <w:jc w:val="center"/>
        <w:rPr>
          <w:rFonts w:ascii="Times New Roman" w:hAnsi="Times New Roman"/>
          <w:b w:val="1"/>
          <w:sz w:val="24"/>
        </w:rPr>
      </w:pPr>
    </w:p>
    <w:p w14:paraId="1F000000">
      <w:pPr>
        <w:ind/>
        <w:jc w:val="center"/>
        <w:rPr>
          <w:rFonts w:ascii="Times New Roman" w:hAnsi="Times New Roman"/>
          <w:b w:val="1"/>
          <w:sz w:val="24"/>
        </w:rPr>
      </w:pPr>
    </w:p>
    <w:p w14:paraId="20000000">
      <w:pPr>
        <w:rPr>
          <w:rFonts w:ascii="Times New Roman" w:hAnsi="Times New Roman"/>
          <w:b w:val="1"/>
          <w:sz w:val="24"/>
        </w:rPr>
      </w:pPr>
    </w:p>
    <w:p w14:paraId="21000000">
      <w:pPr>
        <w:ind/>
        <w:jc w:val="center"/>
        <w:rPr>
          <w:rFonts w:ascii="Times New Roman" w:hAnsi="Times New Roman"/>
          <w:b w:val="1"/>
          <w:sz w:val="24"/>
        </w:rPr>
      </w:pPr>
      <w:r>
        <w:rPr>
          <w:rFonts w:ascii="Times New Roman" w:hAnsi="Times New Roman"/>
          <w:b w:val="1"/>
          <w:sz w:val="24"/>
        </w:rPr>
        <w:t>Образовательная программа</w:t>
      </w:r>
    </w:p>
    <w:p w14:paraId="22000000">
      <w:pPr>
        <w:ind/>
        <w:jc w:val="center"/>
        <w:rPr>
          <w:rFonts w:ascii="Times New Roman" w:hAnsi="Times New Roman"/>
          <w:sz w:val="24"/>
        </w:rPr>
      </w:pPr>
      <w:r>
        <w:rPr>
          <w:rFonts w:ascii="Times New Roman" w:hAnsi="Times New Roman"/>
          <w:sz w:val="24"/>
        </w:rPr>
        <w:t>П</w:t>
      </w:r>
      <w:r>
        <w:rPr>
          <w:rFonts w:ascii="Times New Roman" w:hAnsi="Times New Roman"/>
          <w:sz w:val="24"/>
        </w:rPr>
        <w:t>одготовки специалистов среднего звена</w:t>
      </w:r>
    </w:p>
    <w:p w14:paraId="23000000">
      <w:pPr>
        <w:ind/>
        <w:jc w:val="center"/>
        <w:rPr>
          <w:rFonts w:ascii="Times New Roman" w:hAnsi="Times New Roman"/>
          <w:i w:val="1"/>
          <w:sz w:val="24"/>
        </w:rPr>
      </w:pPr>
    </w:p>
    <w:p w14:paraId="24000000">
      <w:pPr>
        <w:ind/>
        <w:jc w:val="center"/>
        <w:rPr>
          <w:rFonts w:ascii="Times New Roman" w:hAnsi="Times New Roman"/>
          <w:b w:val="1"/>
          <w:sz w:val="24"/>
        </w:rPr>
      </w:pPr>
      <w:r>
        <w:rPr>
          <w:rFonts w:ascii="Times New Roman" w:hAnsi="Times New Roman"/>
          <w:b w:val="1"/>
          <w:sz w:val="24"/>
        </w:rPr>
        <w:t>С</w:t>
      </w:r>
      <w:r>
        <w:rPr>
          <w:rFonts w:ascii="Times New Roman" w:hAnsi="Times New Roman"/>
          <w:b w:val="1"/>
          <w:sz w:val="24"/>
        </w:rPr>
        <w:t>пециальность</w:t>
      </w:r>
      <w:r>
        <w:rPr>
          <w:rFonts w:ascii="Times New Roman" w:hAnsi="Times New Roman"/>
          <w:b w:val="1"/>
          <w:sz w:val="24"/>
        </w:rPr>
        <w:br/>
      </w:r>
      <w:r>
        <w:rPr>
          <w:rFonts w:ascii="Times New Roman" w:hAnsi="Times New Roman"/>
          <w:sz w:val="24"/>
        </w:rPr>
        <w:t>21.02.20</w:t>
      </w:r>
      <w:r>
        <w:rPr>
          <w:rFonts w:ascii="Times New Roman" w:hAnsi="Times New Roman"/>
          <w:sz w:val="24"/>
        </w:rPr>
        <w:t xml:space="preserve"> </w:t>
      </w:r>
      <w:r>
        <w:rPr>
          <w:rFonts w:ascii="Times New Roman" w:hAnsi="Times New Roman"/>
          <w:sz w:val="24"/>
        </w:rPr>
        <w:t>Прикладная геодезия</w:t>
      </w:r>
    </w:p>
    <w:p w14:paraId="25000000">
      <w:pPr>
        <w:ind/>
        <w:jc w:val="center"/>
        <w:rPr>
          <w:rFonts w:ascii="Times New Roman" w:hAnsi="Times New Roman"/>
          <w:i w:val="1"/>
        </w:rPr>
      </w:pPr>
    </w:p>
    <w:p w14:paraId="26000000">
      <w:pPr>
        <w:ind/>
        <w:jc w:val="center"/>
        <w:rPr>
          <w:rFonts w:ascii="Times New Roman" w:hAnsi="Times New Roman"/>
          <w:i w:val="1"/>
          <w:sz w:val="24"/>
        </w:rPr>
      </w:pPr>
    </w:p>
    <w:p w14:paraId="27000000">
      <w:pPr>
        <w:ind/>
        <w:jc w:val="center"/>
        <w:rPr>
          <w:rFonts w:ascii="Times New Roman" w:hAnsi="Times New Roman"/>
          <w:sz w:val="24"/>
        </w:rPr>
      </w:pPr>
      <w:r>
        <w:rPr>
          <w:rFonts w:ascii="Times New Roman" w:hAnsi="Times New Roman"/>
          <w:sz w:val="24"/>
        </w:rPr>
        <w:t xml:space="preserve">На базе </w:t>
      </w:r>
      <w:bookmarkStart w:id="2" w:name="_Hlk106717151"/>
      <w:r>
        <w:rPr>
          <w:rFonts w:ascii="Times New Roman" w:hAnsi="Times New Roman"/>
          <w:sz w:val="24"/>
        </w:rPr>
        <w:t>среднего общего образования</w:t>
      </w:r>
      <w:bookmarkEnd w:id="2"/>
    </w:p>
    <w:p w14:paraId="28000000">
      <w:pPr>
        <w:ind/>
        <w:jc w:val="center"/>
        <w:rPr>
          <w:rFonts w:ascii="Times New Roman" w:hAnsi="Times New Roman"/>
          <w:sz w:val="24"/>
        </w:rPr>
      </w:pPr>
    </w:p>
    <w:p w14:paraId="29000000">
      <w:pPr>
        <w:ind/>
        <w:jc w:val="center"/>
        <w:rPr>
          <w:rFonts w:ascii="Times New Roman" w:hAnsi="Times New Roman"/>
          <w:sz w:val="24"/>
        </w:rPr>
      </w:pPr>
    </w:p>
    <w:p w14:paraId="2A000000">
      <w:pPr>
        <w:ind/>
        <w:jc w:val="center"/>
        <w:rPr>
          <w:rFonts w:ascii="Times New Roman" w:hAnsi="Times New Roman"/>
          <w:b w:val="1"/>
          <w:sz w:val="24"/>
        </w:rPr>
      </w:pPr>
      <w:r>
        <w:rPr>
          <w:rFonts w:ascii="Times New Roman" w:hAnsi="Times New Roman"/>
          <w:b w:val="1"/>
          <w:sz w:val="24"/>
        </w:rPr>
        <w:t>Квалификация выпускника</w:t>
      </w:r>
    </w:p>
    <w:p w14:paraId="2B000000">
      <w:pPr>
        <w:ind/>
        <w:jc w:val="center"/>
        <w:rPr>
          <w:rFonts w:ascii="Times New Roman" w:hAnsi="Times New Roman"/>
          <w:b w:val="1"/>
          <w:i w:val="1"/>
          <w:sz w:val="24"/>
        </w:rPr>
      </w:pPr>
      <w:r>
        <w:rPr>
          <w:rFonts w:ascii="Times New Roman" w:hAnsi="Times New Roman"/>
          <w:sz w:val="24"/>
        </w:rPr>
        <w:t>специалист по геодезии</w:t>
      </w:r>
    </w:p>
    <w:p w14:paraId="2C000000">
      <w:pPr>
        <w:ind/>
        <w:jc w:val="center"/>
        <w:rPr>
          <w:rFonts w:ascii="Times New Roman" w:hAnsi="Times New Roman"/>
          <w:i w:val="1"/>
          <w:sz w:val="20"/>
        </w:rPr>
      </w:pPr>
      <w:r>
        <w:rPr>
          <w:rFonts w:ascii="Times New Roman" w:hAnsi="Times New Roman"/>
          <w:i w:val="1"/>
          <w:sz w:val="20"/>
        </w:rPr>
        <w:t xml:space="preserve"> </w:t>
      </w:r>
    </w:p>
    <w:p w14:paraId="2D000000">
      <w:pPr>
        <w:ind/>
        <w:jc w:val="center"/>
        <w:rPr>
          <w:rFonts w:ascii="Times New Roman" w:hAnsi="Times New Roman"/>
          <w:i w:val="1"/>
          <w:sz w:val="24"/>
        </w:rPr>
      </w:pPr>
    </w:p>
    <w:p w14:paraId="2E000000">
      <w:pPr>
        <w:rPr>
          <w:rFonts w:ascii="Times New Roman" w:hAnsi="Times New Roman"/>
          <w:sz w:val="24"/>
        </w:rPr>
      </w:pPr>
    </w:p>
    <w:p w14:paraId="2F000000">
      <w:pPr>
        <w:rPr>
          <w:rFonts w:ascii="Times New Roman" w:hAnsi="Times New Roman"/>
          <w:sz w:val="24"/>
        </w:rPr>
      </w:pPr>
    </w:p>
    <w:p w14:paraId="30000000">
      <w:pPr>
        <w:rPr>
          <w:rFonts w:ascii="Times New Roman" w:hAnsi="Times New Roman"/>
          <w:sz w:val="24"/>
        </w:rPr>
      </w:pPr>
    </w:p>
    <w:p w14:paraId="31000000">
      <w:pPr>
        <w:rPr>
          <w:rFonts w:ascii="Times New Roman" w:hAnsi="Times New Roman"/>
          <w:sz w:val="24"/>
        </w:rPr>
      </w:pPr>
    </w:p>
    <w:p w14:paraId="32000000">
      <w:pPr>
        <w:rPr>
          <w:rFonts w:ascii="Times New Roman" w:hAnsi="Times New Roman"/>
          <w:sz w:val="24"/>
        </w:rPr>
      </w:pPr>
    </w:p>
    <w:p w14:paraId="33000000">
      <w:pPr>
        <w:rPr>
          <w:rFonts w:ascii="Times New Roman" w:hAnsi="Times New Roman"/>
          <w:sz w:val="24"/>
        </w:rPr>
      </w:pPr>
    </w:p>
    <w:p w14:paraId="34000000">
      <w:pPr>
        <w:rPr>
          <w:rFonts w:ascii="Times New Roman" w:hAnsi="Times New Roman"/>
          <w:sz w:val="24"/>
        </w:rPr>
      </w:pPr>
    </w:p>
    <w:tbl>
      <w:tblPr>
        <w:tblStyle w:val="Style_3"/>
        <w:tblW w:type="auto" w:w="0"/>
        <w:tblLayout w:type="fixed"/>
      </w:tblPr>
      <w:tblGrid>
        <w:gridCol w:w="4253"/>
        <w:gridCol w:w="5090"/>
      </w:tblGrid>
      <w:tr>
        <w:trPr>
          <w:trHeight w:hRule="atLeast" w:val="625"/>
        </w:trPr>
        <w:tc>
          <w:tcPr>
            <w:tcW w:type="dxa" w:w="4253"/>
            <w:vMerge w:val="restart"/>
            <w:shd w:fill="auto" w:val="clear"/>
          </w:tcPr>
          <w:p w14:paraId="35000000">
            <w:pPr>
              <w:rPr>
                <w:rFonts w:ascii="Times New Roman" w:hAnsi="Times New Roman"/>
                <w:b w:val="1"/>
                <w:sz w:val="24"/>
              </w:rPr>
            </w:pPr>
            <w:r>
              <w:rPr>
                <w:rFonts w:ascii="Times New Roman" w:hAnsi="Times New Roman"/>
                <w:b w:val="1"/>
                <w:sz w:val="24"/>
              </w:rPr>
              <w:t xml:space="preserve">Утверждено протоколом </w:t>
            </w:r>
            <w:r>
              <w:rPr>
                <w:rFonts w:ascii="Times New Roman" w:hAnsi="Times New Roman"/>
                <w:b w:val="1"/>
                <w:sz w:val="24"/>
              </w:rPr>
              <w:t>ф</w:t>
            </w:r>
            <w:r>
              <w:rPr>
                <w:rFonts w:ascii="Times New Roman" w:hAnsi="Times New Roman"/>
                <w:b w:val="1"/>
                <w:sz w:val="24"/>
              </w:rPr>
              <w:t xml:space="preserve">едерального учебно-методического объединения </w:t>
            </w:r>
            <w:r>
              <w:rPr>
                <w:rFonts w:ascii="Times New Roman" w:hAnsi="Times New Roman"/>
                <w:b w:val="1"/>
                <w:sz w:val="24"/>
              </w:rPr>
              <w:t xml:space="preserve">в системе среднего профессионального образования </w:t>
            </w:r>
            <w:r>
              <w:rPr>
                <w:rFonts w:ascii="Times New Roman" w:hAnsi="Times New Roman"/>
                <w:b w:val="1"/>
                <w:sz w:val="24"/>
              </w:rPr>
              <w:t xml:space="preserve">по УГПС </w:t>
            </w:r>
            <w:r>
              <w:rPr>
                <w:rFonts w:ascii="Times New Roman" w:hAnsi="Times New Roman"/>
                <w:b w:val="1"/>
                <w:sz w:val="24"/>
              </w:rPr>
              <w:t>21.</w:t>
            </w:r>
            <w:r>
              <w:rPr>
                <w:rFonts w:ascii="Times New Roman" w:hAnsi="Times New Roman"/>
                <w:b w:val="1"/>
                <w:sz w:val="24"/>
              </w:rPr>
              <w:t xml:space="preserve">00.00 </w:t>
            </w:r>
            <w:r>
              <w:rPr>
                <w:rFonts w:ascii="Times New Roman" w:hAnsi="Times New Roman"/>
                <w:b w:val="1"/>
                <w:sz w:val="24"/>
              </w:rPr>
              <w:t>Прикладная геология, горное дело, нефтегазовое дело и геодезия</w:t>
            </w:r>
            <w:r>
              <w:rPr>
                <w:rFonts w:ascii="Times New Roman" w:hAnsi="Times New Roman"/>
                <w:b w:val="1"/>
                <w:sz w:val="24"/>
              </w:rPr>
              <w:t>:</w:t>
            </w:r>
          </w:p>
        </w:tc>
        <w:tc>
          <w:tcPr>
            <w:tcW w:type="dxa" w:w="5090"/>
            <w:tcBorders>
              <w:bottom w:color="000000" w:sz="4" w:val="single"/>
            </w:tcBorders>
            <w:shd w:fill="auto" w:val="clear"/>
            <w:vAlign w:val="bottom"/>
          </w:tcPr>
          <w:p w14:paraId="36000000">
            <w:pPr>
              <w:rPr>
                <w:rFonts w:ascii="Times New Roman" w:hAnsi="Times New Roman"/>
                <w:sz w:val="24"/>
              </w:rPr>
            </w:pPr>
          </w:p>
          <w:p w14:paraId="37000000">
            <w:pPr>
              <w:rPr>
                <w:rFonts w:ascii="Times New Roman" w:hAnsi="Times New Roman"/>
                <w:i w:val="1"/>
                <w:sz w:val="24"/>
              </w:rPr>
            </w:pPr>
          </w:p>
          <w:p w14:paraId="38000000">
            <w:pPr>
              <w:ind/>
              <w:jc w:val="center"/>
              <w:rPr>
                <w:rFonts w:ascii="Times New Roman" w:hAnsi="Times New Roman"/>
                <w:i w:val="1"/>
                <w:sz w:val="24"/>
              </w:rPr>
            </w:pPr>
            <w:r>
              <w:rPr>
                <w:rFonts w:ascii="Times New Roman" w:hAnsi="Times New Roman"/>
                <w:color w:val="000000"/>
                <w:sz w:val="22"/>
              </w:rPr>
              <w:t>от 26.08.2024 № 2</w:t>
            </w:r>
          </w:p>
        </w:tc>
      </w:tr>
      <w:tr>
        <w:trPr>
          <w:trHeight w:hRule="atLeast" w:val="625"/>
        </w:trPr>
        <w:tc>
          <w:tcPr>
            <w:tcW w:type="dxa" w:w="4253"/>
            <w:gridSpan w:val="1"/>
            <w:vMerge w:val="continue"/>
            <w:shd w:fill="auto" w:val="clear"/>
          </w:tcPr>
          <w:p/>
        </w:tc>
        <w:tc>
          <w:tcPr>
            <w:tcW w:type="dxa" w:w="5090"/>
            <w:tcBorders>
              <w:top w:color="000000" w:sz="4" w:val="single"/>
            </w:tcBorders>
            <w:shd w:fill="auto" w:val="clear"/>
          </w:tcPr>
          <w:p w14:paraId="39000000">
            <w:pPr>
              <w:ind/>
              <w:jc w:val="center"/>
              <w:rPr>
                <w:rFonts w:ascii="Times New Roman" w:hAnsi="Times New Roman"/>
                <w:sz w:val="24"/>
              </w:rPr>
            </w:pPr>
            <w:r>
              <w:rPr>
                <w:rFonts w:ascii="Times New Roman" w:hAnsi="Times New Roman"/>
                <w:i w:val="1"/>
                <w:sz w:val="20"/>
              </w:rPr>
              <w:t>(реквизиты утверждающего документа)</w:t>
            </w:r>
          </w:p>
        </w:tc>
      </w:tr>
      <w:tr>
        <w:trPr>
          <w:trHeight w:hRule="atLeast" w:val="686"/>
        </w:trPr>
        <w:tc>
          <w:tcPr>
            <w:tcW w:type="dxa" w:w="4253"/>
            <w:vMerge w:val="restart"/>
            <w:shd w:fill="auto" w:val="clear"/>
          </w:tcPr>
          <w:p w14:paraId="3A000000">
            <w:pPr>
              <w:rPr>
                <w:rFonts w:ascii="Times New Roman" w:hAnsi="Times New Roman"/>
                <w:b w:val="1"/>
                <w:sz w:val="24"/>
              </w:rPr>
            </w:pPr>
          </w:p>
          <w:p w14:paraId="3B000000">
            <w:pPr>
              <w:rPr>
                <w:rFonts w:ascii="Times New Roman" w:hAnsi="Times New Roman"/>
                <w:b w:val="1"/>
                <w:sz w:val="24"/>
              </w:rPr>
            </w:pPr>
            <w:r>
              <w:rPr>
                <w:rFonts w:ascii="Times New Roman" w:hAnsi="Times New Roman"/>
                <w:b w:val="1"/>
                <w:sz w:val="24"/>
              </w:rPr>
              <w:t xml:space="preserve">Зарегистрировано </w:t>
            </w:r>
            <w:r>
              <w:rPr>
                <w:rFonts w:ascii="Times New Roman" w:hAnsi="Times New Roman"/>
                <w:b w:val="1"/>
                <w:sz w:val="24"/>
              </w:rPr>
              <w:br/>
            </w:r>
            <w:r>
              <w:rPr>
                <w:rFonts w:ascii="Times New Roman" w:hAnsi="Times New Roman"/>
                <w:b w:val="1"/>
                <w:sz w:val="24"/>
              </w:rPr>
              <w:t xml:space="preserve">в государственном реестре </w:t>
            </w:r>
          </w:p>
          <w:p w14:paraId="3C000000">
            <w:pPr>
              <w:rPr>
                <w:rFonts w:ascii="Times New Roman" w:hAnsi="Times New Roman"/>
                <w:sz w:val="24"/>
              </w:rPr>
            </w:pPr>
            <w:r>
              <w:rPr>
                <w:rFonts w:ascii="Times New Roman" w:hAnsi="Times New Roman"/>
                <w:b w:val="1"/>
                <w:sz w:val="24"/>
              </w:rPr>
              <w:t>примерных образовательных программ:</w:t>
            </w:r>
          </w:p>
        </w:tc>
        <w:tc>
          <w:tcPr>
            <w:tcW w:type="dxa" w:w="5090"/>
            <w:tcBorders>
              <w:bottom w:color="000000" w:sz="4" w:val="single"/>
            </w:tcBorders>
            <w:shd w:fill="auto" w:val="clear"/>
            <w:vAlign w:val="bottom"/>
          </w:tcPr>
          <w:p w14:paraId="3D000000">
            <w:pPr>
              <w:ind/>
              <w:jc w:val="center"/>
              <w:rPr>
                <w:rFonts w:ascii="Times New Roman" w:hAnsi="Times New Roman"/>
                <w:sz w:val="24"/>
              </w:rPr>
            </w:pPr>
            <w:r>
              <w:rPr>
                <w:rFonts w:ascii="Times New Roman" w:hAnsi="Times New Roman"/>
                <w:color w:themeColor="dark1" w:val="000000"/>
                <w:sz w:val="22"/>
              </w:rPr>
              <w:t>104/2024</w:t>
            </w:r>
          </w:p>
        </w:tc>
      </w:tr>
      <w:tr>
        <w:trPr>
          <w:trHeight w:hRule="atLeast" w:val="435"/>
        </w:trPr>
        <w:tc>
          <w:tcPr>
            <w:tcW w:type="dxa" w:w="4253"/>
            <w:gridSpan w:val="1"/>
            <w:vMerge w:val="continue"/>
            <w:shd w:fill="auto" w:val="clear"/>
          </w:tcPr>
          <w:p/>
        </w:tc>
        <w:tc>
          <w:tcPr>
            <w:tcW w:type="dxa" w:w="5090"/>
            <w:tcBorders>
              <w:top w:color="000000" w:sz="4" w:val="single"/>
              <w:bottom w:color="000000" w:sz="4" w:val="single"/>
            </w:tcBorders>
            <w:shd w:fill="auto" w:val="clear"/>
          </w:tcPr>
          <w:p w14:paraId="3E000000">
            <w:pPr>
              <w:ind/>
              <w:jc w:val="center"/>
              <w:rPr>
                <w:rFonts w:ascii="Times New Roman" w:hAnsi="Times New Roman"/>
                <w:i w:val="1"/>
                <w:sz w:val="20"/>
              </w:rPr>
            </w:pPr>
            <w:r>
              <w:rPr>
                <w:rFonts w:ascii="Times New Roman" w:hAnsi="Times New Roman"/>
                <w:i w:val="1"/>
                <w:sz w:val="20"/>
              </w:rPr>
              <w:t>(регистрационный номер)</w:t>
            </w:r>
          </w:p>
          <w:p w14:paraId="3F000000">
            <w:pPr>
              <w:rPr>
                <w:rFonts w:ascii="Times New Roman" w:hAnsi="Times New Roman"/>
              </w:rPr>
            </w:pPr>
          </w:p>
          <w:p w14:paraId="40000000">
            <w:pPr>
              <w:rPr>
                <w:rFonts w:ascii="Times New Roman" w:hAnsi="Times New Roman"/>
                <w:sz w:val="20"/>
              </w:rPr>
            </w:pPr>
            <w:r>
              <w:rPr>
                <w:rFonts w:ascii="Times New Roman" w:hAnsi="Times New Roman"/>
              </w:rPr>
              <w:t xml:space="preserve">Приказ ФГБОУ ДПО ИРПО </w:t>
            </w:r>
            <w:r>
              <w:rPr>
                <w:rFonts w:ascii="Times New Roman" w:hAnsi="Times New Roman"/>
                <w:sz w:val="22"/>
              </w:rPr>
              <w:t>от 16.12.2024 № 01-09-1329/2024</w:t>
            </w:r>
          </w:p>
        </w:tc>
      </w:tr>
      <w:tr>
        <w:trPr>
          <w:trHeight w:hRule="atLeast" w:val="434"/>
        </w:trPr>
        <w:tc>
          <w:tcPr>
            <w:tcW w:type="dxa" w:w="4253"/>
            <w:gridSpan w:val="1"/>
            <w:vMerge w:val="continue"/>
            <w:shd w:fill="auto" w:val="clear"/>
          </w:tcPr>
          <w:p/>
        </w:tc>
        <w:tc>
          <w:tcPr>
            <w:tcW w:type="dxa" w:w="5090"/>
            <w:tcBorders>
              <w:top w:color="000000" w:sz="4" w:val="single"/>
            </w:tcBorders>
            <w:shd w:fill="auto" w:val="clear"/>
          </w:tcPr>
          <w:p w14:paraId="41000000">
            <w:pPr>
              <w:ind/>
              <w:jc w:val="center"/>
              <w:rPr>
                <w:rFonts w:ascii="Times New Roman" w:hAnsi="Times New Roman"/>
                <w:i w:val="1"/>
                <w:sz w:val="20"/>
              </w:rPr>
            </w:pPr>
            <w:r>
              <w:rPr>
                <w:rFonts w:ascii="Times New Roman" w:hAnsi="Times New Roman"/>
                <w:i w:val="1"/>
                <w:sz w:val="20"/>
              </w:rPr>
              <w:t>(реквизиты утверждающего документа)</w:t>
            </w:r>
          </w:p>
        </w:tc>
      </w:tr>
    </w:tbl>
    <w:p w14:paraId="42000000">
      <w:pPr>
        <w:rPr>
          <w:rFonts w:ascii="Times New Roman" w:hAnsi="Times New Roman"/>
          <w:sz w:val="24"/>
        </w:rPr>
      </w:pPr>
    </w:p>
    <w:p w14:paraId="43000000">
      <w:pPr>
        <w:rPr>
          <w:rFonts w:ascii="Times New Roman" w:hAnsi="Times New Roman"/>
          <w:sz w:val="24"/>
        </w:rPr>
      </w:pPr>
    </w:p>
    <w:p w14:paraId="44000000">
      <w:pPr>
        <w:rPr>
          <w:rFonts w:ascii="Times New Roman" w:hAnsi="Times New Roman"/>
          <w:sz w:val="24"/>
        </w:rPr>
      </w:pPr>
    </w:p>
    <w:p w14:paraId="45000000">
      <w:pPr>
        <w:rPr>
          <w:rFonts w:ascii="Times New Roman" w:hAnsi="Times New Roman"/>
          <w:sz w:val="24"/>
        </w:rPr>
      </w:pPr>
    </w:p>
    <w:p w14:paraId="46000000">
      <w:pPr>
        <w:rPr>
          <w:rFonts w:ascii="Times New Roman" w:hAnsi="Times New Roman"/>
          <w:sz w:val="24"/>
        </w:rPr>
      </w:pPr>
    </w:p>
    <w:p w14:paraId="47000000">
      <w:pPr>
        <w:rPr>
          <w:rFonts w:ascii="Times New Roman" w:hAnsi="Times New Roman"/>
          <w:sz w:val="24"/>
        </w:rPr>
      </w:pPr>
    </w:p>
    <w:p w14:paraId="48000000">
      <w:pPr>
        <w:rPr>
          <w:rFonts w:ascii="Times New Roman" w:hAnsi="Times New Roman"/>
          <w:sz w:val="24"/>
        </w:rPr>
      </w:pPr>
    </w:p>
    <w:p w14:paraId="49000000">
      <w:pPr>
        <w:ind/>
        <w:jc w:val="center"/>
        <w:rPr>
          <w:rFonts w:ascii="Times New Roman" w:hAnsi="Times New Roman"/>
          <w:b w:val="1"/>
          <w:sz w:val="24"/>
          <w:highlight w:val="lightGray"/>
          <w:u w:val="single"/>
        </w:rPr>
      </w:pPr>
      <w:r>
        <w:rPr>
          <w:rFonts w:ascii="Times New Roman" w:hAnsi="Times New Roman"/>
          <w:b w:val="1"/>
          <w:sz w:val="24"/>
        </w:rPr>
        <w:t>202</w:t>
      </w:r>
      <w:r>
        <w:rPr>
          <w:rFonts w:ascii="Times New Roman" w:hAnsi="Times New Roman"/>
          <w:b w:val="1"/>
          <w:sz w:val="24"/>
        </w:rPr>
        <w:t>4</w:t>
      </w:r>
      <w:r>
        <w:rPr>
          <w:rFonts w:ascii="Times New Roman" w:hAnsi="Times New Roman"/>
          <w:b w:val="1"/>
          <w:sz w:val="24"/>
        </w:rPr>
        <w:t xml:space="preserve"> г</w:t>
      </w:r>
      <w:r>
        <w:rPr>
          <w:rFonts w:ascii="Times New Roman" w:hAnsi="Times New Roman"/>
          <w:b w:val="1"/>
          <w:sz w:val="24"/>
        </w:rPr>
        <w:t>.</w:t>
      </w:r>
    </w:p>
    <w:p w14:paraId="4A000000">
      <w:pPr>
        <w:sectPr>
          <w:headerReference r:id="rId9" w:type="default"/>
          <w:headerReference r:id="rId5" w:type="first"/>
          <w:footerReference r:id="rId10" w:type="default"/>
          <w:pgSz w:h="16838" w:orient="portrait" w:w="11906"/>
          <w:pgMar w:bottom="1134" w:footer="709" w:gutter="0" w:header="709" w:left="1134" w:right="567" w:top="1134"/>
          <w:pgNumType w:start="1"/>
          <w:titlePg/>
        </w:sectPr>
      </w:pPr>
    </w:p>
    <w:p w14:paraId="4B000000">
      <w:pPr>
        <w:ind w:firstLine="709" w:left="0"/>
        <w:contextualSpacing w:val="1"/>
        <w:jc w:val="both"/>
        <w:rPr>
          <w:rFonts w:ascii="Times New Roman" w:hAnsi="Times New Roman"/>
          <w:b w:val="1"/>
          <w:sz w:val="24"/>
        </w:rPr>
      </w:pPr>
      <w:r>
        <w:rPr>
          <w:rFonts w:ascii="Times New Roman" w:hAnsi="Times New Roman"/>
          <w:b w:val="1"/>
          <w:sz w:val="24"/>
        </w:rPr>
        <w:t xml:space="preserve">Разработчики </w:t>
      </w:r>
      <w:r>
        <w:rPr>
          <w:rFonts w:ascii="Times New Roman" w:hAnsi="Times New Roman"/>
          <w:b w:val="1"/>
          <w:sz w:val="24"/>
        </w:rPr>
        <w:t xml:space="preserve">примерной </w:t>
      </w:r>
      <w:r>
        <w:rPr>
          <w:rFonts w:ascii="Times New Roman" w:hAnsi="Times New Roman"/>
          <w:b w:val="1"/>
          <w:sz w:val="24"/>
        </w:rPr>
        <w:t>образовательной программы</w:t>
      </w:r>
      <w:r>
        <w:rPr>
          <w:rFonts w:ascii="Times New Roman" w:hAnsi="Times New Roman"/>
          <w:b w:val="1"/>
          <w:sz w:val="24"/>
        </w:rPr>
        <w:t xml:space="preserve"> «Профессионалитет»</w:t>
      </w:r>
    </w:p>
    <w:p w14:paraId="4C000000">
      <w:pPr>
        <w:ind w:firstLine="709" w:left="0"/>
        <w:jc w:val="both"/>
        <w:rPr>
          <w:rFonts w:ascii="Times New Roman" w:hAnsi="Times New Roman"/>
          <w:sz w:val="24"/>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322"/>
        <w:gridCol w:w="6520"/>
      </w:tblGrid>
      <w:tr>
        <w:tc>
          <w:tcPr>
            <w:tcW w:type="dxa" w:w="3322"/>
            <w:tcBorders>
              <w:top w:color="000000" w:sz="4" w:val="single"/>
              <w:left w:color="000000" w:sz="4" w:val="single"/>
              <w:bottom w:color="000000" w:sz="4" w:val="single"/>
              <w:right w:color="000000" w:sz="4" w:val="single"/>
            </w:tcBorders>
          </w:tcPr>
          <w:p w14:paraId="4D000000">
            <w:pPr>
              <w:ind/>
              <w:jc w:val="center"/>
              <w:rPr>
                <w:rFonts w:ascii="Times New Roman" w:hAnsi="Times New Roman"/>
                <w:sz w:val="24"/>
              </w:rPr>
            </w:pPr>
            <w:r>
              <w:rPr>
                <w:rFonts w:ascii="Times New Roman" w:hAnsi="Times New Roman"/>
                <w:sz w:val="24"/>
              </w:rPr>
              <w:t>ФИО</w:t>
            </w:r>
          </w:p>
        </w:tc>
        <w:tc>
          <w:tcPr>
            <w:tcW w:type="dxa" w:w="6520"/>
            <w:tcBorders>
              <w:top w:color="000000" w:sz="4" w:val="single"/>
              <w:left w:color="000000" w:sz="4" w:val="single"/>
              <w:bottom w:color="000000" w:sz="4" w:val="single"/>
              <w:right w:color="000000" w:sz="4" w:val="single"/>
            </w:tcBorders>
          </w:tcPr>
          <w:p w14:paraId="4E000000">
            <w:pPr>
              <w:ind w:firstLine="567" w:left="-142"/>
              <w:rPr>
                <w:rFonts w:ascii="Times New Roman" w:hAnsi="Times New Roman"/>
                <w:sz w:val="24"/>
              </w:rPr>
            </w:pPr>
            <w:r>
              <w:rPr>
                <w:rFonts w:ascii="Times New Roman" w:hAnsi="Times New Roman"/>
                <w:sz w:val="24"/>
              </w:rPr>
              <w:t>Организация, должность</w:t>
            </w:r>
          </w:p>
        </w:tc>
      </w:tr>
      <w:tr>
        <w:tc>
          <w:tcPr>
            <w:tcW w:type="dxa" w:w="3322"/>
            <w:tcBorders>
              <w:top w:color="000000" w:sz="4" w:val="single"/>
              <w:left w:color="000000" w:sz="4" w:val="single"/>
              <w:bottom w:color="000000" w:sz="4" w:val="single"/>
              <w:right w:color="000000" w:sz="4" w:val="single"/>
            </w:tcBorders>
            <w:shd w:fill="auto" w:val="clear"/>
          </w:tcPr>
          <w:p w14:paraId="4F000000">
            <w:pPr>
              <w:rPr>
                <w:rFonts w:ascii="Times New Roman" w:hAnsi="Times New Roman"/>
                <w:sz w:val="24"/>
              </w:rPr>
            </w:pPr>
            <w:r>
              <w:rPr>
                <w:rFonts w:ascii="Times New Roman" w:hAnsi="Times New Roman"/>
                <w:sz w:val="24"/>
              </w:rPr>
              <w:t>Заславская Елена Владимировна</w:t>
            </w:r>
          </w:p>
        </w:tc>
        <w:tc>
          <w:tcPr>
            <w:tcW w:type="dxa" w:w="6520"/>
            <w:tcBorders>
              <w:top w:color="000000" w:sz="4" w:val="single"/>
              <w:left w:color="000000" w:sz="4" w:val="single"/>
              <w:bottom w:color="000000" w:sz="4" w:val="single"/>
              <w:right w:color="000000" w:sz="4" w:val="single"/>
            </w:tcBorders>
            <w:shd w:fill="auto" w:val="clear"/>
          </w:tcPr>
          <w:p w14:paraId="50000000">
            <w:pPr>
              <w:widowControl w:val="0"/>
              <w:ind/>
              <w:jc w:val="both"/>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высшего образования «Сибирский государственный университет геосистем и технологий», Новосибирский техникум геодезии и картографии (НТГиК СГУГиТ),</w:t>
            </w:r>
          </w:p>
          <w:p w14:paraId="51000000">
            <w:pPr>
              <w:rPr>
                <w:rFonts w:ascii="Times New Roman" w:hAnsi="Times New Roman"/>
                <w:sz w:val="24"/>
              </w:rPr>
            </w:pPr>
            <w:r>
              <w:rPr>
                <w:rFonts w:ascii="Times New Roman" w:hAnsi="Times New Roman"/>
                <w:sz w:val="24"/>
              </w:rPr>
              <w:t>Заместитель директора по учебно-методической и воспитательной работе, преподаватель высшей квалификационной категории</w:t>
            </w:r>
          </w:p>
        </w:tc>
      </w:tr>
    </w:tbl>
    <w:p w14:paraId="52000000">
      <w:pPr>
        <w:ind w:firstLine="567" w:left="-142"/>
        <w:rPr>
          <w:rFonts w:ascii="Times New Roman" w:hAnsi="Times New Roman"/>
          <w:sz w:val="24"/>
        </w:rPr>
      </w:pPr>
    </w:p>
    <w:p w14:paraId="53000000">
      <w:pPr>
        <w:ind w:firstLine="567" w:left="-142"/>
        <w:jc w:val="center"/>
        <w:rPr>
          <w:rFonts w:ascii="Times New Roman" w:hAnsi="Times New Roman"/>
          <w:b w:val="1"/>
          <w:sz w:val="24"/>
        </w:rPr>
      </w:pPr>
    </w:p>
    <w:tbl>
      <w:tblPr>
        <w:tblStyle w:val="Style_3"/>
        <w:tblW w:type="auto" w:w="0"/>
        <w:jc w:val="center"/>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404"/>
        <w:gridCol w:w="6521"/>
      </w:tblGrid>
      <w:tr>
        <w:tc>
          <w:tcPr>
            <w:tcW w:type="dxa" w:w="3404"/>
            <w:tcBorders>
              <w:top w:color="000000" w:sz="4" w:val="single"/>
              <w:left w:color="000000" w:sz="4" w:val="single"/>
              <w:bottom w:color="000000" w:sz="4" w:val="single"/>
              <w:right w:color="000000" w:sz="4" w:val="single"/>
            </w:tcBorders>
          </w:tcPr>
          <w:p w14:paraId="54000000">
            <w:pPr>
              <w:ind w:firstLine="0" w:left="17"/>
              <w:rPr>
                <w:rFonts w:ascii="Times New Roman" w:hAnsi="Times New Roman"/>
                <w:sz w:val="24"/>
              </w:rPr>
            </w:pPr>
            <w:r>
              <w:rPr>
                <w:rFonts w:ascii="Times New Roman" w:hAnsi="Times New Roman"/>
                <w:b w:val="1"/>
                <w:sz w:val="24"/>
              </w:rPr>
              <w:t>Организация-руководитель группы разработчиков</w:t>
            </w:r>
            <w:r>
              <w:rPr>
                <w:rFonts w:ascii="Times New Roman" w:hAnsi="Times New Roman"/>
                <w:b w:val="1"/>
                <w:sz w:val="24"/>
              </w:rPr>
              <w:t>:</w:t>
            </w:r>
          </w:p>
        </w:tc>
        <w:tc>
          <w:tcPr>
            <w:tcW w:type="dxa" w:w="6521"/>
            <w:tcBorders>
              <w:top w:color="000000" w:sz="4" w:val="single"/>
              <w:left w:color="000000" w:sz="4" w:val="single"/>
              <w:bottom w:color="000000" w:sz="4" w:val="single"/>
              <w:right w:color="000000" w:sz="4" w:val="single"/>
            </w:tcBorders>
          </w:tcPr>
          <w:p w14:paraId="55000000">
            <w:pPr>
              <w:ind w:firstLine="0"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tc>
          <w:tcPr>
            <w:tcW w:type="dxa" w:w="3404"/>
            <w:tcBorders>
              <w:top w:color="000000" w:sz="4" w:val="single"/>
              <w:left w:color="000000" w:sz="4" w:val="single"/>
              <w:bottom w:color="000000" w:sz="4" w:val="single"/>
              <w:right w:color="000000" w:sz="4" w:val="single"/>
            </w:tcBorders>
          </w:tcPr>
          <w:p w14:paraId="56000000">
            <w:pPr>
              <w:ind w:firstLine="0" w:left="17"/>
              <w:rPr>
                <w:rFonts w:ascii="Times New Roman" w:hAnsi="Times New Roman"/>
                <w:b w:val="1"/>
                <w:sz w:val="24"/>
              </w:rPr>
            </w:pPr>
            <w:r>
              <w:rPr>
                <w:rFonts w:ascii="Times New Roman" w:hAnsi="Times New Roman"/>
                <w:b w:val="1"/>
                <w:sz w:val="24"/>
              </w:rPr>
              <w:t>Экспертные организации:</w:t>
            </w:r>
          </w:p>
        </w:tc>
        <w:tc>
          <w:tcPr>
            <w:tcW w:type="dxa" w:w="6521"/>
            <w:tcBorders>
              <w:top w:color="000000" w:sz="4" w:val="single"/>
              <w:left w:color="000000" w:sz="4" w:val="single"/>
              <w:bottom w:color="000000" w:sz="4" w:val="single"/>
              <w:right w:color="000000" w:sz="4" w:val="single"/>
            </w:tcBorders>
          </w:tcPr>
          <w:p w14:paraId="57000000">
            <w:pPr>
              <w:ind w:firstLine="0" w:left="17"/>
              <w:rPr>
                <w:rFonts w:ascii="Times New Roman" w:hAnsi="Times New Roman"/>
                <w:sz w:val="24"/>
              </w:rPr>
            </w:pPr>
          </w:p>
        </w:tc>
      </w:tr>
    </w:tbl>
    <w:p w14:paraId="58000000">
      <w:pPr>
        <w:ind w:firstLine="709" w:left="0"/>
        <w:jc w:val="both"/>
        <w:rPr>
          <w:rFonts w:ascii="Times New Roman" w:hAnsi="Times New Roman"/>
          <w:sz w:val="24"/>
        </w:rPr>
      </w:pPr>
    </w:p>
    <w:p w14:paraId="59000000">
      <w:pPr>
        <w:ind w:firstLine="709" w:left="0"/>
        <w:jc w:val="both"/>
        <w:rPr>
          <w:rFonts w:ascii="Times New Roman" w:hAnsi="Times New Roman"/>
          <w:sz w:val="24"/>
        </w:rPr>
      </w:pPr>
    </w:p>
    <w:p w14:paraId="5A000000">
      <w:pPr>
        <w:ind w:firstLine="709" w:left="0"/>
        <w:jc w:val="both"/>
        <w:rPr>
          <w:rFonts w:ascii="Times New Roman" w:hAnsi="Times New Roman"/>
          <w:sz w:val="24"/>
        </w:rPr>
      </w:pPr>
    </w:p>
    <w:p w14:paraId="5B000000">
      <w:pPr>
        <w:ind w:firstLine="709" w:left="0"/>
        <w:jc w:val="both"/>
        <w:rPr>
          <w:rFonts w:ascii="Times New Roman" w:hAnsi="Times New Roman"/>
          <w:sz w:val="24"/>
        </w:rPr>
      </w:pPr>
    </w:p>
    <w:p w14:paraId="5C000000">
      <w:pPr>
        <w:ind w:firstLine="709" w:left="0"/>
        <w:jc w:val="both"/>
        <w:rPr>
          <w:rFonts w:ascii="Times New Roman" w:hAnsi="Times New Roman"/>
          <w:sz w:val="24"/>
        </w:rPr>
      </w:pPr>
    </w:p>
    <w:p w14:paraId="5D000000">
      <w:pPr>
        <w:ind w:firstLine="709" w:left="0"/>
        <w:jc w:val="both"/>
        <w:rPr>
          <w:rFonts w:ascii="Times New Roman" w:hAnsi="Times New Roman"/>
          <w:sz w:val="24"/>
        </w:rPr>
      </w:pPr>
    </w:p>
    <w:p w14:paraId="5E000000">
      <w:pPr>
        <w:ind w:firstLine="709" w:left="0"/>
        <w:jc w:val="both"/>
        <w:rPr>
          <w:rFonts w:ascii="Times New Roman" w:hAnsi="Times New Roman"/>
          <w:sz w:val="24"/>
        </w:rPr>
      </w:pPr>
    </w:p>
    <w:p w14:paraId="5F000000">
      <w:pPr>
        <w:ind w:firstLine="709" w:left="0"/>
        <w:jc w:val="both"/>
        <w:rPr>
          <w:rFonts w:ascii="Times New Roman" w:hAnsi="Times New Roman"/>
          <w:sz w:val="24"/>
        </w:rPr>
      </w:pPr>
    </w:p>
    <w:p w14:paraId="60000000">
      <w:pPr>
        <w:ind w:firstLine="709" w:left="0"/>
        <w:jc w:val="both"/>
        <w:rPr>
          <w:rFonts w:ascii="Times New Roman" w:hAnsi="Times New Roman"/>
          <w:sz w:val="24"/>
        </w:rPr>
      </w:pPr>
    </w:p>
    <w:p w14:paraId="61000000">
      <w:pPr>
        <w:ind w:firstLine="709" w:left="0"/>
        <w:jc w:val="both"/>
        <w:rPr>
          <w:rFonts w:ascii="Times New Roman" w:hAnsi="Times New Roman"/>
          <w:sz w:val="24"/>
        </w:rPr>
      </w:pPr>
    </w:p>
    <w:p w14:paraId="62000000">
      <w:pPr>
        <w:ind w:firstLine="709" w:left="0"/>
        <w:jc w:val="both"/>
        <w:rPr>
          <w:rFonts w:ascii="Times New Roman" w:hAnsi="Times New Roman"/>
          <w:sz w:val="24"/>
        </w:rPr>
      </w:pPr>
    </w:p>
    <w:p w14:paraId="63000000">
      <w:pPr>
        <w:ind w:firstLine="709" w:left="0"/>
        <w:jc w:val="both"/>
        <w:rPr>
          <w:rFonts w:ascii="Times New Roman" w:hAnsi="Times New Roman"/>
          <w:sz w:val="24"/>
        </w:rPr>
      </w:pPr>
    </w:p>
    <w:p w14:paraId="64000000">
      <w:pPr>
        <w:ind w:firstLine="709" w:left="0"/>
        <w:jc w:val="both"/>
        <w:rPr>
          <w:rFonts w:ascii="Times New Roman" w:hAnsi="Times New Roman"/>
          <w:sz w:val="24"/>
        </w:rPr>
      </w:pPr>
    </w:p>
    <w:p w14:paraId="65000000">
      <w:pPr>
        <w:ind w:firstLine="709" w:left="0"/>
        <w:jc w:val="both"/>
        <w:rPr>
          <w:rFonts w:ascii="Times New Roman" w:hAnsi="Times New Roman"/>
          <w:sz w:val="24"/>
        </w:rPr>
      </w:pPr>
    </w:p>
    <w:p w14:paraId="66000000">
      <w:pPr>
        <w:ind w:firstLine="709" w:left="0"/>
        <w:jc w:val="both"/>
        <w:rPr>
          <w:rFonts w:ascii="Times New Roman" w:hAnsi="Times New Roman"/>
          <w:sz w:val="24"/>
        </w:rPr>
      </w:pPr>
    </w:p>
    <w:p w14:paraId="67000000">
      <w:pPr>
        <w:ind w:firstLine="709" w:left="0"/>
        <w:jc w:val="both"/>
        <w:rPr>
          <w:rFonts w:ascii="Times New Roman" w:hAnsi="Times New Roman"/>
          <w:sz w:val="24"/>
        </w:rPr>
      </w:pPr>
    </w:p>
    <w:p w14:paraId="68000000">
      <w:pPr>
        <w:ind w:firstLine="709" w:left="0"/>
        <w:jc w:val="both"/>
        <w:rPr>
          <w:rFonts w:ascii="Times New Roman" w:hAnsi="Times New Roman"/>
          <w:sz w:val="24"/>
        </w:rPr>
      </w:pPr>
    </w:p>
    <w:p w14:paraId="69000000">
      <w:pPr>
        <w:ind w:firstLine="709" w:left="0"/>
        <w:jc w:val="both"/>
        <w:rPr>
          <w:rFonts w:ascii="Times New Roman" w:hAnsi="Times New Roman"/>
          <w:sz w:val="24"/>
        </w:rPr>
      </w:pPr>
    </w:p>
    <w:p w14:paraId="6A000000">
      <w:pPr>
        <w:ind w:firstLine="709" w:left="0"/>
        <w:jc w:val="both"/>
        <w:rPr>
          <w:rFonts w:ascii="Times New Roman" w:hAnsi="Times New Roman"/>
          <w:sz w:val="24"/>
        </w:rPr>
      </w:pPr>
    </w:p>
    <w:p w14:paraId="6B000000">
      <w:pPr>
        <w:ind/>
        <w:jc w:val="both"/>
        <w:rPr>
          <w:rFonts w:ascii="Times New Roman" w:hAnsi="Times New Roman"/>
          <w:sz w:val="24"/>
        </w:rPr>
      </w:pPr>
    </w:p>
    <w:p w14:paraId="6C000000">
      <w:pPr>
        <w:rPr>
          <w:rFonts w:ascii="Times New Roman" w:hAnsi="Times New Roman"/>
          <w:sz w:val="24"/>
        </w:rPr>
      </w:pPr>
      <w:r>
        <w:rPr>
          <w:rFonts w:ascii="Times New Roman" w:hAnsi="Times New Roman"/>
          <w:sz w:val="24"/>
        </w:rPr>
        <w:br w:type="page"/>
      </w:r>
    </w:p>
    <w:p w14:paraId="6D000000">
      <w:pPr>
        <w:sectPr>
          <w:headerReference r:id="rId17" w:type="default"/>
          <w:headerReference r:id="rId6" w:type="first"/>
          <w:footerReference r:id="rId18" w:type="default"/>
          <w:pgSz w:h="16838" w:orient="portrait" w:w="11906"/>
          <w:pgMar w:bottom="1134" w:footer="709" w:gutter="0" w:header="709" w:left="1134" w:right="567" w:top="1134"/>
          <w:pgNumType w:start="2"/>
          <w:titlePg/>
        </w:sectPr>
      </w:pPr>
    </w:p>
    <w:p w14:paraId="6E000000">
      <w:pPr>
        <w:ind/>
        <w:jc w:val="center"/>
        <w:rPr>
          <w:rFonts w:ascii="Times New Roman" w:hAnsi="Times New Roman"/>
          <w:b w:val="1"/>
          <w:sz w:val="28"/>
        </w:rPr>
      </w:pPr>
      <w:bookmarkStart w:id="3" w:name="_Hlk68082010"/>
      <w:r>
        <w:rPr>
          <w:rFonts w:ascii="Times New Roman" w:hAnsi="Times New Roman"/>
          <w:b w:val="1"/>
          <w:sz w:val="28"/>
        </w:rPr>
        <w:t>Содержание</w:t>
      </w:r>
    </w:p>
    <w:p w14:paraId="6F000000">
      <w:pPr>
        <w:pStyle w:val="Style_4"/>
        <w:spacing w:before="0"/>
        <w:ind/>
        <w:rPr>
          <w:rStyle w:val="Style_5_ch"/>
          <w:rFonts w:ascii="Times New Roman" w:hAnsi="Times New Roman"/>
          <w:b w:val="1"/>
        </w:rPr>
      </w:pPr>
    </w:p>
    <w:p>
      <w:pPr>
        <w:pStyle w:val="Style_6"/>
        <w:tabs>
          <w:tab w:leader="none" w:pos="9638"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Раздел 1. Общие положения</w:t>
      </w:r>
      <w:r>
        <w:tab/>
      </w:r>
      <w:r>
        <w:fldChar w:fldCharType="begin"/>
      </w:r>
      <w:r>
        <w:instrText>PAGEREF __RefHeading___1 \h</w:instrText>
      </w:r>
      <w:r>
        <w:fldChar w:fldCharType="separate"/>
      </w:r>
      <w:r>
        <w:t>4</w:t>
      </w:r>
      <w:r>
        <w:fldChar w:fldCharType="end"/>
      </w:r>
      <w:r>
        <w:fldChar w:fldCharType="end"/>
      </w:r>
    </w:p>
    <w:p w14:paraId="71000000">
      <w:pPr>
        <w:pStyle w:val="Style_7"/>
        <w:tabs>
          <w:tab w:leader="dot" w:pos="9355" w:val="right"/>
        </w:tabs>
        <w:ind/>
      </w:pPr>
      <w:r>
        <w:fldChar w:fldCharType="begin"/>
      </w:r>
      <w:r>
        <w:instrText>HYPERLINK \l "__RefHeading___2"</w:instrText>
      </w:r>
      <w:r>
        <w:fldChar w:fldCharType="separate"/>
      </w:r>
      <w:r>
        <w:t>1.1. Назначение примерной образовательной программы</w:t>
      </w:r>
      <w:r>
        <w:tab/>
      </w:r>
      <w:r>
        <w:fldChar w:fldCharType="begin"/>
      </w:r>
      <w:r>
        <w:instrText>PAGEREF __RefHeading___2 \h</w:instrText>
      </w:r>
      <w:r>
        <w:fldChar w:fldCharType="separate"/>
      </w:r>
      <w:r>
        <w:t>4</w:t>
      </w:r>
      <w:r>
        <w:fldChar w:fldCharType="end"/>
      </w:r>
      <w:r>
        <w:fldChar w:fldCharType="end"/>
      </w:r>
    </w:p>
    <w:p w14:paraId="72000000">
      <w:pPr>
        <w:pStyle w:val="Style_7"/>
        <w:tabs>
          <w:tab w:leader="dot" w:pos="9355" w:val="right"/>
        </w:tabs>
        <w:ind/>
      </w:pPr>
      <w:r>
        <w:fldChar w:fldCharType="begin"/>
      </w:r>
      <w:r>
        <w:instrText>HYPERLINK \l "__RefHeading___3"</w:instrText>
      </w:r>
      <w:r>
        <w:fldChar w:fldCharType="separate"/>
      </w:r>
      <w:r>
        <w:t>1.2. Нормативные документы</w:t>
      </w:r>
      <w:r>
        <w:tab/>
      </w:r>
      <w:r>
        <w:fldChar w:fldCharType="begin"/>
      </w:r>
      <w:r>
        <w:instrText>PAGEREF __RefHeading___3 \h</w:instrText>
      </w:r>
      <w:r>
        <w:fldChar w:fldCharType="separate"/>
      </w:r>
      <w:r>
        <w:t>4</w:t>
      </w:r>
      <w:r>
        <w:fldChar w:fldCharType="end"/>
      </w:r>
      <w:r>
        <w:fldChar w:fldCharType="end"/>
      </w:r>
    </w:p>
    <w:p w14:paraId="73000000">
      <w:pPr>
        <w:pStyle w:val="Style_7"/>
        <w:tabs>
          <w:tab w:leader="dot" w:pos="9355" w:val="right"/>
        </w:tabs>
        <w:ind/>
      </w:pPr>
      <w:r>
        <w:fldChar w:fldCharType="begin"/>
      </w:r>
      <w:r>
        <w:instrText>HYPERLINK \l "__RefHeading___4"</w:instrText>
      </w:r>
      <w:r>
        <w:fldChar w:fldCharType="separate"/>
      </w:r>
      <w:r>
        <w:t>1.3. Перечень сокращений</w:t>
      </w:r>
      <w:r>
        <w:tab/>
      </w:r>
      <w:r>
        <w:fldChar w:fldCharType="begin"/>
      </w:r>
      <w:r>
        <w:instrText>PAGEREF __RefHeading___4 \h</w:instrText>
      </w:r>
      <w:r>
        <w:fldChar w:fldCharType="separate"/>
      </w:r>
      <w:r>
        <w:t>5</w:t>
      </w:r>
      <w:r>
        <w:fldChar w:fldCharType="end"/>
      </w:r>
      <w:r>
        <w:fldChar w:fldCharType="end"/>
      </w:r>
    </w:p>
    <w:p w14:paraId="74000000">
      <w:pPr>
        <w:pStyle w:val="Style_6"/>
        <w:tabs>
          <w:tab w:leader="none" w:pos="9638" w:val="clear"/>
          <w:tab w:leader="dot" w:pos="9355" w:val="right"/>
        </w:tabs>
        <w:ind/>
      </w:pPr>
      <w:r>
        <w:fldChar w:fldCharType="begin"/>
      </w:r>
      <w:r>
        <w:instrText>HYPERLINK \l "__RefHeading___5"</w:instrText>
      </w:r>
      <w:r>
        <w:fldChar w:fldCharType="separate"/>
      </w:r>
      <w:r>
        <w:t>Раздел 2. Основные характеристики образовательной программы</w:t>
      </w:r>
      <w:r>
        <w:tab/>
      </w:r>
      <w:r>
        <w:fldChar w:fldCharType="begin"/>
      </w:r>
      <w:r>
        <w:instrText>PAGEREF __RefHeading___5 \h</w:instrText>
      </w:r>
      <w:r>
        <w:fldChar w:fldCharType="separate"/>
      </w:r>
      <w:r>
        <w:t>6</w:t>
      </w:r>
      <w:r>
        <w:fldChar w:fldCharType="end"/>
      </w:r>
      <w:r>
        <w:fldChar w:fldCharType="end"/>
      </w:r>
    </w:p>
    <w:p w14:paraId="75000000">
      <w:pPr>
        <w:pStyle w:val="Style_6"/>
        <w:tabs>
          <w:tab w:leader="none" w:pos="9638" w:val="clear"/>
          <w:tab w:leader="dot" w:pos="9355" w:val="right"/>
        </w:tabs>
        <w:ind/>
      </w:pPr>
      <w:r>
        <w:fldChar w:fldCharType="begin"/>
      </w:r>
      <w:r>
        <w:instrText>HYPERLINK \l "__RefHeading___6"</w:instrText>
      </w:r>
      <w:r>
        <w:fldChar w:fldCharType="separate"/>
      </w:r>
      <w:r>
        <w:t>Раздел 3. Характеристика профессиональной деятельности выпускника</w:t>
      </w:r>
      <w:r>
        <w:tab/>
      </w:r>
      <w:r>
        <w:fldChar w:fldCharType="begin"/>
      </w:r>
      <w:r>
        <w:instrText>PAGEREF __RefHeading___6 \h</w:instrText>
      </w:r>
      <w:r>
        <w:fldChar w:fldCharType="separate"/>
      </w:r>
      <w:r>
        <w:t>7</w:t>
      </w:r>
      <w:r>
        <w:fldChar w:fldCharType="end"/>
      </w:r>
      <w:r>
        <w:fldChar w:fldCharType="end"/>
      </w:r>
    </w:p>
    <w:p w14:paraId="76000000">
      <w:pPr>
        <w:pStyle w:val="Style_7"/>
        <w:tabs>
          <w:tab w:leader="dot" w:pos="9355" w:val="right"/>
        </w:tabs>
        <w:ind/>
      </w:pPr>
      <w:r>
        <w:fldChar w:fldCharType="begin"/>
      </w:r>
      <w:r>
        <w:instrText>HYPERLINK \l "__RefHeading___7"</w:instrText>
      </w:r>
      <w:r>
        <w:fldChar w:fldCharType="separate"/>
      </w:r>
      <w:r>
        <w:t>3.1. Область(и) профессиональной деятельности выпускников:</w:t>
      </w:r>
      <w:r>
        <w:tab/>
      </w:r>
      <w:r>
        <w:fldChar w:fldCharType="begin"/>
      </w:r>
      <w:r>
        <w:instrText>PAGEREF __RefHeading___7 \h</w:instrText>
      </w:r>
      <w:r>
        <w:fldChar w:fldCharType="separate"/>
      </w:r>
      <w:r>
        <w:t>7</w:t>
      </w:r>
      <w:r>
        <w:fldChar w:fldCharType="end"/>
      </w:r>
      <w:r>
        <w:fldChar w:fldCharType="end"/>
      </w:r>
    </w:p>
    <w:p w14:paraId="77000000">
      <w:pPr>
        <w:pStyle w:val="Style_7"/>
        <w:tabs>
          <w:tab w:leader="dot" w:pos="9355" w:val="right"/>
        </w:tabs>
        <w:ind/>
      </w:pPr>
      <w:r>
        <w:fldChar w:fldCharType="begin"/>
      </w:r>
      <w:r>
        <w:instrText>HYPERLINK \l "__RefHeading___8"</w:instrText>
      </w:r>
      <w:r>
        <w:fldChar w:fldCharType="separate"/>
      </w:r>
      <w:r>
        <w:t>3.2. Профессиональные стандарты</w:t>
      </w:r>
      <w:r>
        <w:tab/>
      </w:r>
      <w:r>
        <w:fldChar w:fldCharType="begin"/>
      </w:r>
      <w:r>
        <w:instrText>PAGEREF __RefHeading___8 \h</w:instrText>
      </w:r>
      <w:r>
        <w:fldChar w:fldCharType="separate"/>
      </w:r>
      <w:r>
        <w:t>7</w:t>
      </w:r>
      <w:r>
        <w:fldChar w:fldCharType="end"/>
      </w:r>
      <w:r>
        <w:fldChar w:fldCharType="end"/>
      </w:r>
    </w:p>
    <w:p w14:paraId="78000000">
      <w:pPr>
        <w:pStyle w:val="Style_7"/>
        <w:tabs>
          <w:tab w:leader="dot" w:pos="9355" w:val="right"/>
        </w:tabs>
        <w:ind/>
      </w:pPr>
      <w:r>
        <w:fldChar w:fldCharType="begin"/>
      </w:r>
      <w:r>
        <w:instrText>HYPERLINK \l "__RefHeading___9"</w:instrText>
      </w:r>
      <w:r>
        <w:fldChar w:fldCharType="separate"/>
      </w:r>
      <w:r>
        <w:t>3.3. Осваиваемые виды деятельности</w:t>
      </w:r>
      <w:r>
        <w:tab/>
      </w:r>
      <w:r>
        <w:fldChar w:fldCharType="begin"/>
      </w:r>
      <w:r>
        <w:instrText>PAGEREF __RefHeading___9 \h</w:instrText>
      </w:r>
      <w:r>
        <w:fldChar w:fldCharType="separate"/>
      </w:r>
      <w:r>
        <w:t>8</w:t>
      </w:r>
      <w:r>
        <w:fldChar w:fldCharType="end"/>
      </w:r>
      <w:r>
        <w:fldChar w:fldCharType="end"/>
      </w:r>
    </w:p>
    <w:p w14:paraId="79000000">
      <w:pPr>
        <w:pStyle w:val="Style_6"/>
        <w:tabs>
          <w:tab w:leader="none" w:pos="9638" w:val="clear"/>
          <w:tab w:leader="dot" w:pos="9355" w:val="right"/>
        </w:tabs>
        <w:ind/>
      </w:pPr>
      <w:r>
        <w:fldChar w:fldCharType="begin"/>
      </w:r>
      <w:r>
        <w:instrText>HYPERLINK \l "__RefHeading___10"</w:instrText>
      </w:r>
      <w:r>
        <w:fldChar w:fldCharType="separate"/>
      </w:r>
      <w:r>
        <w:t>Раздел 4. Планируемые результаты освоения образовательной программы</w:t>
      </w:r>
      <w:r>
        <w:tab/>
      </w:r>
      <w:r>
        <w:fldChar w:fldCharType="begin"/>
      </w:r>
      <w:r>
        <w:instrText>PAGEREF __RefHeading___10 \h</w:instrText>
      </w:r>
      <w:r>
        <w:fldChar w:fldCharType="separate"/>
      </w:r>
      <w:r>
        <w:t>10</w:t>
      </w:r>
      <w:r>
        <w:fldChar w:fldCharType="end"/>
      </w:r>
      <w:r>
        <w:fldChar w:fldCharType="end"/>
      </w:r>
    </w:p>
    <w:p w14:paraId="7A000000">
      <w:pPr>
        <w:pStyle w:val="Style_7"/>
        <w:tabs>
          <w:tab w:leader="dot" w:pos="9355" w:val="right"/>
        </w:tabs>
        <w:ind/>
      </w:pPr>
      <w:r>
        <w:fldChar w:fldCharType="begin"/>
      </w:r>
      <w:r>
        <w:instrText>HYPERLINK \l "__RefHeading___11"</w:instrText>
      </w:r>
      <w:r>
        <w:fldChar w:fldCharType="separate"/>
      </w:r>
      <w:r>
        <w:t>4.1. Общие компетенции</w:t>
      </w:r>
      <w:r>
        <w:tab/>
      </w:r>
      <w:r>
        <w:fldChar w:fldCharType="begin"/>
      </w:r>
      <w:r>
        <w:instrText>PAGEREF __RefHeading___11 \h</w:instrText>
      </w:r>
      <w:r>
        <w:fldChar w:fldCharType="separate"/>
      </w:r>
      <w:r>
        <w:t>10</w:t>
      </w:r>
      <w:r>
        <w:fldChar w:fldCharType="end"/>
      </w:r>
      <w:r>
        <w:fldChar w:fldCharType="end"/>
      </w:r>
    </w:p>
    <w:p w14:paraId="7B000000">
      <w:pPr>
        <w:pStyle w:val="Style_7"/>
        <w:tabs>
          <w:tab w:leader="dot" w:pos="9355" w:val="right"/>
        </w:tabs>
        <w:ind/>
      </w:pPr>
      <w:r>
        <w:fldChar w:fldCharType="begin"/>
      </w:r>
      <w:r>
        <w:instrText>HYPERLINK \l "__RefHeading___12"</w:instrText>
      </w:r>
      <w:r>
        <w:fldChar w:fldCharType="separate"/>
      </w:r>
      <w:r>
        <w:t>4.2. Профессиональные компетенции</w:t>
      </w:r>
      <w:r>
        <w:tab/>
      </w:r>
      <w:r>
        <w:fldChar w:fldCharType="begin"/>
      </w:r>
      <w:r>
        <w:instrText>PAGEREF __RefHeading___12 \h</w:instrText>
      </w:r>
      <w:r>
        <w:fldChar w:fldCharType="separate"/>
      </w:r>
      <w:r>
        <w:t>11</w:t>
      </w:r>
      <w:r>
        <w:fldChar w:fldCharType="end"/>
      </w:r>
      <w:r>
        <w:fldChar w:fldCharType="end"/>
      </w:r>
    </w:p>
    <w:p w14:paraId="7C000000">
      <w:pPr>
        <w:pStyle w:val="Style_7"/>
        <w:tabs>
          <w:tab w:leader="dot" w:pos="9355" w:val="right"/>
        </w:tabs>
        <w:ind/>
      </w:pPr>
      <w:r>
        <w:fldChar w:fldCharType="begin"/>
      </w:r>
      <w:r>
        <w:instrText>HYPERLINK \l "__RefHeading___13"</w:instrText>
      </w:r>
      <w:r>
        <w:fldChar w:fldCharType="separate"/>
      </w:r>
      <w:r>
        <w:t>4.3. Матрица компетенций выпускника</w:t>
      </w:r>
      <w:r>
        <w:tab/>
      </w:r>
      <w:r>
        <w:fldChar w:fldCharType="begin"/>
      </w:r>
      <w:r>
        <w:instrText>PAGEREF __RefHeading___13 \h</w:instrText>
      </w:r>
      <w:r>
        <w:fldChar w:fldCharType="separate"/>
      </w:r>
      <w:r>
        <w:t>25</w:t>
      </w:r>
      <w:r>
        <w:fldChar w:fldCharType="end"/>
      </w:r>
      <w:r>
        <w:fldChar w:fldCharType="end"/>
      </w:r>
    </w:p>
    <w:p w14:paraId="7D000000">
      <w:pPr>
        <w:pStyle w:val="Style_6"/>
        <w:tabs>
          <w:tab w:leader="none" w:pos="9638" w:val="clear"/>
          <w:tab w:leader="dot" w:pos="9355" w:val="right"/>
        </w:tabs>
        <w:ind/>
      </w:pPr>
      <w:r>
        <w:fldChar w:fldCharType="begin"/>
      </w:r>
      <w:r>
        <w:instrText>HYPERLINK \l "__RefHeading___14"</w:instrText>
      </w:r>
      <w:r>
        <w:fldChar w:fldCharType="separate"/>
      </w:r>
      <w:r>
        <w:t>Раздел 5. Примерная структура и содержание образовательной программы</w:t>
      </w:r>
      <w:r>
        <w:tab/>
      </w:r>
      <w:r>
        <w:fldChar w:fldCharType="begin"/>
      </w:r>
      <w:r>
        <w:instrText>PAGEREF __RefHeading___14 \h</w:instrText>
      </w:r>
      <w:r>
        <w:fldChar w:fldCharType="separate"/>
      </w:r>
      <w:r>
        <w:t>50</w:t>
      </w:r>
      <w:r>
        <w:fldChar w:fldCharType="end"/>
      </w:r>
      <w:r>
        <w:fldChar w:fldCharType="end"/>
      </w:r>
    </w:p>
    <w:p w14:paraId="7E000000">
      <w:pPr>
        <w:pStyle w:val="Style_7"/>
        <w:tabs>
          <w:tab w:leader="dot" w:pos="9355" w:val="right"/>
        </w:tabs>
        <w:ind/>
      </w:pPr>
      <w:r>
        <w:fldChar w:fldCharType="begin"/>
      </w:r>
      <w:r>
        <w:instrText>HYPERLINK \l "__RefHeading___15"</w:instrText>
      </w:r>
      <w:r>
        <w:fldChar w:fldCharType="separate"/>
      </w:r>
      <w:r>
        <w:t>5.1. Примерный учебный план</w:t>
      </w:r>
      <w:r>
        <w:tab/>
      </w:r>
      <w:r>
        <w:fldChar w:fldCharType="begin"/>
      </w:r>
      <w:r>
        <w:instrText>PAGEREF __RefHeading___15 \h</w:instrText>
      </w:r>
      <w:r>
        <w:fldChar w:fldCharType="separate"/>
      </w:r>
      <w:r>
        <w:t>50</w:t>
      </w:r>
      <w:r>
        <w:fldChar w:fldCharType="end"/>
      </w:r>
      <w:r>
        <w:fldChar w:fldCharType="end"/>
      </w:r>
    </w:p>
    <w:p w14:paraId="7F000000">
      <w:pPr>
        <w:pStyle w:val="Style_7"/>
        <w:tabs>
          <w:tab w:leader="dot" w:pos="9355" w:val="right"/>
        </w:tabs>
        <w:ind/>
      </w:pPr>
      <w:r>
        <w:fldChar w:fldCharType="begin"/>
      </w:r>
      <w:r>
        <w:instrText>HYPERLINK \l "__RefHeading___16"</w:instrText>
      </w:r>
      <w:r>
        <w:fldChar w:fldCharType="separate"/>
      </w:r>
      <w:r>
        <w:t>5.2. Примерный календарный учебный график</w:t>
      </w:r>
      <w:r>
        <w:tab/>
      </w:r>
      <w:r>
        <w:fldChar w:fldCharType="begin"/>
      </w:r>
      <w:r>
        <w:instrText>PAGEREF __RefHeading___16 \h</w:instrText>
      </w:r>
      <w:r>
        <w:fldChar w:fldCharType="separate"/>
      </w:r>
      <w:r>
        <w:t>53</w:t>
      </w:r>
      <w:r>
        <w:fldChar w:fldCharType="end"/>
      </w:r>
      <w:r>
        <w:fldChar w:fldCharType="end"/>
      </w:r>
    </w:p>
    <w:p w14:paraId="80000000">
      <w:pPr>
        <w:pStyle w:val="Style_7"/>
        <w:tabs>
          <w:tab w:leader="dot" w:pos="9355" w:val="right"/>
        </w:tabs>
        <w:ind/>
      </w:pPr>
      <w:r>
        <w:fldChar w:fldCharType="begin"/>
      </w:r>
      <w:r>
        <w:instrText>HYPERLINK \l "__RefHeading___17"</w:instrText>
      </w:r>
      <w:r>
        <w:fldChar w:fldCharType="separate"/>
      </w:r>
      <w:r>
        <w:t>5.3. Примерные рабочие программы учебных дисциплин и профессиональных модулей</w:t>
      </w:r>
      <w:r>
        <w:tab/>
      </w:r>
      <w:r>
        <w:fldChar w:fldCharType="begin"/>
      </w:r>
      <w:r>
        <w:instrText>PAGEREF __RefHeading___17 \h</w:instrText>
      </w:r>
      <w:r>
        <w:fldChar w:fldCharType="separate"/>
      </w:r>
      <w:r>
        <w:t>54</w:t>
      </w:r>
      <w:r>
        <w:fldChar w:fldCharType="end"/>
      </w:r>
      <w:r>
        <w:fldChar w:fldCharType="end"/>
      </w:r>
    </w:p>
    <w:p w14:paraId="81000000">
      <w:pPr>
        <w:pStyle w:val="Style_7"/>
        <w:tabs>
          <w:tab w:leader="dot" w:pos="9355" w:val="right"/>
        </w:tabs>
        <w:ind/>
      </w:pPr>
      <w:r>
        <w:fldChar w:fldCharType="begin"/>
      </w:r>
      <w:r>
        <w:instrText>HYPERLINK \l "__RefHeading___18"</w:instrText>
      </w:r>
      <w:r>
        <w:fldChar w:fldCharType="separate"/>
      </w:r>
      <w:r>
        <w:t>5.4. Примерная рабочая программа воспитания и примерный календарный план воспитательной работы</w:t>
      </w:r>
      <w:r>
        <w:tab/>
      </w:r>
      <w:r>
        <w:fldChar w:fldCharType="begin"/>
      </w:r>
      <w:r>
        <w:instrText>PAGEREF __RefHeading___18 \h</w:instrText>
      </w:r>
      <w:r>
        <w:fldChar w:fldCharType="separate"/>
      </w:r>
      <w:r>
        <w:t>54</w:t>
      </w:r>
      <w:r>
        <w:fldChar w:fldCharType="end"/>
      </w:r>
      <w:r>
        <w:fldChar w:fldCharType="end"/>
      </w:r>
    </w:p>
    <w:p w14:paraId="82000000">
      <w:pPr>
        <w:pStyle w:val="Style_7"/>
        <w:tabs>
          <w:tab w:leader="dot" w:pos="9355" w:val="right"/>
        </w:tabs>
        <w:ind/>
      </w:pPr>
      <w:r>
        <w:fldChar w:fldCharType="begin"/>
      </w:r>
      <w:r>
        <w:instrText>HYPERLINK \l "__RefHeading___19"</w:instrText>
      </w:r>
      <w:r>
        <w:fldChar w:fldCharType="separate"/>
      </w:r>
      <w:r>
        <w:t>5.5. Практическая подготовка</w:t>
      </w:r>
      <w:r>
        <w:tab/>
      </w:r>
      <w:r>
        <w:fldChar w:fldCharType="begin"/>
      </w:r>
      <w:r>
        <w:instrText>PAGEREF __RefHeading___19 \h</w:instrText>
      </w:r>
      <w:r>
        <w:fldChar w:fldCharType="separate"/>
      </w:r>
      <w:r>
        <w:t>54</w:t>
      </w:r>
      <w:r>
        <w:fldChar w:fldCharType="end"/>
      </w:r>
      <w:r>
        <w:fldChar w:fldCharType="end"/>
      </w:r>
    </w:p>
    <w:p w14:paraId="83000000">
      <w:pPr>
        <w:pStyle w:val="Style_7"/>
        <w:tabs>
          <w:tab w:leader="dot" w:pos="9355" w:val="right"/>
        </w:tabs>
        <w:ind/>
      </w:pPr>
      <w:r>
        <w:fldChar w:fldCharType="begin"/>
      </w:r>
      <w:r>
        <w:instrText>HYPERLINK \l "__RefHeading___20"</w:instrText>
      </w:r>
      <w:r>
        <w:fldChar w:fldCharType="separate"/>
      </w:r>
      <w:r>
        <w:t>5.6. Государственная итоговая аттестация</w:t>
      </w:r>
      <w:r>
        <w:tab/>
      </w:r>
      <w:r>
        <w:fldChar w:fldCharType="begin"/>
      </w:r>
      <w:r>
        <w:instrText>PAGEREF __RefHeading___20 \h</w:instrText>
      </w:r>
      <w:r>
        <w:fldChar w:fldCharType="separate"/>
      </w:r>
      <w:r>
        <w:t>55</w:t>
      </w:r>
      <w:r>
        <w:fldChar w:fldCharType="end"/>
      </w:r>
      <w:r>
        <w:fldChar w:fldCharType="end"/>
      </w:r>
    </w:p>
    <w:p w14:paraId="84000000">
      <w:pPr>
        <w:pStyle w:val="Style_6"/>
        <w:tabs>
          <w:tab w:leader="none" w:pos="9638" w:val="clear"/>
          <w:tab w:leader="dot" w:pos="9355" w:val="right"/>
        </w:tabs>
        <w:ind/>
      </w:pPr>
      <w:r>
        <w:fldChar w:fldCharType="begin"/>
      </w:r>
      <w:r>
        <w:instrText>HYPERLINK \l "__RefHeading___21"</w:instrText>
      </w:r>
      <w:r>
        <w:fldChar w:fldCharType="separate"/>
      </w:r>
      <w:r>
        <w:t>Раздел 6. Примерные условия реализации образовательной программы</w:t>
      </w:r>
      <w:r>
        <w:tab/>
      </w:r>
      <w:r>
        <w:fldChar w:fldCharType="begin"/>
      </w:r>
      <w:r>
        <w:instrText>PAGEREF __RefHeading___21 \h</w:instrText>
      </w:r>
      <w:r>
        <w:fldChar w:fldCharType="separate"/>
      </w:r>
      <w:r>
        <w:t>55</w:t>
      </w:r>
      <w:r>
        <w:fldChar w:fldCharType="end"/>
      </w:r>
      <w:r>
        <w:fldChar w:fldCharType="end"/>
      </w:r>
    </w:p>
    <w:p w14:paraId="85000000">
      <w:pPr>
        <w:pStyle w:val="Style_7"/>
        <w:tabs>
          <w:tab w:leader="dot" w:pos="9355" w:val="right"/>
        </w:tabs>
        <w:ind/>
      </w:pPr>
      <w:r>
        <w:fldChar w:fldCharType="begin"/>
      </w:r>
      <w:r>
        <w:instrText>HYPERLINK \l "__RefHeading___22"</w:instrText>
      </w:r>
      <w:r>
        <w:fldChar w:fldCharType="separate"/>
      </w:r>
      <w:r>
        <w:t>6.1. Материально-техническое и учебно-методическое обеспечение образовательной программы</w:t>
      </w:r>
      <w:r>
        <w:tab/>
      </w:r>
      <w:r>
        <w:fldChar w:fldCharType="begin"/>
      </w:r>
      <w:r>
        <w:instrText>PAGEREF __RefHeading___22 \h</w:instrText>
      </w:r>
      <w:r>
        <w:fldChar w:fldCharType="separate"/>
      </w:r>
      <w:r>
        <w:t>55</w:t>
      </w:r>
      <w:r>
        <w:fldChar w:fldCharType="end"/>
      </w:r>
      <w:r>
        <w:fldChar w:fldCharType="end"/>
      </w:r>
    </w:p>
    <w:p w14:paraId="86000000">
      <w:pPr>
        <w:pStyle w:val="Style_7"/>
        <w:tabs>
          <w:tab w:leader="dot" w:pos="9355" w:val="right"/>
        </w:tabs>
        <w:ind/>
      </w:pPr>
      <w:r>
        <w:fldChar w:fldCharType="begin"/>
      </w:r>
      <w:r>
        <w:instrText>HYPERLINK \l "__RefHeading___23"</w:instrText>
      </w:r>
      <w:r>
        <w:fldChar w:fldCharType="separate"/>
      </w:r>
      <w:r>
        <w:t>6.2. Применение электронного обучения и дистанционных образовательных технологий</w:t>
      </w:r>
      <w:r>
        <w:tab/>
      </w:r>
      <w:r>
        <w:fldChar w:fldCharType="begin"/>
      </w:r>
      <w:r>
        <w:instrText>PAGEREF __RefHeading___23 \h</w:instrText>
      </w:r>
      <w:r>
        <w:fldChar w:fldCharType="separate"/>
      </w:r>
      <w:r>
        <w:t>55</w:t>
      </w:r>
      <w:r>
        <w:fldChar w:fldCharType="end"/>
      </w:r>
      <w:r>
        <w:fldChar w:fldCharType="end"/>
      </w:r>
    </w:p>
    <w:p w14:paraId="87000000">
      <w:pPr>
        <w:pStyle w:val="Style_7"/>
        <w:tabs>
          <w:tab w:leader="dot" w:pos="9355" w:val="right"/>
        </w:tabs>
        <w:ind/>
      </w:pPr>
      <w:r>
        <w:fldChar w:fldCharType="begin"/>
      </w:r>
      <w:r>
        <w:instrText>HYPERLINK \l "__RefHeading___24"</w:instrText>
      </w:r>
      <w:r>
        <w:fldChar w:fldCharType="separate"/>
      </w:r>
      <w:r>
        <w:t>6.3. Кадровые условия реализации образовательной программы</w:t>
      </w:r>
      <w:r>
        <w:tab/>
      </w:r>
      <w:r>
        <w:fldChar w:fldCharType="begin"/>
      </w:r>
      <w:r>
        <w:instrText>PAGEREF __RefHeading___24 \h</w:instrText>
      </w:r>
      <w:r>
        <w:fldChar w:fldCharType="separate"/>
      </w:r>
      <w:r>
        <w:t>56</w:t>
      </w:r>
      <w:r>
        <w:fldChar w:fldCharType="end"/>
      </w:r>
      <w:r>
        <w:fldChar w:fldCharType="end"/>
      </w:r>
    </w:p>
    <w:p w14:paraId="88000000">
      <w:pPr>
        <w:pStyle w:val="Style_7"/>
        <w:tabs>
          <w:tab w:leader="dot" w:pos="9355" w:val="right"/>
        </w:tabs>
        <w:ind/>
      </w:pPr>
      <w:r>
        <w:fldChar w:fldCharType="begin"/>
      </w:r>
      <w:r>
        <w:instrText>HYPERLINK \l "__RefHeading___25"</w:instrText>
      </w:r>
      <w:r>
        <w:fldChar w:fldCharType="separate"/>
      </w:r>
      <w:r>
        <w:t>6.4. Примерные расчеты финансового обеспечения реализации образовательной программы</w:t>
      </w:r>
      <w:r>
        <w:tab/>
      </w:r>
      <w:r>
        <w:fldChar w:fldCharType="begin"/>
      </w:r>
      <w:r>
        <w:instrText>PAGEREF __RefHeading___25 \h</w:instrText>
      </w:r>
      <w:r>
        <w:fldChar w:fldCharType="separate"/>
      </w:r>
      <w:r>
        <w:t>56</w:t>
      </w:r>
      <w:r>
        <w:fldChar w:fldCharType="end"/>
      </w:r>
      <w:r>
        <w:fldChar w:fldCharType="end"/>
      </w:r>
    </w:p>
    <w:p>
      <w:r>
        <w:fldChar w:fldCharType="end"/>
      </w:r>
    </w:p>
    <w:p w14:paraId="8A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1</w:t>
      </w:r>
      <w:r>
        <w:rPr>
          <w:rFonts w:ascii="Times New Roman" w:hAnsi="Times New Roman"/>
          <w:sz w:val="24"/>
        </w:rPr>
        <w:t>. Примерные рабочие программы профессиональных модулей</w:t>
      </w:r>
    </w:p>
    <w:p w14:paraId="8B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2</w:t>
      </w:r>
      <w:r>
        <w:rPr>
          <w:rFonts w:ascii="Times New Roman" w:hAnsi="Times New Roman"/>
          <w:sz w:val="24"/>
        </w:rPr>
        <w:t>. Примерные рабочие программы учебных дисциплин</w:t>
      </w:r>
    </w:p>
    <w:p w14:paraId="8C000000">
      <w:pPr>
        <w:spacing w:before="120"/>
        <w:ind/>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8D000000">
      <w:pPr>
        <w:spacing w:before="120"/>
        <w:ind/>
        <w:rPr>
          <w:rFonts w:ascii="Times New Roman" w:hAnsi="Times New Roman"/>
          <w:sz w:val="24"/>
        </w:rPr>
      </w:pPr>
      <w:r>
        <w:rPr>
          <w:rFonts w:ascii="Times New Roman" w:hAnsi="Times New Roman"/>
          <w:sz w:val="24"/>
        </w:rPr>
        <w:t xml:space="preserve">Приложение </w:t>
      </w:r>
      <w:r>
        <w:rPr>
          <w:rFonts w:ascii="Times New Roman" w:hAnsi="Times New Roman"/>
          <w:sz w:val="24"/>
        </w:rPr>
        <w:t>4</w:t>
      </w:r>
      <w:r>
        <w:rPr>
          <w:rFonts w:ascii="Times New Roman" w:hAnsi="Times New Roman"/>
          <w:sz w:val="24"/>
        </w:rPr>
        <w:t xml:space="preserve">. </w:t>
      </w:r>
      <w:r>
        <w:rPr>
          <w:rFonts w:ascii="Times New Roman" w:hAnsi="Times New Roman"/>
          <w:sz w:val="24"/>
        </w:rPr>
        <w:t>Порядок организации государственной итоговой аттестации</w:t>
      </w:r>
    </w:p>
    <w:p w14:paraId="8E000000">
      <w:pPr>
        <w:spacing w:before="120"/>
        <w:ind/>
        <w:rPr>
          <w:rFonts w:ascii="Times New Roman" w:hAnsi="Times New Roman"/>
          <w:sz w:val="24"/>
        </w:rPr>
      </w:pPr>
      <w:r>
        <w:rPr>
          <w:rFonts w:ascii="Times New Roman" w:hAnsi="Times New Roman"/>
          <w:sz w:val="24"/>
        </w:rPr>
        <w:t>Приложение 5. Примерная рабочая программа воспитания</w:t>
      </w:r>
    </w:p>
    <w:p w14:paraId="8F000000">
      <w:bookmarkStart w:id="4" w:name="__RefHeading___1"/>
      <w:bookmarkEnd w:id="4"/>
      <w:pPr>
        <w:pStyle w:val="Style_8"/>
      </w:pPr>
      <w:bookmarkEnd w:id="3"/>
      <w:r>
        <w:br w:type="page"/>
      </w:r>
      <w:bookmarkStart w:id="5" w:name="_Hlk156486035"/>
      <w:r>
        <w:t>Раздел 1. Общие положения</w:t>
      </w:r>
    </w:p>
    <w:p w14:paraId="90000000">
      <w:pPr>
        <w:pStyle w:val="Style_9"/>
      </w:pPr>
    </w:p>
    <w:p w14:paraId="91000000">
      <w:bookmarkStart w:id="6" w:name="__RefHeading___2"/>
      <w:bookmarkEnd w:id="6"/>
      <w:pPr>
        <w:pStyle w:val="Style_10"/>
        <w:spacing w:after="0" w:line="240" w:lineRule="auto"/>
        <w:ind/>
      </w:pPr>
      <w:r>
        <w:t>1.1. Назначение примерной образовательной программы</w:t>
      </w:r>
    </w:p>
    <w:p w14:paraId="92000000">
      <w:pPr>
        <w:pStyle w:val="Style_11"/>
        <w:ind w:firstLine="709" w:left="0"/>
        <w:jc w:val="both"/>
        <w:rPr>
          <w:rFonts w:ascii="Times New Roman" w:hAnsi="Times New Roman"/>
          <w:sz w:val="24"/>
        </w:rPr>
      </w:pPr>
      <w:r>
        <w:rPr>
          <w:rFonts w:ascii="Times New Roman" w:hAnsi="Times New Roman"/>
          <w:sz w:val="24"/>
        </w:rPr>
        <w:t>Настоящая примерная образовательная программа «Профессионалитет» (далее – ПОП-П)</w:t>
      </w:r>
      <w:r>
        <w:rPr>
          <w:rFonts w:ascii="Times New Roman" w:hAnsi="Times New Roman"/>
          <w:sz w:val="24"/>
        </w:rPr>
        <w:t xml:space="preserve"> </w:t>
      </w:r>
      <w:r>
        <w:rPr>
          <w:rFonts w:ascii="Times New Roman" w:hAnsi="Times New Roman"/>
          <w:sz w:val="24"/>
        </w:rPr>
        <w:t xml:space="preserve">по </w:t>
      </w:r>
      <w:r>
        <w:rPr>
          <w:rFonts w:ascii="Times New Roman" w:hAnsi="Times New Roman"/>
          <w:sz w:val="24"/>
        </w:rPr>
        <w:t>специальности</w:t>
      </w:r>
      <w:r>
        <w:rPr>
          <w:rFonts w:ascii="Times New Roman" w:hAnsi="Times New Roman"/>
          <w:sz w:val="24"/>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hAnsi="Times New Roman"/>
          <w:sz w:val="24"/>
        </w:rPr>
        <w:t xml:space="preserve">по </w:t>
      </w:r>
      <w:r>
        <w:rPr>
          <w:rFonts w:ascii="Times New Roman" w:hAnsi="Times New Roman"/>
          <w:sz w:val="24"/>
        </w:rPr>
        <w:t>специальности</w:t>
      </w:r>
      <w:r>
        <w:rPr>
          <w:rFonts w:ascii="Times New Roman" w:hAnsi="Times New Roman"/>
          <w:sz w:val="24"/>
        </w:rPr>
        <w:t xml:space="preserve"> 21.02.20</w:t>
      </w:r>
      <w:r>
        <w:rPr>
          <w:rFonts w:ascii="Times New Roman" w:hAnsi="Times New Roman"/>
          <w:sz w:val="24"/>
        </w:rPr>
        <w:t xml:space="preserve"> Прикладная геодезия</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утвержденным </w:t>
      </w:r>
      <w:r>
        <w:rPr>
          <w:rFonts w:ascii="Times New Roman" w:hAnsi="Times New Roman"/>
          <w:sz w:val="24"/>
        </w:rPr>
        <w:t xml:space="preserve">приказом </w:t>
      </w:r>
      <w:r>
        <w:rPr>
          <w:rFonts w:ascii="Times New Roman" w:hAnsi="Times New Roman"/>
          <w:sz w:val="24"/>
        </w:rPr>
        <w:t>Министерства просвещения Российской Федерации</w:t>
      </w:r>
      <w:r>
        <w:rPr>
          <w:rFonts w:ascii="Times New Roman" w:hAnsi="Times New Roman"/>
          <w:sz w:val="24"/>
        </w:rPr>
        <w:t xml:space="preserve"> </w:t>
      </w:r>
      <w:r>
        <w:rPr>
          <w:rFonts w:ascii="Times New Roman" w:hAnsi="Times New Roman"/>
          <w:sz w:val="24"/>
        </w:rPr>
        <w:t xml:space="preserve">от </w:t>
      </w:r>
      <w:r>
        <w:rPr>
          <w:rFonts w:ascii="Times New Roman" w:hAnsi="Times New Roman"/>
          <w:sz w:val="24"/>
        </w:rPr>
        <w:t>26.07.2022</w:t>
      </w:r>
      <w:r>
        <w:rPr>
          <w:rFonts w:ascii="Times New Roman" w:hAnsi="Times New Roman"/>
          <w:sz w:val="24"/>
        </w:rPr>
        <w:t xml:space="preserve"> г.</w:t>
      </w:r>
      <w:r>
        <w:rPr>
          <w:rFonts w:ascii="Times New Roman" w:hAnsi="Times New Roman"/>
          <w:sz w:val="24"/>
        </w:rPr>
        <w:t xml:space="preserve"> № 617</w:t>
      </w:r>
      <w:r>
        <w:rPr>
          <w:rFonts w:ascii="Times New Roman" w:hAnsi="Times New Roman"/>
          <w:sz w:val="24"/>
        </w:rPr>
        <w:t xml:space="preserve"> (далее – ФГОС, ФГОС СПО).</w:t>
      </w:r>
      <w:r>
        <w:rPr>
          <w:rFonts w:ascii="Times New Roman" w:hAnsi="Times New Roman"/>
          <w:sz w:val="24"/>
        </w:rPr>
        <w:t xml:space="preserve"> </w:t>
      </w:r>
    </w:p>
    <w:p w14:paraId="93000000">
      <w:pPr>
        <w:pStyle w:val="Style_11"/>
        <w:spacing w:line="276" w:lineRule="auto"/>
        <w:ind w:firstLine="709" w:left="0"/>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sz w:val="24"/>
        </w:rPr>
        <w:t xml:space="preserve"> </w:t>
      </w:r>
      <w:r>
        <w:rPr>
          <w:rFonts w:ascii="Times New Roman" w:hAnsi="Times New Roman"/>
          <w:sz w:val="24"/>
        </w:rPr>
        <w:t>с учетом запросов конкретных работодателей.</w:t>
      </w:r>
    </w:p>
    <w:p w14:paraId="94000000">
      <w:pPr>
        <w:ind w:firstLine="709" w:left="0"/>
        <w:jc w:val="both"/>
        <w:rPr>
          <w:rFonts w:ascii="Times New Roman" w:hAnsi="Times New Roman"/>
          <w:sz w:val="24"/>
        </w:rPr>
      </w:pPr>
      <w:r>
        <w:rPr>
          <w:rFonts w:ascii="Times New Roman" w:hAnsi="Times New Roman"/>
          <w:sz w:val="24"/>
        </w:rPr>
        <w:t>ПОП</w:t>
      </w:r>
      <w:r>
        <w:rPr>
          <w:rFonts w:ascii="Times New Roman" w:hAnsi="Times New Roman"/>
          <w:sz w:val="24"/>
        </w:rPr>
        <w:t>-</w:t>
      </w:r>
      <w:r>
        <w:rPr>
          <w:rFonts w:ascii="Times New Roman" w:hAnsi="Times New Roman"/>
          <w:sz w:val="24"/>
        </w:rPr>
        <w:t>П</w:t>
      </w:r>
      <w:r>
        <w:rPr>
          <w:rFonts w:ascii="Times New Roman" w:hAnsi="Times New Roman"/>
          <w:sz w:val="24"/>
        </w:rPr>
        <w:t xml:space="preserve"> определяет рекомендованный объем и содержание среднего профессионального образования </w:t>
      </w:r>
      <w:r>
        <w:rPr>
          <w:rFonts w:ascii="Times New Roman" w:hAnsi="Times New Roman"/>
          <w:sz w:val="24"/>
        </w:rPr>
        <w:t xml:space="preserve">по </w:t>
      </w:r>
      <w:r>
        <w:rPr>
          <w:rFonts w:ascii="Times New Roman" w:hAnsi="Times New Roman"/>
          <w:sz w:val="24"/>
        </w:rPr>
        <w:t>специальности</w:t>
      </w:r>
      <w:r>
        <w:rPr>
          <w:rFonts w:ascii="Times New Roman" w:hAnsi="Times New Roman"/>
          <w:sz w:val="24"/>
        </w:rPr>
        <w:t xml:space="preserve"> 21.02.20</w:t>
      </w:r>
      <w:r>
        <w:rPr>
          <w:rFonts w:ascii="Times New Roman" w:hAnsi="Times New Roman"/>
          <w:sz w:val="24"/>
        </w:rPr>
        <w:t xml:space="preserve"> Прикладная геодезия</w:t>
      </w:r>
      <w:r>
        <w:rPr>
          <w:rFonts w:ascii="Times New Roman" w:hAnsi="Times New Roman"/>
          <w:sz w:val="24"/>
        </w:rPr>
        <w:t xml:space="preserve">, планируемые результаты освоения образовательной программы, примерные условия </w:t>
      </w:r>
      <w:r>
        <w:rPr>
          <w:rFonts w:ascii="Times New Roman" w:hAnsi="Times New Roman"/>
          <w:sz w:val="24"/>
        </w:rPr>
        <w:t xml:space="preserve">реализации </w:t>
      </w:r>
      <w:r>
        <w:rPr>
          <w:rFonts w:ascii="Times New Roman" w:hAnsi="Times New Roman"/>
          <w:sz w:val="24"/>
        </w:rPr>
        <w:t xml:space="preserve">образовательной </w:t>
      </w:r>
      <w:r>
        <w:rPr>
          <w:rFonts w:ascii="Times New Roman" w:hAnsi="Times New Roman"/>
          <w:sz w:val="24"/>
        </w:rPr>
        <w:t>программы</w:t>
      </w:r>
      <w:r>
        <w:rPr>
          <w:rFonts w:ascii="Times New Roman" w:hAnsi="Times New Roman"/>
          <w:sz w:val="24"/>
        </w:rPr>
        <w:t>.</w:t>
      </w:r>
    </w:p>
    <w:p w14:paraId="95000000">
      <w:pPr>
        <w:ind w:firstLine="709" w:left="0"/>
        <w:jc w:val="both"/>
        <w:rPr>
          <w:rFonts w:ascii="Times New Roman" w:hAnsi="Times New Roman"/>
          <w:sz w:val="24"/>
        </w:rPr>
      </w:pPr>
      <w:r>
        <w:rPr>
          <w:rFonts w:ascii="Times New Roman" w:hAnsi="Times New Roman"/>
          <w:sz w:val="24"/>
        </w:rPr>
        <w:t>ПОП</w:t>
      </w:r>
      <w:r>
        <w:rPr>
          <w:rFonts w:ascii="Times New Roman" w:hAnsi="Times New Roman"/>
          <w:sz w:val="24"/>
        </w:rPr>
        <w:t>-П</w:t>
      </w:r>
      <w:r>
        <w:rPr>
          <w:rFonts w:ascii="Times New Roman" w:hAnsi="Times New Roman"/>
          <w:sz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Pr>
          <w:rFonts w:ascii="Times New Roman" w:hAnsi="Times New Roman"/>
          <w:sz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Pr>
          <w:rFonts w:ascii="Times New Roman" w:hAnsi="Times New Roman"/>
          <w:sz w:val="24"/>
        </w:rPr>
        <w:t>специальности</w:t>
      </w:r>
      <w:r>
        <w:rPr>
          <w:rFonts w:ascii="Times New Roman" w:hAnsi="Times New Roman"/>
          <w:sz w:val="24"/>
        </w:rPr>
        <w:t xml:space="preserve"> </w:t>
      </w:r>
      <w:r>
        <w:rPr>
          <w:rFonts w:ascii="Times New Roman" w:hAnsi="Times New Roman"/>
          <w:sz w:val="24"/>
        </w:rPr>
        <w:t>среднего профессионального образования.</w:t>
      </w:r>
    </w:p>
    <w:p w14:paraId="96000000">
      <w:pPr>
        <w:pStyle w:val="Style_9"/>
      </w:pPr>
    </w:p>
    <w:p w14:paraId="97000000">
      <w:bookmarkStart w:id="7" w:name="__RefHeading___3"/>
      <w:bookmarkEnd w:id="7"/>
      <w:pPr>
        <w:pStyle w:val="Style_10"/>
        <w:spacing w:after="0" w:line="240" w:lineRule="auto"/>
        <w:ind/>
      </w:pPr>
      <w:r>
        <w:t xml:space="preserve">1.2. Нормативные </w:t>
      </w:r>
      <w:r>
        <w:t>документы</w:t>
      </w:r>
    </w:p>
    <w:p w14:paraId="98000000">
      <w:pPr>
        <w:ind w:firstLine="709" w:left="0"/>
        <w:jc w:val="both"/>
        <w:rPr>
          <w:rFonts w:ascii="Times New Roman" w:hAnsi="Times New Roman"/>
          <w:sz w:val="24"/>
        </w:rPr>
      </w:pPr>
      <w:r>
        <w:rPr>
          <w:rFonts w:ascii="Times New Roman" w:hAnsi="Times New Roman"/>
          <w:sz w:val="24"/>
        </w:rPr>
        <w:t>Федеральный закон от 29.12.2012 №</w:t>
      </w:r>
      <w:r>
        <w:rPr>
          <w:rFonts w:ascii="Times New Roman" w:hAnsi="Times New Roman"/>
          <w:sz w:val="24"/>
        </w:rPr>
        <w:t xml:space="preserve"> </w:t>
      </w:r>
      <w:r>
        <w:rPr>
          <w:rFonts w:ascii="Times New Roman" w:hAnsi="Times New Roman"/>
          <w:sz w:val="24"/>
        </w:rPr>
        <w:t>273-ФЗ «Об образовании в Российской Федерации»;</w:t>
      </w:r>
    </w:p>
    <w:p w14:paraId="99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 xml:space="preserve">ок </w:t>
      </w:r>
      <w:r>
        <w:rPr>
          <w:rFonts w:ascii="Times New Roman" w:hAnsi="Times New Roman"/>
          <w:sz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sz w:val="24"/>
        </w:rPr>
        <w:t xml:space="preserve"> (</w:t>
      </w:r>
      <w:r>
        <w:rPr>
          <w:rFonts w:ascii="Times New Roman" w:hAnsi="Times New Roman"/>
          <w:sz w:val="24"/>
        </w:rPr>
        <w:t>Приказ Минпросвещения России от 08.04.2021 № 153</w:t>
      </w:r>
      <w:r>
        <w:rPr>
          <w:rFonts w:ascii="Times New Roman" w:hAnsi="Times New Roman"/>
          <w:sz w:val="24"/>
        </w:rPr>
        <w:t>)</w:t>
      </w:r>
      <w:r>
        <w:rPr>
          <w:rFonts w:ascii="Times New Roman" w:hAnsi="Times New Roman"/>
          <w:sz w:val="24"/>
        </w:rPr>
        <w:t>;</w:t>
      </w:r>
    </w:p>
    <w:p w14:paraId="9A000000">
      <w:pPr>
        <w:ind w:firstLine="709" w:left="0"/>
        <w:jc w:val="both"/>
        <w:rPr>
          <w:rFonts w:ascii="Times New Roman" w:hAnsi="Times New Roman"/>
          <w:sz w:val="24"/>
        </w:rPr>
      </w:pPr>
      <w:r>
        <w:rPr>
          <w:rFonts w:ascii="Times New Roman" w:hAnsi="Times New Roman"/>
          <w:sz w:val="24"/>
        </w:rPr>
        <w:t>Ф</w:t>
      </w:r>
      <w:r>
        <w:rPr>
          <w:rFonts w:ascii="Times New Roman" w:hAnsi="Times New Roman"/>
          <w:sz w:val="24"/>
        </w:rPr>
        <w:t>едеральн</w:t>
      </w:r>
      <w:r>
        <w:rPr>
          <w:rFonts w:ascii="Times New Roman" w:hAnsi="Times New Roman"/>
          <w:sz w:val="24"/>
        </w:rPr>
        <w:t>ый</w:t>
      </w:r>
      <w:r>
        <w:rPr>
          <w:rFonts w:ascii="Times New Roman" w:hAnsi="Times New Roman"/>
          <w:sz w:val="24"/>
        </w:rPr>
        <w:t xml:space="preserve"> государственн</w:t>
      </w:r>
      <w:r>
        <w:rPr>
          <w:rFonts w:ascii="Times New Roman" w:hAnsi="Times New Roman"/>
          <w:sz w:val="24"/>
        </w:rPr>
        <w:t>ый</w:t>
      </w:r>
      <w:r>
        <w:rPr>
          <w:rFonts w:ascii="Times New Roman" w:hAnsi="Times New Roman"/>
          <w:sz w:val="24"/>
        </w:rPr>
        <w:t xml:space="preserve"> образовательн</w:t>
      </w:r>
      <w:r>
        <w:rPr>
          <w:rFonts w:ascii="Times New Roman" w:hAnsi="Times New Roman"/>
          <w:sz w:val="24"/>
        </w:rPr>
        <w:t>ый</w:t>
      </w:r>
      <w:r>
        <w:rPr>
          <w:rFonts w:ascii="Times New Roman" w:hAnsi="Times New Roman"/>
          <w:sz w:val="24"/>
        </w:rPr>
        <w:t xml:space="preserve"> стандарт среднего профессионального образования </w:t>
      </w:r>
      <w:r>
        <w:rPr>
          <w:rFonts w:ascii="Times New Roman" w:hAnsi="Times New Roman"/>
          <w:sz w:val="24"/>
        </w:rPr>
        <w:t xml:space="preserve">по </w:t>
      </w:r>
      <w:r>
        <w:rPr>
          <w:rFonts w:ascii="Times New Roman" w:hAnsi="Times New Roman"/>
          <w:sz w:val="24"/>
        </w:rPr>
        <w:t>специальности</w:t>
      </w:r>
      <w:r>
        <w:rPr>
          <w:rFonts w:ascii="Times New Roman" w:hAnsi="Times New Roman"/>
          <w:sz w:val="24"/>
        </w:rPr>
        <w:t xml:space="preserve"> 21.02.20</w:t>
      </w:r>
      <w:r>
        <w:rPr>
          <w:rFonts w:ascii="Times New Roman" w:hAnsi="Times New Roman"/>
          <w:sz w:val="24"/>
        </w:rPr>
        <w:t xml:space="preserve"> Прикладная геодезия</w:t>
      </w:r>
      <w:r>
        <w:rPr>
          <w:rFonts w:ascii="Times New Roman" w:hAnsi="Times New Roman"/>
          <w:sz w:val="24"/>
        </w:rPr>
        <w:t xml:space="preserve"> </w:t>
      </w:r>
      <w:r>
        <w:rPr>
          <w:rFonts w:ascii="Times New Roman" w:hAnsi="Times New Roman"/>
          <w:sz w:val="24"/>
        </w:rPr>
        <w:t>(</w:t>
      </w:r>
      <w:r>
        <w:rPr>
          <w:rFonts w:ascii="Times New Roman" w:hAnsi="Times New Roman"/>
          <w:sz w:val="24"/>
        </w:rPr>
        <w:t xml:space="preserve">Приказ </w:t>
      </w:r>
      <w:r>
        <w:rPr>
          <w:rFonts w:ascii="Times New Roman" w:hAnsi="Times New Roman"/>
          <w:sz w:val="24"/>
        </w:rPr>
        <w:t>Минпросвещения России</w:t>
      </w:r>
      <w:r>
        <w:rPr>
          <w:rFonts w:ascii="Times New Roman" w:hAnsi="Times New Roman"/>
          <w:i w:val="1"/>
          <w:sz w:val="24"/>
        </w:rPr>
        <w:t xml:space="preserve"> </w:t>
      </w:r>
      <w:r>
        <w:rPr>
          <w:rFonts w:ascii="Times New Roman" w:hAnsi="Times New Roman"/>
          <w:sz w:val="24"/>
        </w:rPr>
        <w:t xml:space="preserve">от </w:t>
      </w:r>
      <w:r>
        <w:rPr>
          <w:rFonts w:ascii="Times New Roman" w:hAnsi="Times New Roman"/>
          <w:sz w:val="24"/>
        </w:rPr>
        <w:t>26.07.2022</w:t>
      </w:r>
      <w:r>
        <w:rPr>
          <w:rFonts w:ascii="Times New Roman" w:hAnsi="Times New Roman"/>
          <w:sz w:val="24"/>
        </w:rPr>
        <w:t xml:space="preserve"> г.</w:t>
      </w:r>
      <w:r>
        <w:rPr>
          <w:rFonts w:ascii="Times New Roman" w:hAnsi="Times New Roman"/>
          <w:sz w:val="24"/>
        </w:rPr>
        <w:t xml:space="preserve"> № 617</w:t>
      </w:r>
      <w:r>
        <w:rPr>
          <w:rFonts w:ascii="Times New Roman" w:hAnsi="Times New Roman"/>
          <w:sz w:val="24"/>
        </w:rPr>
        <w:t>)</w:t>
      </w:r>
      <w:r>
        <w:rPr>
          <w:rFonts w:ascii="Times New Roman" w:hAnsi="Times New Roman"/>
          <w:sz w:val="24"/>
        </w:rPr>
        <w:t>;</w:t>
      </w:r>
    </w:p>
    <w:p w14:paraId="9B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о</w:t>
      </w:r>
      <w:r>
        <w:rPr>
          <w:rFonts w:ascii="Times New Roman" w:hAnsi="Times New Roman"/>
          <w:sz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sz w:val="24"/>
        </w:rPr>
        <w:t xml:space="preserve"> (</w:t>
      </w:r>
      <w:r>
        <w:rPr>
          <w:rFonts w:ascii="Times New Roman" w:hAnsi="Times New Roman"/>
          <w:sz w:val="24"/>
        </w:rPr>
        <w:t xml:space="preserve">Приказ </w:t>
      </w:r>
      <w:r>
        <w:rPr>
          <w:rFonts w:ascii="Times New Roman" w:hAnsi="Times New Roman"/>
          <w:sz w:val="24"/>
        </w:rPr>
        <w:t>Минпросвещения России от 24.08.2022 № 762</w:t>
      </w:r>
      <w:r>
        <w:rPr>
          <w:rFonts w:ascii="Times New Roman" w:hAnsi="Times New Roman"/>
          <w:sz w:val="24"/>
        </w:rPr>
        <w:t>)</w:t>
      </w:r>
      <w:r>
        <w:rPr>
          <w:rFonts w:ascii="Times New Roman" w:hAnsi="Times New Roman"/>
          <w:sz w:val="24"/>
        </w:rPr>
        <w:t>;</w:t>
      </w:r>
    </w:p>
    <w:p w14:paraId="9C000000">
      <w:pPr>
        <w:ind w:firstLine="709" w:left="0"/>
        <w:jc w:val="both"/>
        <w:rPr>
          <w:rFonts w:ascii="Times New Roman" w:hAnsi="Times New Roman"/>
          <w:sz w:val="24"/>
        </w:rPr>
      </w:pPr>
      <w:r>
        <w:rPr>
          <w:rFonts w:ascii="Times New Roman" w:hAnsi="Times New Roman"/>
          <w:sz w:val="24"/>
        </w:rPr>
        <w:t>Поряд</w:t>
      </w:r>
      <w:r>
        <w:rPr>
          <w:rFonts w:ascii="Times New Roman" w:hAnsi="Times New Roman"/>
          <w:sz w:val="24"/>
        </w:rPr>
        <w:t>о</w:t>
      </w:r>
      <w:r>
        <w:rPr>
          <w:rFonts w:ascii="Times New Roman" w:hAnsi="Times New Roman"/>
          <w:sz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sz w:val="24"/>
        </w:rPr>
        <w:t xml:space="preserve"> (</w:t>
      </w:r>
      <w:r>
        <w:rPr>
          <w:rFonts w:ascii="Times New Roman" w:hAnsi="Times New Roman"/>
          <w:sz w:val="24"/>
        </w:rPr>
        <w:t>Приказ Минпросвещения России от 08.11.2021 № 800</w:t>
      </w:r>
      <w:r>
        <w:rPr>
          <w:rFonts w:ascii="Times New Roman" w:hAnsi="Times New Roman"/>
          <w:sz w:val="24"/>
        </w:rPr>
        <w:t>)</w:t>
      </w:r>
      <w:r>
        <w:rPr>
          <w:rFonts w:ascii="Times New Roman" w:hAnsi="Times New Roman"/>
          <w:sz w:val="24"/>
        </w:rPr>
        <w:t>;</w:t>
      </w:r>
    </w:p>
    <w:p w14:paraId="9D000000">
      <w:pPr>
        <w:ind w:firstLine="709" w:left="0"/>
        <w:jc w:val="both"/>
        <w:rPr>
          <w:rFonts w:ascii="Times New Roman" w:hAnsi="Times New Roman"/>
          <w:sz w:val="24"/>
        </w:rPr>
      </w:pPr>
      <w:r>
        <w:rPr>
          <w:rFonts w:ascii="Times New Roman" w:hAnsi="Times New Roman"/>
          <w:sz w:val="24"/>
        </w:rPr>
        <w:t>Положение</w:t>
      </w:r>
      <w:r>
        <w:rPr>
          <w:rFonts w:ascii="Times New Roman" w:hAnsi="Times New Roman"/>
          <w:sz w:val="24"/>
        </w:rPr>
        <w:t xml:space="preserve"> </w:t>
      </w:r>
      <w:r>
        <w:rPr>
          <w:rFonts w:ascii="Times New Roman" w:hAnsi="Times New Roman"/>
          <w:sz w:val="24"/>
        </w:rPr>
        <w:t xml:space="preserve">о практической подготовке обучающихся </w:t>
      </w:r>
      <w:r>
        <w:rPr>
          <w:rFonts w:ascii="Times New Roman" w:hAnsi="Times New Roman"/>
          <w:sz w:val="24"/>
        </w:rPr>
        <w:t>(</w:t>
      </w:r>
      <w:r>
        <w:rPr>
          <w:rFonts w:ascii="Times New Roman" w:hAnsi="Times New Roman"/>
          <w:sz w:val="24"/>
        </w:rPr>
        <w:t>Приказ Минобрнауки России № 885, Минпросвещения России № 390 от 05.08.2020);</w:t>
      </w:r>
    </w:p>
    <w:p w14:paraId="9E000000">
      <w:pPr>
        <w:ind w:firstLine="709" w:left="0"/>
        <w:jc w:val="both"/>
        <w:rPr>
          <w:rFonts w:ascii="Times New Roman" w:hAnsi="Times New Roman"/>
          <w:color w:val="000000"/>
          <w:sz w:val="24"/>
        </w:rPr>
      </w:pPr>
      <w:r>
        <w:rPr>
          <w:rFonts w:ascii="Times New Roman" w:hAnsi="Times New Roman"/>
          <w:color w:val="000000"/>
          <w:sz w:val="24"/>
        </w:rPr>
        <w:t>Переч</w:t>
      </w:r>
      <w:r>
        <w:rPr>
          <w:rFonts w:ascii="Times New Roman" w:hAnsi="Times New Roman"/>
          <w:color w:val="000000"/>
          <w:sz w:val="24"/>
        </w:rPr>
        <w:t>е</w:t>
      </w:r>
      <w:r>
        <w:rPr>
          <w:rFonts w:ascii="Times New Roman" w:hAnsi="Times New Roman"/>
          <w:color w:val="000000"/>
          <w:sz w:val="24"/>
        </w:rPr>
        <w:t>н</w:t>
      </w:r>
      <w:r>
        <w:rPr>
          <w:rFonts w:ascii="Times New Roman" w:hAnsi="Times New Roman"/>
          <w:color w:val="000000"/>
          <w:sz w:val="24"/>
        </w:rPr>
        <w:t>ь</w:t>
      </w:r>
      <w:r>
        <w:rPr>
          <w:rFonts w:ascii="Times New Roman" w:hAnsi="Times New Roman"/>
          <w:color w:val="000000"/>
          <w:sz w:val="24"/>
        </w:rPr>
        <w:t xml:space="preserve"> профессий рабочих, должностей служащих, по которым осуществляется профессиональное обучение</w:t>
      </w:r>
      <w:r>
        <w:rPr>
          <w:rFonts w:ascii="Times New Roman" w:hAnsi="Times New Roman"/>
          <w:color w:val="000000"/>
          <w:sz w:val="24"/>
        </w:rPr>
        <w:t xml:space="preserve"> (</w:t>
      </w:r>
      <w:r>
        <w:rPr>
          <w:rFonts w:ascii="Times New Roman" w:hAnsi="Times New Roman"/>
          <w:color w:val="000000"/>
          <w:sz w:val="24"/>
        </w:rPr>
        <w:t>Приказ Минпросвещения Росси</w:t>
      </w:r>
      <w:r>
        <w:rPr>
          <w:rFonts w:ascii="Times New Roman" w:hAnsi="Times New Roman"/>
          <w:color w:val="000000"/>
          <w:sz w:val="24"/>
        </w:rPr>
        <w:t xml:space="preserve">и </w:t>
      </w:r>
      <w:r>
        <w:rPr>
          <w:rFonts w:ascii="Times New Roman" w:hAnsi="Times New Roman"/>
          <w:color w:val="000000"/>
          <w:sz w:val="24"/>
        </w:rPr>
        <w:t>от 14.07.2023 № 534</w:t>
      </w:r>
      <w:r>
        <w:rPr>
          <w:rFonts w:ascii="Times New Roman" w:hAnsi="Times New Roman"/>
          <w:color w:val="000000"/>
          <w:sz w:val="24"/>
        </w:rPr>
        <w:t>);</w:t>
      </w:r>
    </w:p>
    <w:p w14:paraId="9F000000">
      <w:pPr>
        <w:ind w:firstLine="709" w:left="0"/>
        <w:jc w:val="both"/>
        <w:rPr>
          <w:rFonts w:ascii="Times New Roman" w:hAnsi="Times New Roman"/>
          <w:sz w:val="24"/>
        </w:rPr>
      </w:pPr>
      <w:r>
        <w:rPr>
          <w:rFonts w:ascii="Times New Roman" w:hAnsi="Times New Roman"/>
          <w:sz w:val="24"/>
        </w:rPr>
        <w:t xml:space="preserve">Перечень </w:t>
      </w:r>
      <w:r>
        <w:rPr>
          <w:rFonts w:ascii="Times New Roman" w:hAnsi="Times New Roman"/>
          <w:sz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Pr>
          <w:rFonts w:ascii="Times New Roman" w:hAnsi="Times New Roman"/>
          <w:sz w:val="24"/>
        </w:rPr>
        <w:t xml:space="preserve">(приказ </w:t>
      </w:r>
      <w:r>
        <w:rPr>
          <w:rFonts w:ascii="Times New Roman" w:hAnsi="Times New Roman"/>
          <w:sz w:val="24"/>
        </w:rPr>
        <w:t>Минпросвещения России от 13.12.2023 N 932</w:t>
      </w:r>
      <w:r>
        <w:rPr>
          <w:rFonts w:ascii="Times New Roman" w:hAnsi="Times New Roman"/>
          <w:sz w:val="24"/>
        </w:rPr>
        <w:t>);</w:t>
      </w:r>
    </w:p>
    <w:p w14:paraId="A0000000">
      <w:pPr>
        <w:ind w:firstLine="709" w:left="0"/>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r>
      <w:r>
        <w:rPr>
          <w:rFonts w:ascii="Times New Roman" w:hAnsi="Times New Roman"/>
          <w:sz w:val="24"/>
        </w:rP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t>«Об организации и осуществлении образовательной деятельности при сетевой форме реализации образовательных программ»</w:t>
      </w:r>
      <w:r>
        <w:rPr>
          <w:rFonts w:ascii="Times New Roman" w:hAnsi="Times New Roman"/>
          <w:sz w:val="24"/>
        </w:rPr>
        <w:t>;</w:t>
      </w:r>
    </w:p>
    <w:p w14:paraId="A1000000">
      <w:pPr>
        <w:ind w:firstLine="708" w:left="0"/>
        <w:jc w:val="both"/>
        <w:rPr>
          <w:rFonts w:ascii="Times New Roman" w:hAnsi="Times New Roman"/>
          <w:color w:val="000000"/>
          <w:sz w:val="24"/>
        </w:rPr>
      </w:pPr>
      <w:r>
        <w:rPr>
          <w:rFonts w:ascii="Times New Roman" w:hAnsi="Times New Roman"/>
          <w:color w:val="000000"/>
          <w:sz w:val="24"/>
        </w:rPr>
        <w:t xml:space="preserve">Приказ Министерства Просвещения Российской Федерации от 17.05.2022 № 336 </w:t>
      </w:r>
      <w:r>
        <w:rPr>
          <w:rFonts w:ascii="Times New Roman" w:hAnsi="Times New Roman"/>
          <w:color w:val="000000"/>
          <w:sz w:val="24"/>
        </w:rPr>
        <w:br/>
      </w:r>
      <w:r>
        <w:rPr>
          <w:rFonts w:ascii="Times New Roman" w:hAnsi="Times New Roman"/>
          <w:color w:val="000000"/>
          <w:sz w:val="24"/>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A2000000">
      <w:pPr>
        <w:ind w:firstLine="709" w:left="0"/>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24</w:t>
      </w:r>
      <w:r>
        <w:rPr>
          <w:rFonts w:ascii="Times New Roman" w:hAnsi="Times New Roman"/>
          <w:sz w:val="24"/>
        </w:rPr>
        <w:t>.03.</w:t>
      </w:r>
      <w:r>
        <w:rPr>
          <w:rFonts w:ascii="Times New Roman" w:hAnsi="Times New Roman"/>
          <w:sz w:val="24"/>
        </w:rPr>
        <w:t>2022 г</w:t>
      </w:r>
      <w:r>
        <w:rPr>
          <w:rFonts w:ascii="Times New Roman" w:hAnsi="Times New Roman"/>
          <w:sz w:val="24"/>
        </w:rPr>
        <w:t>.</w:t>
      </w:r>
      <w:r>
        <w:rPr>
          <w:rFonts w:ascii="Times New Roman" w:hAnsi="Times New Roman"/>
          <w:sz w:val="24"/>
        </w:rPr>
        <w:t xml:space="preserve"> № 168н «Об утверждении профессионального стандарта</w:t>
      </w:r>
      <w:r>
        <w:rPr>
          <w:rFonts w:ascii="Times New Roman" w:hAnsi="Times New Roman"/>
          <w:color w:val="000000"/>
          <w:sz w:val="24"/>
        </w:rPr>
        <w:t xml:space="preserve"> «</w:t>
      </w:r>
      <w:r>
        <w:rPr>
          <w:rFonts w:ascii="Times New Roman" w:hAnsi="Times New Roman"/>
          <w:sz w:val="24"/>
        </w:rPr>
        <w:t>Специалист в области геодезии</w:t>
      </w:r>
      <w:r>
        <w:rPr>
          <w:rFonts w:ascii="Times New Roman" w:hAnsi="Times New Roman"/>
          <w:color w:val="000000"/>
          <w:sz w:val="24"/>
        </w:rPr>
        <w:t>»</w:t>
      </w:r>
      <w:r>
        <w:rPr>
          <w:rFonts w:ascii="Times New Roman" w:hAnsi="Times New Roman"/>
          <w:i w:val="1"/>
          <w:color w:val="000000"/>
          <w:sz w:val="24"/>
        </w:rPr>
        <w:t>;</w:t>
      </w:r>
    </w:p>
    <w:p w14:paraId="A3000000">
      <w:pPr>
        <w:ind w:firstLine="709" w:left="0"/>
        <w:jc w:val="both"/>
        <w:rPr>
          <w:rFonts w:ascii="Times New Roman" w:hAnsi="Times New Roman"/>
          <w:sz w:val="24"/>
        </w:rPr>
      </w:pPr>
      <w:r>
        <w:rPr>
          <w:rFonts w:ascii="Times New Roman" w:hAnsi="Times New Roman"/>
          <w:sz w:val="24"/>
        </w:rPr>
        <w:t>Приказ Министерства труда и социальной защиты Российской Федерации от 2</w:t>
      </w:r>
      <w:r>
        <w:rPr>
          <w:rFonts w:ascii="Times New Roman" w:hAnsi="Times New Roman"/>
          <w:sz w:val="24"/>
        </w:rPr>
        <w:t>1</w:t>
      </w:r>
      <w:r>
        <w:rPr>
          <w:rFonts w:ascii="Times New Roman" w:hAnsi="Times New Roman"/>
          <w:sz w:val="24"/>
        </w:rPr>
        <w:t xml:space="preserve"> </w:t>
      </w:r>
      <w:r>
        <w:rPr>
          <w:rFonts w:ascii="Times New Roman" w:hAnsi="Times New Roman"/>
          <w:sz w:val="24"/>
        </w:rPr>
        <w:t>октября</w:t>
      </w:r>
      <w:r>
        <w:rPr>
          <w:rFonts w:ascii="Times New Roman" w:hAnsi="Times New Roman"/>
          <w:sz w:val="24"/>
        </w:rPr>
        <w:t xml:space="preserve"> 20</w:t>
      </w:r>
      <w:r>
        <w:rPr>
          <w:rFonts w:ascii="Times New Roman" w:hAnsi="Times New Roman"/>
          <w:sz w:val="24"/>
        </w:rPr>
        <w:t>21</w:t>
      </w:r>
      <w:r>
        <w:rPr>
          <w:rFonts w:ascii="Times New Roman" w:hAnsi="Times New Roman"/>
          <w:sz w:val="24"/>
        </w:rPr>
        <w:t xml:space="preserve"> года </w:t>
      </w:r>
      <w:r>
        <w:rPr>
          <w:rFonts w:ascii="Times New Roman" w:hAnsi="Times New Roman"/>
          <w:sz w:val="24"/>
        </w:rPr>
        <w:t>№</w:t>
      </w:r>
      <w:r>
        <w:rPr>
          <w:rFonts w:ascii="Times New Roman" w:hAnsi="Times New Roman"/>
          <w:sz w:val="24"/>
        </w:rPr>
        <w:t xml:space="preserve"> </w:t>
      </w:r>
      <w:r>
        <w:rPr>
          <w:rFonts w:ascii="Times New Roman" w:hAnsi="Times New Roman"/>
          <w:sz w:val="24"/>
        </w:rPr>
        <w:t>746</w:t>
      </w:r>
      <w:r>
        <w:rPr>
          <w:rFonts w:ascii="Times New Roman" w:hAnsi="Times New Roman"/>
          <w:sz w:val="24"/>
        </w:rPr>
        <w:t>н «Об утверждении профессионального стандарта</w:t>
      </w:r>
      <w:r>
        <w:rPr>
          <w:rFonts w:ascii="Times New Roman" w:hAnsi="Times New Roman"/>
          <w:color w:val="000000"/>
          <w:sz w:val="24"/>
        </w:rPr>
        <w:t xml:space="preserve"> «</w:t>
      </w:r>
      <w:r>
        <w:rPr>
          <w:rFonts w:ascii="Times New Roman" w:hAnsi="Times New Roman"/>
          <w:sz w:val="24"/>
        </w:rPr>
        <w:t>Специалист в области инженерно-геодезических изысканий</w:t>
      </w:r>
      <w:r>
        <w:rPr>
          <w:rFonts w:ascii="Times New Roman" w:hAnsi="Times New Roman"/>
          <w:color w:val="000000"/>
          <w:sz w:val="24"/>
        </w:rPr>
        <w:t>»</w:t>
      </w:r>
      <w:r>
        <w:rPr>
          <w:rFonts w:ascii="Times New Roman" w:hAnsi="Times New Roman"/>
          <w:i w:val="1"/>
          <w:color w:val="000000"/>
          <w:sz w:val="24"/>
        </w:rPr>
        <w:t>.</w:t>
      </w:r>
    </w:p>
    <w:p w14:paraId="A4000000">
      <w:pPr>
        <w:ind w:firstLine="709" w:left="0"/>
        <w:jc w:val="both"/>
        <w:rPr>
          <w:rFonts w:ascii="Times New Roman" w:hAnsi="Times New Roman"/>
          <w:color w:val="000000"/>
          <w:sz w:val="24"/>
        </w:rPr>
      </w:pPr>
    </w:p>
    <w:p w14:paraId="A5000000">
      <w:bookmarkStart w:id="8" w:name="__RefHeading___4"/>
      <w:bookmarkEnd w:id="8"/>
      <w:pPr>
        <w:pStyle w:val="Style_10"/>
        <w:spacing w:after="0" w:line="240" w:lineRule="auto"/>
        <w:ind/>
      </w:pPr>
      <w:r>
        <w:t>1.3. Перечень сокращений</w:t>
      </w:r>
    </w:p>
    <w:p w14:paraId="A6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ВЧ – вариативная часть образовательной программы;</w:t>
      </w:r>
    </w:p>
    <w:p w14:paraId="A7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ГИА – государственная итоговая аттестация;</w:t>
      </w:r>
    </w:p>
    <w:p w14:paraId="A8000000">
      <w:pPr>
        <w:tabs>
          <w:tab w:leader="none" w:pos="993" w:val="left"/>
        </w:tabs>
        <w:ind w:firstLine="709" w:left="0"/>
        <w:jc w:val="both"/>
        <w:rPr>
          <w:rFonts w:ascii="Times New Roman" w:hAnsi="Times New Roman"/>
          <w:sz w:val="24"/>
        </w:rPr>
      </w:pPr>
      <w:r>
        <w:rPr>
          <w:rFonts w:ascii="Times New Roman" w:hAnsi="Times New Roman"/>
          <w:sz w:val="24"/>
        </w:rPr>
        <w:t>ДЭ – демонстрационный экзамен;</w:t>
      </w:r>
    </w:p>
    <w:p w14:paraId="A9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МДК – междисциплинарный курс;</w:t>
      </w:r>
    </w:p>
    <w:p w14:paraId="AA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 xml:space="preserve">ОК </w:t>
      </w:r>
      <w:r>
        <w:rPr>
          <w:rFonts w:ascii="Times New Roman" w:hAnsi="Times New Roman"/>
          <w:color w:val="000000"/>
          <w:sz w:val="24"/>
        </w:rPr>
        <w:t xml:space="preserve">– </w:t>
      </w:r>
      <w:r>
        <w:rPr>
          <w:rFonts w:ascii="Times New Roman" w:hAnsi="Times New Roman"/>
          <w:color w:val="000000"/>
          <w:sz w:val="24"/>
        </w:rPr>
        <w:t>общие компетенции;</w:t>
      </w:r>
    </w:p>
    <w:p w14:paraId="AB000000">
      <w:pPr>
        <w:tabs>
          <w:tab w:leader="none" w:pos="993" w:val="left"/>
        </w:tabs>
        <w:ind w:firstLine="709" w:left="0"/>
        <w:jc w:val="both"/>
        <w:rPr>
          <w:rFonts w:ascii="Times New Roman" w:hAnsi="Times New Roman"/>
          <w:sz w:val="24"/>
        </w:rPr>
      </w:pPr>
      <w:r>
        <w:rPr>
          <w:rFonts w:ascii="Times New Roman" w:hAnsi="Times New Roman"/>
          <w:sz w:val="24"/>
        </w:rPr>
        <w:t>ОП – общепрофессиональный цикл;</w:t>
      </w:r>
    </w:p>
    <w:p w14:paraId="AC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ОТФ – обобщенная трудовая функция;</w:t>
      </w:r>
    </w:p>
    <w:p w14:paraId="AD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 xml:space="preserve">ОЧ – обязательная часть образовательной программы; </w:t>
      </w:r>
    </w:p>
    <w:p w14:paraId="AE000000">
      <w:pPr>
        <w:tabs>
          <w:tab w:leader="none" w:pos="993" w:val="left"/>
        </w:tabs>
        <w:spacing w:line="276" w:lineRule="auto"/>
        <w:ind w:firstLine="709" w:left="0"/>
        <w:jc w:val="both"/>
        <w:rPr>
          <w:rFonts w:ascii="Times New Roman" w:hAnsi="Times New Roman"/>
          <w:sz w:val="24"/>
        </w:rPr>
      </w:pPr>
      <w:r>
        <w:rPr>
          <w:rFonts w:ascii="Times New Roman" w:hAnsi="Times New Roman"/>
          <w:sz w:val="24"/>
        </w:rPr>
        <w:t>СГ – социально-гуманитарный цикл;</w:t>
      </w:r>
    </w:p>
    <w:p w14:paraId="AF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ПА – промежуточная аттестация;</w:t>
      </w:r>
    </w:p>
    <w:p w14:paraId="B0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ПК – профессиональные компетенции;</w:t>
      </w:r>
    </w:p>
    <w:p w14:paraId="B1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ПМ – профессиональный модуль;</w:t>
      </w:r>
    </w:p>
    <w:p w14:paraId="B2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ПМн –</w:t>
      </w:r>
      <w:r>
        <w:rPr>
          <w:rFonts w:ascii="Times New Roman" w:hAnsi="Times New Roman"/>
          <w:color w:val="000000"/>
          <w:sz w:val="24"/>
        </w:rPr>
        <w:t xml:space="preserve"> </w:t>
      </w:r>
      <w:r>
        <w:rPr>
          <w:rFonts w:ascii="Times New Roman" w:hAnsi="Times New Roman"/>
          <w:color w:val="000000"/>
          <w:sz w:val="24"/>
        </w:rPr>
        <w:t>профессиональный модуль</w:t>
      </w:r>
      <w:r>
        <w:t xml:space="preserve"> </w:t>
      </w:r>
      <w:r>
        <w:rPr>
          <w:rFonts w:ascii="Times New Roman" w:hAnsi="Times New Roman"/>
          <w:color w:val="000000"/>
          <w:sz w:val="24"/>
        </w:rPr>
        <w:t>по направленности</w:t>
      </w:r>
      <w:r>
        <w:rPr>
          <w:rFonts w:ascii="Times New Roman" w:hAnsi="Times New Roman"/>
          <w:color w:val="000000"/>
          <w:sz w:val="24"/>
        </w:rPr>
        <w:t>;</w:t>
      </w:r>
    </w:p>
    <w:p w14:paraId="B3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ПОП</w:t>
      </w:r>
      <w:r>
        <w:rPr>
          <w:rFonts w:ascii="Times New Roman" w:hAnsi="Times New Roman"/>
          <w:color w:val="000000"/>
          <w:sz w:val="24"/>
        </w:rPr>
        <w:t xml:space="preserve">-П </w:t>
      </w:r>
      <w:r>
        <w:rPr>
          <w:rFonts w:ascii="Times New Roman" w:hAnsi="Times New Roman"/>
          <w:color w:val="000000"/>
          <w:sz w:val="24"/>
        </w:rPr>
        <w:t>– примерная образовательная программа</w:t>
      </w:r>
      <w:r>
        <w:rPr>
          <w:rFonts w:ascii="Times New Roman" w:hAnsi="Times New Roman"/>
          <w:color w:val="000000"/>
          <w:sz w:val="24"/>
        </w:rPr>
        <w:t xml:space="preserve"> </w:t>
      </w:r>
      <w:r>
        <w:rPr>
          <w:rFonts w:ascii="Times New Roman" w:hAnsi="Times New Roman"/>
          <w:color w:val="000000"/>
          <w:sz w:val="24"/>
        </w:rPr>
        <w:t>«Профессионалитет»;</w:t>
      </w:r>
    </w:p>
    <w:p w14:paraId="B4000000">
      <w:pPr>
        <w:tabs>
          <w:tab w:leader="none" w:pos="993" w:val="left"/>
        </w:tabs>
        <w:ind w:firstLine="709" w:left="0"/>
        <w:jc w:val="both"/>
        <w:rPr>
          <w:rFonts w:ascii="Times New Roman" w:hAnsi="Times New Roman"/>
          <w:sz w:val="24"/>
        </w:rPr>
      </w:pPr>
      <w:r>
        <w:rPr>
          <w:rFonts w:ascii="Times New Roman" w:hAnsi="Times New Roman"/>
          <w:sz w:val="24"/>
        </w:rPr>
        <w:t>П – профессиональный цикл;</w:t>
      </w:r>
    </w:p>
    <w:p w14:paraId="B5000000">
      <w:pPr>
        <w:tabs>
          <w:tab w:leader="none" w:pos="993" w:val="left"/>
        </w:tabs>
        <w:ind w:firstLine="709" w:left="0"/>
        <w:jc w:val="both"/>
        <w:rPr>
          <w:rFonts w:ascii="Times New Roman" w:hAnsi="Times New Roman"/>
          <w:sz w:val="24"/>
        </w:rPr>
      </w:pPr>
      <w:r>
        <w:rPr>
          <w:rFonts w:ascii="Times New Roman" w:hAnsi="Times New Roman"/>
          <w:sz w:val="24"/>
        </w:rPr>
        <w:t xml:space="preserve">ПП- производственная практика; </w:t>
      </w:r>
    </w:p>
    <w:p w14:paraId="B6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ПС – профессиональный стандарт,</w:t>
      </w:r>
    </w:p>
    <w:p w14:paraId="B7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ТС – технические средства;</w:t>
      </w:r>
    </w:p>
    <w:p w14:paraId="B8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ТФ – трудовая функция;</w:t>
      </w:r>
    </w:p>
    <w:p w14:paraId="B9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УМК – учебно-методический комплект;</w:t>
      </w:r>
    </w:p>
    <w:p w14:paraId="BA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УП – учебная практика;</w:t>
      </w:r>
    </w:p>
    <w:p w14:paraId="BB000000">
      <w:pPr>
        <w:tabs>
          <w:tab w:leader="none" w:pos="993" w:val="left"/>
        </w:tabs>
        <w:ind w:firstLine="709" w:left="0"/>
        <w:jc w:val="both"/>
        <w:rPr>
          <w:rFonts w:ascii="Times New Roman" w:hAnsi="Times New Roman"/>
          <w:color w:val="000000"/>
          <w:sz w:val="24"/>
        </w:rPr>
      </w:pPr>
      <w:r>
        <w:rPr>
          <w:rFonts w:ascii="Times New Roman" w:hAnsi="Times New Roman"/>
          <w:color w:val="000000"/>
          <w:sz w:val="24"/>
        </w:rPr>
        <w:t>ФГОС СПО – федеральный государственный образовательный стандарт среднего профессионального образования</w:t>
      </w:r>
      <w:r>
        <w:rPr>
          <w:rFonts w:ascii="Times New Roman" w:hAnsi="Times New Roman"/>
          <w:color w:val="000000"/>
          <w:sz w:val="24"/>
        </w:rPr>
        <w:t>.</w:t>
      </w:r>
    </w:p>
    <w:p w14:paraId="BC000000">
      <w:pPr>
        <w:rPr>
          <w:rFonts w:ascii="Times New Roman" w:hAnsi="Times New Roman"/>
          <w:i w:val="1"/>
        </w:rPr>
      </w:pPr>
      <w:r>
        <w:rPr>
          <w:rFonts w:ascii="Times New Roman" w:hAnsi="Times New Roman"/>
          <w:i w:val="1"/>
        </w:rPr>
        <w:br w:type="page"/>
      </w:r>
    </w:p>
    <w:p w14:paraId="BD000000">
      <w:bookmarkStart w:id="9" w:name="__RefHeading___5"/>
      <w:bookmarkEnd w:id="9"/>
      <w:pPr>
        <w:pStyle w:val="Style_8"/>
        <w:spacing w:after="0" w:before="0"/>
        <w:ind/>
        <w:jc w:val="both"/>
      </w:pPr>
      <w:r>
        <w:t xml:space="preserve">Раздел </w:t>
      </w:r>
      <w:r>
        <w:t>2</w:t>
      </w:r>
      <w:r>
        <w:t>. </w:t>
      </w:r>
      <w:r>
        <w:t>Основные</w:t>
      </w:r>
      <w:r>
        <w:t xml:space="preserve"> характеристик</w:t>
      </w:r>
      <w:r>
        <w:t>и</w:t>
      </w:r>
      <w:r>
        <w:t xml:space="preserve"> образовательной программы</w:t>
      </w:r>
      <w:r>
        <w:t xml:space="preserve"> </w:t>
      </w:r>
    </w:p>
    <w:p w14:paraId="BE000000">
      <w:pPr>
        <w:pStyle w:val="Style_9"/>
      </w:pPr>
    </w:p>
    <w:tbl>
      <w:tblPr>
        <w:tblStyle w:val="Style_3"/>
        <w:tblW w:type="auto" w:w="0"/>
        <w:tblInd w:type="dxa" w:w="137"/>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969"/>
        <w:gridCol w:w="2126"/>
        <w:gridCol w:w="709"/>
        <w:gridCol w:w="2693"/>
      </w:tblGrid>
      <w:tr>
        <w:trPr>
          <w:trHeight w:hRule="atLeast" w:val="468"/>
        </w:trPr>
        <w:tc>
          <w:tcPr>
            <w:tcW w:type="dxa" w:w="3969"/>
            <w:tcBorders>
              <w:top w:color="000000" w:sz="4" w:val="single"/>
              <w:left w:color="000000" w:sz="4" w:val="single"/>
              <w:bottom w:color="000000" w:sz="4" w:val="single"/>
              <w:right w:color="000000" w:sz="4" w:val="single"/>
            </w:tcBorders>
            <w:shd w:fill="auto" w:val="clear"/>
          </w:tcPr>
          <w:p w14:paraId="BF000000">
            <w:pPr>
              <w:ind/>
              <w:jc w:val="center"/>
              <w:rPr>
                <w:rFonts w:ascii="Times New Roman" w:hAnsi="Times New Roman"/>
                <w:b w:val="1"/>
                <w:sz w:val="24"/>
              </w:rPr>
            </w:pPr>
            <w:r>
              <w:rPr>
                <w:rFonts w:ascii="Times New Roman" w:hAnsi="Times New Roman"/>
                <w:b w:val="1"/>
                <w:sz w:val="24"/>
              </w:rPr>
              <w:t>Параметр</w:t>
            </w:r>
          </w:p>
        </w:tc>
        <w:tc>
          <w:tcPr>
            <w:tcW w:type="dxa" w:w="5528"/>
            <w:gridSpan w:val="3"/>
            <w:tcBorders>
              <w:top w:color="000000" w:sz="4" w:val="single"/>
              <w:left w:color="000000" w:sz="4" w:val="single"/>
              <w:bottom w:color="000000" w:sz="4" w:val="single"/>
              <w:right w:color="000000" w:sz="4" w:val="single"/>
            </w:tcBorders>
            <w:shd w:fill="auto" w:val="clear"/>
          </w:tcPr>
          <w:p w14:paraId="C0000000">
            <w:pPr>
              <w:ind/>
              <w:jc w:val="center"/>
              <w:rPr>
                <w:rFonts w:ascii="Times New Roman" w:hAnsi="Times New Roman"/>
                <w:b w:val="1"/>
                <w:sz w:val="24"/>
              </w:rPr>
            </w:pPr>
            <w:r>
              <w:rPr>
                <w:rFonts w:ascii="Times New Roman" w:hAnsi="Times New Roman"/>
                <w:b w:val="1"/>
                <w:sz w:val="24"/>
              </w:rPr>
              <w:t>Данные</w:t>
            </w:r>
          </w:p>
        </w:tc>
      </w:tr>
      <w:tr>
        <w:tc>
          <w:tcPr>
            <w:tcW w:type="dxa" w:w="3969"/>
            <w:tcBorders>
              <w:top w:color="000000" w:sz="4" w:val="single"/>
              <w:left w:color="000000" w:sz="4" w:val="single"/>
              <w:bottom w:color="000000" w:sz="4" w:val="single"/>
              <w:right w:color="000000" w:sz="4" w:val="single"/>
            </w:tcBorders>
            <w:shd w:fill="auto" w:val="clear"/>
          </w:tcPr>
          <w:p w14:paraId="C1000000">
            <w:pPr>
              <w:rPr>
                <w:rFonts w:ascii="Times New Roman" w:hAnsi="Times New Roman"/>
                <w:b w:val="1"/>
                <w:sz w:val="24"/>
              </w:rPr>
            </w:pPr>
            <w:r>
              <w:rPr>
                <w:rFonts w:ascii="Times New Roman" w:hAnsi="Times New Roman"/>
                <w:sz w:val="24"/>
              </w:rPr>
              <w:t>Отрасли, для которых разработана образовательная программа</w:t>
            </w:r>
          </w:p>
        </w:tc>
        <w:tc>
          <w:tcPr>
            <w:tcW w:type="dxa" w:w="5528"/>
            <w:gridSpan w:val="3"/>
            <w:tcBorders>
              <w:top w:color="000000" w:sz="4" w:val="single"/>
              <w:left w:color="000000" w:sz="4" w:val="single"/>
              <w:bottom w:color="000000" w:sz="4" w:val="single"/>
              <w:right w:color="000000" w:sz="4" w:val="single"/>
            </w:tcBorders>
            <w:shd w:fill="auto" w:val="clear"/>
          </w:tcPr>
          <w:p w14:paraId="C2000000">
            <w:pPr>
              <w:rPr>
                <w:rFonts w:ascii="Times New Roman" w:hAnsi="Times New Roman"/>
                <w:b w:val="1"/>
                <w:sz w:val="24"/>
              </w:rPr>
            </w:pPr>
            <w:r>
              <w:rPr>
                <w:rFonts w:ascii="Times New Roman" w:hAnsi="Times New Roman"/>
                <w:sz w:val="24"/>
              </w:rPr>
              <w:t>Строительная отрасль</w:t>
            </w:r>
          </w:p>
          <w:p w14:paraId="C3000000">
            <w:pPr>
              <w:rPr>
                <w:rFonts w:ascii="Times New Roman" w:hAnsi="Times New Roman"/>
                <w:b w:val="1"/>
                <w:sz w:val="24"/>
              </w:rPr>
            </w:pPr>
            <w:r>
              <w:rPr>
                <w:rFonts w:ascii="Times New Roman" w:hAnsi="Times New Roman"/>
                <w:sz w:val="24"/>
              </w:rPr>
              <w:t>Топливно-энергетический комплекс</w:t>
            </w:r>
            <w:r>
              <w:rPr>
                <w:rFonts w:ascii="Times New Roman" w:hAnsi="Times New Roman"/>
                <w:i w:val="1"/>
                <w:sz w:val="24"/>
              </w:rPr>
              <w:t xml:space="preserve"> </w:t>
            </w:r>
          </w:p>
        </w:tc>
      </w:tr>
      <w:tr>
        <w:tc>
          <w:tcPr>
            <w:tcW w:type="dxa" w:w="3969"/>
            <w:tcBorders>
              <w:top w:color="000000" w:sz="4" w:val="single"/>
              <w:left w:color="000000" w:sz="4" w:val="single"/>
              <w:bottom w:color="000000" w:sz="4" w:val="single"/>
              <w:right w:color="000000" w:sz="4" w:val="single"/>
            </w:tcBorders>
            <w:shd w:fill="auto" w:val="clear"/>
          </w:tcPr>
          <w:p w14:paraId="C4000000">
            <w:pPr>
              <w:rPr>
                <w:rFonts w:ascii="Times New Roman" w:hAnsi="Times New Roman"/>
                <w:b w:val="1"/>
                <w:sz w:val="24"/>
              </w:rPr>
            </w:pPr>
            <w:r>
              <w:rPr>
                <w:rFonts w:ascii="Times New Roman" w:hAnsi="Times New Roman"/>
                <w:sz w:val="24"/>
              </w:rPr>
              <w:t>Профессиональные стандарты, соответствующих профессиональной деятельности выпускников</w:t>
            </w:r>
          </w:p>
        </w:tc>
        <w:tc>
          <w:tcPr>
            <w:tcW w:type="dxa" w:w="5528"/>
            <w:gridSpan w:val="3"/>
            <w:tcBorders>
              <w:top w:color="000000" w:sz="4" w:val="single"/>
              <w:left w:color="000000" w:sz="4" w:val="single"/>
              <w:bottom w:color="000000" w:sz="4" w:val="single"/>
              <w:right w:color="000000" w:sz="4" w:val="single"/>
            </w:tcBorders>
            <w:shd w:fill="auto" w:val="clear"/>
          </w:tcPr>
          <w:p w14:paraId="C5000000">
            <w:pPr>
              <w:ind/>
              <w:jc w:val="both"/>
              <w:rPr>
                <w:rFonts w:ascii="Times New Roman" w:hAnsi="Times New Roman"/>
                <w:sz w:val="24"/>
              </w:rPr>
            </w:pPr>
            <w:r>
              <w:rPr>
                <w:rFonts w:ascii="Times New Roman" w:hAnsi="Times New Roman"/>
                <w:sz w:val="24"/>
              </w:rPr>
              <w:t xml:space="preserve">10.019 </w:t>
            </w:r>
            <w:r>
              <w:rPr>
                <w:rFonts w:ascii="Times New Roman" w:hAnsi="Times New Roman"/>
                <w:sz w:val="24"/>
              </w:rPr>
              <w:t>Специалист в области геодезии</w:t>
            </w:r>
            <w:r>
              <w:rPr>
                <w:rFonts w:ascii="Times New Roman" w:hAnsi="Times New Roman"/>
                <w:sz w:val="24"/>
              </w:rPr>
              <w:t xml:space="preserve"> </w:t>
            </w:r>
            <w:r>
              <w:rPr>
                <w:rFonts w:ascii="Times New Roman" w:hAnsi="Times New Roman"/>
                <w:sz w:val="24"/>
              </w:rPr>
              <w:t>(</w:t>
            </w:r>
            <w:r>
              <w:rPr>
                <w:rFonts w:ascii="Times New Roman" w:hAnsi="Times New Roman"/>
                <w:i w:val="1"/>
                <w:sz w:val="24"/>
              </w:rPr>
              <w:t>Приказ Министерства труда и социальной защиты Российской Федерации от 24</w:t>
            </w:r>
            <w:r>
              <w:rPr>
                <w:rFonts w:ascii="Times New Roman" w:hAnsi="Times New Roman"/>
                <w:i w:val="1"/>
                <w:sz w:val="24"/>
              </w:rPr>
              <w:t>.03.</w:t>
            </w:r>
            <w:r>
              <w:rPr>
                <w:rFonts w:ascii="Times New Roman" w:hAnsi="Times New Roman"/>
                <w:i w:val="1"/>
                <w:sz w:val="24"/>
              </w:rPr>
              <w:t>2022 № 168н</w:t>
            </w:r>
            <w:r>
              <w:rPr>
                <w:rFonts w:ascii="Times New Roman" w:hAnsi="Times New Roman"/>
                <w:i w:val="1"/>
                <w:sz w:val="24"/>
              </w:rPr>
              <w:t>)</w:t>
            </w:r>
          </w:p>
        </w:tc>
      </w:tr>
      <w:tr>
        <w:tc>
          <w:tcPr>
            <w:tcW w:type="dxa" w:w="3969"/>
            <w:vMerge w:val="restart"/>
            <w:tcBorders>
              <w:top w:color="000000" w:sz="4" w:val="single"/>
              <w:left w:color="000000" w:sz="4" w:val="single"/>
              <w:bottom w:color="000000" w:sz="4" w:val="single"/>
              <w:right w:color="000000" w:sz="4" w:val="single"/>
            </w:tcBorders>
            <w:shd w:fill="auto" w:val="clear"/>
          </w:tcPr>
          <w:p w14:paraId="C6000000">
            <w:pPr>
              <w:rPr>
                <w:rFonts w:ascii="Times New Roman" w:hAnsi="Times New Roman"/>
                <w:sz w:val="24"/>
              </w:rPr>
            </w:pPr>
            <w:r>
              <w:rPr>
                <w:rFonts w:ascii="Times New Roman" w:hAnsi="Times New Roman"/>
                <w:sz w:val="24"/>
              </w:rPr>
              <w:t>Отраслевые профессиональные стандарты, соответствующие профессиональной деятельности выпускников</w:t>
            </w:r>
          </w:p>
        </w:tc>
        <w:tc>
          <w:tcPr>
            <w:tcW w:type="dxa" w:w="2835"/>
            <w:gridSpan w:val="2"/>
            <w:tcBorders>
              <w:top w:color="000000" w:sz="4" w:val="single"/>
              <w:left w:color="000000" w:sz="4" w:val="single"/>
              <w:bottom w:color="000000" w:sz="4" w:val="single"/>
              <w:right w:color="000000" w:sz="4" w:val="single"/>
            </w:tcBorders>
            <w:shd w:fill="auto" w:val="clear"/>
          </w:tcPr>
          <w:p w14:paraId="C7000000">
            <w:pPr>
              <w:rPr>
                <w:rFonts w:ascii="Times New Roman" w:hAnsi="Times New Roman"/>
                <w:sz w:val="24"/>
              </w:rPr>
            </w:pPr>
            <w:r>
              <w:rPr>
                <w:rFonts w:ascii="Times New Roman" w:hAnsi="Times New Roman"/>
                <w:sz w:val="24"/>
              </w:rPr>
              <w:t>Строительная отрасль</w:t>
            </w:r>
          </w:p>
        </w:tc>
        <w:tc>
          <w:tcPr>
            <w:tcW w:type="dxa" w:w="2693"/>
            <w:tcBorders>
              <w:top w:color="000000" w:sz="4" w:val="single"/>
              <w:left w:color="000000" w:sz="4" w:val="single"/>
              <w:bottom w:color="000000" w:sz="4" w:val="single"/>
              <w:right w:color="000000" w:sz="4" w:val="single"/>
            </w:tcBorders>
            <w:shd w:fill="auto" w:val="clear"/>
          </w:tcPr>
          <w:p w14:paraId="C8000000">
            <w:pPr>
              <w:rPr>
                <w:rFonts w:ascii="Times New Roman" w:hAnsi="Times New Roman"/>
                <w:sz w:val="24"/>
              </w:rPr>
            </w:pPr>
            <w:r>
              <w:rPr>
                <w:rFonts w:ascii="Times New Roman" w:hAnsi="Times New Roman"/>
                <w:sz w:val="24"/>
              </w:rPr>
              <w:t>Топливно-энергетический комплекс</w:t>
            </w:r>
          </w:p>
        </w:tc>
      </w:tr>
      <w:tr>
        <w:tc>
          <w:tcPr>
            <w:tcW w:type="dxa" w:w="3969"/>
            <w:gridSpan w:val="1"/>
            <w:vMerge w:val="continue"/>
            <w:tcBorders>
              <w:top w:color="000000" w:sz="4" w:val="single"/>
              <w:left w:color="000000" w:sz="4" w:val="single"/>
              <w:bottom w:color="000000" w:sz="4" w:val="single"/>
              <w:right w:color="000000" w:sz="4" w:val="single"/>
            </w:tcBorders>
            <w:shd w:fill="auto" w:val="clear"/>
          </w:tcPr>
          <w:p/>
        </w:tc>
        <w:tc>
          <w:tcPr>
            <w:tcW w:type="dxa" w:w="2835"/>
            <w:gridSpan w:val="2"/>
            <w:tcBorders>
              <w:top w:color="000000" w:sz="4" w:val="single"/>
              <w:left w:color="000000" w:sz="4" w:val="single"/>
              <w:bottom w:color="000000" w:sz="4" w:val="single"/>
              <w:right w:color="000000" w:sz="4" w:val="single"/>
            </w:tcBorders>
            <w:shd w:fill="auto" w:val="clear"/>
          </w:tcPr>
          <w:p w14:paraId="C9000000">
            <w:pPr>
              <w:rPr>
                <w:rFonts w:ascii="Times New Roman" w:hAnsi="Times New Roman"/>
                <w:sz w:val="24"/>
              </w:rPr>
            </w:pPr>
            <w:r>
              <w:rPr>
                <w:rFonts w:ascii="Times New Roman" w:hAnsi="Times New Roman"/>
                <w:sz w:val="24"/>
              </w:rPr>
              <w:t>-</w:t>
            </w:r>
          </w:p>
        </w:tc>
        <w:tc>
          <w:tcPr>
            <w:tcW w:type="dxa" w:w="2693"/>
            <w:tcBorders>
              <w:top w:color="000000" w:sz="4" w:val="single"/>
              <w:left w:color="000000" w:sz="4" w:val="single"/>
              <w:bottom w:color="000000" w:sz="4" w:val="single"/>
              <w:right w:color="000000" w:sz="4" w:val="single"/>
            </w:tcBorders>
            <w:shd w:fill="auto" w:val="clear"/>
          </w:tcPr>
          <w:p w14:paraId="CA000000">
            <w:pPr>
              <w:rPr>
                <w:rFonts w:ascii="Times New Roman" w:hAnsi="Times New Roman"/>
                <w:sz w:val="24"/>
              </w:rPr>
            </w:pPr>
            <w:r>
              <w:rPr>
                <w:rFonts w:ascii="Times New Roman" w:hAnsi="Times New Roman"/>
                <w:sz w:val="24"/>
              </w:rPr>
              <w:t xml:space="preserve">10.002 Специалист в области инженерно-геодезических изысканий для градостроительной деятельности </w:t>
            </w:r>
          </w:p>
          <w:p w14:paraId="CB000000">
            <w:pPr>
              <w:rPr>
                <w:rFonts w:ascii="Times New Roman" w:hAnsi="Times New Roman"/>
                <w:sz w:val="24"/>
              </w:rPr>
            </w:pPr>
            <w:r>
              <w:rPr>
                <w:rFonts w:ascii="Times New Roman" w:hAnsi="Times New Roman"/>
                <w:sz w:val="24"/>
              </w:rPr>
              <w:t>(</w:t>
            </w:r>
            <w:r>
              <w:rPr>
                <w:rFonts w:ascii="Times New Roman" w:hAnsi="Times New Roman"/>
                <w:i w:val="1"/>
                <w:sz w:val="24"/>
              </w:rPr>
              <w:t>Приказ Министерства труда и социальной защиты Российской Федерации от 21.10.2021 № 746н)</w:t>
            </w:r>
          </w:p>
        </w:tc>
      </w:tr>
      <w:tr>
        <w:tc>
          <w:tcPr>
            <w:tcW w:type="dxa" w:w="3969"/>
            <w:tcBorders>
              <w:top w:color="000000" w:sz="4" w:val="single"/>
              <w:left w:color="000000" w:sz="4" w:val="single"/>
              <w:bottom w:color="000000" w:sz="4" w:val="single"/>
              <w:right w:color="000000" w:sz="4" w:val="single"/>
            </w:tcBorders>
            <w:shd w:fill="auto" w:val="clear"/>
          </w:tcPr>
          <w:p w14:paraId="CC000000">
            <w:pPr>
              <w:rPr>
                <w:rFonts w:ascii="Times New Roman" w:hAnsi="Times New Roman"/>
                <w:sz w:val="24"/>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type="dxa" w:w="5528"/>
            <w:gridSpan w:val="3"/>
            <w:tcBorders>
              <w:top w:color="000000" w:sz="4" w:val="single"/>
              <w:left w:color="000000" w:sz="4" w:val="single"/>
              <w:bottom w:color="000000" w:sz="4" w:val="single"/>
              <w:right w:color="000000" w:sz="4" w:val="single"/>
            </w:tcBorders>
            <w:shd w:fill="auto" w:val="clear"/>
          </w:tcPr>
          <w:p w14:paraId="CD000000">
            <w:pPr>
              <w:rPr>
                <w:rFonts w:ascii="Times New Roman" w:hAnsi="Times New Roman"/>
                <w:sz w:val="24"/>
              </w:rPr>
            </w:pPr>
            <w:r>
              <w:rPr>
                <w:rFonts w:ascii="Times New Roman" w:hAnsi="Times New Roman"/>
                <w:sz w:val="24"/>
              </w:rPr>
              <w:t>Возможны ограничения, связанные с формой допуска к информации, составляющей государственную тайну</w:t>
            </w:r>
          </w:p>
        </w:tc>
      </w:tr>
      <w:tr>
        <w:tc>
          <w:tcPr>
            <w:tcW w:type="dxa" w:w="3969"/>
            <w:tcBorders>
              <w:top w:color="000000" w:sz="4" w:val="single"/>
              <w:left w:color="000000" w:sz="4" w:val="single"/>
              <w:bottom w:color="000000" w:sz="4" w:val="single"/>
              <w:right w:color="000000" w:sz="4" w:val="single"/>
            </w:tcBorders>
            <w:shd w:fill="auto" w:val="clear"/>
          </w:tcPr>
          <w:p w14:paraId="CE000000">
            <w:pPr>
              <w:rPr>
                <w:rFonts w:ascii="Times New Roman" w:hAnsi="Times New Roman"/>
                <w:sz w:val="24"/>
              </w:rPr>
            </w:pPr>
            <w:r>
              <w:rPr>
                <w:rFonts w:ascii="Times New Roman" w:hAnsi="Times New Roman"/>
                <w:sz w:val="24"/>
              </w:rPr>
              <w:t xml:space="preserve">Реквизиты ФГОС СПО </w:t>
            </w:r>
          </w:p>
        </w:tc>
        <w:tc>
          <w:tcPr>
            <w:tcW w:type="dxa" w:w="5528"/>
            <w:gridSpan w:val="3"/>
            <w:tcBorders>
              <w:top w:color="000000" w:sz="4" w:val="single"/>
              <w:left w:color="000000" w:sz="4" w:val="single"/>
              <w:bottom w:color="000000" w:sz="4" w:val="single"/>
              <w:right w:color="000000" w:sz="4" w:val="single"/>
            </w:tcBorders>
            <w:shd w:fill="auto" w:val="clear"/>
          </w:tcPr>
          <w:p w14:paraId="CF000000">
            <w:pPr>
              <w:rPr>
                <w:rFonts w:ascii="Times New Roman" w:hAnsi="Times New Roman"/>
                <w:i w:val="1"/>
                <w:sz w:val="24"/>
              </w:rPr>
            </w:pPr>
            <w:r>
              <w:rPr>
                <w:rFonts w:ascii="Times New Roman" w:hAnsi="Times New Roman"/>
                <w:sz w:val="24"/>
              </w:rPr>
              <w:t>Приказ Минпросвещения России от 26.07.2022 № 617 «Об утверждении федерального государственного образовательного стандарта среднего профессионального образования по специальности 21.02.20 Прикладная геодезия»</w:t>
            </w:r>
          </w:p>
        </w:tc>
      </w:tr>
      <w:tr>
        <w:trPr>
          <w:trHeight w:hRule="atLeast" w:val="117"/>
        </w:trPr>
        <w:tc>
          <w:tcPr>
            <w:tcW w:type="dxa" w:w="3969"/>
            <w:tcBorders>
              <w:top w:color="000000" w:sz="4" w:val="single"/>
              <w:left w:color="000000" w:sz="4" w:val="single"/>
              <w:bottom w:color="000000" w:sz="4" w:val="single"/>
              <w:right w:color="000000" w:sz="4" w:val="single"/>
            </w:tcBorders>
            <w:shd w:fill="auto" w:val="clear"/>
          </w:tcPr>
          <w:p w14:paraId="D0000000">
            <w:pPr>
              <w:rPr>
                <w:rFonts w:ascii="Times New Roman" w:hAnsi="Times New Roman"/>
                <w:sz w:val="24"/>
              </w:rPr>
            </w:pPr>
            <w:r>
              <w:rPr>
                <w:rFonts w:ascii="Times New Roman" w:hAnsi="Times New Roman"/>
                <w:sz w:val="24"/>
              </w:rPr>
              <w:t xml:space="preserve">Квалификация выпускника </w:t>
            </w:r>
          </w:p>
        </w:tc>
        <w:tc>
          <w:tcPr>
            <w:tcW w:type="dxa" w:w="5528"/>
            <w:gridSpan w:val="3"/>
            <w:tcBorders>
              <w:top w:color="000000" w:sz="4" w:val="single"/>
              <w:left w:color="000000" w:sz="4" w:val="single"/>
              <w:bottom w:color="000000" w:sz="4" w:val="single"/>
              <w:right w:color="000000" w:sz="4" w:val="single"/>
            </w:tcBorders>
            <w:shd w:fill="auto" w:val="clear"/>
          </w:tcPr>
          <w:p w14:paraId="D1000000">
            <w:pPr>
              <w:rPr>
                <w:rFonts w:ascii="Times New Roman" w:hAnsi="Times New Roman"/>
                <w:b w:val="1"/>
                <w:i w:val="1"/>
                <w:sz w:val="24"/>
              </w:rPr>
            </w:pPr>
            <w:r>
              <w:rPr>
                <w:rFonts w:ascii="Times New Roman" w:hAnsi="Times New Roman"/>
                <w:sz w:val="24"/>
              </w:rPr>
              <w:t>Специалист по геодезии</w:t>
            </w:r>
          </w:p>
        </w:tc>
      </w:tr>
      <w:tr>
        <w:tc>
          <w:tcPr>
            <w:tcW w:type="dxa" w:w="3969"/>
            <w:tcBorders>
              <w:top w:color="000000" w:sz="4" w:val="single"/>
              <w:left w:color="000000" w:sz="4" w:val="single"/>
              <w:bottom w:color="000000" w:sz="4" w:val="single"/>
              <w:right w:color="000000" w:sz="4" w:val="single"/>
            </w:tcBorders>
            <w:shd w:fill="auto" w:val="clear"/>
          </w:tcPr>
          <w:p w14:paraId="D2000000">
            <w:pPr>
              <w:rPr>
                <w:rFonts w:ascii="Times New Roman" w:hAnsi="Times New Roman"/>
                <w:sz w:val="24"/>
              </w:rPr>
            </w:pPr>
            <w:r>
              <w:rPr>
                <w:rFonts w:ascii="Times New Roman" w:hAnsi="Times New Roman"/>
                <w:sz w:val="24"/>
              </w:rPr>
              <w:t xml:space="preserve">Направленности (при наличии): </w:t>
            </w:r>
          </w:p>
        </w:tc>
        <w:tc>
          <w:tcPr>
            <w:tcW w:type="dxa" w:w="5528"/>
            <w:gridSpan w:val="3"/>
            <w:tcBorders>
              <w:top w:color="000000" w:sz="4" w:val="single"/>
              <w:left w:color="000000" w:sz="4" w:val="single"/>
              <w:bottom w:color="000000" w:sz="4" w:val="single"/>
              <w:right w:color="000000" w:sz="4" w:val="single"/>
            </w:tcBorders>
            <w:shd w:fill="auto" w:val="clear"/>
          </w:tcPr>
          <w:p w14:paraId="D3000000">
            <w:pPr>
              <w:rPr>
                <w:rFonts w:ascii="Times New Roman" w:hAnsi="Times New Roman"/>
                <w:sz w:val="24"/>
              </w:rPr>
            </w:pPr>
            <w:r>
              <w:rPr>
                <w:rFonts w:ascii="Times New Roman" w:hAnsi="Times New Roman"/>
                <w:sz w:val="24"/>
              </w:rPr>
              <w:t xml:space="preserve">1. </w:t>
            </w:r>
            <w:r>
              <w:rPr>
                <w:rFonts w:ascii="Times New Roman" w:hAnsi="Times New Roman"/>
                <w:sz w:val="24"/>
              </w:rPr>
              <w:t>Аэрофотогеодезия</w:t>
            </w:r>
          </w:p>
          <w:p w14:paraId="D4000000">
            <w:pPr>
              <w:rPr>
                <w:rFonts w:ascii="Times New Roman" w:hAnsi="Times New Roman"/>
                <w:i w:val="1"/>
                <w:sz w:val="24"/>
              </w:rPr>
            </w:pPr>
            <w:r>
              <w:rPr>
                <w:rFonts w:ascii="Times New Roman" w:hAnsi="Times New Roman"/>
                <w:sz w:val="24"/>
              </w:rPr>
              <w:t xml:space="preserve">2. </w:t>
            </w:r>
            <w:r>
              <w:rPr>
                <w:rFonts w:ascii="Times New Roman" w:hAnsi="Times New Roman"/>
                <w:sz w:val="24"/>
              </w:rPr>
              <w:t>Прикладная геодезия</w:t>
            </w:r>
          </w:p>
        </w:tc>
      </w:tr>
      <w:tr>
        <w:tc>
          <w:tcPr>
            <w:tcW w:type="dxa" w:w="3969"/>
            <w:vMerge w:val="restart"/>
            <w:tcBorders>
              <w:top w:color="000000" w:sz="4" w:val="single"/>
              <w:left w:color="000000" w:sz="4" w:val="single"/>
              <w:bottom w:color="000000" w:sz="4" w:val="single"/>
              <w:right w:color="000000" w:sz="4" w:val="single"/>
            </w:tcBorders>
            <w:shd w:fill="auto" w:val="clear"/>
          </w:tcPr>
          <w:p w14:paraId="D5000000">
            <w:pPr>
              <w:rPr>
                <w:rFonts w:ascii="Times New Roman" w:hAnsi="Times New Roman"/>
                <w:sz w:val="24"/>
              </w:rPr>
            </w:pPr>
            <w:r>
              <w:rPr>
                <w:rFonts w:ascii="Times New Roman" w:hAnsi="Times New Roman"/>
                <w:sz w:val="24"/>
              </w:rPr>
              <w:t>Дополнительные квалификации по профессии рабочих, должности служащих, рекомендуемые отраслью</w:t>
            </w:r>
          </w:p>
        </w:tc>
        <w:tc>
          <w:tcPr>
            <w:tcW w:type="dxa" w:w="2835"/>
            <w:gridSpan w:val="2"/>
            <w:tcBorders>
              <w:top w:color="000000" w:sz="4" w:val="single"/>
              <w:left w:color="000000" w:sz="4" w:val="single"/>
              <w:bottom w:color="000000" w:sz="4" w:val="single"/>
              <w:right w:color="000000" w:sz="4" w:val="single"/>
            </w:tcBorders>
            <w:shd w:fill="auto" w:val="clear"/>
          </w:tcPr>
          <w:p w14:paraId="D6000000">
            <w:pPr>
              <w:rPr>
                <w:rFonts w:ascii="Times New Roman" w:hAnsi="Times New Roman"/>
                <w:sz w:val="24"/>
              </w:rPr>
            </w:pPr>
            <w:r>
              <w:rPr>
                <w:rFonts w:ascii="Times New Roman" w:hAnsi="Times New Roman"/>
                <w:sz w:val="24"/>
              </w:rPr>
              <w:t>Строительная отрасль</w:t>
            </w:r>
          </w:p>
        </w:tc>
        <w:tc>
          <w:tcPr>
            <w:tcW w:type="dxa" w:w="2693"/>
            <w:tcBorders>
              <w:top w:color="000000" w:sz="4" w:val="single"/>
              <w:left w:color="000000" w:sz="4" w:val="single"/>
              <w:bottom w:color="000000" w:sz="4" w:val="single"/>
              <w:right w:color="000000" w:sz="4" w:val="single"/>
            </w:tcBorders>
            <w:shd w:fill="auto" w:val="clear"/>
          </w:tcPr>
          <w:p w14:paraId="D7000000">
            <w:pPr>
              <w:rPr>
                <w:rFonts w:ascii="Times New Roman" w:hAnsi="Times New Roman"/>
                <w:sz w:val="24"/>
              </w:rPr>
            </w:pPr>
            <w:r>
              <w:rPr>
                <w:rFonts w:ascii="Times New Roman" w:hAnsi="Times New Roman"/>
                <w:sz w:val="24"/>
              </w:rPr>
              <w:t>Топливно-энергетический комплекс</w:t>
            </w:r>
          </w:p>
        </w:tc>
      </w:tr>
      <w:tr>
        <w:tc>
          <w:tcPr>
            <w:tcW w:type="dxa" w:w="3969"/>
            <w:gridSpan w:val="1"/>
            <w:vMerge w:val="continue"/>
            <w:tcBorders>
              <w:top w:color="000000" w:sz="4" w:val="single"/>
              <w:left w:color="000000" w:sz="4" w:val="single"/>
              <w:bottom w:color="000000" w:sz="4" w:val="single"/>
              <w:right w:color="000000" w:sz="4" w:val="single"/>
            </w:tcBorders>
            <w:shd w:fill="auto" w:val="clear"/>
          </w:tcPr>
          <w:p/>
        </w:tc>
        <w:tc>
          <w:tcPr>
            <w:tcW w:type="dxa" w:w="2835"/>
            <w:gridSpan w:val="2"/>
            <w:tcBorders>
              <w:top w:color="000000" w:sz="4" w:val="single"/>
              <w:left w:color="000000" w:sz="4" w:val="single"/>
              <w:bottom w:color="000000" w:sz="4" w:val="single"/>
              <w:right w:color="000000" w:sz="4" w:val="single"/>
            </w:tcBorders>
            <w:shd w:fill="auto" w:val="clear"/>
          </w:tcPr>
          <w:p w14:paraId="D8000000">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tc>
        <w:tc>
          <w:tcPr>
            <w:tcW w:type="dxa" w:w="2693"/>
            <w:tcBorders>
              <w:top w:color="000000" w:sz="4" w:val="single"/>
              <w:left w:color="000000" w:sz="4" w:val="single"/>
              <w:bottom w:color="000000" w:sz="4" w:val="single"/>
              <w:right w:color="000000" w:sz="4" w:val="single"/>
            </w:tcBorders>
            <w:shd w:fill="auto" w:val="clear"/>
          </w:tcPr>
          <w:p w14:paraId="D9000000">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tc>
      </w:tr>
      <w:tr>
        <w:tc>
          <w:tcPr>
            <w:tcW w:type="dxa" w:w="3969"/>
            <w:tcBorders>
              <w:top w:color="000000" w:sz="4" w:val="single"/>
              <w:left w:color="000000" w:sz="4" w:val="single"/>
              <w:bottom w:color="000000" w:sz="4" w:val="single"/>
              <w:right w:color="000000" w:sz="4" w:val="single"/>
            </w:tcBorders>
            <w:shd w:fill="auto" w:val="clear"/>
          </w:tcPr>
          <w:p w14:paraId="DA000000">
            <w:pPr>
              <w:rPr>
                <w:rFonts w:ascii="Times New Roman" w:hAnsi="Times New Roman"/>
                <w:sz w:val="24"/>
              </w:rPr>
            </w:pPr>
            <w:r>
              <w:rPr>
                <w:rFonts w:ascii="Times New Roman" w:hAnsi="Times New Roman"/>
                <w:sz w:val="24"/>
              </w:rPr>
              <w:t>Нормативный срок и объем реализации образовательной программы</w:t>
            </w:r>
          </w:p>
          <w:p w14:paraId="DB000000">
            <w:pPr>
              <w:ind w:firstLine="310" w:left="0"/>
              <w:rPr>
                <w:rFonts w:ascii="Times New Roman" w:hAnsi="Times New Roman"/>
                <w:sz w:val="24"/>
              </w:rPr>
            </w:pPr>
            <w:r>
              <w:rPr>
                <w:rFonts w:ascii="Times New Roman" w:hAnsi="Times New Roman"/>
                <w:sz w:val="24"/>
              </w:rPr>
              <w:t>на базе СОО</w:t>
            </w:r>
          </w:p>
          <w:p w14:paraId="DC000000">
            <w:pPr>
              <w:ind w:firstLine="0" w:left="317"/>
              <w:rPr>
                <w:rFonts w:ascii="Times New Roman" w:hAnsi="Times New Roman"/>
                <w:sz w:val="24"/>
              </w:rPr>
            </w:pPr>
            <w:r>
              <w:rPr>
                <w:rFonts w:ascii="Times New Roman" w:hAnsi="Times New Roman"/>
                <w:sz w:val="24"/>
              </w:rPr>
              <w:t>на базе ООО</w:t>
            </w:r>
          </w:p>
        </w:tc>
        <w:tc>
          <w:tcPr>
            <w:tcW w:type="dxa" w:w="5528"/>
            <w:gridSpan w:val="3"/>
            <w:tcBorders>
              <w:top w:color="000000" w:sz="4" w:val="single"/>
              <w:left w:color="000000" w:sz="4" w:val="single"/>
              <w:bottom w:color="000000" w:sz="4" w:val="single"/>
              <w:right w:color="000000" w:sz="4" w:val="single"/>
            </w:tcBorders>
            <w:shd w:fill="auto" w:val="clear"/>
          </w:tcPr>
          <w:p w14:paraId="DD000000">
            <w:pPr>
              <w:rPr>
                <w:rFonts w:ascii="Times New Roman" w:hAnsi="Times New Roman"/>
                <w:sz w:val="24"/>
              </w:rPr>
            </w:pPr>
          </w:p>
          <w:p w14:paraId="DE000000">
            <w:pPr>
              <w:rPr>
                <w:rFonts w:ascii="Times New Roman" w:hAnsi="Times New Roman"/>
                <w:sz w:val="24"/>
              </w:rPr>
            </w:pPr>
          </w:p>
          <w:p w14:paraId="DF000000">
            <w:pPr>
              <w:rPr>
                <w:rFonts w:ascii="Times New Roman" w:hAnsi="Times New Roman"/>
                <w:sz w:val="24"/>
              </w:rPr>
            </w:pPr>
          </w:p>
          <w:p w14:paraId="E0000000">
            <w:pPr>
              <w:rPr>
                <w:rFonts w:ascii="Times New Roman" w:hAnsi="Times New Roman"/>
                <w:sz w:val="24"/>
              </w:rPr>
            </w:pPr>
            <w:r>
              <w:rPr>
                <w:rFonts w:ascii="Times New Roman" w:hAnsi="Times New Roman"/>
                <w:sz w:val="24"/>
              </w:rPr>
              <w:t>2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w:t>
            </w:r>
            <w:r>
              <w:rPr>
                <w:rFonts w:ascii="Times New Roman" w:hAnsi="Times New Roman"/>
                <w:sz w:val="24"/>
              </w:rPr>
              <w:t xml:space="preserve"> 4464 ак.ч.</w:t>
            </w:r>
          </w:p>
          <w:p w14:paraId="E1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w:t>
            </w:r>
            <w:r>
              <w:rPr>
                <w:rFonts w:ascii="Times New Roman" w:hAnsi="Times New Roman"/>
                <w:sz w:val="24"/>
              </w:rPr>
              <w:t xml:space="preserve"> 5940 ак.ч.</w:t>
            </w:r>
          </w:p>
        </w:tc>
      </w:tr>
      <w:tr>
        <w:tc>
          <w:tcPr>
            <w:tcW w:type="dxa" w:w="3969"/>
            <w:vMerge w:val="restart"/>
            <w:tcBorders>
              <w:top w:color="000000" w:sz="4" w:val="single"/>
              <w:left w:color="000000" w:sz="4" w:val="single"/>
              <w:bottom w:color="000000" w:sz="4" w:val="single"/>
              <w:right w:color="000000" w:sz="4" w:val="single"/>
            </w:tcBorders>
            <w:shd w:fill="auto" w:val="clear"/>
          </w:tcPr>
          <w:p w14:paraId="E2000000">
            <w:pPr>
              <w:rPr>
                <w:rFonts w:ascii="Times New Roman" w:hAnsi="Times New Roman"/>
                <w:sz w:val="24"/>
              </w:rPr>
            </w:pPr>
            <w:r>
              <w:rPr>
                <w:rFonts w:ascii="Times New Roman" w:hAnsi="Times New Roman"/>
                <w:sz w:val="24"/>
              </w:rPr>
              <w:t xml:space="preserve">Срок и объем реализации образовательной программы, рекомендованный отраслью </w:t>
            </w:r>
          </w:p>
          <w:p w14:paraId="E3000000">
            <w:pPr>
              <w:rPr>
                <w:rFonts w:ascii="Times New Roman" w:hAnsi="Times New Roman"/>
                <w:sz w:val="24"/>
              </w:rPr>
            </w:pPr>
            <w:r>
              <w:rPr>
                <w:rFonts w:ascii="Times New Roman" w:hAnsi="Times New Roman"/>
                <w:sz w:val="24"/>
              </w:rPr>
              <w:t>на базе ООО</w:t>
            </w:r>
          </w:p>
        </w:tc>
        <w:tc>
          <w:tcPr>
            <w:tcW w:type="dxa" w:w="2835"/>
            <w:gridSpan w:val="2"/>
            <w:tcBorders>
              <w:top w:color="000000" w:sz="4" w:val="single"/>
              <w:left w:color="000000" w:sz="4" w:val="single"/>
              <w:bottom w:color="000000" w:sz="4" w:val="single"/>
              <w:right w:color="000000" w:sz="4" w:val="single"/>
            </w:tcBorders>
            <w:shd w:fill="auto" w:val="clear"/>
          </w:tcPr>
          <w:p w14:paraId="E4000000">
            <w:pPr>
              <w:rPr>
                <w:rFonts w:ascii="Times New Roman" w:hAnsi="Times New Roman"/>
                <w:sz w:val="24"/>
              </w:rPr>
            </w:pPr>
            <w:r>
              <w:rPr>
                <w:rFonts w:ascii="Times New Roman" w:hAnsi="Times New Roman"/>
                <w:sz w:val="24"/>
              </w:rPr>
              <w:t>Строительная отрасль</w:t>
            </w:r>
          </w:p>
        </w:tc>
        <w:tc>
          <w:tcPr>
            <w:tcW w:type="dxa" w:w="2693"/>
            <w:tcBorders>
              <w:top w:color="000000" w:sz="4" w:val="single"/>
              <w:left w:color="000000" w:sz="4" w:val="single"/>
              <w:bottom w:color="000000" w:sz="4" w:val="single"/>
              <w:right w:color="000000" w:sz="4" w:val="single"/>
            </w:tcBorders>
            <w:shd w:fill="auto" w:val="clear"/>
          </w:tcPr>
          <w:p w14:paraId="E5000000">
            <w:pPr>
              <w:rPr>
                <w:rFonts w:ascii="Times New Roman" w:hAnsi="Times New Roman"/>
                <w:sz w:val="24"/>
              </w:rPr>
            </w:pPr>
            <w:r>
              <w:rPr>
                <w:rFonts w:ascii="Times New Roman" w:hAnsi="Times New Roman"/>
                <w:sz w:val="24"/>
              </w:rPr>
              <w:t>Топливно-энергетический комплекс</w:t>
            </w:r>
          </w:p>
        </w:tc>
      </w:tr>
      <w:tr>
        <w:tc>
          <w:tcPr>
            <w:tcW w:type="dxa" w:w="3969"/>
            <w:gridSpan w:val="1"/>
            <w:vMerge w:val="continue"/>
            <w:tcBorders>
              <w:top w:color="000000" w:sz="4" w:val="single"/>
              <w:left w:color="000000" w:sz="4" w:val="single"/>
              <w:bottom w:color="000000" w:sz="4" w:val="single"/>
              <w:right w:color="000000" w:sz="4" w:val="single"/>
            </w:tcBorders>
            <w:shd w:fill="auto" w:val="clear"/>
          </w:tcPr>
          <w:p/>
        </w:tc>
        <w:tc>
          <w:tcPr>
            <w:tcW w:type="dxa" w:w="2835"/>
            <w:gridSpan w:val="2"/>
            <w:tcBorders>
              <w:top w:color="000000" w:sz="4" w:val="single"/>
              <w:left w:color="000000" w:sz="4" w:val="single"/>
              <w:bottom w:color="000000" w:sz="4" w:val="single"/>
              <w:right w:color="000000" w:sz="4" w:val="single"/>
            </w:tcBorders>
            <w:shd w:fill="auto" w:val="clear"/>
          </w:tcPr>
          <w:p w14:paraId="E6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w:t>
            </w:r>
            <w:r>
              <w:rPr>
                <w:rFonts w:ascii="Times New Roman" w:hAnsi="Times New Roman"/>
                <w:sz w:val="24"/>
              </w:rPr>
              <w:t>8</w:t>
            </w:r>
            <w:r>
              <w:rPr>
                <w:rFonts w:ascii="Times New Roman" w:hAnsi="Times New Roman"/>
                <w:sz w:val="24"/>
              </w:rPr>
              <w:t xml:space="preserve"> мес.</w:t>
            </w:r>
            <w:r>
              <w:rPr>
                <w:rFonts w:ascii="Times New Roman" w:hAnsi="Times New Roman"/>
                <w:sz w:val="24"/>
              </w:rPr>
              <w:t>/</w:t>
            </w:r>
            <w:r>
              <w:rPr>
                <w:rFonts w:ascii="Times New Roman" w:hAnsi="Times New Roman"/>
                <w:sz w:val="24"/>
              </w:rPr>
              <w:t xml:space="preserve"> </w:t>
            </w:r>
            <w:r>
              <w:rPr>
                <w:rFonts w:ascii="Times New Roman" w:hAnsi="Times New Roman"/>
                <w:sz w:val="24"/>
              </w:rPr>
              <w:t>5652</w:t>
            </w:r>
            <w:r>
              <w:rPr>
                <w:rFonts w:ascii="Times New Roman" w:hAnsi="Times New Roman"/>
                <w:sz w:val="24"/>
              </w:rPr>
              <w:t xml:space="preserve"> ак.ч.</w:t>
            </w:r>
          </w:p>
        </w:tc>
        <w:tc>
          <w:tcPr>
            <w:tcW w:type="dxa" w:w="2693"/>
            <w:tcBorders>
              <w:top w:color="000000" w:sz="4" w:val="single"/>
              <w:left w:color="000000" w:sz="4" w:val="single"/>
              <w:bottom w:color="000000" w:sz="4" w:val="single"/>
              <w:right w:color="000000" w:sz="4" w:val="single"/>
            </w:tcBorders>
            <w:shd w:fill="auto" w:val="clear"/>
          </w:tcPr>
          <w:p w14:paraId="E7000000">
            <w:pPr>
              <w:rPr>
                <w:rFonts w:ascii="Times New Roman" w:hAnsi="Times New Roman"/>
                <w:sz w:val="24"/>
              </w:rPr>
            </w:pPr>
            <w:r>
              <w:rPr>
                <w:rFonts w:ascii="Times New Roman" w:hAnsi="Times New Roman"/>
                <w:sz w:val="24"/>
              </w:rPr>
              <w:t>3 г</w:t>
            </w:r>
            <w:r>
              <w:rPr>
                <w:rFonts w:ascii="Times New Roman" w:hAnsi="Times New Roman"/>
                <w:sz w:val="24"/>
              </w:rPr>
              <w:t>.</w:t>
            </w:r>
            <w:r>
              <w:rPr>
                <w:rFonts w:ascii="Times New Roman" w:hAnsi="Times New Roman"/>
                <w:sz w:val="24"/>
              </w:rPr>
              <w:t xml:space="preserve"> 10 мес.</w:t>
            </w:r>
            <w:r>
              <w:rPr>
                <w:rFonts w:ascii="Times New Roman" w:hAnsi="Times New Roman"/>
                <w:sz w:val="24"/>
              </w:rPr>
              <w:t>/</w:t>
            </w:r>
            <w:r>
              <w:rPr>
                <w:rFonts w:ascii="Times New Roman" w:hAnsi="Times New Roman"/>
                <w:sz w:val="24"/>
              </w:rPr>
              <w:t xml:space="preserve"> 5940 ак.ч.</w:t>
            </w:r>
          </w:p>
        </w:tc>
      </w:tr>
      <w:tr>
        <w:trPr>
          <w:trHeight w:hRule="atLeast" w:val="439"/>
        </w:trPr>
        <w:tc>
          <w:tcPr>
            <w:tcW w:type="dxa" w:w="3969"/>
            <w:tcBorders>
              <w:top w:color="000000" w:sz="4" w:val="single"/>
              <w:left w:color="000000" w:sz="4" w:val="single"/>
              <w:bottom w:color="000000" w:sz="4" w:val="single"/>
              <w:right w:color="000000" w:sz="4" w:val="single"/>
            </w:tcBorders>
            <w:shd w:fill="auto" w:val="clear"/>
          </w:tcPr>
          <w:p w14:paraId="E8000000">
            <w:pPr>
              <w:rPr>
                <w:rFonts w:ascii="Times New Roman" w:hAnsi="Times New Roman"/>
                <w:sz w:val="24"/>
              </w:rPr>
            </w:pPr>
            <w:r>
              <w:rPr>
                <w:rFonts w:ascii="Times New Roman" w:hAnsi="Times New Roman"/>
                <w:sz w:val="24"/>
              </w:rPr>
              <w:t xml:space="preserve">Объем практики (всего/из них производственной практики) </w:t>
            </w:r>
          </w:p>
        </w:tc>
        <w:tc>
          <w:tcPr>
            <w:tcW w:type="dxa" w:w="5528"/>
            <w:gridSpan w:val="3"/>
            <w:tcBorders>
              <w:top w:color="000000" w:sz="4" w:val="single"/>
              <w:left w:color="000000" w:sz="4" w:val="single"/>
              <w:bottom w:color="000000" w:sz="4" w:val="single"/>
              <w:right w:color="000000" w:sz="4" w:val="single"/>
            </w:tcBorders>
            <w:shd w:fill="auto" w:val="clear"/>
          </w:tcPr>
          <w:p w14:paraId="E9000000">
            <w:pPr>
              <w:rPr>
                <w:rFonts w:ascii="Times New Roman" w:hAnsi="Times New Roman"/>
                <w:sz w:val="24"/>
              </w:rPr>
            </w:pPr>
            <w:r>
              <w:rPr>
                <w:rFonts w:ascii="Times New Roman" w:hAnsi="Times New Roman"/>
                <w:sz w:val="24"/>
              </w:rPr>
              <w:t>900/468 ак.ч.</w:t>
            </w:r>
          </w:p>
        </w:tc>
      </w:tr>
      <w:tr>
        <w:trPr>
          <w:trHeight w:hRule="atLeast" w:val="238"/>
        </w:trPr>
        <w:tc>
          <w:tcPr>
            <w:tcW w:type="dxa" w:w="3969"/>
            <w:tcBorders>
              <w:top w:color="000000" w:sz="4" w:val="single"/>
              <w:left w:color="000000" w:sz="4" w:val="single"/>
              <w:bottom w:color="000000" w:sz="4" w:val="single"/>
              <w:right w:color="000000" w:sz="4" w:val="single"/>
            </w:tcBorders>
            <w:shd w:fill="auto" w:val="clear"/>
          </w:tcPr>
          <w:p w14:paraId="EA000000">
            <w:pPr>
              <w:rPr>
                <w:rFonts w:ascii="Times New Roman" w:hAnsi="Times New Roman"/>
                <w:b w:val="1"/>
                <w:sz w:val="24"/>
              </w:rPr>
            </w:pPr>
            <w:bookmarkStart w:id="10" w:name="_Hlk156306819"/>
            <w:r>
              <w:rPr>
                <w:rFonts w:ascii="Times New Roman" w:hAnsi="Times New Roman"/>
                <w:b w:val="1"/>
                <w:sz w:val="24"/>
              </w:rPr>
              <w:t>Структура образовательной программы</w:t>
            </w:r>
          </w:p>
        </w:tc>
        <w:tc>
          <w:tcPr>
            <w:tcW w:type="dxa" w:w="2126"/>
            <w:tcBorders>
              <w:top w:color="000000" w:sz="4" w:val="single"/>
              <w:left w:color="000000" w:sz="4" w:val="single"/>
              <w:bottom w:color="000000" w:sz="4" w:val="single"/>
              <w:right w:color="000000" w:sz="4" w:val="single"/>
            </w:tcBorders>
            <w:shd w:fill="auto" w:val="clear"/>
          </w:tcPr>
          <w:p w14:paraId="EB000000">
            <w:pPr>
              <w:ind/>
              <w:jc w:val="center"/>
              <w:rPr>
                <w:rFonts w:ascii="Times New Roman" w:hAnsi="Times New Roman"/>
                <w:b w:val="1"/>
                <w:sz w:val="24"/>
              </w:rPr>
            </w:pPr>
            <w:r>
              <w:rPr>
                <w:rFonts w:ascii="Times New Roman" w:hAnsi="Times New Roman"/>
                <w:b w:val="1"/>
                <w:sz w:val="24"/>
              </w:rPr>
              <w:t>Объем, в ак.ч.</w:t>
            </w:r>
          </w:p>
        </w:tc>
        <w:tc>
          <w:tcPr>
            <w:tcW w:type="dxa" w:w="3402"/>
            <w:gridSpan w:val="2"/>
            <w:tcBorders>
              <w:top w:color="000000" w:sz="4" w:val="single"/>
              <w:left w:color="000000" w:sz="4" w:val="single"/>
              <w:bottom w:color="000000" w:sz="4" w:val="single"/>
              <w:right w:color="000000" w:sz="4" w:val="single"/>
            </w:tcBorders>
            <w:shd w:fill="auto" w:val="clear"/>
          </w:tcPr>
          <w:p w14:paraId="EC000000">
            <w:pPr>
              <w:ind/>
              <w:jc w:val="center"/>
              <w:rPr>
                <w:rFonts w:ascii="Times New Roman" w:hAnsi="Times New Roman"/>
                <w:b w:val="1"/>
                <w:sz w:val="24"/>
              </w:rPr>
            </w:pPr>
            <w:r>
              <w:rPr>
                <w:rFonts w:ascii="Times New Roman" w:hAnsi="Times New Roman"/>
                <w:b w:val="1"/>
                <w:sz w:val="24"/>
              </w:rPr>
              <w:t>в т.ч. в форме практической подготовки</w:t>
            </w:r>
          </w:p>
        </w:tc>
      </w:tr>
      <w:tr>
        <w:trPr>
          <w:trHeight w:hRule="atLeast" w:val="238"/>
        </w:trPr>
        <w:tc>
          <w:tcPr>
            <w:tcW w:type="dxa" w:w="3969"/>
            <w:tcBorders>
              <w:top w:color="000000" w:sz="4" w:val="single"/>
              <w:left w:color="000000" w:sz="4" w:val="single"/>
              <w:bottom w:color="000000" w:sz="4" w:val="single"/>
              <w:right w:color="000000" w:sz="4" w:val="single"/>
            </w:tcBorders>
            <w:shd w:fill="auto" w:val="clear"/>
          </w:tcPr>
          <w:p w14:paraId="ED000000">
            <w:pPr>
              <w:rPr>
                <w:rFonts w:ascii="Times New Roman" w:hAnsi="Times New Roman"/>
                <w:sz w:val="24"/>
              </w:rPr>
            </w:pPr>
            <w:r>
              <w:rPr>
                <w:rFonts w:ascii="Times New Roman" w:hAnsi="Times New Roman"/>
                <w:sz w:val="24"/>
              </w:rPr>
              <w:t>Обязательная часть образовательной программы</w:t>
            </w:r>
          </w:p>
        </w:tc>
        <w:tc>
          <w:tcPr>
            <w:tcW w:type="dxa" w:w="2126"/>
            <w:tcBorders>
              <w:top w:color="000000" w:sz="4" w:val="single"/>
              <w:left w:color="000000" w:sz="4" w:val="single"/>
              <w:bottom w:color="000000" w:sz="4" w:val="single"/>
              <w:right w:color="000000" w:sz="4" w:val="single"/>
            </w:tcBorders>
            <w:shd w:fill="auto" w:val="clear"/>
            <w:vAlign w:val="center"/>
          </w:tcPr>
          <w:p w14:paraId="EE000000">
            <w:pPr>
              <w:ind/>
              <w:jc w:val="center"/>
              <w:rPr>
                <w:rFonts w:ascii="Times New Roman" w:hAnsi="Times New Roman"/>
                <w:b w:val="1"/>
                <w:sz w:val="24"/>
              </w:rPr>
            </w:pPr>
            <w:r>
              <w:rPr>
                <w:rFonts w:ascii="Times New Roman" w:hAnsi="Times New Roman"/>
                <w:b w:val="1"/>
                <w:sz w:val="24"/>
              </w:rPr>
              <w:t>2952</w:t>
            </w:r>
          </w:p>
        </w:tc>
        <w:tc>
          <w:tcPr>
            <w:tcW w:type="dxa" w:w="3402"/>
            <w:gridSpan w:val="2"/>
            <w:tcBorders>
              <w:top w:color="000000" w:sz="4" w:val="single"/>
              <w:left w:color="000000" w:sz="4" w:val="single"/>
              <w:bottom w:color="000000" w:sz="4" w:val="single"/>
              <w:right w:color="000000" w:sz="4" w:val="single"/>
            </w:tcBorders>
            <w:shd w:fill="auto" w:val="clear"/>
            <w:vAlign w:val="center"/>
          </w:tcPr>
          <w:p w14:paraId="EF000000">
            <w:pPr>
              <w:ind/>
              <w:jc w:val="center"/>
              <w:rPr>
                <w:rFonts w:ascii="Times New Roman" w:hAnsi="Times New Roman"/>
                <w:b w:val="1"/>
                <w:sz w:val="24"/>
              </w:rPr>
            </w:pPr>
            <w:r>
              <w:rPr>
                <w:rFonts w:ascii="Times New Roman" w:hAnsi="Times New Roman"/>
                <w:b w:val="1"/>
                <w:sz w:val="24"/>
              </w:rPr>
              <w:t>1951</w:t>
            </w:r>
          </w:p>
        </w:tc>
      </w:tr>
      <w:tr>
        <w:trPr>
          <w:trHeight w:hRule="atLeast" w:val="366"/>
        </w:trPr>
        <w:tc>
          <w:tcPr>
            <w:tcW w:type="dxa" w:w="3969"/>
            <w:tcBorders>
              <w:top w:color="000000" w:sz="4" w:val="single"/>
              <w:left w:color="000000" w:sz="4" w:val="single"/>
              <w:bottom w:color="000000" w:sz="4" w:val="single"/>
              <w:right w:color="000000" w:sz="4" w:val="single"/>
            </w:tcBorders>
            <w:shd w:fill="auto" w:val="clear"/>
          </w:tcPr>
          <w:p w14:paraId="F0000000">
            <w:pPr>
              <w:ind w:firstLine="0" w:left="458"/>
              <w:rPr>
                <w:rFonts w:ascii="Times New Roman" w:hAnsi="Times New Roman"/>
                <w:sz w:val="24"/>
              </w:rPr>
            </w:pPr>
            <w:r>
              <w:rPr>
                <w:rFonts w:ascii="Times New Roman" w:hAnsi="Times New Roman"/>
                <w:sz w:val="24"/>
              </w:rPr>
              <w:t>социально-гуманитарный цикл</w:t>
            </w:r>
          </w:p>
        </w:tc>
        <w:tc>
          <w:tcPr>
            <w:tcW w:type="dxa" w:w="2126"/>
            <w:tcBorders>
              <w:top w:color="000000" w:sz="4" w:val="single"/>
              <w:left w:color="000000" w:sz="4" w:val="single"/>
              <w:bottom w:color="000000" w:sz="4" w:val="single"/>
              <w:right w:color="000000" w:sz="4" w:val="single"/>
            </w:tcBorders>
            <w:shd w:fill="auto" w:val="clear"/>
            <w:vAlign w:val="center"/>
          </w:tcPr>
          <w:p w14:paraId="F1000000">
            <w:pPr>
              <w:ind/>
              <w:jc w:val="center"/>
              <w:rPr>
                <w:rFonts w:ascii="Times New Roman" w:hAnsi="Times New Roman"/>
                <w:sz w:val="24"/>
              </w:rPr>
            </w:pPr>
            <w:r>
              <w:rPr>
                <w:rFonts w:ascii="Times New Roman" w:hAnsi="Times New Roman"/>
                <w:b w:val="1"/>
                <w:sz w:val="24"/>
              </w:rPr>
              <w:t>462</w:t>
            </w:r>
          </w:p>
        </w:tc>
        <w:tc>
          <w:tcPr>
            <w:tcW w:type="dxa" w:w="3402"/>
            <w:gridSpan w:val="2"/>
            <w:tcBorders>
              <w:top w:color="000000" w:sz="4" w:val="single"/>
              <w:left w:color="000000" w:sz="4" w:val="single"/>
              <w:bottom w:color="000000" w:sz="4" w:val="single"/>
              <w:right w:color="000000" w:sz="4" w:val="single"/>
            </w:tcBorders>
            <w:shd w:fill="auto" w:val="clear"/>
            <w:vAlign w:val="center"/>
          </w:tcPr>
          <w:p w14:paraId="F2000000">
            <w:pPr>
              <w:ind/>
              <w:jc w:val="center"/>
              <w:rPr>
                <w:rFonts w:ascii="Times New Roman" w:hAnsi="Times New Roman"/>
                <w:sz w:val="24"/>
              </w:rPr>
            </w:pPr>
            <w:r>
              <w:rPr>
                <w:rFonts w:ascii="Times New Roman" w:hAnsi="Times New Roman"/>
                <w:b w:val="1"/>
                <w:sz w:val="24"/>
              </w:rPr>
              <w:t>250</w:t>
            </w:r>
          </w:p>
        </w:tc>
      </w:tr>
      <w:tr>
        <w:trPr>
          <w:trHeight w:hRule="atLeast" w:val="374"/>
        </w:trPr>
        <w:tc>
          <w:tcPr>
            <w:tcW w:type="dxa" w:w="3969"/>
            <w:tcBorders>
              <w:top w:color="000000" w:sz="4" w:val="single"/>
              <w:left w:color="000000" w:sz="4" w:val="single"/>
              <w:bottom w:color="000000" w:sz="4" w:val="single"/>
              <w:right w:color="000000" w:sz="4" w:val="single"/>
            </w:tcBorders>
            <w:shd w:fill="auto" w:val="clear"/>
          </w:tcPr>
          <w:p w14:paraId="F3000000">
            <w:pPr>
              <w:ind w:firstLine="0" w:left="458"/>
              <w:rPr>
                <w:rFonts w:ascii="Times New Roman" w:hAnsi="Times New Roman"/>
                <w:sz w:val="24"/>
              </w:rPr>
            </w:pPr>
            <w:r>
              <w:rPr>
                <w:rFonts w:ascii="Times New Roman" w:hAnsi="Times New Roman"/>
                <w:sz w:val="24"/>
              </w:rPr>
              <w:t>общепрофессиональный цикл</w:t>
            </w:r>
          </w:p>
        </w:tc>
        <w:tc>
          <w:tcPr>
            <w:tcW w:type="dxa" w:w="2126"/>
            <w:tcBorders>
              <w:top w:color="000000" w:sz="4" w:val="single"/>
              <w:left w:color="000000" w:sz="4" w:val="single"/>
              <w:bottom w:color="000000" w:sz="4" w:val="single"/>
              <w:right w:color="000000" w:sz="4" w:val="single"/>
            </w:tcBorders>
            <w:shd w:fill="auto" w:val="clear"/>
            <w:vAlign w:val="center"/>
          </w:tcPr>
          <w:p w14:paraId="F4000000">
            <w:pPr>
              <w:ind/>
              <w:jc w:val="center"/>
              <w:rPr>
                <w:rFonts w:ascii="Times New Roman" w:hAnsi="Times New Roman"/>
                <w:sz w:val="24"/>
              </w:rPr>
            </w:pPr>
            <w:r>
              <w:rPr>
                <w:rFonts w:ascii="Times New Roman" w:hAnsi="Times New Roman"/>
                <w:b w:val="1"/>
                <w:sz w:val="24"/>
              </w:rPr>
              <w:t>449</w:t>
            </w:r>
          </w:p>
        </w:tc>
        <w:tc>
          <w:tcPr>
            <w:tcW w:type="dxa" w:w="3402"/>
            <w:gridSpan w:val="2"/>
            <w:tcBorders>
              <w:top w:color="000000" w:sz="4" w:val="single"/>
              <w:left w:color="000000" w:sz="4" w:val="single"/>
              <w:bottom w:color="000000" w:sz="4" w:val="single"/>
              <w:right w:color="000000" w:sz="4" w:val="single"/>
            </w:tcBorders>
            <w:shd w:fill="auto" w:val="clear"/>
            <w:vAlign w:val="center"/>
          </w:tcPr>
          <w:p w14:paraId="F5000000">
            <w:pPr>
              <w:ind/>
              <w:jc w:val="center"/>
              <w:rPr>
                <w:rFonts w:ascii="Times New Roman" w:hAnsi="Times New Roman"/>
                <w:sz w:val="24"/>
              </w:rPr>
            </w:pPr>
            <w:r>
              <w:rPr>
                <w:rFonts w:ascii="Times New Roman" w:hAnsi="Times New Roman"/>
                <w:b w:val="1"/>
                <w:sz w:val="24"/>
              </w:rPr>
              <w:t>271</w:t>
            </w:r>
          </w:p>
        </w:tc>
      </w:tr>
      <w:tr>
        <w:trPr>
          <w:trHeight w:hRule="atLeast" w:val="407"/>
        </w:trPr>
        <w:tc>
          <w:tcPr>
            <w:tcW w:type="dxa" w:w="3969"/>
            <w:tcBorders>
              <w:top w:color="000000" w:sz="4" w:val="single"/>
              <w:left w:color="000000" w:sz="4" w:val="single"/>
              <w:bottom w:color="000000" w:sz="4" w:val="single"/>
              <w:right w:color="000000" w:sz="4" w:val="single"/>
            </w:tcBorders>
            <w:shd w:fill="auto" w:val="clear"/>
          </w:tcPr>
          <w:p w14:paraId="F6000000">
            <w:pPr>
              <w:ind w:firstLine="0" w:left="458"/>
              <w:rPr>
                <w:rFonts w:ascii="Times New Roman" w:hAnsi="Times New Roman"/>
                <w:sz w:val="24"/>
              </w:rPr>
            </w:pPr>
            <w:r>
              <w:rPr>
                <w:rFonts w:ascii="Times New Roman" w:hAnsi="Times New Roman"/>
                <w:sz w:val="24"/>
              </w:rPr>
              <w:t>профессиональный цикл</w:t>
            </w:r>
          </w:p>
        </w:tc>
        <w:tc>
          <w:tcPr>
            <w:tcW w:type="dxa" w:w="2126"/>
            <w:tcBorders>
              <w:top w:color="000000" w:sz="4" w:val="single"/>
              <w:left w:color="000000" w:sz="4" w:val="single"/>
              <w:bottom w:color="000000" w:sz="4" w:val="single"/>
              <w:right w:color="000000" w:sz="4" w:val="single"/>
            </w:tcBorders>
            <w:shd w:fill="auto" w:val="clear"/>
            <w:vAlign w:val="center"/>
          </w:tcPr>
          <w:p w14:paraId="F7000000">
            <w:pPr>
              <w:ind/>
              <w:jc w:val="center"/>
              <w:rPr>
                <w:rFonts w:ascii="Times New Roman" w:hAnsi="Times New Roman"/>
                <w:sz w:val="24"/>
              </w:rPr>
            </w:pPr>
            <w:r>
              <w:rPr>
                <w:rFonts w:ascii="Times New Roman" w:hAnsi="Times New Roman"/>
                <w:b w:val="1"/>
                <w:sz w:val="24"/>
              </w:rPr>
              <w:t>2041</w:t>
            </w:r>
          </w:p>
        </w:tc>
        <w:tc>
          <w:tcPr>
            <w:tcW w:type="dxa" w:w="3402"/>
            <w:gridSpan w:val="2"/>
            <w:tcBorders>
              <w:top w:color="000000" w:sz="4" w:val="single"/>
              <w:left w:color="000000" w:sz="4" w:val="single"/>
              <w:bottom w:color="000000" w:sz="4" w:val="single"/>
              <w:right w:color="000000" w:sz="4" w:val="single"/>
            </w:tcBorders>
            <w:shd w:fill="auto" w:val="clear"/>
            <w:vAlign w:val="center"/>
          </w:tcPr>
          <w:p w14:paraId="F8000000">
            <w:pPr>
              <w:ind/>
              <w:jc w:val="center"/>
              <w:rPr>
                <w:rFonts w:ascii="Times New Roman" w:hAnsi="Times New Roman"/>
                <w:sz w:val="24"/>
              </w:rPr>
            </w:pPr>
            <w:r>
              <w:rPr>
                <w:rFonts w:ascii="Times New Roman" w:hAnsi="Times New Roman"/>
                <w:b w:val="1"/>
                <w:sz w:val="24"/>
              </w:rPr>
              <w:t>1430</w:t>
            </w:r>
          </w:p>
        </w:tc>
      </w:tr>
      <w:tr>
        <w:trPr>
          <w:trHeight w:hRule="atLeast" w:val="1080"/>
        </w:trPr>
        <w:tc>
          <w:tcPr>
            <w:tcW w:type="dxa" w:w="3969"/>
            <w:tcBorders>
              <w:top w:color="000000" w:sz="4" w:val="single"/>
              <w:left w:color="000000" w:sz="4" w:val="single"/>
              <w:bottom w:color="000000" w:sz="4" w:val="single"/>
              <w:right w:color="000000" w:sz="4" w:val="single"/>
            </w:tcBorders>
            <w:shd w:fill="auto" w:val="clear"/>
          </w:tcPr>
          <w:p w14:paraId="F9000000">
            <w:pPr>
              <w:ind w:firstLine="0" w:left="29"/>
              <w:rPr>
                <w:rFonts w:ascii="Times New Roman" w:hAnsi="Times New Roman"/>
                <w:sz w:val="24"/>
              </w:rPr>
            </w:pPr>
            <w:r>
              <w:rPr>
                <w:rFonts w:ascii="Times New Roman" w:hAnsi="Times New Roman"/>
                <w:sz w:val="24"/>
              </w:rPr>
              <w:t>в т.ч. практика:</w:t>
            </w:r>
          </w:p>
          <w:p w14:paraId="FA000000">
            <w:pPr>
              <w:ind w:firstLine="0" w:left="454"/>
              <w:rPr>
                <w:rFonts w:ascii="Times New Roman" w:hAnsi="Times New Roman"/>
                <w:sz w:val="24"/>
              </w:rPr>
            </w:pPr>
            <w:r>
              <w:rPr>
                <w:rFonts w:ascii="Times New Roman" w:hAnsi="Times New Roman"/>
                <w:sz w:val="24"/>
              </w:rPr>
              <w:t>- учебная</w:t>
            </w:r>
          </w:p>
          <w:p w14:paraId="FB000000">
            <w:pPr>
              <w:ind w:firstLine="0" w:left="454"/>
              <w:rPr>
                <w:rFonts w:ascii="Times New Roman" w:hAnsi="Times New Roman"/>
                <w:sz w:val="24"/>
              </w:rPr>
            </w:pPr>
            <w:r>
              <w:rPr>
                <w:rFonts w:ascii="Times New Roman" w:hAnsi="Times New Roman"/>
                <w:sz w:val="24"/>
              </w:rPr>
              <w:t>- производственная</w:t>
            </w:r>
          </w:p>
          <w:p w14:paraId="FC000000">
            <w:pPr>
              <w:ind w:firstLine="0" w:left="454"/>
              <w:rPr>
                <w:rFonts w:ascii="Times New Roman" w:hAnsi="Times New Roman"/>
                <w:sz w:val="24"/>
              </w:rPr>
            </w:pPr>
          </w:p>
        </w:tc>
        <w:tc>
          <w:tcPr>
            <w:tcW w:type="dxa" w:w="2126"/>
            <w:tcBorders>
              <w:top w:color="000000" w:sz="4" w:val="single"/>
              <w:left w:color="000000" w:sz="4" w:val="single"/>
              <w:bottom w:color="000000" w:sz="4" w:val="single"/>
              <w:right w:color="000000" w:sz="4" w:val="single"/>
            </w:tcBorders>
            <w:shd w:fill="auto" w:val="clear"/>
          </w:tcPr>
          <w:p w14:paraId="FD000000">
            <w:pPr>
              <w:ind/>
              <w:jc w:val="center"/>
              <w:rPr>
                <w:rFonts w:ascii="Times New Roman" w:hAnsi="Times New Roman"/>
                <w:sz w:val="24"/>
              </w:rPr>
            </w:pPr>
            <w:r>
              <w:rPr>
                <w:rFonts w:ascii="Times New Roman" w:hAnsi="Times New Roman"/>
                <w:sz w:val="24"/>
              </w:rPr>
              <w:t>900</w:t>
            </w:r>
          </w:p>
          <w:p w14:paraId="FE000000">
            <w:pPr>
              <w:ind w:firstLine="0" w:left="156"/>
              <w:jc w:val="center"/>
              <w:rPr>
                <w:rFonts w:ascii="Times New Roman" w:hAnsi="Times New Roman"/>
                <w:sz w:val="24"/>
              </w:rPr>
            </w:pPr>
            <w:r>
              <w:rPr>
                <w:rFonts w:ascii="Times New Roman" w:hAnsi="Times New Roman"/>
                <w:sz w:val="24"/>
              </w:rPr>
              <w:t>- 432</w:t>
            </w:r>
          </w:p>
          <w:p w14:paraId="FF000000">
            <w:pPr>
              <w:ind w:firstLine="0" w:left="156"/>
              <w:jc w:val="center"/>
              <w:rPr>
                <w:rFonts w:ascii="Times New Roman" w:hAnsi="Times New Roman"/>
                <w:sz w:val="24"/>
              </w:rPr>
            </w:pPr>
            <w:r>
              <w:rPr>
                <w:rFonts w:ascii="Times New Roman" w:hAnsi="Times New Roman"/>
                <w:sz w:val="24"/>
              </w:rPr>
              <w:t>- 468</w:t>
            </w:r>
          </w:p>
          <w:p w14:paraId="00010000">
            <w:pPr>
              <w:ind w:firstLine="0" w:left="156"/>
              <w:rPr>
                <w:rFonts w:ascii="Times New Roman" w:hAnsi="Times New Roman"/>
                <w:sz w:val="24"/>
              </w:rPr>
            </w:pPr>
          </w:p>
        </w:tc>
        <w:tc>
          <w:tcPr>
            <w:tcW w:type="dxa" w:w="3402"/>
            <w:gridSpan w:val="2"/>
            <w:tcBorders>
              <w:top w:color="000000" w:sz="4" w:val="single"/>
              <w:left w:color="000000" w:sz="4" w:val="single"/>
              <w:bottom w:color="000000" w:sz="4" w:val="single"/>
              <w:right w:color="000000" w:sz="4" w:val="single"/>
            </w:tcBorders>
            <w:shd w:fill="auto" w:val="clear"/>
          </w:tcPr>
          <w:p w14:paraId="01010000">
            <w:pPr>
              <w:ind/>
              <w:jc w:val="center"/>
              <w:rPr>
                <w:rFonts w:ascii="Times New Roman" w:hAnsi="Times New Roman"/>
                <w:sz w:val="24"/>
              </w:rPr>
            </w:pPr>
            <w:r>
              <w:rPr>
                <w:rFonts w:ascii="Times New Roman" w:hAnsi="Times New Roman"/>
                <w:sz w:val="24"/>
              </w:rPr>
              <w:t>900</w:t>
            </w:r>
          </w:p>
          <w:p w14:paraId="02010000">
            <w:pPr>
              <w:ind w:firstLine="0" w:left="156"/>
              <w:jc w:val="center"/>
              <w:rPr>
                <w:rFonts w:ascii="Times New Roman" w:hAnsi="Times New Roman"/>
                <w:sz w:val="24"/>
              </w:rPr>
            </w:pPr>
            <w:r>
              <w:rPr>
                <w:rFonts w:ascii="Times New Roman" w:hAnsi="Times New Roman"/>
                <w:sz w:val="24"/>
              </w:rPr>
              <w:t>- 432</w:t>
            </w:r>
          </w:p>
          <w:p w14:paraId="03010000">
            <w:pPr>
              <w:ind w:firstLine="0" w:left="156"/>
              <w:jc w:val="center"/>
              <w:rPr>
                <w:rFonts w:ascii="Times New Roman" w:hAnsi="Times New Roman"/>
                <w:sz w:val="24"/>
              </w:rPr>
            </w:pPr>
            <w:r>
              <w:rPr>
                <w:rFonts w:ascii="Times New Roman" w:hAnsi="Times New Roman"/>
                <w:sz w:val="24"/>
              </w:rPr>
              <w:t>- 468</w:t>
            </w:r>
          </w:p>
          <w:p w14:paraId="04010000">
            <w:pPr>
              <w:ind w:firstLine="0" w:left="156"/>
              <w:jc w:val="center"/>
              <w:rPr>
                <w:rFonts w:ascii="Times New Roman" w:hAnsi="Times New Roman"/>
                <w:sz w:val="24"/>
              </w:rPr>
            </w:pPr>
          </w:p>
          <w:p w14:paraId="05010000">
            <w:pPr>
              <w:ind/>
              <w:jc w:val="center"/>
              <w:rPr>
                <w:rFonts w:ascii="Times New Roman" w:hAnsi="Times New Roman"/>
                <w:sz w:val="24"/>
              </w:rPr>
            </w:pPr>
          </w:p>
        </w:tc>
      </w:tr>
      <w:tr>
        <w:trPr>
          <w:trHeight w:hRule="atLeast" w:val="190"/>
        </w:trPr>
        <w:tc>
          <w:tcPr>
            <w:tcW w:type="dxa" w:w="3969"/>
            <w:tcBorders>
              <w:top w:color="000000" w:sz="4" w:val="single"/>
              <w:left w:color="000000" w:sz="4" w:val="single"/>
              <w:bottom w:color="000000" w:sz="4" w:val="single"/>
              <w:right w:color="000000" w:sz="4" w:val="single"/>
            </w:tcBorders>
            <w:shd w:fill="auto" w:val="clear"/>
          </w:tcPr>
          <w:p w14:paraId="06010000">
            <w:pPr>
              <w:rPr>
                <w:rFonts w:ascii="Times New Roman" w:hAnsi="Times New Roman"/>
                <w:sz w:val="24"/>
              </w:rPr>
            </w:pPr>
            <w:r>
              <w:rPr>
                <w:rFonts w:ascii="Times New Roman" w:hAnsi="Times New Roman"/>
                <w:sz w:val="24"/>
              </w:rPr>
              <w:t>Вариативная часть образовательной программы</w:t>
            </w:r>
          </w:p>
        </w:tc>
        <w:tc>
          <w:tcPr>
            <w:tcW w:type="dxa" w:w="2126"/>
            <w:tcBorders>
              <w:top w:color="000000" w:sz="4" w:val="single"/>
              <w:left w:color="000000" w:sz="4" w:val="single"/>
              <w:bottom w:color="000000" w:sz="4" w:val="single"/>
              <w:right w:color="000000" w:sz="4" w:val="single"/>
            </w:tcBorders>
            <w:shd w:fill="auto" w:val="clear"/>
            <w:vAlign w:val="center"/>
          </w:tcPr>
          <w:p w14:paraId="07010000">
            <w:pPr>
              <w:ind/>
              <w:jc w:val="center"/>
              <w:rPr>
                <w:rFonts w:ascii="Times New Roman" w:hAnsi="Times New Roman"/>
                <w:b w:val="1"/>
                <w:sz w:val="24"/>
              </w:rPr>
            </w:pPr>
            <w:r>
              <w:rPr>
                <w:rFonts w:ascii="Times New Roman" w:hAnsi="Times New Roman"/>
                <w:b w:val="1"/>
                <w:sz w:val="24"/>
              </w:rPr>
              <w:t>1296</w:t>
            </w:r>
          </w:p>
        </w:tc>
        <w:tc>
          <w:tcPr>
            <w:tcW w:type="dxa" w:w="3402"/>
            <w:gridSpan w:val="2"/>
            <w:tcBorders>
              <w:top w:color="000000" w:sz="4" w:val="single"/>
              <w:left w:color="000000" w:sz="4" w:val="single"/>
              <w:bottom w:color="000000" w:sz="4" w:val="single"/>
              <w:right w:color="000000" w:sz="4" w:val="single"/>
            </w:tcBorders>
            <w:shd w:fill="auto" w:val="clear"/>
            <w:vAlign w:val="center"/>
          </w:tcPr>
          <w:p w14:paraId="08010000">
            <w:pPr>
              <w:ind/>
              <w:jc w:val="center"/>
              <w:rPr>
                <w:rFonts w:ascii="Times New Roman" w:hAnsi="Times New Roman"/>
                <w:b w:val="1"/>
                <w:i w:val="1"/>
                <w:sz w:val="24"/>
              </w:rPr>
            </w:pPr>
            <w:r>
              <w:rPr>
                <w:rFonts w:ascii="Times New Roman" w:hAnsi="Times New Roman"/>
                <w:b w:val="1"/>
                <w:sz w:val="24"/>
              </w:rPr>
              <w:t>648</w:t>
            </w:r>
          </w:p>
        </w:tc>
      </w:tr>
      <w:tr>
        <w:trPr>
          <w:trHeight w:hRule="atLeast" w:val="190"/>
        </w:trPr>
        <w:tc>
          <w:tcPr>
            <w:tcW w:type="dxa" w:w="3969"/>
            <w:tcBorders>
              <w:top w:color="000000" w:sz="4" w:val="single"/>
              <w:left w:color="000000" w:sz="4" w:val="single"/>
              <w:bottom w:color="000000" w:sz="4" w:val="single"/>
              <w:right w:color="000000" w:sz="4" w:val="single"/>
            </w:tcBorders>
            <w:shd w:fill="auto" w:val="clear"/>
          </w:tcPr>
          <w:p w14:paraId="09010000">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type="dxa" w:w="2126"/>
            <w:tcBorders>
              <w:top w:color="000000" w:sz="4" w:val="single"/>
              <w:left w:color="000000" w:sz="4" w:val="single"/>
              <w:bottom w:color="000000" w:sz="4" w:val="single"/>
              <w:right w:color="000000" w:sz="4" w:val="single"/>
            </w:tcBorders>
            <w:shd w:fill="auto" w:val="clear"/>
          </w:tcPr>
          <w:p w14:paraId="0A010000">
            <w:pPr>
              <w:ind/>
              <w:jc w:val="center"/>
              <w:rPr>
                <w:rFonts w:ascii="Times New Roman" w:hAnsi="Times New Roman"/>
                <w:sz w:val="24"/>
              </w:rPr>
            </w:pPr>
            <w:r>
              <w:rPr>
                <w:rFonts w:ascii="Times New Roman" w:hAnsi="Times New Roman"/>
                <w:sz w:val="24"/>
              </w:rPr>
              <w:t>684</w:t>
            </w:r>
          </w:p>
        </w:tc>
        <w:tc>
          <w:tcPr>
            <w:tcW w:type="dxa" w:w="3402"/>
            <w:gridSpan w:val="2"/>
            <w:tcBorders>
              <w:top w:color="000000" w:sz="4" w:val="single"/>
              <w:left w:color="000000" w:sz="4" w:val="single"/>
              <w:bottom w:color="000000" w:sz="4" w:val="single"/>
              <w:right w:color="000000" w:sz="4" w:val="single"/>
            </w:tcBorders>
            <w:shd w:fill="auto" w:val="clear"/>
          </w:tcPr>
          <w:p w14:paraId="0B010000">
            <w:pPr>
              <w:ind/>
              <w:jc w:val="center"/>
              <w:rPr>
                <w:rFonts w:ascii="Times New Roman" w:hAnsi="Times New Roman"/>
                <w:sz w:val="24"/>
              </w:rPr>
            </w:pPr>
            <w:r>
              <w:rPr>
                <w:rFonts w:ascii="Times New Roman" w:hAnsi="Times New Roman"/>
                <w:sz w:val="24"/>
              </w:rPr>
              <w:t>540</w:t>
            </w:r>
          </w:p>
        </w:tc>
      </w:tr>
      <w:tr>
        <w:trPr>
          <w:trHeight w:hRule="atLeast" w:val="190"/>
        </w:trPr>
        <w:tc>
          <w:tcPr>
            <w:tcW w:type="dxa" w:w="3969"/>
            <w:tcBorders>
              <w:top w:color="000000" w:sz="4" w:val="single"/>
              <w:left w:color="000000" w:sz="4" w:val="single"/>
              <w:bottom w:color="000000" w:sz="4" w:val="single"/>
              <w:right w:color="000000" w:sz="4" w:val="single"/>
            </w:tcBorders>
            <w:shd w:fill="auto" w:val="clear"/>
          </w:tcPr>
          <w:p w14:paraId="0C010000">
            <w:pPr>
              <w:rPr>
                <w:rFonts w:ascii="Times New Roman" w:hAnsi="Times New Roman"/>
                <w:i w:val="1"/>
                <w:sz w:val="24"/>
              </w:rPr>
            </w:pPr>
            <w:r>
              <w:rPr>
                <w:rFonts w:ascii="Times New Roman" w:hAnsi="Times New Roman"/>
                <w:sz w:val="24"/>
              </w:rPr>
              <w:t>ГИА в форме демонстрационного экзамена и защит</w:t>
            </w:r>
            <w:r>
              <w:rPr>
                <w:rFonts w:ascii="Times New Roman" w:hAnsi="Times New Roman"/>
                <w:sz w:val="24"/>
              </w:rPr>
              <w:t>ы</w:t>
            </w:r>
            <w:r>
              <w:rPr>
                <w:rFonts w:ascii="Times New Roman" w:hAnsi="Times New Roman"/>
                <w:sz w:val="24"/>
              </w:rPr>
              <w:t xml:space="preserve"> дипломного проекта (работы)</w:t>
            </w:r>
            <w:r>
              <w:rPr>
                <w:rFonts w:ascii="Times New Roman" w:hAnsi="Times New Roman"/>
                <w:i w:val="1"/>
                <w:sz w:val="24"/>
              </w:rPr>
              <w:t xml:space="preserve"> </w:t>
            </w:r>
          </w:p>
        </w:tc>
        <w:tc>
          <w:tcPr>
            <w:tcW w:type="dxa" w:w="2126"/>
            <w:tcBorders>
              <w:top w:color="000000" w:sz="4" w:val="single"/>
              <w:left w:color="000000" w:sz="4" w:val="single"/>
              <w:bottom w:color="000000" w:sz="4" w:val="single"/>
              <w:right w:color="000000" w:sz="4" w:val="single"/>
            </w:tcBorders>
            <w:shd w:fill="auto" w:val="clear"/>
          </w:tcPr>
          <w:p w14:paraId="0D010000">
            <w:pPr>
              <w:ind/>
              <w:jc w:val="center"/>
              <w:rPr>
                <w:rFonts w:ascii="Times New Roman" w:hAnsi="Times New Roman"/>
                <w:b w:val="1"/>
                <w:sz w:val="24"/>
              </w:rPr>
            </w:pPr>
            <w:r>
              <w:rPr>
                <w:rFonts w:ascii="Times New Roman" w:hAnsi="Times New Roman"/>
                <w:b w:val="1"/>
                <w:sz w:val="24"/>
              </w:rPr>
              <w:t>216</w:t>
            </w:r>
          </w:p>
        </w:tc>
        <w:tc>
          <w:tcPr>
            <w:tcW w:type="dxa" w:w="3402"/>
            <w:gridSpan w:val="2"/>
            <w:tcBorders>
              <w:top w:color="000000" w:sz="4" w:val="single"/>
              <w:left w:color="000000" w:sz="4" w:val="single"/>
              <w:bottom w:color="000000" w:sz="4" w:val="single"/>
              <w:right w:color="000000" w:sz="4" w:val="single"/>
            </w:tcBorders>
            <w:shd w:fill="auto" w:val="clear"/>
          </w:tcPr>
          <w:p w14:paraId="0E010000">
            <w:pPr>
              <w:ind/>
              <w:jc w:val="center"/>
              <w:rPr>
                <w:rFonts w:ascii="Times New Roman" w:hAnsi="Times New Roman"/>
                <w:i w:val="1"/>
                <w:sz w:val="24"/>
              </w:rPr>
            </w:pPr>
          </w:p>
        </w:tc>
      </w:tr>
      <w:tr>
        <w:trPr>
          <w:trHeight w:hRule="atLeast" w:val="190"/>
        </w:trPr>
        <w:tc>
          <w:tcPr>
            <w:tcW w:type="dxa" w:w="3969"/>
            <w:tcBorders>
              <w:top w:color="000000" w:sz="4" w:val="single"/>
              <w:left w:color="000000" w:sz="4" w:val="single"/>
              <w:bottom w:color="000000" w:sz="4" w:val="single"/>
              <w:right w:color="000000" w:sz="4" w:val="single"/>
            </w:tcBorders>
            <w:shd w:fill="auto" w:val="clear"/>
          </w:tcPr>
          <w:p w14:paraId="0F010000">
            <w:pPr>
              <w:rPr>
                <w:rFonts w:ascii="Times New Roman" w:hAnsi="Times New Roman"/>
                <w:sz w:val="24"/>
              </w:rPr>
            </w:pPr>
            <w:r>
              <w:rPr>
                <w:rFonts w:ascii="Times New Roman" w:hAnsi="Times New Roman"/>
                <w:sz w:val="24"/>
              </w:rPr>
              <w:t>Всего</w:t>
            </w:r>
          </w:p>
        </w:tc>
        <w:tc>
          <w:tcPr>
            <w:tcW w:type="dxa" w:w="2126"/>
            <w:tcBorders>
              <w:top w:color="000000" w:sz="4" w:val="single"/>
              <w:left w:color="000000" w:sz="4" w:val="single"/>
              <w:bottom w:color="000000" w:sz="4" w:val="single"/>
              <w:right w:color="000000" w:sz="4" w:val="single"/>
            </w:tcBorders>
            <w:shd w:fill="auto" w:val="clear"/>
          </w:tcPr>
          <w:p w14:paraId="10010000">
            <w:pPr>
              <w:ind/>
              <w:jc w:val="center"/>
              <w:rPr>
                <w:rFonts w:ascii="Times New Roman" w:hAnsi="Times New Roman"/>
                <w:b w:val="1"/>
                <w:sz w:val="24"/>
              </w:rPr>
            </w:pPr>
            <w:r>
              <w:rPr>
                <w:rFonts w:ascii="Times New Roman" w:hAnsi="Times New Roman"/>
                <w:b w:val="1"/>
                <w:sz w:val="24"/>
              </w:rPr>
              <w:t>4464</w:t>
            </w:r>
          </w:p>
        </w:tc>
        <w:tc>
          <w:tcPr>
            <w:tcW w:type="dxa" w:w="3402"/>
            <w:gridSpan w:val="2"/>
            <w:tcBorders>
              <w:top w:color="000000" w:sz="4" w:val="single"/>
              <w:left w:color="000000" w:sz="4" w:val="single"/>
              <w:bottom w:color="000000" w:sz="4" w:val="single"/>
              <w:right w:color="000000" w:sz="4" w:val="single"/>
            </w:tcBorders>
            <w:shd w:fill="auto" w:val="clear"/>
          </w:tcPr>
          <w:p w14:paraId="11010000">
            <w:pPr>
              <w:ind/>
              <w:jc w:val="center"/>
              <w:rPr>
                <w:rFonts w:ascii="Times New Roman" w:hAnsi="Times New Roman"/>
                <w:b w:val="1"/>
                <w:sz w:val="24"/>
              </w:rPr>
            </w:pPr>
            <w:r>
              <w:rPr>
                <w:rFonts w:ascii="Times New Roman" w:hAnsi="Times New Roman"/>
                <w:b w:val="1"/>
                <w:sz w:val="24"/>
              </w:rPr>
              <w:t>2599</w:t>
            </w:r>
            <w:bookmarkEnd w:id="10"/>
          </w:p>
        </w:tc>
      </w:tr>
    </w:tbl>
    <w:p w14:paraId="12010000">
      <w:pPr>
        <w:pStyle w:val="Style_9"/>
      </w:pPr>
    </w:p>
    <w:p w14:paraId="13010000">
      <w:pPr>
        <w:pStyle w:val="Style_12"/>
      </w:pPr>
    </w:p>
    <w:p w14:paraId="14010000">
      <w:pPr>
        <w:pStyle w:val="Style_12"/>
      </w:pPr>
    </w:p>
    <w:p w14:paraId="15010000">
      <w:bookmarkStart w:id="11" w:name="__RefHeading___6"/>
      <w:bookmarkEnd w:id="11"/>
      <w:pPr>
        <w:pStyle w:val="Style_8"/>
        <w:pageBreakBefore w:val="1"/>
        <w:spacing w:after="0" w:before="0"/>
        <w:ind/>
      </w:pPr>
      <w:r>
        <w:t xml:space="preserve">Раздел </w:t>
      </w:r>
      <w:r>
        <w:t>3</w:t>
      </w:r>
      <w:r>
        <w:t>. Характеристика профессиональной деятельности выпускника</w:t>
      </w:r>
    </w:p>
    <w:p w14:paraId="16010000"/>
    <w:p w14:paraId="17010000">
      <w:bookmarkStart w:id="12" w:name="__RefHeading___7"/>
      <w:bookmarkEnd w:id="12"/>
      <w:pPr>
        <w:pStyle w:val="Style_10"/>
        <w:spacing w:after="0" w:line="240" w:lineRule="auto"/>
        <w:ind/>
      </w:pPr>
      <w:r>
        <w:t>3</w:t>
      </w:r>
      <w:r>
        <w:t>.1. Область</w:t>
      </w:r>
      <w:r>
        <w:t>(и)</w:t>
      </w:r>
      <w:r>
        <w:t xml:space="preserve"> профессиональной деятельности выпускников</w:t>
      </w:r>
      <w:r>
        <w:t>:</w:t>
      </w:r>
    </w:p>
    <w:p w14:paraId="18010000">
      <w:pPr>
        <w:pStyle w:val="Style_13"/>
        <w:spacing w:before="200"/>
        <w:ind w:firstLine="540" w:left="0"/>
        <w:jc w:val="both"/>
        <w:rPr>
          <w:rFonts w:ascii="Times New Roman" w:hAnsi="Times New Roman"/>
          <w:sz w:val="24"/>
        </w:rPr>
      </w:pPr>
      <w:r>
        <w:rPr>
          <w:rFonts w:ascii="Times New Roman" w:hAnsi="Times New Roman"/>
          <w:sz w:val="24"/>
        </w:rPr>
        <w:t xml:space="preserve"> 10 Архитектура, проектирование, геодезия, топография и дизайн.</w:t>
      </w:r>
    </w:p>
    <w:p w14:paraId="19010000">
      <w:pPr>
        <w:rPr>
          <w:rFonts w:ascii="Times New Roman" w:hAnsi="Times New Roman"/>
          <w:sz w:val="24"/>
        </w:rPr>
      </w:pPr>
    </w:p>
    <w:p w14:paraId="1A010000">
      <w:bookmarkStart w:id="13" w:name="__RefHeading___8"/>
      <w:bookmarkEnd w:id="13"/>
      <w:pPr>
        <w:pStyle w:val="Style_10"/>
        <w:spacing w:after="0" w:line="240" w:lineRule="auto"/>
        <w:ind/>
      </w:pPr>
      <w:r>
        <w:t>3</w:t>
      </w:r>
      <w:r>
        <w:t xml:space="preserve">.2. </w:t>
      </w:r>
      <w:r>
        <w:t>Профессиональные стандарты</w:t>
      </w:r>
    </w:p>
    <w:p w14:paraId="1B010000">
      <w:pPr>
        <w:ind w:firstLine="709" w:left="0"/>
        <w:jc w:val="both"/>
        <w:rPr>
          <w:rFonts w:ascii="Times New Roman" w:hAnsi="Times New Roman"/>
          <w:sz w:val="24"/>
        </w:rPr>
      </w:pPr>
      <w:r>
        <w:rPr>
          <w:rFonts w:ascii="Times New Roman" w:hAnsi="Times New Roman"/>
          <w:sz w:val="24"/>
        </w:rPr>
        <w:t>Перечень профессиональных стандартов,</w:t>
      </w:r>
      <w:r>
        <w:rPr>
          <w:rFonts w:ascii="Times New Roman" w:hAnsi="Times New Roman"/>
          <w:sz w:val="24"/>
        </w:rPr>
        <w:t xml:space="preserve"> учитываемых при разработке</w:t>
      </w:r>
      <w:r>
        <w:rPr>
          <w:rFonts w:ascii="Times New Roman" w:hAnsi="Times New Roman"/>
          <w:sz w:val="24"/>
        </w:rPr>
        <w:t xml:space="preserve"> </w:t>
      </w:r>
      <w:r>
        <w:rPr>
          <w:rFonts w:ascii="Times New Roman" w:hAnsi="Times New Roman"/>
          <w:sz w:val="24"/>
        </w:rPr>
        <w:t>ПОП</w:t>
      </w:r>
      <w:r>
        <w:rPr>
          <w:rFonts w:ascii="Times New Roman" w:hAnsi="Times New Roman"/>
          <w:sz w:val="24"/>
        </w:rPr>
        <w:t>-П</w:t>
      </w:r>
      <w:r>
        <w:rPr>
          <w:rFonts w:ascii="Times New Roman" w:hAnsi="Times New Roman"/>
          <w:sz w:val="24"/>
        </w:rPr>
        <w:t>:</w:t>
      </w:r>
    </w:p>
    <w:p w14:paraId="1C010000">
      <w:pPr>
        <w:pStyle w:val="Style_9"/>
      </w:pPr>
    </w:p>
    <w:tbl>
      <w:tblPr>
        <w:tblStyle w:val="Style_14"/>
        <w:tblW w:type="auto" w:w="0"/>
        <w:tblLayout w:type="fixed"/>
      </w:tblPr>
      <w:tblGrid>
        <w:gridCol w:w="445"/>
        <w:gridCol w:w="1715"/>
        <w:gridCol w:w="2213"/>
        <w:gridCol w:w="2614"/>
        <w:gridCol w:w="2506"/>
      </w:tblGrid>
      <w:tr>
        <w:tc>
          <w:tcPr>
            <w:tcW w:type="dxa" w:w="445"/>
          </w:tcPr>
          <w:p w14:paraId="1D010000">
            <w:pPr>
              <w:ind/>
              <w:jc w:val="center"/>
              <w:rPr>
                <w:rFonts w:ascii="Times New Roman" w:hAnsi="Times New Roman"/>
                <w:sz w:val="24"/>
              </w:rPr>
            </w:pPr>
            <w:r>
              <w:rPr>
                <w:rFonts w:ascii="Times New Roman" w:hAnsi="Times New Roman"/>
                <w:sz w:val="24"/>
              </w:rPr>
              <w:t>№</w:t>
            </w:r>
          </w:p>
        </w:tc>
        <w:tc>
          <w:tcPr>
            <w:tcW w:type="dxa" w:w="1715"/>
          </w:tcPr>
          <w:p w14:paraId="1E010000">
            <w:pPr>
              <w:ind/>
              <w:jc w:val="center"/>
              <w:rPr>
                <w:rFonts w:ascii="Times New Roman" w:hAnsi="Times New Roman"/>
                <w:sz w:val="24"/>
              </w:rPr>
            </w:pPr>
            <w:r>
              <w:rPr>
                <w:rFonts w:ascii="Times New Roman" w:hAnsi="Times New Roman"/>
                <w:sz w:val="24"/>
              </w:rPr>
              <w:t>Код и Наименование ПС</w:t>
            </w:r>
          </w:p>
        </w:tc>
        <w:tc>
          <w:tcPr>
            <w:tcW w:type="dxa" w:w="2213"/>
          </w:tcPr>
          <w:p w14:paraId="1F010000">
            <w:pPr>
              <w:ind/>
              <w:jc w:val="center"/>
              <w:rPr>
                <w:rFonts w:ascii="Times New Roman" w:hAnsi="Times New Roman"/>
                <w:sz w:val="24"/>
              </w:rPr>
            </w:pPr>
            <w:r>
              <w:rPr>
                <w:rFonts w:ascii="Times New Roman" w:hAnsi="Times New Roman"/>
                <w:sz w:val="24"/>
              </w:rPr>
              <w:t>Реквизиты утверждения</w:t>
            </w:r>
          </w:p>
        </w:tc>
        <w:tc>
          <w:tcPr>
            <w:tcW w:type="dxa" w:w="2614"/>
          </w:tcPr>
          <w:p w14:paraId="20010000">
            <w:pPr>
              <w:ind/>
              <w:jc w:val="center"/>
              <w:rPr>
                <w:rFonts w:ascii="Times New Roman" w:hAnsi="Times New Roman"/>
                <w:sz w:val="24"/>
              </w:rPr>
            </w:pPr>
            <w:r>
              <w:rPr>
                <w:rFonts w:ascii="Times New Roman" w:hAnsi="Times New Roman"/>
                <w:sz w:val="24"/>
              </w:rPr>
              <w:t>Код и наименование ОТФ</w:t>
            </w:r>
          </w:p>
        </w:tc>
        <w:tc>
          <w:tcPr>
            <w:tcW w:type="dxa" w:w="2506"/>
          </w:tcPr>
          <w:p w14:paraId="21010000">
            <w:pPr>
              <w:ind/>
              <w:jc w:val="center"/>
              <w:rPr>
                <w:rFonts w:ascii="Times New Roman" w:hAnsi="Times New Roman"/>
                <w:sz w:val="24"/>
              </w:rPr>
            </w:pPr>
            <w:r>
              <w:rPr>
                <w:rFonts w:ascii="Times New Roman" w:hAnsi="Times New Roman"/>
                <w:sz w:val="24"/>
              </w:rPr>
              <w:t>Код и наименование ТФ</w:t>
            </w:r>
          </w:p>
        </w:tc>
      </w:tr>
      <w:tr>
        <w:tc>
          <w:tcPr>
            <w:tcW w:type="dxa" w:w="445"/>
            <w:vMerge w:val="restart"/>
          </w:tcPr>
          <w:p w14:paraId="22010000">
            <w:pPr>
              <w:ind/>
              <w:jc w:val="both"/>
              <w:rPr>
                <w:rFonts w:ascii="Times New Roman" w:hAnsi="Times New Roman"/>
                <w:sz w:val="24"/>
              </w:rPr>
            </w:pPr>
            <w:r>
              <w:rPr>
                <w:rFonts w:ascii="Times New Roman" w:hAnsi="Times New Roman"/>
                <w:sz w:val="24"/>
              </w:rPr>
              <w:t>1</w:t>
            </w:r>
          </w:p>
        </w:tc>
        <w:tc>
          <w:tcPr>
            <w:tcW w:type="dxa" w:w="1715"/>
            <w:vMerge w:val="restart"/>
          </w:tcPr>
          <w:p w14:paraId="23010000">
            <w:pPr>
              <w:ind/>
              <w:jc w:val="both"/>
              <w:rPr>
                <w:rFonts w:ascii="Times New Roman" w:hAnsi="Times New Roman"/>
                <w:sz w:val="24"/>
              </w:rPr>
            </w:pPr>
            <w:r>
              <w:rPr>
                <w:rStyle w:val="Style_15_ch"/>
                <w:i w:val="0"/>
                <w:sz w:val="24"/>
              </w:rPr>
              <w:t xml:space="preserve">10.019 </w:t>
            </w:r>
            <w:r>
              <w:rPr>
                <w:rFonts w:ascii="Times New Roman" w:hAnsi="Times New Roman"/>
                <w:sz w:val="24"/>
              </w:rPr>
              <w:t>Специалист в области геодезии</w:t>
            </w:r>
          </w:p>
        </w:tc>
        <w:tc>
          <w:tcPr>
            <w:tcW w:type="dxa" w:w="2213"/>
            <w:vMerge w:val="restart"/>
          </w:tcPr>
          <w:p w14:paraId="24010000">
            <w:pPr>
              <w:ind/>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от 24 марта 2022 года </w:t>
            </w:r>
            <w:r>
              <w:rPr>
                <w:rFonts w:ascii="Times New Roman" w:hAnsi="Times New Roman"/>
                <w:sz w:val="24"/>
              </w:rPr>
              <w:br/>
            </w:r>
            <w:r>
              <w:rPr>
                <w:rFonts w:ascii="Times New Roman" w:hAnsi="Times New Roman"/>
                <w:sz w:val="24"/>
              </w:rPr>
              <w:t xml:space="preserve">№ 168н </w:t>
            </w:r>
          </w:p>
        </w:tc>
        <w:tc>
          <w:tcPr>
            <w:tcW w:type="dxa" w:w="2614"/>
            <w:vMerge w:val="restart"/>
          </w:tcPr>
          <w:p w14:paraId="25010000">
            <w:pPr>
              <w:pStyle w:val="Style_16"/>
              <w:rPr>
                <w:rStyle w:val="Style_15_ch"/>
                <w:i w:val="0"/>
                <w:sz w:val="24"/>
              </w:rPr>
            </w:pPr>
            <w:r>
              <w:rPr>
                <w:sz w:val="24"/>
              </w:rPr>
              <w:t xml:space="preserve">ОТФ </w:t>
            </w:r>
            <w:r>
              <w:rPr>
                <w:rStyle w:val="Style_15_ch"/>
                <w:i w:val="0"/>
                <w:sz w:val="24"/>
              </w:rPr>
              <w:t>А</w:t>
            </w:r>
          </w:p>
          <w:p w14:paraId="26010000">
            <w:pPr>
              <w:ind/>
              <w:jc w:val="both"/>
              <w:rPr>
                <w:rFonts w:ascii="Times New Roman" w:hAnsi="Times New Roman"/>
                <w:sz w:val="24"/>
              </w:rPr>
            </w:pPr>
            <w:r>
              <w:rPr>
                <w:rFonts w:ascii="Times New Roman" w:hAnsi="Times New Roman"/>
                <w:sz w:val="24"/>
              </w:rPr>
              <w:t>Геодезическое обеспечение картографирования территории</w:t>
            </w:r>
          </w:p>
        </w:tc>
        <w:tc>
          <w:tcPr>
            <w:tcW w:type="dxa" w:w="2506"/>
          </w:tcPr>
          <w:p w14:paraId="27010000">
            <w:pPr>
              <w:ind/>
              <w:jc w:val="both"/>
              <w:rPr>
                <w:rFonts w:ascii="Times New Roman" w:hAnsi="Times New Roman"/>
                <w:sz w:val="24"/>
              </w:rPr>
            </w:pPr>
            <w:r>
              <w:rPr>
                <w:rStyle w:val="Style_15_ch"/>
                <w:i w:val="0"/>
                <w:sz w:val="24"/>
              </w:rPr>
              <w:t xml:space="preserve">ТФ А/01.5 </w:t>
            </w:r>
            <w:r>
              <w:rPr>
                <w:rFonts w:ascii="Times New Roman" w:hAnsi="Times New Roman"/>
                <w:color w:val="000000"/>
                <w:sz w:val="24"/>
              </w:rPr>
              <w:t>Производство полевых топографо-геодезических работ для обеспечения картографирования территории</w:t>
            </w:r>
          </w:p>
        </w:tc>
      </w:tr>
      <w:tr>
        <w:tc>
          <w:tcPr>
            <w:tcW w:type="dxa" w:w="445"/>
            <w:gridSpan w:val="1"/>
            <w:vMerge w:val="continue"/>
          </w:tcPr>
          <w:p/>
        </w:tc>
        <w:tc>
          <w:tcPr>
            <w:tcW w:type="dxa" w:w="1715"/>
            <w:gridSpan w:val="1"/>
            <w:vMerge w:val="continue"/>
          </w:tcPr>
          <w:p/>
        </w:tc>
        <w:tc>
          <w:tcPr>
            <w:tcW w:type="dxa" w:w="2213"/>
            <w:gridSpan w:val="1"/>
            <w:vMerge w:val="continue"/>
          </w:tcPr>
          <w:p/>
        </w:tc>
        <w:tc>
          <w:tcPr>
            <w:tcW w:type="dxa" w:w="2614"/>
            <w:gridSpan w:val="1"/>
            <w:vMerge w:val="continue"/>
          </w:tcPr>
          <w:p/>
        </w:tc>
        <w:tc>
          <w:tcPr>
            <w:tcW w:type="dxa" w:w="2506"/>
          </w:tcPr>
          <w:p w14:paraId="28010000">
            <w:pPr>
              <w:ind/>
              <w:jc w:val="both"/>
              <w:rPr>
                <w:rFonts w:ascii="Times New Roman" w:hAnsi="Times New Roman"/>
                <w:sz w:val="24"/>
              </w:rPr>
            </w:pPr>
            <w:r>
              <w:rPr>
                <w:rStyle w:val="Style_15_ch"/>
                <w:i w:val="0"/>
                <w:sz w:val="24"/>
              </w:rPr>
              <w:t xml:space="preserve">ТФ A/02.5 </w:t>
            </w:r>
            <w:r>
              <w:rPr>
                <w:rFonts w:ascii="Times New Roman" w:hAnsi="Times New Roman"/>
                <w:color w:val="000000"/>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c>
          <w:tcPr>
            <w:tcW w:type="dxa" w:w="445"/>
            <w:gridSpan w:val="1"/>
            <w:vMerge w:val="continue"/>
          </w:tcPr>
          <w:p/>
        </w:tc>
        <w:tc>
          <w:tcPr>
            <w:tcW w:type="dxa" w:w="1715"/>
            <w:gridSpan w:val="1"/>
            <w:vMerge w:val="continue"/>
          </w:tcPr>
          <w:p/>
        </w:tc>
        <w:tc>
          <w:tcPr>
            <w:tcW w:type="dxa" w:w="2213"/>
            <w:gridSpan w:val="1"/>
            <w:vMerge w:val="continue"/>
          </w:tcPr>
          <w:p/>
        </w:tc>
        <w:tc>
          <w:tcPr>
            <w:tcW w:type="dxa" w:w="2614"/>
            <w:gridSpan w:val="1"/>
            <w:vMerge w:val="continue"/>
          </w:tcPr>
          <w:p/>
        </w:tc>
        <w:tc>
          <w:tcPr>
            <w:tcW w:type="dxa" w:w="2506"/>
          </w:tcPr>
          <w:p w14:paraId="29010000">
            <w:pPr>
              <w:ind/>
              <w:jc w:val="both"/>
              <w:rPr>
                <w:rFonts w:ascii="Times New Roman" w:hAnsi="Times New Roman"/>
                <w:sz w:val="24"/>
              </w:rPr>
            </w:pPr>
            <w:r>
              <w:rPr>
                <w:rStyle w:val="Style_15_ch"/>
                <w:i w:val="0"/>
                <w:sz w:val="24"/>
              </w:rPr>
              <w:t xml:space="preserve">ТФ A/03.5 </w:t>
            </w:r>
            <w:r>
              <w:rPr>
                <w:rFonts w:ascii="Times New Roman" w:hAnsi="Times New Roman"/>
                <w:color w:val="000000"/>
                <w:sz w:val="24"/>
              </w:rPr>
              <w:t>Камеральная обработка результатов топографо-геодезических работ</w:t>
            </w:r>
          </w:p>
        </w:tc>
      </w:tr>
    </w:tbl>
    <w:p w14:paraId="2A010000">
      <w:pPr>
        <w:ind/>
        <w:jc w:val="both"/>
        <w:rPr>
          <w:rFonts w:ascii="Times New Roman" w:hAnsi="Times New Roman"/>
          <w:sz w:val="24"/>
        </w:rPr>
      </w:pPr>
    </w:p>
    <w:p w14:paraId="2B010000">
      <w:bookmarkStart w:id="14" w:name="__RefHeading___9"/>
      <w:bookmarkEnd w:id="14"/>
      <w:pPr>
        <w:pStyle w:val="Style_10"/>
        <w:spacing w:after="0" w:line="240" w:lineRule="auto"/>
        <w:ind/>
      </w:pPr>
      <w:r>
        <w:t>3.3. Осваиваемые виды деятельности</w:t>
      </w:r>
    </w:p>
    <w:p w14:paraId="2C010000">
      <w:pPr>
        <w:pStyle w:val="Style_9"/>
      </w:pPr>
    </w:p>
    <w:p w14:paraId="2D010000">
      <w:pPr>
        <w:ind w:firstLine="709" w:left="0"/>
        <w:jc w:val="both"/>
        <w:rPr>
          <w:rFonts w:ascii="Times New Roman" w:hAnsi="Times New Roman"/>
          <w:sz w:val="24"/>
        </w:rPr>
      </w:pPr>
      <w:r>
        <w:rPr>
          <w:rFonts w:ascii="Times New Roman" w:hAnsi="Times New Roman"/>
          <w:sz w:val="24"/>
        </w:rPr>
        <w:t>Н</w:t>
      </w:r>
      <w:r>
        <w:rPr>
          <w:rFonts w:ascii="Times New Roman" w:hAnsi="Times New Roman"/>
          <w:sz w:val="24"/>
        </w:rPr>
        <w:t>аправленност</w:t>
      </w:r>
      <w:r>
        <w:rPr>
          <w:rFonts w:ascii="Times New Roman" w:hAnsi="Times New Roman"/>
          <w:sz w:val="24"/>
        </w:rPr>
        <w:t>ь А</w:t>
      </w:r>
      <w:r>
        <w:rPr>
          <w:rFonts w:ascii="Times New Roman" w:hAnsi="Times New Roman"/>
          <w:sz w:val="24"/>
        </w:rPr>
        <w:t>эрофотогеодезия</w:t>
      </w:r>
    </w:p>
    <w:p w14:paraId="2E010000">
      <w:pPr>
        <w:ind w:firstLine="709" w:left="0"/>
        <w:jc w:val="both"/>
        <w:rPr>
          <w:rFonts w:ascii="Times New Roman" w:hAnsi="Times New Roman"/>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503"/>
        <w:gridCol w:w="5103"/>
      </w:tblGrid>
      <w:tr>
        <w:trPr>
          <w:trHeight w:hRule="atLeast" w:val="347"/>
        </w:trPr>
        <w:tc>
          <w:tcPr>
            <w:tcW w:type="dxa" w:w="4503"/>
            <w:tcBorders>
              <w:top w:color="000000" w:sz="4" w:val="single"/>
              <w:left w:color="000000" w:sz="4" w:val="single"/>
              <w:bottom w:color="000000" w:sz="4" w:val="single"/>
              <w:right w:color="000000" w:sz="4" w:val="single"/>
            </w:tcBorders>
          </w:tcPr>
          <w:p w14:paraId="2F010000">
            <w:pPr>
              <w:ind/>
              <w:jc w:val="center"/>
              <w:rPr>
                <w:rFonts w:ascii="Times New Roman" w:hAnsi="Times New Roman"/>
                <w:sz w:val="24"/>
              </w:rPr>
            </w:pPr>
            <w:r>
              <w:rPr>
                <w:rFonts w:ascii="Times New Roman" w:hAnsi="Times New Roman"/>
                <w:sz w:val="24"/>
              </w:rPr>
              <w:t>Наименование видов деятельности</w:t>
            </w:r>
          </w:p>
        </w:tc>
        <w:tc>
          <w:tcPr>
            <w:tcW w:type="dxa" w:w="5103"/>
            <w:tcBorders>
              <w:top w:color="000000" w:sz="4" w:val="single"/>
              <w:left w:color="000000" w:sz="4" w:val="single"/>
              <w:bottom w:color="000000" w:sz="4" w:val="single"/>
              <w:right w:color="000000" w:sz="4" w:val="single"/>
            </w:tcBorders>
          </w:tcPr>
          <w:p w14:paraId="30010000">
            <w:pPr>
              <w:ind/>
              <w:jc w:val="center"/>
              <w:rPr>
                <w:rFonts w:ascii="Times New Roman" w:hAnsi="Times New Roman"/>
                <w:sz w:val="24"/>
              </w:rPr>
            </w:pPr>
            <w:r>
              <w:rPr>
                <w:rFonts w:ascii="Times New Roman" w:hAnsi="Times New Roman"/>
                <w:sz w:val="24"/>
              </w:rPr>
              <w:t>Код и наименование ПМ</w:t>
            </w:r>
          </w:p>
        </w:tc>
      </w:tr>
      <w:tr>
        <w:tc>
          <w:tcPr>
            <w:tcW w:type="dxa" w:w="9606"/>
            <w:gridSpan w:val="2"/>
            <w:tcBorders>
              <w:top w:color="000000" w:sz="4" w:val="single"/>
              <w:left w:color="000000" w:sz="4" w:val="single"/>
              <w:bottom w:color="000000" w:sz="4" w:val="single"/>
              <w:right w:color="000000" w:sz="4" w:val="single"/>
            </w:tcBorders>
          </w:tcPr>
          <w:p w14:paraId="31010000">
            <w:pPr>
              <w:rPr>
                <w:rFonts w:ascii="Times New Roman" w:hAnsi="Times New Roman"/>
                <w:sz w:val="24"/>
              </w:rPr>
            </w:pPr>
            <w:r>
              <w:rPr>
                <w:rFonts w:ascii="Times New Roman" w:hAnsi="Times New Roman"/>
                <w:sz w:val="24"/>
              </w:rPr>
              <w:t xml:space="preserve">Виды деятельности (общие) </w:t>
            </w:r>
          </w:p>
        </w:tc>
      </w:tr>
      <w:tr>
        <w:tc>
          <w:tcPr>
            <w:tcW w:type="dxa" w:w="4503"/>
            <w:tcBorders>
              <w:top w:color="000000" w:sz="4" w:val="single"/>
              <w:left w:color="000000" w:sz="4" w:val="single"/>
              <w:bottom w:color="000000" w:sz="4" w:val="single"/>
              <w:right w:color="000000" w:sz="4" w:val="single"/>
            </w:tcBorders>
          </w:tcPr>
          <w:p w14:paraId="32010000">
            <w:pPr>
              <w:rPr>
                <w:rFonts w:ascii="Times New Roman" w:hAnsi="Times New Roman"/>
                <w:i w:val="1"/>
                <w:sz w:val="24"/>
              </w:rPr>
            </w:pPr>
            <w:r>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type="dxa" w:w="5103"/>
            <w:tcBorders>
              <w:top w:color="000000" w:sz="4" w:val="single"/>
              <w:left w:color="000000" w:sz="4" w:val="single"/>
              <w:bottom w:color="000000" w:sz="4" w:val="single"/>
              <w:right w:color="000000" w:sz="4" w:val="single"/>
            </w:tcBorders>
          </w:tcPr>
          <w:p w14:paraId="33010000">
            <w:pPr>
              <w:rPr>
                <w:rFonts w:ascii="Times New Roman" w:hAnsi="Times New Roman"/>
                <w:sz w:val="24"/>
              </w:rPr>
            </w:pPr>
            <w:r>
              <w:rPr>
                <w:rFonts w:ascii="Times New Roman" w:hAnsi="Times New Roman"/>
                <w:sz w:val="24"/>
              </w:rPr>
              <w:t>ПМ. 01 Выполнение работ по проектированию, созданию и обработке опорных геодезических сетей, нивелирных сетей и сетей специального назначения</w:t>
            </w:r>
          </w:p>
        </w:tc>
      </w:tr>
      <w:tr>
        <w:tc>
          <w:tcPr>
            <w:tcW w:type="dxa" w:w="4503"/>
            <w:tcBorders>
              <w:top w:color="000000" w:sz="4" w:val="single"/>
              <w:left w:color="000000" w:sz="4" w:val="single"/>
              <w:bottom w:color="000000" w:sz="4" w:val="single"/>
              <w:right w:color="000000" w:sz="4" w:val="single"/>
            </w:tcBorders>
          </w:tcPr>
          <w:p w14:paraId="34010000">
            <w:pPr>
              <w:rPr>
                <w:rFonts w:ascii="Times New Roman" w:hAnsi="Times New Roman"/>
                <w:i w:val="1"/>
                <w:sz w:val="24"/>
              </w:rPr>
            </w:pPr>
            <w:r>
              <w:rPr>
                <w:rFonts w:ascii="Times New Roman" w:hAnsi="Times New Roman"/>
                <w:sz w:val="24"/>
              </w:rPr>
              <w:t>Выполнение топографических съемок различными методами, графическое и цифровое оформление результатов</w:t>
            </w:r>
          </w:p>
        </w:tc>
        <w:tc>
          <w:tcPr>
            <w:tcW w:type="dxa" w:w="5103"/>
            <w:tcBorders>
              <w:top w:color="000000" w:sz="4" w:val="single"/>
              <w:left w:color="000000" w:sz="4" w:val="single"/>
              <w:bottom w:color="000000" w:sz="4" w:val="single"/>
              <w:right w:color="000000" w:sz="4" w:val="single"/>
            </w:tcBorders>
          </w:tcPr>
          <w:p w14:paraId="35010000">
            <w:pPr>
              <w:rPr>
                <w:rFonts w:ascii="Times New Roman" w:hAnsi="Times New Roman"/>
                <w:sz w:val="24"/>
              </w:rPr>
            </w:pPr>
            <w:r>
              <w:rPr>
                <w:rFonts w:ascii="Times New Roman" w:hAnsi="Times New Roman"/>
                <w:sz w:val="24"/>
              </w:rPr>
              <w:t>ПМ. 02 Выполнение топографических съемок различными методами, графическое и цифровое оформление результатов</w:t>
            </w:r>
          </w:p>
        </w:tc>
      </w:tr>
      <w:tr>
        <w:tc>
          <w:tcPr>
            <w:tcW w:type="dxa" w:w="4503"/>
            <w:tcBorders>
              <w:top w:color="000000" w:sz="4" w:val="single"/>
              <w:left w:color="000000" w:sz="4" w:val="single"/>
              <w:bottom w:color="000000" w:sz="4" w:val="single"/>
              <w:right w:color="000000" w:sz="4" w:val="single"/>
            </w:tcBorders>
          </w:tcPr>
          <w:p w14:paraId="36010000">
            <w:pPr>
              <w:rPr>
                <w:rFonts w:ascii="Times New Roman" w:hAnsi="Times New Roman"/>
                <w:i w:val="1"/>
                <w:sz w:val="24"/>
              </w:rPr>
            </w:pPr>
            <w:r>
              <w:rPr>
                <w:rFonts w:ascii="Times New Roman" w:hAnsi="Times New Roman"/>
                <w:sz w:val="24"/>
              </w:rPr>
              <w:t>Организация работы коллектива исполнителей</w:t>
            </w:r>
          </w:p>
        </w:tc>
        <w:tc>
          <w:tcPr>
            <w:tcW w:type="dxa" w:w="5103"/>
            <w:tcBorders>
              <w:top w:color="000000" w:sz="4" w:val="single"/>
              <w:left w:color="000000" w:sz="4" w:val="single"/>
              <w:bottom w:color="000000" w:sz="4" w:val="single"/>
              <w:right w:color="000000" w:sz="4" w:val="single"/>
            </w:tcBorders>
          </w:tcPr>
          <w:p w14:paraId="37010000">
            <w:pPr>
              <w:rPr>
                <w:rFonts w:ascii="Times New Roman" w:hAnsi="Times New Roman"/>
                <w:sz w:val="24"/>
              </w:rPr>
            </w:pPr>
            <w:r>
              <w:rPr>
                <w:rFonts w:ascii="Times New Roman" w:hAnsi="Times New Roman"/>
                <w:sz w:val="24"/>
              </w:rPr>
              <w:t>ПМ. 03 Организация работы коллектива исполнителей</w:t>
            </w:r>
          </w:p>
        </w:tc>
      </w:tr>
      <w:tr>
        <w:tc>
          <w:tcPr>
            <w:tcW w:type="dxa" w:w="4503"/>
            <w:tcBorders>
              <w:top w:color="000000" w:sz="4" w:val="single"/>
              <w:left w:color="000000" w:sz="4" w:val="single"/>
              <w:bottom w:color="000000" w:sz="4" w:val="single"/>
              <w:right w:color="000000" w:sz="4" w:val="single"/>
            </w:tcBorders>
          </w:tcPr>
          <w:p w14:paraId="38010000">
            <w:pPr>
              <w:rPr>
                <w:rFonts w:ascii="Times New Roman" w:hAnsi="Times New Roman"/>
                <w:i w:val="1"/>
                <w:sz w:val="24"/>
              </w:rPr>
            </w:pPr>
            <w:r>
              <w:rPr>
                <w:rFonts w:ascii="Times New Roman" w:hAnsi="Times New Roman"/>
                <w:sz w:val="24"/>
              </w:rPr>
              <w:t>Освоение видов работ по одной или нескольким профессиям рабочих, должностям служащих</w:t>
            </w:r>
          </w:p>
        </w:tc>
        <w:tc>
          <w:tcPr>
            <w:tcW w:type="dxa" w:w="5103"/>
            <w:tcBorders>
              <w:top w:color="000000" w:sz="4" w:val="single"/>
              <w:left w:color="000000" w:sz="4" w:val="single"/>
              <w:bottom w:color="000000" w:sz="4" w:val="single"/>
              <w:right w:color="000000" w:sz="4" w:val="single"/>
            </w:tcBorders>
          </w:tcPr>
          <w:p w14:paraId="39010000">
            <w:pPr>
              <w:rPr>
                <w:rFonts w:ascii="Times New Roman" w:hAnsi="Times New Roman"/>
                <w:sz w:val="24"/>
              </w:rPr>
            </w:pPr>
            <w:r>
              <w:rPr>
                <w:rFonts w:ascii="Times New Roman" w:hAnsi="Times New Roman"/>
                <w:sz w:val="24"/>
              </w:rPr>
              <w:t>ПМ. 05 Освоение видов работ по одной или нескольким профессиям рабочих, должностям служащих</w:t>
            </w:r>
          </w:p>
        </w:tc>
      </w:tr>
      <w:tr>
        <w:tc>
          <w:tcPr>
            <w:tcW w:type="dxa" w:w="9606"/>
            <w:gridSpan w:val="2"/>
            <w:tcBorders>
              <w:top w:color="000000" w:sz="4" w:val="single"/>
              <w:left w:color="000000" w:sz="4" w:val="single"/>
              <w:bottom w:color="000000" w:sz="4" w:val="single"/>
              <w:right w:color="000000" w:sz="4" w:val="single"/>
            </w:tcBorders>
          </w:tcPr>
          <w:p w14:paraId="3A010000">
            <w:pPr>
              <w:rPr>
                <w:rFonts w:ascii="Times New Roman" w:hAnsi="Times New Roman"/>
                <w:sz w:val="24"/>
              </w:rPr>
            </w:pPr>
            <w:r>
              <w:rPr>
                <w:rFonts w:ascii="Times New Roman" w:hAnsi="Times New Roman"/>
                <w:sz w:val="24"/>
              </w:rPr>
              <w:t xml:space="preserve">Виды деятельности по выбору </w:t>
            </w:r>
          </w:p>
        </w:tc>
      </w:tr>
      <w:tr>
        <w:tc>
          <w:tcPr>
            <w:tcW w:type="dxa" w:w="4503"/>
            <w:tcBorders>
              <w:top w:color="000000" w:sz="4" w:val="single"/>
              <w:left w:color="000000" w:sz="4" w:val="single"/>
              <w:bottom w:color="000000" w:sz="4" w:val="single"/>
              <w:right w:color="000000" w:sz="4" w:val="single"/>
            </w:tcBorders>
          </w:tcPr>
          <w:p w14:paraId="3B010000">
            <w:pPr>
              <w:rPr>
                <w:rFonts w:ascii="Times New Roman" w:hAnsi="Times New Roman"/>
                <w:i w:val="1"/>
                <w:sz w:val="24"/>
              </w:rPr>
            </w:pPr>
            <w:r>
              <w:rPr>
                <w:rFonts w:ascii="Times New Roman" w:hAnsi="Times New Roman"/>
                <w:sz w:val="24"/>
              </w:rPr>
              <w:t>Создание и обновление цифровых топографических карт и планов на основе аэро – и космических снимков</w:t>
            </w:r>
          </w:p>
        </w:tc>
        <w:tc>
          <w:tcPr>
            <w:tcW w:type="dxa" w:w="5103"/>
            <w:tcBorders>
              <w:top w:color="000000" w:sz="4" w:val="single"/>
              <w:left w:color="000000" w:sz="4" w:val="single"/>
              <w:bottom w:color="000000" w:sz="4" w:val="single"/>
              <w:right w:color="000000" w:sz="4" w:val="single"/>
            </w:tcBorders>
          </w:tcPr>
          <w:p w14:paraId="3C010000">
            <w:pPr>
              <w:rPr>
                <w:rFonts w:ascii="Times New Roman" w:hAnsi="Times New Roman"/>
                <w:sz w:val="24"/>
              </w:rPr>
            </w:pPr>
            <w:r>
              <w:rPr>
                <w:rFonts w:ascii="Times New Roman" w:hAnsi="Times New Roman"/>
                <w:sz w:val="24"/>
              </w:rPr>
              <w:t>ПМн. 04 Создание и обновление цифровых топографических карт и планов на основе аэро – и космических снимков</w:t>
            </w:r>
          </w:p>
        </w:tc>
      </w:tr>
    </w:tbl>
    <w:p w14:paraId="3D010000">
      <w:pPr>
        <w:ind/>
        <w:jc w:val="both"/>
        <w:rPr>
          <w:rFonts w:ascii="Times New Roman" w:hAnsi="Times New Roman"/>
          <w:b w:val="1"/>
          <w:sz w:val="24"/>
        </w:rPr>
      </w:pPr>
    </w:p>
    <w:p w14:paraId="3E010000">
      <w:pPr>
        <w:ind w:firstLine="709" w:left="0"/>
        <w:jc w:val="both"/>
        <w:rPr>
          <w:rFonts w:ascii="Times New Roman" w:hAnsi="Times New Roman"/>
          <w:sz w:val="24"/>
        </w:rPr>
      </w:pPr>
      <w:r>
        <w:rPr>
          <w:rFonts w:ascii="Times New Roman" w:hAnsi="Times New Roman"/>
          <w:sz w:val="24"/>
        </w:rPr>
        <w:t>Направленность</w:t>
      </w:r>
      <w:r>
        <w:rPr>
          <w:rFonts w:ascii="Times New Roman" w:hAnsi="Times New Roman"/>
          <w:sz w:val="24"/>
        </w:rPr>
        <w:t xml:space="preserve"> П</w:t>
      </w:r>
      <w:r>
        <w:rPr>
          <w:rFonts w:ascii="Times New Roman" w:hAnsi="Times New Roman"/>
          <w:sz w:val="24"/>
        </w:rPr>
        <w:t>рикладная геодезия</w:t>
      </w:r>
    </w:p>
    <w:p w14:paraId="3F010000">
      <w:pPr>
        <w:ind w:firstLine="709" w:left="0"/>
        <w:jc w:val="both"/>
        <w:rPr>
          <w:rFonts w:ascii="Times New Roman" w:hAnsi="Times New Roman"/>
          <w:i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503"/>
        <w:gridCol w:w="5103"/>
      </w:tblGrid>
      <w:tr>
        <w:trPr>
          <w:trHeight w:hRule="atLeast" w:val="347"/>
        </w:trPr>
        <w:tc>
          <w:tcPr>
            <w:tcW w:type="dxa" w:w="4503"/>
            <w:tcBorders>
              <w:top w:color="000000" w:sz="4" w:val="single"/>
              <w:left w:color="000000" w:sz="4" w:val="single"/>
              <w:bottom w:color="000000" w:sz="4" w:val="single"/>
              <w:right w:color="000000" w:sz="4" w:val="single"/>
            </w:tcBorders>
          </w:tcPr>
          <w:p w14:paraId="40010000">
            <w:pPr>
              <w:ind/>
              <w:jc w:val="center"/>
              <w:rPr>
                <w:rFonts w:ascii="Times New Roman" w:hAnsi="Times New Roman"/>
                <w:sz w:val="24"/>
              </w:rPr>
            </w:pPr>
            <w:r>
              <w:rPr>
                <w:rFonts w:ascii="Times New Roman" w:hAnsi="Times New Roman"/>
                <w:sz w:val="24"/>
              </w:rPr>
              <w:t>Наименование видов деятельности</w:t>
            </w:r>
          </w:p>
        </w:tc>
        <w:tc>
          <w:tcPr>
            <w:tcW w:type="dxa" w:w="5103"/>
            <w:tcBorders>
              <w:top w:color="000000" w:sz="4" w:val="single"/>
              <w:left w:color="000000" w:sz="4" w:val="single"/>
              <w:bottom w:color="000000" w:sz="4" w:val="single"/>
              <w:right w:color="000000" w:sz="4" w:val="single"/>
            </w:tcBorders>
          </w:tcPr>
          <w:p w14:paraId="41010000">
            <w:pPr>
              <w:ind/>
              <w:jc w:val="center"/>
              <w:rPr>
                <w:rFonts w:ascii="Times New Roman" w:hAnsi="Times New Roman"/>
                <w:sz w:val="24"/>
              </w:rPr>
            </w:pPr>
            <w:r>
              <w:rPr>
                <w:rFonts w:ascii="Times New Roman" w:hAnsi="Times New Roman"/>
                <w:sz w:val="24"/>
              </w:rPr>
              <w:t>Код и наименование ПМ</w:t>
            </w:r>
          </w:p>
        </w:tc>
      </w:tr>
      <w:tr>
        <w:tc>
          <w:tcPr>
            <w:tcW w:type="dxa" w:w="9606"/>
            <w:gridSpan w:val="2"/>
            <w:tcBorders>
              <w:top w:color="000000" w:sz="4" w:val="single"/>
              <w:left w:color="000000" w:sz="4" w:val="single"/>
              <w:bottom w:color="000000" w:sz="4" w:val="single"/>
              <w:right w:color="000000" w:sz="4" w:val="single"/>
            </w:tcBorders>
          </w:tcPr>
          <w:p w14:paraId="42010000">
            <w:pPr>
              <w:rPr>
                <w:rFonts w:ascii="Times New Roman" w:hAnsi="Times New Roman"/>
                <w:sz w:val="24"/>
              </w:rPr>
            </w:pPr>
            <w:r>
              <w:rPr>
                <w:rFonts w:ascii="Times New Roman" w:hAnsi="Times New Roman"/>
                <w:sz w:val="24"/>
              </w:rPr>
              <w:t xml:space="preserve">Виды деятельности (общие) </w:t>
            </w:r>
          </w:p>
        </w:tc>
      </w:tr>
      <w:tr>
        <w:tc>
          <w:tcPr>
            <w:tcW w:type="dxa" w:w="4503"/>
            <w:tcBorders>
              <w:top w:color="000000" w:sz="4" w:val="single"/>
              <w:left w:color="000000" w:sz="4" w:val="single"/>
              <w:bottom w:color="000000" w:sz="4" w:val="single"/>
              <w:right w:color="000000" w:sz="4" w:val="single"/>
            </w:tcBorders>
          </w:tcPr>
          <w:p w14:paraId="43010000">
            <w:pPr>
              <w:rPr>
                <w:rFonts w:ascii="Times New Roman" w:hAnsi="Times New Roman"/>
                <w:i w:val="1"/>
                <w:sz w:val="24"/>
              </w:rPr>
            </w:pPr>
            <w:r>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type="dxa" w:w="5103"/>
            <w:tcBorders>
              <w:top w:color="000000" w:sz="4" w:val="single"/>
              <w:left w:color="000000" w:sz="4" w:val="single"/>
              <w:bottom w:color="000000" w:sz="4" w:val="single"/>
              <w:right w:color="000000" w:sz="4" w:val="single"/>
            </w:tcBorders>
          </w:tcPr>
          <w:p w14:paraId="44010000">
            <w:pPr>
              <w:rPr>
                <w:rFonts w:ascii="Times New Roman" w:hAnsi="Times New Roman"/>
                <w:sz w:val="24"/>
              </w:rPr>
            </w:pPr>
            <w:r>
              <w:rPr>
                <w:rFonts w:ascii="Times New Roman" w:hAnsi="Times New Roman"/>
                <w:sz w:val="24"/>
              </w:rPr>
              <w:t>ПМ. 01 Выполнение работ по проектированию, созданию и обработке опорных геодезических сетей, нивелирных сетей и сетей специального назначения</w:t>
            </w:r>
          </w:p>
        </w:tc>
      </w:tr>
      <w:tr>
        <w:tc>
          <w:tcPr>
            <w:tcW w:type="dxa" w:w="4503"/>
            <w:tcBorders>
              <w:top w:color="000000" w:sz="4" w:val="single"/>
              <w:left w:color="000000" w:sz="4" w:val="single"/>
              <w:bottom w:color="000000" w:sz="4" w:val="single"/>
              <w:right w:color="000000" w:sz="4" w:val="single"/>
            </w:tcBorders>
          </w:tcPr>
          <w:p w14:paraId="45010000">
            <w:pPr>
              <w:rPr>
                <w:rFonts w:ascii="Times New Roman" w:hAnsi="Times New Roman"/>
                <w:i w:val="1"/>
                <w:sz w:val="24"/>
              </w:rPr>
            </w:pPr>
            <w:r>
              <w:rPr>
                <w:rFonts w:ascii="Times New Roman" w:hAnsi="Times New Roman"/>
                <w:sz w:val="24"/>
              </w:rPr>
              <w:t>Выполнение топографических съемок различными методами, графическое и цифровое оформление результатов</w:t>
            </w:r>
          </w:p>
        </w:tc>
        <w:tc>
          <w:tcPr>
            <w:tcW w:type="dxa" w:w="5103"/>
            <w:tcBorders>
              <w:top w:color="000000" w:sz="4" w:val="single"/>
              <w:left w:color="000000" w:sz="4" w:val="single"/>
              <w:bottom w:color="000000" w:sz="4" w:val="single"/>
              <w:right w:color="000000" w:sz="4" w:val="single"/>
            </w:tcBorders>
          </w:tcPr>
          <w:p w14:paraId="46010000">
            <w:pPr>
              <w:rPr>
                <w:rFonts w:ascii="Times New Roman" w:hAnsi="Times New Roman"/>
                <w:sz w:val="24"/>
              </w:rPr>
            </w:pPr>
            <w:r>
              <w:rPr>
                <w:rFonts w:ascii="Times New Roman" w:hAnsi="Times New Roman"/>
                <w:sz w:val="24"/>
              </w:rPr>
              <w:t>ПМ. 02 Выполнение топографических съемок различными методами, графическое и цифровое оформление результатов</w:t>
            </w:r>
          </w:p>
        </w:tc>
      </w:tr>
      <w:tr>
        <w:tc>
          <w:tcPr>
            <w:tcW w:type="dxa" w:w="4503"/>
            <w:tcBorders>
              <w:top w:color="000000" w:sz="4" w:val="single"/>
              <w:left w:color="000000" w:sz="4" w:val="single"/>
              <w:bottom w:color="000000" w:sz="4" w:val="single"/>
              <w:right w:color="000000" w:sz="4" w:val="single"/>
            </w:tcBorders>
          </w:tcPr>
          <w:p w14:paraId="47010000">
            <w:pPr>
              <w:rPr>
                <w:rFonts w:ascii="Times New Roman" w:hAnsi="Times New Roman"/>
                <w:i w:val="1"/>
                <w:sz w:val="24"/>
              </w:rPr>
            </w:pPr>
            <w:r>
              <w:rPr>
                <w:rFonts w:ascii="Times New Roman" w:hAnsi="Times New Roman"/>
                <w:sz w:val="24"/>
              </w:rPr>
              <w:t>Организация работы коллектива исполнителей</w:t>
            </w:r>
          </w:p>
        </w:tc>
        <w:tc>
          <w:tcPr>
            <w:tcW w:type="dxa" w:w="5103"/>
            <w:tcBorders>
              <w:top w:color="000000" w:sz="4" w:val="single"/>
              <w:left w:color="000000" w:sz="4" w:val="single"/>
              <w:bottom w:color="000000" w:sz="4" w:val="single"/>
              <w:right w:color="000000" w:sz="4" w:val="single"/>
            </w:tcBorders>
          </w:tcPr>
          <w:p w14:paraId="48010000">
            <w:pPr>
              <w:rPr>
                <w:rFonts w:ascii="Times New Roman" w:hAnsi="Times New Roman"/>
                <w:sz w:val="24"/>
              </w:rPr>
            </w:pPr>
            <w:r>
              <w:rPr>
                <w:rFonts w:ascii="Times New Roman" w:hAnsi="Times New Roman"/>
                <w:sz w:val="24"/>
              </w:rPr>
              <w:t>ПМ. 03 Организация работы коллектива исполнителей</w:t>
            </w:r>
          </w:p>
        </w:tc>
      </w:tr>
      <w:tr>
        <w:tc>
          <w:tcPr>
            <w:tcW w:type="dxa" w:w="4503"/>
            <w:tcBorders>
              <w:top w:color="000000" w:sz="4" w:val="single"/>
              <w:left w:color="000000" w:sz="4" w:val="single"/>
              <w:bottom w:color="000000" w:sz="4" w:val="single"/>
              <w:right w:color="000000" w:sz="4" w:val="single"/>
            </w:tcBorders>
          </w:tcPr>
          <w:p w14:paraId="49010000">
            <w:pPr>
              <w:rPr>
                <w:rFonts w:ascii="Times New Roman" w:hAnsi="Times New Roman"/>
                <w:i w:val="1"/>
                <w:sz w:val="24"/>
              </w:rPr>
            </w:pPr>
            <w:r>
              <w:rPr>
                <w:rFonts w:ascii="Times New Roman" w:hAnsi="Times New Roman"/>
                <w:sz w:val="24"/>
              </w:rPr>
              <w:t>Освоение видов работ по одной или нескольким профессиям рабочих, должностям служащих</w:t>
            </w:r>
          </w:p>
        </w:tc>
        <w:tc>
          <w:tcPr>
            <w:tcW w:type="dxa" w:w="5103"/>
            <w:tcBorders>
              <w:top w:color="000000" w:sz="4" w:val="single"/>
              <w:left w:color="000000" w:sz="4" w:val="single"/>
              <w:bottom w:color="000000" w:sz="4" w:val="single"/>
              <w:right w:color="000000" w:sz="4" w:val="single"/>
            </w:tcBorders>
          </w:tcPr>
          <w:p w14:paraId="4A010000">
            <w:pPr>
              <w:rPr>
                <w:rFonts w:ascii="Times New Roman" w:hAnsi="Times New Roman"/>
                <w:sz w:val="24"/>
              </w:rPr>
            </w:pPr>
            <w:r>
              <w:rPr>
                <w:rFonts w:ascii="Times New Roman" w:hAnsi="Times New Roman"/>
                <w:sz w:val="24"/>
              </w:rPr>
              <w:t>ПМ. 05 Освоение видов работ по одной или нескольким профессиям рабочих, должностям служащих</w:t>
            </w:r>
          </w:p>
        </w:tc>
      </w:tr>
      <w:tr>
        <w:tc>
          <w:tcPr>
            <w:tcW w:type="dxa" w:w="9606"/>
            <w:gridSpan w:val="2"/>
            <w:tcBorders>
              <w:top w:color="000000" w:sz="4" w:val="single"/>
              <w:left w:color="000000" w:sz="4" w:val="single"/>
              <w:bottom w:color="000000" w:sz="4" w:val="single"/>
              <w:right w:color="000000" w:sz="4" w:val="single"/>
            </w:tcBorders>
          </w:tcPr>
          <w:p w14:paraId="4B010000">
            <w:pPr>
              <w:rPr>
                <w:rFonts w:ascii="Times New Roman" w:hAnsi="Times New Roman"/>
                <w:sz w:val="24"/>
              </w:rPr>
            </w:pPr>
            <w:r>
              <w:rPr>
                <w:rFonts w:ascii="Times New Roman" w:hAnsi="Times New Roman"/>
                <w:sz w:val="24"/>
              </w:rPr>
              <w:t xml:space="preserve">Виды деятельности по выбору </w:t>
            </w:r>
          </w:p>
        </w:tc>
      </w:tr>
      <w:tr>
        <w:tc>
          <w:tcPr>
            <w:tcW w:type="dxa" w:w="4503"/>
            <w:tcBorders>
              <w:top w:color="000000" w:sz="4" w:val="single"/>
              <w:left w:color="000000" w:sz="4" w:val="single"/>
              <w:bottom w:color="000000" w:sz="4" w:val="single"/>
              <w:right w:color="000000" w:sz="4" w:val="single"/>
            </w:tcBorders>
          </w:tcPr>
          <w:p w14:paraId="4C010000">
            <w:pPr>
              <w:rPr>
                <w:rFonts w:ascii="Times New Roman" w:hAnsi="Times New Roman"/>
                <w:i w:val="1"/>
                <w:sz w:val="24"/>
              </w:rPr>
            </w:pPr>
            <w:r>
              <w:rPr>
                <w:rFonts w:ascii="Times New Roman" w:hAnsi="Times New Roman"/>
                <w:sz w:val="24"/>
              </w:rPr>
              <w:t>Проведение работ по геодезическому сопровождению строительства и эксплуатации зданий и инженерных сооружений</w:t>
            </w:r>
          </w:p>
        </w:tc>
        <w:tc>
          <w:tcPr>
            <w:tcW w:type="dxa" w:w="5103"/>
            <w:tcBorders>
              <w:top w:color="000000" w:sz="4" w:val="single"/>
              <w:left w:color="000000" w:sz="4" w:val="single"/>
              <w:bottom w:color="000000" w:sz="4" w:val="single"/>
              <w:right w:color="000000" w:sz="4" w:val="single"/>
            </w:tcBorders>
          </w:tcPr>
          <w:p w14:paraId="4D010000">
            <w:pPr>
              <w:rPr>
                <w:rFonts w:ascii="Times New Roman" w:hAnsi="Times New Roman"/>
                <w:sz w:val="24"/>
              </w:rPr>
            </w:pPr>
            <w:r>
              <w:rPr>
                <w:rFonts w:ascii="Times New Roman" w:hAnsi="Times New Roman"/>
                <w:sz w:val="24"/>
              </w:rPr>
              <w:t>ПМн. 04 Проведение работ по геодезическому сопровождению строительства и эксплуатации зданий и инженерных сооружений</w:t>
            </w:r>
          </w:p>
        </w:tc>
      </w:tr>
    </w:tbl>
    <w:p w14:paraId="4E010000">
      <w:pPr>
        <w:pStyle w:val="Style_9"/>
      </w:pPr>
    </w:p>
    <w:p w14:paraId="4F010000">
      <w:pPr>
        <w:sectPr>
          <w:headerReference r:id="rId7" w:type="default"/>
          <w:headerReference r:id="rId4" w:type="first"/>
          <w:footerReference r:id="rId8" w:type="default"/>
          <w:pgSz w:h="16838" w:orient="portrait" w:w="11906"/>
          <w:pgMar w:bottom="1134" w:footer="708" w:gutter="0" w:header="708" w:left="1701" w:right="850" w:top="1134"/>
        </w:sectPr>
      </w:pPr>
    </w:p>
    <w:p w14:paraId="50010000">
      <w:bookmarkStart w:id="15" w:name="__RefHeading___10"/>
      <w:bookmarkEnd w:id="15"/>
      <w:pPr>
        <w:pStyle w:val="Style_8"/>
        <w:spacing w:after="0" w:before="0"/>
        <w:ind/>
      </w:pPr>
      <w:r>
        <w:t>Раздел 4. Планируемые результаты освоения образовательной программы</w:t>
      </w:r>
    </w:p>
    <w:p w14:paraId="51010000">
      <w:pPr>
        <w:rPr>
          <w:rFonts w:ascii="Times New Roman" w:hAnsi="Times New Roman"/>
          <w:color w:val="000000"/>
          <w:sz w:val="24"/>
        </w:rPr>
      </w:pPr>
    </w:p>
    <w:p w14:paraId="52010000">
      <w:bookmarkStart w:id="16" w:name="__RefHeading___11"/>
      <w:bookmarkEnd w:id="16"/>
      <w:pPr>
        <w:pStyle w:val="Style_10"/>
        <w:spacing w:after="0" w:line="240" w:lineRule="auto"/>
        <w:ind/>
      </w:pPr>
      <w:r>
        <w:t>4.</w:t>
      </w:r>
      <w:r>
        <w:t>1</w:t>
      </w:r>
      <w:r>
        <w:t>. Общие компетенции</w:t>
      </w:r>
      <w:r>
        <w:t xml:space="preserve"> </w:t>
      </w:r>
    </w:p>
    <w:p w14:paraId="53010000">
      <w:pPr>
        <w:pStyle w:val="Style_9"/>
      </w:pPr>
    </w:p>
    <w:tbl>
      <w:tblPr>
        <w:tblStyle w:val="Style_3"/>
        <w:tblpPr w:bottomFromText="0" w:horzAnchor="text" w:leftFromText="180" w:rightFromText="180" w:tblpXSpec="left" w:tblpY="1" w:topFromText="0" w:vertAnchor="text"/>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199"/>
        <w:gridCol w:w="2835"/>
        <w:gridCol w:w="5600"/>
      </w:tblGrid>
      <w:tr>
        <w:trPr>
          <w:trHeight w:hRule="atLeast" w:val="705"/>
        </w:trPr>
        <w:tc>
          <w:tcPr>
            <w:tcW w:type="dxa" w:w="1199"/>
            <w:tcBorders>
              <w:top w:color="000000" w:sz="4" w:val="single"/>
              <w:left w:color="000000" w:sz="4" w:val="single"/>
              <w:bottom w:color="000000" w:sz="4" w:val="single"/>
              <w:right w:color="000000" w:sz="4" w:val="single"/>
            </w:tcBorders>
            <w:vAlign w:val="center"/>
          </w:tcPr>
          <w:p w14:paraId="54010000">
            <w:pPr>
              <w:ind/>
              <w:jc w:val="center"/>
              <w:rPr>
                <w:rFonts w:ascii="Times New Roman" w:hAnsi="Times New Roman"/>
                <w:b w:val="1"/>
                <w:sz w:val="24"/>
              </w:rPr>
            </w:pPr>
            <w:r>
              <w:rPr>
                <w:rFonts w:ascii="Times New Roman" w:hAnsi="Times New Roman"/>
                <w:b w:val="1"/>
                <w:sz w:val="24"/>
              </w:rPr>
              <w:t>Код</w:t>
            </w:r>
          </w:p>
          <w:p w14:paraId="55010000">
            <w:pPr>
              <w:ind/>
              <w:jc w:val="center"/>
              <w:rPr>
                <w:rFonts w:ascii="Times New Roman" w:hAnsi="Times New Roman"/>
                <w:sz w:val="24"/>
              </w:rPr>
            </w:pPr>
            <w:r>
              <w:rPr>
                <w:rFonts w:ascii="Times New Roman" w:hAnsi="Times New Roman"/>
                <w:b w:val="1"/>
                <w:sz w:val="24"/>
              </w:rPr>
              <w:t>компетенции</w:t>
            </w:r>
          </w:p>
        </w:tc>
        <w:tc>
          <w:tcPr>
            <w:tcW w:type="dxa" w:w="2835"/>
            <w:tcBorders>
              <w:top w:color="000000" w:sz="4" w:val="single"/>
              <w:left w:color="000000" w:sz="4" w:val="single"/>
              <w:bottom w:color="000000" w:sz="4" w:val="single"/>
              <w:right w:color="000000" w:sz="4" w:val="single"/>
            </w:tcBorders>
            <w:vAlign w:val="center"/>
          </w:tcPr>
          <w:p w14:paraId="56010000">
            <w:pPr>
              <w:ind/>
              <w:jc w:val="center"/>
              <w:rPr>
                <w:rFonts w:ascii="Times New Roman" w:hAnsi="Times New Roman"/>
                <w:sz w:val="24"/>
              </w:rPr>
            </w:pPr>
            <w:r>
              <w:rPr>
                <w:rFonts w:ascii="Times New Roman" w:hAnsi="Times New Roman"/>
                <w:b w:val="1"/>
                <w:sz w:val="24"/>
              </w:rPr>
              <w:t>Формулировка компетенции</w:t>
            </w:r>
          </w:p>
        </w:tc>
        <w:tc>
          <w:tcPr>
            <w:tcW w:type="dxa" w:w="5600"/>
            <w:tcBorders>
              <w:top w:color="000000" w:sz="4" w:val="single"/>
              <w:left w:color="000000" w:sz="4" w:val="single"/>
              <w:bottom w:color="000000" w:sz="4" w:val="single"/>
              <w:right w:color="000000" w:sz="4" w:val="single"/>
            </w:tcBorders>
            <w:vAlign w:val="center"/>
          </w:tcPr>
          <w:p w14:paraId="57010000">
            <w:pPr>
              <w:ind/>
              <w:jc w:val="center"/>
              <w:rPr>
                <w:rFonts w:ascii="Times New Roman" w:hAnsi="Times New Roman"/>
                <w:b w:val="1"/>
                <w:sz w:val="24"/>
              </w:rPr>
            </w:pPr>
            <w:r>
              <w:rPr>
                <w:rFonts w:ascii="Times New Roman" w:hAnsi="Times New Roman"/>
                <w:b w:val="1"/>
                <w:sz w:val="24"/>
              </w:rPr>
              <w:t xml:space="preserve">Знания, умения </w:t>
            </w:r>
          </w:p>
        </w:tc>
      </w:tr>
      <w:tr>
        <w:trPr>
          <w:trHeight w:hRule="atLeast" w:val="283"/>
        </w:trPr>
        <w:tc>
          <w:tcPr>
            <w:tcW w:type="dxa" w:w="1199"/>
            <w:tcBorders>
              <w:top w:color="000000" w:sz="4" w:val="single"/>
              <w:left w:color="000000" w:sz="4" w:val="single"/>
              <w:bottom w:color="000000" w:sz="4" w:val="single"/>
              <w:right w:color="000000" w:sz="4" w:val="single"/>
            </w:tcBorders>
          </w:tcPr>
          <w:p w14:paraId="58010000">
            <w:pPr>
              <w:ind w:firstLine="0" w:left="113" w:right="113"/>
              <w:jc w:val="center"/>
              <w:rPr>
                <w:rFonts w:ascii="Times New Roman" w:hAnsi="Times New Roman"/>
                <w:sz w:val="24"/>
              </w:rPr>
            </w:pPr>
            <w:r>
              <w:rPr>
                <w:rFonts w:ascii="Times New Roman" w:hAnsi="Times New Roman"/>
                <w:sz w:val="24"/>
              </w:rPr>
              <w:t>ОК 01</w:t>
            </w:r>
          </w:p>
        </w:tc>
        <w:tc>
          <w:tcPr>
            <w:tcW w:type="dxa" w:w="2835"/>
            <w:tcBorders>
              <w:top w:color="000000" w:sz="4" w:val="single"/>
              <w:left w:color="000000" w:sz="4" w:val="single"/>
              <w:bottom w:color="000000" w:sz="4" w:val="single"/>
              <w:right w:color="000000" w:sz="4" w:val="single"/>
            </w:tcBorders>
          </w:tcPr>
          <w:p w14:paraId="59010000">
            <w:pPr>
              <w:rPr>
                <w:rFonts w:ascii="Times New Roman" w:hAnsi="Times New Roman"/>
                <w:sz w:val="24"/>
              </w:rPr>
            </w:pPr>
            <w:r>
              <w:rPr>
                <w:rFonts w:ascii="Times New Roman" w:hAnsi="Times New Roman"/>
                <w:sz w:val="24"/>
              </w:rPr>
              <w:t>Выбирать способы решения задач профессиональной деятельности применительно к различным контекстам</w:t>
            </w:r>
          </w:p>
        </w:tc>
        <w:tc>
          <w:tcPr>
            <w:tcW w:type="dxa" w:w="5600"/>
            <w:tcBorders>
              <w:top w:color="000000" w:sz="4" w:val="single"/>
              <w:left w:color="000000" w:sz="4" w:val="single"/>
              <w:bottom w:color="000000" w:sz="4" w:val="single"/>
              <w:right w:color="000000" w:sz="4" w:val="single"/>
            </w:tcBorders>
            <w:vAlign w:val="center"/>
          </w:tcPr>
          <w:p w14:paraId="5A010000">
            <w:pPr>
              <w:ind/>
              <w:jc w:val="both"/>
              <w:rPr>
                <w:rFonts w:ascii="Times New Roman" w:hAnsi="Times New Roman"/>
                <w:sz w:val="24"/>
              </w:rPr>
            </w:pPr>
            <w:r>
              <w:rPr>
                <w:rFonts w:ascii="Times New Roman" w:hAnsi="Times New Roman"/>
                <w:b w:val="1"/>
                <w:sz w:val="24"/>
              </w:rPr>
              <w:t xml:space="preserve">Умения: </w:t>
            </w:r>
            <w:r>
              <w:rPr>
                <w:rFonts w:ascii="Times New Roman" w:hAnsi="Times New Roman"/>
                <w:sz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B010000">
            <w:pPr>
              <w:ind/>
              <w:jc w:val="both"/>
              <w:rPr>
                <w:rFonts w:ascii="Times New Roman" w:hAnsi="Times New Roman"/>
                <w:sz w:val="24"/>
              </w:rPr>
            </w:pPr>
            <w:r>
              <w:rPr>
                <w:rFonts w:ascii="Times New Roman" w:hAnsi="Times New Roman"/>
                <w:sz w:val="24"/>
              </w:rPr>
              <w:t>составлять план действия; определять необходимые ресурсы;</w:t>
            </w:r>
          </w:p>
          <w:p w14:paraId="5C010000">
            <w:pPr>
              <w:ind/>
              <w:jc w:val="both"/>
              <w:rPr>
                <w:rFonts w:ascii="Times New Roman" w:hAnsi="Times New Roman"/>
                <w:b w:val="1"/>
                <w:sz w:val="24"/>
              </w:rPr>
            </w:pPr>
            <w:r>
              <w:rPr>
                <w:rFonts w:ascii="Times New Roman" w:hAnsi="Times New Roman"/>
                <w:sz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trPr>
          <w:trHeight w:hRule="atLeast" w:val="283"/>
        </w:trPr>
        <w:tc>
          <w:tcPr>
            <w:tcW w:type="dxa" w:w="1199"/>
            <w:tcBorders>
              <w:top w:color="000000" w:sz="4" w:val="single"/>
              <w:left w:color="000000" w:sz="4" w:val="single"/>
              <w:bottom w:color="000000" w:sz="4" w:val="single"/>
              <w:right w:color="000000" w:sz="4" w:val="single"/>
            </w:tcBorders>
          </w:tcPr>
          <w:p w14:paraId="5D010000">
            <w:pPr>
              <w:ind w:firstLine="0" w:left="113" w:right="113"/>
              <w:jc w:val="center"/>
              <w:rPr>
                <w:rFonts w:ascii="Times New Roman" w:hAnsi="Times New Roman"/>
                <w:sz w:val="24"/>
              </w:rPr>
            </w:pPr>
          </w:p>
        </w:tc>
        <w:tc>
          <w:tcPr>
            <w:tcW w:type="dxa" w:w="2835"/>
            <w:tcBorders>
              <w:top w:color="000000" w:sz="4" w:val="single"/>
              <w:left w:color="000000" w:sz="4" w:val="single"/>
              <w:bottom w:color="000000" w:sz="4" w:val="single"/>
              <w:right w:color="000000" w:sz="4" w:val="single"/>
            </w:tcBorders>
          </w:tcPr>
          <w:p w14:paraId="5E010000">
            <w:pPr>
              <w:rPr>
                <w:rFonts w:ascii="Times New Roman" w:hAnsi="Times New Roman"/>
                <w:sz w:val="24"/>
              </w:rPr>
            </w:pPr>
          </w:p>
        </w:tc>
        <w:tc>
          <w:tcPr>
            <w:tcW w:type="dxa" w:w="5600"/>
            <w:tcBorders>
              <w:top w:color="000000" w:sz="4" w:val="single"/>
              <w:left w:color="000000" w:sz="4" w:val="single"/>
              <w:bottom w:color="000000" w:sz="4" w:val="single"/>
              <w:right w:color="000000" w:sz="4" w:val="single"/>
            </w:tcBorders>
          </w:tcPr>
          <w:p w14:paraId="5F010000">
            <w:pPr>
              <w:ind/>
              <w:jc w:val="both"/>
              <w:rPr>
                <w:rFonts w:ascii="Times New Roman" w:hAnsi="Times New Roman"/>
                <w:sz w:val="24"/>
              </w:rPr>
            </w:pPr>
            <w:r>
              <w:rPr>
                <w:rFonts w:ascii="Times New Roman" w:hAnsi="Times New Roman"/>
                <w:b w:val="1"/>
                <w:sz w:val="24"/>
              </w:rPr>
              <w:t xml:space="preserve">Знания: </w:t>
            </w:r>
            <w:r>
              <w:rPr>
                <w:rFonts w:ascii="Times New Roman" w:hAnsi="Times New Roman"/>
                <w:sz w:val="24"/>
              </w:rPr>
              <w:t>а</w:t>
            </w:r>
            <w:r>
              <w:rPr>
                <w:rFonts w:ascii="Times New Roman" w:hAnsi="Times New Roman"/>
                <w:sz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0010000">
            <w:pPr>
              <w:ind/>
              <w:jc w:val="both"/>
              <w:rPr>
                <w:rFonts w:ascii="Times New Roman" w:hAnsi="Times New Roman"/>
                <w:b w:val="1"/>
                <w:sz w:val="24"/>
              </w:rPr>
            </w:pPr>
            <w:r>
              <w:rPr>
                <w:rFonts w:ascii="Times New Roman" w:hAnsi="Times New Roman"/>
                <w:sz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trPr>
          <w:trHeight w:hRule="atLeast" w:val="283"/>
        </w:trPr>
        <w:tc>
          <w:tcPr>
            <w:tcW w:type="dxa" w:w="1199"/>
            <w:vMerge w:val="restart"/>
            <w:tcBorders>
              <w:top w:color="000000" w:sz="4" w:val="single"/>
              <w:left w:color="000000" w:sz="4" w:val="single"/>
              <w:bottom w:color="000000" w:sz="4" w:val="single"/>
              <w:right w:color="000000" w:sz="4" w:val="single"/>
            </w:tcBorders>
          </w:tcPr>
          <w:p w14:paraId="61010000">
            <w:pPr>
              <w:ind w:firstLine="0" w:left="113" w:right="113"/>
              <w:jc w:val="center"/>
              <w:rPr>
                <w:rFonts w:ascii="Times New Roman" w:hAnsi="Times New Roman"/>
                <w:sz w:val="24"/>
              </w:rPr>
            </w:pPr>
            <w:r>
              <w:rPr>
                <w:rFonts w:ascii="Times New Roman" w:hAnsi="Times New Roman"/>
                <w:sz w:val="24"/>
              </w:rPr>
              <w:t>ОК 02</w:t>
            </w:r>
          </w:p>
        </w:tc>
        <w:tc>
          <w:tcPr>
            <w:tcW w:type="dxa" w:w="2835"/>
            <w:vMerge w:val="restart"/>
            <w:tcBorders>
              <w:top w:color="000000" w:sz="4" w:val="single"/>
              <w:left w:color="000000" w:sz="4" w:val="single"/>
              <w:bottom w:color="000000" w:sz="4" w:val="single"/>
              <w:right w:color="000000" w:sz="4" w:val="single"/>
            </w:tcBorders>
          </w:tcPr>
          <w:p w14:paraId="62010000">
            <w:pPr>
              <w:rPr>
                <w:rFonts w:ascii="Times New Roman" w:hAnsi="Times New Roman"/>
                <w:sz w:val="24"/>
              </w:rPr>
            </w:pPr>
            <w:r>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type="dxa" w:w="5600"/>
            <w:tcBorders>
              <w:top w:color="000000" w:sz="4" w:val="single"/>
              <w:left w:color="000000" w:sz="4" w:val="single"/>
              <w:bottom w:color="000000" w:sz="4" w:val="single"/>
              <w:right w:color="000000" w:sz="4" w:val="single"/>
            </w:tcBorders>
          </w:tcPr>
          <w:p w14:paraId="63010000">
            <w:pPr>
              <w:ind/>
              <w:jc w:val="both"/>
              <w:rPr>
                <w:rFonts w:ascii="Times New Roman" w:hAnsi="Times New Roman"/>
                <w:b w:val="1"/>
                <w:sz w:val="24"/>
              </w:rPr>
            </w:pPr>
            <w:r>
              <w:rPr>
                <w:rFonts w:ascii="Times New Roman" w:hAnsi="Times New Roman"/>
                <w:b w:val="1"/>
                <w:sz w:val="24"/>
              </w:rPr>
              <w:t xml:space="preserve">Умения: </w:t>
            </w:r>
            <w:r>
              <w:rPr>
                <w:rFonts w:ascii="Times New Roman" w:hAnsi="Times New Roman"/>
                <w:sz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trPr>
          <w:trHeight w:hRule="atLeast" w:val="283"/>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64010000">
            <w:pPr>
              <w:ind/>
              <w:jc w:val="both"/>
              <w:rPr>
                <w:rFonts w:ascii="Times New Roman" w:hAnsi="Times New Roman"/>
                <w:b w:val="1"/>
                <w:sz w:val="24"/>
              </w:rPr>
            </w:pPr>
            <w:r>
              <w:rPr>
                <w:rFonts w:ascii="Times New Roman" w:hAnsi="Times New Roman"/>
                <w:b w:val="1"/>
                <w:sz w:val="24"/>
              </w:rPr>
              <w:t xml:space="preserve">Знания: </w:t>
            </w:r>
            <w:r>
              <w:rPr>
                <w:rFonts w:ascii="Times New Roman" w:hAnsi="Times New Roman"/>
                <w:sz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Pr>
                <w:rFonts w:ascii="Times New Roman" w:hAnsi="Times New Roman"/>
                <w:sz w:val="24"/>
              </w:rPr>
              <w:t xml:space="preserve">современные средства и устройства информатизации; порядок их применения и программное обеспечение в </w:t>
            </w:r>
            <w:r>
              <w:rPr>
                <w:rFonts w:ascii="Times New Roman" w:hAnsi="Times New Roman"/>
                <w:sz w:val="24"/>
              </w:rPr>
              <w:t>профессиональной деятельности в том числе с использованием цифровых средств</w:t>
            </w:r>
          </w:p>
        </w:tc>
      </w:tr>
      <w:tr>
        <w:trPr>
          <w:trHeight w:hRule="atLeast" w:val="283"/>
        </w:trPr>
        <w:tc>
          <w:tcPr>
            <w:tcW w:type="dxa" w:w="1199"/>
            <w:vMerge w:val="restart"/>
            <w:tcBorders>
              <w:top w:color="000000" w:sz="4" w:val="single"/>
              <w:left w:color="000000" w:sz="4" w:val="single"/>
              <w:bottom w:color="000000" w:sz="4" w:val="single"/>
              <w:right w:color="000000" w:sz="4" w:val="single"/>
            </w:tcBorders>
          </w:tcPr>
          <w:p w14:paraId="65010000">
            <w:pPr>
              <w:ind w:firstLine="0" w:left="113" w:right="113"/>
              <w:jc w:val="center"/>
              <w:rPr>
                <w:rFonts w:ascii="Times New Roman" w:hAnsi="Times New Roman"/>
                <w:sz w:val="24"/>
              </w:rPr>
            </w:pPr>
            <w:r>
              <w:rPr>
                <w:rFonts w:ascii="Times New Roman" w:hAnsi="Times New Roman"/>
                <w:sz w:val="24"/>
              </w:rPr>
              <w:t>ОК 03</w:t>
            </w:r>
          </w:p>
        </w:tc>
        <w:tc>
          <w:tcPr>
            <w:tcW w:type="dxa" w:w="2835"/>
            <w:vMerge w:val="restart"/>
            <w:tcBorders>
              <w:top w:color="000000" w:sz="4" w:val="single"/>
              <w:left w:color="000000" w:sz="4" w:val="single"/>
              <w:bottom w:color="000000" w:sz="4" w:val="single"/>
              <w:right w:color="000000" w:sz="4" w:val="single"/>
            </w:tcBorders>
          </w:tcPr>
          <w:p w14:paraId="66010000">
            <w:pPr>
              <w:rPr>
                <w:rFonts w:ascii="Times New Roman" w:hAnsi="Times New Roman"/>
                <w:sz w:val="24"/>
              </w:rPr>
            </w:pPr>
            <w:r>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type="dxa" w:w="5600"/>
            <w:tcBorders>
              <w:top w:color="000000" w:sz="4" w:val="single"/>
              <w:left w:color="000000" w:sz="4" w:val="single"/>
              <w:bottom w:color="000000" w:sz="4" w:val="single"/>
              <w:right w:color="000000" w:sz="4" w:val="single"/>
            </w:tcBorders>
          </w:tcPr>
          <w:p w14:paraId="67010000">
            <w:pPr>
              <w:ind/>
              <w:jc w:val="both"/>
              <w:rPr>
                <w:rFonts w:ascii="Times New Roman" w:hAnsi="Times New Roman"/>
                <w:b w:val="1"/>
                <w:color w:val="000000"/>
                <w:sz w:val="24"/>
              </w:rPr>
            </w:pPr>
            <w:r>
              <w:rPr>
                <w:rFonts w:ascii="Times New Roman" w:hAnsi="Times New Roman"/>
                <w:b w:val="1"/>
                <w:sz w:val="24"/>
              </w:rPr>
              <w:t xml:space="preserve">Умения: </w:t>
            </w:r>
            <w:r>
              <w:rPr>
                <w:rFonts w:ascii="Times New Roman" w:hAnsi="Times New Roman"/>
                <w:color w:val="000000"/>
                <w:sz w:val="24"/>
              </w:rPr>
              <w:t>определять актуальность нормативно-правовой документации в профессиональной деятельности</w:t>
            </w:r>
          </w:p>
          <w:p w14:paraId="68010000">
            <w:pPr>
              <w:ind/>
              <w:jc w:val="both"/>
              <w:rPr>
                <w:rFonts w:ascii="Times New Roman" w:hAnsi="Times New Roman"/>
                <w:b w:val="1"/>
                <w:color w:val="000000"/>
                <w:sz w:val="24"/>
              </w:rPr>
            </w:pPr>
            <w:r>
              <w:rPr>
                <w:rFonts w:ascii="Times New Roman" w:hAnsi="Times New Roman"/>
                <w:color w:val="000000"/>
                <w:sz w:val="24"/>
              </w:rPr>
              <w:t>применять современную научную профессиональную терминологию</w:t>
            </w:r>
          </w:p>
          <w:p w14:paraId="69010000">
            <w:pPr>
              <w:ind/>
              <w:jc w:val="both"/>
              <w:rPr>
                <w:rFonts w:ascii="Times New Roman" w:hAnsi="Times New Roman"/>
                <w:b w:val="1"/>
                <w:color w:val="000000"/>
                <w:sz w:val="24"/>
              </w:rPr>
            </w:pPr>
            <w:r>
              <w:rPr>
                <w:rFonts w:ascii="Times New Roman" w:hAnsi="Times New Roman"/>
                <w:color w:val="000000"/>
                <w:sz w:val="24"/>
              </w:rPr>
              <w:t>определять и выстраивать траектории профессионального развития и самообразования</w:t>
            </w:r>
          </w:p>
          <w:p w14:paraId="6A010000">
            <w:pPr>
              <w:ind/>
              <w:jc w:val="both"/>
              <w:rPr>
                <w:rFonts w:ascii="Times New Roman" w:hAnsi="Times New Roman"/>
                <w:color w:val="000000"/>
                <w:sz w:val="24"/>
              </w:rPr>
            </w:pPr>
            <w:r>
              <w:rPr>
                <w:rFonts w:ascii="Times New Roman" w:hAnsi="Times New Roman"/>
                <w:color w:val="000000"/>
                <w:sz w:val="24"/>
              </w:rPr>
              <w:t>выявлять достоинства и недостатки коммерческой идеи</w:t>
            </w:r>
          </w:p>
          <w:p w14:paraId="6B010000">
            <w:pPr>
              <w:ind/>
              <w:jc w:val="both"/>
              <w:rPr>
                <w:rFonts w:ascii="Times New Roman" w:hAnsi="Times New Roman"/>
                <w:color w:val="000000"/>
                <w:sz w:val="24"/>
              </w:rPr>
            </w:pPr>
            <w:r>
              <w:rPr>
                <w:rFonts w:ascii="Times New Roman" w:hAnsi="Times New Roman"/>
                <w:color w:val="000000"/>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C010000">
            <w:pPr>
              <w:ind/>
              <w:jc w:val="both"/>
              <w:rPr>
                <w:rFonts w:ascii="Times New Roman" w:hAnsi="Times New Roman"/>
                <w:color w:val="000000"/>
                <w:sz w:val="24"/>
              </w:rPr>
            </w:pPr>
            <w:r>
              <w:rPr>
                <w:rFonts w:ascii="Times New Roman" w:hAnsi="Times New Roman"/>
                <w:color w:val="000000"/>
                <w:sz w:val="24"/>
              </w:rPr>
              <w:t>презентовать идеи открытия собственного дела в профессиональной деятельности</w:t>
            </w:r>
          </w:p>
          <w:p w14:paraId="6D010000">
            <w:pPr>
              <w:ind/>
              <w:jc w:val="both"/>
              <w:rPr>
                <w:rFonts w:ascii="Times New Roman" w:hAnsi="Times New Roman"/>
                <w:color w:val="000000"/>
                <w:sz w:val="24"/>
              </w:rPr>
            </w:pPr>
            <w:r>
              <w:rPr>
                <w:rFonts w:ascii="Times New Roman" w:hAnsi="Times New Roman"/>
                <w:color w:val="000000"/>
                <w:sz w:val="24"/>
              </w:rPr>
              <w:t>определять источники достоверной правовой информации</w:t>
            </w:r>
          </w:p>
          <w:p w14:paraId="6E010000">
            <w:pPr>
              <w:ind/>
              <w:jc w:val="both"/>
              <w:rPr>
                <w:rFonts w:ascii="Times New Roman" w:hAnsi="Times New Roman"/>
                <w:color w:val="000000"/>
                <w:sz w:val="24"/>
              </w:rPr>
            </w:pPr>
            <w:r>
              <w:rPr>
                <w:rFonts w:ascii="Times New Roman" w:hAnsi="Times New Roman"/>
                <w:color w:val="000000"/>
                <w:sz w:val="24"/>
              </w:rPr>
              <w:t>составлять различные правовые документы</w:t>
            </w:r>
          </w:p>
          <w:p w14:paraId="6F010000">
            <w:pPr>
              <w:ind/>
              <w:jc w:val="both"/>
              <w:rPr>
                <w:rFonts w:ascii="Times New Roman" w:hAnsi="Times New Roman"/>
                <w:color w:val="000000"/>
                <w:sz w:val="24"/>
              </w:rPr>
            </w:pPr>
            <w:r>
              <w:rPr>
                <w:rFonts w:ascii="Times New Roman" w:hAnsi="Times New Roman"/>
                <w:color w:val="000000"/>
                <w:sz w:val="24"/>
              </w:rPr>
              <w:t>находить интересные проектные идеи, грамотно их формулировать и документировать</w:t>
            </w:r>
          </w:p>
          <w:p w14:paraId="70010000">
            <w:pPr>
              <w:ind/>
              <w:jc w:val="both"/>
              <w:rPr>
                <w:rFonts w:ascii="Times New Roman" w:hAnsi="Times New Roman"/>
                <w:b w:val="1"/>
                <w:sz w:val="24"/>
              </w:rPr>
            </w:pPr>
            <w:r>
              <w:rPr>
                <w:rFonts w:ascii="Times New Roman" w:hAnsi="Times New Roman"/>
                <w:color w:val="000000"/>
                <w:sz w:val="24"/>
              </w:rPr>
              <w:t>оценивать жизнеспособность проектной идеи, составлять план проекта</w:t>
            </w:r>
          </w:p>
        </w:tc>
      </w:tr>
      <w:tr>
        <w:trPr>
          <w:trHeight w:hRule="atLeast" w:val="283"/>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71010000">
            <w:pPr>
              <w:ind/>
              <w:jc w:val="both"/>
              <w:rPr>
                <w:rFonts w:ascii="Times New Roman" w:hAnsi="Times New Roman"/>
                <w:color w:val="000000"/>
                <w:sz w:val="24"/>
              </w:rPr>
            </w:pPr>
            <w:r>
              <w:rPr>
                <w:rFonts w:ascii="Times New Roman" w:hAnsi="Times New Roman"/>
                <w:b w:val="1"/>
                <w:sz w:val="24"/>
              </w:rPr>
              <w:t xml:space="preserve">Знания: </w:t>
            </w:r>
            <w:r>
              <w:rPr>
                <w:rFonts w:ascii="Times New Roman" w:hAnsi="Times New Roman"/>
                <w:color w:val="000000"/>
                <w:sz w:val="24"/>
              </w:rPr>
              <w:t>содержание актуальной нормативно-правовой документации</w:t>
            </w:r>
          </w:p>
          <w:p w14:paraId="72010000">
            <w:pPr>
              <w:ind/>
              <w:jc w:val="both"/>
              <w:rPr>
                <w:rFonts w:ascii="Times New Roman" w:hAnsi="Times New Roman"/>
                <w:b w:val="1"/>
                <w:color w:val="000000"/>
                <w:sz w:val="24"/>
              </w:rPr>
            </w:pPr>
            <w:r>
              <w:rPr>
                <w:rFonts w:ascii="Times New Roman" w:hAnsi="Times New Roman"/>
                <w:color w:val="000000"/>
                <w:sz w:val="24"/>
              </w:rPr>
              <w:t>современная научная и профессиональная терминология</w:t>
            </w:r>
          </w:p>
          <w:p w14:paraId="73010000">
            <w:pPr>
              <w:ind/>
              <w:jc w:val="both"/>
              <w:rPr>
                <w:rFonts w:ascii="Times New Roman" w:hAnsi="Times New Roman"/>
                <w:b w:val="1"/>
                <w:color w:val="000000"/>
                <w:sz w:val="24"/>
              </w:rPr>
            </w:pPr>
            <w:r>
              <w:rPr>
                <w:rFonts w:ascii="Times New Roman" w:hAnsi="Times New Roman"/>
                <w:color w:val="000000"/>
                <w:sz w:val="24"/>
              </w:rPr>
              <w:t>возможные траектории профессионального развития и самообразования</w:t>
            </w:r>
          </w:p>
          <w:p w14:paraId="74010000">
            <w:pPr>
              <w:ind/>
              <w:jc w:val="both"/>
              <w:rPr>
                <w:rFonts w:ascii="Times New Roman" w:hAnsi="Times New Roman"/>
                <w:b w:val="1"/>
                <w:color w:val="000000"/>
                <w:sz w:val="24"/>
              </w:rPr>
            </w:pPr>
            <w:r>
              <w:rPr>
                <w:rFonts w:ascii="Times New Roman" w:hAnsi="Times New Roman"/>
                <w:color w:val="000000"/>
                <w:sz w:val="24"/>
              </w:rPr>
              <w:t>основы предпринимательской деятельности, правовой и финансовой грамотности</w:t>
            </w:r>
          </w:p>
          <w:p w14:paraId="75010000">
            <w:pPr>
              <w:ind/>
              <w:jc w:val="both"/>
              <w:rPr>
                <w:rFonts w:ascii="Times New Roman" w:hAnsi="Times New Roman"/>
                <w:color w:val="000000"/>
                <w:sz w:val="24"/>
              </w:rPr>
            </w:pPr>
            <w:r>
              <w:rPr>
                <w:rFonts w:ascii="Times New Roman" w:hAnsi="Times New Roman"/>
                <w:color w:val="000000"/>
                <w:sz w:val="24"/>
              </w:rPr>
              <w:t>правила разработки презентации</w:t>
            </w:r>
          </w:p>
          <w:p w14:paraId="76010000">
            <w:pPr>
              <w:ind/>
              <w:jc w:val="both"/>
              <w:rPr>
                <w:rFonts w:ascii="Times New Roman" w:hAnsi="Times New Roman"/>
                <w:b w:val="1"/>
                <w:sz w:val="24"/>
              </w:rPr>
            </w:pPr>
            <w:r>
              <w:rPr>
                <w:rFonts w:ascii="Times New Roman" w:hAnsi="Times New Roman"/>
                <w:color w:val="000000"/>
                <w:sz w:val="24"/>
              </w:rPr>
              <w:t>основные этапы разработки и реализации проекта</w:t>
            </w:r>
          </w:p>
        </w:tc>
      </w:tr>
      <w:tr>
        <w:trPr>
          <w:trHeight w:hRule="atLeast" w:val="283"/>
        </w:trPr>
        <w:tc>
          <w:tcPr>
            <w:tcW w:type="dxa" w:w="1199"/>
            <w:vMerge w:val="restart"/>
            <w:tcBorders>
              <w:top w:color="000000" w:sz="4" w:val="single"/>
              <w:left w:color="000000" w:sz="4" w:val="single"/>
              <w:bottom w:color="000000" w:sz="4" w:val="single"/>
              <w:right w:color="000000" w:sz="4" w:val="single"/>
            </w:tcBorders>
          </w:tcPr>
          <w:p w14:paraId="77010000">
            <w:pPr>
              <w:ind w:firstLine="0" w:left="113" w:right="113"/>
              <w:jc w:val="center"/>
              <w:rPr>
                <w:rFonts w:ascii="Times New Roman" w:hAnsi="Times New Roman"/>
                <w:sz w:val="24"/>
              </w:rPr>
            </w:pPr>
            <w:r>
              <w:rPr>
                <w:rFonts w:ascii="Times New Roman" w:hAnsi="Times New Roman"/>
                <w:sz w:val="24"/>
              </w:rPr>
              <w:t>ОК 04</w:t>
            </w:r>
          </w:p>
        </w:tc>
        <w:tc>
          <w:tcPr>
            <w:tcW w:type="dxa" w:w="2835"/>
            <w:vMerge w:val="restart"/>
            <w:tcBorders>
              <w:top w:color="000000" w:sz="4" w:val="single"/>
              <w:left w:color="000000" w:sz="4" w:val="single"/>
              <w:bottom w:color="000000" w:sz="4" w:val="single"/>
              <w:right w:color="000000" w:sz="4" w:val="single"/>
            </w:tcBorders>
          </w:tcPr>
          <w:p w14:paraId="78010000">
            <w:pPr>
              <w:rPr>
                <w:rFonts w:ascii="Times New Roman" w:hAnsi="Times New Roman"/>
                <w:sz w:val="24"/>
              </w:rPr>
            </w:pPr>
            <w:r>
              <w:rPr>
                <w:rFonts w:ascii="Times New Roman" w:hAnsi="Times New Roman"/>
                <w:sz w:val="24"/>
              </w:rPr>
              <w:t>Эффективно взаимодействовать и работать в коллективе и команде</w:t>
            </w:r>
          </w:p>
        </w:tc>
        <w:tc>
          <w:tcPr>
            <w:tcW w:type="dxa" w:w="5600"/>
            <w:tcBorders>
              <w:top w:color="000000" w:sz="4" w:val="single"/>
              <w:left w:color="000000" w:sz="4" w:val="single"/>
              <w:bottom w:color="000000" w:sz="4" w:val="single"/>
              <w:right w:color="000000" w:sz="4" w:val="single"/>
            </w:tcBorders>
          </w:tcPr>
          <w:p w14:paraId="79010000">
            <w:pPr>
              <w:ind/>
              <w:jc w:val="both"/>
              <w:rPr>
                <w:rFonts w:ascii="Times New Roman" w:hAnsi="Times New Roman"/>
                <w:b w:val="1"/>
                <w:sz w:val="24"/>
              </w:rPr>
            </w:pPr>
            <w:r>
              <w:rPr>
                <w:rFonts w:ascii="Times New Roman" w:hAnsi="Times New Roman"/>
                <w:b w:val="1"/>
                <w:spacing w:val="-4"/>
                <w:sz w:val="24"/>
              </w:rPr>
              <w:t xml:space="preserve">Умения: </w:t>
            </w:r>
            <w:r>
              <w:rPr>
                <w:rFonts w:ascii="Times New Roman" w:hAnsi="Times New Roman"/>
                <w:spacing w:val="-4"/>
                <w:sz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trPr>
          <w:trHeight w:hRule="atLeast" w:val="283"/>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7A010000">
            <w:pPr>
              <w:ind/>
              <w:jc w:val="both"/>
              <w:rPr>
                <w:rFonts w:ascii="Times New Roman" w:hAnsi="Times New Roman"/>
                <w:b w:val="1"/>
                <w:sz w:val="24"/>
              </w:rPr>
            </w:pPr>
            <w:r>
              <w:rPr>
                <w:rFonts w:ascii="Times New Roman" w:hAnsi="Times New Roman"/>
                <w:b w:val="1"/>
                <w:sz w:val="24"/>
              </w:rPr>
              <w:t xml:space="preserve">Знания: </w:t>
            </w:r>
            <w:r>
              <w:rPr>
                <w:rFonts w:ascii="Times New Roman" w:hAnsi="Times New Roman"/>
                <w:sz w:val="24"/>
              </w:rPr>
              <w:t>психологические основы деятельности коллектива, психологические особенности личности; основы проектной деятельности</w:t>
            </w:r>
          </w:p>
        </w:tc>
      </w:tr>
      <w:tr>
        <w:trPr>
          <w:trHeight w:hRule="atLeast" w:val="1002"/>
        </w:trPr>
        <w:tc>
          <w:tcPr>
            <w:tcW w:type="dxa" w:w="1199"/>
            <w:vMerge w:val="restart"/>
            <w:tcBorders>
              <w:top w:color="000000" w:sz="4" w:val="single"/>
              <w:left w:color="000000" w:sz="4" w:val="single"/>
              <w:bottom w:color="000000" w:sz="4" w:val="single"/>
              <w:right w:color="000000" w:sz="4" w:val="single"/>
            </w:tcBorders>
          </w:tcPr>
          <w:p w14:paraId="7B010000">
            <w:pPr>
              <w:ind w:firstLine="0" w:left="113" w:right="113"/>
              <w:jc w:val="center"/>
              <w:rPr>
                <w:rFonts w:ascii="Times New Roman" w:hAnsi="Times New Roman"/>
                <w:sz w:val="24"/>
              </w:rPr>
            </w:pPr>
            <w:r>
              <w:rPr>
                <w:rFonts w:ascii="Times New Roman" w:hAnsi="Times New Roman"/>
                <w:sz w:val="24"/>
              </w:rPr>
              <w:t>ОК 05</w:t>
            </w:r>
          </w:p>
        </w:tc>
        <w:tc>
          <w:tcPr>
            <w:tcW w:type="dxa" w:w="2835"/>
            <w:vMerge w:val="restart"/>
            <w:tcBorders>
              <w:top w:color="000000" w:sz="4" w:val="single"/>
              <w:left w:color="000000" w:sz="4" w:val="single"/>
              <w:bottom w:color="000000" w:sz="4" w:val="single"/>
              <w:right w:color="000000" w:sz="4" w:val="single"/>
            </w:tcBorders>
          </w:tcPr>
          <w:p w14:paraId="7C010000">
            <w:pPr>
              <w:rPr>
                <w:rFonts w:ascii="Times New Roman" w:hAnsi="Times New Roman"/>
                <w:sz w:val="24"/>
              </w:rPr>
            </w:pPr>
            <w:r>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type="dxa" w:w="5600"/>
            <w:tcBorders>
              <w:top w:color="000000" w:sz="4" w:val="single"/>
              <w:left w:color="000000" w:sz="4" w:val="single"/>
              <w:bottom w:color="000000" w:sz="4" w:val="single"/>
              <w:right w:color="000000" w:sz="4" w:val="single"/>
            </w:tcBorders>
          </w:tcPr>
          <w:p w14:paraId="7D010000">
            <w:pPr>
              <w:ind/>
              <w:jc w:val="both"/>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грамотно </w:t>
            </w:r>
            <w:r>
              <w:rPr>
                <w:rFonts w:ascii="Times New Roman" w:hAnsi="Times New Roman"/>
                <w:sz w:val="24"/>
              </w:rPr>
              <w:t xml:space="preserve">излагать свои мысли и оформлять документы по профессиональной тематике на государственном языке, </w:t>
            </w:r>
            <w:r>
              <w:rPr>
                <w:rFonts w:ascii="Times New Roman" w:hAnsi="Times New Roman"/>
                <w:sz w:val="24"/>
              </w:rPr>
              <w:t>проявлять толерантность в рабочем коллективе</w:t>
            </w:r>
          </w:p>
        </w:tc>
      </w:tr>
      <w:tr>
        <w:trPr>
          <w:trHeight w:hRule="atLeast" w:val="1121"/>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7E010000">
            <w:pPr>
              <w:ind/>
              <w:jc w:val="both"/>
              <w:rPr>
                <w:rFonts w:ascii="Times New Roman" w:hAnsi="Times New Roman"/>
                <w:sz w:val="24"/>
              </w:rPr>
            </w:pPr>
            <w:r>
              <w:rPr>
                <w:rFonts w:ascii="Times New Roman" w:hAnsi="Times New Roman"/>
                <w:b w:val="1"/>
                <w:sz w:val="24"/>
              </w:rPr>
              <w:t xml:space="preserve">Знания: </w:t>
            </w:r>
            <w:r>
              <w:rPr>
                <w:rFonts w:ascii="Times New Roman" w:hAnsi="Times New Roman"/>
                <w:sz w:val="24"/>
              </w:rPr>
              <w:t>особенности социального и культурного контекста; правила оформления документов и построения устных сообщений</w:t>
            </w:r>
          </w:p>
        </w:tc>
      </w:tr>
      <w:tr>
        <w:trPr>
          <w:trHeight w:hRule="atLeast" w:val="615"/>
        </w:trPr>
        <w:tc>
          <w:tcPr>
            <w:tcW w:type="dxa" w:w="1199"/>
            <w:vMerge w:val="restart"/>
            <w:tcBorders>
              <w:top w:color="000000" w:sz="4" w:val="single"/>
              <w:left w:color="000000" w:sz="4" w:val="single"/>
              <w:bottom w:color="000000" w:sz="4" w:val="single"/>
              <w:right w:color="000000" w:sz="4" w:val="single"/>
            </w:tcBorders>
            <w:shd w:fill="auto" w:val="clear"/>
          </w:tcPr>
          <w:p w14:paraId="7F010000">
            <w:pPr>
              <w:ind w:firstLine="0" w:left="113" w:right="113"/>
              <w:jc w:val="center"/>
              <w:rPr>
                <w:rFonts w:ascii="Times New Roman" w:hAnsi="Times New Roman"/>
                <w:sz w:val="24"/>
              </w:rPr>
            </w:pPr>
            <w:r>
              <w:rPr>
                <w:rFonts w:ascii="Times New Roman" w:hAnsi="Times New Roman"/>
                <w:sz w:val="24"/>
              </w:rPr>
              <w:t>ОК 06</w:t>
            </w:r>
          </w:p>
        </w:tc>
        <w:tc>
          <w:tcPr>
            <w:tcW w:type="dxa" w:w="2835"/>
            <w:vMerge w:val="restart"/>
            <w:tcBorders>
              <w:top w:color="000000" w:sz="4" w:val="single"/>
              <w:left w:color="000000" w:sz="4" w:val="single"/>
              <w:bottom w:color="000000" w:sz="4" w:val="single"/>
              <w:right w:color="000000" w:sz="4" w:val="single"/>
            </w:tcBorders>
            <w:shd w:fill="auto" w:val="clear"/>
          </w:tcPr>
          <w:p w14:paraId="80010000">
            <w:pPr>
              <w:rPr>
                <w:rFonts w:ascii="Times New Roman" w:hAnsi="Times New Roman"/>
                <w:sz w:val="24"/>
              </w:rPr>
            </w:pPr>
            <w:r>
              <w:rPr>
                <w:rFonts w:ascii="Times New Roman" w:hAnsi="Times New Roman"/>
                <w:sz w:val="24"/>
              </w:rPr>
              <w:t xml:space="preserve">Проявлять гражданско-патриотическую позицию, демонстрировать </w:t>
            </w:r>
            <w:r>
              <w:rPr>
                <w:rFonts w:ascii="Times New Roman" w:hAnsi="Times New Roman"/>
                <w:sz w:val="24"/>
              </w:rPr>
              <w:t>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type="dxa" w:w="5600"/>
            <w:tcBorders>
              <w:top w:color="000000" w:sz="4" w:val="single"/>
              <w:left w:color="000000" w:sz="4" w:val="single"/>
              <w:bottom w:color="000000" w:sz="4" w:val="single"/>
              <w:right w:color="000000" w:sz="4" w:val="single"/>
            </w:tcBorders>
            <w:shd w:fill="auto" w:val="clear"/>
          </w:tcPr>
          <w:p w14:paraId="81010000">
            <w:pPr>
              <w:ind/>
              <w:jc w:val="both"/>
              <w:rPr>
                <w:rFonts w:ascii="Times New Roman" w:hAnsi="Times New Roman"/>
                <w:b w:val="1"/>
                <w:color w:val="000000"/>
                <w:sz w:val="24"/>
              </w:rPr>
            </w:pPr>
            <w:r>
              <w:rPr>
                <w:rFonts w:ascii="Times New Roman" w:hAnsi="Times New Roman"/>
                <w:b w:val="1"/>
                <w:sz w:val="24"/>
              </w:rPr>
              <w:t>Умения:</w:t>
            </w:r>
            <w:r>
              <w:rPr>
                <w:rFonts w:ascii="Times New Roman" w:hAnsi="Times New Roman"/>
                <w:sz w:val="24"/>
              </w:rPr>
              <w:t xml:space="preserve"> </w:t>
            </w:r>
            <w:r>
              <w:rPr>
                <w:rFonts w:ascii="Times New Roman" w:hAnsi="Times New Roman"/>
                <w:color w:val="000000"/>
                <w:sz w:val="24"/>
              </w:rPr>
              <w:t xml:space="preserve"> </w:t>
            </w:r>
            <w:r>
              <w:rPr>
                <w:rFonts w:ascii="Times New Roman" w:hAnsi="Times New Roman"/>
                <w:color w:val="000000"/>
                <w:sz w:val="24"/>
              </w:rPr>
              <w:t>проявлять гражданско-патриотическую позицию</w:t>
            </w:r>
          </w:p>
          <w:p w14:paraId="82010000">
            <w:pPr>
              <w:ind/>
              <w:jc w:val="both"/>
              <w:rPr>
                <w:rFonts w:ascii="Times New Roman" w:hAnsi="Times New Roman"/>
                <w:color w:val="000000"/>
                <w:sz w:val="24"/>
              </w:rPr>
            </w:pPr>
            <w:r>
              <w:rPr>
                <w:rFonts w:ascii="Times New Roman" w:hAnsi="Times New Roman"/>
                <w:color w:val="000000"/>
                <w:sz w:val="24"/>
              </w:rPr>
              <w:t>демонстрировать осознанное поведение</w:t>
            </w:r>
          </w:p>
          <w:p w14:paraId="83010000">
            <w:pPr>
              <w:ind/>
              <w:jc w:val="both"/>
              <w:rPr>
                <w:rFonts w:ascii="Times New Roman" w:hAnsi="Times New Roman"/>
                <w:color w:val="000000"/>
                <w:sz w:val="24"/>
              </w:rPr>
            </w:pPr>
            <w:r>
              <w:rPr>
                <w:rFonts w:ascii="Times New Roman" w:hAnsi="Times New Roman"/>
                <w:color w:val="000000"/>
                <w:sz w:val="24"/>
              </w:rPr>
              <w:t xml:space="preserve">описывать значимость своей </w:t>
            </w:r>
            <w:r>
              <w:rPr>
                <w:rFonts w:ascii="Times New Roman" w:hAnsi="Times New Roman"/>
                <w:sz w:val="24"/>
              </w:rPr>
              <w:t>специальности</w:t>
            </w:r>
          </w:p>
          <w:p w14:paraId="84010000">
            <w:pPr>
              <w:ind/>
              <w:jc w:val="both"/>
              <w:rPr>
                <w:rFonts w:ascii="Times New Roman" w:hAnsi="Times New Roman"/>
                <w:sz w:val="24"/>
              </w:rPr>
            </w:pPr>
            <w:r>
              <w:rPr>
                <w:rFonts w:ascii="Times New Roman" w:hAnsi="Times New Roman"/>
                <w:color w:val="000000"/>
                <w:sz w:val="24"/>
              </w:rPr>
              <w:t>применять стандарты антикоррупционного поведения</w:t>
            </w:r>
          </w:p>
        </w:tc>
      </w:tr>
      <w:tr>
        <w:trPr>
          <w:trHeight w:hRule="atLeast" w:val="1138"/>
        </w:trPr>
        <w:tc>
          <w:tcPr>
            <w:tcW w:type="dxa" w:w="1199"/>
            <w:gridSpan w:val="1"/>
            <w:vMerge w:val="continue"/>
            <w:tcBorders>
              <w:top w:color="000000" w:sz="4" w:val="single"/>
              <w:left w:color="000000" w:sz="4" w:val="single"/>
              <w:bottom w:color="000000" w:sz="4" w:val="single"/>
              <w:right w:color="000000" w:sz="4" w:val="single"/>
            </w:tcBorders>
            <w:shd w:fill="auto" w:val="clear"/>
          </w:tcPr>
          <w:p/>
        </w:tc>
        <w:tc>
          <w:tcPr>
            <w:tcW w:type="dxa" w:w="2835"/>
            <w:gridSpan w:val="1"/>
            <w:vMerge w:val="continue"/>
            <w:tcBorders>
              <w:top w:color="000000" w:sz="4" w:val="single"/>
              <w:left w:color="000000" w:sz="4" w:val="single"/>
              <w:bottom w:color="000000" w:sz="4" w:val="single"/>
              <w:right w:color="000000" w:sz="4" w:val="single"/>
            </w:tcBorders>
            <w:shd w:fill="auto" w:val="clear"/>
          </w:tcPr>
          <w:p/>
        </w:tc>
        <w:tc>
          <w:tcPr>
            <w:tcW w:type="dxa" w:w="5600"/>
            <w:tcBorders>
              <w:top w:color="000000" w:sz="4" w:val="single"/>
              <w:left w:color="000000" w:sz="4" w:val="single"/>
              <w:bottom w:color="000000" w:sz="4" w:val="single"/>
              <w:right w:color="000000" w:sz="4" w:val="single"/>
            </w:tcBorders>
          </w:tcPr>
          <w:p w14:paraId="85010000">
            <w:pPr>
              <w:ind/>
              <w:jc w:val="both"/>
              <w:rPr>
                <w:rFonts w:ascii="Times New Roman" w:hAnsi="Times New Roman"/>
                <w:b w:val="1"/>
                <w:color w:val="000000"/>
                <w:sz w:val="24"/>
              </w:rPr>
            </w:pPr>
            <w:r>
              <w:rPr>
                <w:rFonts w:ascii="Times New Roman" w:hAnsi="Times New Roman"/>
                <w:b w:val="1"/>
                <w:sz w:val="24"/>
              </w:rPr>
              <w:t xml:space="preserve">Знания: </w:t>
            </w:r>
            <w:r>
              <w:rPr>
                <w:rFonts w:ascii="Times New Roman" w:hAnsi="Times New Roman"/>
                <w:color w:val="000000"/>
                <w:sz w:val="24"/>
              </w:rPr>
              <w:t>сущность гражданско-патриотической позиции</w:t>
            </w:r>
          </w:p>
          <w:p w14:paraId="86010000">
            <w:pPr>
              <w:ind/>
              <w:jc w:val="both"/>
              <w:rPr>
                <w:rFonts w:ascii="Times New Roman" w:hAnsi="Times New Roman"/>
                <w:color w:val="000000"/>
                <w:sz w:val="24"/>
              </w:rPr>
            </w:pPr>
            <w:r>
              <w:rPr>
                <w:rFonts w:ascii="Times New Roman" w:hAnsi="Times New Roman"/>
                <w:color w:val="000000"/>
                <w:sz w:val="24"/>
              </w:rPr>
              <w:t>традиционных общечеловеческих ценностей, в том числе с учетом гармонизации межнациональных и межрелигиозных отношений</w:t>
            </w:r>
          </w:p>
          <w:p w14:paraId="87010000">
            <w:pPr>
              <w:ind/>
              <w:jc w:val="both"/>
              <w:rPr>
                <w:rFonts w:ascii="Times New Roman" w:hAnsi="Times New Roman"/>
                <w:color w:val="000000"/>
                <w:sz w:val="24"/>
              </w:rPr>
            </w:pPr>
            <w:r>
              <w:rPr>
                <w:rFonts w:ascii="Times New Roman" w:hAnsi="Times New Roman"/>
                <w:color w:val="000000"/>
                <w:sz w:val="24"/>
              </w:rPr>
              <w:t xml:space="preserve">значимость профессиональной деятельности по </w:t>
            </w:r>
            <w:r>
              <w:rPr>
                <w:rFonts w:ascii="Times New Roman" w:hAnsi="Times New Roman"/>
                <w:sz w:val="24"/>
              </w:rPr>
              <w:t>специальности</w:t>
            </w:r>
          </w:p>
          <w:p w14:paraId="88010000">
            <w:pPr>
              <w:ind/>
              <w:jc w:val="both"/>
              <w:rPr>
                <w:rFonts w:ascii="Times New Roman" w:hAnsi="Times New Roman"/>
                <w:sz w:val="24"/>
              </w:rPr>
            </w:pPr>
            <w:r>
              <w:rPr>
                <w:rFonts w:ascii="Times New Roman" w:hAnsi="Times New Roman"/>
                <w:color w:val="000000"/>
                <w:sz w:val="24"/>
              </w:rPr>
              <w:t>стандарты антикоррупционного поведения и последствия его нарушения</w:t>
            </w:r>
          </w:p>
        </w:tc>
      </w:tr>
      <w:tr>
        <w:trPr>
          <w:trHeight w:hRule="atLeast" w:val="982"/>
        </w:trPr>
        <w:tc>
          <w:tcPr>
            <w:tcW w:type="dxa" w:w="1199"/>
            <w:vMerge w:val="restart"/>
            <w:tcBorders>
              <w:top w:color="000000" w:sz="4" w:val="single"/>
              <w:left w:color="000000" w:sz="4" w:val="single"/>
              <w:bottom w:color="000000" w:sz="4" w:val="single"/>
              <w:right w:color="000000" w:sz="4" w:val="single"/>
            </w:tcBorders>
          </w:tcPr>
          <w:p w14:paraId="89010000">
            <w:pPr>
              <w:ind w:firstLine="0" w:left="113" w:right="113"/>
              <w:jc w:val="center"/>
              <w:rPr>
                <w:rFonts w:ascii="Times New Roman" w:hAnsi="Times New Roman"/>
                <w:sz w:val="24"/>
              </w:rPr>
            </w:pPr>
            <w:r>
              <w:rPr>
                <w:rFonts w:ascii="Times New Roman" w:hAnsi="Times New Roman"/>
                <w:sz w:val="24"/>
              </w:rPr>
              <w:t>ОК 07</w:t>
            </w:r>
          </w:p>
        </w:tc>
        <w:tc>
          <w:tcPr>
            <w:tcW w:type="dxa" w:w="2835"/>
            <w:vMerge w:val="restart"/>
            <w:tcBorders>
              <w:top w:color="000000" w:sz="4" w:val="single"/>
              <w:left w:color="000000" w:sz="4" w:val="single"/>
              <w:bottom w:color="000000" w:sz="4" w:val="single"/>
              <w:right w:color="000000" w:sz="4" w:val="single"/>
            </w:tcBorders>
          </w:tcPr>
          <w:p w14:paraId="8A010000">
            <w:pPr>
              <w:rPr>
                <w:rFonts w:ascii="Times New Roman" w:hAnsi="Times New Roman"/>
                <w:sz w:val="24"/>
              </w:rPr>
            </w:pPr>
            <w:r>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type="dxa" w:w="5600"/>
            <w:tcBorders>
              <w:top w:color="000000" w:sz="4" w:val="single"/>
              <w:left w:color="000000" w:sz="4" w:val="single"/>
              <w:bottom w:color="000000" w:sz="4" w:val="single"/>
              <w:right w:color="000000" w:sz="4" w:val="single"/>
            </w:tcBorders>
          </w:tcPr>
          <w:p w14:paraId="8B010000">
            <w:pPr>
              <w:ind/>
              <w:jc w:val="both"/>
              <w:rPr>
                <w:rFonts w:ascii="Times New Roman" w:hAnsi="Times New Roman"/>
                <w:sz w:val="24"/>
              </w:rPr>
            </w:pPr>
            <w:r>
              <w:rPr>
                <w:rFonts w:ascii="Times New Roman" w:hAnsi="Times New Roman"/>
                <w:b w:val="1"/>
                <w:sz w:val="24"/>
              </w:rPr>
              <w:t xml:space="preserve">Умения: </w:t>
            </w:r>
            <w:r>
              <w:rPr>
                <w:rFonts w:ascii="Times New Roman" w:hAnsi="Times New Roman"/>
                <w:sz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Pr>
                <w:rFonts w:ascii="Times New Roman" w:hAnsi="Times New Roman"/>
                <w:sz w:val="24"/>
              </w:rPr>
              <w:t>специальности</w:t>
            </w:r>
            <w:r>
              <w:t xml:space="preserve"> </w:t>
            </w:r>
            <w:r>
              <w:rPr>
                <w:rFonts w:ascii="Times New Roman" w:hAnsi="Times New Roman"/>
                <w:sz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trPr>
          <w:trHeight w:hRule="atLeast" w:val="1228"/>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8C010000">
            <w:pPr>
              <w:ind/>
              <w:jc w:val="both"/>
              <w:rPr>
                <w:rFonts w:ascii="Times New Roman" w:hAnsi="Times New Roman"/>
                <w:b w:val="1"/>
                <w:sz w:val="24"/>
              </w:rPr>
            </w:pPr>
            <w:r>
              <w:rPr>
                <w:rFonts w:ascii="Times New Roman" w:hAnsi="Times New Roman"/>
                <w:b w:val="1"/>
                <w:sz w:val="24"/>
              </w:rPr>
              <w:t xml:space="preserve">Знания: </w:t>
            </w:r>
            <w:r>
              <w:rPr>
                <w:rFonts w:ascii="Times New Roman" w:hAnsi="Times New Roman"/>
                <w:sz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trPr>
          <w:trHeight w:hRule="atLeast" w:val="1267"/>
        </w:trPr>
        <w:tc>
          <w:tcPr>
            <w:tcW w:type="dxa" w:w="1199"/>
            <w:vMerge w:val="restart"/>
            <w:tcBorders>
              <w:top w:color="000000" w:sz="4" w:val="single"/>
              <w:left w:color="000000" w:sz="4" w:val="single"/>
              <w:bottom w:color="000000" w:sz="4" w:val="single"/>
              <w:right w:color="000000" w:sz="4" w:val="single"/>
            </w:tcBorders>
          </w:tcPr>
          <w:p w14:paraId="8D010000">
            <w:pPr>
              <w:ind w:firstLine="0" w:left="113" w:right="113"/>
              <w:jc w:val="center"/>
              <w:rPr>
                <w:rFonts w:ascii="Times New Roman" w:hAnsi="Times New Roman"/>
                <w:sz w:val="24"/>
              </w:rPr>
            </w:pPr>
            <w:r>
              <w:rPr>
                <w:rFonts w:ascii="Times New Roman" w:hAnsi="Times New Roman"/>
                <w:sz w:val="24"/>
              </w:rPr>
              <w:t>ОК 08</w:t>
            </w:r>
          </w:p>
        </w:tc>
        <w:tc>
          <w:tcPr>
            <w:tcW w:type="dxa" w:w="2835"/>
            <w:vMerge w:val="restart"/>
            <w:tcBorders>
              <w:top w:color="000000" w:sz="4" w:val="single"/>
              <w:left w:color="000000" w:sz="4" w:val="single"/>
              <w:bottom w:color="000000" w:sz="4" w:val="single"/>
              <w:right w:color="000000" w:sz="4" w:val="single"/>
            </w:tcBorders>
          </w:tcPr>
          <w:p w14:paraId="8E010000">
            <w:pPr>
              <w:ind/>
              <w:jc w:val="both"/>
              <w:rPr>
                <w:rFonts w:ascii="Times New Roman" w:hAnsi="Times New Roman"/>
                <w:sz w:val="24"/>
              </w:rPr>
            </w:pPr>
            <w:r>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type="dxa" w:w="5600"/>
            <w:tcBorders>
              <w:top w:color="000000" w:sz="4" w:val="single"/>
              <w:left w:color="000000" w:sz="4" w:val="single"/>
              <w:bottom w:color="000000" w:sz="4" w:val="single"/>
              <w:right w:color="000000" w:sz="4" w:val="single"/>
            </w:tcBorders>
          </w:tcPr>
          <w:p w14:paraId="8F010000">
            <w:pPr>
              <w:ind/>
              <w:jc w:val="both"/>
              <w:rPr>
                <w:rFonts w:ascii="Times New Roman" w:hAnsi="Times New Roman"/>
                <w:b w:val="1"/>
                <w:sz w:val="24"/>
              </w:rPr>
            </w:pPr>
            <w:r>
              <w:rPr>
                <w:rFonts w:ascii="Times New Roman" w:hAnsi="Times New Roman"/>
                <w:b w:val="1"/>
                <w:sz w:val="24"/>
              </w:rPr>
              <w:t xml:space="preserve">Умения: </w:t>
            </w:r>
            <w:r>
              <w:rPr>
                <w:rFonts w:ascii="Times New Roman" w:hAnsi="Times New Roman"/>
                <w:sz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w:t>
            </w:r>
            <w:r>
              <w:rPr>
                <w:rFonts w:ascii="Times New Roman" w:hAnsi="Times New Roman"/>
                <w:sz w:val="24"/>
              </w:rPr>
              <w:t xml:space="preserve"> </w:t>
            </w:r>
            <w:r>
              <w:rPr>
                <w:rFonts w:ascii="Times New Roman" w:hAnsi="Times New Roman"/>
                <w:sz w:val="24"/>
              </w:rPr>
              <w:t>специальности</w:t>
            </w:r>
          </w:p>
        </w:tc>
      </w:tr>
      <w:tr>
        <w:trPr>
          <w:trHeight w:hRule="atLeast" w:val="1430"/>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90010000">
            <w:pPr>
              <w:ind/>
              <w:jc w:val="both"/>
              <w:rPr>
                <w:rFonts w:ascii="Times New Roman" w:hAnsi="Times New Roman"/>
                <w:b w:val="1"/>
                <w:sz w:val="24"/>
              </w:rPr>
            </w:pPr>
            <w:r>
              <w:rPr>
                <w:rFonts w:ascii="Times New Roman" w:hAnsi="Times New Roman"/>
                <w:b w:val="1"/>
                <w:sz w:val="24"/>
              </w:rPr>
              <w:t xml:space="preserve">Знания: </w:t>
            </w:r>
            <w:r>
              <w:rPr>
                <w:rFonts w:ascii="Times New Roman" w:hAnsi="Times New Roman"/>
                <w:sz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Pr>
                <w:rFonts w:ascii="Times New Roman" w:hAnsi="Times New Roman"/>
                <w:sz w:val="24"/>
              </w:rPr>
              <w:t>специальности;</w:t>
            </w:r>
            <w:r>
              <w:rPr>
                <w:rFonts w:ascii="Times New Roman" w:hAnsi="Times New Roman"/>
                <w:sz w:val="24"/>
              </w:rPr>
              <w:t xml:space="preserve"> средства профилактики перенапряжения</w:t>
            </w:r>
          </w:p>
        </w:tc>
      </w:tr>
      <w:tr>
        <w:trPr>
          <w:trHeight w:hRule="atLeast" w:val="983"/>
        </w:trPr>
        <w:tc>
          <w:tcPr>
            <w:tcW w:type="dxa" w:w="1199"/>
            <w:vMerge w:val="restart"/>
            <w:tcBorders>
              <w:top w:color="000000" w:sz="4" w:val="single"/>
              <w:left w:color="000000" w:sz="4" w:val="single"/>
              <w:bottom w:color="000000" w:sz="4" w:val="single"/>
              <w:right w:color="000000" w:sz="4" w:val="single"/>
            </w:tcBorders>
          </w:tcPr>
          <w:p w14:paraId="91010000">
            <w:pPr>
              <w:ind w:firstLine="0" w:left="113" w:right="113"/>
              <w:jc w:val="center"/>
              <w:rPr>
                <w:rFonts w:ascii="Times New Roman" w:hAnsi="Times New Roman"/>
                <w:sz w:val="24"/>
              </w:rPr>
            </w:pPr>
            <w:r>
              <w:rPr>
                <w:rFonts w:ascii="Times New Roman" w:hAnsi="Times New Roman"/>
                <w:sz w:val="24"/>
              </w:rPr>
              <w:t>ОК 09</w:t>
            </w:r>
          </w:p>
        </w:tc>
        <w:tc>
          <w:tcPr>
            <w:tcW w:type="dxa" w:w="2835"/>
            <w:vMerge w:val="restart"/>
            <w:tcBorders>
              <w:top w:color="000000" w:sz="4" w:val="single"/>
              <w:left w:color="000000" w:sz="4" w:val="single"/>
              <w:bottom w:color="000000" w:sz="4" w:val="single"/>
              <w:right w:color="000000" w:sz="4" w:val="single"/>
            </w:tcBorders>
          </w:tcPr>
          <w:p w14:paraId="92010000">
            <w:pPr>
              <w:rPr>
                <w:rFonts w:ascii="Times New Roman" w:hAnsi="Times New Roman"/>
                <w:sz w:val="24"/>
              </w:rPr>
            </w:pPr>
            <w:r>
              <w:rPr>
                <w:rFonts w:ascii="Times New Roman" w:hAnsi="Times New Roman"/>
                <w:sz w:val="24"/>
              </w:rPr>
              <w:t>Пользоваться профессиональной документацией на государственном и иностранном языках</w:t>
            </w:r>
          </w:p>
        </w:tc>
        <w:tc>
          <w:tcPr>
            <w:tcW w:type="dxa" w:w="5600"/>
            <w:tcBorders>
              <w:top w:color="000000" w:sz="4" w:val="single"/>
              <w:left w:color="000000" w:sz="4" w:val="single"/>
              <w:bottom w:color="000000" w:sz="4" w:val="single"/>
              <w:right w:color="000000" w:sz="4" w:val="single"/>
            </w:tcBorders>
          </w:tcPr>
          <w:p w14:paraId="93010000">
            <w:pPr>
              <w:ind/>
              <w:jc w:val="both"/>
              <w:rPr>
                <w:rFonts w:ascii="Times New Roman" w:hAnsi="Times New Roman"/>
                <w:sz w:val="24"/>
              </w:rPr>
            </w:pPr>
            <w:r>
              <w:rPr>
                <w:rFonts w:ascii="Times New Roman" w:hAnsi="Times New Roman"/>
                <w:b w:val="1"/>
                <w:sz w:val="24"/>
              </w:rPr>
              <w:t xml:space="preserve">Умения: </w:t>
            </w:r>
            <w:r>
              <w:rPr>
                <w:rFonts w:ascii="Times New Roman" w:hAnsi="Times New Roman"/>
                <w:sz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trPr>
          <w:trHeight w:hRule="atLeast" w:val="956"/>
        </w:trPr>
        <w:tc>
          <w:tcPr>
            <w:tcW w:type="dxa" w:w="1199"/>
            <w:gridSpan w:val="1"/>
            <w:vMerge w:val="continue"/>
            <w:tcBorders>
              <w:top w:color="000000" w:sz="4" w:val="single"/>
              <w:left w:color="000000" w:sz="4" w:val="single"/>
              <w:bottom w:color="000000" w:sz="4" w:val="single"/>
              <w:right w:color="000000" w:sz="4" w:val="single"/>
            </w:tcBorders>
          </w:tcPr>
          <w:p/>
        </w:tc>
        <w:tc>
          <w:tcPr>
            <w:tcW w:type="dxa" w:w="2835"/>
            <w:gridSpan w:val="1"/>
            <w:vMerge w:val="continue"/>
            <w:tcBorders>
              <w:top w:color="000000" w:sz="4" w:val="single"/>
              <w:left w:color="000000" w:sz="4" w:val="single"/>
              <w:bottom w:color="000000" w:sz="4" w:val="single"/>
              <w:right w:color="000000" w:sz="4" w:val="single"/>
            </w:tcBorders>
          </w:tcPr>
          <w:p/>
        </w:tc>
        <w:tc>
          <w:tcPr>
            <w:tcW w:type="dxa" w:w="5600"/>
            <w:tcBorders>
              <w:top w:color="000000" w:sz="4" w:val="single"/>
              <w:left w:color="000000" w:sz="4" w:val="single"/>
              <w:bottom w:color="000000" w:sz="4" w:val="single"/>
              <w:right w:color="000000" w:sz="4" w:val="single"/>
            </w:tcBorders>
          </w:tcPr>
          <w:p w14:paraId="94010000">
            <w:pPr>
              <w:ind/>
              <w:jc w:val="both"/>
              <w:rPr>
                <w:rFonts w:ascii="Times New Roman" w:hAnsi="Times New Roman"/>
                <w:sz w:val="24"/>
              </w:rPr>
            </w:pPr>
            <w:r>
              <w:rPr>
                <w:rFonts w:ascii="Times New Roman" w:hAnsi="Times New Roman"/>
                <w:b w:val="1"/>
                <w:sz w:val="24"/>
              </w:rPr>
              <w:t xml:space="preserve">Знания: </w:t>
            </w:r>
            <w:r>
              <w:rPr>
                <w:rFonts w:ascii="Times New Roman" w:hAnsi="Times New Roman"/>
                <w:sz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14:paraId="95010000">
      <w:bookmarkStart w:id="17" w:name="__RefHeading___12"/>
      <w:bookmarkEnd w:id="17"/>
      <w:pPr>
        <w:pStyle w:val="Style_10"/>
        <w:spacing w:after="0" w:line="240" w:lineRule="auto"/>
        <w:ind/>
      </w:pPr>
      <w:r>
        <w:t>4.</w:t>
      </w:r>
      <w:r>
        <w:t>2</w:t>
      </w:r>
      <w:r>
        <w:t>. Профессиональные компетенции</w:t>
      </w:r>
      <w:r>
        <w:t xml:space="preserve"> </w:t>
      </w:r>
    </w:p>
    <w:p w14:paraId="96010000">
      <w:pPr>
        <w:pStyle w:val="Style_9"/>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440"/>
        <w:gridCol w:w="3460"/>
        <w:gridCol w:w="3734"/>
      </w:tblGrid>
      <w:tr>
        <w:tc>
          <w:tcPr>
            <w:tcW w:type="dxa" w:w="2440"/>
            <w:tcBorders>
              <w:top w:color="000000" w:sz="4" w:val="single"/>
              <w:left w:color="000000" w:sz="4" w:val="single"/>
              <w:bottom w:color="000000" w:sz="4" w:val="single"/>
              <w:right w:color="000000" w:sz="4" w:val="single"/>
            </w:tcBorders>
          </w:tcPr>
          <w:p w14:paraId="97010000">
            <w:pPr>
              <w:ind/>
              <w:jc w:val="center"/>
              <w:rPr>
                <w:rFonts w:ascii="Times New Roman" w:hAnsi="Times New Roman"/>
                <w:b w:val="1"/>
                <w:sz w:val="24"/>
              </w:rPr>
            </w:pPr>
            <w:r>
              <w:rPr>
                <w:rFonts w:ascii="Times New Roman" w:hAnsi="Times New Roman"/>
                <w:b w:val="1"/>
                <w:sz w:val="24"/>
              </w:rPr>
              <w:t>Виды деятельности</w:t>
            </w:r>
          </w:p>
        </w:tc>
        <w:tc>
          <w:tcPr>
            <w:tcW w:type="dxa" w:w="3460"/>
            <w:tcBorders>
              <w:top w:color="000000" w:sz="4" w:val="single"/>
              <w:left w:color="000000" w:sz="4" w:val="single"/>
              <w:bottom w:color="000000" w:sz="4" w:val="single"/>
              <w:right w:color="000000" w:sz="4" w:val="single"/>
            </w:tcBorders>
          </w:tcPr>
          <w:p w14:paraId="98010000">
            <w:pPr>
              <w:ind/>
              <w:jc w:val="center"/>
              <w:rPr>
                <w:rFonts w:ascii="Times New Roman" w:hAnsi="Times New Roman"/>
                <w:b w:val="1"/>
                <w:sz w:val="24"/>
              </w:rPr>
            </w:pPr>
            <w:r>
              <w:rPr>
                <w:rFonts w:ascii="Times New Roman" w:hAnsi="Times New Roman"/>
                <w:b w:val="1"/>
                <w:sz w:val="24"/>
              </w:rPr>
              <w:t>Код и наименование</w:t>
            </w:r>
          </w:p>
          <w:p w14:paraId="99010000">
            <w:pPr>
              <w:ind/>
              <w:jc w:val="center"/>
              <w:rPr>
                <w:rFonts w:ascii="Times New Roman" w:hAnsi="Times New Roman"/>
                <w:b w:val="1"/>
                <w:sz w:val="24"/>
              </w:rPr>
            </w:pPr>
            <w:r>
              <w:rPr>
                <w:rFonts w:ascii="Times New Roman" w:hAnsi="Times New Roman"/>
                <w:b w:val="1"/>
                <w:sz w:val="24"/>
              </w:rPr>
              <w:t>компетенции</w:t>
            </w:r>
          </w:p>
        </w:tc>
        <w:tc>
          <w:tcPr>
            <w:tcW w:type="dxa" w:w="3734"/>
            <w:tcBorders>
              <w:top w:color="000000" w:sz="4" w:val="single"/>
              <w:left w:color="000000" w:sz="4" w:val="single"/>
              <w:bottom w:color="000000" w:sz="4" w:val="single"/>
              <w:right w:color="000000" w:sz="4" w:val="single"/>
            </w:tcBorders>
          </w:tcPr>
          <w:p w14:paraId="9A010000">
            <w:pPr>
              <w:ind/>
              <w:jc w:val="center"/>
              <w:rPr>
                <w:rFonts w:ascii="Times New Roman" w:hAnsi="Times New Roman"/>
                <w:b w:val="1"/>
                <w:sz w:val="24"/>
              </w:rPr>
            </w:pPr>
            <w:r>
              <w:rPr>
                <w:rFonts w:ascii="Times New Roman" w:hAnsi="Times New Roman"/>
                <w:b w:val="1"/>
                <w:sz w:val="24"/>
              </w:rPr>
              <w:t>Показатели освоения компетенции</w:t>
            </w:r>
          </w:p>
        </w:tc>
      </w:tr>
      <w:tr>
        <w:trPr>
          <w:trHeight w:hRule="atLeast" w:val="489"/>
        </w:trPr>
        <w:tc>
          <w:tcPr>
            <w:tcW w:type="dxa" w:w="2440"/>
            <w:vMerge w:val="restart"/>
            <w:tcBorders>
              <w:top w:color="000000" w:sz="4" w:val="single"/>
              <w:left w:color="000000" w:sz="4" w:val="single"/>
              <w:bottom w:color="000000" w:sz="4" w:val="single"/>
              <w:right w:color="000000" w:sz="4" w:val="single"/>
            </w:tcBorders>
          </w:tcPr>
          <w:p w14:paraId="9B010000">
            <w:pPr>
              <w:rPr>
                <w:rFonts w:ascii="Times New Roman" w:hAnsi="Times New Roman"/>
                <w:i w:val="1"/>
                <w:sz w:val="24"/>
              </w:rPr>
            </w:pPr>
            <w:r>
              <w:rPr>
                <w:rFonts w:ascii="Times New Roman" w:hAnsi="Times New Roman"/>
                <w:sz w:val="24"/>
              </w:rPr>
              <w:t>Выполнение работ по проектированию, созданию и обработке опорных геодезических сетей, нивелирных сетей и сетей специального назначения</w:t>
            </w:r>
            <w:r>
              <w:rPr>
                <w:rStyle w:val="Style_17_ch"/>
                <w:rFonts w:ascii="Times New Roman" w:hAnsi="Times New Roman"/>
                <w:i w:val="1"/>
                <w:sz w:val="24"/>
              </w:rPr>
              <w:t xml:space="preserve"> </w:t>
            </w:r>
          </w:p>
        </w:tc>
        <w:tc>
          <w:tcPr>
            <w:tcW w:type="dxa" w:w="3460"/>
            <w:vMerge w:val="restart"/>
            <w:tcBorders>
              <w:top w:color="000000" w:sz="4" w:val="single"/>
              <w:left w:color="000000" w:sz="4" w:val="single"/>
              <w:bottom w:color="000000" w:sz="4" w:val="single"/>
              <w:right w:color="000000" w:sz="4" w:val="single"/>
            </w:tcBorders>
          </w:tcPr>
          <w:p w14:paraId="9C010000">
            <w:pPr>
              <w:ind/>
              <w:jc w:val="both"/>
              <w:rPr>
                <w:rFonts w:ascii="Times New Roman" w:hAnsi="Times New Roman"/>
                <w:i w:val="1"/>
                <w:sz w:val="24"/>
              </w:rPr>
            </w:pPr>
            <w:r>
              <w:rPr>
                <w:rFonts w:ascii="Times New Roman" w:hAnsi="Times New Roman"/>
                <w:sz w:val="24"/>
              </w:rPr>
              <w:t>ПК 1.1. Проектировать геодезические сети</w:t>
            </w:r>
          </w:p>
        </w:tc>
        <w:tc>
          <w:tcPr>
            <w:tcW w:type="dxa" w:w="3734"/>
            <w:tcBorders>
              <w:top w:color="000000" w:sz="4" w:val="single"/>
              <w:left w:color="000000" w:sz="4" w:val="single"/>
              <w:bottom w:color="000000" w:sz="4" w:val="single"/>
              <w:right w:color="000000" w:sz="4" w:val="single"/>
            </w:tcBorders>
          </w:tcPr>
          <w:p w14:paraId="9D010000">
            <w:pPr>
              <w:rPr>
                <w:rFonts w:ascii="Times New Roman" w:hAnsi="Times New Roman"/>
                <w:b w:val="1"/>
                <w:sz w:val="24"/>
              </w:rPr>
            </w:pPr>
            <w:r>
              <w:rPr>
                <w:rFonts w:ascii="Times New Roman" w:hAnsi="Times New Roman"/>
                <w:b w:val="1"/>
                <w:sz w:val="24"/>
              </w:rPr>
              <w:t>Навыки:</w:t>
            </w:r>
          </w:p>
          <w:p w14:paraId="9E010000">
            <w:pPr>
              <w:rPr>
                <w:rFonts w:ascii="Times New Roman" w:hAnsi="Times New Roman"/>
                <w:b w:val="1"/>
                <w:sz w:val="24"/>
              </w:rPr>
            </w:pPr>
            <w:r>
              <w:rPr>
                <w:rFonts w:ascii="Times New Roman" w:hAnsi="Times New Roman"/>
                <w:sz w:val="24"/>
              </w:rPr>
              <w:t xml:space="preserve"> разработки рабочего проекта развития опорных геодезических сетей и составления программы наблюдений на точках опорных геодезических сетей</w:t>
            </w:r>
          </w:p>
        </w:tc>
      </w:tr>
      <w:tr>
        <w:trPr>
          <w:trHeight w:hRule="atLeast" w:val="41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9F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с</w:t>
            </w:r>
            <w:r>
              <w:rPr>
                <w:rFonts w:ascii="Times New Roman" w:hAnsi="Times New Roman"/>
                <w:sz w:val="24"/>
              </w:rPr>
              <w:t>оставлени</w:t>
            </w:r>
            <w:r>
              <w:rPr>
                <w:rFonts w:ascii="Times New Roman" w:hAnsi="Times New Roman"/>
                <w:sz w:val="24"/>
              </w:rPr>
              <w:t>е</w:t>
            </w:r>
            <w:r>
              <w:rPr>
                <w:rFonts w:ascii="Times New Roman" w:hAnsi="Times New Roman"/>
                <w:sz w:val="24"/>
              </w:rPr>
              <w:t xml:space="preserve"> программ угловых наблюдений и линейных измерений на точке (геодезическом пункте) при развитии плановых геодезических сетей, определении высот пунктов методом нивелирования, спутниковых определений</w:t>
            </w:r>
          </w:p>
        </w:tc>
      </w:tr>
      <w:tr>
        <w:trPr>
          <w:trHeight w:hRule="atLeast" w:val="417"/>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0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требования </w:t>
            </w:r>
            <w:r>
              <w:rPr>
                <w:rFonts w:ascii="Times New Roman" w:hAnsi="Times New Roman"/>
                <w:sz w:val="24"/>
              </w:rPr>
              <w:t xml:space="preserve">к </w:t>
            </w:r>
            <w:r>
              <w:rPr>
                <w:rFonts w:ascii="Times New Roman" w:hAnsi="Times New Roman"/>
                <w:sz w:val="24"/>
              </w:rPr>
              <w:t>создани</w:t>
            </w:r>
            <w:r>
              <w:rPr>
                <w:rFonts w:ascii="Times New Roman" w:hAnsi="Times New Roman"/>
                <w:sz w:val="24"/>
              </w:rPr>
              <w:t>ю</w:t>
            </w:r>
            <w:r>
              <w:rPr>
                <w:rFonts w:ascii="Times New Roman" w:hAnsi="Times New Roman"/>
                <w:sz w:val="24"/>
              </w:rPr>
              <w:t xml:space="preserve"> геодезических сетей</w:t>
            </w:r>
          </w:p>
        </w:tc>
      </w:tr>
      <w:tr>
        <w:trPr>
          <w:trHeight w:hRule="atLeast" w:val="460"/>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A1010000">
            <w:pPr>
              <w:ind/>
              <w:jc w:val="both"/>
              <w:rPr>
                <w:rFonts w:ascii="Times New Roman" w:hAnsi="Times New Roman"/>
                <w:sz w:val="24"/>
              </w:rPr>
            </w:pPr>
            <w:r>
              <w:rPr>
                <w:rFonts w:ascii="Times New Roman" w:hAnsi="Times New Roman"/>
                <w:sz w:val="24"/>
              </w:rPr>
              <w:t>ПК 1.2. Проводить исследования, поверки и юстировку геодезических приборов и систем</w:t>
            </w:r>
          </w:p>
        </w:tc>
        <w:tc>
          <w:tcPr>
            <w:tcW w:type="dxa" w:w="3734"/>
            <w:tcBorders>
              <w:top w:color="000000" w:sz="4" w:val="single"/>
              <w:left w:color="000000" w:sz="4" w:val="single"/>
              <w:bottom w:color="000000" w:sz="4" w:val="single"/>
              <w:right w:color="000000" w:sz="4" w:val="single"/>
            </w:tcBorders>
          </w:tcPr>
          <w:p w14:paraId="A2010000">
            <w:pPr>
              <w:rPr>
                <w:rFonts w:ascii="Times New Roman" w:hAnsi="Times New Roman"/>
                <w:b w:val="1"/>
                <w:sz w:val="24"/>
              </w:rPr>
            </w:pPr>
            <w:r>
              <w:rPr>
                <w:rFonts w:ascii="Times New Roman" w:hAnsi="Times New Roman"/>
                <w:b w:val="1"/>
                <w:sz w:val="24"/>
              </w:rPr>
              <w:t>Навыки:</w:t>
            </w:r>
            <w:r>
              <w:rPr>
                <w:rFonts w:ascii="Times New Roman" w:hAnsi="Times New Roman"/>
                <w:b w:val="1"/>
                <w:sz w:val="24"/>
              </w:rPr>
              <w:t xml:space="preserve"> </w:t>
            </w:r>
          </w:p>
          <w:p w14:paraId="A3010000">
            <w:pPr>
              <w:rPr>
                <w:rFonts w:ascii="Times New Roman" w:hAnsi="Times New Roman"/>
                <w:b w:val="1"/>
                <w:sz w:val="24"/>
              </w:rPr>
            </w:pPr>
            <w:r>
              <w:rPr>
                <w:rFonts w:ascii="Times New Roman" w:hAnsi="Times New Roman"/>
                <w:sz w:val="24"/>
              </w:rPr>
              <w:t>поверки и юстировки геодезических приборов</w:t>
            </w:r>
          </w:p>
        </w:tc>
      </w:tr>
      <w:tr>
        <w:trPr>
          <w:trHeight w:hRule="atLeast" w:val="460"/>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4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исследовать, поверять и юстировать геодезические приборы</w:t>
            </w:r>
          </w:p>
        </w:tc>
      </w:tr>
      <w:tr>
        <w:trPr>
          <w:trHeight w:hRule="atLeast" w:val="460"/>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5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устройство и принципы работы геодезических приборов и систем;</w:t>
            </w:r>
          </w:p>
          <w:p w14:paraId="A6010000">
            <w:pPr>
              <w:rPr>
                <w:rFonts w:ascii="Times New Roman" w:hAnsi="Times New Roman"/>
                <w:b w:val="1"/>
                <w:sz w:val="24"/>
              </w:rPr>
            </w:pPr>
            <w:r>
              <w:rPr>
                <w:rFonts w:ascii="Times New Roman" w:hAnsi="Times New Roman"/>
                <w:sz w:val="24"/>
              </w:rPr>
              <w:t>особенности поверки и юстировки геодезических приборов и систем</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A7010000">
            <w:pPr>
              <w:ind/>
              <w:jc w:val="both"/>
              <w:rPr>
                <w:rFonts w:ascii="Times New Roman" w:hAnsi="Times New Roman"/>
                <w:sz w:val="24"/>
              </w:rPr>
            </w:pPr>
            <w:r>
              <w:rPr>
                <w:rFonts w:ascii="Times New Roman" w:hAnsi="Times New Roman"/>
                <w:sz w:val="24"/>
              </w:rPr>
              <w:t>ПК 1.3. Выполнять работы по полевому обследованию пунктов геодезических сетей</w:t>
            </w:r>
          </w:p>
        </w:tc>
        <w:tc>
          <w:tcPr>
            <w:tcW w:type="dxa" w:w="3734"/>
            <w:tcBorders>
              <w:top w:color="000000" w:sz="4" w:val="single"/>
              <w:left w:color="000000" w:sz="4" w:val="single"/>
              <w:bottom w:color="000000" w:sz="4" w:val="single"/>
              <w:right w:color="000000" w:sz="4" w:val="single"/>
            </w:tcBorders>
          </w:tcPr>
          <w:p w14:paraId="A8010000">
            <w:pPr>
              <w:rPr>
                <w:rFonts w:ascii="Times New Roman" w:hAnsi="Times New Roman"/>
                <w:b w:val="1"/>
                <w:sz w:val="24"/>
              </w:rPr>
            </w:pPr>
            <w:r>
              <w:rPr>
                <w:rFonts w:ascii="Times New Roman" w:hAnsi="Times New Roman"/>
                <w:b w:val="1"/>
                <w:sz w:val="24"/>
              </w:rPr>
              <w:t>Навыки:</w:t>
            </w:r>
            <w:r>
              <w:rPr>
                <w:rFonts w:ascii="Times New Roman" w:hAnsi="Times New Roman"/>
                <w:b w:val="1"/>
                <w:sz w:val="24"/>
              </w:rPr>
              <w:t xml:space="preserve"> </w:t>
            </w:r>
            <w:r>
              <w:rPr>
                <w:rFonts w:ascii="Times New Roman" w:hAnsi="Times New Roman"/>
                <w:sz w:val="24"/>
              </w:rPr>
              <w:t>полевого обследования пунктов геодезических сетей</w:t>
            </w:r>
          </w:p>
        </w:tc>
      </w:tr>
      <w:tr>
        <w:trPr>
          <w:trHeight w:hRule="atLeast" w:val="423"/>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9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обследовать пункты геодезических сетей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A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нормативные правовые акты, регламентирующие выполнение полевых работ по обследованию пунктов геодезических сетей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AB010000">
            <w:pPr>
              <w:ind/>
              <w:jc w:val="both"/>
              <w:rPr>
                <w:rFonts w:ascii="Times New Roman" w:hAnsi="Times New Roman"/>
                <w:sz w:val="24"/>
              </w:rPr>
            </w:pPr>
            <w:r>
              <w:rPr>
                <w:rFonts w:ascii="Times New Roman" w:hAnsi="Times New Roman"/>
                <w:sz w:val="24"/>
              </w:rPr>
              <w:t xml:space="preserve">ПК 1.4. Использовать современные технологии </w:t>
            </w:r>
            <w:r>
              <w:rPr>
                <w:rFonts w:ascii="Times New Roman" w:hAnsi="Times New Roman"/>
                <w:sz w:val="24"/>
              </w:rPr>
              <w:t>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type="dxa" w:w="3734"/>
            <w:tcBorders>
              <w:top w:color="000000" w:sz="4" w:val="single"/>
              <w:left w:color="000000" w:sz="4" w:val="single"/>
              <w:bottom w:color="000000" w:sz="4" w:val="single"/>
              <w:right w:color="000000" w:sz="4" w:val="single"/>
            </w:tcBorders>
          </w:tcPr>
          <w:p w14:paraId="AC010000">
            <w:pPr>
              <w:rPr>
                <w:rFonts w:ascii="Times New Roman" w:hAnsi="Times New Roman"/>
                <w:b w:val="1"/>
                <w:sz w:val="24"/>
              </w:rPr>
            </w:pPr>
            <w:r>
              <w:rPr>
                <w:rFonts w:ascii="Times New Roman" w:hAnsi="Times New Roman"/>
                <w:b w:val="1"/>
                <w:sz w:val="24"/>
              </w:rPr>
              <w:t>Навыки:</w:t>
            </w:r>
            <w:r>
              <w:rPr>
                <w:rFonts w:ascii="Times New Roman" w:hAnsi="Times New Roman"/>
                <w:b w:val="1"/>
                <w:sz w:val="24"/>
              </w:rPr>
              <w:t xml:space="preserve"> </w:t>
            </w:r>
            <w:r>
              <w:rPr>
                <w:rFonts w:ascii="Times New Roman" w:hAnsi="Times New Roman"/>
                <w:sz w:val="24"/>
              </w:rPr>
              <w:t xml:space="preserve">определения местоположения пунктов </w:t>
            </w:r>
            <w:r>
              <w:rPr>
                <w:rFonts w:ascii="Times New Roman" w:hAnsi="Times New Roman"/>
                <w:sz w:val="24"/>
              </w:rPr>
              <w:t>геодезических сетей на основе спутниковой навигации</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D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использовать методы спутниковой навигации и электронных измерений элементов геодезических сетей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AE010000">
            <w:pPr>
              <w:pStyle w:val="Style_18"/>
              <w:spacing w:line="240" w:lineRule="auto"/>
              <w:ind/>
            </w:pPr>
            <w:r>
              <w:rPr>
                <w:b w:val="1"/>
              </w:rPr>
              <w:t>Знания:</w:t>
            </w:r>
            <w:r>
              <w:t xml:space="preserve"> основы современных технологий определения местоположения пунктов геодезических сетей на основе спутниковой навигации;</w:t>
            </w:r>
          </w:p>
          <w:p w14:paraId="AF010000">
            <w:pPr>
              <w:rPr>
                <w:rFonts w:ascii="Times New Roman" w:hAnsi="Times New Roman"/>
                <w:b w:val="1"/>
                <w:sz w:val="24"/>
              </w:rPr>
            </w:pPr>
            <w:r>
              <w:rPr>
                <w:rFonts w:ascii="Times New Roman" w:hAnsi="Times New Roman"/>
                <w:sz w:val="24"/>
              </w:rPr>
              <w:t>методы электронных измерений элементов геодезических сетей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B0010000">
            <w:pPr>
              <w:rPr>
                <w:rFonts w:ascii="Times New Roman" w:hAnsi="Times New Roman"/>
                <w:sz w:val="24"/>
              </w:rPr>
            </w:pPr>
            <w:r>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tc>
        <w:tc>
          <w:tcPr>
            <w:tcW w:type="dxa" w:w="3734"/>
            <w:tcBorders>
              <w:top w:color="000000" w:sz="4" w:val="single"/>
              <w:left w:color="000000" w:sz="4" w:val="single"/>
              <w:bottom w:color="000000" w:sz="4" w:val="single"/>
              <w:right w:color="000000" w:sz="4" w:val="single"/>
            </w:tcBorders>
          </w:tcPr>
          <w:p w14:paraId="B1010000">
            <w:pPr>
              <w:rPr>
                <w:rFonts w:ascii="Times New Roman" w:hAnsi="Times New Roman"/>
                <w:sz w:val="24"/>
              </w:rPr>
            </w:pPr>
            <w:r>
              <w:rPr>
                <w:rFonts w:ascii="Times New Roman" w:hAnsi="Times New Roman"/>
                <w:b w:val="1"/>
                <w:sz w:val="24"/>
              </w:rPr>
              <w:t>Навыки:</w:t>
            </w:r>
            <w:r>
              <w:rPr>
                <w:rFonts w:ascii="Times New Roman" w:hAnsi="Times New Roman"/>
                <w:b w:val="1"/>
                <w:sz w:val="24"/>
              </w:rPr>
              <w:t xml:space="preserve"> </w:t>
            </w:r>
            <w:r>
              <w:rPr>
                <w:rFonts w:ascii="Times New Roman" w:hAnsi="Times New Roman"/>
                <w:sz w:val="24"/>
              </w:rPr>
              <w:t>полевых работ по созданию, развитию и реконструкции геодезических сетей;</w:t>
            </w:r>
          </w:p>
          <w:p w14:paraId="B2010000">
            <w:pPr>
              <w:rPr>
                <w:rFonts w:ascii="Times New Roman" w:hAnsi="Times New Roman"/>
                <w:b w:val="1"/>
                <w:sz w:val="24"/>
              </w:rPr>
            </w:pPr>
            <w:r>
              <w:rPr>
                <w:rFonts w:ascii="Times New Roman" w:hAnsi="Times New Roman"/>
                <w:sz w:val="24"/>
              </w:rPr>
              <w:t>локализации системы координат в полевом программном обеспечении геодезических приборов</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301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выполнять полевые геодезические измерения в геодезических сетях;</w:t>
            </w:r>
          </w:p>
          <w:p w14:paraId="B4010000">
            <w:pPr>
              <w:rPr>
                <w:rFonts w:ascii="Times New Roman" w:hAnsi="Times New Roman"/>
                <w:b w:val="1"/>
                <w:sz w:val="24"/>
              </w:rPr>
            </w:pPr>
            <w:r>
              <w:rPr>
                <w:rFonts w:ascii="Times New Roman" w:hAnsi="Times New Roman"/>
                <w:sz w:val="24"/>
              </w:rPr>
              <w:t>осуществлять процедуру локализации системы координат в полевом программном обеспечении геодезических приборов</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5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методы угловых и линейных измерений, нивелирования и координатных определений;</w:t>
            </w:r>
          </w:p>
          <w:p w14:paraId="B6010000">
            <w:pPr>
              <w:rPr>
                <w:rFonts w:ascii="Times New Roman" w:hAnsi="Times New Roman"/>
                <w:b w:val="1"/>
                <w:sz w:val="24"/>
              </w:rPr>
            </w:pPr>
            <w:r>
              <w:rPr>
                <w:rFonts w:ascii="Times New Roman" w:hAnsi="Times New Roman"/>
                <w:sz w:val="24"/>
              </w:rPr>
              <w:t>параметры перехода между системами координат</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B7010000">
            <w:pPr>
              <w:rPr>
                <w:rFonts w:ascii="Times New Roman" w:hAnsi="Times New Roman"/>
                <w:sz w:val="24"/>
              </w:rPr>
            </w:pPr>
            <w:r>
              <w:rPr>
                <w:rFonts w:ascii="Times New Roman" w:hAnsi="Times New Roman"/>
                <w:sz w:val="24"/>
              </w:rPr>
              <w:t>ПК 1.6. Проводить специальные геодезические измерения при эксплуатации поверхности и недр Земли</w:t>
            </w:r>
          </w:p>
        </w:tc>
        <w:tc>
          <w:tcPr>
            <w:tcW w:type="dxa" w:w="3734"/>
            <w:tcBorders>
              <w:top w:color="000000" w:sz="4" w:val="single"/>
              <w:left w:color="000000" w:sz="4" w:val="single"/>
              <w:bottom w:color="000000" w:sz="4" w:val="single"/>
              <w:right w:color="000000" w:sz="4" w:val="single"/>
            </w:tcBorders>
          </w:tcPr>
          <w:p w14:paraId="B8010000">
            <w:pPr>
              <w:rPr>
                <w:rFonts w:ascii="Times New Roman" w:hAnsi="Times New Roman"/>
                <w:b w:val="1"/>
                <w:sz w:val="24"/>
              </w:rPr>
            </w:pPr>
            <w:r>
              <w:rPr>
                <w:rFonts w:ascii="Times New Roman" w:hAnsi="Times New Roman"/>
                <w:b w:val="1"/>
                <w:sz w:val="24"/>
              </w:rPr>
              <w:t>Навыки:</w:t>
            </w:r>
            <w:r>
              <w:rPr>
                <w:rFonts w:ascii="Times New Roman" w:hAnsi="Times New Roman"/>
                <w:b w:val="1"/>
                <w:sz w:val="24"/>
              </w:rPr>
              <w:t xml:space="preserve"> </w:t>
            </w:r>
            <w:r>
              <w:rPr>
                <w:rFonts w:ascii="Times New Roman" w:hAnsi="Times New Roman"/>
                <w:sz w:val="24"/>
              </w:rPr>
              <w:t>создания геодезических сетей специального назначения при эксплуатации поверхности и недр Земли</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9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выполнять полевые геодезические измерения при развитии геодезических сетей специального назначения</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A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техники выполнения полевых и камеральных геодезических работ по созданию, развитию и реконструкции отдельных элементов государственных геодезических сетей, нивелирных сетей и сетей специального назначения</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BB010000">
            <w:pPr>
              <w:rPr>
                <w:rFonts w:ascii="Times New Roman" w:hAnsi="Times New Roman"/>
                <w:sz w:val="24"/>
              </w:rPr>
            </w:pPr>
            <w:r>
              <w:rPr>
                <w:rFonts w:ascii="Times New Roman" w:hAnsi="Times New Roman"/>
                <w:sz w:val="24"/>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c>
          <w:tcPr>
            <w:tcW w:type="dxa" w:w="3734"/>
            <w:tcBorders>
              <w:top w:color="000000" w:sz="4" w:val="single"/>
              <w:left w:color="000000" w:sz="4" w:val="single"/>
              <w:bottom w:color="000000" w:sz="4" w:val="single"/>
              <w:right w:color="000000" w:sz="4" w:val="single"/>
            </w:tcBorders>
          </w:tcPr>
          <w:p w14:paraId="BC010000">
            <w:pPr>
              <w:pStyle w:val="Style_13"/>
              <w:rPr>
                <w:rFonts w:ascii="Times New Roman" w:hAnsi="Times New Roman"/>
                <w:sz w:val="24"/>
              </w:rPr>
            </w:pPr>
            <w:r>
              <w:rPr>
                <w:rFonts w:ascii="Times New Roman" w:hAnsi="Times New Roman"/>
                <w:b w:val="1"/>
                <w:sz w:val="24"/>
              </w:rPr>
              <w:t>Навыки:</w:t>
            </w:r>
            <w:r>
              <w:rPr>
                <w:rFonts w:ascii="Times New Roman" w:hAnsi="Times New Roman"/>
                <w:b w:val="1"/>
                <w:sz w:val="24"/>
              </w:rPr>
              <w:t xml:space="preserve"> </w:t>
            </w:r>
            <w:r>
              <w:rPr>
                <w:rFonts w:ascii="Times New Roman" w:hAnsi="Times New Roman"/>
                <w:sz w:val="24"/>
              </w:rPr>
              <w:t>предварительной обработки и оценки точности результатов полевых измерений;</w:t>
            </w:r>
          </w:p>
          <w:p w14:paraId="BD010000">
            <w:pPr>
              <w:rPr>
                <w:rFonts w:ascii="Times New Roman" w:hAnsi="Times New Roman"/>
                <w:b w:val="1"/>
                <w:sz w:val="24"/>
              </w:rPr>
            </w:pPr>
            <w:r>
              <w:rPr>
                <w:rFonts w:ascii="Times New Roman" w:hAnsi="Times New Roman"/>
                <w:sz w:val="24"/>
              </w:rPr>
              <w:t>обработки геодезических опорных сетей с помощью компьютерных технологий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E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осуществлять первичную математическую обработку результатов полевых измерений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BF010000">
            <w:pPr>
              <w:pStyle w:val="Style_18"/>
              <w:spacing w:line="240" w:lineRule="auto"/>
              <w:ind/>
            </w:pPr>
            <w:r>
              <w:rPr>
                <w:b w:val="1"/>
              </w:rPr>
              <w:t>Знания:</w:t>
            </w:r>
            <w:r>
              <w:t xml:space="preserve"> алгоритмы математической обработки результатов полевых геодезических измерений с использованием современных компьютерных программ;</w:t>
            </w:r>
          </w:p>
          <w:p w14:paraId="C0010000">
            <w:pPr>
              <w:rPr>
                <w:rFonts w:ascii="Times New Roman" w:hAnsi="Times New Roman"/>
                <w:b w:val="1"/>
                <w:sz w:val="24"/>
              </w:rPr>
            </w:pPr>
            <w:r>
              <w:rPr>
                <w:rFonts w:ascii="Times New Roman" w:hAnsi="Times New Roman"/>
                <w:sz w:val="24"/>
              </w:rPr>
              <w:t>основы анализа и приемы устранения причин возникновения брака и грубых ошибок измерений</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C1010000">
            <w:pPr>
              <w:rPr>
                <w:rFonts w:ascii="Times New Roman" w:hAnsi="Times New Roman"/>
                <w:sz w:val="24"/>
              </w:rPr>
            </w:pPr>
            <w:r>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type="dxa" w:w="3734"/>
            <w:tcBorders>
              <w:top w:color="000000" w:sz="4" w:val="single"/>
              <w:left w:color="000000" w:sz="4" w:val="single"/>
              <w:bottom w:color="000000" w:sz="4" w:val="single"/>
              <w:right w:color="000000" w:sz="4" w:val="single"/>
            </w:tcBorders>
          </w:tcPr>
          <w:p w14:paraId="C2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контроля результатов полевых и </w:t>
            </w:r>
            <w:r>
              <w:rPr>
                <w:rFonts w:ascii="Times New Roman" w:hAnsi="Times New Roman"/>
                <w:sz w:val="24"/>
              </w:rPr>
              <w:t>камеральных геодезических работ</w:t>
            </w:r>
            <w:r>
              <w:rPr>
                <w:rFonts w:ascii="Times New Roman" w:hAnsi="Times New Roman"/>
                <w:b w:val="1"/>
                <w:sz w:val="24"/>
              </w:rPr>
              <w:t xml:space="preserve"> </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3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выполнять контроль результатов полевых и камеральных геодезических работ в соответствии с требованиями действую</w:t>
            </w:r>
            <w:r>
              <w:rPr>
                <w:rFonts w:ascii="Times New Roman" w:hAnsi="Times New Roman"/>
                <w:sz w:val="24"/>
              </w:rPr>
              <w:t>щих нормативных документов</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4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приемы контроля результатов полевых и камеральных геодезиче</w:t>
            </w:r>
            <w:r>
              <w:rPr>
                <w:rFonts w:ascii="Times New Roman" w:hAnsi="Times New Roman"/>
                <w:sz w:val="24"/>
              </w:rPr>
              <w:t>ских работ</w:t>
            </w:r>
          </w:p>
        </w:tc>
      </w:tr>
      <w:tr>
        <w:trPr>
          <w:trHeight w:hRule="atLeast" w:val="305"/>
        </w:trPr>
        <w:tc>
          <w:tcPr>
            <w:tcW w:type="dxa" w:w="2440"/>
            <w:vMerge w:val="restart"/>
            <w:tcBorders>
              <w:top w:color="000000" w:sz="4" w:val="single"/>
              <w:left w:color="000000" w:sz="4" w:val="single"/>
              <w:bottom w:color="000000" w:sz="4" w:val="single"/>
              <w:right w:color="000000" w:sz="4" w:val="single"/>
            </w:tcBorders>
          </w:tcPr>
          <w:p w14:paraId="C5010000">
            <w:pPr>
              <w:ind/>
              <w:jc w:val="both"/>
              <w:rPr>
                <w:rFonts w:ascii="Times New Roman" w:hAnsi="Times New Roman"/>
                <w:sz w:val="24"/>
              </w:rPr>
            </w:pPr>
            <w:r>
              <w:rPr>
                <w:rFonts w:ascii="Times New Roman" w:hAnsi="Times New Roman"/>
                <w:sz w:val="24"/>
              </w:rPr>
              <w:t>Выполнение топографических съемок различными методами, графическое и цифровое оформление результатов</w:t>
            </w:r>
          </w:p>
          <w:p w14:paraId="C6010000">
            <w:pPr>
              <w:ind/>
              <w:jc w:val="both"/>
              <w:rPr>
                <w:rFonts w:ascii="Times New Roman" w:hAnsi="Times New Roman"/>
                <w:sz w:val="24"/>
              </w:rPr>
            </w:pPr>
          </w:p>
        </w:tc>
        <w:tc>
          <w:tcPr>
            <w:tcW w:type="dxa" w:w="3460"/>
            <w:vMerge w:val="restart"/>
            <w:tcBorders>
              <w:top w:color="000000" w:sz="4" w:val="single"/>
              <w:left w:color="000000" w:sz="4" w:val="single"/>
              <w:bottom w:color="000000" w:sz="4" w:val="single"/>
              <w:right w:color="000000" w:sz="4" w:val="single"/>
            </w:tcBorders>
          </w:tcPr>
          <w:p w14:paraId="C7010000">
            <w:pPr>
              <w:rPr>
                <w:rFonts w:ascii="Times New Roman" w:hAnsi="Times New Roman"/>
                <w:sz w:val="24"/>
              </w:rPr>
            </w:pPr>
            <w:r>
              <w:rPr>
                <w:rFonts w:ascii="Times New Roman" w:hAnsi="Times New Roman"/>
                <w:sz w:val="24"/>
              </w:rPr>
              <w:t>ПК 2.1. Создавать планово-высотное съемочное обоснование с помощью оптических, электронных и спутниковых геодезических приборов</w:t>
            </w:r>
          </w:p>
        </w:tc>
        <w:tc>
          <w:tcPr>
            <w:tcW w:type="dxa" w:w="3734"/>
            <w:tcBorders>
              <w:top w:color="000000" w:sz="4" w:val="single"/>
              <w:left w:color="000000" w:sz="4" w:val="single"/>
              <w:bottom w:color="000000" w:sz="4" w:val="single"/>
              <w:right w:color="000000" w:sz="4" w:val="single"/>
            </w:tcBorders>
          </w:tcPr>
          <w:p w14:paraId="C8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создания планово-высотного съемочного обоснования</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9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использовать электронные методы измерений при топографических съемках</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A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методы создания планово-высотного съемочного обоснования;</w:t>
            </w:r>
          </w:p>
          <w:p w14:paraId="CB010000">
            <w:pPr>
              <w:rPr>
                <w:rFonts w:ascii="Times New Roman" w:hAnsi="Times New Roman"/>
                <w:b w:val="1"/>
                <w:sz w:val="24"/>
              </w:rPr>
            </w:pPr>
            <w:r>
              <w:rPr>
                <w:rFonts w:ascii="Times New Roman" w:hAnsi="Times New Roman"/>
                <w:sz w:val="24"/>
              </w:rPr>
              <w:t xml:space="preserve"> геодезические электронные измерительные приборы и системы, используемые при топографических съемках</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CC010000">
            <w:pPr>
              <w:rPr>
                <w:rFonts w:ascii="Times New Roman" w:hAnsi="Times New Roman"/>
                <w:sz w:val="24"/>
              </w:rPr>
            </w:pPr>
            <w:r>
              <w:rPr>
                <w:rFonts w:ascii="Times New Roman" w:hAnsi="Times New Roman"/>
                <w:sz w:val="24"/>
              </w:rPr>
              <w:t xml:space="preserve">ПК 2.2. Использовать современные технологии получения полевой топографо-геодезической информации для картографирования территории страны и </w:t>
            </w:r>
            <w:r>
              <w:rPr>
                <w:rFonts w:ascii="Times New Roman" w:hAnsi="Times New Roman"/>
                <w:sz w:val="24"/>
              </w:rPr>
              <w:t>обновления существующего картографического фонда, включая геоинформационные и аэрокосмические технологии</w:t>
            </w:r>
          </w:p>
        </w:tc>
        <w:tc>
          <w:tcPr>
            <w:tcW w:type="dxa" w:w="3734"/>
            <w:tcBorders>
              <w:top w:color="000000" w:sz="4" w:val="single"/>
              <w:left w:color="000000" w:sz="4" w:val="single"/>
              <w:bottom w:color="000000" w:sz="4" w:val="single"/>
              <w:right w:color="000000" w:sz="4" w:val="single"/>
            </w:tcBorders>
          </w:tcPr>
          <w:p w14:paraId="CD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обработки разнородной топографической и картографической информации для целей составления и обновления топографических планов и карт</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E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использовать материалы аэрокосмических съемок и геоинформационные технологии для картографирования территории</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CF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требования картографирования территории и проектирования строительства к топографическим материалам</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D0010000">
            <w:pPr>
              <w:rPr>
                <w:rFonts w:ascii="Times New Roman" w:hAnsi="Times New Roman"/>
                <w:sz w:val="24"/>
              </w:rPr>
            </w:pPr>
            <w:r>
              <w:rPr>
                <w:rFonts w:ascii="Times New Roman" w:hAnsi="Times New Roman"/>
                <w:sz w:val="24"/>
              </w:rPr>
              <w:t>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w:t>
            </w:r>
          </w:p>
        </w:tc>
        <w:tc>
          <w:tcPr>
            <w:tcW w:type="dxa" w:w="3734"/>
            <w:tcBorders>
              <w:top w:color="000000" w:sz="4" w:val="single"/>
              <w:left w:color="000000" w:sz="4" w:val="single"/>
              <w:bottom w:color="000000" w:sz="4" w:val="single"/>
              <w:right w:color="000000" w:sz="4" w:val="single"/>
            </w:tcBorders>
          </w:tcPr>
          <w:p w14:paraId="D1010000">
            <w:pPr>
              <w:rPr>
                <w:rFonts w:ascii="Times New Roman" w:hAnsi="Times New Roman"/>
                <w:sz w:val="24"/>
              </w:rPr>
            </w:pPr>
            <w:r>
              <w:rPr>
                <w:rFonts w:ascii="Times New Roman" w:hAnsi="Times New Roman"/>
                <w:b w:val="1"/>
                <w:sz w:val="24"/>
              </w:rPr>
              <w:t>Навыки:</w:t>
            </w:r>
            <w:r>
              <w:rPr>
                <w:rFonts w:ascii="Times New Roman" w:hAnsi="Times New Roman"/>
                <w:sz w:val="24"/>
              </w:rPr>
              <w:t xml:space="preserve"> выполнения полевых и камеральных работ по топографическим съемкам;</w:t>
            </w:r>
          </w:p>
          <w:p w14:paraId="D2010000">
            <w:pPr>
              <w:rPr>
                <w:rFonts w:ascii="Times New Roman" w:hAnsi="Times New Roman"/>
                <w:b w:val="1"/>
                <w:sz w:val="24"/>
              </w:rPr>
            </w:pPr>
            <w:r>
              <w:rPr>
                <w:rFonts w:ascii="Times New Roman" w:hAnsi="Times New Roman"/>
                <w:sz w:val="24"/>
              </w:rPr>
              <w:t>оперативной передачи информации с применением облачных сервисов</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D3010000">
            <w:pPr>
              <w:pStyle w:val="Style_18"/>
              <w:spacing w:line="240" w:lineRule="auto"/>
              <w:ind/>
            </w:pPr>
            <w:r>
              <w:rPr>
                <w:b w:val="1"/>
              </w:rPr>
              <w:t>Умения:</w:t>
            </w:r>
            <w:r>
              <w:t xml:space="preserve"> выполнять топографические съемки;</w:t>
            </w:r>
          </w:p>
          <w:p w14:paraId="D4010000">
            <w:pPr>
              <w:rPr>
                <w:rFonts w:ascii="Times New Roman" w:hAnsi="Times New Roman"/>
                <w:sz w:val="24"/>
              </w:rPr>
            </w:pPr>
            <w:r>
              <w:rPr>
                <w:rFonts w:ascii="Times New Roman" w:hAnsi="Times New Roman"/>
                <w:sz w:val="24"/>
              </w:rPr>
              <w:t>создавать оригиналы топографических планов и карт в графическом и цифровом виде, в том числе по материалам лазерного сканирования</w:t>
            </w:r>
          </w:p>
          <w:p w14:paraId="D5010000">
            <w:pPr>
              <w:rPr>
                <w:rFonts w:ascii="Times New Roman" w:hAnsi="Times New Roman"/>
                <w:b w:val="1"/>
                <w:sz w:val="24"/>
              </w:rPr>
            </w:pPr>
            <w:r>
              <w:rPr>
                <w:rFonts w:ascii="Times New Roman" w:hAnsi="Times New Roman"/>
                <w:sz w:val="24"/>
              </w:rPr>
              <w:t xml:space="preserve">собирать и передавать данные с помощью облачных сервисов </w:t>
            </w:r>
          </w:p>
        </w:tc>
      </w:tr>
      <w:tr>
        <w:trPr>
          <w:trHeight w:hRule="atLeast" w:val="305"/>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D6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современные технологии и методы топографических съемок;</w:t>
            </w:r>
          </w:p>
          <w:p w14:paraId="D7010000">
            <w:pPr>
              <w:rPr>
                <w:rFonts w:ascii="Times New Roman" w:hAnsi="Times New Roman"/>
                <w:sz w:val="24"/>
              </w:rPr>
            </w:pPr>
            <w:r>
              <w:rPr>
                <w:rFonts w:ascii="Times New Roman" w:hAnsi="Times New Roman"/>
                <w:sz w:val="24"/>
              </w:rPr>
              <w:t>особенности применения облачных сервисов для оперативной передачи информации;</w:t>
            </w:r>
          </w:p>
          <w:p w14:paraId="D8010000">
            <w:pPr>
              <w:rPr>
                <w:rFonts w:ascii="Times New Roman" w:hAnsi="Times New Roman"/>
                <w:b w:val="1"/>
                <w:sz w:val="24"/>
              </w:rPr>
            </w:pPr>
            <w:r>
              <w:rPr>
                <w:rFonts w:ascii="Times New Roman" w:hAnsi="Times New Roman"/>
                <w:sz w:val="24"/>
              </w:rPr>
              <w:t>методика лазерного сканирования для создания топографических карт и планов</w:t>
            </w:r>
          </w:p>
        </w:tc>
      </w:tr>
      <w:tr>
        <w:trPr>
          <w:trHeight w:hRule="atLeast" w:val="274"/>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D9010000">
            <w:pPr>
              <w:rPr>
                <w:rFonts w:ascii="Times New Roman" w:hAnsi="Times New Roman"/>
                <w:i w:val="1"/>
                <w:sz w:val="24"/>
              </w:rPr>
            </w:pPr>
            <w:r>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методы топографических работ</w:t>
            </w:r>
          </w:p>
        </w:tc>
        <w:tc>
          <w:tcPr>
            <w:tcW w:type="dxa" w:w="3734"/>
            <w:tcBorders>
              <w:top w:color="000000" w:sz="4" w:val="single"/>
              <w:left w:color="000000" w:sz="4" w:val="single"/>
              <w:bottom w:color="000000" w:sz="4" w:val="single"/>
              <w:right w:color="000000" w:sz="4" w:val="single"/>
            </w:tcBorders>
          </w:tcPr>
          <w:p w14:paraId="DA010000">
            <w:pPr>
              <w:rPr>
                <w:rFonts w:ascii="Times New Roman" w:hAnsi="Times New Roman"/>
                <w:sz w:val="24"/>
              </w:rPr>
            </w:pPr>
            <w:r>
              <w:rPr>
                <w:rFonts w:ascii="Times New Roman" w:hAnsi="Times New Roman"/>
                <w:b w:val="1"/>
                <w:sz w:val="24"/>
              </w:rPr>
              <w:t>Навыки:</w:t>
            </w:r>
            <w:r>
              <w:rPr>
                <w:rFonts w:ascii="Times New Roman" w:hAnsi="Times New Roman"/>
                <w:sz w:val="24"/>
              </w:rPr>
              <w:t xml:space="preserve"> проведения топографических съемок с использованием современных приборов, оборудования и технологий</w:t>
            </w:r>
          </w:p>
        </w:tc>
      </w:tr>
      <w:tr>
        <w:trPr>
          <w:trHeight w:hRule="atLeast" w:val="542"/>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DB01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использовать компьютерные технологии для автоматизации полевых измерений и создания оригиналов топографических планов</w:t>
            </w:r>
            <w:r>
              <w:rPr>
                <w:rFonts w:ascii="Times New Roman" w:hAnsi="Times New Roman"/>
                <w:sz w:val="24"/>
              </w:rPr>
              <w:t>;</w:t>
            </w:r>
          </w:p>
          <w:p w14:paraId="DC010000">
            <w:pPr>
              <w:rPr>
                <w:rFonts w:ascii="Times New Roman" w:hAnsi="Times New Roman"/>
                <w:b w:val="1"/>
                <w:sz w:val="24"/>
              </w:rPr>
            </w:pPr>
            <w:r>
              <w:rPr>
                <w:rFonts w:ascii="Times New Roman" w:hAnsi="Times New Roman"/>
                <w:sz w:val="24"/>
              </w:rPr>
              <w:t>выполнять топографическую съемку с использованием технологий визуального позиционирования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DD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возможности компьютерных и спутниковых технологий для автоматизации полевых измерений и создания оригиналов топографических </w:t>
            </w:r>
            <w:r>
              <w:rPr>
                <w:rFonts w:ascii="Times New Roman" w:hAnsi="Times New Roman"/>
                <w:sz w:val="24"/>
              </w:rPr>
              <w:t xml:space="preserve">планов, осваивать </w:t>
            </w:r>
            <w:r>
              <w:rPr>
                <w:rFonts w:ascii="Times New Roman" w:hAnsi="Times New Roman"/>
                <w:sz w:val="24"/>
              </w:rPr>
              <w:t>инновационные методы топографических работ;</w:t>
            </w:r>
          </w:p>
          <w:p w14:paraId="DE010000">
            <w:pPr>
              <w:rPr>
                <w:rFonts w:ascii="Times New Roman" w:hAnsi="Times New Roman"/>
                <w:sz w:val="24"/>
              </w:rPr>
            </w:pPr>
            <w:r>
              <w:rPr>
                <w:rFonts w:ascii="Times New Roman" w:hAnsi="Times New Roman"/>
                <w:sz w:val="24"/>
              </w:rPr>
              <w:t>технологию визуального позиционирования;</w:t>
            </w:r>
          </w:p>
          <w:p w14:paraId="DF010000">
            <w:pPr>
              <w:rPr>
                <w:rFonts w:ascii="Times New Roman" w:hAnsi="Times New Roman"/>
                <w:b w:val="1"/>
                <w:sz w:val="24"/>
              </w:rPr>
            </w:pPr>
            <w:r>
              <w:rPr>
                <w:rFonts w:ascii="Times New Roman" w:hAnsi="Times New Roman"/>
                <w:sz w:val="24"/>
              </w:rPr>
              <w:t>современное геодезическое оборудование</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E0010000">
            <w:pPr>
              <w:rPr>
                <w:rFonts w:ascii="Times New Roman" w:hAnsi="Times New Roman"/>
                <w:sz w:val="24"/>
              </w:rPr>
            </w:pPr>
            <w:r>
              <w:rPr>
                <w:rFonts w:ascii="Times New Roman" w:hAnsi="Times New Roman"/>
                <w:sz w:val="24"/>
              </w:rPr>
              <w:t>ПК 2.5. Собирать, систематизировать и анализировать топографо-геодезическую информацию для разработки проектов съемочных работ</w:t>
            </w:r>
          </w:p>
        </w:tc>
        <w:tc>
          <w:tcPr>
            <w:tcW w:type="dxa" w:w="3734"/>
            <w:tcBorders>
              <w:top w:color="000000" w:sz="4" w:val="single"/>
              <w:left w:color="000000" w:sz="4" w:val="single"/>
              <w:bottom w:color="000000" w:sz="4" w:val="single"/>
              <w:right w:color="000000" w:sz="4" w:val="single"/>
            </w:tcBorders>
          </w:tcPr>
          <w:p w14:paraId="E1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разработки проекта съемочных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2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использовать материалы топографо-геодезической информации (изученности) для разработки проекта съемочных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3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приемы сбора, систематизации и анализа топографо-геодезической информации для разработки проектов съемочных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E4010000">
            <w:pPr>
              <w:rPr>
                <w:rFonts w:ascii="Times New Roman" w:hAnsi="Times New Roman"/>
                <w:sz w:val="24"/>
              </w:rPr>
            </w:pPr>
            <w:r>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type="dxa" w:w="3734"/>
            <w:tcBorders>
              <w:top w:color="000000" w:sz="4" w:val="single"/>
              <w:left w:color="000000" w:sz="4" w:val="single"/>
              <w:bottom w:color="000000" w:sz="4" w:val="single"/>
              <w:right w:color="000000" w:sz="4" w:val="single"/>
            </w:tcBorders>
          </w:tcPr>
          <w:p w14:paraId="E5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создания оригиналов топографических планов в соответствии с требованиями технических регламентов и инструкций</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601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701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r>
      <w:tr>
        <w:trPr>
          <w:trHeight w:hRule="atLeast" w:val="481"/>
        </w:trPr>
        <w:tc>
          <w:tcPr>
            <w:tcW w:type="dxa" w:w="2440"/>
            <w:vMerge w:val="restart"/>
            <w:tcBorders>
              <w:top w:color="000000" w:sz="4" w:val="single"/>
              <w:left w:color="000000" w:sz="4" w:val="single"/>
              <w:bottom w:color="000000" w:sz="4" w:val="single"/>
              <w:right w:color="000000" w:sz="4" w:val="single"/>
            </w:tcBorders>
          </w:tcPr>
          <w:p w14:paraId="E8010000">
            <w:pPr>
              <w:ind/>
              <w:jc w:val="both"/>
              <w:rPr>
                <w:rFonts w:ascii="Times New Roman" w:hAnsi="Times New Roman"/>
                <w:sz w:val="24"/>
              </w:rPr>
            </w:pPr>
            <w:r>
              <w:rPr>
                <w:rFonts w:ascii="Times New Roman" w:hAnsi="Times New Roman"/>
                <w:sz w:val="24"/>
              </w:rPr>
              <w:t>Организация работы коллектива исполнителей</w:t>
            </w:r>
          </w:p>
        </w:tc>
        <w:tc>
          <w:tcPr>
            <w:tcW w:type="dxa" w:w="3460"/>
            <w:vMerge w:val="restart"/>
            <w:tcBorders>
              <w:top w:color="000000" w:sz="4" w:val="single"/>
              <w:left w:color="000000" w:sz="4" w:val="single"/>
              <w:bottom w:color="000000" w:sz="4" w:val="single"/>
              <w:right w:color="000000" w:sz="4" w:val="single"/>
            </w:tcBorders>
          </w:tcPr>
          <w:p w14:paraId="E9010000">
            <w:pPr>
              <w:rPr>
                <w:rFonts w:ascii="Times New Roman" w:hAnsi="Times New Roman"/>
                <w:sz w:val="24"/>
              </w:rPr>
            </w:pPr>
            <w:r>
              <w:rPr>
                <w:rFonts w:ascii="Times New Roman" w:hAnsi="Times New Roman"/>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c>
          <w:tcPr>
            <w:tcW w:type="dxa" w:w="3734"/>
            <w:tcBorders>
              <w:top w:color="000000" w:sz="4" w:val="single"/>
              <w:left w:color="000000" w:sz="4" w:val="single"/>
              <w:bottom w:color="000000" w:sz="4" w:val="single"/>
              <w:right w:color="000000" w:sz="4" w:val="single"/>
            </w:tcBorders>
          </w:tcPr>
          <w:p w14:paraId="EA01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планирования мероприятий и организации работ по созданию геодезических, нивелирных сетей и сетей специального назначения, топографическим съемкам, геодезическому сопровождению строительства и эксплуатации зданий и инженерных сооружений, топографо-геодезическому обеспечению кадастра территорий и землеустройства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B01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использовать нормативно-техническую </w:t>
            </w:r>
            <w:r>
              <w:rPr>
                <w:rFonts w:ascii="Times New Roman" w:hAnsi="Times New Roman"/>
                <w:sz w:val="24"/>
              </w:rPr>
              <w:t>документацию для планирования и организации выполнения конкретного вида работ;</w:t>
            </w:r>
          </w:p>
          <w:p w14:paraId="EC010000">
            <w:pPr>
              <w:rPr>
                <w:rFonts w:ascii="Times New Roman" w:hAnsi="Times New Roman"/>
                <w:sz w:val="24"/>
              </w:rPr>
            </w:pPr>
            <w:r>
              <w:rPr>
                <w:rFonts w:ascii="Times New Roman" w:hAnsi="Times New Roman"/>
                <w:sz w:val="24"/>
              </w:rPr>
              <w:t>определять сроки, место, содержание и последовательность выполнения конкретного вида работ в зависимости от условий расположения объекта;</w:t>
            </w:r>
          </w:p>
          <w:p w14:paraId="ED010000">
            <w:pPr>
              <w:rPr>
                <w:rFonts w:ascii="Times New Roman" w:hAnsi="Times New Roman"/>
                <w:b w:val="1"/>
                <w:sz w:val="24"/>
              </w:rPr>
            </w:pPr>
            <w:r>
              <w:rPr>
                <w:rFonts w:ascii="Times New Roman" w:hAnsi="Times New Roman"/>
                <w:sz w:val="24"/>
              </w:rPr>
              <w:t>использовать нормы времени и нормы выработки выполнения топографо-геодезических работ современными методами, с целью определения сметной стоимости этих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EE01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основные принципы организации работы;</w:t>
            </w:r>
          </w:p>
          <w:p w14:paraId="EF010000">
            <w:pPr>
              <w:rPr>
                <w:rFonts w:ascii="Times New Roman" w:hAnsi="Times New Roman"/>
                <w:sz w:val="24"/>
              </w:rPr>
            </w:pPr>
            <w:r>
              <w:rPr>
                <w:rFonts w:ascii="Times New Roman" w:hAnsi="Times New Roman"/>
                <w:sz w:val="24"/>
              </w:rPr>
              <w:t>основы нормирования труда и ценообразование топографо-геодезических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F0010000">
            <w:pPr>
              <w:rPr>
                <w:rFonts w:ascii="Times New Roman" w:hAnsi="Times New Roman"/>
                <w:sz w:val="24"/>
              </w:rPr>
            </w:pPr>
            <w:r>
              <w:rPr>
                <w:rFonts w:ascii="Times New Roman" w:hAnsi="Times New Roman"/>
                <w:sz w:val="24"/>
              </w:rPr>
              <w:t>ПК 3.2. Принимать решения по комплектованию бригад исполнителей и организации работы бригады</w:t>
            </w:r>
          </w:p>
        </w:tc>
        <w:tc>
          <w:tcPr>
            <w:tcW w:type="dxa" w:w="3734"/>
            <w:tcBorders>
              <w:top w:color="000000" w:sz="4" w:val="single"/>
              <w:left w:color="000000" w:sz="4" w:val="single"/>
              <w:bottom w:color="000000" w:sz="4" w:val="single"/>
              <w:right w:color="000000" w:sz="4" w:val="single"/>
            </w:tcBorders>
          </w:tcPr>
          <w:p w14:paraId="F1010000">
            <w:pPr>
              <w:pStyle w:val="Style_18"/>
              <w:spacing w:line="240" w:lineRule="auto"/>
              <w:ind/>
            </w:pPr>
            <w:r>
              <w:rPr>
                <w:b w:val="1"/>
              </w:rPr>
              <w:t>Навыки:</w:t>
            </w:r>
            <w:r>
              <w:t xml:space="preserve"> участия в проведении производственных совещаний;</w:t>
            </w:r>
          </w:p>
          <w:p w14:paraId="F2010000">
            <w:pPr>
              <w:pStyle w:val="Style_18"/>
              <w:spacing w:line="240" w:lineRule="auto"/>
              <w:ind/>
            </w:pPr>
            <w:r>
              <w:t>участия в обучении персонала и оценке знаний персонала;</w:t>
            </w:r>
          </w:p>
          <w:p w14:paraId="F3010000">
            <w:pPr>
              <w:rPr>
                <w:rFonts w:ascii="Times New Roman" w:hAnsi="Times New Roman"/>
                <w:b w:val="1"/>
                <w:sz w:val="24"/>
              </w:rPr>
            </w:pPr>
            <w:r>
              <w:rPr>
                <w:rFonts w:ascii="Times New Roman" w:hAnsi="Times New Roman"/>
                <w:sz w:val="24"/>
              </w:rPr>
              <w:t>участия в мероприятиях по обеспечению безопасного выполнения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F4010000">
            <w:pPr>
              <w:pStyle w:val="Style_18"/>
              <w:spacing w:line="240" w:lineRule="auto"/>
              <w:ind/>
            </w:pPr>
            <w:r>
              <w:rPr>
                <w:b w:val="1"/>
              </w:rPr>
              <w:t>Умения:</w:t>
            </w:r>
            <w:r>
              <w:t xml:space="preserve"> проводить осмотр оборудования, помещений и рабочих мест;</w:t>
            </w:r>
          </w:p>
          <w:p w14:paraId="F5010000">
            <w:pPr>
              <w:pStyle w:val="Style_18"/>
              <w:spacing w:line="240" w:lineRule="auto"/>
              <w:ind/>
            </w:pPr>
            <w:r>
              <w:t>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w:t>
            </w:r>
          </w:p>
          <w:p w14:paraId="F6010000">
            <w:pPr>
              <w:pStyle w:val="Style_18"/>
              <w:spacing w:line="240" w:lineRule="auto"/>
              <w:ind/>
            </w:pPr>
            <w:r>
              <w:t>проводить оценку знаний персонала;</w:t>
            </w:r>
          </w:p>
          <w:p w14:paraId="F7010000">
            <w:pPr>
              <w:pStyle w:val="Style_18"/>
              <w:spacing w:line="240" w:lineRule="auto"/>
              <w:ind/>
            </w:pPr>
            <w:r>
              <w:t>распределять обязанности для подчиненного персонала;</w:t>
            </w:r>
          </w:p>
          <w:p w14:paraId="F8010000">
            <w:pPr>
              <w:pStyle w:val="Style_18"/>
              <w:spacing w:line="240" w:lineRule="auto"/>
              <w:ind/>
            </w:pPr>
            <w:r>
              <w:t>выполнять подбор и расстановку персонала;</w:t>
            </w:r>
          </w:p>
          <w:p w14:paraId="F9010000">
            <w:pPr>
              <w:pStyle w:val="Style_18"/>
              <w:spacing w:line="240" w:lineRule="auto"/>
              <w:ind/>
            </w:pPr>
            <w:r>
              <w:t>организовывать взаимодействие персонала с другими подразделениями;</w:t>
            </w:r>
          </w:p>
          <w:p w14:paraId="FA010000">
            <w:pPr>
              <w:rPr>
                <w:rFonts w:ascii="Times New Roman" w:hAnsi="Times New Roman"/>
                <w:b w:val="1"/>
                <w:sz w:val="24"/>
              </w:rPr>
            </w:pPr>
            <w:r>
              <w:rPr>
                <w:rFonts w:ascii="Times New Roman" w:hAnsi="Times New Roman"/>
                <w:sz w:val="24"/>
              </w:rPr>
              <w:t>выполнять организационные мероприятия по обеспечению безопасного выполнения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FB010000">
            <w:pPr>
              <w:pStyle w:val="Style_18"/>
              <w:spacing w:line="240" w:lineRule="auto"/>
              <w:ind/>
            </w:pPr>
            <w:r>
              <w:rPr>
                <w:b w:val="1"/>
              </w:rPr>
              <w:t>Знания:</w:t>
            </w:r>
            <w:r>
              <w:t xml:space="preserve"> методику проведения инструктажей;</w:t>
            </w:r>
          </w:p>
          <w:p w14:paraId="FC010000">
            <w:pPr>
              <w:pStyle w:val="Style_18"/>
              <w:spacing w:line="240" w:lineRule="auto"/>
              <w:ind/>
            </w:pPr>
            <w:r>
              <w:t>порядок организации работ по нарядам и распоряжениям;</w:t>
            </w:r>
          </w:p>
          <w:p w14:paraId="FD010000">
            <w:pPr>
              <w:pStyle w:val="Style_18"/>
              <w:spacing w:line="240" w:lineRule="auto"/>
              <w:ind/>
            </w:pPr>
            <w:r>
              <w:t xml:space="preserve">методики аттестации персонала и </w:t>
            </w:r>
            <w:r>
              <w:t>рабочих мест;</w:t>
            </w:r>
          </w:p>
          <w:p w14:paraId="FE010000">
            <w:pPr>
              <w:pStyle w:val="Style_18"/>
              <w:spacing w:line="240" w:lineRule="auto"/>
              <w:ind/>
            </w:pPr>
            <w:r>
              <w:t>документацию, регламентирующую работу с персоналом;</w:t>
            </w:r>
          </w:p>
          <w:p w14:paraId="FF010000">
            <w:pPr>
              <w:pStyle w:val="Style_18"/>
              <w:spacing w:line="240" w:lineRule="auto"/>
              <w:ind/>
            </w:pPr>
            <w:r>
              <w:t>правила техники безопасности при выполнении работ, требования технических регламентов и инструкций;</w:t>
            </w:r>
          </w:p>
          <w:p w14:paraId="00020000">
            <w:pPr>
              <w:rPr>
                <w:rFonts w:ascii="Times New Roman" w:hAnsi="Times New Roman"/>
                <w:b w:val="1"/>
                <w:sz w:val="24"/>
              </w:rPr>
            </w:pPr>
            <w:r>
              <w:rPr>
                <w:rFonts w:ascii="Times New Roman" w:hAnsi="Times New Roman"/>
                <w:sz w:val="24"/>
              </w:rPr>
              <w:t>основы комплектования бригад исполнителей и организации их работы</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01020000">
            <w:pPr>
              <w:rPr>
                <w:rFonts w:ascii="Times New Roman" w:hAnsi="Times New Roman"/>
                <w:sz w:val="24"/>
              </w:rPr>
            </w:pPr>
            <w:r>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type="dxa" w:w="3734"/>
            <w:tcBorders>
              <w:top w:color="000000" w:sz="4" w:val="single"/>
              <w:left w:color="000000" w:sz="4" w:val="single"/>
              <w:bottom w:color="000000" w:sz="4" w:val="single"/>
              <w:right w:color="000000" w:sz="4" w:val="single"/>
            </w:tcBorders>
          </w:tcPr>
          <w:p w14:paraId="02020000">
            <w:pPr>
              <w:pStyle w:val="Style_18"/>
              <w:spacing w:line="240" w:lineRule="auto"/>
              <w:ind/>
            </w:pPr>
            <w:r>
              <w:rPr>
                <w:b w:val="1"/>
              </w:rPr>
              <w:t>Навыки:</w:t>
            </w:r>
            <w:r>
              <w:t xml:space="preserve"> анализа нарушений в работе подразделения;</w:t>
            </w:r>
          </w:p>
          <w:p w14:paraId="03020000">
            <w:pPr>
              <w:rPr>
                <w:rFonts w:ascii="Times New Roman" w:hAnsi="Times New Roman"/>
                <w:b w:val="1"/>
                <w:sz w:val="24"/>
              </w:rPr>
            </w:pPr>
            <w:r>
              <w:rPr>
                <w:rFonts w:ascii="Times New Roman" w:hAnsi="Times New Roman"/>
                <w:sz w:val="24"/>
              </w:rPr>
              <w:t>участия в разработке мероприятий по устранению нарушений в работе подразделения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04020000">
            <w:pPr>
              <w:pStyle w:val="Style_18"/>
              <w:spacing w:line="240" w:lineRule="auto"/>
              <w:ind/>
            </w:pPr>
            <w:r>
              <w:rPr>
                <w:b w:val="1"/>
              </w:rPr>
              <w:t>Умения:</w:t>
            </w:r>
            <w:r>
              <w:t xml:space="preserve"> выявлять и анализировать причины появления нарушений в работе подразделения, разрабатывать мероприятия по их устранению;</w:t>
            </w:r>
          </w:p>
          <w:p w14:paraId="05020000">
            <w:pPr>
              <w:pStyle w:val="Style_18"/>
              <w:spacing w:line="240" w:lineRule="auto"/>
              <w:ind/>
            </w:pPr>
            <w:r>
              <w:t>оценивать эффективность производственной деятельности персонала подразделения;</w:t>
            </w:r>
          </w:p>
          <w:p w14:paraId="06020000">
            <w:pPr>
              <w:rPr>
                <w:rFonts w:ascii="Times New Roman" w:hAnsi="Times New Roman"/>
                <w:b w:val="1"/>
                <w:sz w:val="24"/>
              </w:rPr>
            </w:pPr>
            <w:r>
              <w:rPr>
                <w:rFonts w:ascii="Times New Roman" w:hAnsi="Times New Roman"/>
                <w:sz w:val="24"/>
              </w:rPr>
              <w:t>контролировать, анализировать и оценивать состояние техники безопасности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07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способы повышения эффективности работ, направленных на снижение трудоемкости и повышение производительности труда</w:t>
            </w:r>
          </w:p>
        </w:tc>
      </w:tr>
      <w:tr>
        <w:trPr>
          <w:trHeight w:hRule="atLeast" w:val="481"/>
        </w:trPr>
        <w:tc>
          <w:tcPr>
            <w:tcW w:type="dxa" w:w="2440"/>
            <w:vMerge w:val="restart"/>
            <w:tcBorders>
              <w:top w:color="000000" w:sz="4" w:val="single"/>
              <w:left w:color="000000" w:sz="4" w:val="single"/>
              <w:bottom w:color="000000" w:sz="4" w:val="single"/>
              <w:right w:color="000000" w:sz="4" w:val="single"/>
            </w:tcBorders>
          </w:tcPr>
          <w:p w14:paraId="08020000">
            <w:pPr>
              <w:ind/>
              <w:jc w:val="both"/>
              <w:rPr>
                <w:rFonts w:ascii="Times New Roman" w:hAnsi="Times New Roman"/>
                <w:sz w:val="24"/>
              </w:rPr>
            </w:pPr>
            <w:r>
              <w:rPr>
                <w:rFonts w:ascii="Times New Roman" w:hAnsi="Times New Roman"/>
                <w:sz w:val="24"/>
              </w:rPr>
              <w:t>Создание и обновление цифровых топографических карт и планов на основе аэро - и космических снимков (по выбору)</w:t>
            </w:r>
          </w:p>
        </w:tc>
        <w:tc>
          <w:tcPr>
            <w:tcW w:type="dxa" w:w="3460"/>
            <w:vMerge w:val="restart"/>
            <w:tcBorders>
              <w:top w:color="000000" w:sz="4" w:val="single"/>
              <w:left w:color="000000" w:sz="4" w:val="single"/>
              <w:bottom w:color="000000" w:sz="4" w:val="single"/>
              <w:right w:color="000000" w:sz="4" w:val="single"/>
            </w:tcBorders>
          </w:tcPr>
          <w:p w14:paraId="09020000">
            <w:pPr>
              <w:rPr>
                <w:rFonts w:ascii="Times New Roman" w:hAnsi="Times New Roman"/>
                <w:sz w:val="24"/>
              </w:rPr>
            </w:pPr>
            <w:r>
              <w:rPr>
                <w:rFonts w:ascii="Times New Roman" w:hAnsi="Times New Roman"/>
                <w:sz w:val="24"/>
              </w:rPr>
              <w:t>ПК 4.1. Организовывать и выполнять работы по созданию и обновлению цифровых топографических карт и планов на основе аэрокосмической информации</w:t>
            </w:r>
          </w:p>
        </w:tc>
        <w:tc>
          <w:tcPr>
            <w:tcW w:type="dxa" w:w="3734"/>
            <w:tcBorders>
              <w:top w:color="000000" w:sz="4" w:val="single"/>
              <w:left w:color="000000" w:sz="4" w:val="single"/>
              <w:bottom w:color="000000" w:sz="4" w:val="single"/>
              <w:right w:color="000000" w:sz="4" w:val="single"/>
            </w:tcBorders>
          </w:tcPr>
          <w:p w14:paraId="0A020000">
            <w:pPr>
              <w:pStyle w:val="Style_13"/>
              <w:rPr>
                <w:rFonts w:ascii="Times New Roman" w:hAnsi="Times New Roman"/>
                <w:sz w:val="24"/>
              </w:rPr>
            </w:pPr>
            <w:r>
              <w:rPr>
                <w:rFonts w:ascii="Times New Roman" w:hAnsi="Times New Roman"/>
                <w:b w:val="1"/>
                <w:sz w:val="24"/>
              </w:rPr>
              <w:t>Навыки:</w:t>
            </w:r>
            <w:r>
              <w:rPr>
                <w:rFonts w:ascii="Times New Roman" w:hAnsi="Times New Roman"/>
                <w:sz w:val="24"/>
              </w:rPr>
              <w:t xml:space="preserve"> </w:t>
            </w:r>
            <w:r>
              <w:rPr>
                <w:rFonts w:ascii="Times New Roman" w:hAnsi="Times New Roman"/>
                <w:sz w:val="24"/>
              </w:rPr>
              <w:t>работы на цифровых фотограмметрических станциях с использованием современного программного обеспечения;</w:t>
            </w:r>
          </w:p>
          <w:p w14:paraId="0B020000">
            <w:pPr>
              <w:rPr>
                <w:rFonts w:ascii="Times New Roman" w:hAnsi="Times New Roman"/>
                <w:b w:val="1"/>
                <w:sz w:val="24"/>
              </w:rPr>
            </w:pPr>
            <w:r>
              <w:rPr>
                <w:rFonts w:ascii="Times New Roman" w:hAnsi="Times New Roman"/>
                <w:sz w:val="24"/>
              </w:rPr>
              <w:t>выполнения цифрования видеоинформации</w:t>
            </w:r>
          </w:p>
        </w:tc>
      </w:tr>
      <w:tr>
        <w:trPr>
          <w:trHeight w:hRule="atLeast" w:val="274"/>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0C020000">
            <w:pPr>
              <w:tabs>
                <w:tab w:leader="none" w:pos="2835" w:val="left"/>
              </w:tabs>
              <w:ind/>
              <w:jc w:val="both"/>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выполнять расчёт параметров аэрофотосъемки;</w:t>
            </w:r>
            <w:r>
              <w:rPr>
                <w:rFonts w:ascii="Times New Roman" w:hAnsi="Times New Roman"/>
                <w:sz w:val="24"/>
              </w:rPr>
              <w:t xml:space="preserve"> </w:t>
            </w:r>
          </w:p>
          <w:p w14:paraId="0D020000">
            <w:pPr>
              <w:pStyle w:val="Style_13"/>
              <w:rPr>
                <w:rFonts w:ascii="Times New Roman" w:hAnsi="Times New Roman"/>
                <w:sz w:val="24"/>
              </w:rPr>
            </w:pPr>
            <w:r>
              <w:rPr>
                <w:rFonts w:ascii="Times New Roman" w:hAnsi="Times New Roman"/>
                <w:sz w:val="24"/>
              </w:rPr>
              <w:t>анализировать, формировать и обрабатывать материалы аэрокосмической информации</w:t>
            </w:r>
            <w:r>
              <w:rPr>
                <w:rFonts w:ascii="Times New Roman" w:hAnsi="Times New Roman"/>
                <w:sz w:val="24"/>
              </w:rPr>
              <w:t>;</w:t>
            </w:r>
          </w:p>
          <w:p w14:paraId="0E020000">
            <w:pPr>
              <w:pStyle w:val="Style_13"/>
              <w:rPr>
                <w:rFonts w:ascii="Times New Roman" w:hAnsi="Times New Roman"/>
                <w:sz w:val="24"/>
              </w:rPr>
            </w:pPr>
            <w:r>
              <w:rPr>
                <w:rFonts w:ascii="Times New Roman" w:hAnsi="Times New Roman"/>
                <w:sz w:val="24"/>
              </w:rPr>
              <w:t xml:space="preserve">создавать проекты; </w:t>
            </w:r>
          </w:p>
          <w:p w14:paraId="0F020000">
            <w:pPr>
              <w:pStyle w:val="Style_13"/>
              <w:rPr>
                <w:rFonts w:ascii="Times New Roman" w:hAnsi="Times New Roman"/>
                <w:sz w:val="24"/>
              </w:rPr>
            </w:pPr>
            <w:r>
              <w:rPr>
                <w:rFonts w:ascii="Times New Roman" w:hAnsi="Times New Roman"/>
                <w:sz w:val="24"/>
              </w:rPr>
              <w:t>выполнять измерения по аэро - и космическим снимкам, проектирование фототриангуляции;</w:t>
            </w:r>
          </w:p>
          <w:p w14:paraId="10020000">
            <w:pPr>
              <w:pStyle w:val="Style_13"/>
              <w:rPr>
                <w:rFonts w:ascii="Times New Roman" w:hAnsi="Times New Roman"/>
                <w:sz w:val="24"/>
              </w:rPr>
            </w:pPr>
            <w:r>
              <w:rPr>
                <w:rFonts w:ascii="Times New Roman" w:hAnsi="Times New Roman"/>
                <w:sz w:val="24"/>
              </w:rPr>
              <w:t xml:space="preserve">использовать фотограмметрические методы для создания ЦМР, горизонталей и ортотрансформированных </w:t>
            </w:r>
            <w:r>
              <w:rPr>
                <w:rFonts w:ascii="Times New Roman" w:hAnsi="Times New Roman"/>
                <w:sz w:val="24"/>
              </w:rPr>
              <w:t>изображений;</w:t>
            </w:r>
          </w:p>
          <w:p w14:paraId="11020000">
            <w:pPr>
              <w:rPr>
                <w:rFonts w:ascii="Times New Roman" w:hAnsi="Times New Roman"/>
                <w:sz w:val="24"/>
              </w:rPr>
            </w:pPr>
            <w:r>
              <w:rPr>
                <w:rFonts w:ascii="Times New Roman" w:hAnsi="Times New Roman"/>
                <w:sz w:val="24"/>
              </w:rPr>
              <w:t>создавать ортофотопланы</w:t>
            </w:r>
            <w:r>
              <w:rPr>
                <w:rFonts w:ascii="Times New Roman" w:hAnsi="Times New Roman"/>
                <w:sz w:val="24"/>
              </w:rPr>
              <w:t>;</w:t>
            </w:r>
          </w:p>
          <w:p w14:paraId="12020000">
            <w:pPr>
              <w:rPr>
                <w:rFonts w:ascii="Times New Roman" w:hAnsi="Times New Roman"/>
                <w:b w:val="1"/>
                <w:sz w:val="24"/>
              </w:rPr>
            </w:pPr>
            <w:r>
              <w:rPr>
                <w:rFonts w:ascii="Times New Roman" w:hAnsi="Times New Roman"/>
                <w:sz w:val="24"/>
              </w:rPr>
              <w:t>использовать беспилотные авиационные системы для получения полевой топографо-геодезической информации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1302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аэрокосмические методы исследования земной поверхности;</w:t>
            </w:r>
          </w:p>
          <w:p w14:paraId="14020000">
            <w:pPr>
              <w:pStyle w:val="Style_13"/>
              <w:rPr>
                <w:rFonts w:ascii="Times New Roman" w:hAnsi="Times New Roman"/>
                <w:sz w:val="24"/>
              </w:rPr>
            </w:pPr>
            <w:r>
              <w:rPr>
                <w:rFonts w:ascii="Times New Roman" w:hAnsi="Times New Roman"/>
                <w:sz w:val="24"/>
              </w:rPr>
              <w:t>методы и технологии обработки данных;</w:t>
            </w:r>
          </w:p>
          <w:p w14:paraId="15020000">
            <w:pPr>
              <w:pStyle w:val="Style_13"/>
              <w:rPr>
                <w:rFonts w:ascii="Times New Roman" w:hAnsi="Times New Roman"/>
                <w:sz w:val="24"/>
              </w:rPr>
            </w:pPr>
            <w:r>
              <w:rPr>
                <w:rFonts w:ascii="Times New Roman" w:hAnsi="Times New Roman"/>
                <w:sz w:val="24"/>
              </w:rPr>
              <w:t xml:space="preserve"> </w:t>
            </w:r>
            <w:r>
              <w:rPr>
                <w:rFonts w:ascii="Times New Roman" w:hAnsi="Times New Roman"/>
                <w:sz w:val="24"/>
              </w:rPr>
              <w:t>технические средства получения аэрокосмической информации, материалов дистанционного</w:t>
            </w:r>
            <w:r>
              <w:rPr>
                <w:rFonts w:ascii="Times New Roman" w:hAnsi="Times New Roman"/>
                <w:sz w:val="24"/>
              </w:rPr>
              <w:t xml:space="preserve"> зондирования Земли;</w:t>
            </w:r>
          </w:p>
          <w:p w14:paraId="16020000">
            <w:pPr>
              <w:pStyle w:val="Style_13"/>
              <w:rPr>
                <w:rFonts w:ascii="Times New Roman" w:hAnsi="Times New Roman"/>
                <w:sz w:val="24"/>
              </w:rPr>
            </w:pPr>
            <w:r>
              <w:rPr>
                <w:rFonts w:ascii="Times New Roman" w:hAnsi="Times New Roman"/>
                <w:sz w:val="24"/>
              </w:rPr>
              <w:t xml:space="preserve">методы создания и обновления топографических карт и планов; </w:t>
            </w:r>
          </w:p>
          <w:p w14:paraId="17020000">
            <w:pPr>
              <w:pStyle w:val="Style_13"/>
              <w:rPr>
                <w:rFonts w:ascii="Times New Roman" w:hAnsi="Times New Roman"/>
                <w:sz w:val="24"/>
              </w:rPr>
            </w:pPr>
            <w:r>
              <w:rPr>
                <w:rFonts w:ascii="Times New Roman" w:hAnsi="Times New Roman"/>
                <w:sz w:val="24"/>
              </w:rPr>
              <w:t>функциональное устройство и работу современных цифровых фотограмметрических станций и приборов;</w:t>
            </w:r>
          </w:p>
          <w:p w14:paraId="18020000">
            <w:pPr>
              <w:pStyle w:val="Style_13"/>
              <w:rPr>
                <w:rFonts w:ascii="Times New Roman" w:hAnsi="Times New Roman"/>
                <w:sz w:val="24"/>
              </w:rPr>
            </w:pPr>
            <w:r>
              <w:rPr>
                <w:rFonts w:ascii="Times New Roman" w:hAnsi="Times New Roman"/>
                <w:sz w:val="24"/>
              </w:rPr>
              <w:t>современные технологии организации фотограмметрических работ;</w:t>
            </w:r>
          </w:p>
          <w:p w14:paraId="19020000">
            <w:pPr>
              <w:rPr>
                <w:rFonts w:ascii="Times New Roman" w:hAnsi="Times New Roman"/>
                <w:b w:val="1"/>
                <w:sz w:val="24"/>
              </w:rPr>
            </w:pPr>
            <w:r>
              <w:rPr>
                <w:rFonts w:ascii="Times New Roman" w:hAnsi="Times New Roman"/>
                <w:sz w:val="24"/>
              </w:rPr>
              <w:t>специализированное программное обеспечение</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1A020000">
            <w:pPr>
              <w:pStyle w:val="Style_13"/>
              <w:spacing w:line="276" w:lineRule="auto"/>
              <w:ind/>
              <w:rPr>
                <w:rFonts w:ascii="Times New Roman" w:hAnsi="Times New Roman"/>
                <w:sz w:val="24"/>
              </w:rPr>
            </w:pPr>
            <w:r>
              <w:rPr>
                <w:rFonts w:ascii="Times New Roman" w:hAnsi="Times New Roman"/>
                <w:sz w:val="24"/>
              </w:rPr>
              <w:t>ПК 4.2. Организовывать и выполнять работу по топографическому дешифрированию аэро</w:t>
            </w:r>
            <w:r>
              <w:rPr>
                <w:rFonts w:ascii="Times New Roman" w:hAnsi="Times New Roman"/>
                <w:sz w:val="24"/>
              </w:rPr>
              <w:t xml:space="preserve"> </w:t>
            </w:r>
            <w:r>
              <w:rPr>
                <w:rFonts w:ascii="Times New Roman" w:hAnsi="Times New Roman"/>
                <w:sz w:val="24"/>
              </w:rPr>
              <w:t>- и космических снимков</w:t>
            </w:r>
          </w:p>
        </w:tc>
        <w:tc>
          <w:tcPr>
            <w:tcW w:type="dxa" w:w="3734"/>
            <w:tcBorders>
              <w:top w:color="000000" w:sz="4" w:val="single"/>
              <w:left w:color="000000" w:sz="4" w:val="single"/>
              <w:bottom w:color="000000" w:sz="4" w:val="single"/>
              <w:right w:color="000000" w:sz="4" w:val="single"/>
            </w:tcBorders>
          </w:tcPr>
          <w:p w14:paraId="1B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использования современных технологий и программного обеспечения для дешифрирования материалов аэро- и космической съёмки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1C020000">
            <w:pPr>
              <w:pStyle w:val="Style_13"/>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выполнять камеральное топографическое дешифрирование аэро- и космических снимков;</w:t>
            </w:r>
          </w:p>
          <w:p w14:paraId="1D020000">
            <w:pPr>
              <w:rPr>
                <w:rFonts w:ascii="Times New Roman" w:hAnsi="Times New Roman"/>
                <w:b w:val="1"/>
                <w:sz w:val="24"/>
              </w:rPr>
            </w:pPr>
            <w:r>
              <w:rPr>
                <w:rFonts w:ascii="Times New Roman" w:hAnsi="Times New Roman"/>
                <w:sz w:val="24"/>
              </w:rPr>
              <w:t>создавать эталоны для обучения системы дешифрирования данных ДЗЗ (обучающая выборка)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1E020000">
            <w:pPr>
              <w:pStyle w:val="Style_13"/>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w:t>
            </w:r>
            <w:r>
              <w:rPr>
                <w:rFonts w:ascii="Times New Roman" w:hAnsi="Times New Roman"/>
                <w:sz w:val="24"/>
              </w:rPr>
              <w:t>методические основы и приемы топографического дешифрирования аэрокосмической информации;</w:t>
            </w:r>
          </w:p>
          <w:p w14:paraId="1F020000">
            <w:pPr>
              <w:rPr>
                <w:rFonts w:ascii="Times New Roman" w:hAnsi="Times New Roman"/>
                <w:b w:val="1"/>
                <w:sz w:val="24"/>
              </w:rPr>
            </w:pPr>
            <w:r>
              <w:rPr>
                <w:rFonts w:ascii="Times New Roman" w:hAnsi="Times New Roman"/>
                <w:sz w:val="24"/>
              </w:rPr>
              <w:t>автоматизация процессов дешифрирования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20020000">
            <w:pPr>
              <w:rPr>
                <w:rFonts w:ascii="Times New Roman" w:hAnsi="Times New Roman"/>
                <w:sz w:val="24"/>
              </w:rPr>
            </w:pPr>
            <w:r>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type="dxa" w:w="3734"/>
            <w:tcBorders>
              <w:top w:color="000000" w:sz="4" w:val="single"/>
              <w:left w:color="000000" w:sz="4" w:val="single"/>
              <w:bottom w:color="000000" w:sz="4" w:val="single"/>
              <w:right w:color="000000" w:sz="4" w:val="single"/>
            </w:tcBorders>
          </w:tcPr>
          <w:p w14:paraId="21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выполнения цифрования видеоинформации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202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работать с современными геоинформационными системами;</w:t>
            </w:r>
          </w:p>
          <w:p w14:paraId="23020000">
            <w:pPr>
              <w:rPr>
                <w:rFonts w:ascii="Times New Roman" w:hAnsi="Times New Roman"/>
                <w:b w:val="1"/>
                <w:sz w:val="24"/>
              </w:rPr>
            </w:pPr>
            <w:r>
              <w:rPr>
                <w:rFonts w:ascii="Times New Roman" w:hAnsi="Times New Roman"/>
                <w:sz w:val="24"/>
              </w:rPr>
              <w:t>построение полноценных 3</w:t>
            </w:r>
            <w:r>
              <w:rPr>
                <w:rFonts w:ascii="Times New Roman" w:hAnsi="Times New Roman"/>
                <w:sz w:val="24"/>
              </w:rPr>
              <w:t>D</w:t>
            </w:r>
            <w:r>
              <w:rPr>
                <w:rFonts w:ascii="Times New Roman" w:hAnsi="Times New Roman"/>
                <w:sz w:val="24"/>
              </w:rPr>
              <w:t xml:space="preserve"> – моделей для нужд различных </w:t>
            </w:r>
            <w:r>
              <w:rPr>
                <w:rFonts w:ascii="Times New Roman" w:hAnsi="Times New Roman"/>
                <w:sz w:val="24"/>
              </w:rPr>
              <w:t>инженерных проектов, городского планирования, научных и метрологических задач, ландшафтного проектирования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402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геоинформационные системы, способы подготовки и содержание информации;</w:t>
            </w:r>
          </w:p>
          <w:p w14:paraId="25020000">
            <w:pPr>
              <w:rPr>
                <w:rFonts w:ascii="Times New Roman" w:hAnsi="Times New Roman"/>
                <w:b w:val="1"/>
                <w:sz w:val="24"/>
              </w:rPr>
            </w:pPr>
            <w:r>
              <w:rPr>
                <w:rFonts w:ascii="Times New Roman" w:hAnsi="Times New Roman"/>
                <w:sz w:val="24"/>
              </w:rPr>
              <w:t>основы 3</w:t>
            </w:r>
            <w:r>
              <w:rPr>
                <w:rFonts w:ascii="Times New Roman" w:hAnsi="Times New Roman"/>
                <w:sz w:val="24"/>
              </w:rPr>
              <w:t>D</w:t>
            </w:r>
            <w:r>
              <w:rPr>
                <w:rFonts w:ascii="Times New Roman" w:hAnsi="Times New Roman"/>
                <w:sz w:val="24"/>
              </w:rPr>
              <w:t xml:space="preserve"> – моделирования объектов</w:t>
            </w:r>
          </w:p>
        </w:tc>
      </w:tr>
      <w:tr>
        <w:trPr>
          <w:trHeight w:hRule="atLeast" w:val="481"/>
        </w:trPr>
        <w:tc>
          <w:tcPr>
            <w:tcW w:type="dxa" w:w="2440"/>
            <w:vMerge w:val="restart"/>
            <w:tcBorders>
              <w:top w:color="000000" w:sz="4" w:val="single"/>
              <w:left w:color="000000" w:sz="4" w:val="single"/>
              <w:bottom w:color="000000" w:sz="4" w:val="single"/>
              <w:right w:color="000000" w:sz="4" w:val="single"/>
            </w:tcBorders>
          </w:tcPr>
          <w:p w14:paraId="26020000">
            <w:pPr>
              <w:ind/>
              <w:jc w:val="both"/>
              <w:rPr>
                <w:rFonts w:ascii="Times New Roman" w:hAnsi="Times New Roman"/>
                <w:sz w:val="24"/>
              </w:rPr>
            </w:pPr>
            <w:r>
              <w:rPr>
                <w:rFonts w:ascii="Times New Roman" w:hAnsi="Times New Roman"/>
                <w:sz w:val="24"/>
              </w:rPr>
              <w:t>Проведение работ по геодезическому сопровождению строительства и эксплуатации зданий и инженерных сооружений (по выбору)</w:t>
            </w:r>
          </w:p>
        </w:tc>
        <w:tc>
          <w:tcPr>
            <w:tcW w:type="dxa" w:w="3460"/>
            <w:vMerge w:val="restart"/>
            <w:tcBorders>
              <w:top w:color="000000" w:sz="4" w:val="single"/>
              <w:left w:color="000000" w:sz="4" w:val="single"/>
              <w:bottom w:color="000000" w:sz="4" w:val="single"/>
              <w:right w:color="000000" w:sz="4" w:val="single"/>
            </w:tcBorders>
          </w:tcPr>
          <w:p w14:paraId="27020000">
            <w:pPr>
              <w:rPr>
                <w:rFonts w:ascii="Times New Roman" w:hAnsi="Times New Roman"/>
                <w:sz w:val="24"/>
              </w:rPr>
            </w:pPr>
            <w:r>
              <w:rPr>
                <w:rFonts w:ascii="Times New Roman" w:hAnsi="Times New Roman"/>
                <w:sz w:val="24"/>
              </w:rPr>
              <w:t>ПК 4.1. Выполнять проектирование и производство геодезических изысканий объектов строительства</w:t>
            </w:r>
          </w:p>
        </w:tc>
        <w:tc>
          <w:tcPr>
            <w:tcW w:type="dxa" w:w="3734"/>
            <w:tcBorders>
              <w:top w:color="000000" w:sz="4" w:val="single"/>
              <w:left w:color="000000" w:sz="4" w:val="single"/>
              <w:bottom w:color="000000" w:sz="4" w:val="single"/>
              <w:right w:color="000000" w:sz="4" w:val="single"/>
            </w:tcBorders>
          </w:tcPr>
          <w:p w14:paraId="28020000">
            <w:pPr>
              <w:pStyle w:val="Style_18"/>
              <w:spacing w:line="240" w:lineRule="auto"/>
              <w:ind/>
              <w:jc w:val="both"/>
            </w:pPr>
            <w:r>
              <w:rPr>
                <w:b w:val="1"/>
              </w:rPr>
              <w:t>Навыки:</w:t>
            </w:r>
            <w:r>
              <w:t xml:space="preserve"> производства инженерных изысканий объектов строительства;</w:t>
            </w:r>
          </w:p>
          <w:p w14:paraId="29020000">
            <w:pPr>
              <w:rPr>
                <w:rFonts w:ascii="Times New Roman" w:hAnsi="Times New Roman"/>
                <w:b w:val="1"/>
                <w:sz w:val="24"/>
              </w:rPr>
            </w:pPr>
            <w:r>
              <w:rPr>
                <w:rFonts w:ascii="Times New Roman" w:hAnsi="Times New Roman"/>
                <w:sz w:val="24"/>
              </w:rPr>
              <w:t>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A02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выполнять геодезические изыскания; создавать изыскательские карты (планы); выполнять геодезические работы при инженерно-геологических и инженерно - гидрологических изысканиях; выполнять камеральную обработку материалов геодезических изысканий объектов строительства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B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основы проектирования и производства геодезических изысканий объектов строительства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2C020000">
            <w:pPr>
              <w:ind/>
              <w:jc w:val="both"/>
              <w:rPr>
                <w:rFonts w:ascii="Times New Roman" w:hAnsi="Times New Roman"/>
                <w:sz w:val="24"/>
              </w:rPr>
            </w:pPr>
            <w:r>
              <w:rPr>
                <w:rFonts w:ascii="Times New Roman" w:hAnsi="Times New Roman"/>
                <w:sz w:val="24"/>
              </w:rPr>
              <w:t>ПК 4.2. Выполнять подготовку геодезической подосновы для проектирования и разработки генеральных планов объектов строительства</w:t>
            </w:r>
          </w:p>
        </w:tc>
        <w:tc>
          <w:tcPr>
            <w:tcW w:type="dxa" w:w="3734"/>
            <w:tcBorders>
              <w:top w:color="000000" w:sz="4" w:val="single"/>
              <w:left w:color="000000" w:sz="4" w:val="single"/>
              <w:bottom w:color="000000" w:sz="4" w:val="single"/>
              <w:right w:color="000000" w:sz="4" w:val="single"/>
            </w:tcBorders>
          </w:tcPr>
          <w:p w14:paraId="2D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E02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создавать геодезическую подоснову для проектирования и разработки генеральных планов объектов строительства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2F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30020000">
            <w:pPr>
              <w:rPr>
                <w:rFonts w:ascii="Times New Roman" w:hAnsi="Times New Roman"/>
                <w:sz w:val="24"/>
              </w:rPr>
            </w:pPr>
            <w:r>
              <w:rPr>
                <w:rFonts w:ascii="Times New Roman" w:hAnsi="Times New Roman"/>
                <w:sz w:val="24"/>
              </w:rPr>
              <w:t>ПК 4.3. Проводить крупномасштабные топографические съемки для создания изыскательских планов, в том числе съемку подземных коммуникаций</w:t>
            </w:r>
          </w:p>
        </w:tc>
        <w:tc>
          <w:tcPr>
            <w:tcW w:type="dxa" w:w="3734"/>
            <w:tcBorders>
              <w:top w:color="000000" w:sz="4" w:val="single"/>
              <w:left w:color="000000" w:sz="4" w:val="single"/>
              <w:bottom w:color="000000" w:sz="4" w:val="single"/>
              <w:right w:color="000000" w:sz="4" w:val="single"/>
            </w:tcBorders>
          </w:tcPr>
          <w:p w14:paraId="31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2020000">
            <w:pPr>
              <w:pStyle w:val="Style_18"/>
              <w:spacing w:line="240" w:lineRule="auto"/>
              <w:ind/>
            </w:pPr>
            <w:r>
              <w:rPr>
                <w:b w:val="1"/>
              </w:rPr>
              <w:t>Умения:</w:t>
            </w:r>
            <w:r>
              <w:t xml:space="preserve"> выполнять крупномасштабные топографические съемки территорий, съемки подземных коммуникаций, исполнительные съемки и обмерные работы;</w:t>
            </w:r>
          </w:p>
          <w:p w14:paraId="33020000">
            <w:pPr>
              <w:rPr>
                <w:rFonts w:ascii="Times New Roman" w:hAnsi="Times New Roman"/>
                <w:sz w:val="24"/>
              </w:rPr>
            </w:pPr>
            <w:r>
              <w:rPr>
                <w:rFonts w:ascii="Times New Roman" w:hAnsi="Times New Roman"/>
                <w:sz w:val="24"/>
              </w:rPr>
              <w:t>использовать приборы для поиска подземных коммуникаций и сооружений</w:t>
            </w:r>
          </w:p>
          <w:p w14:paraId="34020000">
            <w:pPr>
              <w:rPr>
                <w:rFonts w:ascii="Times New Roman" w:hAnsi="Times New Roman"/>
                <w:b w:val="1"/>
                <w:sz w:val="24"/>
              </w:rPr>
            </w:pP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5020000">
            <w:pPr>
              <w:pStyle w:val="Style_18"/>
              <w:spacing w:line="240" w:lineRule="auto"/>
              <w:ind/>
              <w:jc w:val="both"/>
            </w:pPr>
            <w:r>
              <w:rPr>
                <w:b w:val="1"/>
              </w:rPr>
              <w:t>Знания:</w:t>
            </w:r>
            <w:r>
              <w:t xml:space="preserve"> современные технологии выполнения крупномасштабных топографических съемок территорий объектов строительства;</w:t>
            </w:r>
          </w:p>
          <w:p w14:paraId="36020000">
            <w:pPr>
              <w:pStyle w:val="Style_18"/>
              <w:spacing w:line="240" w:lineRule="auto"/>
              <w:ind/>
              <w:jc w:val="both"/>
            </w:pPr>
            <w:r>
              <w:t xml:space="preserve"> виды инженерных подземных коммуникаций;</w:t>
            </w:r>
          </w:p>
          <w:p w14:paraId="37020000">
            <w:pPr>
              <w:rPr>
                <w:rFonts w:ascii="Times New Roman" w:hAnsi="Times New Roman"/>
                <w:b w:val="1"/>
                <w:sz w:val="24"/>
              </w:rPr>
            </w:pPr>
            <w:r>
              <w:rPr>
                <w:rFonts w:ascii="Times New Roman" w:hAnsi="Times New Roman"/>
                <w:sz w:val="24"/>
              </w:rPr>
              <w:t xml:space="preserve"> порядок выполнения обмерных работ и исполнительной съемки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38020000">
            <w:pPr>
              <w:rPr>
                <w:rFonts w:ascii="Times New Roman" w:hAnsi="Times New Roman"/>
                <w:sz w:val="24"/>
              </w:rPr>
            </w:pPr>
            <w:r>
              <w:rPr>
                <w:rFonts w:ascii="Times New Roman" w:hAnsi="Times New Roman"/>
                <w:sz w:val="24"/>
              </w:rPr>
              <w:t>ПК 4.4. Выполнять геодезические изыскательские работы, полевое и камеральное трассирование линейных сооружений, вертикальную планировку</w:t>
            </w:r>
          </w:p>
        </w:tc>
        <w:tc>
          <w:tcPr>
            <w:tcW w:type="dxa" w:w="3734"/>
            <w:tcBorders>
              <w:top w:color="000000" w:sz="4" w:val="single"/>
              <w:left w:color="000000" w:sz="4" w:val="single"/>
              <w:bottom w:color="000000" w:sz="4" w:val="single"/>
              <w:right w:color="000000" w:sz="4" w:val="single"/>
            </w:tcBorders>
          </w:tcPr>
          <w:p w14:paraId="39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A020000">
            <w:pPr>
              <w:rPr>
                <w:rFonts w:ascii="Times New Roman" w:hAnsi="Times New Roman"/>
                <w:b w:val="1"/>
                <w:sz w:val="24"/>
              </w:rPr>
            </w:pPr>
            <w:r>
              <w:rPr>
                <w:rFonts w:ascii="Times New Roman" w:hAnsi="Times New Roman"/>
                <w:b w:val="1"/>
                <w:sz w:val="24"/>
              </w:rPr>
              <w:t xml:space="preserve">Умения: </w:t>
            </w:r>
            <w:r>
              <w:rPr>
                <w:rFonts w:ascii="Times New Roman" w:hAnsi="Times New Roman"/>
                <w:sz w:val="24"/>
              </w:rPr>
              <w:t>выполнять геодезические изыскания линейных сооружений, создавать изыскательские планы и оформлять исполнительную документацию</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B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современные технологии геодезических работ при инженерных изысканиях</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3C020000">
            <w:pPr>
              <w:rPr>
                <w:rFonts w:ascii="Times New Roman" w:hAnsi="Times New Roman"/>
                <w:sz w:val="24"/>
              </w:rPr>
            </w:pPr>
            <w:r>
              <w:rPr>
                <w:rFonts w:ascii="Times New Roman" w:hAnsi="Times New Roman"/>
                <w:sz w:val="24"/>
              </w:rPr>
              <w:t>ПК 4.5. Участвовать в разработке и осуществлении проектов производства геодезических работ в строительстве</w:t>
            </w:r>
          </w:p>
        </w:tc>
        <w:tc>
          <w:tcPr>
            <w:tcW w:type="dxa" w:w="3734"/>
            <w:tcBorders>
              <w:top w:color="000000" w:sz="4" w:val="single"/>
              <w:left w:color="000000" w:sz="4" w:val="single"/>
              <w:bottom w:color="000000" w:sz="4" w:val="single"/>
              <w:right w:color="000000" w:sz="4" w:val="single"/>
            </w:tcBorders>
          </w:tcPr>
          <w:p w14:paraId="3D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E02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составлять проект производства геодезических работ в строительстве</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3F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40020000">
            <w:pPr>
              <w:rPr>
                <w:rFonts w:ascii="Times New Roman" w:hAnsi="Times New Roman"/>
                <w:sz w:val="24"/>
              </w:rPr>
            </w:pPr>
            <w:r>
              <w:rPr>
                <w:rFonts w:ascii="Times New Roman" w:hAnsi="Times New Roman"/>
                <w:sz w:val="24"/>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c>
          <w:tcPr>
            <w:tcW w:type="dxa" w:w="3734"/>
            <w:tcBorders>
              <w:top w:color="000000" w:sz="4" w:val="single"/>
              <w:left w:color="000000" w:sz="4" w:val="single"/>
              <w:bottom w:color="000000" w:sz="4" w:val="single"/>
              <w:right w:color="000000" w:sz="4" w:val="single"/>
            </w:tcBorders>
          </w:tcPr>
          <w:p w14:paraId="41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202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выполнять инженерно-геодезические работы по перенесению проектов в натуру</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3020000">
            <w:pPr>
              <w:ind/>
              <w:jc w:val="both"/>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современные технологии геодезических работ при подготовке и выносе проектов в натуру;</w:t>
            </w:r>
          </w:p>
          <w:p w14:paraId="44020000">
            <w:pPr>
              <w:rPr>
                <w:rFonts w:ascii="Times New Roman" w:hAnsi="Times New Roman"/>
                <w:b w:val="1"/>
                <w:sz w:val="24"/>
              </w:rPr>
            </w:pPr>
            <w:r>
              <w:rPr>
                <w:rFonts w:ascii="Times New Roman" w:hAnsi="Times New Roman"/>
                <w:sz w:val="24"/>
              </w:rPr>
              <w:t>порядок выполнения обмерных работ и исполнительной съемки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45020000">
            <w:pPr>
              <w:rPr>
                <w:rFonts w:ascii="Times New Roman" w:hAnsi="Times New Roman"/>
                <w:sz w:val="24"/>
              </w:rPr>
            </w:pPr>
            <w:r>
              <w:rPr>
                <w:rFonts w:ascii="Times New Roman" w:hAnsi="Times New Roman"/>
                <w:sz w:val="24"/>
              </w:rPr>
              <w:t>ПК 4.7. Выполнять полевой контроль сохранения проектной геометрии в процессе ведения строительно-монтажных работ</w:t>
            </w:r>
          </w:p>
        </w:tc>
        <w:tc>
          <w:tcPr>
            <w:tcW w:type="dxa" w:w="3734"/>
            <w:tcBorders>
              <w:top w:color="000000" w:sz="4" w:val="single"/>
              <w:left w:color="000000" w:sz="4" w:val="single"/>
              <w:bottom w:color="000000" w:sz="4" w:val="single"/>
              <w:right w:color="000000" w:sz="4" w:val="single"/>
            </w:tcBorders>
          </w:tcPr>
          <w:p w14:paraId="46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7020000">
            <w:pPr>
              <w:rPr>
                <w:rFonts w:ascii="Times New Roman" w:hAnsi="Times New Roman"/>
                <w:b w:val="1"/>
                <w:sz w:val="24"/>
              </w:rPr>
            </w:pPr>
            <w:r>
              <w:rPr>
                <w:rFonts w:ascii="Times New Roman" w:hAnsi="Times New Roman"/>
                <w:b w:val="1"/>
                <w:sz w:val="24"/>
              </w:rPr>
              <w:t>Умения:</w:t>
            </w:r>
            <w:r>
              <w:rPr>
                <w:rFonts w:ascii="Times New Roman" w:hAnsi="Times New Roman"/>
                <w:sz w:val="24"/>
              </w:rPr>
              <w:t xml:space="preserve"> контролировать сохранения проектной геометрии в процессе ведения строительно-монтажных работ</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8020000">
            <w:pPr>
              <w:rPr>
                <w:rFonts w:ascii="Times New Roman" w:hAnsi="Times New Roman"/>
                <w:b w:val="1"/>
                <w:sz w:val="24"/>
              </w:rPr>
            </w:pPr>
            <w:r>
              <w:rPr>
                <w:rFonts w:ascii="Times New Roman" w:hAnsi="Times New Roman"/>
                <w:b w:val="1"/>
                <w:sz w:val="24"/>
              </w:rPr>
              <w:t>Знания:</w:t>
            </w:r>
            <w:r>
              <w:rPr>
                <w:rFonts w:ascii="Times New Roman" w:hAnsi="Times New Roman"/>
                <w:sz w:val="24"/>
              </w:rPr>
              <w:t xml:space="preserve"> назначение и условия технической эксплуатации зданий и сооружений, требующих инженерно-геодезического обеспечения</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49020000">
            <w:pPr>
              <w:rPr>
                <w:rFonts w:ascii="Times New Roman" w:hAnsi="Times New Roman"/>
                <w:sz w:val="24"/>
              </w:rPr>
            </w:pPr>
            <w:r>
              <w:rPr>
                <w:rFonts w:ascii="Times New Roman" w:hAnsi="Times New Roman"/>
                <w:sz w:val="24"/>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c>
          <w:tcPr>
            <w:tcW w:type="dxa" w:w="3734"/>
            <w:tcBorders>
              <w:top w:color="000000" w:sz="4" w:val="single"/>
              <w:left w:color="000000" w:sz="4" w:val="single"/>
              <w:bottom w:color="000000" w:sz="4" w:val="single"/>
              <w:right w:color="000000" w:sz="4" w:val="single"/>
            </w:tcBorders>
          </w:tcPr>
          <w:p w14:paraId="4A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p w14:paraId="4B020000">
            <w:pPr>
              <w:rPr>
                <w:rFonts w:ascii="Times New Roman" w:hAnsi="Times New Roman"/>
                <w:b w:val="1"/>
                <w:sz w:val="24"/>
              </w:rPr>
            </w:pP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C02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выполнять поверки, юстировку и эксплуатацию специальных геодезических приборов и инструментов, предназначенных для решения задач инженерной геодезии;</w:t>
            </w:r>
          </w:p>
          <w:p w14:paraId="4D020000">
            <w:pPr>
              <w:rPr>
                <w:rFonts w:ascii="Times New Roman" w:hAnsi="Times New Roman"/>
                <w:b w:val="1"/>
                <w:sz w:val="24"/>
              </w:rPr>
            </w:pPr>
            <w:r>
              <w:rPr>
                <w:rFonts w:ascii="Times New Roman" w:hAnsi="Times New Roman"/>
                <w:sz w:val="24"/>
              </w:rPr>
              <w:t xml:space="preserve"> выполнять удаленное статическое или динамическое сканирование объектов с помощью мобильных лазерных сканеров</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4E020000">
            <w:pPr>
              <w:rPr>
                <w:rFonts w:ascii="Times New Roman" w:hAnsi="Times New Roman"/>
                <w:sz w:val="24"/>
              </w:rPr>
            </w:pPr>
            <w:r>
              <w:rPr>
                <w:rFonts w:ascii="Times New Roman" w:hAnsi="Times New Roman"/>
                <w:b w:val="1"/>
                <w:sz w:val="24"/>
              </w:rPr>
              <w:t>Знания:</w:t>
            </w:r>
            <w:r>
              <w:rPr>
                <w:rFonts w:ascii="Times New Roman" w:hAnsi="Times New Roman"/>
                <w:sz w:val="24"/>
              </w:rPr>
              <w:t xml:space="preserve"> устройство специальных инженерно-геодезических приборов;</w:t>
            </w:r>
          </w:p>
          <w:p w14:paraId="4F020000">
            <w:pPr>
              <w:rPr>
                <w:rFonts w:ascii="Times New Roman" w:hAnsi="Times New Roman"/>
                <w:b w:val="1"/>
                <w:sz w:val="24"/>
              </w:rPr>
            </w:pPr>
            <w:r>
              <w:rPr>
                <w:rFonts w:ascii="Times New Roman" w:hAnsi="Times New Roman"/>
                <w:sz w:val="24"/>
              </w:rPr>
              <w:t>методика применения лазерных сканеров для получения модели объекта</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vMerge w:val="restart"/>
            <w:tcBorders>
              <w:top w:color="000000" w:sz="4" w:val="single"/>
              <w:left w:color="000000" w:sz="4" w:val="single"/>
              <w:bottom w:color="000000" w:sz="4" w:val="single"/>
              <w:right w:color="000000" w:sz="4" w:val="single"/>
            </w:tcBorders>
          </w:tcPr>
          <w:p w14:paraId="50020000">
            <w:pPr>
              <w:rPr>
                <w:rFonts w:ascii="Times New Roman" w:hAnsi="Times New Roman"/>
                <w:sz w:val="24"/>
              </w:rPr>
            </w:pPr>
            <w:r>
              <w:rPr>
                <w:rFonts w:ascii="Times New Roman" w:hAnsi="Times New Roman"/>
                <w:sz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tc>
        <w:tc>
          <w:tcPr>
            <w:tcW w:type="dxa" w:w="3734"/>
            <w:tcBorders>
              <w:top w:color="000000" w:sz="4" w:val="single"/>
              <w:left w:color="000000" w:sz="4" w:val="single"/>
              <w:bottom w:color="000000" w:sz="4" w:val="single"/>
              <w:right w:color="000000" w:sz="4" w:val="single"/>
            </w:tcBorders>
          </w:tcPr>
          <w:p w14:paraId="51020000">
            <w:pPr>
              <w:rPr>
                <w:rFonts w:ascii="Times New Roman" w:hAnsi="Times New Roman"/>
                <w:b w:val="1"/>
                <w:sz w:val="24"/>
              </w:rPr>
            </w:pPr>
            <w:r>
              <w:rPr>
                <w:rFonts w:ascii="Times New Roman" w:hAnsi="Times New Roman"/>
                <w:b w:val="1"/>
                <w:sz w:val="24"/>
              </w:rPr>
              <w:t>Навыки:</w:t>
            </w:r>
            <w:r>
              <w:rPr>
                <w:rFonts w:ascii="Times New Roman" w:hAnsi="Times New Roman"/>
                <w:sz w:val="24"/>
              </w:rPr>
              <w:t xml:space="preserve"> получения и обработки инженерно-геодезической информации об инженерных сооружениях и их элементах для соблюдения проектной геометрии сооружения при его строительстве и эксплуатации;</w:t>
            </w:r>
          </w:p>
        </w:tc>
      </w:tr>
      <w:tr>
        <w:trPr>
          <w:trHeight w:hRule="atLeast" w:val="273"/>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52020000">
            <w:pPr>
              <w:rPr>
                <w:rFonts w:ascii="Times New Roman" w:hAnsi="Times New Roman"/>
                <w:sz w:val="24"/>
              </w:rPr>
            </w:pPr>
            <w:r>
              <w:rPr>
                <w:rFonts w:ascii="Times New Roman" w:hAnsi="Times New Roman"/>
                <w:b w:val="1"/>
                <w:sz w:val="24"/>
              </w:rPr>
              <w:t>Умения:</w:t>
            </w:r>
            <w:r>
              <w:rPr>
                <w:rFonts w:ascii="Times New Roman" w:hAnsi="Times New Roman"/>
                <w:sz w:val="24"/>
              </w:rPr>
              <w:t xml:space="preserve"> вести геодезические наблюдения за деформациями зданий и инженерных сооружений;</w:t>
            </w:r>
          </w:p>
          <w:p w14:paraId="53020000">
            <w:pPr>
              <w:rPr>
                <w:rFonts w:ascii="Times New Roman" w:hAnsi="Times New Roman"/>
                <w:b w:val="1"/>
                <w:sz w:val="24"/>
              </w:rPr>
            </w:pPr>
            <w:r>
              <w:rPr>
                <w:rFonts w:ascii="Times New Roman" w:hAnsi="Times New Roman"/>
                <w:sz w:val="24"/>
              </w:rPr>
              <w:t>построение полноценных 3</w:t>
            </w:r>
            <w:r>
              <w:rPr>
                <w:rFonts w:ascii="Times New Roman" w:hAnsi="Times New Roman"/>
                <w:sz w:val="24"/>
              </w:rPr>
              <w:t>D</w:t>
            </w:r>
            <w:r>
              <w:rPr>
                <w:rFonts w:ascii="Times New Roman" w:hAnsi="Times New Roman"/>
                <w:sz w:val="24"/>
              </w:rPr>
              <w:t xml:space="preserve"> – моделей для нужд различных инженерных проектов, городского планирования, научных и метрологических задач, ландшафтного дизайна и реверсивного инжиниринга</w:t>
            </w:r>
          </w:p>
        </w:tc>
      </w:tr>
      <w:tr>
        <w:trPr>
          <w:trHeight w:hRule="atLeast" w:val="972"/>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54020000">
            <w:pPr>
              <w:rPr>
                <w:rFonts w:ascii="Times New Roman" w:hAnsi="Times New Roman"/>
                <w:sz w:val="24"/>
              </w:rPr>
            </w:pPr>
            <w:r>
              <w:rPr>
                <w:rFonts w:ascii="Times New Roman" w:hAnsi="Times New Roman"/>
                <w:b w:val="1"/>
                <w:sz w:val="24"/>
              </w:rPr>
              <w:t>Знания</w:t>
            </w:r>
            <w:r>
              <w:rPr>
                <w:rFonts w:ascii="Times New Roman" w:hAnsi="Times New Roman"/>
                <w:b w:val="1"/>
                <w:sz w:val="24"/>
              </w:rPr>
              <w:t>:</w:t>
            </w:r>
            <w:r>
              <w:rPr>
                <w:rFonts w:ascii="Times New Roman" w:hAnsi="Times New Roman"/>
                <w:sz w:val="24"/>
              </w:rPr>
              <w:t xml:space="preserve"> современные технологии наблюдения за деформациями зданий и инженерных сооружений и изучения опасных геодинамических процессов;</w:t>
            </w:r>
          </w:p>
          <w:p w14:paraId="55020000">
            <w:pPr>
              <w:rPr>
                <w:rFonts w:ascii="Times New Roman" w:hAnsi="Times New Roman"/>
                <w:b w:val="1"/>
                <w:sz w:val="24"/>
              </w:rPr>
            </w:pPr>
            <w:r>
              <w:rPr>
                <w:rFonts w:ascii="Times New Roman" w:hAnsi="Times New Roman"/>
                <w:sz w:val="24"/>
              </w:rPr>
              <w:t>основы 3</w:t>
            </w:r>
            <w:r>
              <w:rPr>
                <w:rFonts w:ascii="Times New Roman" w:hAnsi="Times New Roman"/>
                <w:sz w:val="24"/>
              </w:rPr>
              <w:t>D</w:t>
            </w:r>
            <w:r>
              <w:rPr>
                <w:rFonts w:ascii="Times New Roman" w:hAnsi="Times New Roman"/>
                <w:sz w:val="24"/>
              </w:rPr>
              <w:t xml:space="preserve"> – моделирования объектов</w:t>
            </w:r>
          </w:p>
        </w:tc>
      </w:tr>
      <w:tr>
        <w:trPr>
          <w:trHeight w:hRule="atLeast" w:val="481"/>
        </w:trPr>
        <w:tc>
          <w:tcPr>
            <w:tcW w:type="dxa" w:w="2440"/>
            <w:vMerge w:val="restart"/>
            <w:tcBorders>
              <w:top w:color="000000" w:sz="4" w:val="single"/>
              <w:left w:color="000000" w:sz="4" w:val="single"/>
              <w:bottom w:color="000000" w:sz="4" w:val="single"/>
              <w:right w:color="000000" w:sz="4" w:val="single"/>
            </w:tcBorders>
          </w:tcPr>
          <w:p w14:paraId="56020000">
            <w:pPr>
              <w:ind/>
              <w:jc w:val="both"/>
              <w:rPr>
                <w:rFonts w:ascii="Times New Roman" w:hAnsi="Times New Roman"/>
                <w:color w:val="7030A0"/>
                <w:sz w:val="24"/>
              </w:rPr>
            </w:pPr>
            <w:r>
              <w:rPr>
                <w:rFonts w:ascii="Times New Roman" w:hAnsi="Times New Roman"/>
                <w:sz w:val="24"/>
              </w:rPr>
              <w:t>Освоение видов работ по одной или нескольким профессиям рабочих, должностям служащих</w:t>
            </w:r>
            <w:r>
              <w:rPr>
                <w:rStyle w:val="Style_17_ch"/>
                <w:rFonts w:ascii="Times New Roman" w:hAnsi="Times New Roman"/>
                <w:sz w:val="24"/>
              </w:rPr>
              <w:t xml:space="preserve"> </w:t>
            </w:r>
            <w:r>
              <w:rPr>
                <w:rStyle w:val="Style_17_ch"/>
                <w:rFonts w:ascii="Times New Roman" w:hAnsi="Times New Roman"/>
                <w:sz w:val="24"/>
              </w:rPr>
              <w:footnoteReference w:id="1"/>
            </w:r>
          </w:p>
        </w:tc>
        <w:tc>
          <w:tcPr>
            <w:tcW w:type="dxa" w:w="3460"/>
            <w:vMerge w:val="restart"/>
            <w:tcBorders>
              <w:top w:color="000000" w:sz="4" w:val="single"/>
              <w:left w:color="000000" w:sz="4" w:val="single"/>
              <w:bottom w:color="000000" w:sz="4" w:val="single"/>
              <w:right w:color="000000" w:sz="4" w:val="single"/>
            </w:tcBorders>
          </w:tcPr>
          <w:p w14:paraId="57020000">
            <w:pPr>
              <w:rPr>
                <w:rFonts w:ascii="Times New Roman" w:hAnsi="Times New Roman"/>
                <w:color w:val="7030A0"/>
                <w:sz w:val="24"/>
              </w:rPr>
            </w:pPr>
            <w:r>
              <w:rPr>
                <w:rFonts w:ascii="Times New Roman" w:hAnsi="Times New Roman"/>
                <w:sz w:val="24"/>
              </w:rPr>
              <w:t>Освоение видов работ по профессии рабочего 12192 замерщик на топографо-геодезических и маркшейдерских работах</w:t>
            </w:r>
          </w:p>
        </w:tc>
        <w:tc>
          <w:tcPr>
            <w:tcW w:type="dxa" w:w="3734"/>
            <w:tcBorders>
              <w:top w:color="000000" w:sz="4" w:val="single"/>
              <w:left w:color="000000" w:sz="4" w:val="single"/>
              <w:bottom w:color="000000" w:sz="4" w:val="single"/>
              <w:right w:color="000000" w:sz="4" w:val="single"/>
            </w:tcBorders>
          </w:tcPr>
          <w:p w14:paraId="58020000">
            <w:pPr>
              <w:rPr>
                <w:rFonts w:ascii="Times New Roman" w:hAnsi="Times New Roman"/>
                <w:color w:val="000000"/>
                <w:sz w:val="24"/>
              </w:rPr>
            </w:pPr>
            <w:r>
              <w:rPr>
                <w:rFonts w:ascii="Times New Roman" w:hAnsi="Times New Roman"/>
                <w:b w:val="1"/>
                <w:sz w:val="24"/>
              </w:rPr>
              <w:t>Навыки:</w:t>
            </w:r>
            <w:r>
              <w:rPr>
                <w:rFonts w:ascii="Times New Roman" w:hAnsi="Times New Roman"/>
                <w:color w:val="000000"/>
                <w:sz w:val="24"/>
                <w:highlight w:val="white"/>
              </w:rPr>
              <w:t xml:space="preserve"> </w:t>
            </w:r>
            <w:r>
              <w:rPr>
                <w:rFonts w:ascii="Times New Roman" w:hAnsi="Times New Roman"/>
                <w:color w:val="000000"/>
                <w:sz w:val="24"/>
              </w:rPr>
              <w:t>выполнения полевых топографо-геодезических и маркшейдерских работ на производственном участке (в рамках должностных обязанностей рабочего);</w:t>
            </w:r>
          </w:p>
          <w:p w14:paraId="59020000">
            <w:pPr>
              <w:rPr>
                <w:rFonts w:ascii="Times New Roman" w:hAnsi="Times New Roman"/>
                <w:color w:val="000000"/>
                <w:sz w:val="24"/>
              </w:rPr>
            </w:pPr>
            <w:r>
              <w:rPr>
                <w:rFonts w:ascii="Times New Roman" w:hAnsi="Times New Roman"/>
                <w:color w:val="000000"/>
                <w:sz w:val="24"/>
              </w:rPr>
              <w:t>участие в проверке и установке топографо-геодезических и маркшейдерских приборов и инструментов на точке (пункте) наблюдения;</w:t>
            </w:r>
          </w:p>
          <w:p w14:paraId="5A020000">
            <w:pPr>
              <w:rPr>
                <w:rFonts w:ascii="Times New Roman" w:hAnsi="Times New Roman"/>
                <w:color w:val="000000"/>
                <w:sz w:val="24"/>
                <w:highlight w:val="white"/>
              </w:rPr>
            </w:pPr>
            <w:r>
              <w:rPr>
                <w:rFonts w:ascii="Times New Roman" w:hAnsi="Times New Roman"/>
                <w:color w:val="000000"/>
                <w:sz w:val="24"/>
                <w:highlight w:val="white"/>
              </w:rPr>
              <w:t>участие в рекогносцировке местности, предварительном поиске исходных пунктов, выборе переходных точек;</w:t>
            </w:r>
          </w:p>
          <w:p w14:paraId="5B020000">
            <w:pPr>
              <w:rPr>
                <w:rFonts w:ascii="Times New Roman" w:hAnsi="Times New Roman"/>
                <w:b w:val="1"/>
                <w:sz w:val="24"/>
              </w:rPr>
            </w:pPr>
            <w:r>
              <w:rPr>
                <w:rFonts w:ascii="Times New Roman" w:hAnsi="Times New Roman"/>
                <w:color w:val="000000"/>
                <w:sz w:val="24"/>
              </w:rPr>
              <w:t>руководство работами по расчистке трасс для визирок</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5C020000">
            <w:pPr>
              <w:widowControl w:val="0"/>
              <w:ind/>
              <w:rPr>
                <w:rFonts w:ascii="Times New Roman" w:hAnsi="Times New Roman"/>
                <w:color w:val="000000"/>
                <w:sz w:val="24"/>
                <w:highlight w:val="white"/>
              </w:rPr>
            </w:pPr>
            <w:r>
              <w:rPr>
                <w:rFonts w:ascii="Times New Roman" w:hAnsi="Times New Roman"/>
                <w:b w:val="1"/>
                <w:sz w:val="24"/>
              </w:rPr>
              <w:t>Умения:</w:t>
            </w:r>
            <w:r>
              <w:rPr>
                <w:rFonts w:ascii="Times New Roman" w:hAnsi="Times New Roman"/>
                <w:color w:val="000000"/>
                <w:sz w:val="24"/>
                <w:highlight w:val="white"/>
              </w:rPr>
              <w:t xml:space="preserve"> устанавливать топографо-геодезические и маркшейдерские приборы и инструменты на точке (пункте) наблюдения;</w:t>
            </w:r>
          </w:p>
          <w:p w14:paraId="5D020000">
            <w:pPr>
              <w:widowControl w:val="0"/>
              <w:ind/>
              <w:rPr>
                <w:rFonts w:ascii="Times New Roman" w:hAnsi="Times New Roman"/>
                <w:color w:val="000000"/>
                <w:sz w:val="24"/>
                <w:highlight w:val="white"/>
              </w:rPr>
            </w:pPr>
            <w:r>
              <w:rPr>
                <w:rFonts w:ascii="Times New Roman" w:hAnsi="Times New Roman"/>
                <w:color w:val="000000"/>
                <w:sz w:val="24"/>
                <w:highlight w:val="white"/>
              </w:rPr>
              <w:t>выполнять предварительный поиск исходных пунктов и выбор переходных точек;</w:t>
            </w:r>
          </w:p>
          <w:p w14:paraId="5E020000">
            <w:pPr>
              <w:widowControl w:val="0"/>
              <w:ind/>
              <w:rPr>
                <w:rFonts w:ascii="Times New Roman" w:hAnsi="Times New Roman"/>
                <w:color w:val="000000"/>
                <w:sz w:val="24"/>
              </w:rPr>
            </w:pPr>
            <w:r>
              <w:rPr>
                <w:rFonts w:ascii="Times New Roman" w:hAnsi="Times New Roman"/>
                <w:color w:val="000000"/>
                <w:sz w:val="24"/>
              </w:rPr>
              <w:t>проведения простейших вычислений;</w:t>
            </w:r>
          </w:p>
          <w:p w14:paraId="5F020000">
            <w:pPr>
              <w:rPr>
                <w:rFonts w:ascii="Times New Roman" w:hAnsi="Times New Roman"/>
                <w:b w:val="1"/>
                <w:sz w:val="24"/>
              </w:rPr>
            </w:pPr>
            <w:r>
              <w:rPr>
                <w:rFonts w:ascii="Times New Roman" w:hAnsi="Times New Roman"/>
                <w:color w:val="000000"/>
                <w:sz w:val="24"/>
              </w:rPr>
              <w:t xml:space="preserve"> ведения записей в полевом журнале</w:t>
            </w:r>
          </w:p>
        </w:tc>
      </w:tr>
      <w:tr>
        <w:trPr>
          <w:trHeight w:hRule="atLeast" w:val="481"/>
        </w:trPr>
        <w:tc>
          <w:tcPr>
            <w:tcW w:type="dxa" w:w="2440"/>
            <w:gridSpan w:val="1"/>
            <w:vMerge w:val="continue"/>
            <w:tcBorders>
              <w:top w:color="000000" w:sz="4" w:val="single"/>
              <w:left w:color="000000" w:sz="4" w:val="single"/>
              <w:bottom w:color="000000" w:sz="4" w:val="single"/>
              <w:right w:color="000000" w:sz="4" w:val="single"/>
            </w:tcBorders>
          </w:tcPr>
          <w:p/>
        </w:tc>
        <w:tc>
          <w:tcPr>
            <w:tcW w:type="dxa" w:w="3460"/>
            <w:gridSpan w:val="1"/>
            <w:vMerge w:val="continue"/>
            <w:tcBorders>
              <w:top w:color="000000" w:sz="4" w:val="single"/>
              <w:left w:color="000000" w:sz="4" w:val="single"/>
              <w:bottom w:color="000000" w:sz="4" w:val="single"/>
              <w:right w:color="000000" w:sz="4" w:val="single"/>
            </w:tcBorders>
          </w:tcPr>
          <w:p/>
        </w:tc>
        <w:tc>
          <w:tcPr>
            <w:tcW w:type="dxa" w:w="3734"/>
            <w:tcBorders>
              <w:top w:color="000000" w:sz="4" w:val="single"/>
              <w:left w:color="000000" w:sz="4" w:val="single"/>
              <w:bottom w:color="000000" w:sz="4" w:val="single"/>
              <w:right w:color="000000" w:sz="4" w:val="single"/>
            </w:tcBorders>
          </w:tcPr>
          <w:p w14:paraId="60020000">
            <w:pPr>
              <w:rPr>
                <w:rFonts w:ascii="Times New Roman" w:hAnsi="Times New Roman"/>
                <w:color w:val="000000"/>
                <w:sz w:val="24"/>
              </w:rPr>
            </w:pPr>
            <w:r>
              <w:rPr>
                <w:rFonts w:ascii="Times New Roman" w:hAnsi="Times New Roman"/>
                <w:b w:val="1"/>
                <w:sz w:val="24"/>
              </w:rPr>
              <w:t>Знания:</w:t>
            </w:r>
            <w:r>
              <w:rPr>
                <w:rFonts w:ascii="Times New Roman" w:hAnsi="Times New Roman"/>
                <w:color w:val="000000"/>
                <w:sz w:val="24"/>
                <w:highlight w:val="white"/>
              </w:rPr>
              <w:t xml:space="preserve"> </w:t>
            </w:r>
            <w:r>
              <w:rPr>
                <w:rFonts w:ascii="Times New Roman" w:hAnsi="Times New Roman"/>
                <w:sz w:val="24"/>
              </w:rPr>
              <w:t>состав и назначение топографо-геодезических и маркшейдерских работ</w:t>
            </w:r>
            <w:r>
              <w:rPr>
                <w:rFonts w:ascii="Times New Roman" w:hAnsi="Times New Roman"/>
                <w:color w:val="000000"/>
                <w:sz w:val="24"/>
              </w:rPr>
              <w:t xml:space="preserve">; </w:t>
            </w:r>
          </w:p>
          <w:p w14:paraId="61020000">
            <w:pPr>
              <w:rPr>
                <w:rFonts w:ascii="Times New Roman" w:hAnsi="Times New Roman"/>
                <w:color w:val="000000"/>
                <w:sz w:val="24"/>
              </w:rPr>
            </w:pPr>
            <w:r>
              <w:rPr>
                <w:rFonts w:ascii="Times New Roman" w:hAnsi="Times New Roman"/>
                <w:color w:val="000000"/>
                <w:sz w:val="24"/>
              </w:rPr>
              <w:t>правила проверки и установки на точке (пункте) наблюдения топографо-геодезических и маркшейдерских приборов и инструментов;</w:t>
            </w:r>
          </w:p>
          <w:p w14:paraId="62020000">
            <w:pPr>
              <w:rPr>
                <w:rFonts w:ascii="Times New Roman" w:hAnsi="Times New Roman"/>
                <w:color w:val="000000"/>
                <w:sz w:val="24"/>
              </w:rPr>
            </w:pPr>
            <w:r>
              <w:rPr>
                <w:rFonts w:ascii="Times New Roman" w:hAnsi="Times New Roman"/>
                <w:color w:val="000000"/>
                <w:sz w:val="24"/>
              </w:rPr>
              <w:t>правила нахождения исходных пунктов и выбора переходных точек;</w:t>
            </w:r>
          </w:p>
          <w:p w14:paraId="63020000">
            <w:pPr>
              <w:rPr>
                <w:rFonts w:ascii="Times New Roman" w:hAnsi="Times New Roman"/>
                <w:color w:val="000000"/>
                <w:sz w:val="24"/>
              </w:rPr>
            </w:pPr>
            <w:r>
              <w:rPr>
                <w:rFonts w:ascii="Times New Roman" w:hAnsi="Times New Roman"/>
                <w:sz w:val="24"/>
              </w:rPr>
              <w:t>способы закрепления опорных и съемочных точек;</w:t>
            </w:r>
          </w:p>
          <w:p w14:paraId="64020000">
            <w:pPr>
              <w:rPr>
                <w:rFonts w:ascii="Times New Roman" w:hAnsi="Times New Roman"/>
                <w:sz w:val="24"/>
              </w:rPr>
            </w:pPr>
            <w:r>
              <w:rPr>
                <w:rFonts w:ascii="Times New Roman" w:hAnsi="Times New Roman"/>
                <w:sz w:val="24"/>
              </w:rPr>
              <w:t xml:space="preserve">конструкции геодезических знаков, реперов и марок; </w:t>
            </w:r>
          </w:p>
          <w:p w14:paraId="65020000">
            <w:pPr>
              <w:rPr>
                <w:rFonts w:ascii="Times New Roman" w:hAnsi="Times New Roman"/>
                <w:color w:val="000000"/>
                <w:sz w:val="24"/>
              </w:rPr>
            </w:pPr>
            <w:r>
              <w:rPr>
                <w:rFonts w:ascii="Times New Roman" w:hAnsi="Times New Roman"/>
                <w:color w:val="000000"/>
                <w:sz w:val="24"/>
              </w:rPr>
              <w:t xml:space="preserve">порядок ведения полевого журнала; </w:t>
            </w:r>
          </w:p>
          <w:p w14:paraId="66020000">
            <w:pPr>
              <w:rPr>
                <w:rFonts w:ascii="Times New Roman" w:hAnsi="Times New Roman"/>
                <w:b w:val="1"/>
                <w:sz w:val="24"/>
              </w:rPr>
            </w:pPr>
            <w:r>
              <w:rPr>
                <w:rFonts w:ascii="Times New Roman" w:hAnsi="Times New Roman"/>
                <w:color w:val="000000"/>
                <w:sz w:val="24"/>
              </w:rPr>
              <w:t>назначение, правила использования, транспортировки, хранения и упаковки топографо-геодезических и маркшейдерских приборов и инструментов</w:t>
            </w:r>
          </w:p>
        </w:tc>
      </w:tr>
    </w:tbl>
    <w:p w14:paraId="67020000">
      <w:pPr>
        <w:rPr>
          <w:rFonts w:ascii="Times New Roman" w:hAnsi="Times New Roman"/>
          <w:sz w:val="24"/>
        </w:rPr>
      </w:pPr>
      <w:r>
        <w:br w:type="page"/>
      </w:r>
    </w:p>
    <w:p w14:paraId="68020000">
      <w:pPr>
        <w:sectPr>
          <w:headerReference r:id="rId15" w:type="default"/>
          <w:headerReference r:id="rId14" w:type="first"/>
          <w:footerReference r:id="rId16" w:type="default"/>
          <w:pgSz w:h="16838" w:orient="portrait" w:w="11906"/>
          <w:pgMar w:bottom="1134" w:footer="709" w:gutter="0" w:header="709" w:left="1701" w:right="851" w:top="964"/>
        </w:sectPr>
      </w:pPr>
    </w:p>
    <w:p w14:paraId="69020000">
      <w:bookmarkStart w:id="18" w:name="__RefHeading___13"/>
      <w:bookmarkEnd w:id="18"/>
      <w:pPr>
        <w:pStyle w:val="Style_10"/>
      </w:pPr>
      <w:r>
        <w:t>4.3. Матрица компетенций выпускника</w:t>
      </w:r>
    </w:p>
    <w:p w14:paraId="6A020000">
      <w:pPr>
        <w:widowControl w:val="0"/>
        <w:spacing w:line="276" w:lineRule="auto"/>
        <w:ind w:firstLine="0" w:left="720"/>
        <w:rPr>
          <w:rFonts w:ascii="Times New Roman" w:hAnsi="Times New Roman"/>
          <w:sz w:val="24"/>
        </w:rPr>
      </w:pPr>
      <w:r>
        <w:rPr>
          <w:rFonts w:ascii="Times New Roman" w:hAnsi="Times New Roman"/>
          <w:sz w:val="24"/>
        </w:rPr>
        <w:t>4.3.1</w:t>
      </w:r>
      <w:r>
        <w:rPr>
          <w:rFonts w:ascii="Times New Roman" w:hAnsi="Times New Roman"/>
          <w:sz w:val="24"/>
        </w:rPr>
        <w:t xml:space="preserve">. </w:t>
      </w:r>
      <w:r>
        <w:rPr>
          <w:rFonts w:ascii="Times New Roman" w:hAnsi="Times New Roman"/>
          <w:sz w:val="24"/>
        </w:rPr>
        <w:t xml:space="preserve">Матрица </w:t>
      </w:r>
      <w:r>
        <w:rPr>
          <w:rFonts w:ascii="Times New Roman" w:hAnsi="Times New Roman"/>
          <w:sz w:val="24"/>
        </w:rPr>
        <w:t>соответствия видов деятельности по ФГОС СПО профессиональным стандартам</w:t>
      </w:r>
      <w:r>
        <w:rPr>
          <w:rFonts w:ascii="Times New Roman" w:hAnsi="Times New Roman"/>
          <w:sz w:val="24"/>
        </w:rPr>
        <w:t xml:space="preserve">, </w:t>
      </w:r>
      <w:r>
        <w:rPr>
          <w:rFonts w:ascii="Times New Roman" w:hAnsi="Times New Roman"/>
          <w:sz w:val="24"/>
        </w:rPr>
        <w:t>квалификационным справочникам</w:t>
      </w:r>
    </w:p>
    <w:p w14:paraId="6B020000">
      <w:pPr>
        <w:widowControl w:val="0"/>
        <w:spacing w:line="276" w:lineRule="auto"/>
        <w:ind w:firstLine="0" w:left="720"/>
        <w:rPr>
          <w:rFonts w:ascii="Times New Roman" w:hAnsi="Times New Roman"/>
          <w:sz w:val="24"/>
        </w:rPr>
      </w:pPr>
      <w:r>
        <w:rPr>
          <w:rFonts w:ascii="Times New Roman" w:hAnsi="Times New Roman"/>
          <w:sz w:val="24"/>
        </w:rPr>
        <w:t>Наименование направленности 1 Аэрофотогеодезия</w:t>
      </w:r>
    </w:p>
    <w:p w14:paraId="6C020000">
      <w:pPr>
        <w:pStyle w:val="Style_9"/>
      </w:pPr>
    </w:p>
    <w:tbl>
      <w:tblPr>
        <w:tblStyle w:val="Style_14"/>
        <w:tblW w:type="auto" w:w="0"/>
        <w:tblInd w:type="dxa" w:w="-34"/>
        <w:tblLayout w:type="fixed"/>
      </w:tblPr>
      <w:tblGrid>
        <w:gridCol w:w="2520"/>
        <w:gridCol w:w="3888"/>
        <w:gridCol w:w="3402"/>
        <w:gridCol w:w="2410"/>
        <w:gridCol w:w="2693"/>
      </w:tblGrid>
      <w:tr>
        <w:tc>
          <w:tcPr>
            <w:tcW w:type="dxa" w:w="2520"/>
          </w:tcPr>
          <w:p w14:paraId="6D020000">
            <w:pPr>
              <w:widowControl w:val="0"/>
              <w:spacing w:line="276" w:lineRule="auto"/>
              <w:ind/>
              <w:rPr>
                <w:rFonts w:ascii="Times New Roman" w:hAnsi="Times New Roman"/>
                <w:sz w:val="24"/>
              </w:rPr>
            </w:pPr>
            <w:r>
              <w:rPr>
                <w:rFonts w:ascii="Times New Roman" w:hAnsi="Times New Roman"/>
                <w:sz w:val="24"/>
              </w:rPr>
              <w:t>Наименование ВД</w:t>
            </w:r>
          </w:p>
        </w:tc>
        <w:tc>
          <w:tcPr>
            <w:tcW w:type="dxa" w:w="3888"/>
          </w:tcPr>
          <w:p w14:paraId="6E020000">
            <w:pPr>
              <w:widowControl w:val="0"/>
              <w:spacing w:line="276" w:lineRule="auto"/>
              <w:ind/>
              <w:rPr>
                <w:rFonts w:ascii="Times New Roman" w:hAnsi="Times New Roman"/>
                <w:sz w:val="24"/>
              </w:rPr>
            </w:pPr>
            <w:r>
              <w:rPr>
                <w:rFonts w:ascii="Times New Roman" w:hAnsi="Times New Roman"/>
                <w:sz w:val="24"/>
              </w:rPr>
              <w:t>Код и наименование ПК</w:t>
            </w:r>
          </w:p>
        </w:tc>
        <w:tc>
          <w:tcPr>
            <w:tcW w:type="dxa" w:w="3402"/>
          </w:tcPr>
          <w:p w14:paraId="6F020000">
            <w:pPr>
              <w:widowControl w:val="0"/>
              <w:spacing w:line="276" w:lineRule="auto"/>
              <w:ind/>
              <w:rPr>
                <w:rFonts w:ascii="Times New Roman" w:hAnsi="Times New Roman"/>
                <w:sz w:val="24"/>
              </w:rPr>
            </w:pPr>
            <w:r>
              <w:rPr>
                <w:rFonts w:ascii="Times New Roman" w:hAnsi="Times New Roman"/>
                <w:sz w:val="24"/>
              </w:rPr>
              <w:t>Код профессионального стандарта</w:t>
            </w:r>
            <w:r>
              <w:rPr>
                <w:rStyle w:val="Style_17_ch"/>
                <w:rFonts w:ascii="Times New Roman" w:hAnsi="Times New Roman"/>
                <w:sz w:val="24"/>
              </w:rPr>
              <w:footnoteReference w:id="2"/>
            </w:r>
          </w:p>
        </w:tc>
        <w:tc>
          <w:tcPr>
            <w:tcW w:type="dxa" w:w="2410"/>
          </w:tcPr>
          <w:p w14:paraId="70020000">
            <w:pPr>
              <w:widowControl w:val="0"/>
              <w:spacing w:line="276" w:lineRule="auto"/>
              <w:ind/>
              <w:rPr>
                <w:rFonts w:ascii="Times New Roman" w:hAnsi="Times New Roman"/>
                <w:sz w:val="24"/>
              </w:rPr>
            </w:pPr>
            <w:r>
              <w:rPr>
                <w:rFonts w:ascii="Times New Roman" w:hAnsi="Times New Roman"/>
                <w:sz w:val="24"/>
              </w:rPr>
              <w:t>Код и наименование обобщенной трудовой функции</w:t>
            </w:r>
          </w:p>
        </w:tc>
        <w:tc>
          <w:tcPr>
            <w:tcW w:type="dxa" w:w="2693"/>
          </w:tcPr>
          <w:p w14:paraId="71020000">
            <w:pPr>
              <w:widowControl w:val="0"/>
              <w:spacing w:line="276" w:lineRule="auto"/>
              <w:ind/>
              <w:rPr>
                <w:rFonts w:ascii="Times New Roman" w:hAnsi="Times New Roman"/>
                <w:sz w:val="24"/>
              </w:rPr>
            </w:pPr>
            <w:r>
              <w:rPr>
                <w:rFonts w:ascii="Times New Roman" w:hAnsi="Times New Roman"/>
                <w:sz w:val="24"/>
              </w:rPr>
              <w:t>Код и наименование трудовой функции</w:t>
            </w:r>
          </w:p>
        </w:tc>
      </w:tr>
      <w:tr>
        <w:tc>
          <w:tcPr>
            <w:tcW w:type="dxa" w:w="2520"/>
            <w:vMerge w:val="restart"/>
          </w:tcPr>
          <w:p w14:paraId="72020000">
            <w:pPr>
              <w:widowControl w:val="0"/>
              <w:tabs>
                <w:tab w:leader="none" w:pos="1152" w:val="center"/>
              </w:tabs>
              <w:spacing w:line="276" w:lineRule="auto"/>
              <w:ind/>
              <w:rPr>
                <w:rFonts w:ascii="Times New Roman" w:hAnsi="Times New Roman"/>
                <w:sz w:val="24"/>
              </w:rPr>
            </w:pPr>
            <w:r>
              <w:rPr>
                <w:rFonts w:ascii="Times New Roman" w:hAnsi="Times New Roman"/>
                <w:sz w:val="24"/>
              </w:rPr>
              <w:t xml:space="preserve">ВД 1 </w:t>
            </w:r>
            <w:r>
              <w:rPr>
                <w:rStyle w:val="Style_15_ch"/>
                <w:i w:val="0"/>
                <w:sz w:val="24"/>
              </w:rPr>
              <w:t>Выполнение работ по проектированию, созданию и обработке опорных геодезических сетей, нивелирных сетей и сетей специального назначения</w:t>
            </w:r>
            <w:r>
              <w:rPr>
                <w:rFonts w:ascii="Times New Roman" w:hAnsi="Times New Roman"/>
                <w:sz w:val="24"/>
              </w:rPr>
              <w:tab/>
            </w:r>
          </w:p>
        </w:tc>
        <w:tc>
          <w:tcPr>
            <w:tcW w:type="dxa" w:w="3888"/>
          </w:tcPr>
          <w:p w14:paraId="73020000">
            <w:pPr>
              <w:widowControl w:val="0"/>
              <w:spacing w:line="276" w:lineRule="auto"/>
              <w:ind/>
              <w:rPr>
                <w:rFonts w:ascii="Times New Roman" w:hAnsi="Times New Roman"/>
                <w:sz w:val="24"/>
              </w:rPr>
            </w:pPr>
            <w:r>
              <w:rPr>
                <w:rFonts w:ascii="Times New Roman" w:hAnsi="Times New Roman"/>
                <w:sz w:val="24"/>
              </w:rPr>
              <w:t>ПК 1.1. Проектировать геодезические сети</w:t>
            </w:r>
          </w:p>
          <w:p w14:paraId="74020000">
            <w:pPr>
              <w:widowControl w:val="0"/>
              <w:spacing w:line="276" w:lineRule="auto"/>
              <w:ind/>
              <w:rPr>
                <w:rFonts w:ascii="Times New Roman" w:hAnsi="Times New Roman"/>
                <w:sz w:val="24"/>
              </w:rPr>
            </w:pPr>
            <w:r>
              <w:rPr>
                <w:rFonts w:ascii="Times New Roman" w:hAnsi="Times New Roman"/>
                <w:sz w:val="24"/>
              </w:rPr>
              <w:t>ПК 1.2. Проводить исследования, поверки и юстировку геодезических приборов и систем</w:t>
            </w:r>
          </w:p>
          <w:p w14:paraId="75020000">
            <w:pPr>
              <w:widowControl w:val="0"/>
              <w:spacing w:line="276" w:lineRule="auto"/>
              <w:ind/>
              <w:rPr>
                <w:rFonts w:ascii="Times New Roman" w:hAnsi="Times New Roman"/>
                <w:sz w:val="24"/>
              </w:rPr>
            </w:pPr>
            <w:r>
              <w:rPr>
                <w:rFonts w:ascii="Times New Roman" w:hAnsi="Times New Roman"/>
                <w:sz w:val="24"/>
              </w:rPr>
              <w:t>ПК 1.3. Выполнять работы по полевому обследованию пунктов геодезических сетей</w:t>
            </w:r>
          </w:p>
          <w:p w14:paraId="76020000">
            <w:pPr>
              <w:widowControl w:val="0"/>
              <w:spacing w:line="276" w:lineRule="auto"/>
              <w:ind/>
              <w:rPr>
                <w:rFonts w:ascii="Times New Roman" w:hAnsi="Times New Roman"/>
                <w:sz w:val="24"/>
              </w:rPr>
            </w:pPr>
            <w:r>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p w14:paraId="77020000">
            <w:pPr>
              <w:widowControl w:val="0"/>
              <w:spacing w:line="276" w:lineRule="auto"/>
              <w:ind/>
              <w:rPr>
                <w:rFonts w:ascii="Times New Roman" w:hAnsi="Times New Roman"/>
                <w:sz w:val="24"/>
              </w:rPr>
            </w:pPr>
            <w:r>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p w14:paraId="78020000">
            <w:pPr>
              <w:widowControl w:val="0"/>
              <w:spacing w:line="276" w:lineRule="auto"/>
              <w:ind/>
              <w:rPr>
                <w:rFonts w:ascii="Times New Roman" w:hAnsi="Times New Roman"/>
                <w:sz w:val="24"/>
              </w:rPr>
            </w:pPr>
            <w:r>
              <w:rPr>
                <w:rFonts w:ascii="Times New Roman" w:hAnsi="Times New Roman"/>
                <w:sz w:val="24"/>
              </w:rPr>
              <w:t xml:space="preserve">ПК 1.6. Проводить специальные геодезические измерения при </w:t>
            </w:r>
            <w:r>
              <w:rPr>
                <w:rFonts w:ascii="Times New Roman" w:hAnsi="Times New Roman"/>
                <w:sz w:val="24"/>
              </w:rPr>
              <w:t>эксплуатации поверхности и недр Земли</w:t>
            </w:r>
          </w:p>
        </w:tc>
        <w:tc>
          <w:tcPr>
            <w:tcW w:type="dxa" w:w="3402"/>
          </w:tcPr>
          <w:p w14:paraId="79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vMerge w:val="restart"/>
          </w:tcPr>
          <w:p w14:paraId="7A020000">
            <w:pPr>
              <w:pStyle w:val="Style_16"/>
              <w:rPr>
                <w:rStyle w:val="Style_15_ch"/>
                <w:b w:val="1"/>
                <w:i w:val="0"/>
                <w:sz w:val="24"/>
              </w:rPr>
            </w:pPr>
            <w:r>
              <w:rPr>
                <w:b w:val="1"/>
                <w:sz w:val="24"/>
              </w:rPr>
              <w:t xml:space="preserve">ОТФ </w:t>
            </w:r>
            <w:r>
              <w:rPr>
                <w:rStyle w:val="Style_15_ch"/>
                <w:b w:val="1"/>
                <w:i w:val="0"/>
                <w:sz w:val="24"/>
              </w:rPr>
              <w:t>А</w:t>
            </w:r>
          </w:p>
          <w:p w14:paraId="7B02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p w14:paraId="7C020000">
            <w:pPr>
              <w:widowControl w:val="0"/>
              <w:spacing w:line="276" w:lineRule="auto"/>
              <w:ind/>
              <w:rPr>
                <w:rFonts w:ascii="Times New Roman" w:hAnsi="Times New Roman"/>
                <w:sz w:val="24"/>
              </w:rPr>
            </w:pPr>
            <w:r>
              <w:rPr>
                <w:rFonts w:ascii="Times New Roman" w:hAnsi="Times New Roman"/>
                <w:color w:val="000000"/>
                <w:sz w:val="24"/>
              </w:rPr>
              <w:t xml:space="preserve"> </w:t>
            </w:r>
          </w:p>
        </w:tc>
        <w:tc>
          <w:tcPr>
            <w:tcW w:type="dxa" w:w="2693"/>
          </w:tcPr>
          <w:p w14:paraId="7D020000">
            <w:pPr>
              <w:widowControl w:val="0"/>
              <w:spacing w:line="276" w:lineRule="auto"/>
              <w:ind/>
              <w:rPr>
                <w:rFonts w:ascii="Times New Roman" w:hAnsi="Times New Roman"/>
                <w:sz w:val="24"/>
              </w:rPr>
            </w:pPr>
            <w:r>
              <w:rPr>
                <w:rStyle w:val="Style_15_ch"/>
                <w:i w:val="0"/>
                <w:sz w:val="24"/>
              </w:rPr>
              <w:t xml:space="preserve">ТФ А/01.5 </w:t>
            </w:r>
            <w:r>
              <w:rPr>
                <w:rFonts w:ascii="Times New Roman" w:hAnsi="Times New Roman"/>
                <w:color w:val="000000"/>
                <w:sz w:val="24"/>
              </w:rPr>
              <w:t>Производство полевых топографо-геодезических работ для обеспечения картографирования территории</w:t>
            </w:r>
          </w:p>
        </w:tc>
      </w:tr>
      <w:tr>
        <w:tc>
          <w:tcPr>
            <w:tcW w:type="dxa" w:w="2520"/>
            <w:gridSpan w:val="1"/>
            <w:vMerge w:val="continue"/>
          </w:tcPr>
          <w:p/>
        </w:tc>
        <w:tc>
          <w:tcPr>
            <w:tcW w:type="dxa" w:w="3888"/>
          </w:tcPr>
          <w:p w14:paraId="7E020000">
            <w:pPr>
              <w:widowControl w:val="0"/>
              <w:spacing w:line="276" w:lineRule="auto"/>
              <w:ind/>
              <w:rPr>
                <w:rFonts w:ascii="Times New Roman" w:hAnsi="Times New Roman"/>
                <w:sz w:val="24"/>
              </w:rPr>
            </w:pPr>
            <w:r>
              <w:rPr>
                <w:rFonts w:ascii="Times New Roman" w:hAnsi="Times New Roman"/>
                <w:sz w:val="24"/>
              </w:rPr>
              <w:t>ПК 1.1. Проектировать геодезические сети</w:t>
            </w:r>
          </w:p>
          <w:p w14:paraId="7F020000">
            <w:pPr>
              <w:widowControl w:val="0"/>
              <w:spacing w:line="276" w:lineRule="auto"/>
              <w:ind/>
              <w:rPr>
                <w:rFonts w:ascii="Times New Roman" w:hAnsi="Times New Roman"/>
                <w:sz w:val="24"/>
              </w:rPr>
            </w:pPr>
            <w:r>
              <w:rPr>
                <w:rFonts w:ascii="Times New Roman" w:hAnsi="Times New Roman"/>
                <w:sz w:val="24"/>
              </w:rPr>
              <w:t>ПК 1.2. Проводить исследования, поверки и юстировку геодезических приборов и систем</w:t>
            </w:r>
          </w:p>
          <w:p w14:paraId="80020000">
            <w:pPr>
              <w:widowControl w:val="0"/>
              <w:spacing w:line="276" w:lineRule="auto"/>
              <w:ind/>
              <w:rPr>
                <w:rFonts w:ascii="Times New Roman" w:hAnsi="Times New Roman"/>
                <w:sz w:val="24"/>
              </w:rPr>
            </w:pPr>
            <w:r>
              <w:rPr>
                <w:rFonts w:ascii="Times New Roman" w:hAnsi="Times New Roman"/>
                <w:sz w:val="24"/>
              </w:rPr>
              <w:t>ПК 1.3. Выполнять работы по полевому обследованию пунктов геодезических сетей</w:t>
            </w:r>
          </w:p>
          <w:p w14:paraId="81020000">
            <w:pPr>
              <w:widowControl w:val="0"/>
              <w:spacing w:line="276" w:lineRule="auto"/>
              <w:ind/>
              <w:rPr>
                <w:rFonts w:ascii="Times New Roman" w:hAnsi="Times New Roman"/>
                <w:sz w:val="24"/>
              </w:rPr>
            </w:pPr>
            <w:r>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p w14:paraId="82020000">
            <w:pPr>
              <w:widowControl w:val="0"/>
              <w:spacing w:line="276" w:lineRule="auto"/>
              <w:ind/>
              <w:rPr>
                <w:rFonts w:ascii="Times New Roman" w:hAnsi="Times New Roman"/>
                <w:sz w:val="24"/>
              </w:rPr>
            </w:pPr>
            <w:r>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p w14:paraId="83020000">
            <w:pPr>
              <w:widowControl w:val="0"/>
              <w:spacing w:line="276" w:lineRule="auto"/>
              <w:ind/>
              <w:rPr>
                <w:rFonts w:ascii="Times New Roman" w:hAnsi="Times New Roman"/>
                <w:sz w:val="24"/>
              </w:rPr>
            </w:pPr>
            <w:r>
              <w:rPr>
                <w:rFonts w:ascii="Times New Roman" w:hAnsi="Times New Roman"/>
                <w:sz w:val="24"/>
              </w:rPr>
              <w:t>ПК 1.6. Проводить специальные геодезические измерения при эксплуатации поверхности и недр Земли</w:t>
            </w:r>
          </w:p>
        </w:tc>
        <w:tc>
          <w:tcPr>
            <w:tcW w:type="dxa" w:w="3402"/>
          </w:tcPr>
          <w:p w14:paraId="84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gridSpan w:val="1"/>
            <w:vMerge w:val="continue"/>
          </w:tcPr>
          <w:p/>
        </w:tc>
        <w:tc>
          <w:tcPr>
            <w:tcW w:type="dxa" w:w="2693"/>
          </w:tcPr>
          <w:p w14:paraId="85020000">
            <w:pPr>
              <w:widowControl w:val="0"/>
              <w:spacing w:line="276" w:lineRule="auto"/>
              <w:ind/>
              <w:rPr>
                <w:rFonts w:ascii="Times New Roman" w:hAnsi="Times New Roman"/>
                <w:sz w:val="24"/>
              </w:rPr>
            </w:pPr>
            <w:r>
              <w:rPr>
                <w:rStyle w:val="Style_15_ch"/>
                <w:i w:val="0"/>
                <w:sz w:val="24"/>
              </w:rPr>
              <w:t xml:space="preserve">ТФ A/02.5 </w:t>
            </w:r>
            <w:r>
              <w:rPr>
                <w:rFonts w:ascii="Times New Roman" w:hAnsi="Times New Roman"/>
                <w:color w:val="000000"/>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c>
          <w:tcPr>
            <w:tcW w:type="dxa" w:w="2520"/>
            <w:gridSpan w:val="1"/>
            <w:vMerge w:val="continue"/>
          </w:tcPr>
          <w:p/>
        </w:tc>
        <w:tc>
          <w:tcPr>
            <w:tcW w:type="dxa" w:w="3888"/>
          </w:tcPr>
          <w:p w14:paraId="86020000">
            <w:pPr>
              <w:widowControl w:val="0"/>
              <w:tabs>
                <w:tab w:leader="none" w:pos="887" w:val="left"/>
              </w:tabs>
              <w:spacing w:line="276" w:lineRule="auto"/>
              <w:ind/>
              <w:rPr>
                <w:rFonts w:ascii="Times New Roman" w:hAnsi="Times New Roman"/>
                <w:sz w:val="24"/>
              </w:rPr>
            </w:pPr>
            <w:r>
              <w:rPr>
                <w:rFonts w:ascii="Times New Roman" w:hAnsi="Times New Roman"/>
                <w:sz w:val="24"/>
              </w:rPr>
              <w:t xml:space="preserve">ПК 1.7. Выполнять первичную математическую обработку результатов полевых геодезических измерений с </w:t>
            </w:r>
            <w:r>
              <w:rPr>
                <w:rFonts w:ascii="Times New Roman" w:hAnsi="Times New Roman"/>
                <w:sz w:val="24"/>
              </w:rPr>
              <w:t>использованием современных компьютерных программ, анализировать и устранять причины возникновения брака и грубых ошибок измерений</w:t>
            </w:r>
          </w:p>
          <w:p w14:paraId="87020000">
            <w:pPr>
              <w:widowControl w:val="0"/>
              <w:tabs>
                <w:tab w:leader="none" w:pos="887" w:val="left"/>
              </w:tabs>
              <w:spacing w:line="276" w:lineRule="auto"/>
              <w:ind/>
              <w:rPr>
                <w:rFonts w:ascii="Times New Roman" w:hAnsi="Times New Roman"/>
                <w:sz w:val="24"/>
              </w:rPr>
            </w:pPr>
            <w:r>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type="dxa" w:w="3402"/>
          </w:tcPr>
          <w:p w14:paraId="88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gridSpan w:val="1"/>
            <w:vMerge w:val="continue"/>
          </w:tcPr>
          <w:p/>
        </w:tc>
        <w:tc>
          <w:tcPr>
            <w:tcW w:type="dxa" w:w="2693"/>
          </w:tcPr>
          <w:p w14:paraId="89020000">
            <w:pPr>
              <w:widowControl w:val="0"/>
              <w:spacing w:line="276" w:lineRule="auto"/>
              <w:ind/>
              <w:rPr>
                <w:rFonts w:ascii="Times New Roman" w:hAnsi="Times New Roman"/>
                <w:sz w:val="24"/>
              </w:rPr>
            </w:pPr>
            <w:r>
              <w:rPr>
                <w:rStyle w:val="Style_15_ch"/>
                <w:i w:val="0"/>
                <w:sz w:val="24"/>
              </w:rPr>
              <w:t xml:space="preserve">ТФ A/03.5 </w:t>
            </w:r>
            <w:r>
              <w:rPr>
                <w:rFonts w:ascii="Times New Roman" w:hAnsi="Times New Roman"/>
                <w:color w:val="000000"/>
                <w:sz w:val="24"/>
              </w:rPr>
              <w:t>Камеральная обработка результатов топографо-геодезических работ</w:t>
            </w:r>
          </w:p>
        </w:tc>
      </w:tr>
      <w:tr>
        <w:tc>
          <w:tcPr>
            <w:tcW w:type="dxa" w:w="2520"/>
            <w:vMerge w:val="restart"/>
          </w:tcPr>
          <w:p w14:paraId="8A020000">
            <w:pPr>
              <w:widowControl w:val="0"/>
              <w:spacing w:line="276" w:lineRule="auto"/>
              <w:ind/>
              <w:rPr>
                <w:rFonts w:ascii="Times New Roman" w:hAnsi="Times New Roman"/>
                <w:sz w:val="24"/>
              </w:rPr>
            </w:pPr>
            <w:r>
              <w:rPr>
                <w:rFonts w:ascii="Times New Roman" w:hAnsi="Times New Roman"/>
                <w:sz w:val="24"/>
              </w:rPr>
              <w:t xml:space="preserve">ВД 2 </w:t>
            </w:r>
            <w:r>
              <w:rPr>
                <w:rFonts w:ascii="Times New Roman" w:hAnsi="Times New Roman"/>
                <w:sz w:val="24"/>
              </w:rPr>
              <w:t>Выполнение топографических съемок различными методами, графическое и цифровое оформление результатов</w:t>
            </w:r>
          </w:p>
        </w:tc>
        <w:tc>
          <w:tcPr>
            <w:tcW w:type="dxa" w:w="3888"/>
          </w:tcPr>
          <w:p w14:paraId="8B020000">
            <w:pPr>
              <w:pStyle w:val="Style_16"/>
              <w:rPr>
                <w:sz w:val="24"/>
              </w:rPr>
            </w:pPr>
            <w:r>
              <w:rPr>
                <w:sz w:val="24"/>
              </w:rPr>
              <w:t xml:space="preserve">ПК 2.1. Создавать планово-высотное съемочное обоснование с помощью оптических, электронных и спутниковых геодезических приборов </w:t>
            </w:r>
          </w:p>
          <w:p w14:paraId="8C020000">
            <w:pPr>
              <w:pStyle w:val="Style_16"/>
              <w:rPr>
                <w:sz w:val="24"/>
              </w:rPr>
            </w:pPr>
            <w:r>
              <w:rPr>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p w14:paraId="8D020000">
            <w:pPr>
              <w:pStyle w:val="Style_16"/>
              <w:rPr>
                <w:sz w:val="24"/>
              </w:rPr>
            </w:pPr>
            <w:r>
              <w:rPr>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w:t>
            </w:r>
            <w:r>
              <w:rPr>
                <w:sz w:val="24"/>
              </w:rPr>
              <w:t xml:space="preserve">графическом и цифровом виде </w:t>
            </w:r>
          </w:p>
          <w:p w14:paraId="8E020000">
            <w:pPr>
              <w:widowControl w:val="0"/>
              <w:spacing w:line="276" w:lineRule="auto"/>
              <w:ind/>
              <w:rPr>
                <w:rFonts w:ascii="Times New Roman" w:hAnsi="Times New Roman"/>
                <w:sz w:val="24"/>
              </w:rPr>
            </w:pPr>
            <w:r>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ПК 2.5. Собирать, систематизировать и анализировать топографо-геодезическую информацию для разработки проектов съемочных работ</w:t>
            </w:r>
          </w:p>
        </w:tc>
        <w:tc>
          <w:tcPr>
            <w:tcW w:type="dxa" w:w="3402"/>
          </w:tcPr>
          <w:p w14:paraId="8F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vMerge w:val="restart"/>
          </w:tcPr>
          <w:p w14:paraId="90020000">
            <w:pPr>
              <w:pStyle w:val="Style_16"/>
              <w:rPr>
                <w:rStyle w:val="Style_15_ch"/>
                <w:b w:val="1"/>
                <w:i w:val="0"/>
                <w:sz w:val="24"/>
              </w:rPr>
            </w:pPr>
            <w:r>
              <w:rPr>
                <w:b w:val="1"/>
                <w:sz w:val="24"/>
              </w:rPr>
              <w:t xml:space="preserve">ОТФ </w:t>
            </w:r>
            <w:r>
              <w:rPr>
                <w:rStyle w:val="Style_15_ch"/>
                <w:b w:val="1"/>
                <w:i w:val="0"/>
                <w:sz w:val="24"/>
              </w:rPr>
              <w:t>А</w:t>
            </w:r>
          </w:p>
          <w:p w14:paraId="9102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p w14:paraId="92020000">
            <w:pPr>
              <w:widowControl w:val="0"/>
              <w:spacing w:line="276" w:lineRule="auto"/>
              <w:ind/>
              <w:rPr>
                <w:rFonts w:ascii="Times New Roman" w:hAnsi="Times New Roman"/>
                <w:sz w:val="24"/>
              </w:rPr>
            </w:pPr>
            <w:r>
              <w:rPr>
                <w:rFonts w:ascii="Times New Roman" w:hAnsi="Times New Roman"/>
                <w:sz w:val="24"/>
              </w:rPr>
              <w:t>…</w:t>
            </w:r>
          </w:p>
        </w:tc>
        <w:tc>
          <w:tcPr>
            <w:tcW w:type="dxa" w:w="2693"/>
          </w:tcPr>
          <w:p w14:paraId="93020000">
            <w:pPr>
              <w:widowControl w:val="0"/>
              <w:spacing w:line="276" w:lineRule="auto"/>
              <w:ind/>
              <w:rPr>
                <w:rFonts w:ascii="Times New Roman" w:hAnsi="Times New Roman"/>
                <w:sz w:val="24"/>
              </w:rPr>
            </w:pPr>
            <w:r>
              <w:rPr>
                <w:rStyle w:val="Style_15_ch"/>
                <w:i w:val="0"/>
                <w:sz w:val="24"/>
              </w:rPr>
              <w:t xml:space="preserve">ТФ А/01.5 </w:t>
            </w:r>
            <w:r>
              <w:rPr>
                <w:rFonts w:ascii="Times New Roman" w:hAnsi="Times New Roman"/>
                <w:color w:val="000000"/>
                <w:sz w:val="24"/>
              </w:rPr>
              <w:t>Производство полевых топографо-геодезических работ для обеспечения картографирования территории</w:t>
            </w:r>
          </w:p>
        </w:tc>
      </w:tr>
      <w:tr>
        <w:tc>
          <w:tcPr>
            <w:tcW w:type="dxa" w:w="2520"/>
            <w:gridSpan w:val="1"/>
            <w:vMerge w:val="continue"/>
          </w:tcPr>
          <w:p/>
        </w:tc>
        <w:tc>
          <w:tcPr>
            <w:tcW w:type="dxa" w:w="3888"/>
          </w:tcPr>
          <w:p w14:paraId="94020000">
            <w:pPr>
              <w:pStyle w:val="Style_16"/>
              <w:rPr>
                <w:sz w:val="24"/>
              </w:rPr>
            </w:pPr>
            <w:r>
              <w:rPr>
                <w:sz w:val="24"/>
              </w:rPr>
              <w:t xml:space="preserve">ПК 2.1. Создавать планово-высотное съемочное обоснование с помощью оптических, электронных и спутниковых геодезических приборов </w:t>
            </w:r>
          </w:p>
          <w:p w14:paraId="95020000">
            <w:pPr>
              <w:pStyle w:val="Style_16"/>
              <w:rPr>
                <w:sz w:val="24"/>
              </w:rPr>
            </w:pPr>
            <w:r>
              <w:rPr>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p w14:paraId="96020000">
            <w:pPr>
              <w:widowControl w:val="0"/>
              <w:spacing w:line="276" w:lineRule="auto"/>
              <w:ind/>
              <w:rPr>
                <w:rFonts w:ascii="Times New Roman" w:hAnsi="Times New Roman"/>
                <w:sz w:val="24"/>
              </w:rPr>
            </w:pPr>
            <w:r>
              <w:rPr>
                <w:rFonts w:ascii="Times New Roman" w:hAnsi="Times New Roman"/>
                <w:sz w:val="24"/>
              </w:rPr>
              <w:t xml:space="preserve">ПК 2.4. Использовать компьютерные и спутниковые технологии для автоматизации полевых измерений и создания </w:t>
            </w:r>
            <w:r>
              <w:rPr>
                <w:rFonts w:ascii="Times New Roman" w:hAnsi="Times New Roman"/>
                <w:sz w:val="24"/>
              </w:rPr>
              <w:t>оригиналов топографических планов, осваивать инновационные ПК 2.5. Собирать, систематизировать и анализировать топографо-геодезическую информацию для разработки проектов съемочных работ</w:t>
            </w:r>
          </w:p>
          <w:p w14:paraId="97020000">
            <w:pPr>
              <w:widowControl w:val="0"/>
              <w:spacing w:line="276" w:lineRule="auto"/>
              <w:ind/>
              <w:rPr>
                <w:rFonts w:ascii="Times New Roman" w:hAnsi="Times New Roman"/>
                <w:sz w:val="24"/>
              </w:rPr>
            </w:pPr>
            <w:r>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type="dxa" w:w="3402"/>
          </w:tcPr>
          <w:p w14:paraId="98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gridSpan w:val="1"/>
            <w:vMerge w:val="continue"/>
          </w:tcPr>
          <w:p/>
        </w:tc>
        <w:tc>
          <w:tcPr>
            <w:tcW w:type="dxa" w:w="2693"/>
          </w:tcPr>
          <w:p w14:paraId="99020000">
            <w:pPr>
              <w:widowControl w:val="0"/>
              <w:spacing w:line="276" w:lineRule="auto"/>
              <w:ind/>
              <w:rPr>
                <w:rFonts w:ascii="Times New Roman" w:hAnsi="Times New Roman"/>
                <w:sz w:val="24"/>
              </w:rPr>
            </w:pPr>
            <w:r>
              <w:rPr>
                <w:rStyle w:val="Style_15_ch"/>
                <w:i w:val="0"/>
                <w:sz w:val="24"/>
              </w:rPr>
              <w:t xml:space="preserve">ТФ A/02.5 </w:t>
            </w:r>
            <w:r>
              <w:rPr>
                <w:rFonts w:ascii="Times New Roman" w:hAnsi="Times New Roman"/>
                <w:color w:val="000000"/>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c>
          <w:tcPr>
            <w:tcW w:type="dxa" w:w="2520"/>
          </w:tcPr>
          <w:p w14:paraId="9A020000">
            <w:pPr>
              <w:widowControl w:val="0"/>
              <w:spacing w:line="276" w:lineRule="auto"/>
              <w:ind/>
              <w:rPr>
                <w:rFonts w:ascii="Times New Roman" w:hAnsi="Times New Roman"/>
                <w:sz w:val="24"/>
              </w:rPr>
            </w:pPr>
            <w:r>
              <w:rPr>
                <w:rFonts w:ascii="Times New Roman" w:hAnsi="Times New Roman"/>
                <w:sz w:val="24"/>
              </w:rPr>
              <w:t>…</w:t>
            </w:r>
          </w:p>
        </w:tc>
        <w:tc>
          <w:tcPr>
            <w:tcW w:type="dxa" w:w="3888"/>
          </w:tcPr>
          <w:p w14:paraId="9B020000">
            <w:pPr>
              <w:pStyle w:val="Style_16"/>
              <w:rPr>
                <w:sz w:val="24"/>
              </w:rPr>
            </w:pPr>
            <w:r>
              <w:rPr>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 </w:t>
            </w:r>
          </w:p>
          <w:p w14:paraId="9C020000">
            <w:pPr>
              <w:widowControl w:val="0"/>
              <w:spacing w:line="276" w:lineRule="auto"/>
              <w:ind/>
              <w:rPr>
                <w:rFonts w:ascii="Times New Roman" w:hAnsi="Times New Roman"/>
                <w:sz w:val="24"/>
              </w:rPr>
            </w:pPr>
            <w:r>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type="dxa" w:w="3402"/>
          </w:tcPr>
          <w:p w14:paraId="9D020000">
            <w:pPr>
              <w:widowControl w:val="0"/>
              <w:spacing w:line="276" w:lineRule="auto"/>
              <w:ind/>
              <w:rPr>
                <w:rFonts w:ascii="Times New Roman" w:hAnsi="Times New Roman"/>
                <w:sz w:val="24"/>
              </w:rPr>
            </w:pPr>
            <w:r>
              <w:rPr>
                <w:rStyle w:val="Style_15_ch"/>
                <w:b w:val="1"/>
                <w:i w:val="0"/>
                <w:sz w:val="24"/>
              </w:rPr>
              <w:t xml:space="preserve">10.019 </w:t>
            </w:r>
          </w:p>
        </w:tc>
        <w:tc>
          <w:tcPr>
            <w:tcW w:type="dxa" w:w="2410"/>
            <w:gridSpan w:val="1"/>
            <w:vMerge w:val="continue"/>
          </w:tcPr>
          <w:p/>
        </w:tc>
        <w:tc>
          <w:tcPr>
            <w:tcW w:type="dxa" w:w="2693"/>
          </w:tcPr>
          <w:p w14:paraId="9E020000">
            <w:pPr>
              <w:widowControl w:val="0"/>
              <w:spacing w:line="276" w:lineRule="auto"/>
              <w:ind/>
              <w:rPr>
                <w:rFonts w:ascii="Times New Roman" w:hAnsi="Times New Roman"/>
                <w:sz w:val="24"/>
              </w:rPr>
            </w:pPr>
            <w:r>
              <w:rPr>
                <w:rStyle w:val="Style_15_ch"/>
                <w:i w:val="0"/>
                <w:sz w:val="24"/>
              </w:rPr>
              <w:t xml:space="preserve">ТФ A/03.5 </w:t>
            </w:r>
            <w:r>
              <w:rPr>
                <w:rFonts w:ascii="Times New Roman" w:hAnsi="Times New Roman"/>
                <w:color w:val="000000"/>
                <w:sz w:val="24"/>
              </w:rPr>
              <w:t>Камеральная обработка результатов топографо-геодезических работ</w:t>
            </w:r>
          </w:p>
        </w:tc>
      </w:tr>
      <w:tr>
        <w:tc>
          <w:tcPr>
            <w:tcW w:type="dxa" w:w="2520"/>
          </w:tcPr>
          <w:p w14:paraId="9F020000">
            <w:pPr>
              <w:widowControl w:val="0"/>
              <w:spacing w:line="276" w:lineRule="auto"/>
              <w:ind/>
              <w:rPr>
                <w:rFonts w:ascii="Times New Roman" w:hAnsi="Times New Roman"/>
                <w:sz w:val="24"/>
              </w:rPr>
            </w:pPr>
            <w:r>
              <w:rPr>
                <w:rFonts w:ascii="Times New Roman" w:hAnsi="Times New Roman"/>
                <w:sz w:val="24"/>
              </w:rPr>
              <w:t xml:space="preserve">ВД 3 </w:t>
            </w:r>
            <w:r>
              <w:rPr>
                <w:rFonts w:ascii="Times New Roman" w:hAnsi="Times New Roman"/>
                <w:sz w:val="24"/>
              </w:rPr>
              <w:t xml:space="preserve">Организация работы коллектива </w:t>
            </w:r>
            <w:r>
              <w:rPr>
                <w:rFonts w:ascii="Times New Roman" w:hAnsi="Times New Roman"/>
                <w:sz w:val="24"/>
              </w:rPr>
              <w:t>исполнителей</w:t>
            </w:r>
          </w:p>
        </w:tc>
        <w:tc>
          <w:tcPr>
            <w:tcW w:type="dxa" w:w="3888"/>
          </w:tcPr>
          <w:p w14:paraId="A0020000">
            <w:pPr>
              <w:pStyle w:val="Style_16"/>
              <w:rPr>
                <w:sz w:val="24"/>
              </w:rPr>
            </w:pPr>
            <w:r>
              <w:rPr>
                <w:sz w:val="24"/>
              </w:rPr>
              <w:t xml:space="preserve">ПК 3.1. Разрабатывать мероприятия и организовывать работы по созданию </w:t>
            </w:r>
            <w:r>
              <w:rPr>
                <w:sz w:val="24"/>
              </w:rPr>
              <w:t>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A1020000">
            <w:pPr>
              <w:widowControl w:val="0"/>
              <w:ind/>
              <w:rPr>
                <w:rFonts w:ascii="Times New Roman" w:hAnsi="Times New Roman"/>
                <w:sz w:val="24"/>
              </w:rPr>
            </w:pPr>
            <w:r>
              <w:rPr>
                <w:rFonts w:ascii="Times New Roman" w:hAnsi="Times New Roman"/>
                <w:sz w:val="24"/>
              </w:rPr>
              <w:t>ПК 3.2. Принимать решения по комплектованию бригад исполнителей и организации работы бригады</w:t>
            </w:r>
            <w:r>
              <w:rPr>
                <w:rFonts w:ascii="Times New Roman" w:hAnsi="Times New Roman"/>
                <w:sz w:val="24"/>
              </w:rPr>
              <w:t xml:space="preserve"> </w:t>
            </w:r>
          </w:p>
          <w:p w14:paraId="A2020000">
            <w:pPr>
              <w:widowControl w:val="0"/>
              <w:ind/>
              <w:rPr>
                <w:rFonts w:ascii="Times New Roman" w:hAnsi="Times New Roman"/>
                <w:i w:val="1"/>
                <w:sz w:val="24"/>
              </w:rPr>
            </w:pPr>
            <w:r>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type="dxa" w:w="3402"/>
          </w:tcPr>
          <w:p w14:paraId="A3020000">
            <w:pPr>
              <w:widowControl w:val="0"/>
              <w:spacing w:line="276" w:lineRule="auto"/>
              <w:ind/>
              <w:rPr>
                <w:rFonts w:ascii="Times New Roman" w:hAnsi="Times New Roman"/>
                <w:i w:val="1"/>
                <w:sz w:val="24"/>
              </w:rPr>
            </w:pPr>
            <w:r>
              <w:rPr>
                <w:rStyle w:val="Style_15_ch"/>
                <w:b w:val="1"/>
                <w:i w:val="0"/>
                <w:sz w:val="24"/>
              </w:rPr>
              <w:t xml:space="preserve">10.019 </w:t>
            </w:r>
          </w:p>
        </w:tc>
        <w:tc>
          <w:tcPr>
            <w:tcW w:type="dxa" w:w="2410"/>
            <w:vMerge w:val="restart"/>
          </w:tcPr>
          <w:p w14:paraId="A4020000">
            <w:pPr>
              <w:pStyle w:val="Style_16"/>
              <w:rPr>
                <w:rStyle w:val="Style_15_ch"/>
                <w:b w:val="1"/>
                <w:i w:val="0"/>
                <w:sz w:val="24"/>
              </w:rPr>
            </w:pPr>
            <w:r>
              <w:rPr>
                <w:b w:val="1"/>
                <w:sz w:val="24"/>
              </w:rPr>
              <w:t xml:space="preserve">ОТФ </w:t>
            </w:r>
            <w:r>
              <w:rPr>
                <w:rStyle w:val="Style_15_ch"/>
                <w:b w:val="1"/>
                <w:i w:val="0"/>
                <w:sz w:val="24"/>
              </w:rPr>
              <w:t>А</w:t>
            </w:r>
          </w:p>
          <w:p w14:paraId="A5020000">
            <w:pPr>
              <w:widowControl w:val="0"/>
              <w:spacing w:line="276" w:lineRule="auto"/>
              <w:ind/>
              <w:rPr>
                <w:rFonts w:ascii="Times New Roman" w:hAnsi="Times New Roman"/>
                <w:i w:val="1"/>
                <w:sz w:val="24"/>
              </w:rPr>
            </w:pPr>
            <w:r>
              <w:rPr>
                <w:rFonts w:ascii="Times New Roman" w:hAnsi="Times New Roman"/>
                <w:sz w:val="24"/>
              </w:rPr>
              <w:t xml:space="preserve">Геодезическое </w:t>
            </w:r>
            <w:r>
              <w:rPr>
                <w:rFonts w:ascii="Times New Roman" w:hAnsi="Times New Roman"/>
                <w:sz w:val="24"/>
              </w:rPr>
              <w:t>обеспечение картографирования территории</w:t>
            </w:r>
          </w:p>
        </w:tc>
        <w:tc>
          <w:tcPr>
            <w:tcW w:type="dxa" w:w="2693"/>
          </w:tcPr>
          <w:p w14:paraId="A6020000">
            <w:pPr>
              <w:widowControl w:val="0"/>
              <w:spacing w:line="276" w:lineRule="auto"/>
              <w:ind/>
              <w:rPr>
                <w:rFonts w:ascii="Times New Roman" w:hAnsi="Times New Roman"/>
                <w:i w:val="1"/>
                <w:sz w:val="24"/>
              </w:rPr>
            </w:pPr>
            <w:r>
              <w:rPr>
                <w:rStyle w:val="Style_15_ch"/>
                <w:i w:val="0"/>
                <w:sz w:val="24"/>
              </w:rPr>
              <w:t xml:space="preserve">ТФ А/01.5 </w:t>
            </w:r>
            <w:r>
              <w:rPr>
                <w:rFonts w:ascii="Times New Roman" w:hAnsi="Times New Roman"/>
                <w:color w:val="000000"/>
                <w:sz w:val="24"/>
              </w:rPr>
              <w:t xml:space="preserve">Производство полевых </w:t>
            </w:r>
            <w:r>
              <w:rPr>
                <w:rFonts w:ascii="Times New Roman" w:hAnsi="Times New Roman"/>
                <w:color w:val="000000"/>
                <w:sz w:val="24"/>
              </w:rPr>
              <w:t>топографо-геодезических работ для обеспечения картографирования территории</w:t>
            </w:r>
          </w:p>
        </w:tc>
      </w:tr>
      <w:tr>
        <w:tc>
          <w:tcPr>
            <w:tcW w:type="dxa" w:w="2520"/>
          </w:tcPr>
          <w:p w14:paraId="A7020000">
            <w:pPr>
              <w:widowControl w:val="0"/>
              <w:spacing w:line="276" w:lineRule="auto"/>
              <w:ind/>
              <w:rPr>
                <w:rFonts w:ascii="Times New Roman" w:hAnsi="Times New Roman"/>
                <w:sz w:val="24"/>
              </w:rPr>
            </w:pPr>
          </w:p>
        </w:tc>
        <w:tc>
          <w:tcPr>
            <w:tcW w:type="dxa" w:w="3888"/>
          </w:tcPr>
          <w:p w14:paraId="A8020000">
            <w:pPr>
              <w:pStyle w:val="Style_16"/>
              <w:rPr>
                <w:sz w:val="24"/>
              </w:rPr>
            </w:pPr>
            <w:r>
              <w:rPr>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p w14:paraId="A9020000">
            <w:pPr>
              <w:widowControl w:val="0"/>
              <w:ind/>
              <w:rPr>
                <w:rFonts w:ascii="Times New Roman" w:hAnsi="Times New Roman"/>
                <w:sz w:val="24"/>
              </w:rPr>
            </w:pPr>
            <w:r>
              <w:rPr>
                <w:rFonts w:ascii="Times New Roman" w:hAnsi="Times New Roman"/>
                <w:sz w:val="24"/>
              </w:rPr>
              <w:t>ПК 3.2. Принимать решения по комплектованию бригад исполнителей и организации работы бригады</w:t>
            </w:r>
            <w:r>
              <w:rPr>
                <w:rFonts w:ascii="Times New Roman" w:hAnsi="Times New Roman"/>
                <w:sz w:val="24"/>
              </w:rPr>
              <w:t xml:space="preserve"> </w:t>
            </w:r>
          </w:p>
          <w:p w14:paraId="AA020000">
            <w:pPr>
              <w:widowControl w:val="0"/>
              <w:spacing w:line="276" w:lineRule="auto"/>
              <w:ind/>
              <w:rPr>
                <w:rFonts w:ascii="Times New Roman" w:hAnsi="Times New Roman"/>
                <w:i w:val="1"/>
                <w:sz w:val="24"/>
              </w:rPr>
            </w:pPr>
            <w:r>
              <w:rPr>
                <w:rFonts w:ascii="Times New Roman" w:hAnsi="Times New Roman"/>
                <w:sz w:val="24"/>
              </w:rPr>
              <w:t xml:space="preserve">ПК 3.3. Реализовывать мероприятия по повышению </w:t>
            </w:r>
            <w:r>
              <w:rPr>
                <w:rFonts w:ascii="Times New Roman" w:hAnsi="Times New Roman"/>
                <w:sz w:val="24"/>
              </w:rPr>
              <w:t>эффективности работ, направленных на снижение трудоемкости и повышение производительности труда</w:t>
            </w:r>
          </w:p>
        </w:tc>
        <w:tc>
          <w:tcPr>
            <w:tcW w:type="dxa" w:w="3402"/>
          </w:tcPr>
          <w:p w14:paraId="AB020000">
            <w:pPr>
              <w:widowControl w:val="0"/>
              <w:spacing w:line="276" w:lineRule="auto"/>
              <w:ind/>
              <w:rPr>
                <w:rStyle w:val="Style_15_ch"/>
                <w:b w:val="1"/>
                <w:i w:val="0"/>
                <w:sz w:val="24"/>
              </w:rPr>
            </w:pPr>
            <w:r>
              <w:rPr>
                <w:rStyle w:val="Style_15_ch"/>
                <w:b w:val="1"/>
                <w:i w:val="0"/>
                <w:sz w:val="24"/>
              </w:rPr>
              <w:t xml:space="preserve">10.019 </w:t>
            </w:r>
          </w:p>
        </w:tc>
        <w:tc>
          <w:tcPr>
            <w:tcW w:type="dxa" w:w="2410"/>
            <w:gridSpan w:val="1"/>
            <w:vMerge w:val="continue"/>
          </w:tcPr>
          <w:p/>
        </w:tc>
        <w:tc>
          <w:tcPr>
            <w:tcW w:type="dxa" w:w="2693"/>
          </w:tcPr>
          <w:p w14:paraId="AC020000">
            <w:pPr>
              <w:widowControl w:val="0"/>
              <w:spacing w:line="276" w:lineRule="auto"/>
              <w:ind/>
              <w:rPr>
                <w:rFonts w:ascii="Times New Roman" w:hAnsi="Times New Roman"/>
                <w:i w:val="1"/>
                <w:sz w:val="24"/>
              </w:rPr>
            </w:pPr>
            <w:r>
              <w:rPr>
                <w:rStyle w:val="Style_15_ch"/>
                <w:i w:val="0"/>
                <w:sz w:val="24"/>
              </w:rPr>
              <w:t xml:space="preserve">ТФ A/02.5 </w:t>
            </w:r>
            <w:r>
              <w:rPr>
                <w:rFonts w:ascii="Times New Roman" w:hAnsi="Times New Roman"/>
                <w:color w:val="000000"/>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1579"/>
        </w:trPr>
        <w:tc>
          <w:tcPr>
            <w:tcW w:type="dxa" w:w="2520"/>
          </w:tcPr>
          <w:p w14:paraId="AD020000">
            <w:pPr>
              <w:widowControl w:val="0"/>
              <w:spacing w:line="276" w:lineRule="auto"/>
              <w:ind/>
              <w:rPr>
                <w:rFonts w:ascii="Times New Roman" w:hAnsi="Times New Roman"/>
                <w:sz w:val="24"/>
              </w:rPr>
            </w:pPr>
          </w:p>
        </w:tc>
        <w:tc>
          <w:tcPr>
            <w:tcW w:type="dxa" w:w="3888"/>
          </w:tcPr>
          <w:p w14:paraId="AE020000">
            <w:pPr>
              <w:widowControl w:val="0"/>
              <w:spacing w:line="276" w:lineRule="auto"/>
              <w:ind/>
              <w:rPr>
                <w:rFonts w:ascii="Times New Roman" w:hAnsi="Times New Roman"/>
                <w:i w:val="1"/>
                <w:sz w:val="24"/>
              </w:rPr>
            </w:pPr>
            <w:r>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type="dxa" w:w="3402"/>
          </w:tcPr>
          <w:p w14:paraId="AF020000">
            <w:pPr>
              <w:widowControl w:val="0"/>
              <w:spacing w:line="276" w:lineRule="auto"/>
              <w:ind/>
              <w:rPr>
                <w:rStyle w:val="Style_15_ch"/>
                <w:b w:val="1"/>
                <w:i w:val="0"/>
                <w:sz w:val="24"/>
              </w:rPr>
            </w:pPr>
            <w:r>
              <w:rPr>
                <w:rStyle w:val="Style_15_ch"/>
                <w:b w:val="1"/>
                <w:i w:val="0"/>
                <w:sz w:val="24"/>
              </w:rPr>
              <w:t xml:space="preserve">10.019 </w:t>
            </w:r>
          </w:p>
        </w:tc>
        <w:tc>
          <w:tcPr>
            <w:tcW w:type="dxa" w:w="2410"/>
            <w:gridSpan w:val="1"/>
            <w:vMerge w:val="continue"/>
          </w:tcPr>
          <w:p/>
        </w:tc>
        <w:tc>
          <w:tcPr>
            <w:tcW w:type="dxa" w:w="2693"/>
          </w:tcPr>
          <w:p w14:paraId="B0020000">
            <w:pPr>
              <w:widowControl w:val="0"/>
              <w:spacing w:line="276" w:lineRule="auto"/>
              <w:ind/>
              <w:rPr>
                <w:rFonts w:ascii="Times New Roman" w:hAnsi="Times New Roman"/>
                <w:i w:val="1"/>
                <w:sz w:val="24"/>
              </w:rPr>
            </w:pPr>
            <w:r>
              <w:rPr>
                <w:rStyle w:val="Style_15_ch"/>
                <w:i w:val="0"/>
                <w:sz w:val="24"/>
              </w:rPr>
              <w:t xml:space="preserve">ТФ A/03.5 </w:t>
            </w:r>
            <w:r>
              <w:rPr>
                <w:rFonts w:ascii="Times New Roman" w:hAnsi="Times New Roman"/>
                <w:color w:val="000000"/>
                <w:sz w:val="24"/>
              </w:rPr>
              <w:t>Камеральная обработка результатов топографо-геодезических работ</w:t>
            </w:r>
          </w:p>
        </w:tc>
      </w:tr>
      <w:tr>
        <w:tc>
          <w:tcPr>
            <w:tcW w:type="dxa" w:w="2520"/>
          </w:tcPr>
          <w:p w14:paraId="B1020000">
            <w:pPr>
              <w:widowControl w:val="0"/>
              <w:spacing w:line="276" w:lineRule="auto"/>
              <w:ind/>
              <w:rPr>
                <w:rFonts w:ascii="Times New Roman" w:hAnsi="Times New Roman"/>
                <w:sz w:val="24"/>
              </w:rPr>
            </w:pPr>
            <w:r>
              <w:rPr>
                <w:rFonts w:ascii="Times New Roman" w:hAnsi="Times New Roman"/>
                <w:sz w:val="24"/>
              </w:rPr>
              <w:t xml:space="preserve">ВД 4 </w:t>
            </w:r>
            <w:r>
              <w:rPr>
                <w:rFonts w:ascii="Times New Roman" w:hAnsi="Times New Roman"/>
                <w:sz w:val="24"/>
              </w:rPr>
              <w:t>Проведение работ по геодезическому сопровождению строительства и эксплуатации зданий и инженерных сооружений</w:t>
            </w:r>
            <w:r>
              <w:rPr>
                <w:rStyle w:val="Style_15_ch"/>
                <w:i w:val="0"/>
                <w:sz w:val="24"/>
              </w:rPr>
              <w:t xml:space="preserve"> (по выбору)</w:t>
            </w:r>
          </w:p>
        </w:tc>
        <w:tc>
          <w:tcPr>
            <w:tcW w:type="dxa" w:w="3888"/>
          </w:tcPr>
          <w:p w14:paraId="B2020000">
            <w:pPr>
              <w:widowControl w:val="0"/>
              <w:spacing w:line="276" w:lineRule="auto"/>
              <w:ind/>
              <w:rPr>
                <w:rFonts w:ascii="Times New Roman" w:hAnsi="Times New Roman"/>
                <w:sz w:val="24"/>
              </w:rPr>
            </w:pPr>
            <w:r>
              <w:rPr>
                <w:rFonts w:ascii="Times New Roman" w:hAnsi="Times New Roman"/>
                <w:sz w:val="24"/>
              </w:rPr>
              <w:t>ПК 4.1. Организовывать и выполнять работы по созданию и обновлению цифровых топографических карт и планов на основе аэрокосмической информации</w:t>
            </w:r>
          </w:p>
          <w:p w14:paraId="B3020000">
            <w:pPr>
              <w:widowControl w:val="0"/>
              <w:spacing w:line="276" w:lineRule="auto"/>
              <w:ind/>
              <w:rPr>
                <w:rFonts w:ascii="Times New Roman" w:hAnsi="Times New Roman"/>
                <w:sz w:val="24"/>
              </w:rPr>
            </w:pPr>
            <w:r>
              <w:rPr>
                <w:rFonts w:ascii="Times New Roman" w:hAnsi="Times New Roman"/>
                <w:sz w:val="24"/>
              </w:rPr>
              <w:t>ПК 4.2. Организовывать и выполнять работу по топографическому дешифрированию аэро - и космических снимков</w:t>
            </w:r>
          </w:p>
          <w:p w14:paraId="B4020000">
            <w:pPr>
              <w:widowControl w:val="0"/>
              <w:spacing w:line="276" w:lineRule="auto"/>
              <w:ind/>
              <w:rPr>
                <w:rFonts w:ascii="Times New Roman" w:hAnsi="Times New Roman"/>
                <w:i w:val="1"/>
                <w:sz w:val="24"/>
              </w:rPr>
            </w:pPr>
            <w:r>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type="dxa" w:w="3402"/>
          </w:tcPr>
          <w:p w14:paraId="B5020000">
            <w:pPr>
              <w:widowControl w:val="0"/>
              <w:spacing w:line="276" w:lineRule="auto"/>
              <w:ind/>
              <w:rPr>
                <w:rStyle w:val="Style_15_ch"/>
                <w:b w:val="1"/>
                <w:i w:val="0"/>
                <w:sz w:val="24"/>
              </w:rPr>
            </w:pPr>
            <w:r>
              <w:rPr>
                <w:rStyle w:val="Style_15_ch"/>
                <w:b w:val="1"/>
                <w:i w:val="0"/>
                <w:sz w:val="24"/>
              </w:rPr>
              <w:t xml:space="preserve">10.019 </w:t>
            </w:r>
          </w:p>
        </w:tc>
        <w:tc>
          <w:tcPr>
            <w:tcW w:type="dxa" w:w="2410"/>
          </w:tcPr>
          <w:p w14:paraId="B6020000">
            <w:pPr>
              <w:pStyle w:val="Style_16"/>
              <w:rPr>
                <w:rStyle w:val="Style_15_ch"/>
                <w:b w:val="1"/>
                <w:i w:val="0"/>
                <w:sz w:val="24"/>
              </w:rPr>
            </w:pPr>
            <w:r>
              <w:rPr>
                <w:b w:val="1"/>
                <w:sz w:val="24"/>
              </w:rPr>
              <w:t xml:space="preserve">ОТФ </w:t>
            </w:r>
            <w:r>
              <w:rPr>
                <w:rStyle w:val="Style_15_ch"/>
                <w:b w:val="1"/>
                <w:i w:val="0"/>
                <w:sz w:val="24"/>
              </w:rPr>
              <w:t>А</w:t>
            </w:r>
          </w:p>
          <w:p w14:paraId="B7020000">
            <w:pPr>
              <w:widowControl w:val="0"/>
              <w:spacing w:line="276" w:lineRule="auto"/>
              <w:ind/>
              <w:rPr>
                <w:rFonts w:ascii="Times New Roman" w:hAnsi="Times New Roman"/>
                <w:i w:val="1"/>
                <w:sz w:val="24"/>
              </w:rPr>
            </w:pPr>
            <w:r>
              <w:rPr>
                <w:rFonts w:ascii="Times New Roman" w:hAnsi="Times New Roman"/>
                <w:sz w:val="24"/>
              </w:rPr>
              <w:t>Геодезическое обеспечение картографирования территории</w:t>
            </w:r>
          </w:p>
        </w:tc>
        <w:tc>
          <w:tcPr>
            <w:tcW w:type="dxa" w:w="2693"/>
          </w:tcPr>
          <w:p w14:paraId="B8020000">
            <w:pPr>
              <w:widowControl w:val="0"/>
              <w:spacing w:line="276" w:lineRule="auto"/>
              <w:ind/>
              <w:rPr>
                <w:rFonts w:ascii="Times New Roman" w:hAnsi="Times New Roman"/>
                <w:i w:val="1"/>
                <w:sz w:val="24"/>
              </w:rPr>
            </w:pPr>
            <w:r>
              <w:rPr>
                <w:rStyle w:val="Style_15_ch"/>
                <w:i w:val="0"/>
                <w:sz w:val="24"/>
              </w:rPr>
              <w:t xml:space="preserve">ТФ A/02.5 </w:t>
            </w:r>
            <w:r>
              <w:rPr>
                <w:rFonts w:ascii="Times New Roman" w:hAnsi="Times New Roman"/>
                <w:color w:val="000000"/>
                <w:sz w:val="24"/>
              </w:rPr>
              <w:t>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c>
          <w:tcPr>
            <w:tcW w:type="dxa" w:w="2520"/>
          </w:tcPr>
          <w:p w14:paraId="B9020000">
            <w:pPr>
              <w:widowControl w:val="0"/>
              <w:spacing w:line="276" w:lineRule="auto"/>
              <w:ind/>
              <w:rPr>
                <w:rFonts w:ascii="Times New Roman" w:hAnsi="Times New Roman"/>
                <w:sz w:val="24"/>
              </w:rPr>
            </w:pPr>
          </w:p>
        </w:tc>
        <w:tc>
          <w:tcPr>
            <w:tcW w:type="dxa" w:w="3888"/>
          </w:tcPr>
          <w:p w14:paraId="BA020000">
            <w:pPr>
              <w:widowControl w:val="0"/>
              <w:spacing w:line="276" w:lineRule="auto"/>
              <w:ind/>
              <w:rPr>
                <w:rFonts w:ascii="Times New Roman" w:hAnsi="Times New Roman"/>
                <w:sz w:val="24"/>
              </w:rPr>
            </w:pPr>
            <w:r>
              <w:rPr>
                <w:rFonts w:ascii="Times New Roman" w:hAnsi="Times New Roman"/>
                <w:sz w:val="24"/>
              </w:rPr>
              <w:t xml:space="preserve">ПК 4.1. Организовывать и выполнять работы по созданию и обновлению цифровых топографических карт и планов на </w:t>
            </w:r>
            <w:r>
              <w:rPr>
                <w:rFonts w:ascii="Times New Roman" w:hAnsi="Times New Roman"/>
                <w:sz w:val="24"/>
              </w:rPr>
              <w:t>основе аэрокосмической информации</w:t>
            </w:r>
          </w:p>
          <w:p w14:paraId="BB020000">
            <w:pPr>
              <w:widowControl w:val="0"/>
              <w:spacing w:line="276" w:lineRule="auto"/>
              <w:ind/>
              <w:rPr>
                <w:rFonts w:ascii="Times New Roman" w:hAnsi="Times New Roman"/>
                <w:sz w:val="24"/>
              </w:rPr>
            </w:pPr>
            <w:r>
              <w:rPr>
                <w:rFonts w:ascii="Times New Roman" w:hAnsi="Times New Roman"/>
                <w:sz w:val="24"/>
              </w:rPr>
              <w:t>ПК 4.2. Организовывать и выполнять работу по топографическому дешифрированию аэро - и космических снимков</w:t>
            </w:r>
          </w:p>
          <w:p w14:paraId="BC020000">
            <w:pPr>
              <w:widowControl w:val="0"/>
              <w:spacing w:line="276" w:lineRule="auto"/>
              <w:ind/>
              <w:rPr>
                <w:rFonts w:ascii="Times New Roman" w:hAnsi="Times New Roman"/>
                <w:i w:val="1"/>
                <w:sz w:val="24"/>
              </w:rPr>
            </w:pPr>
            <w:r>
              <w:rPr>
                <w:rFonts w:ascii="Times New Roman" w:hAnsi="Times New Roman"/>
                <w:sz w:val="24"/>
              </w:rPr>
              <w:t>ПК 4.3. Использовать геоинформационные системы и технологии при создании и обновлении топографических карт и планов</w:t>
            </w:r>
          </w:p>
        </w:tc>
        <w:tc>
          <w:tcPr>
            <w:tcW w:type="dxa" w:w="3402"/>
          </w:tcPr>
          <w:p w14:paraId="BD020000">
            <w:pPr>
              <w:widowControl w:val="0"/>
              <w:spacing w:line="276" w:lineRule="auto"/>
              <w:ind/>
              <w:rPr>
                <w:rStyle w:val="Style_15_ch"/>
                <w:b w:val="1"/>
                <w:i w:val="0"/>
                <w:sz w:val="24"/>
              </w:rPr>
            </w:pPr>
            <w:r>
              <w:rPr>
                <w:rStyle w:val="Style_15_ch"/>
                <w:b w:val="1"/>
                <w:i w:val="0"/>
                <w:sz w:val="24"/>
              </w:rPr>
              <w:t xml:space="preserve">10.019 </w:t>
            </w:r>
          </w:p>
        </w:tc>
        <w:tc>
          <w:tcPr>
            <w:tcW w:type="dxa" w:w="2410"/>
          </w:tcPr>
          <w:p w14:paraId="BE020000">
            <w:pPr>
              <w:widowControl w:val="0"/>
              <w:spacing w:line="276" w:lineRule="auto"/>
              <w:ind/>
              <w:rPr>
                <w:rFonts w:ascii="Times New Roman" w:hAnsi="Times New Roman"/>
                <w:i w:val="1"/>
                <w:sz w:val="24"/>
              </w:rPr>
            </w:pPr>
          </w:p>
        </w:tc>
        <w:tc>
          <w:tcPr>
            <w:tcW w:type="dxa" w:w="2693"/>
          </w:tcPr>
          <w:p w14:paraId="BF020000">
            <w:pPr>
              <w:widowControl w:val="0"/>
              <w:spacing w:line="276" w:lineRule="auto"/>
              <w:ind/>
              <w:rPr>
                <w:rFonts w:ascii="Times New Roman" w:hAnsi="Times New Roman"/>
                <w:i w:val="1"/>
                <w:sz w:val="24"/>
              </w:rPr>
            </w:pPr>
            <w:r>
              <w:rPr>
                <w:rStyle w:val="Style_15_ch"/>
                <w:i w:val="0"/>
                <w:sz w:val="24"/>
              </w:rPr>
              <w:t xml:space="preserve">ТФ A/03.5 </w:t>
            </w:r>
            <w:r>
              <w:rPr>
                <w:rFonts w:ascii="Times New Roman" w:hAnsi="Times New Roman"/>
                <w:color w:val="000000"/>
                <w:sz w:val="24"/>
              </w:rPr>
              <w:t>Камеральная обработка результатов топографо-геодезических работ</w:t>
            </w:r>
          </w:p>
        </w:tc>
      </w:tr>
    </w:tbl>
    <w:p w14:paraId="C0020000">
      <w:pPr>
        <w:widowControl w:val="0"/>
        <w:spacing w:line="276" w:lineRule="auto"/>
        <w:ind w:firstLine="0" w:left="720"/>
        <w:rPr>
          <w:rFonts w:ascii="Times New Roman" w:hAnsi="Times New Roman"/>
          <w:sz w:val="24"/>
        </w:rPr>
      </w:pPr>
    </w:p>
    <w:p w14:paraId="C1020000">
      <w:pPr>
        <w:widowControl w:val="0"/>
        <w:spacing w:line="276" w:lineRule="auto"/>
        <w:ind w:firstLine="0" w:left="720"/>
        <w:rPr>
          <w:rFonts w:ascii="Times New Roman" w:hAnsi="Times New Roman"/>
          <w:sz w:val="24"/>
        </w:rPr>
      </w:pPr>
      <w:r>
        <w:rPr>
          <w:rFonts w:ascii="Times New Roman" w:hAnsi="Times New Roman"/>
          <w:sz w:val="24"/>
        </w:rPr>
        <w:t xml:space="preserve">Наименование направленности 2 </w:t>
      </w:r>
      <w:r>
        <w:rPr>
          <w:rFonts w:ascii="Times New Roman" w:hAnsi="Times New Roman"/>
          <w:sz w:val="24"/>
        </w:rPr>
        <w:t>Прикладная геодезия</w:t>
      </w:r>
    </w:p>
    <w:p w14:paraId="C2020000">
      <w:pPr>
        <w:widowControl w:val="0"/>
        <w:spacing w:line="276" w:lineRule="auto"/>
        <w:ind w:firstLine="0" w:left="720"/>
        <w:rPr>
          <w:rFonts w:ascii="Times New Roman" w:hAnsi="Times New Roman"/>
          <w:color w:val="FF0000"/>
          <w:sz w:val="24"/>
        </w:rPr>
      </w:pPr>
    </w:p>
    <w:tbl>
      <w:tblPr>
        <w:tblStyle w:val="Style_19"/>
        <w:tblW w:type="auto" w:w="0"/>
        <w:tblInd w:type="dxa" w:w="-34"/>
        <w:tblLayout w:type="fixed"/>
      </w:tblPr>
      <w:tblGrid>
        <w:gridCol w:w="2792"/>
        <w:gridCol w:w="4517"/>
        <w:gridCol w:w="2359"/>
        <w:gridCol w:w="2608"/>
        <w:gridCol w:w="2845"/>
      </w:tblGrid>
      <w:tr>
        <w:trPr>
          <w:trHeight w:hRule="atLeast" w:val="20"/>
        </w:trPr>
        <w:tc>
          <w:tcPr>
            <w:tcW w:type="dxa" w:w="2792"/>
          </w:tcPr>
          <w:p w14:paraId="C3020000">
            <w:pPr>
              <w:widowControl w:val="0"/>
              <w:spacing w:line="276" w:lineRule="auto"/>
              <w:ind/>
              <w:jc w:val="center"/>
              <w:rPr>
                <w:rFonts w:ascii="Times New Roman" w:hAnsi="Times New Roman"/>
                <w:b w:val="1"/>
                <w:sz w:val="24"/>
              </w:rPr>
            </w:pPr>
            <w:bookmarkStart w:id="19" w:name="_Hlk177140279"/>
            <w:r>
              <w:rPr>
                <w:rFonts w:ascii="Times New Roman" w:hAnsi="Times New Roman"/>
                <w:b w:val="1"/>
                <w:sz w:val="24"/>
              </w:rPr>
              <w:t>Наименование ВД</w:t>
            </w:r>
          </w:p>
        </w:tc>
        <w:tc>
          <w:tcPr>
            <w:tcW w:type="dxa" w:w="4517"/>
          </w:tcPr>
          <w:p w14:paraId="C4020000">
            <w:pPr>
              <w:widowControl w:val="0"/>
              <w:spacing w:line="276" w:lineRule="auto"/>
              <w:ind/>
              <w:jc w:val="center"/>
              <w:rPr>
                <w:rFonts w:ascii="Times New Roman" w:hAnsi="Times New Roman"/>
                <w:b w:val="1"/>
                <w:sz w:val="24"/>
              </w:rPr>
            </w:pPr>
            <w:r>
              <w:rPr>
                <w:rFonts w:ascii="Times New Roman" w:hAnsi="Times New Roman"/>
                <w:b w:val="1"/>
                <w:sz w:val="24"/>
              </w:rPr>
              <w:t>Код и наименование ПК</w:t>
            </w:r>
          </w:p>
        </w:tc>
        <w:tc>
          <w:tcPr>
            <w:tcW w:type="dxa" w:w="2359"/>
          </w:tcPr>
          <w:p w14:paraId="C5020000">
            <w:pPr>
              <w:widowControl w:val="0"/>
              <w:spacing w:line="276" w:lineRule="auto"/>
              <w:ind/>
              <w:jc w:val="center"/>
              <w:rPr>
                <w:rFonts w:ascii="Times New Roman" w:hAnsi="Times New Roman"/>
                <w:b w:val="1"/>
                <w:sz w:val="24"/>
              </w:rPr>
            </w:pPr>
            <w:r>
              <w:rPr>
                <w:rFonts w:ascii="Times New Roman" w:hAnsi="Times New Roman"/>
                <w:b w:val="1"/>
                <w:sz w:val="24"/>
              </w:rPr>
              <w:t>Код профессионального стандарта</w:t>
            </w:r>
          </w:p>
        </w:tc>
        <w:tc>
          <w:tcPr>
            <w:tcW w:type="dxa" w:w="2608"/>
          </w:tcPr>
          <w:p w14:paraId="C6020000">
            <w:pPr>
              <w:widowControl w:val="0"/>
              <w:spacing w:line="276" w:lineRule="auto"/>
              <w:ind/>
              <w:jc w:val="center"/>
              <w:rPr>
                <w:rFonts w:ascii="Times New Roman" w:hAnsi="Times New Roman"/>
                <w:b w:val="1"/>
                <w:sz w:val="24"/>
              </w:rPr>
            </w:pPr>
            <w:r>
              <w:rPr>
                <w:rFonts w:ascii="Times New Roman" w:hAnsi="Times New Roman"/>
                <w:b w:val="1"/>
                <w:sz w:val="24"/>
              </w:rPr>
              <w:t>Код и наименование обобщенной трудовой функции</w:t>
            </w:r>
          </w:p>
        </w:tc>
        <w:tc>
          <w:tcPr>
            <w:tcW w:type="dxa" w:w="2845"/>
          </w:tcPr>
          <w:p w14:paraId="C7020000">
            <w:pPr>
              <w:widowControl w:val="0"/>
              <w:spacing w:line="276" w:lineRule="auto"/>
              <w:ind/>
              <w:jc w:val="center"/>
              <w:rPr>
                <w:rFonts w:ascii="Times New Roman" w:hAnsi="Times New Roman"/>
                <w:b w:val="1"/>
                <w:sz w:val="24"/>
              </w:rPr>
            </w:pPr>
            <w:r>
              <w:rPr>
                <w:rFonts w:ascii="Times New Roman" w:hAnsi="Times New Roman"/>
                <w:b w:val="1"/>
                <w:sz w:val="24"/>
              </w:rPr>
              <w:t>Код и наименование трудовой функции</w:t>
            </w:r>
          </w:p>
        </w:tc>
      </w:tr>
      <w:tr>
        <w:trPr>
          <w:trHeight w:hRule="atLeast" w:val="20"/>
        </w:trPr>
        <w:tc>
          <w:tcPr>
            <w:tcW w:type="dxa" w:w="2792"/>
            <w:vMerge w:val="restart"/>
          </w:tcPr>
          <w:p w14:paraId="C8020000">
            <w:pPr>
              <w:widowControl w:val="0"/>
              <w:tabs>
                <w:tab w:leader="none" w:pos="1152" w:val="center"/>
              </w:tabs>
              <w:spacing w:line="276" w:lineRule="auto"/>
              <w:ind/>
              <w:rPr>
                <w:rFonts w:ascii="Times New Roman" w:hAnsi="Times New Roman"/>
                <w:sz w:val="24"/>
              </w:rPr>
            </w:pPr>
            <w:r>
              <w:rPr>
                <w:rFonts w:ascii="Times New Roman" w:hAnsi="Times New Roman"/>
                <w:sz w:val="24"/>
              </w:rPr>
              <w:t>ВД 1 Выполнение работ по проектированию, созданию и обработке опорных геодезических сетей, нивелирных сетей и сетей специального назначения</w:t>
            </w:r>
            <w:r>
              <w:rPr>
                <w:rFonts w:ascii="Times New Roman" w:hAnsi="Times New Roman"/>
                <w:sz w:val="24"/>
              </w:rPr>
              <w:tab/>
            </w:r>
          </w:p>
        </w:tc>
        <w:tc>
          <w:tcPr>
            <w:tcW w:type="dxa" w:w="4517"/>
            <w:vMerge w:val="restart"/>
          </w:tcPr>
          <w:p w14:paraId="C9020000">
            <w:pPr>
              <w:widowControl w:val="0"/>
              <w:spacing w:line="276" w:lineRule="auto"/>
              <w:ind/>
              <w:rPr>
                <w:rFonts w:ascii="Times New Roman" w:hAnsi="Times New Roman"/>
                <w:sz w:val="24"/>
              </w:rPr>
            </w:pPr>
            <w:r>
              <w:rPr>
                <w:rFonts w:ascii="Times New Roman" w:hAnsi="Times New Roman"/>
                <w:sz w:val="24"/>
              </w:rPr>
              <w:t>ПК 1.1. Проектировать геодезические сети</w:t>
            </w:r>
          </w:p>
        </w:tc>
        <w:tc>
          <w:tcPr>
            <w:tcW w:type="dxa" w:w="2359"/>
            <w:vMerge w:val="restart"/>
          </w:tcPr>
          <w:p w14:paraId="CA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CB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CC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CD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CE020000">
            <w:pPr>
              <w:widowControl w:val="0"/>
              <w:spacing w:line="276" w:lineRule="auto"/>
              <w:ind/>
              <w:rPr>
                <w:rFonts w:ascii="Times New Roman" w:hAnsi="Times New Roman"/>
                <w:sz w:val="24"/>
              </w:rPr>
            </w:pPr>
            <w:r>
              <w:rPr>
                <w:rFonts w:ascii="Times New Roman" w:hAnsi="Times New Roman"/>
                <w:sz w:val="24"/>
              </w:rPr>
              <w:t xml:space="preserve">ТФ A/02.5 Проведение работ по геодезическому обеспечению описания местоположения границ объектов недвижимости, землеустройства и иных </w:t>
            </w:r>
            <w:r>
              <w:rPr>
                <w:rFonts w:ascii="Times New Roman" w:hAnsi="Times New Roman"/>
                <w:sz w:val="24"/>
              </w:rPr>
              <w:t>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CF020000">
            <w:pPr>
              <w:widowControl w:val="0"/>
              <w:spacing w:line="276" w:lineRule="auto"/>
              <w:ind/>
              <w:rPr>
                <w:rFonts w:ascii="Times New Roman" w:hAnsi="Times New Roman"/>
                <w:sz w:val="24"/>
              </w:rPr>
            </w:pPr>
            <w:r>
              <w:rPr>
                <w:rFonts w:ascii="Times New Roman" w:hAnsi="Times New Roman"/>
                <w:sz w:val="24"/>
              </w:rPr>
              <w:t>ПК 1.2. Проводить исследования, поверки и юстировку геодезических приборов и систем</w:t>
            </w:r>
          </w:p>
        </w:tc>
        <w:tc>
          <w:tcPr>
            <w:tcW w:type="dxa" w:w="2359"/>
            <w:vMerge w:val="restart"/>
          </w:tcPr>
          <w:p w14:paraId="D0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D1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D2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D3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D4020000">
            <w:pPr>
              <w:widowControl w:val="0"/>
              <w:spacing w:line="276" w:lineRule="auto"/>
              <w:ind/>
              <w:rPr>
                <w:rFonts w:ascii="Times New Roman" w:hAnsi="Times New Roman"/>
                <w:sz w:val="24"/>
              </w:rPr>
            </w:pPr>
            <w:r>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D5020000">
            <w:pPr>
              <w:widowControl w:val="0"/>
              <w:tabs>
                <w:tab w:leader="none" w:pos="887" w:val="left"/>
              </w:tabs>
              <w:spacing w:line="276" w:lineRule="auto"/>
              <w:ind/>
              <w:rPr>
                <w:rFonts w:ascii="Times New Roman" w:hAnsi="Times New Roman"/>
                <w:sz w:val="24"/>
              </w:rPr>
            </w:pPr>
            <w:r>
              <w:rPr>
                <w:rFonts w:ascii="Times New Roman" w:hAnsi="Times New Roman"/>
                <w:sz w:val="24"/>
              </w:rPr>
              <w:t>ПК 1.3. Выполнять работы по полевому обследованию пунктов геодезических сетей</w:t>
            </w:r>
          </w:p>
        </w:tc>
        <w:tc>
          <w:tcPr>
            <w:tcW w:type="dxa" w:w="2359"/>
            <w:vMerge w:val="restart"/>
          </w:tcPr>
          <w:p w14:paraId="D6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D7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D8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D9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DA020000">
            <w:pPr>
              <w:widowControl w:val="0"/>
              <w:spacing w:line="276" w:lineRule="auto"/>
              <w:ind/>
              <w:rPr>
                <w:rFonts w:ascii="Times New Roman" w:hAnsi="Times New Roman"/>
                <w:sz w:val="24"/>
              </w:rPr>
            </w:pPr>
            <w:r>
              <w:rPr>
                <w:rFonts w:ascii="Times New Roman" w:hAnsi="Times New Roman"/>
                <w:sz w:val="24"/>
              </w:rPr>
              <w:t xml:space="preserve">ТФ A/02.5 Проведение работ по геодезическому </w:t>
            </w:r>
            <w:r>
              <w:rPr>
                <w:rFonts w:ascii="Times New Roman" w:hAnsi="Times New Roman"/>
                <w:sz w:val="24"/>
              </w:rPr>
              <w:t>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DB020000">
            <w:pPr>
              <w:widowControl w:val="0"/>
              <w:tabs>
                <w:tab w:leader="none" w:pos="887" w:val="left"/>
              </w:tabs>
              <w:spacing w:line="276" w:lineRule="auto"/>
              <w:ind/>
              <w:rPr>
                <w:rFonts w:ascii="Times New Roman" w:hAnsi="Times New Roman"/>
                <w:sz w:val="24"/>
              </w:rPr>
            </w:pPr>
            <w:r>
              <w:rPr>
                <w:rFonts w:ascii="Times New Roman" w:hAnsi="Times New Roman"/>
                <w:sz w:val="24"/>
              </w:rPr>
              <w:t>ПК 1.4. Использовать современные технологии определения местоположения пунктов геодезических сетей на основе спутниковой навигации, а также методы электронных измерений элементов геодезических сетей</w:t>
            </w:r>
          </w:p>
        </w:tc>
        <w:tc>
          <w:tcPr>
            <w:tcW w:type="dxa" w:w="2359"/>
            <w:vMerge w:val="restart"/>
          </w:tcPr>
          <w:p w14:paraId="DC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DD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DE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DF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E0020000">
            <w:pPr>
              <w:widowControl w:val="0"/>
              <w:spacing w:line="276" w:lineRule="auto"/>
              <w:ind/>
              <w:rPr>
                <w:rFonts w:ascii="Times New Roman" w:hAnsi="Times New Roman"/>
                <w:sz w:val="24"/>
              </w:rPr>
            </w:pPr>
            <w:r>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E1020000">
            <w:pPr>
              <w:widowControl w:val="0"/>
              <w:tabs>
                <w:tab w:leader="none" w:pos="887" w:val="left"/>
              </w:tabs>
              <w:spacing w:line="276" w:lineRule="auto"/>
              <w:ind/>
              <w:rPr>
                <w:rFonts w:ascii="Times New Roman" w:hAnsi="Times New Roman"/>
                <w:sz w:val="24"/>
              </w:rPr>
            </w:pPr>
            <w:r>
              <w:rPr>
                <w:rFonts w:ascii="Times New Roman" w:hAnsi="Times New Roman"/>
                <w:sz w:val="24"/>
              </w:rPr>
              <w:t>ПК 1.5. Создавать опорные геодезические сети с помощью оптических, электронных и спутниковых геодезических приборов</w:t>
            </w:r>
          </w:p>
        </w:tc>
        <w:tc>
          <w:tcPr>
            <w:tcW w:type="dxa" w:w="2359"/>
            <w:vMerge w:val="restart"/>
          </w:tcPr>
          <w:p w14:paraId="E2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E3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E4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E5020000">
            <w:pPr>
              <w:widowControl w:val="0"/>
              <w:spacing w:line="276" w:lineRule="auto"/>
              <w:ind/>
              <w:rPr>
                <w:rFonts w:ascii="Times New Roman" w:hAnsi="Times New Roman"/>
                <w:sz w:val="24"/>
              </w:rPr>
            </w:pPr>
            <w:r>
              <w:rPr>
                <w:rFonts w:ascii="Times New Roman" w:hAnsi="Times New Roman"/>
                <w:sz w:val="24"/>
              </w:rPr>
              <w:t xml:space="preserve">ТФ А/01.5 Производство полевых топографо-геодезических работ для обеспечения </w:t>
            </w:r>
            <w:r>
              <w:rPr>
                <w:rFonts w:ascii="Times New Roman" w:hAnsi="Times New Roman"/>
                <w:sz w:val="24"/>
              </w:rPr>
              <w:t>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E6020000">
            <w:pPr>
              <w:widowControl w:val="0"/>
              <w:spacing w:line="276" w:lineRule="auto"/>
              <w:ind/>
              <w:rPr>
                <w:rFonts w:ascii="Times New Roman" w:hAnsi="Times New Roman"/>
                <w:sz w:val="24"/>
              </w:rPr>
            </w:pPr>
            <w:r>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E7020000">
            <w:pPr>
              <w:widowControl w:val="0"/>
              <w:tabs>
                <w:tab w:leader="none" w:pos="887" w:val="left"/>
              </w:tabs>
              <w:spacing w:line="276" w:lineRule="auto"/>
              <w:ind/>
              <w:rPr>
                <w:rFonts w:ascii="Times New Roman" w:hAnsi="Times New Roman"/>
                <w:sz w:val="24"/>
              </w:rPr>
            </w:pPr>
            <w:r>
              <w:rPr>
                <w:rFonts w:ascii="Times New Roman" w:hAnsi="Times New Roman"/>
                <w:sz w:val="24"/>
              </w:rPr>
              <w:t>ПК 1.6. Проводить специальные геодезические измерения при эксплуатации поверхности и недр Земли</w:t>
            </w:r>
          </w:p>
        </w:tc>
        <w:tc>
          <w:tcPr>
            <w:tcW w:type="dxa" w:w="2359"/>
            <w:vMerge w:val="restart"/>
          </w:tcPr>
          <w:p w14:paraId="E8020000">
            <w:pPr>
              <w:widowControl w:val="0"/>
              <w:spacing w:line="276" w:lineRule="auto"/>
              <w:ind/>
              <w:rPr>
                <w:rFonts w:ascii="Times New Roman" w:hAnsi="Times New Roman"/>
                <w:sz w:val="24"/>
              </w:rPr>
            </w:pPr>
            <w:r>
              <w:rPr>
                <w:rFonts w:ascii="Times New Roman" w:hAnsi="Times New Roman"/>
                <w:sz w:val="24"/>
              </w:rPr>
              <w:t>10.019</w:t>
            </w:r>
          </w:p>
        </w:tc>
        <w:tc>
          <w:tcPr>
            <w:tcW w:type="dxa" w:w="2608"/>
            <w:vMerge w:val="restart"/>
          </w:tcPr>
          <w:p w14:paraId="E9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p w14:paraId="EA020000">
            <w:pPr>
              <w:widowControl w:val="0"/>
              <w:spacing w:line="276" w:lineRule="auto"/>
              <w:ind/>
              <w:rPr>
                <w:rFonts w:ascii="Times New Roman" w:hAnsi="Times New Roman"/>
                <w:sz w:val="24"/>
              </w:rPr>
            </w:pPr>
            <w:r>
              <w:rPr>
                <w:rFonts w:ascii="Times New Roman" w:hAnsi="Times New Roman"/>
                <w:sz w:val="24"/>
              </w:rPr>
              <w:t xml:space="preserve"> </w:t>
            </w:r>
          </w:p>
        </w:tc>
        <w:tc>
          <w:tcPr>
            <w:tcW w:type="dxa" w:w="2845"/>
          </w:tcPr>
          <w:p w14:paraId="EB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EC020000">
            <w:pPr>
              <w:widowControl w:val="0"/>
              <w:spacing w:line="276" w:lineRule="auto"/>
              <w:ind/>
              <w:rPr>
                <w:rFonts w:ascii="Times New Roman" w:hAnsi="Times New Roman"/>
                <w:sz w:val="24"/>
              </w:rPr>
            </w:pPr>
            <w:r>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tcPr>
          <w:p w14:paraId="ED020000">
            <w:pPr>
              <w:widowControl w:val="0"/>
              <w:tabs>
                <w:tab w:leader="none" w:pos="887" w:val="left"/>
              </w:tabs>
              <w:spacing w:line="276" w:lineRule="auto"/>
              <w:ind/>
              <w:rPr>
                <w:rFonts w:ascii="Times New Roman" w:hAnsi="Times New Roman"/>
                <w:sz w:val="24"/>
              </w:rPr>
            </w:pPr>
            <w:r>
              <w:rPr>
                <w:rFonts w:ascii="Times New Roman" w:hAnsi="Times New Roman"/>
                <w:sz w:val="24"/>
              </w:rPr>
              <w:t>ПК 1.7. Выполнять первичную математическую обработку результатов полевых геодезических измерений с использованием современных компьютерных программ, анализировать и устранять причины возникновения брака и грубых ошибок измерений</w:t>
            </w:r>
          </w:p>
        </w:tc>
        <w:tc>
          <w:tcPr>
            <w:tcW w:type="dxa" w:w="2359"/>
          </w:tcPr>
          <w:p w14:paraId="EE020000">
            <w:pPr>
              <w:widowControl w:val="0"/>
              <w:spacing w:line="276" w:lineRule="auto"/>
              <w:ind/>
              <w:rPr>
                <w:rFonts w:ascii="Times New Roman" w:hAnsi="Times New Roman"/>
                <w:sz w:val="24"/>
              </w:rPr>
            </w:pPr>
            <w:r>
              <w:rPr>
                <w:rFonts w:ascii="Times New Roman" w:hAnsi="Times New Roman"/>
                <w:sz w:val="24"/>
              </w:rPr>
              <w:t>10.019</w:t>
            </w:r>
          </w:p>
        </w:tc>
        <w:tc>
          <w:tcPr>
            <w:tcW w:type="dxa" w:w="2608"/>
          </w:tcPr>
          <w:p w14:paraId="EF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tc>
        <w:tc>
          <w:tcPr>
            <w:tcW w:type="dxa" w:w="2845"/>
          </w:tcPr>
          <w:p w14:paraId="F0020000">
            <w:pPr>
              <w:widowControl w:val="0"/>
              <w:spacing w:line="276" w:lineRule="auto"/>
              <w:ind/>
              <w:rPr>
                <w:rFonts w:ascii="Times New Roman" w:hAnsi="Times New Roman"/>
                <w:sz w:val="24"/>
              </w:rPr>
            </w:pPr>
            <w:r>
              <w:rPr>
                <w:rFonts w:ascii="Times New Roman" w:hAnsi="Times New Roman"/>
                <w:sz w:val="24"/>
              </w:rPr>
              <w:t>ТФ A/03.5 Камеральная обработка результатов топографо-геодезических работ</w:t>
            </w:r>
          </w:p>
        </w:tc>
      </w:tr>
      <w:tr>
        <w:trPr>
          <w:trHeight w:hRule="atLeast" w:val="20"/>
        </w:trPr>
        <w:tc>
          <w:tcPr>
            <w:tcW w:type="dxa" w:w="2792"/>
            <w:gridSpan w:val="1"/>
            <w:vMerge w:val="continue"/>
          </w:tcPr>
          <w:p/>
        </w:tc>
        <w:tc>
          <w:tcPr>
            <w:tcW w:type="dxa" w:w="4517"/>
          </w:tcPr>
          <w:p w14:paraId="F1020000">
            <w:pPr>
              <w:widowControl w:val="0"/>
              <w:tabs>
                <w:tab w:leader="none" w:pos="887" w:val="left"/>
              </w:tabs>
              <w:spacing w:line="276" w:lineRule="auto"/>
              <w:ind/>
              <w:rPr>
                <w:rFonts w:ascii="Times New Roman" w:hAnsi="Times New Roman"/>
                <w:sz w:val="24"/>
              </w:rPr>
            </w:pPr>
            <w:r>
              <w:rPr>
                <w:rFonts w:ascii="Times New Roman" w:hAnsi="Times New Roman"/>
                <w:sz w:val="24"/>
              </w:rPr>
              <w:t>ПК 1.8.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tc>
        <w:tc>
          <w:tcPr>
            <w:tcW w:type="dxa" w:w="2359"/>
          </w:tcPr>
          <w:p w14:paraId="F2020000">
            <w:pPr>
              <w:widowControl w:val="0"/>
              <w:spacing w:line="276" w:lineRule="auto"/>
              <w:ind/>
              <w:rPr>
                <w:rFonts w:ascii="Times New Roman" w:hAnsi="Times New Roman"/>
                <w:sz w:val="24"/>
              </w:rPr>
            </w:pPr>
            <w:r>
              <w:rPr>
                <w:rFonts w:ascii="Times New Roman" w:hAnsi="Times New Roman"/>
                <w:sz w:val="24"/>
              </w:rPr>
              <w:t>10.019</w:t>
            </w:r>
          </w:p>
        </w:tc>
        <w:tc>
          <w:tcPr>
            <w:tcW w:type="dxa" w:w="2608"/>
          </w:tcPr>
          <w:p w14:paraId="F3020000">
            <w:pPr>
              <w:widowControl w:val="0"/>
              <w:ind/>
              <w:rPr>
                <w:rFonts w:ascii="Times New Roman" w:hAnsi="Times New Roman"/>
                <w:color w:val="000000"/>
                <w:sz w:val="24"/>
              </w:rPr>
            </w:pPr>
            <w:r>
              <w:rPr>
                <w:rFonts w:ascii="Times New Roman" w:hAnsi="Times New Roman"/>
                <w:color w:val="000000"/>
                <w:sz w:val="24"/>
              </w:rPr>
              <w:t>ОТФ А Геодезическое обеспечение картографирования территории</w:t>
            </w:r>
          </w:p>
        </w:tc>
        <w:tc>
          <w:tcPr>
            <w:tcW w:type="dxa" w:w="2845"/>
          </w:tcPr>
          <w:p w14:paraId="F4020000">
            <w:pPr>
              <w:widowControl w:val="0"/>
              <w:spacing w:line="276" w:lineRule="auto"/>
              <w:ind/>
              <w:rPr>
                <w:rFonts w:ascii="Times New Roman" w:hAnsi="Times New Roman"/>
                <w:sz w:val="24"/>
              </w:rPr>
            </w:pPr>
            <w:r>
              <w:rPr>
                <w:rFonts w:ascii="Times New Roman" w:hAnsi="Times New Roman"/>
                <w:sz w:val="24"/>
              </w:rPr>
              <w:t>ТФ A/03.5 Камеральная обработка результатов топографо-геодезических работ</w:t>
            </w:r>
          </w:p>
        </w:tc>
      </w:tr>
      <w:tr>
        <w:trPr>
          <w:trHeight w:hRule="atLeast" w:val="20"/>
        </w:trPr>
        <w:tc>
          <w:tcPr>
            <w:tcW w:type="dxa" w:w="2792"/>
            <w:vMerge w:val="restart"/>
          </w:tcPr>
          <w:p w14:paraId="F5020000">
            <w:pPr>
              <w:widowControl w:val="0"/>
              <w:spacing w:line="276" w:lineRule="auto"/>
              <w:ind/>
              <w:rPr>
                <w:rFonts w:ascii="Times New Roman" w:hAnsi="Times New Roman"/>
                <w:sz w:val="24"/>
              </w:rPr>
            </w:pPr>
            <w:r>
              <w:rPr>
                <w:rFonts w:ascii="Times New Roman" w:hAnsi="Times New Roman"/>
                <w:sz w:val="24"/>
              </w:rPr>
              <w:t>ВД 2 Выполнение топографических съемок различными методами, графическое и цифровое оформление результатов</w:t>
            </w:r>
          </w:p>
        </w:tc>
        <w:tc>
          <w:tcPr>
            <w:tcW w:type="dxa" w:w="4517"/>
          </w:tcPr>
          <w:p w14:paraId="F6020000">
            <w:pPr>
              <w:widowControl w:val="0"/>
              <w:ind/>
              <w:rPr>
                <w:rFonts w:ascii="Times New Roman" w:hAnsi="Times New Roman"/>
                <w:color w:val="000000"/>
                <w:sz w:val="24"/>
              </w:rPr>
            </w:pPr>
            <w:r>
              <w:rPr>
                <w:rFonts w:ascii="Times New Roman" w:hAnsi="Times New Roman"/>
                <w:color w:val="000000"/>
                <w:sz w:val="24"/>
              </w:rPr>
              <w:t xml:space="preserve">ПК 2.1. Создавать планово-высотное съемочное обоснование с помощью оптических, электронных и спутниковых геодезических приборов </w:t>
            </w:r>
          </w:p>
        </w:tc>
        <w:tc>
          <w:tcPr>
            <w:tcW w:type="dxa" w:w="2359"/>
          </w:tcPr>
          <w:p w14:paraId="F7020000">
            <w:pPr>
              <w:widowControl w:val="0"/>
              <w:spacing w:line="276" w:lineRule="auto"/>
              <w:ind/>
              <w:rPr>
                <w:rFonts w:ascii="Times New Roman" w:hAnsi="Times New Roman"/>
                <w:sz w:val="24"/>
              </w:rPr>
            </w:pPr>
            <w:r>
              <w:rPr>
                <w:rFonts w:ascii="Times New Roman" w:hAnsi="Times New Roman"/>
                <w:sz w:val="24"/>
              </w:rPr>
              <w:t xml:space="preserve">10.019 </w:t>
            </w:r>
          </w:p>
        </w:tc>
        <w:tc>
          <w:tcPr>
            <w:tcW w:type="dxa" w:w="2608"/>
          </w:tcPr>
          <w:p w14:paraId="F8020000">
            <w:pPr>
              <w:widowControl w:val="0"/>
              <w:ind/>
              <w:rPr>
                <w:rFonts w:ascii="Times New Roman" w:hAnsi="Times New Roman"/>
                <w:color w:val="000000"/>
                <w:sz w:val="24"/>
              </w:rPr>
            </w:pPr>
            <w:r>
              <w:rPr>
                <w:rFonts w:ascii="Times New Roman" w:hAnsi="Times New Roman"/>
                <w:color w:val="000000"/>
                <w:sz w:val="24"/>
              </w:rPr>
              <w:t>ОТФ А</w:t>
            </w:r>
          </w:p>
          <w:p w14:paraId="F902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tc>
        <w:tc>
          <w:tcPr>
            <w:tcW w:type="dxa" w:w="2845"/>
          </w:tcPr>
          <w:p w14:paraId="FA020000">
            <w:pPr>
              <w:widowControl w:val="0"/>
              <w:spacing w:line="276" w:lineRule="auto"/>
              <w:ind/>
              <w:rPr>
                <w:rFonts w:ascii="Times New Roman" w:hAnsi="Times New Roman"/>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tcPr>
          <w:p w14:paraId="FB020000">
            <w:pPr>
              <w:widowControl w:val="0"/>
              <w:ind/>
              <w:rPr>
                <w:rFonts w:ascii="Times New Roman" w:hAnsi="Times New Roman"/>
                <w:color w:val="000000"/>
                <w:sz w:val="24"/>
              </w:rPr>
            </w:pPr>
            <w:r>
              <w:rPr>
                <w:rFonts w:ascii="Times New Roman" w:hAnsi="Times New Roman"/>
                <w:color w:val="000000"/>
                <w:sz w:val="24"/>
              </w:rPr>
              <w:t>ПК 2.2. Использовать современные технологии получения полевой топографо-геодезической информации для картографирования территории страны и обновления существующего картографического фонда, включая геоинформационные и аэрокосмические технологии</w:t>
            </w:r>
          </w:p>
        </w:tc>
        <w:tc>
          <w:tcPr>
            <w:tcW w:type="dxa" w:w="2359"/>
          </w:tcPr>
          <w:p w14:paraId="FC020000">
            <w:pPr>
              <w:widowControl w:val="0"/>
              <w:spacing w:line="276" w:lineRule="auto"/>
              <w:ind/>
              <w:rPr>
                <w:rFonts w:ascii="Times New Roman" w:hAnsi="Times New Roman"/>
                <w:b w:val="1"/>
                <w:sz w:val="24"/>
              </w:rPr>
            </w:pPr>
            <w:r>
              <w:rPr>
                <w:rFonts w:ascii="Times New Roman" w:hAnsi="Times New Roman"/>
                <w:sz w:val="24"/>
              </w:rPr>
              <w:t xml:space="preserve">10.019 </w:t>
            </w:r>
          </w:p>
        </w:tc>
        <w:tc>
          <w:tcPr>
            <w:tcW w:type="dxa" w:w="2608"/>
          </w:tcPr>
          <w:p w14:paraId="FD020000">
            <w:pPr>
              <w:widowControl w:val="0"/>
              <w:ind/>
              <w:rPr>
                <w:rFonts w:ascii="Times New Roman" w:hAnsi="Times New Roman"/>
                <w:color w:val="000000"/>
                <w:sz w:val="24"/>
              </w:rPr>
            </w:pPr>
            <w:r>
              <w:rPr>
                <w:rFonts w:ascii="Times New Roman" w:hAnsi="Times New Roman"/>
                <w:color w:val="000000"/>
                <w:sz w:val="24"/>
              </w:rPr>
              <w:t>ОТФ А</w:t>
            </w:r>
          </w:p>
          <w:p w14:paraId="FE02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tc>
        <w:tc>
          <w:tcPr>
            <w:tcW w:type="dxa" w:w="2845"/>
          </w:tcPr>
          <w:p w14:paraId="FF020000">
            <w:pPr>
              <w:widowControl w:val="0"/>
              <w:spacing w:line="276" w:lineRule="auto"/>
              <w:ind/>
              <w:rPr>
                <w:rFonts w:ascii="Times New Roman" w:hAnsi="Times New Roman"/>
                <w:b w:val="1"/>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tcPr>
          <w:p w14:paraId="00030000">
            <w:pPr>
              <w:widowControl w:val="0"/>
              <w:ind/>
              <w:rPr>
                <w:rFonts w:ascii="Times New Roman" w:hAnsi="Times New Roman"/>
                <w:color w:val="000000"/>
                <w:sz w:val="24"/>
              </w:rPr>
            </w:pPr>
            <w:r>
              <w:rPr>
                <w:rFonts w:ascii="Times New Roman" w:hAnsi="Times New Roman"/>
                <w:color w:val="000000"/>
                <w:sz w:val="24"/>
              </w:rPr>
              <w:t xml:space="preserve">ПК 2.3. Выполнять полевые и камеральные работы по топографическим съемкам местности, обновлению и созданию оригиналов топографических планов и карт в графическом и цифровом виде </w:t>
            </w:r>
          </w:p>
          <w:p w14:paraId="01030000">
            <w:pPr>
              <w:widowControl w:val="0"/>
              <w:ind/>
              <w:rPr>
                <w:rFonts w:ascii="Times New Roman" w:hAnsi="Times New Roman"/>
                <w:color w:val="000000"/>
                <w:sz w:val="24"/>
              </w:rPr>
            </w:pPr>
          </w:p>
        </w:tc>
        <w:tc>
          <w:tcPr>
            <w:tcW w:type="dxa" w:w="2359"/>
          </w:tcPr>
          <w:p w14:paraId="02030000">
            <w:pPr>
              <w:widowControl w:val="0"/>
              <w:spacing w:line="276" w:lineRule="auto"/>
              <w:ind/>
              <w:rPr>
                <w:rFonts w:ascii="Times New Roman" w:hAnsi="Times New Roman"/>
                <w:sz w:val="24"/>
              </w:rPr>
            </w:pPr>
            <w:r>
              <w:rPr>
                <w:rFonts w:ascii="Times New Roman" w:hAnsi="Times New Roman"/>
                <w:sz w:val="24"/>
              </w:rPr>
              <w:t xml:space="preserve">10.019 </w:t>
            </w:r>
          </w:p>
        </w:tc>
        <w:tc>
          <w:tcPr>
            <w:tcW w:type="dxa" w:w="2608"/>
          </w:tcPr>
          <w:p w14:paraId="03030000">
            <w:pPr>
              <w:widowControl w:val="0"/>
              <w:ind/>
              <w:rPr>
                <w:rFonts w:ascii="Times New Roman" w:hAnsi="Times New Roman"/>
                <w:color w:val="000000"/>
                <w:sz w:val="24"/>
              </w:rPr>
            </w:pPr>
            <w:r>
              <w:rPr>
                <w:rFonts w:ascii="Times New Roman" w:hAnsi="Times New Roman"/>
                <w:color w:val="000000"/>
                <w:sz w:val="24"/>
              </w:rPr>
              <w:t>ОТФ А</w:t>
            </w:r>
          </w:p>
          <w:p w14:paraId="04030000">
            <w:pPr>
              <w:widowControl w:val="0"/>
              <w:ind/>
              <w:rPr>
                <w:rFonts w:ascii="Times New Roman" w:hAnsi="Times New Roman"/>
                <w:color w:val="000000"/>
                <w:sz w:val="24"/>
              </w:rPr>
            </w:pPr>
            <w:r>
              <w:rPr>
                <w:rFonts w:ascii="Times New Roman" w:hAnsi="Times New Roman"/>
                <w:color w:val="000000"/>
                <w:sz w:val="24"/>
              </w:rPr>
              <w:t>Геодезическое обеспечение картографирования территории</w:t>
            </w:r>
          </w:p>
        </w:tc>
        <w:tc>
          <w:tcPr>
            <w:tcW w:type="dxa" w:w="2845"/>
          </w:tcPr>
          <w:p w14:paraId="05030000">
            <w:pPr>
              <w:widowControl w:val="0"/>
              <w:spacing w:line="276" w:lineRule="auto"/>
              <w:ind/>
              <w:rPr>
                <w:rFonts w:ascii="Times New Roman" w:hAnsi="Times New Roman"/>
                <w:sz w:val="24"/>
              </w:rPr>
            </w:pPr>
            <w:r>
              <w:rPr>
                <w:rFonts w:ascii="Times New Roman" w:hAnsi="Times New Roman"/>
                <w:sz w:val="24"/>
              </w:rPr>
              <w:t>ТФ A/03.5 Камеральная обработка результатов топографо-геодезических работ</w:t>
            </w:r>
          </w:p>
        </w:tc>
      </w:tr>
      <w:tr>
        <w:trPr>
          <w:trHeight w:hRule="atLeast" w:val="20"/>
        </w:trPr>
        <w:tc>
          <w:tcPr>
            <w:tcW w:type="dxa" w:w="2792"/>
            <w:gridSpan w:val="1"/>
            <w:vMerge w:val="continue"/>
          </w:tcPr>
          <w:p/>
        </w:tc>
        <w:tc>
          <w:tcPr>
            <w:tcW w:type="dxa" w:w="4517"/>
            <w:vMerge w:val="restart"/>
          </w:tcPr>
          <w:p w14:paraId="06030000">
            <w:pPr>
              <w:widowControl w:val="0"/>
              <w:spacing w:line="276" w:lineRule="auto"/>
              <w:ind/>
              <w:rPr>
                <w:rFonts w:ascii="Times New Roman" w:hAnsi="Times New Roman"/>
                <w:sz w:val="24"/>
              </w:rPr>
            </w:pPr>
            <w:r>
              <w:rPr>
                <w:rFonts w:ascii="Times New Roman" w:hAnsi="Times New Roman"/>
                <w:sz w:val="24"/>
              </w:rPr>
              <w:t>ПК 2.4. Использовать компьютерные и спутниковые технологии для автоматизации полевых измерений и создания оригиналов топографических планов, осваивать инновационные ПК</w:t>
            </w:r>
          </w:p>
        </w:tc>
        <w:tc>
          <w:tcPr>
            <w:tcW w:type="dxa" w:w="2359"/>
            <w:vMerge w:val="restart"/>
          </w:tcPr>
          <w:p w14:paraId="07030000">
            <w:pPr>
              <w:widowControl w:val="0"/>
              <w:spacing w:line="276" w:lineRule="auto"/>
              <w:ind/>
              <w:rPr>
                <w:rFonts w:ascii="Times New Roman" w:hAnsi="Times New Roman"/>
                <w:b w:val="1"/>
                <w:sz w:val="24"/>
              </w:rPr>
            </w:pPr>
            <w:r>
              <w:rPr>
                <w:rFonts w:ascii="Times New Roman" w:hAnsi="Times New Roman"/>
                <w:sz w:val="24"/>
              </w:rPr>
              <w:t xml:space="preserve">10.019 </w:t>
            </w:r>
          </w:p>
        </w:tc>
        <w:tc>
          <w:tcPr>
            <w:tcW w:type="dxa" w:w="2608"/>
            <w:vMerge w:val="restart"/>
          </w:tcPr>
          <w:p w14:paraId="08030000">
            <w:pPr>
              <w:widowControl w:val="0"/>
              <w:ind/>
              <w:rPr>
                <w:rFonts w:ascii="Times New Roman" w:hAnsi="Times New Roman"/>
                <w:color w:val="000000"/>
                <w:sz w:val="24"/>
              </w:rPr>
            </w:pPr>
            <w:r>
              <w:rPr>
                <w:rFonts w:ascii="Times New Roman" w:hAnsi="Times New Roman"/>
                <w:color w:val="000000"/>
                <w:sz w:val="24"/>
              </w:rPr>
              <w:t>ОТФ А</w:t>
            </w:r>
          </w:p>
          <w:p w14:paraId="0903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p w14:paraId="0A030000">
            <w:pPr>
              <w:widowControl w:val="0"/>
              <w:spacing w:line="276" w:lineRule="auto"/>
              <w:ind/>
              <w:rPr>
                <w:rFonts w:ascii="Times New Roman" w:hAnsi="Times New Roman"/>
                <w:b w:val="1"/>
                <w:sz w:val="24"/>
              </w:rPr>
            </w:pPr>
          </w:p>
        </w:tc>
        <w:tc>
          <w:tcPr>
            <w:tcW w:type="dxa" w:w="2845"/>
          </w:tcPr>
          <w:p w14:paraId="0B030000">
            <w:pPr>
              <w:widowControl w:val="0"/>
              <w:spacing w:line="276" w:lineRule="auto"/>
              <w:ind/>
              <w:rPr>
                <w:rFonts w:ascii="Times New Roman" w:hAnsi="Times New Roman"/>
                <w:b w:val="1"/>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0C030000">
            <w:pPr>
              <w:widowControl w:val="0"/>
              <w:spacing w:line="276" w:lineRule="auto"/>
              <w:ind/>
              <w:rPr>
                <w:rFonts w:ascii="Times New Roman" w:hAnsi="Times New Roman"/>
                <w:sz w:val="24"/>
              </w:rPr>
            </w:pPr>
            <w:r>
              <w:rPr>
                <w:rFonts w:ascii="Times New Roman" w:hAnsi="Times New Roman"/>
                <w:sz w:val="24"/>
              </w:rPr>
              <w:t>ТФ A/02.5 Проведение работ по геодезическому обеспечению описания местоположения границ объектов недвижимости, землеустройства и иных 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vMerge w:val="restart"/>
          </w:tcPr>
          <w:p w14:paraId="0D030000">
            <w:pPr>
              <w:widowControl w:val="0"/>
              <w:spacing w:line="276" w:lineRule="auto"/>
              <w:ind/>
              <w:rPr>
                <w:rFonts w:ascii="Times New Roman" w:hAnsi="Times New Roman"/>
                <w:sz w:val="24"/>
              </w:rPr>
            </w:pPr>
            <w:r>
              <w:rPr>
                <w:rFonts w:ascii="Times New Roman" w:hAnsi="Times New Roman"/>
                <w:sz w:val="24"/>
              </w:rPr>
              <w:t>ПК.2.5. Собирать, систематизировать и анализировать топографо-геодезическую информацию для разработки проектов съемочных работ</w:t>
            </w:r>
          </w:p>
        </w:tc>
        <w:tc>
          <w:tcPr>
            <w:tcW w:type="dxa" w:w="2359"/>
            <w:vMerge w:val="restart"/>
          </w:tcPr>
          <w:p w14:paraId="0E030000">
            <w:pPr>
              <w:widowControl w:val="0"/>
              <w:spacing w:line="276" w:lineRule="auto"/>
              <w:ind/>
              <w:rPr>
                <w:rFonts w:ascii="Times New Roman" w:hAnsi="Times New Roman"/>
                <w:b w:val="1"/>
                <w:sz w:val="24"/>
              </w:rPr>
            </w:pPr>
            <w:r>
              <w:rPr>
                <w:rFonts w:ascii="Times New Roman" w:hAnsi="Times New Roman"/>
                <w:sz w:val="24"/>
              </w:rPr>
              <w:t xml:space="preserve">10.019 </w:t>
            </w:r>
          </w:p>
        </w:tc>
        <w:tc>
          <w:tcPr>
            <w:tcW w:type="dxa" w:w="2608"/>
            <w:vMerge w:val="restart"/>
          </w:tcPr>
          <w:p w14:paraId="0F030000">
            <w:pPr>
              <w:widowControl w:val="0"/>
              <w:ind/>
              <w:rPr>
                <w:rFonts w:ascii="Times New Roman" w:hAnsi="Times New Roman"/>
                <w:color w:val="000000"/>
                <w:sz w:val="24"/>
              </w:rPr>
            </w:pPr>
            <w:r>
              <w:rPr>
                <w:rFonts w:ascii="Times New Roman" w:hAnsi="Times New Roman"/>
                <w:color w:val="000000"/>
                <w:sz w:val="24"/>
              </w:rPr>
              <w:t>ОТФ А</w:t>
            </w:r>
          </w:p>
          <w:p w14:paraId="1003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p w14:paraId="11030000">
            <w:pPr>
              <w:widowControl w:val="0"/>
              <w:spacing w:line="276" w:lineRule="auto"/>
              <w:ind/>
              <w:rPr>
                <w:rFonts w:ascii="Times New Roman" w:hAnsi="Times New Roman"/>
                <w:b w:val="1"/>
                <w:sz w:val="24"/>
              </w:rPr>
            </w:pPr>
          </w:p>
        </w:tc>
        <w:tc>
          <w:tcPr>
            <w:tcW w:type="dxa" w:w="2845"/>
          </w:tcPr>
          <w:p w14:paraId="12030000">
            <w:pPr>
              <w:widowControl w:val="0"/>
              <w:spacing w:line="276" w:lineRule="auto"/>
              <w:ind/>
              <w:rPr>
                <w:rFonts w:ascii="Times New Roman" w:hAnsi="Times New Roman"/>
                <w:b w:val="1"/>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gridSpan w:val="1"/>
            <w:vMerge w:val="continue"/>
          </w:tcPr>
          <w:p/>
        </w:tc>
        <w:tc>
          <w:tcPr>
            <w:tcW w:type="dxa" w:w="4517"/>
            <w:gridSpan w:val="1"/>
            <w:vMerge w:val="continue"/>
          </w:tcPr>
          <w:p/>
        </w:tc>
        <w:tc>
          <w:tcPr>
            <w:tcW w:type="dxa" w:w="2359"/>
            <w:gridSpan w:val="1"/>
            <w:vMerge w:val="continue"/>
          </w:tcPr>
          <w:p/>
        </w:tc>
        <w:tc>
          <w:tcPr>
            <w:tcW w:type="dxa" w:w="2608"/>
            <w:gridSpan w:val="1"/>
            <w:vMerge w:val="continue"/>
          </w:tcPr>
          <w:p/>
        </w:tc>
        <w:tc>
          <w:tcPr>
            <w:tcW w:type="dxa" w:w="2845"/>
          </w:tcPr>
          <w:p w14:paraId="13030000">
            <w:pPr>
              <w:widowControl w:val="0"/>
              <w:spacing w:line="276" w:lineRule="auto"/>
              <w:ind/>
              <w:rPr>
                <w:rFonts w:ascii="Times New Roman" w:hAnsi="Times New Roman"/>
                <w:sz w:val="24"/>
              </w:rPr>
            </w:pPr>
            <w:r>
              <w:rPr>
                <w:rFonts w:ascii="Times New Roman" w:hAnsi="Times New Roman"/>
                <w:sz w:val="24"/>
              </w:rPr>
              <w:t xml:space="preserve">ТФ A/02.5 Проведение работ по геодезическому обеспечению описания местоположения границ объектов недвижимости, землеустройства и иных </w:t>
            </w:r>
            <w:r>
              <w:rPr>
                <w:rFonts w:ascii="Times New Roman" w:hAnsi="Times New Roman"/>
                <w:sz w:val="24"/>
              </w:rPr>
              <w:t>объектов реестра границ Единого государственного реестра недвижимости (далее - объекты ЕГРН)</w:t>
            </w:r>
          </w:p>
        </w:tc>
      </w:tr>
      <w:tr>
        <w:trPr>
          <w:trHeight w:hRule="atLeast" w:val="20"/>
        </w:trPr>
        <w:tc>
          <w:tcPr>
            <w:tcW w:type="dxa" w:w="2792"/>
            <w:gridSpan w:val="1"/>
            <w:vMerge w:val="continue"/>
          </w:tcPr>
          <w:p/>
        </w:tc>
        <w:tc>
          <w:tcPr>
            <w:tcW w:type="dxa" w:w="4517"/>
          </w:tcPr>
          <w:p w14:paraId="14030000">
            <w:pPr>
              <w:widowControl w:val="0"/>
              <w:spacing w:line="276" w:lineRule="auto"/>
              <w:ind/>
              <w:rPr>
                <w:rFonts w:ascii="Times New Roman" w:hAnsi="Times New Roman"/>
                <w:sz w:val="24"/>
              </w:rPr>
            </w:pPr>
            <w:r>
              <w:rPr>
                <w:rFonts w:ascii="Times New Roman" w:hAnsi="Times New Roman"/>
                <w:sz w:val="24"/>
              </w:rPr>
              <w:t>ПК 2.6.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tc>
        <w:tc>
          <w:tcPr>
            <w:tcW w:type="dxa" w:w="2359"/>
          </w:tcPr>
          <w:p w14:paraId="15030000">
            <w:pPr>
              <w:widowControl w:val="0"/>
              <w:spacing w:line="276" w:lineRule="auto"/>
              <w:ind/>
              <w:rPr>
                <w:rFonts w:ascii="Times New Roman" w:hAnsi="Times New Roman"/>
                <w:b w:val="1"/>
                <w:sz w:val="24"/>
              </w:rPr>
            </w:pPr>
            <w:r>
              <w:rPr>
                <w:rFonts w:ascii="Times New Roman" w:hAnsi="Times New Roman"/>
                <w:sz w:val="24"/>
              </w:rPr>
              <w:t xml:space="preserve">10.019 </w:t>
            </w:r>
          </w:p>
        </w:tc>
        <w:tc>
          <w:tcPr>
            <w:tcW w:type="dxa" w:w="2608"/>
          </w:tcPr>
          <w:p w14:paraId="16030000">
            <w:pPr>
              <w:widowControl w:val="0"/>
              <w:ind/>
              <w:rPr>
                <w:rFonts w:ascii="Times New Roman" w:hAnsi="Times New Roman"/>
                <w:color w:val="000000"/>
                <w:sz w:val="24"/>
              </w:rPr>
            </w:pPr>
            <w:r>
              <w:rPr>
                <w:rFonts w:ascii="Times New Roman" w:hAnsi="Times New Roman"/>
                <w:color w:val="000000"/>
                <w:sz w:val="24"/>
              </w:rPr>
              <w:t>ОТФ А</w:t>
            </w:r>
          </w:p>
          <w:p w14:paraId="17030000">
            <w:pPr>
              <w:widowControl w:val="0"/>
              <w:spacing w:line="276" w:lineRule="auto"/>
              <w:ind/>
              <w:rPr>
                <w:rFonts w:ascii="Times New Roman" w:hAnsi="Times New Roman"/>
                <w:sz w:val="24"/>
              </w:rPr>
            </w:pPr>
            <w:r>
              <w:rPr>
                <w:rFonts w:ascii="Times New Roman" w:hAnsi="Times New Roman"/>
                <w:sz w:val="24"/>
              </w:rPr>
              <w:t>Геодезическое обеспечение картографирования территории</w:t>
            </w:r>
          </w:p>
          <w:p w14:paraId="18030000">
            <w:pPr>
              <w:widowControl w:val="0"/>
              <w:spacing w:line="276" w:lineRule="auto"/>
              <w:ind/>
              <w:rPr>
                <w:rFonts w:ascii="Times New Roman" w:hAnsi="Times New Roman"/>
                <w:b w:val="1"/>
                <w:sz w:val="24"/>
              </w:rPr>
            </w:pPr>
          </w:p>
        </w:tc>
        <w:tc>
          <w:tcPr>
            <w:tcW w:type="dxa" w:w="2845"/>
          </w:tcPr>
          <w:p w14:paraId="19030000">
            <w:pPr>
              <w:widowControl w:val="0"/>
              <w:spacing w:line="276" w:lineRule="auto"/>
              <w:ind/>
              <w:rPr>
                <w:rFonts w:ascii="Times New Roman" w:hAnsi="Times New Roman"/>
                <w:b w:val="1"/>
                <w:sz w:val="24"/>
              </w:rPr>
            </w:pPr>
            <w:r>
              <w:rPr>
                <w:rFonts w:ascii="Times New Roman" w:hAnsi="Times New Roman"/>
                <w:sz w:val="24"/>
              </w:rPr>
              <w:t>ТФ А/01.5 Производство полевых топографо-геодезических работ для обеспечения картографирования территории</w:t>
            </w:r>
          </w:p>
        </w:tc>
      </w:tr>
      <w:tr>
        <w:trPr>
          <w:trHeight w:hRule="atLeast" w:val="20"/>
        </w:trPr>
        <w:tc>
          <w:tcPr>
            <w:tcW w:type="dxa" w:w="2792"/>
            <w:vMerge w:val="restart"/>
          </w:tcPr>
          <w:p w14:paraId="1A030000">
            <w:pPr>
              <w:widowControl w:val="0"/>
              <w:spacing w:line="276" w:lineRule="auto"/>
              <w:ind/>
              <w:rPr>
                <w:rFonts w:ascii="Times New Roman" w:hAnsi="Times New Roman"/>
                <w:sz w:val="24"/>
              </w:rPr>
            </w:pPr>
            <w:r>
              <w:rPr>
                <w:rFonts w:ascii="Times New Roman" w:hAnsi="Times New Roman"/>
                <w:sz w:val="24"/>
              </w:rPr>
              <w:t>ВД 3 Организация работы коллектива исполнителей</w:t>
            </w:r>
          </w:p>
        </w:tc>
        <w:tc>
          <w:tcPr>
            <w:tcW w:type="dxa" w:w="4517"/>
          </w:tcPr>
          <w:p w14:paraId="1B030000">
            <w:pPr>
              <w:widowControl w:val="0"/>
              <w:ind/>
              <w:rPr>
                <w:rFonts w:ascii="Times New Roman" w:hAnsi="Times New Roman"/>
                <w:color w:val="000000"/>
                <w:sz w:val="24"/>
              </w:rPr>
            </w:pPr>
            <w:r>
              <w:rPr>
                <w:rFonts w:ascii="Times New Roman" w:hAnsi="Times New Roman"/>
                <w:color w:val="000000"/>
                <w:sz w:val="24"/>
              </w:rPr>
              <w:t>ПК 3.1. Разрабатывать мероприятия и организовывать работы по созданию геодезических, нивелирных сетей и сетей специального назначения, топографическим съемкам, при обработке аэрокосмической информации, геодезическому сопровождению строительства и эксплуатации зданий, и инженерных сооружений</w:t>
            </w:r>
          </w:p>
        </w:tc>
        <w:tc>
          <w:tcPr>
            <w:tcW w:type="dxa" w:w="2359"/>
          </w:tcPr>
          <w:p w14:paraId="1C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1D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1E030000">
            <w:pPr>
              <w:widowControl w:val="0"/>
              <w:spacing w:line="276" w:lineRule="auto"/>
              <w:ind/>
              <w:rPr>
                <w:rFonts w:ascii="Times New Roman" w:hAnsi="Times New Roman"/>
                <w:sz w:val="24"/>
              </w:rPr>
            </w:pPr>
            <w:r>
              <w:rPr>
                <w:rFonts w:ascii="Times New Roman" w:hAnsi="Times New Roman"/>
                <w:sz w:val="24"/>
              </w:rPr>
              <w:t>A/01.5 Сбор материалов инженерных изысканий прошлых лет, фондовых материалов и архивных данных</w:t>
            </w:r>
          </w:p>
        </w:tc>
      </w:tr>
      <w:tr>
        <w:trPr>
          <w:trHeight w:hRule="atLeast" w:val="20"/>
        </w:trPr>
        <w:tc>
          <w:tcPr>
            <w:tcW w:type="dxa" w:w="2792"/>
            <w:gridSpan w:val="1"/>
            <w:vMerge w:val="continue"/>
          </w:tcPr>
          <w:p/>
        </w:tc>
        <w:tc>
          <w:tcPr>
            <w:tcW w:type="dxa" w:w="4517"/>
          </w:tcPr>
          <w:p w14:paraId="1F030000">
            <w:pPr>
              <w:widowControl w:val="0"/>
              <w:spacing w:line="276" w:lineRule="auto"/>
              <w:ind/>
              <w:rPr>
                <w:rFonts w:ascii="Times New Roman" w:hAnsi="Times New Roman"/>
                <w:sz w:val="24"/>
              </w:rPr>
            </w:pPr>
            <w:r>
              <w:rPr>
                <w:rFonts w:ascii="Times New Roman" w:hAnsi="Times New Roman"/>
                <w:sz w:val="24"/>
              </w:rPr>
              <w:t>ПК 3.2. Принимать решения по комплектованию бригад исполнителей и организации работы бригады</w:t>
            </w:r>
          </w:p>
        </w:tc>
        <w:tc>
          <w:tcPr>
            <w:tcW w:type="dxa" w:w="2359"/>
          </w:tcPr>
          <w:p w14:paraId="20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21030000">
            <w:pPr>
              <w:widowControl w:val="0"/>
              <w:spacing w:line="276" w:lineRule="auto"/>
              <w:ind/>
              <w:rPr>
                <w:rFonts w:ascii="Times New Roman" w:hAnsi="Times New Roman"/>
                <w:sz w:val="24"/>
              </w:rPr>
            </w:pPr>
            <w:r>
              <w:rPr>
                <w:rFonts w:ascii="Times New Roman" w:hAnsi="Times New Roman"/>
                <w:sz w:val="24"/>
              </w:rPr>
              <w:t xml:space="preserve">ОТФ А Выполнение инженерно-геодезических изысканий в градостроительной деятельности ОТФ А Выполнение инженерно-геодезических изысканий в градостроительной </w:t>
            </w:r>
            <w:r>
              <w:rPr>
                <w:rFonts w:ascii="Times New Roman" w:hAnsi="Times New Roman"/>
                <w:sz w:val="24"/>
              </w:rPr>
              <w:t>деятельности</w:t>
            </w:r>
          </w:p>
        </w:tc>
        <w:tc>
          <w:tcPr>
            <w:tcW w:type="dxa" w:w="2845"/>
          </w:tcPr>
          <w:p w14:paraId="22030000">
            <w:pPr>
              <w:widowControl w:val="0"/>
              <w:spacing w:line="276" w:lineRule="auto"/>
              <w:ind/>
              <w:rPr>
                <w:rFonts w:ascii="Times New Roman" w:hAnsi="Times New Roman"/>
                <w:sz w:val="24"/>
              </w:rPr>
            </w:pPr>
            <w:r>
              <w:rPr>
                <w:rFonts w:ascii="Times New Roman" w:hAnsi="Times New Roman"/>
                <w:sz w:val="24"/>
              </w:rPr>
              <w:t>A/04.5</w:t>
            </w:r>
            <w:r>
              <w:rPr>
                <w:rFonts w:ascii="Times New Roman" w:hAnsi="Times New Roman"/>
                <w:sz w:val="24"/>
              </w:rPr>
              <w:t xml:space="preserve"> </w:t>
            </w:r>
            <w:r>
              <w:rPr>
                <w:rFonts w:ascii="Times New Roman" w:hAnsi="Times New Roman"/>
                <w:sz w:val="24"/>
              </w:rPr>
              <w:t>Геодезическое обеспечение выполнения специальных видов инженерных изысканий в градостроительной деятельности</w:t>
            </w:r>
          </w:p>
        </w:tc>
      </w:tr>
      <w:tr>
        <w:trPr>
          <w:trHeight w:hRule="atLeast" w:val="20"/>
        </w:trPr>
        <w:tc>
          <w:tcPr>
            <w:tcW w:type="dxa" w:w="2792"/>
            <w:gridSpan w:val="1"/>
            <w:vMerge w:val="continue"/>
          </w:tcPr>
          <w:p/>
        </w:tc>
        <w:tc>
          <w:tcPr>
            <w:tcW w:type="dxa" w:w="4517"/>
          </w:tcPr>
          <w:p w14:paraId="23030000">
            <w:pPr>
              <w:widowControl w:val="0"/>
              <w:spacing w:line="276" w:lineRule="auto"/>
              <w:ind/>
              <w:rPr>
                <w:rFonts w:ascii="Times New Roman" w:hAnsi="Times New Roman"/>
                <w:sz w:val="24"/>
              </w:rPr>
            </w:pPr>
            <w:r>
              <w:rPr>
                <w:rFonts w:ascii="Times New Roman" w:hAnsi="Times New Roman"/>
                <w:sz w:val="24"/>
              </w:rPr>
              <w:t>ПК 3.3. Реализовывать мероприятия по повышению эффективности работ, направленных на снижение трудоемкости и повышение производительности труда</w:t>
            </w:r>
          </w:p>
        </w:tc>
        <w:tc>
          <w:tcPr>
            <w:tcW w:type="dxa" w:w="2359"/>
          </w:tcPr>
          <w:p w14:paraId="24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25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 ОТФ А Выполнение инженерно-геодезических изысканий в градостроительной деятельности</w:t>
            </w:r>
          </w:p>
        </w:tc>
        <w:tc>
          <w:tcPr>
            <w:tcW w:type="dxa" w:w="2845"/>
          </w:tcPr>
          <w:p w14:paraId="26030000">
            <w:pPr>
              <w:widowControl w:val="0"/>
              <w:spacing w:line="276" w:lineRule="auto"/>
              <w:ind/>
              <w:rPr>
                <w:rFonts w:ascii="Times New Roman" w:hAnsi="Times New Roman"/>
                <w:sz w:val="24"/>
              </w:rPr>
            </w:pPr>
            <w:r>
              <w:rPr>
                <w:rFonts w:ascii="Times New Roman" w:hAnsi="Times New Roman"/>
                <w:sz w:val="24"/>
              </w:rPr>
              <w:t>A/04.5</w:t>
            </w:r>
            <w:r>
              <w:rPr>
                <w:rFonts w:ascii="Times New Roman" w:hAnsi="Times New Roman"/>
                <w:sz w:val="24"/>
              </w:rPr>
              <w:t xml:space="preserve"> </w:t>
            </w:r>
            <w:r>
              <w:rPr>
                <w:rFonts w:ascii="Times New Roman" w:hAnsi="Times New Roman"/>
                <w:sz w:val="24"/>
              </w:rPr>
              <w:t>Геодезическое обеспечение выполнения специальных видов инженерных изысканий в градостроительной деятельности</w:t>
            </w:r>
          </w:p>
        </w:tc>
      </w:tr>
      <w:tr>
        <w:trPr>
          <w:trHeight w:hRule="atLeast" w:val="20"/>
        </w:trPr>
        <w:tc>
          <w:tcPr>
            <w:tcW w:type="dxa" w:w="2792"/>
            <w:vMerge w:val="restart"/>
          </w:tcPr>
          <w:p w14:paraId="27030000">
            <w:pPr>
              <w:widowControl w:val="0"/>
              <w:spacing w:line="276" w:lineRule="auto"/>
              <w:ind/>
              <w:rPr>
                <w:rFonts w:ascii="Times New Roman" w:hAnsi="Times New Roman"/>
                <w:sz w:val="24"/>
              </w:rPr>
            </w:pPr>
            <w:r>
              <w:rPr>
                <w:rFonts w:ascii="Times New Roman" w:hAnsi="Times New Roman"/>
                <w:sz w:val="24"/>
              </w:rPr>
              <w:t>ВД 4 Проведение работ по геодезическому сопровождению строительства и эксплуатации зданий и инженерных сооружений (по выбору)</w:t>
            </w:r>
          </w:p>
        </w:tc>
        <w:tc>
          <w:tcPr>
            <w:tcW w:type="dxa" w:w="4517"/>
          </w:tcPr>
          <w:p w14:paraId="28030000">
            <w:pPr>
              <w:widowControl w:val="0"/>
              <w:ind/>
              <w:rPr>
                <w:rFonts w:ascii="Times New Roman" w:hAnsi="Times New Roman"/>
                <w:color w:val="000000"/>
                <w:sz w:val="24"/>
              </w:rPr>
            </w:pPr>
            <w:r>
              <w:rPr>
                <w:rFonts w:ascii="Times New Roman" w:hAnsi="Times New Roman"/>
                <w:color w:val="000000"/>
                <w:sz w:val="24"/>
              </w:rPr>
              <w:t xml:space="preserve">ПК 4.1. Выполнять проектирование и производство геодезических изысканий объектов строительства </w:t>
            </w:r>
          </w:p>
        </w:tc>
        <w:tc>
          <w:tcPr>
            <w:tcW w:type="dxa" w:w="2359"/>
          </w:tcPr>
          <w:p w14:paraId="29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2A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2B030000">
            <w:pPr>
              <w:widowControl w:val="0"/>
              <w:spacing w:line="276" w:lineRule="auto"/>
              <w:ind/>
              <w:rPr>
                <w:rFonts w:ascii="Times New Roman" w:hAnsi="Times New Roman"/>
                <w:sz w:val="24"/>
              </w:rPr>
            </w:pPr>
            <w:r>
              <w:rPr>
                <w:rFonts w:ascii="Times New Roman" w:hAnsi="Times New Roman"/>
                <w:sz w:val="24"/>
              </w:rPr>
              <w:t>A/03.5 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trPr>
          <w:trHeight w:hRule="atLeast" w:val="20"/>
        </w:trPr>
        <w:tc>
          <w:tcPr>
            <w:tcW w:type="dxa" w:w="2792"/>
            <w:gridSpan w:val="1"/>
            <w:vMerge w:val="continue"/>
          </w:tcPr>
          <w:p/>
        </w:tc>
        <w:tc>
          <w:tcPr>
            <w:tcW w:type="dxa" w:w="4517"/>
          </w:tcPr>
          <w:p w14:paraId="2C030000">
            <w:pPr>
              <w:widowControl w:val="0"/>
              <w:spacing w:line="276" w:lineRule="auto"/>
              <w:ind/>
              <w:rPr>
                <w:rFonts w:ascii="Times New Roman" w:hAnsi="Times New Roman"/>
                <w:sz w:val="24"/>
              </w:rPr>
            </w:pPr>
            <w:r>
              <w:rPr>
                <w:rFonts w:ascii="Times New Roman" w:hAnsi="Times New Roman"/>
                <w:sz w:val="24"/>
              </w:rPr>
              <w:t>ПК 4.2. Выполнять подготовку геодезической подосновы для проектирования и разработки генеральных планов объектов</w:t>
            </w:r>
          </w:p>
        </w:tc>
        <w:tc>
          <w:tcPr>
            <w:tcW w:type="dxa" w:w="2359"/>
          </w:tcPr>
          <w:p w14:paraId="2D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2E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2F030000">
            <w:pPr>
              <w:widowControl w:val="0"/>
              <w:spacing w:line="276" w:lineRule="auto"/>
              <w:ind/>
              <w:rPr>
                <w:rFonts w:ascii="Times New Roman" w:hAnsi="Times New Roman"/>
                <w:sz w:val="24"/>
              </w:rPr>
            </w:pPr>
            <w:r>
              <w:rPr>
                <w:rFonts w:ascii="Times New Roman" w:hAnsi="Times New Roman"/>
                <w:sz w:val="24"/>
              </w:rPr>
              <w:t>A/01.5 Сбор материалов инженерных изысканий прошлых лет, фондовых материалов и архивных данных</w:t>
            </w:r>
          </w:p>
        </w:tc>
      </w:tr>
      <w:tr>
        <w:trPr>
          <w:trHeight w:hRule="atLeast" w:val="20"/>
        </w:trPr>
        <w:tc>
          <w:tcPr>
            <w:tcW w:type="dxa" w:w="2792"/>
            <w:gridSpan w:val="1"/>
            <w:vMerge w:val="continue"/>
          </w:tcPr>
          <w:p/>
        </w:tc>
        <w:tc>
          <w:tcPr>
            <w:tcW w:type="dxa" w:w="4517"/>
          </w:tcPr>
          <w:p w14:paraId="30030000">
            <w:pPr>
              <w:widowControl w:val="0"/>
              <w:ind/>
              <w:rPr>
                <w:rFonts w:ascii="Times New Roman" w:hAnsi="Times New Roman"/>
                <w:color w:val="000000"/>
                <w:sz w:val="24"/>
              </w:rPr>
            </w:pPr>
            <w:r>
              <w:rPr>
                <w:rFonts w:ascii="Times New Roman" w:hAnsi="Times New Roman"/>
                <w:color w:val="000000"/>
                <w:sz w:val="24"/>
              </w:rPr>
              <w:t xml:space="preserve">ПК 4.3. Проводить крупномасштабные топографические съемки для создания изыскательских планов, в том числе съемку подземных коммуникаций </w:t>
            </w:r>
          </w:p>
        </w:tc>
        <w:tc>
          <w:tcPr>
            <w:tcW w:type="dxa" w:w="2359"/>
          </w:tcPr>
          <w:p w14:paraId="31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32030000">
            <w:pPr>
              <w:widowControl w:val="0"/>
              <w:spacing w:line="276" w:lineRule="auto"/>
              <w:ind/>
              <w:rPr>
                <w:rFonts w:ascii="Times New Roman" w:hAnsi="Times New Roman"/>
                <w:sz w:val="24"/>
              </w:rPr>
            </w:pPr>
            <w:r>
              <w:rPr>
                <w:rFonts w:ascii="Times New Roman" w:hAnsi="Times New Roman"/>
                <w:sz w:val="24"/>
              </w:rPr>
              <w:t xml:space="preserve">ОТФ А Выполнение инженерно-геодезических </w:t>
            </w:r>
            <w:r>
              <w:rPr>
                <w:rFonts w:ascii="Times New Roman" w:hAnsi="Times New Roman"/>
                <w:sz w:val="24"/>
              </w:rPr>
              <w:t>изысканий в градостроительной деятельности</w:t>
            </w:r>
          </w:p>
        </w:tc>
        <w:tc>
          <w:tcPr>
            <w:tcW w:type="dxa" w:w="2845"/>
          </w:tcPr>
          <w:p w14:paraId="33030000">
            <w:pPr>
              <w:widowControl w:val="0"/>
              <w:spacing w:line="276" w:lineRule="auto"/>
              <w:ind/>
              <w:rPr>
                <w:rFonts w:ascii="Times New Roman" w:hAnsi="Times New Roman"/>
                <w:sz w:val="24"/>
              </w:rPr>
            </w:pPr>
            <w:r>
              <w:rPr>
                <w:rFonts w:ascii="Times New Roman" w:hAnsi="Times New Roman"/>
                <w:sz w:val="24"/>
              </w:rPr>
              <w:t xml:space="preserve">A/05.5 Выполнение инженерно-гидрографических работ </w:t>
            </w:r>
            <w:r>
              <w:rPr>
                <w:rFonts w:ascii="Times New Roman" w:hAnsi="Times New Roman"/>
                <w:sz w:val="24"/>
              </w:rPr>
              <w:t>в градостроительной деятельности</w:t>
            </w:r>
          </w:p>
        </w:tc>
      </w:tr>
      <w:tr>
        <w:trPr>
          <w:trHeight w:hRule="atLeast" w:val="20"/>
        </w:trPr>
        <w:tc>
          <w:tcPr>
            <w:tcW w:type="dxa" w:w="2792"/>
            <w:gridSpan w:val="1"/>
            <w:vMerge w:val="continue"/>
          </w:tcPr>
          <w:p/>
        </w:tc>
        <w:tc>
          <w:tcPr>
            <w:tcW w:type="dxa" w:w="4517"/>
          </w:tcPr>
          <w:p w14:paraId="34030000">
            <w:pPr>
              <w:widowControl w:val="0"/>
              <w:ind/>
              <w:rPr>
                <w:rFonts w:ascii="Times New Roman" w:hAnsi="Times New Roman"/>
                <w:color w:val="000000"/>
                <w:sz w:val="24"/>
              </w:rPr>
            </w:pPr>
            <w:r>
              <w:rPr>
                <w:rFonts w:ascii="Times New Roman" w:hAnsi="Times New Roman"/>
                <w:color w:val="000000"/>
                <w:sz w:val="24"/>
              </w:rPr>
              <w:t xml:space="preserve">ПК 4.4. Выполнять геодезические изыскательские работы, полевое и камеральное трассирование линейных сооружений, вертикальную планировку </w:t>
            </w:r>
          </w:p>
        </w:tc>
        <w:tc>
          <w:tcPr>
            <w:tcW w:type="dxa" w:w="2359"/>
          </w:tcPr>
          <w:p w14:paraId="35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36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37030000">
            <w:pPr>
              <w:widowControl w:val="0"/>
              <w:spacing w:line="276" w:lineRule="auto"/>
              <w:ind/>
              <w:rPr>
                <w:rFonts w:ascii="Times New Roman" w:hAnsi="Times New Roman"/>
                <w:sz w:val="24"/>
              </w:rPr>
            </w:pPr>
            <w:r>
              <w:rPr>
                <w:rFonts w:ascii="Times New Roman" w:hAnsi="Times New Roman"/>
                <w:sz w:val="24"/>
              </w:rPr>
              <w:t>A/05.5 Выполнение инженерно-гидрографических работ в градостроительной деятельности</w:t>
            </w:r>
          </w:p>
        </w:tc>
      </w:tr>
      <w:tr>
        <w:trPr>
          <w:trHeight w:hRule="atLeast" w:val="20"/>
        </w:trPr>
        <w:tc>
          <w:tcPr>
            <w:tcW w:type="dxa" w:w="2792"/>
            <w:gridSpan w:val="1"/>
            <w:vMerge w:val="continue"/>
          </w:tcPr>
          <w:p/>
        </w:tc>
        <w:tc>
          <w:tcPr>
            <w:tcW w:type="dxa" w:w="4517"/>
          </w:tcPr>
          <w:p w14:paraId="38030000">
            <w:pPr>
              <w:widowControl w:val="0"/>
              <w:spacing w:line="276" w:lineRule="auto"/>
              <w:ind/>
              <w:rPr>
                <w:rFonts w:ascii="Times New Roman" w:hAnsi="Times New Roman"/>
                <w:sz w:val="24"/>
              </w:rPr>
            </w:pPr>
            <w:r>
              <w:rPr>
                <w:rFonts w:ascii="Times New Roman" w:hAnsi="Times New Roman"/>
                <w:sz w:val="24"/>
              </w:rPr>
              <w:t xml:space="preserve">ПК 4.5. Участвовать в разработке и осуществлении проектов производства геодезических работ в строительстве </w:t>
            </w:r>
          </w:p>
        </w:tc>
        <w:tc>
          <w:tcPr>
            <w:tcW w:type="dxa" w:w="2359"/>
          </w:tcPr>
          <w:p w14:paraId="39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3A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 ОТФ А Выполнение инженерно-геодезических изысканий в градостроительной деятельности</w:t>
            </w:r>
          </w:p>
        </w:tc>
        <w:tc>
          <w:tcPr>
            <w:tcW w:type="dxa" w:w="2845"/>
          </w:tcPr>
          <w:p w14:paraId="3B030000">
            <w:pPr>
              <w:widowControl w:val="0"/>
              <w:tabs>
                <w:tab w:leader="none" w:pos="1342" w:val="center"/>
              </w:tabs>
              <w:spacing w:line="276" w:lineRule="auto"/>
              <w:ind/>
              <w:rPr>
                <w:rFonts w:ascii="Times New Roman" w:hAnsi="Times New Roman"/>
                <w:sz w:val="24"/>
              </w:rPr>
            </w:pPr>
            <w:r>
              <w:rPr>
                <w:rFonts w:ascii="Times New Roman" w:hAnsi="Times New Roman"/>
                <w:sz w:val="24"/>
              </w:rPr>
              <w:t>A/04.5</w:t>
            </w:r>
            <w:r>
              <w:rPr>
                <w:rFonts w:ascii="Times New Roman" w:hAnsi="Times New Roman"/>
                <w:sz w:val="24"/>
              </w:rPr>
              <w:t xml:space="preserve"> </w:t>
            </w:r>
            <w:r>
              <w:rPr>
                <w:rFonts w:ascii="Times New Roman" w:hAnsi="Times New Roman"/>
                <w:sz w:val="24"/>
              </w:rPr>
              <w:t>Геодезическое обеспечение выполнения специальных видов инженерных изысканий в градостроительной деятельности</w:t>
            </w:r>
            <w:r>
              <w:rPr>
                <w:rFonts w:ascii="Times New Roman" w:hAnsi="Times New Roman"/>
                <w:sz w:val="24"/>
              </w:rPr>
              <w:tab/>
            </w:r>
          </w:p>
        </w:tc>
      </w:tr>
      <w:tr>
        <w:trPr>
          <w:trHeight w:hRule="atLeast" w:val="20"/>
        </w:trPr>
        <w:tc>
          <w:tcPr>
            <w:tcW w:type="dxa" w:w="2792"/>
            <w:gridSpan w:val="1"/>
            <w:vMerge w:val="continue"/>
          </w:tcPr>
          <w:p/>
        </w:tc>
        <w:tc>
          <w:tcPr>
            <w:tcW w:type="dxa" w:w="4517"/>
          </w:tcPr>
          <w:p w14:paraId="3C030000">
            <w:pPr>
              <w:widowControl w:val="0"/>
              <w:spacing w:line="276" w:lineRule="auto"/>
              <w:ind/>
              <w:rPr>
                <w:rFonts w:ascii="Times New Roman" w:hAnsi="Times New Roman"/>
                <w:sz w:val="24"/>
              </w:rPr>
            </w:pPr>
            <w:r>
              <w:rPr>
                <w:rFonts w:ascii="Times New Roman" w:hAnsi="Times New Roman"/>
                <w:sz w:val="24"/>
              </w:rPr>
              <w:t>ПК 4.6. Выполнять полевые геодезические работы на строительной площадке: вынос в натуру проектов зданий, инженерных сооружений, проведение обмерных работ и исполнительных съемок, составление исполнительной документации</w:t>
            </w:r>
          </w:p>
        </w:tc>
        <w:tc>
          <w:tcPr>
            <w:tcW w:type="dxa" w:w="2359"/>
          </w:tcPr>
          <w:p w14:paraId="3D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3E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3F030000">
            <w:pPr>
              <w:widowControl w:val="0"/>
              <w:spacing w:line="276" w:lineRule="auto"/>
              <w:ind/>
              <w:rPr>
                <w:rFonts w:ascii="Times New Roman" w:hAnsi="Times New Roman"/>
                <w:sz w:val="24"/>
              </w:rPr>
            </w:pPr>
            <w:r>
              <w:rPr>
                <w:rFonts w:ascii="Times New Roman" w:hAnsi="Times New Roman"/>
                <w:sz w:val="24"/>
              </w:rPr>
              <w:t>A/05.5 Выполнение инженерно-гидрографических работ в градостроительной деятельности</w:t>
            </w:r>
          </w:p>
        </w:tc>
      </w:tr>
      <w:tr>
        <w:trPr>
          <w:trHeight w:hRule="atLeast" w:val="20"/>
        </w:trPr>
        <w:tc>
          <w:tcPr>
            <w:tcW w:type="dxa" w:w="2792"/>
            <w:gridSpan w:val="1"/>
            <w:vMerge w:val="continue"/>
          </w:tcPr>
          <w:p/>
        </w:tc>
        <w:tc>
          <w:tcPr>
            <w:tcW w:type="dxa" w:w="4517"/>
          </w:tcPr>
          <w:p w14:paraId="40030000">
            <w:pPr>
              <w:widowControl w:val="0"/>
              <w:spacing w:line="276" w:lineRule="auto"/>
              <w:ind/>
              <w:rPr>
                <w:rFonts w:ascii="Times New Roman" w:hAnsi="Times New Roman"/>
                <w:sz w:val="24"/>
              </w:rPr>
            </w:pPr>
            <w:r>
              <w:rPr>
                <w:rFonts w:ascii="Times New Roman" w:hAnsi="Times New Roman"/>
                <w:sz w:val="24"/>
              </w:rPr>
              <w:t xml:space="preserve">ПК 4.7. Выполнять полевой контроль сохранения проектной геометрии в </w:t>
            </w:r>
            <w:r>
              <w:rPr>
                <w:rFonts w:ascii="Times New Roman" w:hAnsi="Times New Roman"/>
                <w:sz w:val="24"/>
              </w:rPr>
              <w:t>процессе ведения строительно-монтажных работ</w:t>
            </w:r>
          </w:p>
        </w:tc>
        <w:tc>
          <w:tcPr>
            <w:tcW w:type="dxa" w:w="2359"/>
          </w:tcPr>
          <w:p w14:paraId="41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42030000">
            <w:pPr>
              <w:widowControl w:val="0"/>
              <w:spacing w:line="276" w:lineRule="auto"/>
              <w:ind/>
              <w:rPr>
                <w:rFonts w:ascii="Times New Roman" w:hAnsi="Times New Roman"/>
                <w:sz w:val="24"/>
              </w:rPr>
            </w:pPr>
            <w:r>
              <w:rPr>
                <w:rFonts w:ascii="Times New Roman" w:hAnsi="Times New Roman"/>
                <w:sz w:val="24"/>
              </w:rPr>
              <w:t>ОТФ А Выполнение инженерно-</w:t>
            </w:r>
            <w:r>
              <w:rPr>
                <w:rFonts w:ascii="Times New Roman" w:hAnsi="Times New Roman"/>
                <w:sz w:val="24"/>
              </w:rPr>
              <w:t>геодезических изысканий в градостроительной деятельности</w:t>
            </w:r>
          </w:p>
        </w:tc>
        <w:tc>
          <w:tcPr>
            <w:tcW w:type="dxa" w:w="2845"/>
          </w:tcPr>
          <w:p w14:paraId="43030000">
            <w:pPr>
              <w:widowControl w:val="0"/>
              <w:spacing w:line="276" w:lineRule="auto"/>
              <w:ind/>
              <w:rPr>
                <w:rFonts w:ascii="Times New Roman" w:hAnsi="Times New Roman"/>
                <w:sz w:val="24"/>
              </w:rPr>
            </w:pPr>
            <w:r>
              <w:rPr>
                <w:rFonts w:ascii="Times New Roman" w:hAnsi="Times New Roman"/>
                <w:sz w:val="24"/>
              </w:rPr>
              <w:t>A/05.5 Выполнение инженерно-</w:t>
            </w:r>
            <w:r>
              <w:rPr>
                <w:rFonts w:ascii="Times New Roman" w:hAnsi="Times New Roman"/>
                <w:sz w:val="24"/>
              </w:rPr>
              <w:t>гидрографических работ в градостроительной деятельности</w:t>
            </w:r>
          </w:p>
        </w:tc>
      </w:tr>
      <w:tr>
        <w:trPr>
          <w:trHeight w:hRule="atLeast" w:val="20"/>
        </w:trPr>
        <w:tc>
          <w:tcPr>
            <w:tcW w:type="dxa" w:w="2792"/>
            <w:gridSpan w:val="1"/>
            <w:vMerge w:val="continue"/>
          </w:tcPr>
          <w:p/>
        </w:tc>
        <w:tc>
          <w:tcPr>
            <w:tcW w:type="dxa" w:w="4517"/>
          </w:tcPr>
          <w:p w14:paraId="44030000">
            <w:pPr>
              <w:widowControl w:val="0"/>
              <w:spacing w:line="276" w:lineRule="auto"/>
              <w:ind/>
              <w:rPr>
                <w:rFonts w:ascii="Times New Roman" w:hAnsi="Times New Roman"/>
                <w:sz w:val="24"/>
              </w:rPr>
            </w:pPr>
            <w:r>
              <w:rPr>
                <w:rFonts w:ascii="Times New Roman" w:hAnsi="Times New Roman"/>
                <w:sz w:val="24"/>
              </w:rPr>
              <w:t>ПК 4.8. Использовать специальные геодезические приборы и инструменты, включая современные электронные тахеометры и приборы спутниковой навигации, предназначенные для решения задач прикладной геодезии, выполнять их исследование, поверки и юстировку</w:t>
            </w:r>
          </w:p>
        </w:tc>
        <w:tc>
          <w:tcPr>
            <w:tcW w:type="dxa" w:w="2359"/>
          </w:tcPr>
          <w:p w14:paraId="45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46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47030000">
            <w:pPr>
              <w:widowControl w:val="0"/>
              <w:spacing w:line="276" w:lineRule="auto"/>
              <w:ind/>
              <w:rPr>
                <w:rFonts w:ascii="Times New Roman" w:hAnsi="Times New Roman"/>
                <w:sz w:val="24"/>
              </w:rPr>
            </w:pPr>
            <w:r>
              <w:rPr>
                <w:rFonts w:ascii="Times New Roman" w:hAnsi="Times New Roman"/>
                <w:sz w:val="24"/>
              </w:rPr>
              <w:t>A/05.5 Выполнение инженерно-гидрографических работ в градостроительной деятельности</w:t>
            </w:r>
          </w:p>
        </w:tc>
      </w:tr>
      <w:tr>
        <w:trPr>
          <w:trHeight w:hRule="atLeast" w:val="20"/>
        </w:trPr>
        <w:tc>
          <w:tcPr>
            <w:tcW w:type="dxa" w:w="2792"/>
            <w:gridSpan w:val="1"/>
            <w:vMerge w:val="continue"/>
          </w:tcPr>
          <w:p/>
        </w:tc>
        <w:tc>
          <w:tcPr>
            <w:tcW w:type="dxa" w:w="4517"/>
          </w:tcPr>
          <w:p w14:paraId="48030000">
            <w:pPr>
              <w:widowControl w:val="0"/>
              <w:spacing w:line="276" w:lineRule="auto"/>
              <w:ind/>
              <w:rPr>
                <w:rFonts w:ascii="Times New Roman" w:hAnsi="Times New Roman"/>
                <w:sz w:val="24"/>
              </w:rPr>
            </w:pPr>
            <w:r>
              <w:rPr>
                <w:rFonts w:ascii="Times New Roman" w:hAnsi="Times New Roman"/>
                <w:sz w:val="24"/>
              </w:rPr>
              <w:t>ПК 4.9. Выполнять специализированные геодезические работы при эксплуатации инженерных объектов, в том числе наблюдения за деформациями зданий и инженерных сооружений и опасными геодинамическими процессами</w:t>
            </w:r>
          </w:p>
        </w:tc>
        <w:tc>
          <w:tcPr>
            <w:tcW w:type="dxa" w:w="2359"/>
          </w:tcPr>
          <w:p w14:paraId="49030000">
            <w:pPr>
              <w:widowControl w:val="0"/>
              <w:spacing w:line="276" w:lineRule="auto"/>
              <w:ind/>
              <w:rPr>
                <w:rFonts w:ascii="Times New Roman" w:hAnsi="Times New Roman"/>
                <w:sz w:val="24"/>
              </w:rPr>
            </w:pPr>
            <w:r>
              <w:rPr>
                <w:rFonts w:ascii="Times New Roman" w:hAnsi="Times New Roman"/>
                <w:sz w:val="24"/>
              </w:rPr>
              <w:t>10.002</w:t>
            </w:r>
          </w:p>
        </w:tc>
        <w:tc>
          <w:tcPr>
            <w:tcW w:type="dxa" w:w="2608"/>
          </w:tcPr>
          <w:p w14:paraId="4A030000">
            <w:pPr>
              <w:widowControl w:val="0"/>
              <w:spacing w:line="276" w:lineRule="auto"/>
              <w:ind/>
              <w:rPr>
                <w:rFonts w:ascii="Times New Roman" w:hAnsi="Times New Roman"/>
                <w:sz w:val="24"/>
              </w:rPr>
            </w:pPr>
            <w:r>
              <w:rPr>
                <w:rFonts w:ascii="Times New Roman" w:hAnsi="Times New Roman"/>
                <w:sz w:val="24"/>
              </w:rPr>
              <w:t>ОТФ А Выполнение инженерно-геодезических изысканий в градостроительной деятельности</w:t>
            </w:r>
          </w:p>
        </w:tc>
        <w:tc>
          <w:tcPr>
            <w:tcW w:type="dxa" w:w="2845"/>
          </w:tcPr>
          <w:p w14:paraId="4B030000">
            <w:pPr>
              <w:widowControl w:val="0"/>
              <w:spacing w:line="276" w:lineRule="auto"/>
              <w:ind/>
              <w:rPr>
                <w:rFonts w:ascii="Times New Roman" w:hAnsi="Times New Roman"/>
                <w:sz w:val="24"/>
              </w:rPr>
            </w:pPr>
            <w:r>
              <w:rPr>
                <w:rFonts w:ascii="Times New Roman" w:hAnsi="Times New Roman"/>
                <w:sz w:val="24"/>
              </w:rPr>
              <w:t>A/05.5 Выполнение инженерно-гидрографических работ в градостроительной деятельности</w:t>
            </w:r>
            <w:bookmarkEnd w:id="19"/>
          </w:p>
        </w:tc>
      </w:tr>
    </w:tbl>
    <w:p w14:paraId="4C030000">
      <w:pPr>
        <w:widowControl w:val="0"/>
        <w:spacing w:line="276" w:lineRule="auto"/>
        <w:ind/>
        <w:rPr>
          <w:rFonts w:ascii="Times New Roman" w:hAnsi="Times New Roman"/>
          <w:color w:val="FF0000"/>
          <w:sz w:val="24"/>
        </w:rPr>
      </w:pPr>
    </w:p>
    <w:p w14:paraId="4D030000">
      <w:pPr>
        <w:rPr>
          <w:rFonts w:ascii="Times New Roman" w:hAnsi="Times New Roman"/>
          <w:color w:val="FF0000"/>
          <w:sz w:val="24"/>
        </w:rPr>
      </w:pPr>
      <w:r>
        <w:rPr>
          <w:rFonts w:ascii="Times New Roman" w:hAnsi="Times New Roman"/>
          <w:color w:val="FF0000"/>
          <w:sz w:val="24"/>
        </w:rPr>
        <w:br w:type="page"/>
      </w:r>
    </w:p>
    <w:p w14:paraId="4E030000">
      <w:pPr>
        <w:widowControl w:val="0"/>
        <w:spacing w:line="276" w:lineRule="auto"/>
        <w:ind/>
        <w:rPr>
          <w:rFonts w:ascii="Times New Roman" w:hAnsi="Times New Roman"/>
          <w:color w:val="FF0000"/>
          <w:sz w:val="24"/>
        </w:rPr>
      </w:pPr>
    </w:p>
    <w:p w14:paraId="4F030000">
      <w:pPr>
        <w:widowControl w:val="0"/>
        <w:spacing w:line="276" w:lineRule="auto"/>
        <w:ind w:firstLine="708" w:left="0"/>
        <w:jc w:val="both"/>
        <w:rPr>
          <w:rFonts w:ascii="Times New Roman" w:hAnsi="Times New Roman"/>
          <w:sz w:val="24"/>
        </w:rPr>
      </w:pPr>
      <w:r>
        <w:rPr>
          <w:rFonts w:ascii="Times New Roman" w:hAnsi="Times New Roman"/>
          <w:sz w:val="24"/>
        </w:rPr>
        <w:t xml:space="preserve">4.3.2. Матрица </w:t>
      </w:r>
      <w:r>
        <w:rPr>
          <w:rFonts w:ascii="Times New Roman" w:hAnsi="Times New Roman"/>
          <w:sz w:val="24"/>
        </w:rPr>
        <w:t xml:space="preserve">соответствия </w:t>
      </w:r>
      <w:r>
        <w:rPr>
          <w:rFonts w:ascii="Times New Roman" w:hAnsi="Times New Roman"/>
          <w:sz w:val="24"/>
        </w:rPr>
        <w:t xml:space="preserve">отраслевым </w:t>
      </w:r>
      <w:r>
        <w:rPr>
          <w:rFonts w:ascii="Times New Roman" w:hAnsi="Times New Roman"/>
          <w:sz w:val="24"/>
        </w:rPr>
        <w:t xml:space="preserve">требованиям </w:t>
      </w:r>
      <w:r>
        <w:rPr>
          <w:rFonts w:ascii="Times New Roman" w:hAnsi="Times New Roman"/>
          <w:sz w:val="24"/>
        </w:rPr>
        <w:t>дополнительных видов деятельности, компетенций выпускника, не отраженных в матрице компетенций выпускника по ФГОС СПО</w:t>
      </w:r>
      <w:r>
        <w:rPr>
          <w:rStyle w:val="Style_17_ch"/>
          <w:rFonts w:ascii="Times New Roman" w:hAnsi="Times New Roman"/>
          <w:sz w:val="24"/>
        </w:rPr>
        <w:footnoteReference w:id="3"/>
      </w:r>
      <w:r>
        <w:rPr>
          <w:rFonts w:ascii="Times New Roman" w:hAnsi="Times New Roman"/>
          <w:sz w:val="24"/>
        </w:rPr>
        <w:t xml:space="preserve"> </w:t>
      </w:r>
    </w:p>
    <w:p w14:paraId="50030000">
      <w:pPr>
        <w:rPr>
          <w:rFonts w:ascii="Times New Roman" w:hAnsi="Times New Roman"/>
          <w:b w:val="1"/>
          <w:i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137"/>
        <w:gridCol w:w="2563"/>
        <w:gridCol w:w="4269"/>
        <w:gridCol w:w="1951"/>
        <w:gridCol w:w="3204"/>
      </w:tblGrid>
      <w:tr>
        <w:trPr>
          <w:trHeight w:hRule="atLeast" w:val="505"/>
        </w:trPr>
        <w:tc>
          <w:tcPr>
            <w:tcW w:type="dxa" w:w="3137"/>
            <w:vMerge w:val="restart"/>
            <w:tcBorders>
              <w:top w:color="000000" w:sz="4" w:val="single"/>
              <w:left w:color="000000" w:sz="4" w:val="single"/>
              <w:bottom w:color="000000" w:sz="4" w:val="single"/>
              <w:right w:color="000000" w:sz="4" w:val="single"/>
            </w:tcBorders>
            <w:shd w:themeFill="background1" w:val="clear"/>
            <w:vAlign w:val="center"/>
          </w:tcPr>
          <w:p w14:paraId="51030000">
            <w:pPr>
              <w:ind/>
              <w:jc w:val="center"/>
              <w:rPr>
                <w:rFonts w:ascii="Times New Roman" w:hAnsi="Times New Roman"/>
                <w:b w:val="1"/>
                <w:sz w:val="24"/>
              </w:rPr>
            </w:pPr>
            <w:r>
              <w:rPr>
                <w:rFonts w:ascii="Times New Roman" w:hAnsi="Times New Roman"/>
                <w:b w:val="1"/>
                <w:sz w:val="24"/>
              </w:rPr>
              <w:t>Дополнительные квалификации, компетенции</w:t>
            </w:r>
          </w:p>
          <w:p w14:paraId="52030000">
            <w:pPr>
              <w:ind/>
              <w:jc w:val="center"/>
              <w:rPr>
                <w:rFonts w:ascii="Times New Roman" w:hAnsi="Times New Roman"/>
                <w:i w:val="1"/>
                <w:sz w:val="24"/>
              </w:rPr>
            </w:pPr>
            <w:r>
              <w:rPr>
                <w:rFonts w:ascii="Times New Roman" w:hAnsi="Times New Roman"/>
                <w:i w:val="1"/>
                <w:sz w:val="24"/>
              </w:rPr>
              <w:t>(Топливно-энергетический комплекс)</w:t>
            </w:r>
          </w:p>
        </w:tc>
        <w:tc>
          <w:tcPr>
            <w:tcW w:type="dxa" w:w="6832"/>
            <w:gridSpan w:val="2"/>
            <w:tcBorders>
              <w:top w:color="000000" w:sz="4" w:val="single"/>
              <w:left w:color="000000" w:sz="4" w:val="single"/>
              <w:bottom w:color="000000" w:sz="4" w:val="single"/>
              <w:right w:color="000000" w:sz="4" w:val="single"/>
            </w:tcBorders>
            <w:shd w:themeFill="background1" w:val="clear"/>
            <w:vAlign w:val="center"/>
          </w:tcPr>
          <w:p w14:paraId="53030000">
            <w:pPr>
              <w:ind/>
              <w:jc w:val="center"/>
              <w:rPr>
                <w:rFonts w:ascii="Times New Roman" w:hAnsi="Times New Roman"/>
                <w:b w:val="1"/>
                <w:sz w:val="24"/>
              </w:rPr>
            </w:pPr>
            <w:r>
              <w:rPr>
                <w:rFonts w:ascii="Times New Roman" w:hAnsi="Times New Roman"/>
                <w:b w:val="1"/>
                <w:sz w:val="24"/>
              </w:rPr>
              <w:t>Соответствие ЕКС, ЕТК</w:t>
            </w:r>
            <w:r>
              <w:rPr>
                <w:rFonts w:ascii="Times New Roman" w:hAnsi="Times New Roman"/>
                <w:b w:val="1"/>
                <w:sz w:val="24"/>
              </w:rPr>
              <w:t>С</w:t>
            </w:r>
            <w:r>
              <w:rPr>
                <w:rFonts w:ascii="Times New Roman" w:hAnsi="Times New Roman"/>
                <w:b w:val="1"/>
                <w:sz w:val="24"/>
              </w:rPr>
              <w:t xml:space="preserve"> или иным классификаторам</w:t>
            </w:r>
          </w:p>
        </w:tc>
        <w:tc>
          <w:tcPr>
            <w:tcW w:type="dxa" w:w="5155"/>
            <w:gridSpan w:val="2"/>
            <w:tcBorders>
              <w:top w:color="000000" w:sz="4" w:val="single"/>
              <w:left w:color="000000" w:sz="4" w:val="single"/>
              <w:bottom w:color="000000" w:sz="4" w:val="single"/>
              <w:right w:color="000000" w:sz="4" w:val="single"/>
            </w:tcBorders>
            <w:shd w:themeFill="background1" w:val="clear"/>
            <w:vAlign w:val="center"/>
          </w:tcPr>
          <w:p w14:paraId="54030000">
            <w:pPr>
              <w:ind/>
              <w:jc w:val="center"/>
              <w:rPr>
                <w:rFonts w:ascii="Times New Roman" w:hAnsi="Times New Roman"/>
                <w:b w:val="1"/>
                <w:sz w:val="24"/>
              </w:rPr>
            </w:pPr>
            <w:r>
              <w:rPr>
                <w:rFonts w:ascii="Times New Roman" w:hAnsi="Times New Roman"/>
                <w:b w:val="1"/>
              </w:rPr>
              <w:t>Виды деятельности, реализуемые в рамках вариативной части</w:t>
            </w:r>
          </w:p>
        </w:tc>
      </w:tr>
      <w:tr>
        <w:trPr>
          <w:trHeight w:hRule="atLeast" w:val="555"/>
        </w:trPr>
        <w:tc>
          <w:tcPr>
            <w:tcW w:type="dxa" w:w="3137"/>
            <w:gridSpan w:val="1"/>
            <w:vMerge w:val="continue"/>
            <w:tcBorders>
              <w:top w:color="000000" w:sz="4" w:val="single"/>
              <w:left w:color="000000" w:sz="4" w:val="single"/>
              <w:bottom w:color="000000" w:sz="4" w:val="single"/>
              <w:right w:color="000000" w:sz="4" w:val="single"/>
            </w:tcBorders>
            <w:shd w:themeFill="background1" w:val="clear"/>
            <w:vAlign w:val="center"/>
          </w:tcPr>
          <w:p/>
        </w:tc>
        <w:tc>
          <w:tcPr>
            <w:tcW w:type="dxa" w:w="2563"/>
            <w:tcBorders>
              <w:top w:color="000000" w:sz="4" w:val="single"/>
              <w:left w:color="000000" w:sz="4" w:val="single"/>
              <w:bottom w:color="000000" w:sz="4" w:val="single"/>
              <w:right w:color="000000" w:sz="4" w:val="single"/>
            </w:tcBorders>
            <w:shd w:themeFill="background1" w:val="clear"/>
            <w:vAlign w:val="center"/>
          </w:tcPr>
          <w:p w14:paraId="55030000">
            <w:pPr>
              <w:ind/>
              <w:jc w:val="center"/>
              <w:rPr>
                <w:rFonts w:ascii="Times New Roman" w:hAnsi="Times New Roman"/>
                <w:b w:val="1"/>
                <w:sz w:val="24"/>
              </w:rPr>
            </w:pPr>
            <w:r>
              <w:rPr>
                <w:rFonts w:ascii="Times New Roman" w:hAnsi="Times New Roman"/>
                <w:b w:val="1"/>
                <w:sz w:val="24"/>
              </w:rPr>
              <w:t>Раздел</w:t>
            </w:r>
          </w:p>
        </w:tc>
        <w:tc>
          <w:tcPr>
            <w:tcW w:type="dxa" w:w="4269"/>
            <w:tcBorders>
              <w:top w:color="000000" w:sz="4" w:val="single"/>
              <w:left w:color="000000" w:sz="4" w:val="single"/>
              <w:bottom w:color="000000" w:sz="4" w:val="single"/>
              <w:right w:color="000000" w:sz="4" w:val="single"/>
            </w:tcBorders>
            <w:shd w:themeFill="background1" w:val="clear"/>
            <w:vAlign w:val="center"/>
          </w:tcPr>
          <w:p w14:paraId="56030000">
            <w:pPr>
              <w:ind/>
              <w:jc w:val="center"/>
              <w:rPr>
                <w:rFonts w:ascii="Times New Roman" w:hAnsi="Times New Roman"/>
                <w:b w:val="1"/>
                <w:sz w:val="24"/>
              </w:rPr>
            </w:pPr>
            <w:r>
              <w:rPr>
                <w:rFonts w:ascii="Times New Roman" w:hAnsi="Times New Roman"/>
                <w:b w:val="1"/>
                <w:sz w:val="24"/>
              </w:rPr>
              <w:t>Должностные характеристики</w:t>
            </w:r>
          </w:p>
        </w:tc>
        <w:tc>
          <w:tcPr>
            <w:tcW w:type="dxa" w:w="1951"/>
            <w:tcBorders>
              <w:top w:color="000000" w:sz="4" w:val="single"/>
              <w:left w:color="000000" w:sz="4" w:val="single"/>
              <w:bottom w:color="000000" w:sz="4" w:val="single"/>
              <w:right w:color="000000" w:sz="4" w:val="single"/>
            </w:tcBorders>
            <w:shd w:themeFill="background1" w:val="clear"/>
            <w:vAlign w:val="center"/>
          </w:tcPr>
          <w:p w14:paraId="57030000">
            <w:pPr>
              <w:ind/>
              <w:jc w:val="center"/>
              <w:rPr>
                <w:rFonts w:ascii="Times New Roman" w:hAnsi="Times New Roman"/>
                <w:b w:val="1"/>
                <w:sz w:val="24"/>
              </w:rPr>
            </w:pPr>
            <w:r>
              <w:rPr>
                <w:rFonts w:ascii="Times New Roman" w:hAnsi="Times New Roman"/>
                <w:b w:val="1"/>
                <w:sz w:val="24"/>
              </w:rPr>
              <w:t>Наименование ВД</w:t>
            </w:r>
          </w:p>
        </w:tc>
        <w:tc>
          <w:tcPr>
            <w:tcW w:type="dxa" w:w="3204"/>
            <w:tcBorders>
              <w:top w:color="000000" w:sz="4" w:val="single"/>
              <w:left w:color="000000" w:sz="4" w:val="single"/>
              <w:bottom w:color="000000" w:sz="4" w:val="single"/>
              <w:right w:color="000000" w:sz="4" w:val="single"/>
            </w:tcBorders>
            <w:shd w:themeFill="background1" w:val="clear"/>
            <w:vAlign w:val="center"/>
          </w:tcPr>
          <w:p w14:paraId="58030000">
            <w:pPr>
              <w:ind/>
              <w:jc w:val="center"/>
              <w:rPr>
                <w:rFonts w:ascii="Times New Roman" w:hAnsi="Times New Roman"/>
                <w:b w:val="1"/>
                <w:sz w:val="24"/>
              </w:rPr>
            </w:pPr>
            <w:r>
              <w:rPr>
                <w:rFonts w:ascii="Times New Roman" w:hAnsi="Times New Roman"/>
                <w:b w:val="1"/>
                <w:sz w:val="24"/>
              </w:rPr>
              <w:t>Код и наименование ПК</w:t>
            </w:r>
          </w:p>
        </w:tc>
      </w:tr>
      <w:tr>
        <w:trPr>
          <w:trHeight w:hRule="atLeast" w:val="1832"/>
        </w:trPr>
        <w:tc>
          <w:tcPr>
            <w:tcW w:type="dxa" w:w="3137"/>
            <w:tcBorders>
              <w:top w:color="000000" w:sz="4" w:val="single"/>
              <w:left w:color="000000" w:sz="4" w:val="single"/>
              <w:bottom w:color="000000" w:sz="4" w:val="single"/>
              <w:right w:color="000000" w:sz="4" w:val="single"/>
            </w:tcBorders>
            <w:shd w:themeFill="background1" w:val="clear"/>
          </w:tcPr>
          <w:p w14:paraId="59030000">
            <w:pPr>
              <w:rPr>
                <w:rFonts w:ascii="Times New Roman" w:hAnsi="Times New Roman"/>
                <w:sz w:val="24"/>
              </w:rPr>
            </w:pPr>
            <w:r>
              <w:rPr>
                <w:rFonts w:ascii="Times New Roman" w:hAnsi="Times New Roman"/>
                <w:sz w:val="24"/>
              </w:rPr>
              <w:t>Замерщик на топографо-геодезических и маркшейдерских работах</w:t>
            </w:r>
          </w:p>
        </w:tc>
        <w:tc>
          <w:tcPr>
            <w:tcW w:type="dxa" w:w="2563"/>
            <w:tcBorders>
              <w:top w:color="000000" w:sz="4" w:val="single"/>
              <w:left w:color="000000" w:sz="4" w:val="single"/>
              <w:bottom w:color="000000" w:sz="4" w:val="single"/>
              <w:right w:color="000000" w:sz="4" w:val="single"/>
            </w:tcBorders>
            <w:shd w:themeFill="background1" w:val="clear"/>
          </w:tcPr>
          <w:p w14:paraId="5A030000">
            <w:pPr>
              <w:rPr>
                <w:rFonts w:ascii="Times New Roman" w:hAnsi="Times New Roman"/>
                <w:sz w:val="24"/>
              </w:rPr>
            </w:pPr>
            <w:r>
              <w:rPr>
                <w:rFonts w:ascii="Times New Roman" w:hAnsi="Times New Roman"/>
                <w:sz w:val="24"/>
              </w:rPr>
              <w:t xml:space="preserve">ЕТКС Выпуск №5 </w:t>
            </w:r>
          </w:p>
          <w:p w14:paraId="5B030000">
            <w:pPr>
              <w:rPr>
                <w:rFonts w:ascii="Times New Roman" w:hAnsi="Times New Roman"/>
                <w:sz w:val="24"/>
              </w:rPr>
            </w:pPr>
            <w:r>
              <w:rPr>
                <w:rFonts w:ascii="Times New Roman" w:hAnsi="Times New Roman"/>
                <w:sz w:val="24"/>
              </w:rPr>
              <w:t>утвержден Постановлением Минтруда РФ от 17.02.2000 N 16</w:t>
            </w:r>
          </w:p>
          <w:p w14:paraId="5C030000">
            <w:pPr>
              <w:rPr>
                <w:rFonts w:ascii="Times New Roman" w:hAnsi="Times New Roman"/>
                <w:sz w:val="24"/>
              </w:rPr>
            </w:pPr>
            <w:r>
              <w:rPr>
                <w:rFonts w:ascii="Times New Roman" w:hAnsi="Times New Roman"/>
                <w:sz w:val="24"/>
              </w:rPr>
              <w:t xml:space="preserve">Раздел </w:t>
            </w:r>
          </w:p>
          <w:p w14:paraId="5D030000">
            <w:pPr>
              <w:rPr>
                <w:rFonts w:ascii="Times New Roman" w:hAnsi="Times New Roman"/>
                <w:sz w:val="24"/>
              </w:rPr>
            </w:pPr>
            <w:r>
              <w:rPr>
                <w:rFonts w:ascii="Times New Roman" w:hAnsi="Times New Roman"/>
                <w:sz w:val="24"/>
              </w:rPr>
              <w:t>«Геологоразведочные и топографо-геодезические работы»</w:t>
            </w:r>
          </w:p>
        </w:tc>
        <w:tc>
          <w:tcPr>
            <w:tcW w:type="dxa" w:w="4269"/>
            <w:tcBorders>
              <w:top w:color="000000" w:sz="4" w:val="single"/>
              <w:left w:color="000000" w:sz="4" w:val="single"/>
              <w:bottom w:color="000000" w:sz="4" w:val="single"/>
              <w:right w:color="000000" w:sz="4" w:val="single"/>
            </w:tcBorders>
            <w:shd w:themeFill="background1" w:val="clear"/>
          </w:tcPr>
          <w:p w14:paraId="5E030000">
            <w:pPr>
              <w:rPr>
                <w:rFonts w:ascii="Times New Roman" w:hAnsi="Times New Roman"/>
                <w:sz w:val="24"/>
              </w:rPr>
            </w:pPr>
            <w:r>
              <w:rPr>
                <w:rFonts w:ascii="Times New Roman" w:hAnsi="Times New Roman"/>
                <w:sz w:val="24"/>
              </w:rPr>
              <w:t xml:space="preserve">§ 5. 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w:t>
            </w:r>
            <w:r>
              <w:rPr>
                <w:rFonts w:ascii="Times New Roman" w:hAnsi="Times New Roman"/>
                <w:sz w:val="24"/>
              </w:rPr>
              <w:t>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type="dxa" w:w="1951"/>
            <w:tcBorders>
              <w:top w:color="000000" w:sz="4" w:val="single"/>
              <w:left w:color="000000" w:sz="4" w:val="single"/>
              <w:bottom w:color="000000" w:sz="4" w:val="single"/>
              <w:right w:color="000000" w:sz="4" w:val="single"/>
            </w:tcBorders>
            <w:shd w:themeFill="background1" w:val="clear"/>
          </w:tcPr>
          <w:p w14:paraId="5F030000">
            <w:pPr>
              <w:rPr>
                <w:rFonts w:ascii="Times New Roman" w:hAnsi="Times New Roman"/>
                <w:sz w:val="24"/>
              </w:rPr>
            </w:pPr>
            <w:r>
              <w:rPr>
                <w:rFonts w:ascii="Times New Roman" w:hAnsi="Times New Roman"/>
                <w:sz w:val="24"/>
              </w:rPr>
              <w:t>Выполнение работ по профессии Замерщик на топографо-геодезических и маркшейдерских работах</w:t>
            </w:r>
          </w:p>
        </w:tc>
        <w:tc>
          <w:tcPr>
            <w:tcW w:type="dxa" w:w="3204"/>
            <w:tcBorders>
              <w:top w:color="000000" w:sz="4" w:val="single"/>
              <w:left w:color="000000" w:sz="4" w:val="single"/>
              <w:bottom w:color="000000" w:sz="4" w:val="single"/>
              <w:right w:color="000000" w:sz="4" w:val="single"/>
            </w:tcBorders>
            <w:shd w:themeFill="background1" w:val="clear"/>
          </w:tcPr>
          <w:p w14:paraId="60030000">
            <w:pPr>
              <w:rPr>
                <w:rFonts w:ascii="Times New Roman" w:hAnsi="Times New Roman"/>
                <w:sz w:val="24"/>
              </w:rPr>
            </w:pPr>
            <w:r>
              <w:rPr>
                <w:rFonts w:ascii="Times New Roman" w:hAnsi="Times New Roman"/>
                <w:sz w:val="24"/>
              </w:rPr>
              <w:t>ПК Х.1.  Выполнять полевые геодезические работы на производственном участке</w:t>
            </w:r>
          </w:p>
          <w:p w14:paraId="61030000">
            <w:pPr>
              <w:rPr>
                <w:rFonts w:ascii="Times New Roman" w:hAnsi="Times New Roman"/>
                <w:sz w:val="24"/>
              </w:rPr>
            </w:pPr>
            <w:r>
              <w:rPr>
                <w:rFonts w:ascii="Times New Roman" w:hAnsi="Times New Roman"/>
                <w:sz w:val="24"/>
              </w:rPr>
              <w:t>ПК Х.2 Выполнять топографические съемки различных масштабов</w:t>
            </w:r>
          </w:p>
          <w:p w14:paraId="62030000">
            <w:pPr>
              <w:rPr>
                <w:rFonts w:ascii="Times New Roman" w:hAnsi="Times New Roman"/>
                <w:sz w:val="24"/>
              </w:rPr>
            </w:pPr>
            <w:r>
              <w:rPr>
                <w:rFonts w:ascii="Times New Roman" w:hAnsi="Times New Roman"/>
                <w:sz w:val="24"/>
              </w:rPr>
              <w:t>ПК Х.3. Выполнять кадастровые съемки и кадастровые работы по формированию земельных участков</w:t>
            </w:r>
          </w:p>
        </w:tc>
      </w:tr>
      <w:tr>
        <w:trPr>
          <w:trHeight w:hRule="atLeast" w:val="1832"/>
        </w:trPr>
        <w:tc>
          <w:tcPr>
            <w:tcW w:type="dxa" w:w="15124"/>
            <w:gridSpan w:val="5"/>
            <w:tcBorders>
              <w:top w:color="000000" w:sz="4" w:val="single"/>
              <w:left w:color="000000" w:sz="4" w:val="single"/>
              <w:bottom w:color="000000" w:sz="4" w:val="single"/>
              <w:right w:color="000000" w:sz="4" w:val="single"/>
            </w:tcBorders>
            <w:shd w:themeFill="background1" w:val="clear"/>
          </w:tcPr>
          <w:p w14:paraId="63030000">
            <w:pPr>
              <w:rPr>
                <w:rFonts w:ascii="Times New Roman" w:hAnsi="Times New Roman"/>
                <w:sz w:val="24"/>
              </w:rPr>
            </w:pPr>
            <w:r>
              <w:rPr>
                <w:rFonts w:ascii="Times New Roman" w:hAnsi="Times New Roman"/>
                <w:sz w:val="24"/>
              </w:rPr>
              <w:t>Владеть навыками:</w:t>
            </w:r>
          </w:p>
          <w:p w14:paraId="64030000">
            <w:pPr>
              <w:rPr>
                <w:rFonts w:ascii="Times New Roman" w:hAnsi="Times New Roman"/>
                <w:sz w:val="24"/>
              </w:rPr>
            </w:pPr>
            <w:r>
              <w:rPr>
                <w:rFonts w:ascii="Times New Roman" w:hAnsi="Times New Roman"/>
                <w:sz w:val="24"/>
              </w:rPr>
              <w:t>выполнения полевых геодезических и маркшейдерских работ на производственном участке</w:t>
            </w:r>
          </w:p>
          <w:p w14:paraId="65030000">
            <w:pPr>
              <w:rPr>
                <w:rFonts w:ascii="Times New Roman" w:hAnsi="Times New Roman"/>
                <w:sz w:val="24"/>
              </w:rPr>
            </w:pPr>
            <w:r>
              <w:rPr>
                <w:rFonts w:ascii="Times New Roman" w:hAnsi="Times New Roman"/>
                <w:sz w:val="24"/>
              </w:rPr>
              <w:t>транспортировки и установки геодезических приборов и инструментов на точке наблюдения</w:t>
            </w:r>
          </w:p>
          <w:p w14:paraId="66030000">
            <w:pPr>
              <w:rPr>
                <w:rFonts w:ascii="Times New Roman" w:hAnsi="Times New Roman"/>
                <w:sz w:val="24"/>
              </w:rPr>
            </w:pPr>
            <w:r>
              <w:rPr>
                <w:rFonts w:ascii="Times New Roman" w:hAnsi="Times New Roman"/>
                <w:sz w:val="24"/>
              </w:rPr>
              <w:t>проведения метрологических измерений</w:t>
            </w:r>
          </w:p>
          <w:p w14:paraId="67030000">
            <w:pPr>
              <w:rPr>
                <w:rFonts w:ascii="Times New Roman" w:hAnsi="Times New Roman"/>
                <w:sz w:val="24"/>
              </w:rPr>
            </w:pPr>
            <w:r>
              <w:rPr>
                <w:rFonts w:ascii="Times New Roman" w:hAnsi="Times New Roman"/>
                <w:sz w:val="24"/>
              </w:rPr>
              <w:t>ведения записей и обработки результатов полевых измерений</w:t>
            </w:r>
          </w:p>
          <w:p w14:paraId="68030000">
            <w:pPr>
              <w:rPr>
                <w:rFonts w:ascii="Times New Roman" w:hAnsi="Times New Roman"/>
                <w:sz w:val="24"/>
              </w:rPr>
            </w:pPr>
            <w:r>
              <w:rPr>
                <w:rFonts w:ascii="Times New Roman" w:hAnsi="Times New Roman"/>
                <w:sz w:val="24"/>
              </w:rPr>
              <w:t>Уметь:</w:t>
            </w:r>
          </w:p>
          <w:p w14:paraId="69030000">
            <w:pPr>
              <w:rPr>
                <w:rFonts w:ascii="Times New Roman" w:hAnsi="Times New Roman"/>
                <w:sz w:val="24"/>
              </w:rPr>
            </w:pPr>
            <w:r>
              <w:rPr>
                <w:rFonts w:ascii="Times New Roman" w:hAnsi="Times New Roman"/>
                <w:sz w:val="24"/>
              </w:rPr>
              <w:t>выполнять полевые геодезические работы</w:t>
            </w:r>
          </w:p>
          <w:p w14:paraId="6A030000">
            <w:pPr>
              <w:rPr>
                <w:rFonts w:ascii="Times New Roman" w:hAnsi="Times New Roman"/>
                <w:sz w:val="24"/>
              </w:rPr>
            </w:pPr>
            <w:r>
              <w:rPr>
                <w:rFonts w:ascii="Times New Roman" w:hAnsi="Times New Roman"/>
                <w:sz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6B030000">
            <w:pPr>
              <w:rPr>
                <w:rFonts w:ascii="Times New Roman" w:hAnsi="Times New Roman"/>
                <w:sz w:val="24"/>
              </w:rPr>
            </w:pPr>
            <w:r>
              <w:rPr>
                <w:rFonts w:ascii="Times New Roman" w:hAnsi="Times New Roman"/>
                <w:sz w:val="24"/>
              </w:rPr>
              <w:t>производить крупномасштабные топографические съемки для создания изыскательских планов, в том числе съемку подземных коммуникаций</w:t>
            </w:r>
          </w:p>
          <w:p w14:paraId="6C030000">
            <w:pPr>
              <w:rPr>
                <w:rFonts w:ascii="Times New Roman" w:hAnsi="Times New Roman"/>
                <w:sz w:val="24"/>
              </w:rPr>
            </w:pPr>
            <w:r>
              <w:rPr>
                <w:rFonts w:ascii="Times New Roman" w:hAnsi="Times New Roman"/>
                <w:sz w:val="24"/>
              </w:rPr>
              <w:t>использовать информационно-коммуникационные технологии в профессиональной деятельности</w:t>
            </w:r>
          </w:p>
          <w:p w14:paraId="6D030000">
            <w:pPr>
              <w:rPr>
                <w:rFonts w:ascii="Times New Roman" w:hAnsi="Times New Roman"/>
                <w:sz w:val="24"/>
              </w:rPr>
            </w:pPr>
            <w:r>
              <w:rPr>
                <w:rFonts w:ascii="Times New Roman" w:hAnsi="Times New Roman"/>
                <w:sz w:val="24"/>
              </w:rPr>
              <w:t>устанавливать топографо-геодезические и маркшейдерские приборы и инструменты на точке (пункте) наблюдения</w:t>
            </w:r>
          </w:p>
          <w:p w14:paraId="6E030000">
            <w:pPr>
              <w:rPr>
                <w:rFonts w:ascii="Times New Roman" w:hAnsi="Times New Roman"/>
                <w:sz w:val="24"/>
              </w:rPr>
            </w:pPr>
            <w:r>
              <w:rPr>
                <w:rFonts w:ascii="Times New Roman" w:hAnsi="Times New Roman"/>
                <w:sz w:val="24"/>
              </w:rPr>
              <w:t>выполнять предварительный поиск исходных пунктов и выбор переходных точек</w:t>
            </w:r>
          </w:p>
          <w:p w14:paraId="6F030000">
            <w:pPr>
              <w:rPr>
                <w:rFonts w:ascii="Times New Roman" w:hAnsi="Times New Roman"/>
                <w:sz w:val="24"/>
              </w:rPr>
            </w:pPr>
            <w:r>
              <w:rPr>
                <w:rFonts w:ascii="Times New Roman" w:hAnsi="Times New Roman"/>
                <w:sz w:val="24"/>
              </w:rPr>
              <w:t>Знать:</w:t>
            </w:r>
          </w:p>
          <w:p w14:paraId="70030000">
            <w:pPr>
              <w:rPr>
                <w:rFonts w:ascii="Times New Roman" w:hAnsi="Times New Roman"/>
                <w:sz w:val="24"/>
              </w:rPr>
            </w:pPr>
            <w:r>
              <w:rPr>
                <w:rFonts w:ascii="Times New Roman" w:hAnsi="Times New Roman"/>
                <w:sz w:val="24"/>
              </w:rPr>
              <w:t>нормативные правовые акты, распорядительные и нормативные материалы по производству топографо-геодезических и картографических работ</w:t>
            </w:r>
          </w:p>
          <w:p w14:paraId="71030000">
            <w:pPr>
              <w:rPr>
                <w:rFonts w:ascii="Times New Roman" w:hAnsi="Times New Roman"/>
                <w:sz w:val="24"/>
              </w:rPr>
            </w:pPr>
            <w:r>
              <w:rPr>
                <w:rFonts w:ascii="Times New Roman" w:hAnsi="Times New Roman"/>
                <w:sz w:val="24"/>
              </w:rPr>
              <w:t>назначение топографо-геодезических и маркшейдерских работ</w:t>
            </w:r>
          </w:p>
          <w:p w14:paraId="72030000">
            <w:pPr>
              <w:rPr>
                <w:rFonts w:ascii="Times New Roman" w:hAnsi="Times New Roman"/>
                <w:sz w:val="24"/>
              </w:rPr>
            </w:pPr>
            <w:r>
              <w:rPr>
                <w:rFonts w:ascii="Times New Roman" w:hAnsi="Times New Roman"/>
                <w:sz w:val="24"/>
              </w:rPr>
              <w:t>устройство и принципы работы геодезических приборов и систем</w:t>
            </w:r>
          </w:p>
          <w:p w14:paraId="73030000">
            <w:pPr>
              <w:rPr>
                <w:rFonts w:ascii="Times New Roman" w:hAnsi="Times New Roman"/>
                <w:sz w:val="24"/>
              </w:rPr>
            </w:pPr>
            <w:r>
              <w:rPr>
                <w:rFonts w:ascii="Times New Roman" w:hAnsi="Times New Roman"/>
                <w:sz w:val="24"/>
              </w:rPr>
              <w:t>правила проверки и установки на точке (пункте) наблюдения топографо-геодезических и маркшейдерских приборов и инструментов</w:t>
            </w:r>
          </w:p>
          <w:p w14:paraId="74030000">
            <w:pPr>
              <w:rPr>
                <w:rFonts w:ascii="Times New Roman" w:hAnsi="Times New Roman"/>
                <w:sz w:val="24"/>
              </w:rPr>
            </w:pPr>
            <w:r>
              <w:rPr>
                <w:rFonts w:ascii="Times New Roman" w:hAnsi="Times New Roman"/>
                <w:sz w:val="24"/>
              </w:rPr>
              <w:t>методы угловых и линейных измерений, нивелирования и координатных определений</w:t>
            </w:r>
          </w:p>
          <w:p w14:paraId="75030000">
            <w:pPr>
              <w:rPr>
                <w:rFonts w:ascii="Times New Roman" w:hAnsi="Times New Roman"/>
                <w:sz w:val="24"/>
              </w:rPr>
            </w:pPr>
            <w:r>
              <w:rPr>
                <w:rFonts w:ascii="Times New Roman" w:hAnsi="Times New Roman"/>
                <w:sz w:val="24"/>
              </w:rPr>
              <w:t>техники выполнения полевых и камеральных геодезических работ</w:t>
            </w:r>
          </w:p>
          <w:p w14:paraId="76030000">
            <w:pPr>
              <w:rPr>
                <w:rFonts w:ascii="Times New Roman" w:hAnsi="Times New Roman"/>
                <w:sz w:val="24"/>
              </w:rPr>
            </w:pPr>
            <w:r>
              <w:rPr>
                <w:rFonts w:ascii="Times New Roman" w:hAnsi="Times New Roman"/>
                <w:sz w:val="24"/>
              </w:rPr>
              <w:t>современные технологии определения местоположения пунктов геодезических сетей на основе спутниковой навигации</w:t>
            </w:r>
          </w:p>
          <w:p w14:paraId="77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78030000">
            <w:pPr>
              <w:rPr>
                <w:rFonts w:ascii="Times New Roman" w:hAnsi="Times New Roman"/>
                <w:sz w:val="24"/>
              </w:rPr>
            </w:pPr>
            <w:r>
              <w:rPr>
                <w:rFonts w:ascii="Times New Roman" w:hAnsi="Times New Roman"/>
                <w:sz w:val="24"/>
              </w:rPr>
              <w:t>метрологические требования к содержанию и эксплуатации топографо-геодезического оборудования</w:t>
            </w:r>
          </w:p>
          <w:p w14:paraId="79030000">
            <w:pPr>
              <w:rPr>
                <w:rFonts w:ascii="Times New Roman" w:hAnsi="Times New Roman"/>
                <w:sz w:val="24"/>
              </w:rPr>
            </w:pPr>
            <w:r>
              <w:rPr>
                <w:rFonts w:ascii="Times New Roman" w:hAnsi="Times New Roman"/>
                <w:sz w:val="24"/>
              </w:rPr>
              <w:t>конструкции геодезических и маркшейдерских знаков</w:t>
            </w:r>
          </w:p>
          <w:p w14:paraId="7A030000">
            <w:pPr>
              <w:rPr>
                <w:rFonts w:ascii="Times New Roman" w:hAnsi="Times New Roman"/>
                <w:sz w:val="24"/>
              </w:rPr>
            </w:pPr>
            <w:r>
              <w:rPr>
                <w:rFonts w:ascii="Times New Roman" w:hAnsi="Times New Roman"/>
                <w:sz w:val="24"/>
              </w:rPr>
              <w:t>правильность закладки центров и ориентирных пунктов</w:t>
            </w:r>
          </w:p>
          <w:p w14:paraId="7B030000">
            <w:pPr>
              <w:rPr>
                <w:rFonts w:ascii="Times New Roman" w:hAnsi="Times New Roman"/>
                <w:sz w:val="24"/>
              </w:rPr>
            </w:pPr>
            <w:r>
              <w:rPr>
                <w:rFonts w:ascii="Times New Roman" w:hAnsi="Times New Roman"/>
                <w:sz w:val="24"/>
              </w:rPr>
              <w:t>правила хранения и ухода за отражателями, аккумуляторами и элементами питания</w:t>
            </w:r>
          </w:p>
          <w:p w14:paraId="7C030000">
            <w:pPr>
              <w:rPr>
                <w:rFonts w:ascii="Times New Roman" w:hAnsi="Times New Roman"/>
                <w:sz w:val="24"/>
              </w:rPr>
            </w:pPr>
            <w:r>
              <w:rPr>
                <w:rFonts w:ascii="Times New Roman" w:hAnsi="Times New Roman"/>
                <w:sz w:val="24"/>
              </w:rPr>
              <w:t>методы поверки оптических приборов</w:t>
            </w:r>
          </w:p>
        </w:tc>
      </w:tr>
      <w:tr>
        <w:trPr>
          <w:trHeight w:hRule="atLeast" w:val="669"/>
        </w:trPr>
        <w:tc>
          <w:tcPr>
            <w:tcW w:type="dxa" w:w="3137"/>
            <w:vMerge w:val="restart"/>
            <w:tcBorders>
              <w:top w:color="000000" w:sz="4" w:val="single"/>
              <w:left w:color="000000" w:sz="4" w:val="single"/>
              <w:bottom w:color="000000" w:sz="4" w:val="single"/>
              <w:right w:color="000000" w:sz="4" w:val="single"/>
            </w:tcBorders>
            <w:shd w:themeFill="background1" w:val="clear"/>
            <w:vAlign w:val="center"/>
          </w:tcPr>
          <w:p w14:paraId="7D030000">
            <w:pPr>
              <w:ind/>
              <w:jc w:val="center"/>
              <w:rPr>
                <w:rFonts w:ascii="Times New Roman" w:hAnsi="Times New Roman"/>
                <w:b w:val="1"/>
                <w:sz w:val="24"/>
              </w:rPr>
            </w:pPr>
            <w:r>
              <w:rPr>
                <w:rFonts w:ascii="Times New Roman" w:hAnsi="Times New Roman"/>
                <w:b w:val="1"/>
                <w:sz w:val="24"/>
              </w:rPr>
              <w:t>Дополнительные квалификации, компетенции</w:t>
            </w:r>
          </w:p>
          <w:p w14:paraId="7E030000">
            <w:pPr>
              <w:rPr>
                <w:rFonts w:ascii="Times New Roman" w:hAnsi="Times New Roman"/>
                <w:i w:val="1"/>
                <w:sz w:val="24"/>
              </w:rPr>
            </w:pPr>
            <w:r>
              <w:rPr>
                <w:rFonts w:ascii="Times New Roman" w:hAnsi="Times New Roman"/>
                <w:i w:val="1"/>
                <w:sz w:val="24"/>
              </w:rPr>
              <w:t>(Строительная отрасль)</w:t>
            </w:r>
          </w:p>
        </w:tc>
        <w:tc>
          <w:tcPr>
            <w:tcW w:type="dxa" w:w="6832"/>
            <w:gridSpan w:val="2"/>
            <w:tcBorders>
              <w:top w:color="000000" w:sz="4" w:val="single"/>
              <w:left w:color="000000" w:sz="4" w:val="single"/>
              <w:bottom w:color="000000" w:sz="4" w:val="single"/>
              <w:right w:color="000000" w:sz="4" w:val="single"/>
            </w:tcBorders>
            <w:shd w:themeFill="background1" w:val="clear"/>
            <w:vAlign w:val="center"/>
          </w:tcPr>
          <w:p w14:paraId="7F030000">
            <w:pPr>
              <w:rPr>
                <w:rFonts w:ascii="Times New Roman" w:hAnsi="Times New Roman"/>
                <w:sz w:val="24"/>
              </w:rPr>
            </w:pPr>
            <w:r>
              <w:rPr>
                <w:rFonts w:ascii="Times New Roman" w:hAnsi="Times New Roman"/>
                <w:b w:val="1"/>
                <w:sz w:val="24"/>
              </w:rPr>
              <w:t>Соответствие ЕКС, ЕТК</w:t>
            </w:r>
            <w:r>
              <w:rPr>
                <w:rFonts w:ascii="Times New Roman" w:hAnsi="Times New Roman"/>
                <w:b w:val="1"/>
                <w:sz w:val="24"/>
              </w:rPr>
              <w:t>С</w:t>
            </w:r>
            <w:r>
              <w:rPr>
                <w:rFonts w:ascii="Times New Roman" w:hAnsi="Times New Roman"/>
                <w:b w:val="1"/>
                <w:sz w:val="24"/>
              </w:rPr>
              <w:t xml:space="preserve"> или иным классификаторам</w:t>
            </w:r>
          </w:p>
        </w:tc>
        <w:tc>
          <w:tcPr>
            <w:tcW w:type="dxa" w:w="5155"/>
            <w:gridSpan w:val="2"/>
            <w:tcBorders>
              <w:top w:color="000000" w:sz="4" w:val="single"/>
              <w:left w:color="000000" w:sz="4" w:val="single"/>
              <w:bottom w:color="000000" w:sz="4" w:val="single"/>
              <w:right w:color="000000" w:sz="4" w:val="single"/>
            </w:tcBorders>
            <w:shd w:themeFill="background1" w:val="clear"/>
            <w:vAlign w:val="center"/>
          </w:tcPr>
          <w:p w14:paraId="80030000">
            <w:pPr>
              <w:rPr>
                <w:rFonts w:ascii="Times New Roman" w:hAnsi="Times New Roman"/>
                <w:sz w:val="24"/>
              </w:rPr>
            </w:pPr>
            <w:r>
              <w:rPr>
                <w:rFonts w:ascii="Times New Roman" w:hAnsi="Times New Roman"/>
                <w:b w:val="1"/>
              </w:rPr>
              <w:t>Виды деятельности, реализуемые в рамках вариативной части</w:t>
            </w:r>
          </w:p>
        </w:tc>
      </w:tr>
      <w:tr>
        <w:trPr>
          <w:trHeight w:hRule="atLeast" w:val="126"/>
        </w:trPr>
        <w:tc>
          <w:tcPr>
            <w:tcW w:type="dxa" w:w="3137"/>
            <w:gridSpan w:val="1"/>
            <w:vMerge w:val="continue"/>
            <w:tcBorders>
              <w:top w:color="000000" w:sz="4" w:val="single"/>
              <w:left w:color="000000" w:sz="4" w:val="single"/>
              <w:bottom w:color="000000" w:sz="4" w:val="single"/>
              <w:right w:color="000000" w:sz="4" w:val="single"/>
            </w:tcBorders>
            <w:shd w:themeFill="background1" w:val="clear"/>
            <w:vAlign w:val="center"/>
          </w:tcPr>
          <w:p/>
        </w:tc>
        <w:tc>
          <w:tcPr>
            <w:tcW w:type="dxa" w:w="2563"/>
            <w:tcBorders>
              <w:top w:color="000000" w:sz="4" w:val="single"/>
              <w:left w:color="000000" w:sz="4" w:val="single"/>
              <w:bottom w:color="000000" w:sz="4" w:val="single"/>
              <w:right w:color="000000" w:sz="4" w:val="single"/>
            </w:tcBorders>
            <w:shd w:themeFill="background1" w:val="clear"/>
            <w:vAlign w:val="center"/>
          </w:tcPr>
          <w:p w14:paraId="81030000">
            <w:pPr>
              <w:rPr>
                <w:rFonts w:ascii="Times New Roman" w:hAnsi="Times New Roman"/>
                <w:sz w:val="24"/>
              </w:rPr>
            </w:pPr>
            <w:r>
              <w:rPr>
                <w:rFonts w:ascii="Times New Roman" w:hAnsi="Times New Roman"/>
                <w:b w:val="1"/>
                <w:sz w:val="24"/>
              </w:rPr>
              <w:t>Раздел</w:t>
            </w:r>
          </w:p>
        </w:tc>
        <w:tc>
          <w:tcPr>
            <w:tcW w:type="dxa" w:w="4269"/>
            <w:tcBorders>
              <w:top w:color="000000" w:sz="4" w:val="single"/>
              <w:left w:color="000000" w:sz="4" w:val="single"/>
              <w:bottom w:color="000000" w:sz="4" w:val="single"/>
              <w:right w:color="000000" w:sz="4" w:val="single"/>
            </w:tcBorders>
            <w:shd w:themeFill="background1" w:val="clear"/>
            <w:vAlign w:val="center"/>
          </w:tcPr>
          <w:p w14:paraId="82030000">
            <w:pPr>
              <w:rPr>
                <w:rFonts w:ascii="Times New Roman" w:hAnsi="Times New Roman"/>
                <w:sz w:val="24"/>
              </w:rPr>
            </w:pPr>
            <w:r>
              <w:rPr>
                <w:rFonts w:ascii="Times New Roman" w:hAnsi="Times New Roman"/>
                <w:b w:val="1"/>
                <w:sz w:val="24"/>
              </w:rPr>
              <w:t>Должностные характеристики</w:t>
            </w:r>
          </w:p>
        </w:tc>
        <w:tc>
          <w:tcPr>
            <w:tcW w:type="dxa" w:w="1951"/>
            <w:tcBorders>
              <w:top w:color="000000" w:sz="4" w:val="single"/>
              <w:left w:color="000000" w:sz="4" w:val="single"/>
              <w:bottom w:color="000000" w:sz="4" w:val="single"/>
              <w:right w:color="000000" w:sz="4" w:val="single"/>
            </w:tcBorders>
            <w:shd w:themeFill="background1" w:val="clear"/>
            <w:vAlign w:val="center"/>
          </w:tcPr>
          <w:p w14:paraId="83030000">
            <w:pPr>
              <w:rPr>
                <w:rFonts w:ascii="Times New Roman" w:hAnsi="Times New Roman"/>
                <w:sz w:val="24"/>
              </w:rPr>
            </w:pPr>
            <w:r>
              <w:rPr>
                <w:rFonts w:ascii="Times New Roman" w:hAnsi="Times New Roman"/>
                <w:b w:val="1"/>
                <w:sz w:val="24"/>
              </w:rPr>
              <w:t>Наименование ВД</w:t>
            </w:r>
          </w:p>
        </w:tc>
        <w:tc>
          <w:tcPr>
            <w:tcW w:type="dxa" w:w="3204"/>
            <w:tcBorders>
              <w:top w:color="000000" w:sz="4" w:val="single"/>
              <w:left w:color="000000" w:sz="4" w:val="single"/>
              <w:bottom w:color="000000" w:sz="4" w:val="single"/>
              <w:right w:color="000000" w:sz="4" w:val="single"/>
            </w:tcBorders>
            <w:shd w:themeFill="background1" w:val="clear"/>
            <w:vAlign w:val="center"/>
          </w:tcPr>
          <w:p w14:paraId="84030000">
            <w:pPr>
              <w:rPr>
                <w:rFonts w:ascii="Times New Roman" w:hAnsi="Times New Roman"/>
                <w:sz w:val="24"/>
              </w:rPr>
            </w:pPr>
            <w:r>
              <w:rPr>
                <w:rFonts w:ascii="Times New Roman" w:hAnsi="Times New Roman"/>
                <w:b w:val="1"/>
                <w:sz w:val="24"/>
              </w:rPr>
              <w:t>Раздел</w:t>
            </w:r>
          </w:p>
        </w:tc>
      </w:tr>
      <w:tr>
        <w:trPr>
          <w:trHeight w:hRule="atLeast" w:val="1832"/>
        </w:trPr>
        <w:tc>
          <w:tcPr>
            <w:tcW w:type="dxa" w:w="3137"/>
            <w:tcBorders>
              <w:top w:color="000000" w:sz="4" w:val="single"/>
              <w:left w:color="000000" w:sz="4" w:val="single"/>
              <w:bottom w:color="000000" w:sz="4" w:val="single"/>
              <w:right w:color="000000" w:sz="4" w:val="single"/>
            </w:tcBorders>
            <w:shd w:themeFill="background1" w:val="clear"/>
          </w:tcPr>
          <w:p w14:paraId="85030000">
            <w:pPr>
              <w:rPr>
                <w:rFonts w:ascii="Times New Roman" w:hAnsi="Times New Roman"/>
                <w:color w:themeColor="text1" w:val="000000"/>
                <w:sz w:val="24"/>
              </w:rPr>
            </w:pPr>
            <w:r>
              <w:rPr>
                <w:rFonts w:ascii="Times New Roman" w:hAnsi="Times New Roman"/>
                <w:color w:themeColor="text1" w:val="000000"/>
                <w:sz w:val="24"/>
              </w:rPr>
              <w:t xml:space="preserve">Замерщик на топографо-геодезических и маркшейдерских работах </w:t>
            </w:r>
          </w:p>
          <w:p w14:paraId="86030000">
            <w:pPr>
              <w:rPr>
                <w:rFonts w:ascii="Times New Roman" w:hAnsi="Times New Roman"/>
                <w:b w:val="1"/>
                <w:sz w:val="24"/>
              </w:rPr>
            </w:pPr>
          </w:p>
        </w:tc>
        <w:tc>
          <w:tcPr>
            <w:tcW w:type="dxa" w:w="2563"/>
            <w:tcBorders>
              <w:top w:color="000000" w:sz="4" w:val="single"/>
              <w:left w:color="000000" w:sz="4" w:val="single"/>
              <w:bottom w:color="000000" w:sz="4" w:val="single"/>
              <w:right w:color="000000" w:sz="4" w:val="single"/>
            </w:tcBorders>
            <w:shd w:themeFill="background1" w:val="clear"/>
          </w:tcPr>
          <w:p w14:paraId="87030000">
            <w:pPr>
              <w:rPr>
                <w:rFonts w:ascii="Times New Roman" w:hAnsi="Times New Roman"/>
                <w:sz w:val="24"/>
              </w:rPr>
            </w:pPr>
            <w:r>
              <w:rPr>
                <w:rFonts w:ascii="Times New Roman" w:hAnsi="Times New Roman"/>
                <w:sz w:val="24"/>
              </w:rPr>
              <w:t xml:space="preserve">ЕТКС Выпуск №5 </w:t>
            </w:r>
          </w:p>
          <w:p w14:paraId="88030000">
            <w:pPr>
              <w:rPr>
                <w:rFonts w:ascii="Times New Roman" w:hAnsi="Times New Roman"/>
                <w:sz w:val="24"/>
              </w:rPr>
            </w:pPr>
            <w:r>
              <w:rPr>
                <w:rFonts w:ascii="Times New Roman" w:hAnsi="Times New Roman"/>
                <w:sz w:val="24"/>
              </w:rPr>
              <w:t>утвержден Постановлением Минтруда РФ от 17.02.2000 N 16</w:t>
            </w:r>
          </w:p>
          <w:p w14:paraId="89030000">
            <w:pPr>
              <w:rPr>
                <w:rFonts w:ascii="Times New Roman" w:hAnsi="Times New Roman"/>
                <w:sz w:val="24"/>
              </w:rPr>
            </w:pPr>
            <w:r>
              <w:rPr>
                <w:rFonts w:ascii="Times New Roman" w:hAnsi="Times New Roman"/>
                <w:sz w:val="24"/>
              </w:rPr>
              <w:t xml:space="preserve">Раздел </w:t>
            </w:r>
          </w:p>
          <w:p w14:paraId="8A030000">
            <w:pPr>
              <w:rPr>
                <w:rFonts w:ascii="Times New Roman" w:hAnsi="Times New Roman"/>
                <w:sz w:val="24"/>
              </w:rPr>
            </w:pPr>
            <w:r>
              <w:rPr>
                <w:rFonts w:ascii="Times New Roman" w:hAnsi="Times New Roman"/>
                <w:sz w:val="24"/>
              </w:rPr>
              <w:t>«Геологоразведочные и топографо-геодезические работы»</w:t>
            </w:r>
          </w:p>
        </w:tc>
        <w:tc>
          <w:tcPr>
            <w:tcW w:type="dxa" w:w="4269"/>
            <w:tcBorders>
              <w:top w:color="000000" w:sz="4" w:val="single"/>
              <w:left w:color="000000" w:sz="4" w:val="single"/>
              <w:bottom w:color="000000" w:sz="4" w:val="single"/>
              <w:right w:color="000000" w:sz="4" w:val="single"/>
            </w:tcBorders>
            <w:shd w:themeFill="background1" w:val="clear"/>
          </w:tcPr>
          <w:p w14:paraId="8B030000">
            <w:pPr>
              <w:rPr>
                <w:rFonts w:ascii="Times New Roman" w:hAnsi="Times New Roman"/>
                <w:sz w:val="24"/>
              </w:rPr>
            </w:pPr>
            <w:r>
              <w:rPr>
                <w:rFonts w:ascii="Times New Roman" w:hAnsi="Times New Roman"/>
                <w:color w:themeColor="text1" w:val="000000"/>
                <w:sz w:val="24"/>
              </w:rPr>
              <w:t>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 Проведение простейших вычислений. Ведение записей в полевом журнале.</w:t>
            </w:r>
          </w:p>
        </w:tc>
        <w:tc>
          <w:tcPr>
            <w:tcW w:type="dxa" w:w="1951"/>
            <w:tcBorders>
              <w:top w:color="000000" w:sz="4" w:val="single"/>
              <w:left w:color="000000" w:sz="4" w:val="single"/>
              <w:bottom w:color="000000" w:sz="4" w:val="single"/>
              <w:right w:color="000000" w:sz="4" w:val="single"/>
            </w:tcBorders>
            <w:shd w:themeFill="background1" w:val="clear"/>
          </w:tcPr>
          <w:p w14:paraId="8C030000">
            <w:pPr>
              <w:rPr>
                <w:rFonts w:ascii="Times New Roman" w:hAnsi="Times New Roman"/>
                <w:sz w:val="24"/>
              </w:rPr>
            </w:pPr>
            <w:r>
              <w:rPr>
                <w:rFonts w:ascii="Times New Roman" w:hAnsi="Times New Roman"/>
                <w:color w:themeColor="text1" w:val="000000"/>
                <w:sz w:val="24"/>
              </w:rPr>
              <w:t>Выполнение работ по профессии Замерщик на топографо-геодезических и маркшейдерских работах 12192</w:t>
            </w:r>
          </w:p>
        </w:tc>
        <w:tc>
          <w:tcPr>
            <w:tcW w:type="dxa" w:w="3204"/>
            <w:tcBorders>
              <w:top w:color="000000" w:sz="4" w:val="single"/>
              <w:left w:color="000000" w:sz="4" w:val="single"/>
              <w:bottom w:color="000000" w:sz="4" w:val="single"/>
              <w:right w:color="000000" w:sz="4" w:val="single"/>
            </w:tcBorders>
            <w:shd w:themeFill="background1" w:val="clear"/>
          </w:tcPr>
          <w:p w14:paraId="8D030000">
            <w:pPr>
              <w:rPr>
                <w:rFonts w:ascii="Times New Roman" w:hAnsi="Times New Roman"/>
                <w:color w:themeColor="text1" w:val="000000"/>
                <w:sz w:val="24"/>
              </w:rPr>
            </w:pPr>
            <w:r>
              <w:rPr>
                <w:rFonts w:ascii="Times New Roman" w:hAnsi="Times New Roman"/>
                <w:color w:themeColor="text1" w:val="000000"/>
                <w:sz w:val="24"/>
              </w:rPr>
              <w:t>ПК Х.1. Проводить исследования, поверки и юстировку геодезических приборов и систем</w:t>
            </w:r>
          </w:p>
          <w:p w14:paraId="8E030000">
            <w:pPr>
              <w:rPr>
                <w:rFonts w:ascii="Times New Roman" w:hAnsi="Times New Roman"/>
                <w:color w:themeColor="text1" w:val="000000"/>
                <w:sz w:val="24"/>
              </w:rPr>
            </w:pPr>
            <w:r>
              <w:rPr>
                <w:rFonts w:ascii="Times New Roman" w:hAnsi="Times New Roman"/>
                <w:color w:themeColor="text1" w:val="000000"/>
                <w:sz w:val="24"/>
              </w:rPr>
              <w:t>ПК Х.2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p w14:paraId="8F030000">
            <w:pPr>
              <w:rPr>
                <w:rFonts w:ascii="Times New Roman" w:hAnsi="Times New Roman"/>
                <w:color w:themeColor="text1" w:val="000000"/>
                <w:sz w:val="24"/>
              </w:rPr>
            </w:pPr>
            <w:r>
              <w:rPr>
                <w:rFonts w:ascii="Times New Roman" w:hAnsi="Times New Roman"/>
                <w:color w:themeColor="text1" w:val="000000"/>
                <w:sz w:val="24"/>
              </w:rPr>
              <w:t>ПК Х.3. Создавать планово-высотное съемочное обоснование с помощью оптических, электронных и спутниковых геодезических приборов</w:t>
            </w:r>
          </w:p>
          <w:p w14:paraId="90030000">
            <w:pPr>
              <w:rPr>
                <w:rFonts w:ascii="Times New Roman" w:hAnsi="Times New Roman"/>
                <w:color w:themeColor="text1" w:val="000000"/>
                <w:sz w:val="24"/>
              </w:rPr>
            </w:pPr>
            <w:r>
              <w:rPr>
                <w:rFonts w:ascii="Times New Roman" w:hAnsi="Times New Roman"/>
                <w:color w:themeColor="text1" w:val="000000"/>
                <w:sz w:val="24"/>
              </w:rPr>
              <w:t xml:space="preserve">ПК Х.4.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 </w:t>
            </w:r>
          </w:p>
          <w:p w14:paraId="91030000">
            <w:pPr>
              <w:rPr>
                <w:rFonts w:ascii="Times New Roman" w:hAnsi="Times New Roman"/>
                <w:sz w:val="24"/>
              </w:rPr>
            </w:pPr>
          </w:p>
        </w:tc>
      </w:tr>
      <w:tr>
        <w:trPr>
          <w:trHeight w:hRule="atLeast" w:val="224"/>
        </w:trPr>
        <w:tc>
          <w:tcPr>
            <w:tcW w:type="dxa" w:w="15124"/>
            <w:gridSpan w:val="5"/>
            <w:tcBorders>
              <w:top w:color="000000" w:sz="4" w:val="single"/>
              <w:left w:color="000000" w:sz="4" w:val="single"/>
              <w:bottom w:color="000000" w:sz="4" w:val="single"/>
              <w:right w:color="000000" w:sz="4" w:val="single"/>
            </w:tcBorders>
            <w:shd w:themeFill="background1" w:val="clear"/>
          </w:tcPr>
          <w:p w14:paraId="92030000">
            <w:pPr>
              <w:rPr>
                <w:rFonts w:ascii="Times New Roman" w:hAnsi="Times New Roman"/>
                <w:b w:val="1"/>
                <w:sz w:val="24"/>
              </w:rPr>
            </w:pPr>
            <w:r>
              <w:rPr>
                <w:rFonts w:ascii="Times New Roman" w:hAnsi="Times New Roman"/>
                <w:b w:val="1"/>
                <w:sz w:val="24"/>
              </w:rPr>
              <w:t>Владеть навыками:</w:t>
            </w:r>
          </w:p>
          <w:p w14:paraId="93030000">
            <w:pPr>
              <w:rPr>
                <w:rFonts w:ascii="Times New Roman" w:hAnsi="Times New Roman"/>
                <w:sz w:val="24"/>
              </w:rPr>
            </w:pPr>
            <w:r>
              <w:rPr>
                <w:rFonts w:ascii="Times New Roman" w:hAnsi="Times New Roman"/>
                <w:sz w:val="24"/>
              </w:rPr>
              <w:t>Производства топографо-геодезических и маркшейдерских работ.</w:t>
            </w:r>
          </w:p>
          <w:p w14:paraId="94030000">
            <w:pPr>
              <w:rPr>
                <w:rFonts w:ascii="Times New Roman" w:hAnsi="Times New Roman"/>
                <w:sz w:val="24"/>
              </w:rPr>
            </w:pPr>
            <w:r>
              <w:rPr>
                <w:rFonts w:ascii="Times New Roman" w:hAnsi="Times New Roman"/>
                <w:sz w:val="24"/>
              </w:rPr>
              <w:t>создания планово-высотного съемочного обоснования</w:t>
            </w:r>
          </w:p>
          <w:p w14:paraId="95030000">
            <w:pPr>
              <w:rPr>
                <w:rFonts w:ascii="Times New Roman" w:hAnsi="Times New Roman"/>
                <w:b w:val="1"/>
                <w:sz w:val="24"/>
              </w:rPr>
            </w:pPr>
            <w:r>
              <w:rPr>
                <w:rFonts w:ascii="Times New Roman" w:hAnsi="Times New Roman"/>
                <w:b w:val="1"/>
                <w:sz w:val="24"/>
              </w:rPr>
              <w:t>Уметь:</w:t>
            </w:r>
          </w:p>
          <w:p w14:paraId="96030000">
            <w:pPr>
              <w:rPr>
                <w:rFonts w:ascii="Times New Roman" w:hAnsi="Times New Roman"/>
                <w:sz w:val="24"/>
              </w:rPr>
            </w:pPr>
            <w:r>
              <w:rPr>
                <w:rFonts w:ascii="Times New Roman" w:hAnsi="Times New Roman"/>
                <w:sz w:val="24"/>
              </w:rPr>
              <w:t>исследовать, поверять и юстировать геодезические приборы;</w:t>
            </w:r>
          </w:p>
          <w:p w14:paraId="97030000">
            <w:pPr>
              <w:rPr>
                <w:rFonts w:ascii="Times New Roman" w:hAnsi="Times New Roman"/>
                <w:sz w:val="24"/>
              </w:rPr>
            </w:pPr>
            <w:r>
              <w:rPr>
                <w:rFonts w:ascii="Times New Roman" w:hAnsi="Times New Roman"/>
                <w:sz w:val="24"/>
              </w:rPr>
              <w:t>обследовать пункты геодезических сетей;</w:t>
            </w:r>
          </w:p>
          <w:p w14:paraId="98030000">
            <w:pPr>
              <w:rPr>
                <w:rFonts w:ascii="Times New Roman" w:hAnsi="Times New Roman"/>
                <w:sz w:val="24"/>
              </w:rPr>
            </w:pPr>
            <w:r>
              <w:rPr>
                <w:rFonts w:ascii="Times New Roman" w:hAnsi="Times New Roman"/>
                <w:sz w:val="24"/>
              </w:rPr>
              <w:t>осуществлять первичную математическую обработку результатов полевых измерений;</w:t>
            </w:r>
          </w:p>
          <w:p w14:paraId="99030000">
            <w:pPr>
              <w:rPr>
                <w:rFonts w:ascii="Times New Roman" w:hAnsi="Times New Roman"/>
                <w:sz w:val="24"/>
              </w:rPr>
            </w:pPr>
            <w:r>
              <w:rPr>
                <w:rFonts w:ascii="Times New Roman" w:hAnsi="Times New Roman"/>
                <w:sz w:val="24"/>
              </w:rPr>
              <w:t>выполнять контроль результатов полевых и камеральных геодезических работ в соответствии с требованиями действующих нормативных документов</w:t>
            </w:r>
          </w:p>
          <w:p w14:paraId="9A030000">
            <w:pPr>
              <w:rPr>
                <w:rFonts w:ascii="Times New Roman" w:hAnsi="Times New Roman"/>
                <w:sz w:val="24"/>
              </w:rPr>
            </w:pPr>
            <w:r>
              <w:rPr>
                <w:rFonts w:ascii="Times New Roman" w:hAnsi="Times New Roman"/>
                <w:sz w:val="24"/>
              </w:rPr>
              <w:t>использовать электронные методы измерений при топографических съемках</w:t>
            </w:r>
          </w:p>
          <w:p w14:paraId="9B030000">
            <w:pPr>
              <w:rPr>
                <w:rFonts w:ascii="Times New Roman" w:hAnsi="Times New Roman"/>
                <w:sz w:val="24"/>
              </w:rPr>
            </w:pPr>
            <w:r>
              <w:rPr>
                <w:rFonts w:ascii="Times New Roman" w:hAnsi="Times New Roman"/>
                <w:sz w:val="24"/>
              </w:rPr>
              <w:t>применять нормативные правовые акты, регламентирующие производство топографических съемок различными методами и оформление оригиналов топографических планов</w:t>
            </w:r>
          </w:p>
          <w:p w14:paraId="9C030000">
            <w:pPr>
              <w:rPr>
                <w:rFonts w:ascii="Times New Roman" w:hAnsi="Times New Roman"/>
                <w:sz w:val="24"/>
              </w:rPr>
            </w:pPr>
            <w:r>
              <w:rPr>
                <w:rFonts w:ascii="Times New Roman" w:hAnsi="Times New Roman"/>
                <w:sz w:val="24"/>
              </w:rPr>
              <w:t>использовать приборы для поиска подземных коммуникаций и сооружений;</w:t>
            </w:r>
          </w:p>
          <w:p w14:paraId="9D030000">
            <w:pPr>
              <w:rPr>
                <w:rFonts w:ascii="Times New Roman" w:hAnsi="Times New Roman"/>
                <w:sz w:val="24"/>
              </w:rPr>
            </w:pPr>
            <w:r>
              <w:rPr>
                <w:rFonts w:ascii="Times New Roman" w:hAnsi="Times New Roman"/>
                <w:sz w:val="24"/>
              </w:rPr>
              <w:t>выполнять геодезические изыскания линейных сооружений, создавать изыскательские планы и оформлять исполнительную документацию</w:t>
            </w:r>
          </w:p>
          <w:p w14:paraId="9E030000">
            <w:pPr>
              <w:rPr>
                <w:rFonts w:ascii="Times New Roman" w:hAnsi="Times New Roman"/>
                <w:b w:val="1"/>
                <w:sz w:val="24"/>
              </w:rPr>
            </w:pPr>
            <w:r>
              <w:rPr>
                <w:rFonts w:ascii="Times New Roman" w:hAnsi="Times New Roman"/>
                <w:b w:val="1"/>
                <w:sz w:val="24"/>
              </w:rPr>
              <w:t>Знать:</w:t>
            </w:r>
          </w:p>
          <w:p w14:paraId="9F030000">
            <w:pPr>
              <w:rPr>
                <w:rFonts w:ascii="Times New Roman" w:hAnsi="Times New Roman"/>
                <w:sz w:val="24"/>
              </w:rPr>
            </w:pPr>
            <w:r>
              <w:rPr>
                <w:rFonts w:ascii="Times New Roman" w:hAnsi="Times New Roman"/>
                <w:sz w:val="24"/>
              </w:rPr>
              <w:t>назначение топографо-геодезических и маркшейдерских работ; порядок ведения полевого журнала; правила проверки и установки на точке (пункте) наблюдения топографо-геодезических и маркшейдерских приборов и инструментов; правила и порядок выверки уровня на рейке по отвесу; правила нахождения исходных пунктов и выбора переходных точек; конструкции геодезических и маркшейдерских знаков; методы определения устойчивости и жесткости сигналов; правильность закладки центров и ориентирных пунктов; требования, предъявляемые к условиям видимости и изображений; устройство и правила обращения с гелиотропом, фонарем и отражателями; световую сигнализацию; правила хранения и ухода за отражателями, аккумуляторами и элементами питания; правила выполнения метеорологических измерений на пунктах расположения отражателей; методы проверки оптических приборов.</w:t>
            </w:r>
          </w:p>
        </w:tc>
      </w:tr>
    </w:tbl>
    <w:p w14:paraId="A0030000">
      <w:pPr>
        <w:pStyle w:val="Style_9"/>
      </w:pPr>
    </w:p>
    <w:p w14:paraId="A1030000">
      <w:pPr>
        <w:rPr>
          <w:rFonts w:ascii="Times New Roman" w:hAnsi="Times New Roman"/>
          <w:sz w:val="24"/>
        </w:rPr>
      </w:pPr>
      <w:r>
        <w:br w:type="page"/>
      </w:r>
    </w:p>
    <w:p w14:paraId="A2030000">
      <w:pPr>
        <w:pStyle w:val="Style_9"/>
      </w:pPr>
    </w:p>
    <w:p w14:paraId="A3030000">
      <w:pPr>
        <w:widowControl w:val="0"/>
        <w:spacing w:line="276" w:lineRule="auto"/>
        <w:ind w:firstLine="0" w:left="720"/>
        <w:rPr>
          <w:rFonts w:ascii="Times New Roman" w:hAnsi="Times New Roman"/>
          <w:sz w:val="24"/>
        </w:rPr>
      </w:pPr>
      <w:bookmarkStart w:id="20" w:name="_Hlk156306792"/>
      <w:r>
        <w:rPr>
          <w:rFonts w:ascii="Times New Roman" w:hAnsi="Times New Roman"/>
          <w:sz w:val="24"/>
        </w:rPr>
        <w:t>4.3.</w:t>
      </w:r>
      <w:r>
        <w:rPr>
          <w:rFonts w:ascii="Times New Roman" w:hAnsi="Times New Roman"/>
          <w:sz w:val="24"/>
        </w:rPr>
        <w:t>3</w:t>
      </w:r>
      <w:r>
        <w:rPr>
          <w:rFonts w:ascii="Times New Roman" w:hAnsi="Times New Roman"/>
          <w:sz w:val="24"/>
        </w:rPr>
        <w:t>. Матрица соответствия компетенций и составных частей ПОП</w:t>
      </w:r>
      <w:r>
        <w:rPr>
          <w:rFonts w:ascii="Times New Roman" w:hAnsi="Times New Roman"/>
          <w:sz w:val="24"/>
        </w:rPr>
        <w:t xml:space="preserve"> СПО</w:t>
      </w:r>
      <w:r>
        <w:rPr>
          <w:rFonts w:ascii="Times New Roman" w:hAnsi="Times New Roman"/>
          <w:sz w:val="24"/>
        </w:rPr>
        <w:t xml:space="preserve"> </w:t>
      </w:r>
      <w:r>
        <w:rPr>
          <w:rFonts w:ascii="Times New Roman" w:hAnsi="Times New Roman"/>
          <w:sz w:val="24"/>
        </w:rPr>
        <w:t>специальности</w:t>
      </w:r>
      <w:bookmarkStart w:id="21" w:name="_Hlk158124134"/>
      <w:r>
        <w:rPr>
          <w:rFonts w:ascii="Times New Roman" w:hAnsi="Times New Roman"/>
          <w:sz w:val="24"/>
        </w:rPr>
        <w:t>:</w:t>
      </w:r>
      <w:bookmarkEnd w:id="21"/>
    </w:p>
    <w:p w14:paraId="A4030000">
      <w:pPr>
        <w:pStyle w:val="Style_9"/>
      </w:pPr>
    </w:p>
    <w:tbl>
      <w:tblPr>
        <w:tblStyle w:val="Style_14"/>
        <w:tblW w:type="auto" w:w="0"/>
        <w:tblInd w:type="dxa" w:w="-5"/>
        <w:tblLayout w:type="fixed"/>
      </w:tblPr>
      <w:tblGrid>
        <w:gridCol w:w="1036"/>
        <w:gridCol w:w="2246"/>
        <w:gridCol w:w="345"/>
        <w:gridCol w:w="346"/>
        <w:gridCol w:w="345"/>
        <w:gridCol w:w="346"/>
        <w:gridCol w:w="345"/>
        <w:gridCol w:w="346"/>
        <w:gridCol w:w="345"/>
        <w:gridCol w:w="346"/>
        <w:gridCol w:w="345"/>
        <w:gridCol w:w="272"/>
        <w:gridCol w:w="420"/>
        <w:gridCol w:w="346"/>
        <w:gridCol w:w="345"/>
        <w:gridCol w:w="346"/>
        <w:gridCol w:w="345"/>
        <w:gridCol w:w="519"/>
        <w:gridCol w:w="345"/>
        <w:gridCol w:w="346"/>
        <w:gridCol w:w="345"/>
        <w:gridCol w:w="346"/>
        <w:gridCol w:w="345"/>
        <w:gridCol w:w="346"/>
        <w:gridCol w:w="345"/>
        <w:gridCol w:w="346"/>
        <w:gridCol w:w="345"/>
        <w:gridCol w:w="346"/>
        <w:gridCol w:w="345"/>
        <w:gridCol w:w="346"/>
        <w:gridCol w:w="345"/>
        <w:gridCol w:w="346"/>
        <w:gridCol w:w="346"/>
        <w:gridCol w:w="345"/>
        <w:gridCol w:w="347"/>
        <w:gridCol w:w="343"/>
        <w:gridCol w:w="10"/>
      </w:tblGrid>
      <w:tr>
        <w:trPr>
          <w:trHeight w:hRule="atLeast" w:val="165"/>
        </w:trPr>
        <w:tc>
          <w:tcPr>
            <w:tcW w:type="dxa" w:w="1036"/>
            <w:vMerge w:val="restart"/>
            <w:tcMar>
              <w:left w:type="dxa" w:w="28"/>
              <w:right w:type="dxa" w:w="28"/>
            </w:tcMar>
            <w:vAlign w:val="center"/>
          </w:tcPr>
          <w:p w14:paraId="A5030000">
            <w:pPr>
              <w:ind/>
              <w:jc w:val="center"/>
              <w:rPr>
                <w:rFonts w:ascii="Times New Roman" w:hAnsi="Times New Roman"/>
                <w:b w:val="1"/>
                <w:sz w:val="18"/>
              </w:rPr>
            </w:pPr>
            <w:r>
              <w:rPr>
                <w:rFonts w:ascii="Times New Roman" w:hAnsi="Times New Roman"/>
                <w:b w:val="1"/>
                <w:sz w:val="18"/>
              </w:rPr>
              <w:t>Индекс</w:t>
            </w:r>
          </w:p>
        </w:tc>
        <w:tc>
          <w:tcPr>
            <w:tcW w:type="dxa" w:w="2246"/>
            <w:vMerge w:val="restart"/>
            <w:tcMar>
              <w:left w:type="dxa" w:w="28"/>
              <w:right w:type="dxa" w:w="28"/>
            </w:tcMar>
            <w:vAlign w:val="center"/>
          </w:tcPr>
          <w:p w14:paraId="A6030000">
            <w:pPr>
              <w:ind/>
              <w:jc w:val="center"/>
              <w:rPr>
                <w:rFonts w:ascii="Times New Roman" w:hAnsi="Times New Roman"/>
                <w:b w:val="1"/>
                <w:sz w:val="18"/>
              </w:rPr>
            </w:pPr>
            <w:r>
              <w:rPr>
                <w:rFonts w:ascii="Times New Roman" w:hAnsi="Times New Roman"/>
                <w:b w:val="1"/>
                <w:sz w:val="18"/>
              </w:rPr>
              <w:t>Наименование</w:t>
            </w:r>
          </w:p>
        </w:tc>
        <w:tc>
          <w:tcPr>
            <w:tcW w:type="dxa" w:w="11930"/>
            <w:gridSpan w:val="35"/>
          </w:tcPr>
          <w:p w14:paraId="A7030000">
            <w:pPr>
              <w:ind/>
              <w:jc w:val="center"/>
              <w:rPr>
                <w:rFonts w:ascii="Times New Roman" w:hAnsi="Times New Roman"/>
                <w:sz w:val="18"/>
              </w:rPr>
            </w:pPr>
            <w:r>
              <w:rPr>
                <w:rFonts w:ascii="Times New Roman" w:hAnsi="Times New Roman"/>
                <w:sz w:val="18"/>
              </w:rPr>
              <w:t>Код общих и профессиональных компетенций, осваиваемых в рамках дисциплин (профессиональных модулей)</w:t>
            </w:r>
          </w:p>
        </w:tc>
      </w:tr>
      <w:tr>
        <w:trPr>
          <w:trHeight w:hRule="atLeast" w:val="165"/>
        </w:trPr>
        <w:tc>
          <w:tcPr>
            <w:tcW w:type="dxa" w:w="1036"/>
            <w:gridSpan w:val="1"/>
            <w:vMerge w:val="continue"/>
            <w:tcMar>
              <w:left w:type="dxa" w:w="28"/>
              <w:right w:type="dxa" w:w="28"/>
            </w:tcMar>
            <w:vAlign w:val="center"/>
          </w:tcPr>
          <w:p/>
        </w:tc>
        <w:tc>
          <w:tcPr>
            <w:tcW w:type="dxa" w:w="2246"/>
            <w:gridSpan w:val="1"/>
            <w:vMerge w:val="continue"/>
            <w:tcMar>
              <w:left w:type="dxa" w:w="28"/>
              <w:right w:type="dxa" w:w="28"/>
            </w:tcMar>
            <w:vAlign w:val="center"/>
          </w:tcPr>
          <w:p/>
        </w:tc>
        <w:tc>
          <w:tcPr>
            <w:tcW w:type="dxa" w:w="3381"/>
            <w:gridSpan w:val="10"/>
            <w:tcMar>
              <w:left w:type="dxa" w:w="28"/>
              <w:right w:type="dxa" w:w="28"/>
            </w:tcMar>
            <w:vAlign w:val="center"/>
          </w:tcPr>
          <w:p w14:paraId="A8030000">
            <w:pPr>
              <w:ind/>
              <w:jc w:val="center"/>
              <w:rPr>
                <w:rFonts w:ascii="Times New Roman" w:hAnsi="Times New Roman"/>
                <w:sz w:val="18"/>
              </w:rPr>
            </w:pPr>
            <w:r>
              <w:rPr>
                <w:rFonts w:ascii="Times New Roman" w:hAnsi="Times New Roman"/>
                <w:sz w:val="18"/>
              </w:rPr>
              <w:t>Общие компетенции (ОК)</w:t>
            </w:r>
          </w:p>
        </w:tc>
        <w:tc>
          <w:tcPr>
            <w:tcW w:type="dxa" w:w="8549"/>
            <w:gridSpan w:val="25"/>
          </w:tcPr>
          <w:p w14:paraId="A9030000">
            <w:pPr>
              <w:ind/>
              <w:jc w:val="center"/>
              <w:rPr>
                <w:rFonts w:ascii="Times New Roman" w:hAnsi="Times New Roman"/>
                <w:sz w:val="18"/>
              </w:rPr>
            </w:pPr>
            <w:r>
              <w:rPr>
                <w:rFonts w:ascii="Times New Roman" w:hAnsi="Times New Roman"/>
                <w:sz w:val="18"/>
              </w:rPr>
              <w:t>Профессиональные компетенции (ПК)</w:t>
            </w:r>
          </w:p>
        </w:tc>
      </w:tr>
      <w:tr>
        <w:trPr>
          <w:trHeight w:hRule="atLeast" w:val="489"/>
        </w:trPr>
        <w:tc>
          <w:tcPr>
            <w:tcW w:type="dxa" w:w="1036"/>
            <w:gridSpan w:val="1"/>
            <w:vMerge w:val="continue"/>
            <w:tcMar>
              <w:left w:type="dxa" w:w="28"/>
              <w:right w:type="dxa" w:w="28"/>
            </w:tcMar>
            <w:vAlign w:val="center"/>
          </w:tcPr>
          <w:p/>
        </w:tc>
        <w:tc>
          <w:tcPr>
            <w:tcW w:type="dxa" w:w="2246"/>
            <w:gridSpan w:val="1"/>
            <w:vMerge w:val="continue"/>
            <w:tcMar>
              <w:left w:type="dxa" w:w="28"/>
              <w:right w:type="dxa" w:w="28"/>
            </w:tcMar>
            <w:vAlign w:val="center"/>
          </w:tcPr>
          <w:p/>
        </w:tc>
        <w:tc>
          <w:tcPr>
            <w:tcW w:type="dxa" w:w="345"/>
            <w:tcMar>
              <w:left w:type="dxa" w:w="28"/>
              <w:right w:type="dxa" w:w="28"/>
            </w:tcMar>
          </w:tcPr>
          <w:p w14:paraId="AA030000">
            <w:pPr>
              <w:ind/>
              <w:jc w:val="center"/>
              <w:rPr>
                <w:rFonts w:ascii="Times New Roman" w:hAnsi="Times New Roman"/>
                <w:sz w:val="18"/>
              </w:rPr>
            </w:pPr>
            <w:r>
              <w:rPr>
                <w:rFonts w:ascii="Times New Roman" w:hAnsi="Times New Roman"/>
                <w:sz w:val="18"/>
              </w:rPr>
              <w:t>01</w:t>
            </w:r>
          </w:p>
        </w:tc>
        <w:tc>
          <w:tcPr>
            <w:tcW w:type="dxa" w:w="346"/>
            <w:tcMar>
              <w:left w:type="dxa" w:w="28"/>
              <w:right w:type="dxa" w:w="28"/>
            </w:tcMar>
          </w:tcPr>
          <w:p w14:paraId="AB030000">
            <w:pPr>
              <w:ind/>
              <w:jc w:val="center"/>
              <w:rPr>
                <w:rFonts w:ascii="Times New Roman" w:hAnsi="Times New Roman"/>
                <w:sz w:val="18"/>
              </w:rPr>
            </w:pPr>
            <w:r>
              <w:rPr>
                <w:rFonts w:ascii="Times New Roman" w:hAnsi="Times New Roman"/>
                <w:sz w:val="18"/>
              </w:rPr>
              <w:t>02</w:t>
            </w:r>
          </w:p>
        </w:tc>
        <w:tc>
          <w:tcPr>
            <w:tcW w:type="dxa" w:w="345"/>
            <w:tcMar>
              <w:left w:type="dxa" w:w="28"/>
              <w:right w:type="dxa" w:w="28"/>
            </w:tcMar>
          </w:tcPr>
          <w:p w14:paraId="AC030000">
            <w:pPr>
              <w:ind/>
              <w:jc w:val="center"/>
              <w:rPr>
                <w:rFonts w:ascii="Times New Roman" w:hAnsi="Times New Roman"/>
                <w:sz w:val="18"/>
              </w:rPr>
            </w:pPr>
            <w:r>
              <w:rPr>
                <w:rFonts w:ascii="Times New Roman" w:hAnsi="Times New Roman"/>
                <w:sz w:val="18"/>
              </w:rPr>
              <w:t>03</w:t>
            </w:r>
          </w:p>
        </w:tc>
        <w:tc>
          <w:tcPr>
            <w:tcW w:type="dxa" w:w="346"/>
            <w:tcMar>
              <w:left w:type="dxa" w:w="28"/>
              <w:right w:type="dxa" w:w="28"/>
            </w:tcMar>
          </w:tcPr>
          <w:p w14:paraId="AD030000">
            <w:pPr>
              <w:ind/>
              <w:jc w:val="center"/>
              <w:rPr>
                <w:rFonts w:ascii="Times New Roman" w:hAnsi="Times New Roman"/>
                <w:sz w:val="18"/>
              </w:rPr>
            </w:pPr>
            <w:r>
              <w:rPr>
                <w:rFonts w:ascii="Times New Roman" w:hAnsi="Times New Roman"/>
                <w:sz w:val="18"/>
              </w:rPr>
              <w:t>04</w:t>
            </w:r>
          </w:p>
        </w:tc>
        <w:tc>
          <w:tcPr>
            <w:tcW w:type="dxa" w:w="345"/>
            <w:tcMar>
              <w:left w:type="dxa" w:w="28"/>
              <w:right w:type="dxa" w:w="28"/>
            </w:tcMar>
          </w:tcPr>
          <w:p w14:paraId="AE030000">
            <w:pPr>
              <w:ind/>
              <w:jc w:val="center"/>
              <w:rPr>
                <w:rFonts w:ascii="Times New Roman" w:hAnsi="Times New Roman"/>
                <w:sz w:val="18"/>
              </w:rPr>
            </w:pPr>
            <w:r>
              <w:rPr>
                <w:rFonts w:ascii="Times New Roman" w:hAnsi="Times New Roman"/>
                <w:sz w:val="18"/>
              </w:rPr>
              <w:t>05</w:t>
            </w:r>
          </w:p>
        </w:tc>
        <w:tc>
          <w:tcPr>
            <w:tcW w:type="dxa" w:w="346"/>
            <w:tcMar>
              <w:left w:type="dxa" w:w="28"/>
              <w:right w:type="dxa" w:w="28"/>
            </w:tcMar>
          </w:tcPr>
          <w:p w14:paraId="AF030000">
            <w:pPr>
              <w:ind/>
              <w:jc w:val="center"/>
              <w:rPr>
                <w:rFonts w:ascii="Times New Roman" w:hAnsi="Times New Roman"/>
                <w:sz w:val="18"/>
              </w:rPr>
            </w:pPr>
            <w:r>
              <w:rPr>
                <w:rFonts w:ascii="Times New Roman" w:hAnsi="Times New Roman"/>
                <w:sz w:val="18"/>
              </w:rPr>
              <w:t>06</w:t>
            </w:r>
          </w:p>
        </w:tc>
        <w:tc>
          <w:tcPr>
            <w:tcW w:type="dxa" w:w="345"/>
            <w:tcMar>
              <w:left w:type="dxa" w:w="28"/>
              <w:right w:type="dxa" w:w="28"/>
            </w:tcMar>
          </w:tcPr>
          <w:p w14:paraId="B0030000">
            <w:pPr>
              <w:ind/>
              <w:jc w:val="center"/>
              <w:rPr>
                <w:rFonts w:ascii="Times New Roman" w:hAnsi="Times New Roman"/>
                <w:sz w:val="18"/>
              </w:rPr>
            </w:pPr>
            <w:r>
              <w:rPr>
                <w:rFonts w:ascii="Times New Roman" w:hAnsi="Times New Roman"/>
                <w:sz w:val="18"/>
              </w:rPr>
              <w:t>07</w:t>
            </w:r>
          </w:p>
        </w:tc>
        <w:tc>
          <w:tcPr>
            <w:tcW w:type="dxa" w:w="346"/>
            <w:tcMar>
              <w:left w:type="dxa" w:w="28"/>
              <w:right w:type="dxa" w:w="28"/>
            </w:tcMar>
          </w:tcPr>
          <w:p w14:paraId="B1030000">
            <w:pPr>
              <w:ind/>
              <w:jc w:val="center"/>
              <w:rPr>
                <w:rFonts w:ascii="Times New Roman" w:hAnsi="Times New Roman"/>
                <w:sz w:val="18"/>
              </w:rPr>
            </w:pPr>
            <w:r>
              <w:rPr>
                <w:rFonts w:ascii="Times New Roman" w:hAnsi="Times New Roman"/>
                <w:sz w:val="18"/>
              </w:rPr>
              <w:t>08</w:t>
            </w:r>
          </w:p>
        </w:tc>
        <w:tc>
          <w:tcPr>
            <w:tcW w:type="dxa" w:w="345"/>
            <w:tcMar>
              <w:left w:type="dxa" w:w="28"/>
              <w:right w:type="dxa" w:w="28"/>
            </w:tcMar>
          </w:tcPr>
          <w:p w14:paraId="B2030000">
            <w:pPr>
              <w:ind/>
              <w:jc w:val="center"/>
              <w:rPr>
                <w:rFonts w:ascii="Times New Roman" w:hAnsi="Times New Roman"/>
                <w:sz w:val="18"/>
              </w:rPr>
            </w:pPr>
            <w:r>
              <w:rPr>
                <w:rFonts w:ascii="Times New Roman" w:hAnsi="Times New Roman"/>
                <w:sz w:val="18"/>
              </w:rPr>
              <w:t>09</w:t>
            </w:r>
          </w:p>
        </w:tc>
        <w:tc>
          <w:tcPr>
            <w:tcW w:type="dxa" w:w="272"/>
            <w:tcMar>
              <w:left w:type="dxa" w:w="28"/>
              <w:right w:type="dxa" w:w="28"/>
            </w:tcMar>
          </w:tcPr>
          <w:p w14:paraId="B3030000">
            <w:pPr>
              <w:ind/>
              <w:jc w:val="center"/>
              <w:rPr>
                <w:rFonts w:ascii="Times New Roman" w:hAnsi="Times New Roman"/>
                <w:sz w:val="18"/>
              </w:rPr>
            </w:pPr>
          </w:p>
        </w:tc>
        <w:tc>
          <w:tcPr>
            <w:tcW w:type="dxa" w:w="420"/>
            <w:tcMar>
              <w:left w:type="dxa" w:w="28"/>
              <w:right w:type="dxa" w:w="28"/>
            </w:tcMar>
          </w:tcPr>
          <w:p w14:paraId="B4030000">
            <w:pPr>
              <w:ind/>
              <w:jc w:val="center"/>
              <w:rPr>
                <w:rFonts w:ascii="Times New Roman" w:hAnsi="Times New Roman"/>
                <w:sz w:val="18"/>
              </w:rPr>
            </w:pPr>
            <w:r>
              <w:rPr>
                <w:rFonts w:ascii="Times New Roman" w:hAnsi="Times New Roman"/>
                <w:sz w:val="18"/>
              </w:rPr>
              <w:t>1.1</w:t>
            </w:r>
          </w:p>
        </w:tc>
        <w:tc>
          <w:tcPr>
            <w:tcW w:type="dxa" w:w="346"/>
            <w:tcMar>
              <w:left w:type="dxa" w:w="28"/>
              <w:right w:type="dxa" w:w="28"/>
            </w:tcMar>
          </w:tcPr>
          <w:p w14:paraId="B5030000">
            <w:pPr>
              <w:ind/>
              <w:jc w:val="center"/>
              <w:rPr>
                <w:rFonts w:ascii="Times New Roman" w:hAnsi="Times New Roman"/>
                <w:sz w:val="18"/>
              </w:rPr>
            </w:pPr>
            <w:r>
              <w:rPr>
                <w:rFonts w:ascii="Times New Roman" w:hAnsi="Times New Roman"/>
                <w:sz w:val="18"/>
              </w:rPr>
              <w:t>1.2</w:t>
            </w:r>
          </w:p>
        </w:tc>
        <w:tc>
          <w:tcPr>
            <w:tcW w:type="dxa" w:w="345"/>
            <w:tcMar>
              <w:left w:type="dxa" w:w="28"/>
              <w:right w:type="dxa" w:w="28"/>
            </w:tcMar>
          </w:tcPr>
          <w:p w14:paraId="B6030000">
            <w:pPr>
              <w:ind/>
              <w:jc w:val="center"/>
              <w:rPr>
                <w:rFonts w:ascii="Times New Roman" w:hAnsi="Times New Roman"/>
                <w:sz w:val="18"/>
              </w:rPr>
            </w:pPr>
            <w:r>
              <w:rPr>
                <w:rFonts w:ascii="Times New Roman" w:hAnsi="Times New Roman"/>
                <w:sz w:val="18"/>
              </w:rPr>
              <w:t>1.3</w:t>
            </w:r>
          </w:p>
        </w:tc>
        <w:tc>
          <w:tcPr>
            <w:tcW w:type="dxa" w:w="346"/>
            <w:tcMar>
              <w:left w:type="dxa" w:w="28"/>
              <w:right w:type="dxa" w:w="28"/>
            </w:tcMar>
          </w:tcPr>
          <w:p w14:paraId="B7030000">
            <w:pPr>
              <w:ind/>
              <w:jc w:val="center"/>
              <w:rPr>
                <w:rFonts w:ascii="Times New Roman" w:hAnsi="Times New Roman"/>
                <w:sz w:val="18"/>
              </w:rPr>
            </w:pPr>
            <w:r>
              <w:rPr>
                <w:rFonts w:ascii="Times New Roman" w:hAnsi="Times New Roman"/>
                <w:sz w:val="18"/>
              </w:rPr>
              <w:t>1.4</w:t>
            </w:r>
          </w:p>
        </w:tc>
        <w:tc>
          <w:tcPr>
            <w:tcW w:type="dxa" w:w="345"/>
            <w:tcMar>
              <w:left w:type="dxa" w:w="28"/>
              <w:right w:type="dxa" w:w="28"/>
            </w:tcMar>
          </w:tcPr>
          <w:p w14:paraId="B8030000">
            <w:pPr>
              <w:ind/>
              <w:jc w:val="center"/>
              <w:rPr>
                <w:rFonts w:ascii="Times New Roman" w:hAnsi="Times New Roman"/>
                <w:sz w:val="18"/>
              </w:rPr>
            </w:pPr>
            <w:r>
              <w:rPr>
                <w:rFonts w:ascii="Times New Roman" w:hAnsi="Times New Roman"/>
                <w:sz w:val="18"/>
              </w:rPr>
              <w:t>1.5</w:t>
            </w:r>
          </w:p>
        </w:tc>
        <w:tc>
          <w:tcPr>
            <w:tcW w:type="dxa" w:w="519"/>
          </w:tcPr>
          <w:p w14:paraId="B9030000">
            <w:pPr>
              <w:rPr>
                <w:rFonts w:ascii="Times New Roman" w:hAnsi="Times New Roman"/>
                <w:sz w:val="18"/>
              </w:rPr>
            </w:pPr>
            <w:r>
              <w:rPr>
                <w:rFonts w:ascii="Times New Roman" w:hAnsi="Times New Roman"/>
                <w:sz w:val="18"/>
              </w:rPr>
              <w:t>1.6</w:t>
            </w:r>
          </w:p>
        </w:tc>
        <w:tc>
          <w:tcPr>
            <w:tcW w:type="dxa" w:w="345"/>
            <w:tcMar>
              <w:left w:type="dxa" w:w="28"/>
              <w:right w:type="dxa" w:w="28"/>
            </w:tcMar>
          </w:tcPr>
          <w:p w14:paraId="BA030000">
            <w:pPr>
              <w:ind/>
              <w:jc w:val="center"/>
              <w:rPr>
                <w:rFonts w:ascii="Times New Roman" w:hAnsi="Times New Roman"/>
                <w:sz w:val="18"/>
              </w:rPr>
            </w:pPr>
            <w:r>
              <w:rPr>
                <w:rFonts w:ascii="Times New Roman" w:hAnsi="Times New Roman"/>
                <w:sz w:val="18"/>
              </w:rPr>
              <w:t>2.1</w:t>
            </w:r>
          </w:p>
        </w:tc>
        <w:tc>
          <w:tcPr>
            <w:tcW w:type="dxa" w:w="346"/>
            <w:tcMar>
              <w:left w:type="dxa" w:w="28"/>
              <w:right w:type="dxa" w:w="28"/>
            </w:tcMar>
          </w:tcPr>
          <w:p w14:paraId="BB030000">
            <w:pPr>
              <w:ind/>
              <w:jc w:val="center"/>
              <w:rPr>
                <w:rFonts w:ascii="Times New Roman" w:hAnsi="Times New Roman"/>
                <w:sz w:val="18"/>
              </w:rPr>
            </w:pPr>
            <w:r>
              <w:rPr>
                <w:rFonts w:ascii="Times New Roman" w:hAnsi="Times New Roman"/>
                <w:sz w:val="18"/>
              </w:rPr>
              <w:t>2.2</w:t>
            </w:r>
          </w:p>
        </w:tc>
        <w:tc>
          <w:tcPr>
            <w:tcW w:type="dxa" w:w="345"/>
            <w:tcMar>
              <w:left w:type="dxa" w:w="28"/>
              <w:right w:type="dxa" w:w="28"/>
            </w:tcMar>
          </w:tcPr>
          <w:p w14:paraId="BC030000">
            <w:pPr>
              <w:ind/>
              <w:jc w:val="center"/>
              <w:rPr>
                <w:rFonts w:ascii="Times New Roman" w:hAnsi="Times New Roman"/>
                <w:sz w:val="18"/>
              </w:rPr>
            </w:pPr>
            <w:r>
              <w:rPr>
                <w:rFonts w:ascii="Times New Roman" w:hAnsi="Times New Roman"/>
                <w:sz w:val="18"/>
              </w:rPr>
              <w:t>2.3</w:t>
            </w:r>
          </w:p>
        </w:tc>
        <w:tc>
          <w:tcPr>
            <w:tcW w:type="dxa" w:w="346"/>
            <w:tcMar>
              <w:left w:type="dxa" w:w="28"/>
              <w:right w:type="dxa" w:w="28"/>
            </w:tcMar>
          </w:tcPr>
          <w:p w14:paraId="BD030000">
            <w:pPr>
              <w:ind/>
              <w:jc w:val="center"/>
              <w:rPr>
                <w:rFonts w:ascii="Times New Roman" w:hAnsi="Times New Roman"/>
                <w:sz w:val="18"/>
              </w:rPr>
            </w:pPr>
            <w:r>
              <w:rPr>
                <w:rFonts w:ascii="Times New Roman" w:hAnsi="Times New Roman"/>
                <w:sz w:val="18"/>
              </w:rPr>
              <w:t>2.4</w:t>
            </w:r>
          </w:p>
        </w:tc>
        <w:tc>
          <w:tcPr>
            <w:tcW w:type="dxa" w:w="345"/>
            <w:tcMar>
              <w:left w:type="dxa" w:w="28"/>
              <w:right w:type="dxa" w:w="28"/>
            </w:tcMar>
          </w:tcPr>
          <w:p w14:paraId="BE030000">
            <w:pPr>
              <w:ind/>
              <w:jc w:val="center"/>
              <w:rPr>
                <w:rFonts w:ascii="Times New Roman" w:hAnsi="Times New Roman"/>
                <w:sz w:val="18"/>
              </w:rPr>
            </w:pPr>
            <w:r>
              <w:rPr>
                <w:rFonts w:ascii="Times New Roman" w:hAnsi="Times New Roman"/>
                <w:sz w:val="18"/>
              </w:rPr>
              <w:t>2.5</w:t>
            </w:r>
          </w:p>
        </w:tc>
        <w:tc>
          <w:tcPr>
            <w:tcW w:type="dxa" w:w="346"/>
            <w:tcMar>
              <w:left w:type="dxa" w:w="28"/>
              <w:right w:type="dxa" w:w="28"/>
            </w:tcMar>
          </w:tcPr>
          <w:p w14:paraId="BF030000">
            <w:pPr>
              <w:ind/>
              <w:jc w:val="center"/>
              <w:rPr>
                <w:rFonts w:ascii="Times New Roman" w:hAnsi="Times New Roman"/>
                <w:sz w:val="18"/>
              </w:rPr>
            </w:pPr>
            <w:r>
              <w:rPr>
                <w:rFonts w:ascii="Times New Roman" w:hAnsi="Times New Roman"/>
                <w:sz w:val="18"/>
              </w:rPr>
              <w:t>2.6</w:t>
            </w:r>
          </w:p>
        </w:tc>
        <w:tc>
          <w:tcPr>
            <w:tcW w:type="dxa" w:w="345"/>
            <w:tcMar>
              <w:left w:type="dxa" w:w="28"/>
              <w:right w:type="dxa" w:w="28"/>
            </w:tcMar>
          </w:tcPr>
          <w:p w14:paraId="C0030000">
            <w:pPr>
              <w:ind/>
              <w:jc w:val="center"/>
              <w:rPr>
                <w:rFonts w:ascii="Times New Roman" w:hAnsi="Times New Roman"/>
                <w:sz w:val="18"/>
              </w:rPr>
            </w:pPr>
            <w:r>
              <w:rPr>
                <w:rFonts w:ascii="Times New Roman" w:hAnsi="Times New Roman"/>
                <w:sz w:val="18"/>
              </w:rPr>
              <w:t>3.1</w:t>
            </w:r>
          </w:p>
        </w:tc>
        <w:tc>
          <w:tcPr>
            <w:tcW w:type="dxa" w:w="346"/>
            <w:tcMar>
              <w:left w:type="dxa" w:w="28"/>
              <w:right w:type="dxa" w:w="28"/>
            </w:tcMar>
          </w:tcPr>
          <w:p w14:paraId="C1030000">
            <w:pPr>
              <w:ind/>
              <w:jc w:val="center"/>
              <w:rPr>
                <w:rFonts w:ascii="Times New Roman" w:hAnsi="Times New Roman"/>
                <w:sz w:val="18"/>
              </w:rPr>
            </w:pPr>
            <w:r>
              <w:rPr>
                <w:rFonts w:ascii="Times New Roman" w:hAnsi="Times New Roman"/>
                <w:sz w:val="18"/>
              </w:rPr>
              <w:t>3.2</w:t>
            </w:r>
          </w:p>
        </w:tc>
        <w:tc>
          <w:tcPr>
            <w:tcW w:type="dxa" w:w="345"/>
            <w:tcMar>
              <w:left w:type="dxa" w:w="28"/>
              <w:right w:type="dxa" w:w="28"/>
            </w:tcMar>
          </w:tcPr>
          <w:p w14:paraId="C2030000">
            <w:pPr>
              <w:ind/>
              <w:jc w:val="center"/>
              <w:rPr>
                <w:rFonts w:ascii="Times New Roman" w:hAnsi="Times New Roman"/>
                <w:sz w:val="18"/>
              </w:rPr>
            </w:pPr>
            <w:r>
              <w:rPr>
                <w:rFonts w:ascii="Times New Roman" w:hAnsi="Times New Roman"/>
                <w:sz w:val="18"/>
              </w:rPr>
              <w:t>3.3</w:t>
            </w:r>
          </w:p>
        </w:tc>
        <w:tc>
          <w:tcPr>
            <w:tcW w:type="dxa" w:w="346"/>
            <w:tcMar>
              <w:left w:type="dxa" w:w="28"/>
              <w:right w:type="dxa" w:w="28"/>
            </w:tcMar>
          </w:tcPr>
          <w:p w14:paraId="C3030000">
            <w:pPr>
              <w:ind/>
              <w:jc w:val="center"/>
              <w:rPr>
                <w:rFonts w:ascii="Times New Roman" w:hAnsi="Times New Roman"/>
                <w:sz w:val="18"/>
              </w:rPr>
            </w:pPr>
            <w:r>
              <w:rPr>
                <w:rFonts w:ascii="Times New Roman" w:hAnsi="Times New Roman"/>
                <w:sz w:val="18"/>
              </w:rPr>
              <w:t>4.1</w:t>
            </w:r>
          </w:p>
        </w:tc>
        <w:tc>
          <w:tcPr>
            <w:tcW w:type="dxa" w:w="345"/>
            <w:tcMar>
              <w:left w:type="dxa" w:w="28"/>
              <w:right w:type="dxa" w:w="28"/>
            </w:tcMar>
          </w:tcPr>
          <w:p w14:paraId="C4030000">
            <w:pPr>
              <w:ind/>
              <w:jc w:val="center"/>
              <w:rPr>
                <w:rFonts w:ascii="Times New Roman" w:hAnsi="Times New Roman"/>
                <w:sz w:val="18"/>
              </w:rPr>
            </w:pPr>
            <w:r>
              <w:rPr>
                <w:rFonts w:ascii="Times New Roman" w:hAnsi="Times New Roman"/>
                <w:sz w:val="18"/>
              </w:rPr>
              <w:t>4.2</w:t>
            </w:r>
          </w:p>
        </w:tc>
        <w:tc>
          <w:tcPr>
            <w:tcW w:type="dxa" w:w="346"/>
            <w:tcMar>
              <w:left w:type="dxa" w:w="28"/>
              <w:right w:type="dxa" w:w="28"/>
            </w:tcMar>
          </w:tcPr>
          <w:p w14:paraId="C5030000">
            <w:pPr>
              <w:ind/>
              <w:jc w:val="center"/>
              <w:rPr>
                <w:rFonts w:ascii="Times New Roman" w:hAnsi="Times New Roman"/>
                <w:sz w:val="18"/>
              </w:rPr>
            </w:pPr>
            <w:r>
              <w:rPr>
                <w:rFonts w:ascii="Times New Roman" w:hAnsi="Times New Roman"/>
                <w:sz w:val="18"/>
              </w:rPr>
              <w:t>4.3</w:t>
            </w:r>
          </w:p>
        </w:tc>
        <w:tc>
          <w:tcPr>
            <w:tcW w:type="dxa" w:w="345"/>
            <w:tcMar>
              <w:left w:type="dxa" w:w="28"/>
              <w:right w:type="dxa" w:w="28"/>
            </w:tcMar>
          </w:tcPr>
          <w:p w14:paraId="C6030000">
            <w:pPr>
              <w:ind/>
              <w:jc w:val="center"/>
              <w:rPr>
                <w:rFonts w:ascii="Times New Roman" w:hAnsi="Times New Roman"/>
                <w:sz w:val="18"/>
              </w:rPr>
            </w:pPr>
            <w:r>
              <w:rPr>
                <w:rFonts w:ascii="Times New Roman" w:hAnsi="Times New Roman"/>
                <w:sz w:val="18"/>
              </w:rPr>
              <w:t>4.4</w:t>
            </w:r>
          </w:p>
        </w:tc>
        <w:tc>
          <w:tcPr>
            <w:tcW w:type="dxa" w:w="346"/>
          </w:tcPr>
          <w:p w14:paraId="C7030000">
            <w:pPr>
              <w:ind/>
              <w:jc w:val="center"/>
              <w:rPr>
                <w:rFonts w:ascii="Times New Roman" w:hAnsi="Times New Roman"/>
                <w:sz w:val="18"/>
              </w:rPr>
            </w:pPr>
            <w:r>
              <w:rPr>
                <w:rFonts w:ascii="Times New Roman" w:hAnsi="Times New Roman"/>
                <w:sz w:val="18"/>
              </w:rPr>
              <w:t>4.5</w:t>
            </w:r>
          </w:p>
        </w:tc>
        <w:tc>
          <w:tcPr>
            <w:tcW w:type="dxa" w:w="346"/>
          </w:tcPr>
          <w:p w14:paraId="C8030000">
            <w:pPr>
              <w:ind/>
              <w:jc w:val="center"/>
              <w:rPr>
                <w:rFonts w:ascii="Times New Roman" w:hAnsi="Times New Roman"/>
                <w:sz w:val="18"/>
              </w:rPr>
            </w:pPr>
            <w:r>
              <w:rPr>
                <w:rFonts w:ascii="Times New Roman" w:hAnsi="Times New Roman"/>
                <w:sz w:val="18"/>
              </w:rPr>
              <w:t>4.6</w:t>
            </w:r>
          </w:p>
        </w:tc>
        <w:tc>
          <w:tcPr>
            <w:tcW w:type="dxa" w:w="345"/>
          </w:tcPr>
          <w:p w14:paraId="C9030000">
            <w:pPr>
              <w:ind/>
              <w:jc w:val="center"/>
              <w:rPr>
                <w:rFonts w:ascii="Times New Roman" w:hAnsi="Times New Roman"/>
                <w:sz w:val="18"/>
              </w:rPr>
            </w:pPr>
            <w:r>
              <w:rPr>
                <w:rFonts w:ascii="Times New Roman" w:hAnsi="Times New Roman"/>
                <w:sz w:val="18"/>
              </w:rPr>
              <w:t>4.7</w:t>
            </w:r>
          </w:p>
        </w:tc>
        <w:tc>
          <w:tcPr>
            <w:tcW w:type="dxa" w:w="347"/>
            <w:tcMar>
              <w:left w:type="dxa" w:w="28"/>
              <w:right w:type="dxa" w:w="28"/>
            </w:tcMar>
          </w:tcPr>
          <w:p w14:paraId="CA030000">
            <w:pPr>
              <w:ind/>
              <w:jc w:val="center"/>
              <w:rPr>
                <w:rFonts w:ascii="Times New Roman" w:hAnsi="Times New Roman"/>
                <w:sz w:val="18"/>
              </w:rPr>
            </w:pPr>
            <w:r>
              <w:rPr>
                <w:rFonts w:ascii="Times New Roman" w:hAnsi="Times New Roman"/>
                <w:sz w:val="18"/>
              </w:rPr>
              <w:t>4.8</w:t>
            </w:r>
          </w:p>
        </w:tc>
        <w:tc>
          <w:tcPr>
            <w:tcW w:type="dxa" w:w="343"/>
            <w:tcMar>
              <w:left w:type="dxa" w:w="28"/>
              <w:right w:type="dxa" w:w="28"/>
            </w:tcMar>
          </w:tcPr>
          <w:p w14:paraId="CB030000">
            <w:pPr>
              <w:ind/>
              <w:jc w:val="center"/>
              <w:rPr>
                <w:rFonts w:ascii="Times New Roman" w:hAnsi="Times New Roman"/>
                <w:sz w:val="18"/>
              </w:rPr>
            </w:pPr>
            <w:r>
              <w:rPr>
                <w:rFonts w:ascii="Times New Roman" w:hAnsi="Times New Roman"/>
                <w:sz w:val="18"/>
              </w:rPr>
              <w:t>4.9</w:t>
            </w:r>
          </w:p>
        </w:tc>
        <w:tc>
          <w:tcPr>
            <w:tcW w:type="dxa" w:w="10"/>
          </w:tcPr>
          <w:p/>
        </w:tc>
      </w:tr>
      <w:tr>
        <w:trPr>
          <w:trHeight w:hRule="atLeast" w:val="310"/>
        </w:trPr>
        <w:tc>
          <w:tcPr>
            <w:tcW w:type="dxa" w:w="3282"/>
            <w:gridSpan w:val="2"/>
            <w:tcMar>
              <w:left w:type="dxa" w:w="28"/>
              <w:right w:type="dxa" w:w="28"/>
            </w:tcMar>
          </w:tcPr>
          <w:p w14:paraId="CC030000">
            <w:pPr>
              <w:rPr>
                <w:rFonts w:ascii="Times New Roman" w:hAnsi="Times New Roman"/>
                <w:sz w:val="18"/>
              </w:rPr>
            </w:pPr>
            <w:r>
              <w:rPr>
                <w:rFonts w:ascii="Times New Roman" w:hAnsi="Times New Roman"/>
                <w:b w:val="1"/>
                <w:sz w:val="18"/>
              </w:rPr>
              <w:t>Обязательная часть образовательной программы</w:t>
            </w:r>
          </w:p>
        </w:tc>
        <w:tc>
          <w:tcPr>
            <w:tcW w:type="dxa" w:w="345"/>
            <w:tcMar>
              <w:left w:type="dxa" w:w="28"/>
              <w:right w:type="dxa" w:w="28"/>
            </w:tcMar>
          </w:tcPr>
          <w:p w14:paraId="CD030000">
            <w:pPr>
              <w:rPr>
                <w:rFonts w:ascii="Times New Roman" w:hAnsi="Times New Roman"/>
                <w:sz w:val="18"/>
              </w:rPr>
            </w:pPr>
          </w:p>
        </w:tc>
        <w:tc>
          <w:tcPr>
            <w:tcW w:type="dxa" w:w="346"/>
            <w:tcMar>
              <w:left w:type="dxa" w:w="28"/>
              <w:right w:type="dxa" w:w="28"/>
            </w:tcMar>
          </w:tcPr>
          <w:p w14:paraId="CE030000">
            <w:pPr>
              <w:rPr>
                <w:rFonts w:ascii="Times New Roman" w:hAnsi="Times New Roman"/>
                <w:sz w:val="18"/>
              </w:rPr>
            </w:pPr>
          </w:p>
        </w:tc>
        <w:tc>
          <w:tcPr>
            <w:tcW w:type="dxa" w:w="345"/>
            <w:tcMar>
              <w:left w:type="dxa" w:w="28"/>
              <w:right w:type="dxa" w:w="28"/>
            </w:tcMar>
          </w:tcPr>
          <w:p w14:paraId="CF030000">
            <w:pPr>
              <w:rPr>
                <w:rFonts w:ascii="Times New Roman" w:hAnsi="Times New Roman"/>
                <w:sz w:val="18"/>
              </w:rPr>
            </w:pPr>
          </w:p>
        </w:tc>
        <w:tc>
          <w:tcPr>
            <w:tcW w:type="dxa" w:w="346"/>
            <w:tcMar>
              <w:left w:type="dxa" w:w="28"/>
              <w:right w:type="dxa" w:w="28"/>
            </w:tcMar>
          </w:tcPr>
          <w:p w14:paraId="D0030000">
            <w:pPr>
              <w:rPr>
                <w:rFonts w:ascii="Times New Roman" w:hAnsi="Times New Roman"/>
                <w:sz w:val="18"/>
              </w:rPr>
            </w:pPr>
          </w:p>
        </w:tc>
        <w:tc>
          <w:tcPr>
            <w:tcW w:type="dxa" w:w="345"/>
            <w:tcMar>
              <w:left w:type="dxa" w:w="28"/>
              <w:right w:type="dxa" w:w="28"/>
            </w:tcMar>
          </w:tcPr>
          <w:p w14:paraId="D1030000">
            <w:pPr>
              <w:rPr>
                <w:rFonts w:ascii="Times New Roman" w:hAnsi="Times New Roman"/>
                <w:sz w:val="18"/>
              </w:rPr>
            </w:pPr>
          </w:p>
        </w:tc>
        <w:tc>
          <w:tcPr>
            <w:tcW w:type="dxa" w:w="346"/>
            <w:tcMar>
              <w:left w:type="dxa" w:w="28"/>
              <w:right w:type="dxa" w:w="28"/>
            </w:tcMar>
          </w:tcPr>
          <w:p w14:paraId="D2030000">
            <w:pPr>
              <w:rPr>
                <w:rFonts w:ascii="Times New Roman" w:hAnsi="Times New Roman"/>
                <w:sz w:val="18"/>
              </w:rPr>
            </w:pPr>
          </w:p>
        </w:tc>
        <w:tc>
          <w:tcPr>
            <w:tcW w:type="dxa" w:w="345"/>
            <w:tcMar>
              <w:left w:type="dxa" w:w="28"/>
              <w:right w:type="dxa" w:w="28"/>
            </w:tcMar>
          </w:tcPr>
          <w:p w14:paraId="D3030000">
            <w:pPr>
              <w:rPr>
                <w:rFonts w:ascii="Times New Roman" w:hAnsi="Times New Roman"/>
                <w:sz w:val="18"/>
              </w:rPr>
            </w:pPr>
          </w:p>
        </w:tc>
        <w:tc>
          <w:tcPr>
            <w:tcW w:type="dxa" w:w="346"/>
            <w:tcMar>
              <w:left w:type="dxa" w:w="28"/>
              <w:right w:type="dxa" w:w="28"/>
            </w:tcMar>
          </w:tcPr>
          <w:p w14:paraId="D4030000">
            <w:pPr>
              <w:rPr>
                <w:rFonts w:ascii="Times New Roman" w:hAnsi="Times New Roman"/>
                <w:sz w:val="18"/>
              </w:rPr>
            </w:pPr>
          </w:p>
        </w:tc>
        <w:tc>
          <w:tcPr>
            <w:tcW w:type="dxa" w:w="345"/>
            <w:tcMar>
              <w:left w:type="dxa" w:w="28"/>
              <w:right w:type="dxa" w:w="28"/>
            </w:tcMar>
          </w:tcPr>
          <w:p w14:paraId="D5030000">
            <w:pPr>
              <w:rPr>
                <w:rFonts w:ascii="Times New Roman" w:hAnsi="Times New Roman"/>
                <w:sz w:val="18"/>
              </w:rPr>
            </w:pPr>
          </w:p>
        </w:tc>
        <w:tc>
          <w:tcPr>
            <w:tcW w:type="dxa" w:w="272"/>
            <w:tcMar>
              <w:left w:type="dxa" w:w="28"/>
              <w:right w:type="dxa" w:w="28"/>
            </w:tcMar>
          </w:tcPr>
          <w:p w14:paraId="D6030000">
            <w:pPr>
              <w:rPr>
                <w:rFonts w:ascii="Times New Roman" w:hAnsi="Times New Roman"/>
                <w:sz w:val="18"/>
              </w:rPr>
            </w:pPr>
          </w:p>
        </w:tc>
        <w:tc>
          <w:tcPr>
            <w:tcW w:type="dxa" w:w="420"/>
            <w:tcMar>
              <w:left w:type="dxa" w:w="28"/>
              <w:right w:type="dxa" w:w="28"/>
            </w:tcMar>
          </w:tcPr>
          <w:p w14:paraId="D7030000">
            <w:pPr>
              <w:rPr>
                <w:rFonts w:ascii="Times New Roman" w:hAnsi="Times New Roman"/>
                <w:sz w:val="18"/>
              </w:rPr>
            </w:pPr>
          </w:p>
        </w:tc>
        <w:tc>
          <w:tcPr>
            <w:tcW w:type="dxa" w:w="346"/>
            <w:tcMar>
              <w:left w:type="dxa" w:w="28"/>
              <w:right w:type="dxa" w:w="28"/>
            </w:tcMar>
          </w:tcPr>
          <w:p w14:paraId="D8030000">
            <w:pPr>
              <w:rPr>
                <w:rFonts w:ascii="Times New Roman" w:hAnsi="Times New Roman"/>
                <w:sz w:val="18"/>
              </w:rPr>
            </w:pPr>
          </w:p>
        </w:tc>
        <w:tc>
          <w:tcPr>
            <w:tcW w:type="dxa" w:w="345"/>
            <w:tcMar>
              <w:left w:type="dxa" w:w="28"/>
              <w:right w:type="dxa" w:w="28"/>
            </w:tcMar>
          </w:tcPr>
          <w:p w14:paraId="D9030000">
            <w:pPr>
              <w:rPr>
                <w:rFonts w:ascii="Times New Roman" w:hAnsi="Times New Roman"/>
                <w:sz w:val="18"/>
              </w:rPr>
            </w:pPr>
          </w:p>
        </w:tc>
        <w:tc>
          <w:tcPr>
            <w:tcW w:type="dxa" w:w="346"/>
            <w:tcMar>
              <w:left w:type="dxa" w:w="28"/>
              <w:right w:type="dxa" w:w="28"/>
            </w:tcMar>
          </w:tcPr>
          <w:p w14:paraId="DA030000">
            <w:pPr>
              <w:rPr>
                <w:rFonts w:ascii="Times New Roman" w:hAnsi="Times New Roman"/>
                <w:sz w:val="18"/>
              </w:rPr>
            </w:pPr>
          </w:p>
        </w:tc>
        <w:tc>
          <w:tcPr>
            <w:tcW w:type="dxa" w:w="345"/>
            <w:tcMar>
              <w:left w:type="dxa" w:w="28"/>
              <w:right w:type="dxa" w:w="28"/>
            </w:tcMar>
          </w:tcPr>
          <w:p w14:paraId="DB030000">
            <w:pPr>
              <w:rPr>
                <w:rFonts w:ascii="Times New Roman" w:hAnsi="Times New Roman"/>
                <w:sz w:val="18"/>
              </w:rPr>
            </w:pPr>
          </w:p>
        </w:tc>
        <w:tc>
          <w:tcPr>
            <w:tcW w:type="dxa" w:w="519"/>
          </w:tcPr>
          <w:p w14:paraId="DC030000">
            <w:pPr>
              <w:rPr>
                <w:rFonts w:ascii="Times New Roman" w:hAnsi="Times New Roman"/>
                <w:sz w:val="18"/>
              </w:rPr>
            </w:pPr>
          </w:p>
        </w:tc>
        <w:tc>
          <w:tcPr>
            <w:tcW w:type="dxa" w:w="345"/>
            <w:tcMar>
              <w:left w:type="dxa" w:w="28"/>
              <w:right w:type="dxa" w:w="28"/>
            </w:tcMar>
          </w:tcPr>
          <w:p w14:paraId="DD030000">
            <w:pPr>
              <w:rPr>
                <w:rFonts w:ascii="Times New Roman" w:hAnsi="Times New Roman"/>
                <w:sz w:val="18"/>
              </w:rPr>
            </w:pPr>
          </w:p>
        </w:tc>
        <w:tc>
          <w:tcPr>
            <w:tcW w:type="dxa" w:w="346"/>
            <w:tcMar>
              <w:left w:type="dxa" w:w="28"/>
              <w:right w:type="dxa" w:w="28"/>
            </w:tcMar>
          </w:tcPr>
          <w:p w14:paraId="DE030000">
            <w:pPr>
              <w:rPr>
                <w:rFonts w:ascii="Times New Roman" w:hAnsi="Times New Roman"/>
                <w:sz w:val="18"/>
              </w:rPr>
            </w:pPr>
          </w:p>
        </w:tc>
        <w:tc>
          <w:tcPr>
            <w:tcW w:type="dxa" w:w="345"/>
            <w:tcMar>
              <w:left w:type="dxa" w:w="28"/>
              <w:right w:type="dxa" w:w="28"/>
            </w:tcMar>
          </w:tcPr>
          <w:p w14:paraId="DF030000">
            <w:pPr>
              <w:rPr>
                <w:rFonts w:ascii="Times New Roman" w:hAnsi="Times New Roman"/>
                <w:sz w:val="18"/>
              </w:rPr>
            </w:pPr>
          </w:p>
        </w:tc>
        <w:tc>
          <w:tcPr>
            <w:tcW w:type="dxa" w:w="346"/>
            <w:tcMar>
              <w:left w:type="dxa" w:w="28"/>
              <w:right w:type="dxa" w:w="28"/>
            </w:tcMar>
          </w:tcPr>
          <w:p w14:paraId="E0030000">
            <w:pPr>
              <w:rPr>
                <w:rFonts w:ascii="Times New Roman" w:hAnsi="Times New Roman"/>
                <w:sz w:val="18"/>
              </w:rPr>
            </w:pPr>
          </w:p>
        </w:tc>
        <w:tc>
          <w:tcPr>
            <w:tcW w:type="dxa" w:w="345"/>
            <w:tcMar>
              <w:left w:type="dxa" w:w="28"/>
              <w:right w:type="dxa" w:w="28"/>
            </w:tcMar>
          </w:tcPr>
          <w:p w14:paraId="E1030000">
            <w:pPr>
              <w:rPr>
                <w:rFonts w:ascii="Times New Roman" w:hAnsi="Times New Roman"/>
                <w:sz w:val="18"/>
              </w:rPr>
            </w:pPr>
          </w:p>
        </w:tc>
        <w:tc>
          <w:tcPr>
            <w:tcW w:type="dxa" w:w="346"/>
            <w:tcMar>
              <w:left w:type="dxa" w:w="28"/>
              <w:right w:type="dxa" w:w="28"/>
            </w:tcMar>
          </w:tcPr>
          <w:p w14:paraId="E2030000">
            <w:pPr>
              <w:rPr>
                <w:rFonts w:ascii="Times New Roman" w:hAnsi="Times New Roman"/>
                <w:sz w:val="18"/>
              </w:rPr>
            </w:pPr>
          </w:p>
        </w:tc>
        <w:tc>
          <w:tcPr>
            <w:tcW w:type="dxa" w:w="345"/>
            <w:tcMar>
              <w:left w:type="dxa" w:w="28"/>
              <w:right w:type="dxa" w:w="28"/>
            </w:tcMar>
          </w:tcPr>
          <w:p w14:paraId="E3030000">
            <w:pPr>
              <w:rPr>
                <w:rFonts w:ascii="Times New Roman" w:hAnsi="Times New Roman"/>
                <w:sz w:val="18"/>
              </w:rPr>
            </w:pPr>
          </w:p>
        </w:tc>
        <w:tc>
          <w:tcPr>
            <w:tcW w:type="dxa" w:w="346"/>
            <w:tcMar>
              <w:left w:type="dxa" w:w="28"/>
              <w:right w:type="dxa" w:w="28"/>
            </w:tcMar>
          </w:tcPr>
          <w:p w14:paraId="E4030000">
            <w:pPr>
              <w:rPr>
                <w:rFonts w:ascii="Times New Roman" w:hAnsi="Times New Roman"/>
                <w:sz w:val="18"/>
              </w:rPr>
            </w:pPr>
          </w:p>
        </w:tc>
        <w:tc>
          <w:tcPr>
            <w:tcW w:type="dxa" w:w="345"/>
            <w:tcMar>
              <w:left w:type="dxa" w:w="28"/>
              <w:right w:type="dxa" w:w="28"/>
            </w:tcMar>
          </w:tcPr>
          <w:p w14:paraId="E5030000">
            <w:pPr>
              <w:rPr>
                <w:rFonts w:ascii="Times New Roman" w:hAnsi="Times New Roman"/>
                <w:sz w:val="18"/>
              </w:rPr>
            </w:pPr>
          </w:p>
        </w:tc>
        <w:tc>
          <w:tcPr>
            <w:tcW w:type="dxa" w:w="346"/>
            <w:tcMar>
              <w:left w:type="dxa" w:w="28"/>
              <w:right w:type="dxa" w:w="28"/>
            </w:tcMar>
          </w:tcPr>
          <w:p w14:paraId="E6030000">
            <w:pPr>
              <w:rPr>
                <w:rFonts w:ascii="Times New Roman" w:hAnsi="Times New Roman"/>
                <w:sz w:val="18"/>
              </w:rPr>
            </w:pPr>
          </w:p>
        </w:tc>
        <w:tc>
          <w:tcPr>
            <w:tcW w:type="dxa" w:w="345"/>
            <w:tcMar>
              <w:left w:type="dxa" w:w="28"/>
              <w:right w:type="dxa" w:w="28"/>
            </w:tcMar>
          </w:tcPr>
          <w:p w14:paraId="E7030000">
            <w:pPr>
              <w:rPr>
                <w:rFonts w:ascii="Times New Roman" w:hAnsi="Times New Roman"/>
                <w:sz w:val="18"/>
              </w:rPr>
            </w:pPr>
          </w:p>
        </w:tc>
        <w:tc>
          <w:tcPr>
            <w:tcW w:type="dxa" w:w="346"/>
            <w:tcMar>
              <w:left w:type="dxa" w:w="28"/>
              <w:right w:type="dxa" w:w="28"/>
            </w:tcMar>
          </w:tcPr>
          <w:p w14:paraId="E8030000">
            <w:pPr>
              <w:rPr>
                <w:rFonts w:ascii="Times New Roman" w:hAnsi="Times New Roman"/>
                <w:sz w:val="18"/>
              </w:rPr>
            </w:pPr>
          </w:p>
        </w:tc>
        <w:tc>
          <w:tcPr>
            <w:tcW w:type="dxa" w:w="345"/>
            <w:tcMar>
              <w:left w:type="dxa" w:w="28"/>
              <w:right w:type="dxa" w:w="28"/>
            </w:tcMar>
          </w:tcPr>
          <w:p w14:paraId="E9030000">
            <w:pPr>
              <w:rPr>
                <w:rFonts w:ascii="Times New Roman" w:hAnsi="Times New Roman"/>
                <w:sz w:val="18"/>
              </w:rPr>
            </w:pPr>
          </w:p>
        </w:tc>
        <w:tc>
          <w:tcPr>
            <w:tcW w:type="dxa" w:w="346"/>
          </w:tcPr>
          <w:p w14:paraId="EA030000">
            <w:pPr>
              <w:rPr>
                <w:rFonts w:ascii="Times New Roman" w:hAnsi="Times New Roman"/>
                <w:sz w:val="18"/>
              </w:rPr>
            </w:pPr>
          </w:p>
        </w:tc>
        <w:tc>
          <w:tcPr>
            <w:tcW w:type="dxa" w:w="346"/>
          </w:tcPr>
          <w:p w14:paraId="EB030000">
            <w:pPr>
              <w:rPr>
                <w:rFonts w:ascii="Times New Roman" w:hAnsi="Times New Roman"/>
                <w:sz w:val="18"/>
              </w:rPr>
            </w:pPr>
          </w:p>
        </w:tc>
        <w:tc>
          <w:tcPr>
            <w:tcW w:type="dxa" w:w="345"/>
          </w:tcPr>
          <w:p w14:paraId="EC030000">
            <w:pPr>
              <w:rPr>
                <w:rFonts w:ascii="Times New Roman" w:hAnsi="Times New Roman"/>
                <w:sz w:val="18"/>
              </w:rPr>
            </w:pPr>
          </w:p>
        </w:tc>
        <w:tc>
          <w:tcPr>
            <w:tcW w:type="dxa" w:w="347"/>
            <w:tcMar>
              <w:left w:type="dxa" w:w="28"/>
              <w:right w:type="dxa" w:w="28"/>
            </w:tcMar>
          </w:tcPr>
          <w:p w14:paraId="ED030000">
            <w:pPr>
              <w:rPr>
                <w:rFonts w:ascii="Times New Roman" w:hAnsi="Times New Roman"/>
                <w:sz w:val="18"/>
              </w:rPr>
            </w:pPr>
          </w:p>
        </w:tc>
        <w:tc>
          <w:tcPr>
            <w:tcW w:type="dxa" w:w="343"/>
            <w:tcMar>
              <w:left w:type="dxa" w:w="28"/>
              <w:right w:type="dxa" w:w="28"/>
            </w:tcMar>
          </w:tcPr>
          <w:p w14:paraId="EE030000">
            <w:pPr>
              <w:rPr>
                <w:rFonts w:ascii="Times New Roman" w:hAnsi="Times New Roman"/>
                <w:sz w:val="18"/>
              </w:rPr>
            </w:pPr>
          </w:p>
        </w:tc>
        <w:tc>
          <w:tcPr>
            <w:tcW w:type="dxa" w:w="10"/>
          </w:tcPr>
          <w:p/>
        </w:tc>
      </w:tr>
      <w:tr>
        <w:trPr>
          <w:trHeight w:hRule="atLeast" w:val="330"/>
        </w:trPr>
        <w:tc>
          <w:tcPr>
            <w:tcW w:type="dxa" w:w="1036"/>
            <w:tcMar>
              <w:left w:type="dxa" w:w="28"/>
              <w:right w:type="dxa" w:w="28"/>
            </w:tcMar>
            <w:vAlign w:val="center"/>
          </w:tcPr>
          <w:p w14:paraId="EF030000">
            <w:pPr>
              <w:rPr>
                <w:rFonts w:ascii="Times New Roman" w:hAnsi="Times New Roman"/>
                <w:sz w:val="18"/>
              </w:rPr>
            </w:pPr>
            <w:r>
              <w:rPr>
                <w:rFonts w:ascii="Times New Roman" w:hAnsi="Times New Roman"/>
                <w:b w:val="1"/>
                <w:sz w:val="18"/>
              </w:rPr>
              <w:t>СГ.00</w:t>
            </w:r>
          </w:p>
        </w:tc>
        <w:tc>
          <w:tcPr>
            <w:tcW w:type="dxa" w:w="2246"/>
            <w:tcMar>
              <w:left w:type="dxa" w:w="28"/>
              <w:right w:type="dxa" w:w="28"/>
            </w:tcMar>
            <w:vAlign w:val="center"/>
          </w:tcPr>
          <w:p w14:paraId="F0030000">
            <w:pPr>
              <w:rPr>
                <w:rFonts w:ascii="Times New Roman" w:hAnsi="Times New Roman"/>
                <w:sz w:val="18"/>
              </w:rPr>
            </w:pPr>
            <w:r>
              <w:rPr>
                <w:rFonts w:ascii="Times New Roman" w:hAnsi="Times New Roman"/>
                <w:b w:val="1"/>
                <w:sz w:val="18"/>
              </w:rPr>
              <w:t xml:space="preserve">Социально-гуманитарный цикл </w:t>
            </w:r>
          </w:p>
        </w:tc>
        <w:tc>
          <w:tcPr>
            <w:tcW w:type="dxa" w:w="345"/>
            <w:tcMar>
              <w:left w:type="dxa" w:w="28"/>
              <w:right w:type="dxa" w:w="28"/>
            </w:tcMar>
          </w:tcPr>
          <w:p w14:paraId="F1030000">
            <w:pPr>
              <w:rPr>
                <w:rFonts w:ascii="Times New Roman" w:hAnsi="Times New Roman"/>
                <w:sz w:val="18"/>
              </w:rPr>
            </w:pPr>
          </w:p>
        </w:tc>
        <w:tc>
          <w:tcPr>
            <w:tcW w:type="dxa" w:w="346"/>
            <w:tcMar>
              <w:left w:type="dxa" w:w="28"/>
              <w:right w:type="dxa" w:w="28"/>
            </w:tcMar>
          </w:tcPr>
          <w:p w14:paraId="F2030000">
            <w:pPr>
              <w:rPr>
                <w:rFonts w:ascii="Times New Roman" w:hAnsi="Times New Roman"/>
                <w:sz w:val="18"/>
              </w:rPr>
            </w:pPr>
          </w:p>
        </w:tc>
        <w:tc>
          <w:tcPr>
            <w:tcW w:type="dxa" w:w="345"/>
            <w:tcMar>
              <w:left w:type="dxa" w:w="28"/>
              <w:right w:type="dxa" w:w="28"/>
            </w:tcMar>
          </w:tcPr>
          <w:p w14:paraId="F3030000">
            <w:pPr>
              <w:rPr>
                <w:rFonts w:ascii="Times New Roman" w:hAnsi="Times New Roman"/>
                <w:sz w:val="18"/>
              </w:rPr>
            </w:pPr>
          </w:p>
        </w:tc>
        <w:tc>
          <w:tcPr>
            <w:tcW w:type="dxa" w:w="346"/>
            <w:tcMar>
              <w:left w:type="dxa" w:w="28"/>
              <w:right w:type="dxa" w:w="28"/>
            </w:tcMar>
          </w:tcPr>
          <w:p w14:paraId="F4030000">
            <w:pPr>
              <w:rPr>
                <w:rFonts w:ascii="Times New Roman" w:hAnsi="Times New Roman"/>
                <w:sz w:val="18"/>
              </w:rPr>
            </w:pPr>
          </w:p>
        </w:tc>
        <w:tc>
          <w:tcPr>
            <w:tcW w:type="dxa" w:w="345"/>
            <w:tcMar>
              <w:left w:type="dxa" w:w="28"/>
              <w:right w:type="dxa" w:w="28"/>
            </w:tcMar>
          </w:tcPr>
          <w:p w14:paraId="F5030000">
            <w:pPr>
              <w:rPr>
                <w:rFonts w:ascii="Times New Roman" w:hAnsi="Times New Roman"/>
                <w:sz w:val="18"/>
              </w:rPr>
            </w:pPr>
          </w:p>
        </w:tc>
        <w:tc>
          <w:tcPr>
            <w:tcW w:type="dxa" w:w="346"/>
            <w:tcMar>
              <w:left w:type="dxa" w:w="28"/>
              <w:right w:type="dxa" w:w="28"/>
            </w:tcMar>
          </w:tcPr>
          <w:p w14:paraId="F6030000">
            <w:pPr>
              <w:rPr>
                <w:rFonts w:ascii="Times New Roman" w:hAnsi="Times New Roman"/>
                <w:sz w:val="18"/>
              </w:rPr>
            </w:pPr>
          </w:p>
        </w:tc>
        <w:tc>
          <w:tcPr>
            <w:tcW w:type="dxa" w:w="345"/>
            <w:tcMar>
              <w:left w:type="dxa" w:w="28"/>
              <w:right w:type="dxa" w:w="28"/>
            </w:tcMar>
          </w:tcPr>
          <w:p w14:paraId="F7030000">
            <w:pPr>
              <w:rPr>
                <w:rFonts w:ascii="Times New Roman" w:hAnsi="Times New Roman"/>
                <w:sz w:val="18"/>
              </w:rPr>
            </w:pPr>
          </w:p>
        </w:tc>
        <w:tc>
          <w:tcPr>
            <w:tcW w:type="dxa" w:w="346"/>
            <w:tcMar>
              <w:left w:type="dxa" w:w="28"/>
              <w:right w:type="dxa" w:w="28"/>
            </w:tcMar>
          </w:tcPr>
          <w:p w14:paraId="F8030000">
            <w:pPr>
              <w:rPr>
                <w:rFonts w:ascii="Times New Roman" w:hAnsi="Times New Roman"/>
                <w:sz w:val="18"/>
              </w:rPr>
            </w:pPr>
          </w:p>
        </w:tc>
        <w:tc>
          <w:tcPr>
            <w:tcW w:type="dxa" w:w="345"/>
            <w:tcMar>
              <w:left w:type="dxa" w:w="28"/>
              <w:right w:type="dxa" w:w="28"/>
            </w:tcMar>
          </w:tcPr>
          <w:p w14:paraId="F9030000">
            <w:pPr>
              <w:rPr>
                <w:rFonts w:ascii="Times New Roman" w:hAnsi="Times New Roman"/>
                <w:sz w:val="18"/>
              </w:rPr>
            </w:pPr>
          </w:p>
        </w:tc>
        <w:tc>
          <w:tcPr>
            <w:tcW w:type="dxa" w:w="272"/>
            <w:tcMar>
              <w:left w:type="dxa" w:w="28"/>
              <w:right w:type="dxa" w:w="28"/>
            </w:tcMar>
          </w:tcPr>
          <w:p w14:paraId="FA030000">
            <w:pPr>
              <w:rPr>
                <w:rFonts w:ascii="Times New Roman" w:hAnsi="Times New Roman"/>
                <w:sz w:val="18"/>
              </w:rPr>
            </w:pPr>
          </w:p>
        </w:tc>
        <w:tc>
          <w:tcPr>
            <w:tcW w:type="dxa" w:w="420"/>
            <w:tcMar>
              <w:left w:type="dxa" w:w="28"/>
              <w:right w:type="dxa" w:w="28"/>
            </w:tcMar>
          </w:tcPr>
          <w:p w14:paraId="FB030000">
            <w:pPr>
              <w:rPr>
                <w:rFonts w:ascii="Times New Roman" w:hAnsi="Times New Roman"/>
                <w:sz w:val="18"/>
              </w:rPr>
            </w:pPr>
          </w:p>
        </w:tc>
        <w:tc>
          <w:tcPr>
            <w:tcW w:type="dxa" w:w="346"/>
            <w:tcMar>
              <w:left w:type="dxa" w:w="28"/>
              <w:right w:type="dxa" w:w="28"/>
            </w:tcMar>
          </w:tcPr>
          <w:p w14:paraId="FC030000">
            <w:pPr>
              <w:rPr>
                <w:rFonts w:ascii="Times New Roman" w:hAnsi="Times New Roman"/>
                <w:sz w:val="18"/>
              </w:rPr>
            </w:pPr>
          </w:p>
        </w:tc>
        <w:tc>
          <w:tcPr>
            <w:tcW w:type="dxa" w:w="345"/>
            <w:tcMar>
              <w:left w:type="dxa" w:w="28"/>
              <w:right w:type="dxa" w:w="28"/>
            </w:tcMar>
          </w:tcPr>
          <w:p w14:paraId="FD030000">
            <w:pPr>
              <w:rPr>
                <w:rFonts w:ascii="Times New Roman" w:hAnsi="Times New Roman"/>
                <w:sz w:val="18"/>
              </w:rPr>
            </w:pPr>
          </w:p>
        </w:tc>
        <w:tc>
          <w:tcPr>
            <w:tcW w:type="dxa" w:w="346"/>
            <w:tcMar>
              <w:left w:type="dxa" w:w="28"/>
              <w:right w:type="dxa" w:w="28"/>
            </w:tcMar>
          </w:tcPr>
          <w:p w14:paraId="FE030000">
            <w:pPr>
              <w:rPr>
                <w:rFonts w:ascii="Times New Roman" w:hAnsi="Times New Roman"/>
                <w:sz w:val="18"/>
              </w:rPr>
            </w:pPr>
          </w:p>
        </w:tc>
        <w:tc>
          <w:tcPr>
            <w:tcW w:type="dxa" w:w="345"/>
            <w:tcMar>
              <w:left w:type="dxa" w:w="28"/>
              <w:right w:type="dxa" w:w="28"/>
            </w:tcMar>
          </w:tcPr>
          <w:p w14:paraId="FF030000">
            <w:pPr>
              <w:rPr>
                <w:rFonts w:ascii="Times New Roman" w:hAnsi="Times New Roman"/>
                <w:sz w:val="18"/>
              </w:rPr>
            </w:pPr>
          </w:p>
        </w:tc>
        <w:tc>
          <w:tcPr>
            <w:tcW w:type="dxa" w:w="519"/>
          </w:tcPr>
          <w:p w14:paraId="00040000">
            <w:pPr>
              <w:rPr>
                <w:rFonts w:ascii="Times New Roman" w:hAnsi="Times New Roman"/>
                <w:sz w:val="18"/>
              </w:rPr>
            </w:pPr>
          </w:p>
        </w:tc>
        <w:tc>
          <w:tcPr>
            <w:tcW w:type="dxa" w:w="345"/>
            <w:tcMar>
              <w:left w:type="dxa" w:w="28"/>
              <w:right w:type="dxa" w:w="28"/>
            </w:tcMar>
          </w:tcPr>
          <w:p w14:paraId="01040000">
            <w:pPr>
              <w:rPr>
                <w:rFonts w:ascii="Times New Roman" w:hAnsi="Times New Roman"/>
                <w:sz w:val="18"/>
              </w:rPr>
            </w:pPr>
          </w:p>
        </w:tc>
        <w:tc>
          <w:tcPr>
            <w:tcW w:type="dxa" w:w="346"/>
            <w:tcMar>
              <w:left w:type="dxa" w:w="28"/>
              <w:right w:type="dxa" w:w="28"/>
            </w:tcMar>
          </w:tcPr>
          <w:p w14:paraId="02040000">
            <w:pPr>
              <w:rPr>
                <w:rFonts w:ascii="Times New Roman" w:hAnsi="Times New Roman"/>
                <w:sz w:val="18"/>
              </w:rPr>
            </w:pPr>
          </w:p>
        </w:tc>
        <w:tc>
          <w:tcPr>
            <w:tcW w:type="dxa" w:w="345"/>
            <w:tcMar>
              <w:left w:type="dxa" w:w="28"/>
              <w:right w:type="dxa" w:w="28"/>
            </w:tcMar>
          </w:tcPr>
          <w:p w14:paraId="03040000">
            <w:pPr>
              <w:rPr>
                <w:rFonts w:ascii="Times New Roman" w:hAnsi="Times New Roman"/>
                <w:sz w:val="18"/>
              </w:rPr>
            </w:pPr>
          </w:p>
        </w:tc>
        <w:tc>
          <w:tcPr>
            <w:tcW w:type="dxa" w:w="346"/>
            <w:tcMar>
              <w:left w:type="dxa" w:w="28"/>
              <w:right w:type="dxa" w:w="28"/>
            </w:tcMar>
          </w:tcPr>
          <w:p w14:paraId="04040000">
            <w:pPr>
              <w:rPr>
                <w:rFonts w:ascii="Times New Roman" w:hAnsi="Times New Roman"/>
                <w:sz w:val="18"/>
              </w:rPr>
            </w:pPr>
          </w:p>
        </w:tc>
        <w:tc>
          <w:tcPr>
            <w:tcW w:type="dxa" w:w="345"/>
            <w:tcMar>
              <w:left w:type="dxa" w:w="28"/>
              <w:right w:type="dxa" w:w="28"/>
            </w:tcMar>
          </w:tcPr>
          <w:p w14:paraId="05040000">
            <w:pPr>
              <w:rPr>
                <w:rFonts w:ascii="Times New Roman" w:hAnsi="Times New Roman"/>
                <w:sz w:val="18"/>
              </w:rPr>
            </w:pPr>
          </w:p>
        </w:tc>
        <w:tc>
          <w:tcPr>
            <w:tcW w:type="dxa" w:w="346"/>
            <w:tcMar>
              <w:left w:type="dxa" w:w="28"/>
              <w:right w:type="dxa" w:w="28"/>
            </w:tcMar>
          </w:tcPr>
          <w:p w14:paraId="06040000">
            <w:pPr>
              <w:rPr>
                <w:rFonts w:ascii="Times New Roman" w:hAnsi="Times New Roman"/>
                <w:sz w:val="18"/>
              </w:rPr>
            </w:pPr>
          </w:p>
        </w:tc>
        <w:tc>
          <w:tcPr>
            <w:tcW w:type="dxa" w:w="345"/>
            <w:tcMar>
              <w:left w:type="dxa" w:w="28"/>
              <w:right w:type="dxa" w:w="28"/>
            </w:tcMar>
          </w:tcPr>
          <w:p w14:paraId="07040000">
            <w:pPr>
              <w:rPr>
                <w:rFonts w:ascii="Times New Roman" w:hAnsi="Times New Roman"/>
                <w:sz w:val="18"/>
              </w:rPr>
            </w:pPr>
          </w:p>
        </w:tc>
        <w:tc>
          <w:tcPr>
            <w:tcW w:type="dxa" w:w="346"/>
            <w:tcMar>
              <w:left w:type="dxa" w:w="28"/>
              <w:right w:type="dxa" w:w="28"/>
            </w:tcMar>
          </w:tcPr>
          <w:p w14:paraId="08040000">
            <w:pPr>
              <w:rPr>
                <w:rFonts w:ascii="Times New Roman" w:hAnsi="Times New Roman"/>
                <w:sz w:val="18"/>
              </w:rPr>
            </w:pPr>
          </w:p>
        </w:tc>
        <w:tc>
          <w:tcPr>
            <w:tcW w:type="dxa" w:w="345"/>
            <w:tcMar>
              <w:left w:type="dxa" w:w="28"/>
              <w:right w:type="dxa" w:w="28"/>
            </w:tcMar>
          </w:tcPr>
          <w:p w14:paraId="09040000">
            <w:pPr>
              <w:rPr>
                <w:rFonts w:ascii="Times New Roman" w:hAnsi="Times New Roman"/>
                <w:sz w:val="18"/>
              </w:rPr>
            </w:pPr>
          </w:p>
        </w:tc>
        <w:tc>
          <w:tcPr>
            <w:tcW w:type="dxa" w:w="346"/>
            <w:tcMar>
              <w:left w:type="dxa" w:w="28"/>
              <w:right w:type="dxa" w:w="28"/>
            </w:tcMar>
          </w:tcPr>
          <w:p w14:paraId="0A040000">
            <w:pPr>
              <w:rPr>
                <w:rFonts w:ascii="Times New Roman" w:hAnsi="Times New Roman"/>
                <w:sz w:val="18"/>
              </w:rPr>
            </w:pPr>
          </w:p>
        </w:tc>
        <w:tc>
          <w:tcPr>
            <w:tcW w:type="dxa" w:w="345"/>
            <w:tcMar>
              <w:left w:type="dxa" w:w="28"/>
              <w:right w:type="dxa" w:w="28"/>
            </w:tcMar>
          </w:tcPr>
          <w:p w14:paraId="0B040000">
            <w:pPr>
              <w:rPr>
                <w:rFonts w:ascii="Times New Roman" w:hAnsi="Times New Roman"/>
                <w:sz w:val="18"/>
              </w:rPr>
            </w:pPr>
          </w:p>
        </w:tc>
        <w:tc>
          <w:tcPr>
            <w:tcW w:type="dxa" w:w="346"/>
            <w:tcMar>
              <w:left w:type="dxa" w:w="28"/>
              <w:right w:type="dxa" w:w="28"/>
            </w:tcMar>
          </w:tcPr>
          <w:p w14:paraId="0C040000">
            <w:pPr>
              <w:rPr>
                <w:rFonts w:ascii="Times New Roman" w:hAnsi="Times New Roman"/>
                <w:sz w:val="18"/>
              </w:rPr>
            </w:pPr>
          </w:p>
        </w:tc>
        <w:tc>
          <w:tcPr>
            <w:tcW w:type="dxa" w:w="345"/>
            <w:tcMar>
              <w:left w:type="dxa" w:w="28"/>
              <w:right w:type="dxa" w:w="28"/>
            </w:tcMar>
          </w:tcPr>
          <w:p w14:paraId="0D040000">
            <w:pPr>
              <w:rPr>
                <w:rFonts w:ascii="Times New Roman" w:hAnsi="Times New Roman"/>
                <w:sz w:val="18"/>
              </w:rPr>
            </w:pPr>
          </w:p>
        </w:tc>
        <w:tc>
          <w:tcPr>
            <w:tcW w:type="dxa" w:w="346"/>
          </w:tcPr>
          <w:p w14:paraId="0E040000">
            <w:pPr>
              <w:rPr>
                <w:rFonts w:ascii="Times New Roman" w:hAnsi="Times New Roman"/>
                <w:sz w:val="18"/>
              </w:rPr>
            </w:pPr>
          </w:p>
        </w:tc>
        <w:tc>
          <w:tcPr>
            <w:tcW w:type="dxa" w:w="346"/>
          </w:tcPr>
          <w:p w14:paraId="0F040000">
            <w:pPr>
              <w:rPr>
                <w:rFonts w:ascii="Times New Roman" w:hAnsi="Times New Roman"/>
                <w:sz w:val="18"/>
              </w:rPr>
            </w:pPr>
          </w:p>
        </w:tc>
        <w:tc>
          <w:tcPr>
            <w:tcW w:type="dxa" w:w="345"/>
          </w:tcPr>
          <w:p w14:paraId="10040000">
            <w:pPr>
              <w:rPr>
                <w:rFonts w:ascii="Times New Roman" w:hAnsi="Times New Roman"/>
                <w:sz w:val="18"/>
              </w:rPr>
            </w:pPr>
          </w:p>
        </w:tc>
        <w:tc>
          <w:tcPr>
            <w:tcW w:type="dxa" w:w="347"/>
            <w:tcMar>
              <w:left w:type="dxa" w:w="28"/>
              <w:right w:type="dxa" w:w="28"/>
            </w:tcMar>
          </w:tcPr>
          <w:p w14:paraId="11040000">
            <w:pPr>
              <w:rPr>
                <w:rFonts w:ascii="Times New Roman" w:hAnsi="Times New Roman"/>
                <w:sz w:val="18"/>
              </w:rPr>
            </w:pPr>
          </w:p>
        </w:tc>
        <w:tc>
          <w:tcPr>
            <w:tcW w:type="dxa" w:w="343"/>
            <w:tcMar>
              <w:left w:type="dxa" w:w="28"/>
              <w:right w:type="dxa" w:w="28"/>
            </w:tcMar>
          </w:tcPr>
          <w:p w14:paraId="12040000">
            <w:pPr>
              <w:rPr>
                <w:rFonts w:ascii="Times New Roman" w:hAnsi="Times New Roman"/>
                <w:sz w:val="18"/>
              </w:rPr>
            </w:pPr>
          </w:p>
        </w:tc>
        <w:tc>
          <w:tcPr>
            <w:tcW w:type="dxa" w:w="10"/>
          </w:tcPr>
          <w:p/>
        </w:tc>
      </w:tr>
      <w:tr>
        <w:trPr>
          <w:trHeight w:hRule="atLeast" w:val="144"/>
        </w:trPr>
        <w:tc>
          <w:tcPr>
            <w:tcW w:type="dxa" w:w="1036"/>
            <w:tcMar>
              <w:left w:type="dxa" w:w="28"/>
              <w:right w:type="dxa" w:w="28"/>
            </w:tcMar>
          </w:tcPr>
          <w:p w14:paraId="13040000">
            <w:pPr>
              <w:rPr>
                <w:rFonts w:ascii="Times New Roman" w:hAnsi="Times New Roman"/>
                <w:sz w:val="18"/>
              </w:rPr>
            </w:pPr>
            <w:r>
              <w:rPr>
                <w:rFonts w:ascii="Times New Roman" w:hAnsi="Times New Roman"/>
                <w:sz w:val="18"/>
              </w:rPr>
              <w:t>СГ.01</w:t>
            </w:r>
          </w:p>
        </w:tc>
        <w:tc>
          <w:tcPr>
            <w:tcW w:type="dxa" w:w="2246"/>
            <w:tcMar>
              <w:left w:type="dxa" w:w="28"/>
              <w:right w:type="dxa" w:w="28"/>
            </w:tcMar>
          </w:tcPr>
          <w:p w14:paraId="14040000">
            <w:pPr>
              <w:rPr>
                <w:rFonts w:ascii="Times New Roman" w:hAnsi="Times New Roman"/>
                <w:sz w:val="18"/>
              </w:rPr>
            </w:pPr>
            <w:r>
              <w:rPr>
                <w:rFonts w:ascii="Times New Roman" w:hAnsi="Times New Roman"/>
                <w:sz w:val="18"/>
              </w:rPr>
              <w:t>История России</w:t>
            </w:r>
          </w:p>
        </w:tc>
        <w:tc>
          <w:tcPr>
            <w:tcW w:type="dxa" w:w="345"/>
            <w:tcMar>
              <w:left w:type="dxa" w:w="28"/>
              <w:right w:type="dxa" w:w="28"/>
            </w:tcMar>
          </w:tcPr>
          <w:p w14:paraId="15040000">
            <w:pPr>
              <w:rPr>
                <w:rFonts w:ascii="Times New Roman" w:hAnsi="Times New Roman"/>
                <w:sz w:val="18"/>
              </w:rPr>
            </w:pPr>
          </w:p>
        </w:tc>
        <w:tc>
          <w:tcPr>
            <w:tcW w:type="dxa" w:w="346"/>
            <w:tcMar>
              <w:left w:type="dxa" w:w="28"/>
              <w:right w:type="dxa" w:w="28"/>
            </w:tcMar>
          </w:tcPr>
          <w:p w14:paraId="16040000">
            <w:pPr>
              <w:rPr>
                <w:rFonts w:ascii="Times New Roman" w:hAnsi="Times New Roman"/>
                <w:sz w:val="18"/>
              </w:rPr>
            </w:pPr>
          </w:p>
        </w:tc>
        <w:tc>
          <w:tcPr>
            <w:tcW w:type="dxa" w:w="345"/>
            <w:tcMar>
              <w:left w:type="dxa" w:w="28"/>
              <w:right w:type="dxa" w:w="28"/>
            </w:tcMar>
          </w:tcPr>
          <w:p w14:paraId="17040000">
            <w:pPr>
              <w:rPr>
                <w:rFonts w:ascii="Times New Roman" w:hAnsi="Times New Roman"/>
                <w:sz w:val="18"/>
              </w:rPr>
            </w:pPr>
          </w:p>
        </w:tc>
        <w:tc>
          <w:tcPr>
            <w:tcW w:type="dxa" w:w="346"/>
            <w:tcMar>
              <w:left w:type="dxa" w:w="28"/>
              <w:right w:type="dxa" w:w="28"/>
            </w:tcMar>
          </w:tcPr>
          <w:p w14:paraId="18040000">
            <w:pPr>
              <w:rPr>
                <w:rFonts w:ascii="Times New Roman" w:hAnsi="Times New Roman"/>
                <w:sz w:val="18"/>
              </w:rPr>
            </w:pPr>
          </w:p>
        </w:tc>
        <w:tc>
          <w:tcPr>
            <w:tcW w:type="dxa" w:w="345"/>
            <w:tcMar>
              <w:left w:type="dxa" w:w="28"/>
              <w:right w:type="dxa" w:w="28"/>
            </w:tcMar>
          </w:tcPr>
          <w:p w14:paraId="19040000">
            <w:pPr>
              <w:rPr>
                <w:rFonts w:ascii="Times New Roman" w:hAnsi="Times New Roman"/>
                <w:sz w:val="18"/>
              </w:rPr>
            </w:pPr>
          </w:p>
        </w:tc>
        <w:tc>
          <w:tcPr>
            <w:tcW w:type="dxa" w:w="346"/>
            <w:tcMar>
              <w:left w:type="dxa" w:w="28"/>
              <w:right w:type="dxa" w:w="28"/>
            </w:tcMar>
          </w:tcPr>
          <w:p w14:paraId="1A040000">
            <w:pPr>
              <w:rPr>
                <w:rFonts w:ascii="Times New Roman" w:hAnsi="Times New Roman"/>
                <w:sz w:val="18"/>
              </w:rPr>
            </w:pPr>
          </w:p>
        </w:tc>
        <w:tc>
          <w:tcPr>
            <w:tcW w:type="dxa" w:w="345"/>
            <w:tcMar>
              <w:left w:type="dxa" w:w="28"/>
              <w:right w:type="dxa" w:w="28"/>
            </w:tcMar>
          </w:tcPr>
          <w:p w14:paraId="1B040000">
            <w:pPr>
              <w:rPr>
                <w:rFonts w:ascii="Times New Roman" w:hAnsi="Times New Roman"/>
                <w:sz w:val="18"/>
              </w:rPr>
            </w:pPr>
          </w:p>
        </w:tc>
        <w:tc>
          <w:tcPr>
            <w:tcW w:type="dxa" w:w="346"/>
            <w:tcMar>
              <w:left w:type="dxa" w:w="28"/>
              <w:right w:type="dxa" w:w="28"/>
            </w:tcMar>
          </w:tcPr>
          <w:p w14:paraId="1C040000">
            <w:pPr>
              <w:rPr>
                <w:rFonts w:ascii="Times New Roman" w:hAnsi="Times New Roman"/>
                <w:sz w:val="18"/>
              </w:rPr>
            </w:pPr>
          </w:p>
        </w:tc>
        <w:tc>
          <w:tcPr>
            <w:tcW w:type="dxa" w:w="345"/>
            <w:tcMar>
              <w:left w:type="dxa" w:w="28"/>
              <w:right w:type="dxa" w:w="28"/>
            </w:tcMar>
          </w:tcPr>
          <w:p w14:paraId="1D040000">
            <w:pPr>
              <w:rPr>
                <w:rFonts w:ascii="Times New Roman" w:hAnsi="Times New Roman"/>
                <w:sz w:val="18"/>
              </w:rPr>
            </w:pPr>
          </w:p>
        </w:tc>
        <w:tc>
          <w:tcPr>
            <w:tcW w:type="dxa" w:w="272"/>
            <w:tcMar>
              <w:left w:type="dxa" w:w="28"/>
              <w:right w:type="dxa" w:w="28"/>
            </w:tcMar>
          </w:tcPr>
          <w:p w14:paraId="1E040000">
            <w:pPr>
              <w:rPr>
                <w:rFonts w:ascii="Times New Roman" w:hAnsi="Times New Roman"/>
                <w:sz w:val="18"/>
              </w:rPr>
            </w:pPr>
          </w:p>
        </w:tc>
        <w:tc>
          <w:tcPr>
            <w:tcW w:type="dxa" w:w="420"/>
            <w:tcMar>
              <w:left w:type="dxa" w:w="28"/>
              <w:right w:type="dxa" w:w="28"/>
            </w:tcMar>
          </w:tcPr>
          <w:p w14:paraId="1F040000">
            <w:pPr>
              <w:rPr>
                <w:rFonts w:ascii="Times New Roman" w:hAnsi="Times New Roman"/>
                <w:sz w:val="18"/>
              </w:rPr>
            </w:pPr>
          </w:p>
        </w:tc>
        <w:tc>
          <w:tcPr>
            <w:tcW w:type="dxa" w:w="346"/>
            <w:tcMar>
              <w:left w:type="dxa" w:w="28"/>
              <w:right w:type="dxa" w:w="28"/>
            </w:tcMar>
          </w:tcPr>
          <w:p w14:paraId="20040000">
            <w:pPr>
              <w:rPr>
                <w:rFonts w:ascii="Times New Roman" w:hAnsi="Times New Roman"/>
                <w:sz w:val="18"/>
              </w:rPr>
            </w:pPr>
          </w:p>
        </w:tc>
        <w:tc>
          <w:tcPr>
            <w:tcW w:type="dxa" w:w="345"/>
            <w:tcMar>
              <w:left w:type="dxa" w:w="28"/>
              <w:right w:type="dxa" w:w="28"/>
            </w:tcMar>
          </w:tcPr>
          <w:p w14:paraId="21040000">
            <w:pPr>
              <w:rPr>
                <w:rFonts w:ascii="Times New Roman" w:hAnsi="Times New Roman"/>
                <w:sz w:val="18"/>
              </w:rPr>
            </w:pPr>
          </w:p>
        </w:tc>
        <w:tc>
          <w:tcPr>
            <w:tcW w:type="dxa" w:w="346"/>
            <w:tcMar>
              <w:left w:type="dxa" w:w="28"/>
              <w:right w:type="dxa" w:w="28"/>
            </w:tcMar>
          </w:tcPr>
          <w:p w14:paraId="22040000">
            <w:pPr>
              <w:rPr>
                <w:rFonts w:ascii="Times New Roman" w:hAnsi="Times New Roman"/>
                <w:sz w:val="18"/>
              </w:rPr>
            </w:pPr>
          </w:p>
        </w:tc>
        <w:tc>
          <w:tcPr>
            <w:tcW w:type="dxa" w:w="345"/>
            <w:tcMar>
              <w:left w:type="dxa" w:w="28"/>
              <w:right w:type="dxa" w:w="28"/>
            </w:tcMar>
          </w:tcPr>
          <w:p w14:paraId="23040000">
            <w:pPr>
              <w:rPr>
                <w:rFonts w:ascii="Times New Roman" w:hAnsi="Times New Roman"/>
                <w:sz w:val="18"/>
              </w:rPr>
            </w:pPr>
          </w:p>
        </w:tc>
        <w:tc>
          <w:tcPr>
            <w:tcW w:type="dxa" w:w="519"/>
          </w:tcPr>
          <w:p w14:paraId="24040000">
            <w:pPr>
              <w:rPr>
                <w:rFonts w:ascii="Times New Roman" w:hAnsi="Times New Roman"/>
                <w:sz w:val="18"/>
              </w:rPr>
            </w:pPr>
          </w:p>
        </w:tc>
        <w:tc>
          <w:tcPr>
            <w:tcW w:type="dxa" w:w="345"/>
            <w:tcMar>
              <w:left w:type="dxa" w:w="28"/>
              <w:right w:type="dxa" w:w="28"/>
            </w:tcMar>
          </w:tcPr>
          <w:p w14:paraId="25040000">
            <w:pPr>
              <w:rPr>
                <w:rFonts w:ascii="Times New Roman" w:hAnsi="Times New Roman"/>
                <w:sz w:val="18"/>
              </w:rPr>
            </w:pPr>
          </w:p>
        </w:tc>
        <w:tc>
          <w:tcPr>
            <w:tcW w:type="dxa" w:w="346"/>
            <w:tcMar>
              <w:left w:type="dxa" w:w="28"/>
              <w:right w:type="dxa" w:w="28"/>
            </w:tcMar>
          </w:tcPr>
          <w:p w14:paraId="26040000">
            <w:pPr>
              <w:rPr>
                <w:rFonts w:ascii="Times New Roman" w:hAnsi="Times New Roman"/>
                <w:sz w:val="18"/>
              </w:rPr>
            </w:pPr>
          </w:p>
        </w:tc>
        <w:tc>
          <w:tcPr>
            <w:tcW w:type="dxa" w:w="345"/>
            <w:tcMar>
              <w:left w:type="dxa" w:w="28"/>
              <w:right w:type="dxa" w:w="28"/>
            </w:tcMar>
          </w:tcPr>
          <w:p w14:paraId="27040000">
            <w:pPr>
              <w:rPr>
                <w:rFonts w:ascii="Times New Roman" w:hAnsi="Times New Roman"/>
                <w:sz w:val="18"/>
              </w:rPr>
            </w:pPr>
          </w:p>
        </w:tc>
        <w:tc>
          <w:tcPr>
            <w:tcW w:type="dxa" w:w="346"/>
            <w:tcMar>
              <w:left w:type="dxa" w:w="28"/>
              <w:right w:type="dxa" w:w="28"/>
            </w:tcMar>
          </w:tcPr>
          <w:p w14:paraId="28040000">
            <w:pPr>
              <w:rPr>
                <w:rFonts w:ascii="Times New Roman" w:hAnsi="Times New Roman"/>
                <w:sz w:val="18"/>
              </w:rPr>
            </w:pPr>
          </w:p>
        </w:tc>
        <w:tc>
          <w:tcPr>
            <w:tcW w:type="dxa" w:w="345"/>
            <w:tcMar>
              <w:left w:type="dxa" w:w="28"/>
              <w:right w:type="dxa" w:w="28"/>
            </w:tcMar>
          </w:tcPr>
          <w:p w14:paraId="29040000">
            <w:pPr>
              <w:rPr>
                <w:rFonts w:ascii="Times New Roman" w:hAnsi="Times New Roman"/>
                <w:sz w:val="18"/>
              </w:rPr>
            </w:pPr>
          </w:p>
        </w:tc>
        <w:tc>
          <w:tcPr>
            <w:tcW w:type="dxa" w:w="346"/>
            <w:tcMar>
              <w:left w:type="dxa" w:w="28"/>
              <w:right w:type="dxa" w:w="28"/>
            </w:tcMar>
          </w:tcPr>
          <w:p w14:paraId="2A040000">
            <w:pPr>
              <w:rPr>
                <w:rFonts w:ascii="Times New Roman" w:hAnsi="Times New Roman"/>
                <w:sz w:val="18"/>
              </w:rPr>
            </w:pPr>
          </w:p>
        </w:tc>
        <w:tc>
          <w:tcPr>
            <w:tcW w:type="dxa" w:w="345"/>
            <w:tcMar>
              <w:left w:type="dxa" w:w="28"/>
              <w:right w:type="dxa" w:w="28"/>
            </w:tcMar>
          </w:tcPr>
          <w:p w14:paraId="2B040000">
            <w:pPr>
              <w:rPr>
                <w:rFonts w:ascii="Times New Roman" w:hAnsi="Times New Roman"/>
                <w:sz w:val="18"/>
              </w:rPr>
            </w:pPr>
          </w:p>
        </w:tc>
        <w:tc>
          <w:tcPr>
            <w:tcW w:type="dxa" w:w="346"/>
            <w:tcMar>
              <w:left w:type="dxa" w:w="28"/>
              <w:right w:type="dxa" w:w="28"/>
            </w:tcMar>
          </w:tcPr>
          <w:p w14:paraId="2C040000">
            <w:pPr>
              <w:rPr>
                <w:rFonts w:ascii="Times New Roman" w:hAnsi="Times New Roman"/>
                <w:sz w:val="18"/>
              </w:rPr>
            </w:pPr>
          </w:p>
        </w:tc>
        <w:tc>
          <w:tcPr>
            <w:tcW w:type="dxa" w:w="345"/>
            <w:tcMar>
              <w:left w:type="dxa" w:w="28"/>
              <w:right w:type="dxa" w:w="28"/>
            </w:tcMar>
          </w:tcPr>
          <w:p w14:paraId="2D040000">
            <w:pPr>
              <w:rPr>
                <w:rFonts w:ascii="Times New Roman" w:hAnsi="Times New Roman"/>
                <w:sz w:val="18"/>
              </w:rPr>
            </w:pPr>
          </w:p>
        </w:tc>
        <w:tc>
          <w:tcPr>
            <w:tcW w:type="dxa" w:w="346"/>
            <w:tcMar>
              <w:left w:type="dxa" w:w="28"/>
              <w:right w:type="dxa" w:w="28"/>
            </w:tcMar>
          </w:tcPr>
          <w:p w14:paraId="2E040000">
            <w:pPr>
              <w:rPr>
                <w:rFonts w:ascii="Times New Roman" w:hAnsi="Times New Roman"/>
                <w:sz w:val="18"/>
              </w:rPr>
            </w:pPr>
          </w:p>
        </w:tc>
        <w:tc>
          <w:tcPr>
            <w:tcW w:type="dxa" w:w="345"/>
            <w:tcMar>
              <w:left w:type="dxa" w:w="28"/>
              <w:right w:type="dxa" w:w="28"/>
            </w:tcMar>
          </w:tcPr>
          <w:p w14:paraId="2F040000">
            <w:pPr>
              <w:rPr>
                <w:rFonts w:ascii="Times New Roman" w:hAnsi="Times New Roman"/>
                <w:sz w:val="18"/>
              </w:rPr>
            </w:pPr>
          </w:p>
        </w:tc>
        <w:tc>
          <w:tcPr>
            <w:tcW w:type="dxa" w:w="346"/>
            <w:tcMar>
              <w:left w:type="dxa" w:w="28"/>
              <w:right w:type="dxa" w:w="28"/>
            </w:tcMar>
          </w:tcPr>
          <w:p w14:paraId="30040000">
            <w:pPr>
              <w:rPr>
                <w:rFonts w:ascii="Times New Roman" w:hAnsi="Times New Roman"/>
                <w:sz w:val="18"/>
              </w:rPr>
            </w:pPr>
          </w:p>
        </w:tc>
        <w:tc>
          <w:tcPr>
            <w:tcW w:type="dxa" w:w="345"/>
            <w:tcMar>
              <w:left w:type="dxa" w:w="28"/>
              <w:right w:type="dxa" w:w="28"/>
            </w:tcMar>
          </w:tcPr>
          <w:p w14:paraId="31040000">
            <w:pPr>
              <w:rPr>
                <w:rFonts w:ascii="Times New Roman" w:hAnsi="Times New Roman"/>
                <w:sz w:val="18"/>
              </w:rPr>
            </w:pPr>
          </w:p>
        </w:tc>
        <w:tc>
          <w:tcPr>
            <w:tcW w:type="dxa" w:w="346"/>
          </w:tcPr>
          <w:p w14:paraId="32040000">
            <w:pPr>
              <w:rPr>
                <w:rFonts w:ascii="Times New Roman" w:hAnsi="Times New Roman"/>
                <w:sz w:val="18"/>
              </w:rPr>
            </w:pPr>
          </w:p>
        </w:tc>
        <w:tc>
          <w:tcPr>
            <w:tcW w:type="dxa" w:w="346"/>
          </w:tcPr>
          <w:p w14:paraId="33040000">
            <w:pPr>
              <w:rPr>
                <w:rFonts w:ascii="Times New Roman" w:hAnsi="Times New Roman"/>
                <w:sz w:val="18"/>
              </w:rPr>
            </w:pPr>
          </w:p>
        </w:tc>
        <w:tc>
          <w:tcPr>
            <w:tcW w:type="dxa" w:w="345"/>
          </w:tcPr>
          <w:p w14:paraId="34040000">
            <w:pPr>
              <w:rPr>
                <w:rFonts w:ascii="Times New Roman" w:hAnsi="Times New Roman"/>
                <w:sz w:val="18"/>
              </w:rPr>
            </w:pPr>
          </w:p>
        </w:tc>
        <w:tc>
          <w:tcPr>
            <w:tcW w:type="dxa" w:w="347"/>
            <w:tcMar>
              <w:left w:type="dxa" w:w="28"/>
              <w:right w:type="dxa" w:w="28"/>
            </w:tcMar>
          </w:tcPr>
          <w:p w14:paraId="35040000">
            <w:pPr>
              <w:rPr>
                <w:rFonts w:ascii="Times New Roman" w:hAnsi="Times New Roman"/>
                <w:sz w:val="18"/>
              </w:rPr>
            </w:pPr>
          </w:p>
        </w:tc>
        <w:tc>
          <w:tcPr>
            <w:tcW w:type="dxa" w:w="343"/>
            <w:tcMar>
              <w:left w:type="dxa" w:w="28"/>
              <w:right w:type="dxa" w:w="28"/>
            </w:tcMar>
          </w:tcPr>
          <w:p w14:paraId="36040000">
            <w:pPr>
              <w:rPr>
                <w:rFonts w:ascii="Times New Roman" w:hAnsi="Times New Roman"/>
                <w:sz w:val="18"/>
              </w:rPr>
            </w:pPr>
          </w:p>
        </w:tc>
        <w:tc>
          <w:tcPr>
            <w:tcW w:type="dxa" w:w="10"/>
          </w:tcPr>
          <w:p/>
        </w:tc>
      </w:tr>
      <w:tr>
        <w:trPr>
          <w:trHeight w:hRule="atLeast" w:val="496"/>
        </w:trPr>
        <w:tc>
          <w:tcPr>
            <w:tcW w:type="dxa" w:w="1036"/>
            <w:tcMar>
              <w:left w:type="dxa" w:w="28"/>
              <w:right w:type="dxa" w:w="28"/>
            </w:tcMar>
          </w:tcPr>
          <w:p w14:paraId="37040000">
            <w:pPr>
              <w:rPr>
                <w:rFonts w:ascii="Times New Roman" w:hAnsi="Times New Roman"/>
                <w:sz w:val="18"/>
              </w:rPr>
            </w:pPr>
            <w:r>
              <w:rPr>
                <w:rFonts w:ascii="Times New Roman" w:hAnsi="Times New Roman"/>
                <w:sz w:val="18"/>
              </w:rPr>
              <w:t>СГ.02</w:t>
            </w:r>
          </w:p>
        </w:tc>
        <w:tc>
          <w:tcPr>
            <w:tcW w:type="dxa" w:w="2246"/>
            <w:tcMar>
              <w:left w:type="dxa" w:w="28"/>
              <w:right w:type="dxa" w:w="28"/>
            </w:tcMar>
          </w:tcPr>
          <w:p w14:paraId="38040000">
            <w:pPr>
              <w:rPr>
                <w:rFonts w:ascii="Times New Roman" w:hAnsi="Times New Roman"/>
                <w:sz w:val="18"/>
              </w:rPr>
            </w:pPr>
            <w:r>
              <w:rPr>
                <w:rFonts w:ascii="Times New Roman" w:hAnsi="Times New Roman"/>
                <w:sz w:val="18"/>
              </w:rPr>
              <w:t>Иностранный язык в профессиональной деятельности</w:t>
            </w:r>
          </w:p>
        </w:tc>
        <w:tc>
          <w:tcPr>
            <w:tcW w:type="dxa" w:w="345"/>
            <w:tcMar>
              <w:left w:type="dxa" w:w="28"/>
              <w:right w:type="dxa" w:w="28"/>
            </w:tcMar>
          </w:tcPr>
          <w:p w14:paraId="39040000">
            <w:pPr>
              <w:rPr>
                <w:rFonts w:ascii="Times New Roman" w:hAnsi="Times New Roman"/>
                <w:sz w:val="18"/>
              </w:rPr>
            </w:pPr>
          </w:p>
        </w:tc>
        <w:tc>
          <w:tcPr>
            <w:tcW w:type="dxa" w:w="346"/>
            <w:tcMar>
              <w:left w:type="dxa" w:w="28"/>
              <w:right w:type="dxa" w:w="28"/>
            </w:tcMar>
          </w:tcPr>
          <w:p w14:paraId="3A040000">
            <w:pPr>
              <w:rPr>
                <w:rFonts w:ascii="Times New Roman" w:hAnsi="Times New Roman"/>
                <w:sz w:val="18"/>
              </w:rPr>
            </w:pPr>
          </w:p>
        </w:tc>
        <w:tc>
          <w:tcPr>
            <w:tcW w:type="dxa" w:w="345"/>
            <w:tcMar>
              <w:left w:type="dxa" w:w="28"/>
              <w:right w:type="dxa" w:w="28"/>
            </w:tcMar>
          </w:tcPr>
          <w:p w14:paraId="3B040000">
            <w:pPr>
              <w:rPr>
                <w:rFonts w:ascii="Times New Roman" w:hAnsi="Times New Roman"/>
                <w:sz w:val="18"/>
              </w:rPr>
            </w:pPr>
          </w:p>
        </w:tc>
        <w:tc>
          <w:tcPr>
            <w:tcW w:type="dxa" w:w="346"/>
            <w:tcMar>
              <w:left w:type="dxa" w:w="28"/>
              <w:right w:type="dxa" w:w="28"/>
            </w:tcMar>
          </w:tcPr>
          <w:p w14:paraId="3C040000">
            <w:pPr>
              <w:rPr>
                <w:rFonts w:ascii="Times New Roman" w:hAnsi="Times New Roman"/>
                <w:sz w:val="18"/>
              </w:rPr>
            </w:pPr>
          </w:p>
        </w:tc>
        <w:tc>
          <w:tcPr>
            <w:tcW w:type="dxa" w:w="345"/>
            <w:tcMar>
              <w:left w:type="dxa" w:w="28"/>
              <w:right w:type="dxa" w:w="28"/>
            </w:tcMar>
          </w:tcPr>
          <w:p w14:paraId="3D040000">
            <w:pPr>
              <w:rPr>
                <w:rFonts w:ascii="Times New Roman" w:hAnsi="Times New Roman"/>
                <w:sz w:val="18"/>
              </w:rPr>
            </w:pPr>
          </w:p>
        </w:tc>
        <w:tc>
          <w:tcPr>
            <w:tcW w:type="dxa" w:w="346"/>
            <w:tcMar>
              <w:left w:type="dxa" w:w="28"/>
              <w:right w:type="dxa" w:w="28"/>
            </w:tcMar>
          </w:tcPr>
          <w:p w14:paraId="3E040000">
            <w:pPr>
              <w:rPr>
                <w:rFonts w:ascii="Times New Roman" w:hAnsi="Times New Roman"/>
                <w:sz w:val="18"/>
              </w:rPr>
            </w:pPr>
          </w:p>
        </w:tc>
        <w:tc>
          <w:tcPr>
            <w:tcW w:type="dxa" w:w="345"/>
            <w:tcMar>
              <w:left w:type="dxa" w:w="28"/>
              <w:right w:type="dxa" w:w="28"/>
            </w:tcMar>
          </w:tcPr>
          <w:p w14:paraId="3F040000">
            <w:pPr>
              <w:rPr>
                <w:rFonts w:ascii="Times New Roman" w:hAnsi="Times New Roman"/>
                <w:sz w:val="18"/>
              </w:rPr>
            </w:pPr>
          </w:p>
        </w:tc>
        <w:tc>
          <w:tcPr>
            <w:tcW w:type="dxa" w:w="346"/>
            <w:tcMar>
              <w:left w:type="dxa" w:w="28"/>
              <w:right w:type="dxa" w:w="28"/>
            </w:tcMar>
          </w:tcPr>
          <w:p w14:paraId="40040000">
            <w:pPr>
              <w:rPr>
                <w:rFonts w:ascii="Times New Roman" w:hAnsi="Times New Roman"/>
                <w:sz w:val="18"/>
              </w:rPr>
            </w:pPr>
          </w:p>
        </w:tc>
        <w:tc>
          <w:tcPr>
            <w:tcW w:type="dxa" w:w="345"/>
            <w:tcMar>
              <w:left w:type="dxa" w:w="28"/>
              <w:right w:type="dxa" w:w="28"/>
            </w:tcMar>
          </w:tcPr>
          <w:p w14:paraId="41040000">
            <w:pPr>
              <w:rPr>
                <w:rFonts w:ascii="Times New Roman" w:hAnsi="Times New Roman"/>
                <w:sz w:val="18"/>
              </w:rPr>
            </w:pPr>
          </w:p>
        </w:tc>
        <w:tc>
          <w:tcPr>
            <w:tcW w:type="dxa" w:w="272"/>
            <w:tcMar>
              <w:left w:type="dxa" w:w="28"/>
              <w:right w:type="dxa" w:w="28"/>
            </w:tcMar>
          </w:tcPr>
          <w:p w14:paraId="42040000">
            <w:pPr>
              <w:rPr>
                <w:rFonts w:ascii="Times New Roman" w:hAnsi="Times New Roman"/>
                <w:sz w:val="18"/>
              </w:rPr>
            </w:pPr>
          </w:p>
        </w:tc>
        <w:tc>
          <w:tcPr>
            <w:tcW w:type="dxa" w:w="420"/>
            <w:tcMar>
              <w:left w:type="dxa" w:w="28"/>
              <w:right w:type="dxa" w:w="28"/>
            </w:tcMar>
          </w:tcPr>
          <w:p w14:paraId="43040000">
            <w:pPr>
              <w:rPr>
                <w:rFonts w:ascii="Times New Roman" w:hAnsi="Times New Roman"/>
                <w:sz w:val="18"/>
              </w:rPr>
            </w:pPr>
          </w:p>
        </w:tc>
        <w:tc>
          <w:tcPr>
            <w:tcW w:type="dxa" w:w="346"/>
            <w:tcMar>
              <w:left w:type="dxa" w:w="28"/>
              <w:right w:type="dxa" w:w="28"/>
            </w:tcMar>
          </w:tcPr>
          <w:p w14:paraId="44040000">
            <w:pPr>
              <w:rPr>
                <w:rFonts w:ascii="Times New Roman" w:hAnsi="Times New Roman"/>
                <w:sz w:val="18"/>
              </w:rPr>
            </w:pPr>
          </w:p>
        </w:tc>
        <w:tc>
          <w:tcPr>
            <w:tcW w:type="dxa" w:w="345"/>
            <w:tcMar>
              <w:left w:type="dxa" w:w="28"/>
              <w:right w:type="dxa" w:w="28"/>
            </w:tcMar>
          </w:tcPr>
          <w:p w14:paraId="45040000">
            <w:pPr>
              <w:rPr>
                <w:rFonts w:ascii="Times New Roman" w:hAnsi="Times New Roman"/>
                <w:sz w:val="18"/>
              </w:rPr>
            </w:pPr>
          </w:p>
        </w:tc>
        <w:tc>
          <w:tcPr>
            <w:tcW w:type="dxa" w:w="346"/>
            <w:tcMar>
              <w:left w:type="dxa" w:w="28"/>
              <w:right w:type="dxa" w:w="28"/>
            </w:tcMar>
          </w:tcPr>
          <w:p w14:paraId="46040000">
            <w:pPr>
              <w:rPr>
                <w:rFonts w:ascii="Times New Roman" w:hAnsi="Times New Roman"/>
                <w:sz w:val="18"/>
              </w:rPr>
            </w:pPr>
          </w:p>
        </w:tc>
        <w:tc>
          <w:tcPr>
            <w:tcW w:type="dxa" w:w="345"/>
            <w:tcMar>
              <w:left w:type="dxa" w:w="28"/>
              <w:right w:type="dxa" w:w="28"/>
            </w:tcMar>
          </w:tcPr>
          <w:p w14:paraId="47040000">
            <w:pPr>
              <w:rPr>
                <w:rFonts w:ascii="Times New Roman" w:hAnsi="Times New Roman"/>
                <w:sz w:val="18"/>
              </w:rPr>
            </w:pPr>
          </w:p>
        </w:tc>
        <w:tc>
          <w:tcPr>
            <w:tcW w:type="dxa" w:w="519"/>
          </w:tcPr>
          <w:p w14:paraId="48040000">
            <w:pPr>
              <w:rPr>
                <w:rFonts w:ascii="Times New Roman" w:hAnsi="Times New Roman"/>
                <w:sz w:val="18"/>
              </w:rPr>
            </w:pPr>
          </w:p>
        </w:tc>
        <w:tc>
          <w:tcPr>
            <w:tcW w:type="dxa" w:w="345"/>
            <w:tcMar>
              <w:left w:type="dxa" w:w="28"/>
              <w:right w:type="dxa" w:w="28"/>
            </w:tcMar>
          </w:tcPr>
          <w:p w14:paraId="49040000">
            <w:pPr>
              <w:rPr>
                <w:rFonts w:ascii="Times New Roman" w:hAnsi="Times New Roman"/>
                <w:sz w:val="18"/>
              </w:rPr>
            </w:pPr>
          </w:p>
        </w:tc>
        <w:tc>
          <w:tcPr>
            <w:tcW w:type="dxa" w:w="346"/>
            <w:tcMar>
              <w:left w:type="dxa" w:w="28"/>
              <w:right w:type="dxa" w:w="28"/>
            </w:tcMar>
          </w:tcPr>
          <w:p w14:paraId="4A040000">
            <w:pPr>
              <w:rPr>
                <w:rFonts w:ascii="Times New Roman" w:hAnsi="Times New Roman"/>
                <w:sz w:val="18"/>
              </w:rPr>
            </w:pPr>
          </w:p>
        </w:tc>
        <w:tc>
          <w:tcPr>
            <w:tcW w:type="dxa" w:w="345"/>
            <w:tcMar>
              <w:left w:type="dxa" w:w="28"/>
              <w:right w:type="dxa" w:w="28"/>
            </w:tcMar>
          </w:tcPr>
          <w:p w14:paraId="4B040000">
            <w:pPr>
              <w:rPr>
                <w:rFonts w:ascii="Times New Roman" w:hAnsi="Times New Roman"/>
                <w:sz w:val="18"/>
              </w:rPr>
            </w:pPr>
          </w:p>
        </w:tc>
        <w:tc>
          <w:tcPr>
            <w:tcW w:type="dxa" w:w="346"/>
            <w:tcMar>
              <w:left w:type="dxa" w:w="28"/>
              <w:right w:type="dxa" w:w="28"/>
            </w:tcMar>
          </w:tcPr>
          <w:p w14:paraId="4C040000">
            <w:pPr>
              <w:rPr>
                <w:rFonts w:ascii="Times New Roman" w:hAnsi="Times New Roman"/>
                <w:sz w:val="18"/>
              </w:rPr>
            </w:pPr>
          </w:p>
        </w:tc>
        <w:tc>
          <w:tcPr>
            <w:tcW w:type="dxa" w:w="345"/>
            <w:tcMar>
              <w:left w:type="dxa" w:w="28"/>
              <w:right w:type="dxa" w:w="28"/>
            </w:tcMar>
          </w:tcPr>
          <w:p w14:paraId="4D040000">
            <w:pPr>
              <w:rPr>
                <w:rFonts w:ascii="Times New Roman" w:hAnsi="Times New Roman"/>
                <w:sz w:val="18"/>
              </w:rPr>
            </w:pPr>
          </w:p>
        </w:tc>
        <w:tc>
          <w:tcPr>
            <w:tcW w:type="dxa" w:w="346"/>
            <w:tcMar>
              <w:left w:type="dxa" w:w="28"/>
              <w:right w:type="dxa" w:w="28"/>
            </w:tcMar>
          </w:tcPr>
          <w:p w14:paraId="4E040000">
            <w:pPr>
              <w:rPr>
                <w:rFonts w:ascii="Times New Roman" w:hAnsi="Times New Roman"/>
                <w:sz w:val="18"/>
              </w:rPr>
            </w:pPr>
          </w:p>
        </w:tc>
        <w:tc>
          <w:tcPr>
            <w:tcW w:type="dxa" w:w="345"/>
            <w:tcMar>
              <w:left w:type="dxa" w:w="28"/>
              <w:right w:type="dxa" w:w="28"/>
            </w:tcMar>
          </w:tcPr>
          <w:p w14:paraId="4F040000">
            <w:pPr>
              <w:rPr>
                <w:rFonts w:ascii="Times New Roman" w:hAnsi="Times New Roman"/>
                <w:sz w:val="18"/>
              </w:rPr>
            </w:pPr>
          </w:p>
        </w:tc>
        <w:tc>
          <w:tcPr>
            <w:tcW w:type="dxa" w:w="346"/>
            <w:tcMar>
              <w:left w:type="dxa" w:w="28"/>
              <w:right w:type="dxa" w:w="28"/>
            </w:tcMar>
          </w:tcPr>
          <w:p w14:paraId="50040000">
            <w:pPr>
              <w:rPr>
                <w:rFonts w:ascii="Times New Roman" w:hAnsi="Times New Roman"/>
                <w:sz w:val="18"/>
              </w:rPr>
            </w:pPr>
          </w:p>
        </w:tc>
        <w:tc>
          <w:tcPr>
            <w:tcW w:type="dxa" w:w="345"/>
            <w:tcMar>
              <w:left w:type="dxa" w:w="28"/>
              <w:right w:type="dxa" w:w="28"/>
            </w:tcMar>
          </w:tcPr>
          <w:p w14:paraId="51040000">
            <w:pPr>
              <w:rPr>
                <w:rFonts w:ascii="Times New Roman" w:hAnsi="Times New Roman"/>
                <w:sz w:val="18"/>
              </w:rPr>
            </w:pPr>
          </w:p>
        </w:tc>
        <w:tc>
          <w:tcPr>
            <w:tcW w:type="dxa" w:w="346"/>
            <w:tcMar>
              <w:left w:type="dxa" w:w="28"/>
              <w:right w:type="dxa" w:w="28"/>
            </w:tcMar>
          </w:tcPr>
          <w:p w14:paraId="52040000">
            <w:pPr>
              <w:rPr>
                <w:rFonts w:ascii="Times New Roman" w:hAnsi="Times New Roman"/>
                <w:sz w:val="18"/>
              </w:rPr>
            </w:pPr>
          </w:p>
        </w:tc>
        <w:tc>
          <w:tcPr>
            <w:tcW w:type="dxa" w:w="345"/>
            <w:tcMar>
              <w:left w:type="dxa" w:w="28"/>
              <w:right w:type="dxa" w:w="28"/>
            </w:tcMar>
          </w:tcPr>
          <w:p w14:paraId="53040000">
            <w:pPr>
              <w:rPr>
                <w:rFonts w:ascii="Times New Roman" w:hAnsi="Times New Roman"/>
                <w:sz w:val="18"/>
              </w:rPr>
            </w:pPr>
          </w:p>
        </w:tc>
        <w:tc>
          <w:tcPr>
            <w:tcW w:type="dxa" w:w="346"/>
            <w:tcMar>
              <w:left w:type="dxa" w:w="28"/>
              <w:right w:type="dxa" w:w="28"/>
            </w:tcMar>
          </w:tcPr>
          <w:p w14:paraId="54040000">
            <w:pPr>
              <w:rPr>
                <w:rFonts w:ascii="Times New Roman" w:hAnsi="Times New Roman"/>
                <w:sz w:val="18"/>
              </w:rPr>
            </w:pPr>
          </w:p>
        </w:tc>
        <w:tc>
          <w:tcPr>
            <w:tcW w:type="dxa" w:w="345"/>
            <w:tcMar>
              <w:left w:type="dxa" w:w="28"/>
              <w:right w:type="dxa" w:w="28"/>
            </w:tcMar>
          </w:tcPr>
          <w:p w14:paraId="55040000">
            <w:pPr>
              <w:rPr>
                <w:rFonts w:ascii="Times New Roman" w:hAnsi="Times New Roman"/>
                <w:sz w:val="18"/>
              </w:rPr>
            </w:pPr>
          </w:p>
        </w:tc>
        <w:tc>
          <w:tcPr>
            <w:tcW w:type="dxa" w:w="346"/>
          </w:tcPr>
          <w:p w14:paraId="56040000">
            <w:pPr>
              <w:rPr>
                <w:rFonts w:ascii="Times New Roman" w:hAnsi="Times New Roman"/>
                <w:sz w:val="18"/>
              </w:rPr>
            </w:pPr>
          </w:p>
        </w:tc>
        <w:tc>
          <w:tcPr>
            <w:tcW w:type="dxa" w:w="346"/>
          </w:tcPr>
          <w:p w14:paraId="57040000">
            <w:pPr>
              <w:rPr>
                <w:rFonts w:ascii="Times New Roman" w:hAnsi="Times New Roman"/>
                <w:sz w:val="18"/>
              </w:rPr>
            </w:pPr>
          </w:p>
        </w:tc>
        <w:tc>
          <w:tcPr>
            <w:tcW w:type="dxa" w:w="345"/>
          </w:tcPr>
          <w:p w14:paraId="58040000">
            <w:pPr>
              <w:rPr>
                <w:rFonts w:ascii="Times New Roman" w:hAnsi="Times New Roman"/>
                <w:sz w:val="18"/>
              </w:rPr>
            </w:pPr>
          </w:p>
        </w:tc>
        <w:tc>
          <w:tcPr>
            <w:tcW w:type="dxa" w:w="347"/>
            <w:tcMar>
              <w:left w:type="dxa" w:w="28"/>
              <w:right w:type="dxa" w:w="28"/>
            </w:tcMar>
          </w:tcPr>
          <w:p w14:paraId="59040000">
            <w:pPr>
              <w:rPr>
                <w:rFonts w:ascii="Times New Roman" w:hAnsi="Times New Roman"/>
                <w:sz w:val="18"/>
              </w:rPr>
            </w:pPr>
          </w:p>
        </w:tc>
        <w:tc>
          <w:tcPr>
            <w:tcW w:type="dxa" w:w="343"/>
            <w:tcMar>
              <w:left w:type="dxa" w:w="28"/>
              <w:right w:type="dxa" w:w="28"/>
            </w:tcMar>
          </w:tcPr>
          <w:p w14:paraId="5A040000">
            <w:pPr>
              <w:rPr>
                <w:rFonts w:ascii="Times New Roman" w:hAnsi="Times New Roman"/>
                <w:sz w:val="18"/>
              </w:rPr>
            </w:pPr>
          </w:p>
        </w:tc>
        <w:tc>
          <w:tcPr>
            <w:tcW w:type="dxa" w:w="10"/>
          </w:tcPr>
          <w:p/>
        </w:tc>
      </w:tr>
      <w:tr>
        <w:trPr>
          <w:trHeight w:hRule="atLeast" w:val="330"/>
        </w:trPr>
        <w:tc>
          <w:tcPr>
            <w:tcW w:type="dxa" w:w="1036"/>
            <w:tcMar>
              <w:left w:type="dxa" w:w="28"/>
              <w:right w:type="dxa" w:w="28"/>
            </w:tcMar>
          </w:tcPr>
          <w:p w14:paraId="5B040000">
            <w:pPr>
              <w:rPr>
                <w:rFonts w:ascii="Times New Roman" w:hAnsi="Times New Roman"/>
                <w:sz w:val="18"/>
              </w:rPr>
            </w:pPr>
            <w:r>
              <w:rPr>
                <w:rFonts w:ascii="Times New Roman" w:hAnsi="Times New Roman"/>
                <w:sz w:val="18"/>
              </w:rPr>
              <w:t>СГ.03</w:t>
            </w:r>
          </w:p>
        </w:tc>
        <w:tc>
          <w:tcPr>
            <w:tcW w:type="dxa" w:w="2246"/>
            <w:tcMar>
              <w:left w:type="dxa" w:w="28"/>
              <w:right w:type="dxa" w:w="28"/>
            </w:tcMar>
          </w:tcPr>
          <w:p w14:paraId="5C040000">
            <w:pPr>
              <w:rPr>
                <w:rFonts w:ascii="Times New Roman" w:hAnsi="Times New Roman"/>
                <w:sz w:val="18"/>
              </w:rPr>
            </w:pPr>
            <w:r>
              <w:rPr>
                <w:rFonts w:ascii="Times New Roman" w:hAnsi="Times New Roman"/>
                <w:sz w:val="18"/>
              </w:rPr>
              <w:t>Безопасность жизнедеятельности</w:t>
            </w:r>
          </w:p>
        </w:tc>
        <w:tc>
          <w:tcPr>
            <w:tcW w:type="dxa" w:w="345"/>
            <w:tcMar>
              <w:left w:type="dxa" w:w="28"/>
              <w:right w:type="dxa" w:w="28"/>
            </w:tcMar>
          </w:tcPr>
          <w:p w14:paraId="5D040000">
            <w:pPr>
              <w:rPr>
                <w:rFonts w:ascii="Times New Roman" w:hAnsi="Times New Roman"/>
                <w:sz w:val="18"/>
              </w:rPr>
            </w:pPr>
          </w:p>
        </w:tc>
        <w:tc>
          <w:tcPr>
            <w:tcW w:type="dxa" w:w="346"/>
            <w:tcMar>
              <w:left w:type="dxa" w:w="28"/>
              <w:right w:type="dxa" w:w="28"/>
            </w:tcMar>
          </w:tcPr>
          <w:p w14:paraId="5E040000">
            <w:pPr>
              <w:rPr>
                <w:rFonts w:ascii="Times New Roman" w:hAnsi="Times New Roman"/>
                <w:sz w:val="18"/>
              </w:rPr>
            </w:pPr>
          </w:p>
        </w:tc>
        <w:tc>
          <w:tcPr>
            <w:tcW w:type="dxa" w:w="345"/>
            <w:tcMar>
              <w:left w:type="dxa" w:w="28"/>
              <w:right w:type="dxa" w:w="28"/>
            </w:tcMar>
          </w:tcPr>
          <w:p w14:paraId="5F040000">
            <w:pPr>
              <w:rPr>
                <w:rFonts w:ascii="Times New Roman" w:hAnsi="Times New Roman"/>
                <w:sz w:val="18"/>
              </w:rPr>
            </w:pPr>
          </w:p>
        </w:tc>
        <w:tc>
          <w:tcPr>
            <w:tcW w:type="dxa" w:w="346"/>
            <w:tcMar>
              <w:left w:type="dxa" w:w="28"/>
              <w:right w:type="dxa" w:w="28"/>
            </w:tcMar>
          </w:tcPr>
          <w:p w14:paraId="60040000">
            <w:pPr>
              <w:rPr>
                <w:rFonts w:ascii="Times New Roman" w:hAnsi="Times New Roman"/>
                <w:sz w:val="18"/>
              </w:rPr>
            </w:pPr>
          </w:p>
        </w:tc>
        <w:tc>
          <w:tcPr>
            <w:tcW w:type="dxa" w:w="345"/>
            <w:tcMar>
              <w:left w:type="dxa" w:w="28"/>
              <w:right w:type="dxa" w:w="28"/>
            </w:tcMar>
          </w:tcPr>
          <w:p w14:paraId="61040000">
            <w:pPr>
              <w:rPr>
                <w:rFonts w:ascii="Times New Roman" w:hAnsi="Times New Roman"/>
                <w:sz w:val="18"/>
              </w:rPr>
            </w:pPr>
          </w:p>
        </w:tc>
        <w:tc>
          <w:tcPr>
            <w:tcW w:type="dxa" w:w="346"/>
            <w:tcMar>
              <w:left w:type="dxa" w:w="28"/>
              <w:right w:type="dxa" w:w="28"/>
            </w:tcMar>
          </w:tcPr>
          <w:p w14:paraId="62040000">
            <w:pPr>
              <w:rPr>
                <w:rFonts w:ascii="Times New Roman" w:hAnsi="Times New Roman"/>
                <w:sz w:val="18"/>
              </w:rPr>
            </w:pPr>
          </w:p>
        </w:tc>
        <w:tc>
          <w:tcPr>
            <w:tcW w:type="dxa" w:w="345"/>
            <w:tcMar>
              <w:left w:type="dxa" w:w="28"/>
              <w:right w:type="dxa" w:w="28"/>
            </w:tcMar>
          </w:tcPr>
          <w:p w14:paraId="63040000">
            <w:pPr>
              <w:rPr>
                <w:rFonts w:ascii="Times New Roman" w:hAnsi="Times New Roman"/>
                <w:sz w:val="18"/>
              </w:rPr>
            </w:pPr>
          </w:p>
        </w:tc>
        <w:tc>
          <w:tcPr>
            <w:tcW w:type="dxa" w:w="346"/>
            <w:tcMar>
              <w:left w:type="dxa" w:w="28"/>
              <w:right w:type="dxa" w:w="28"/>
            </w:tcMar>
          </w:tcPr>
          <w:p w14:paraId="64040000">
            <w:pPr>
              <w:rPr>
                <w:rFonts w:ascii="Times New Roman" w:hAnsi="Times New Roman"/>
                <w:sz w:val="18"/>
              </w:rPr>
            </w:pPr>
          </w:p>
        </w:tc>
        <w:tc>
          <w:tcPr>
            <w:tcW w:type="dxa" w:w="345"/>
            <w:tcMar>
              <w:left w:type="dxa" w:w="28"/>
              <w:right w:type="dxa" w:w="28"/>
            </w:tcMar>
          </w:tcPr>
          <w:p w14:paraId="65040000">
            <w:pPr>
              <w:rPr>
                <w:rFonts w:ascii="Times New Roman" w:hAnsi="Times New Roman"/>
                <w:sz w:val="18"/>
              </w:rPr>
            </w:pPr>
          </w:p>
        </w:tc>
        <w:tc>
          <w:tcPr>
            <w:tcW w:type="dxa" w:w="272"/>
            <w:tcMar>
              <w:left w:type="dxa" w:w="28"/>
              <w:right w:type="dxa" w:w="28"/>
            </w:tcMar>
          </w:tcPr>
          <w:p w14:paraId="66040000">
            <w:pPr>
              <w:rPr>
                <w:rFonts w:ascii="Times New Roman" w:hAnsi="Times New Roman"/>
                <w:sz w:val="18"/>
              </w:rPr>
            </w:pPr>
          </w:p>
        </w:tc>
        <w:tc>
          <w:tcPr>
            <w:tcW w:type="dxa" w:w="420"/>
            <w:tcMar>
              <w:left w:type="dxa" w:w="28"/>
              <w:right w:type="dxa" w:w="28"/>
            </w:tcMar>
          </w:tcPr>
          <w:p w14:paraId="67040000">
            <w:pPr>
              <w:rPr>
                <w:rFonts w:ascii="Times New Roman" w:hAnsi="Times New Roman"/>
                <w:sz w:val="18"/>
              </w:rPr>
            </w:pPr>
          </w:p>
        </w:tc>
        <w:tc>
          <w:tcPr>
            <w:tcW w:type="dxa" w:w="346"/>
            <w:tcMar>
              <w:left w:type="dxa" w:w="28"/>
              <w:right w:type="dxa" w:w="28"/>
            </w:tcMar>
          </w:tcPr>
          <w:p w14:paraId="68040000">
            <w:pPr>
              <w:rPr>
                <w:rFonts w:ascii="Times New Roman" w:hAnsi="Times New Roman"/>
                <w:sz w:val="18"/>
              </w:rPr>
            </w:pPr>
          </w:p>
        </w:tc>
        <w:tc>
          <w:tcPr>
            <w:tcW w:type="dxa" w:w="345"/>
            <w:tcMar>
              <w:left w:type="dxa" w:w="28"/>
              <w:right w:type="dxa" w:w="28"/>
            </w:tcMar>
          </w:tcPr>
          <w:p w14:paraId="69040000">
            <w:pPr>
              <w:rPr>
                <w:rFonts w:ascii="Times New Roman" w:hAnsi="Times New Roman"/>
                <w:sz w:val="18"/>
              </w:rPr>
            </w:pPr>
          </w:p>
        </w:tc>
        <w:tc>
          <w:tcPr>
            <w:tcW w:type="dxa" w:w="346"/>
            <w:tcMar>
              <w:left w:type="dxa" w:w="28"/>
              <w:right w:type="dxa" w:w="28"/>
            </w:tcMar>
          </w:tcPr>
          <w:p w14:paraId="6A040000">
            <w:pPr>
              <w:rPr>
                <w:rFonts w:ascii="Times New Roman" w:hAnsi="Times New Roman"/>
                <w:sz w:val="18"/>
              </w:rPr>
            </w:pPr>
          </w:p>
        </w:tc>
        <w:tc>
          <w:tcPr>
            <w:tcW w:type="dxa" w:w="345"/>
            <w:tcMar>
              <w:left w:type="dxa" w:w="28"/>
              <w:right w:type="dxa" w:w="28"/>
            </w:tcMar>
          </w:tcPr>
          <w:p w14:paraId="6B040000">
            <w:pPr>
              <w:rPr>
                <w:rFonts w:ascii="Times New Roman" w:hAnsi="Times New Roman"/>
                <w:sz w:val="18"/>
              </w:rPr>
            </w:pPr>
          </w:p>
        </w:tc>
        <w:tc>
          <w:tcPr>
            <w:tcW w:type="dxa" w:w="519"/>
          </w:tcPr>
          <w:p w14:paraId="6C040000">
            <w:pPr>
              <w:rPr>
                <w:rFonts w:ascii="Times New Roman" w:hAnsi="Times New Roman"/>
                <w:sz w:val="18"/>
              </w:rPr>
            </w:pPr>
          </w:p>
        </w:tc>
        <w:tc>
          <w:tcPr>
            <w:tcW w:type="dxa" w:w="345"/>
            <w:tcMar>
              <w:left w:type="dxa" w:w="28"/>
              <w:right w:type="dxa" w:w="28"/>
            </w:tcMar>
          </w:tcPr>
          <w:p w14:paraId="6D040000">
            <w:pPr>
              <w:rPr>
                <w:rFonts w:ascii="Times New Roman" w:hAnsi="Times New Roman"/>
                <w:sz w:val="18"/>
              </w:rPr>
            </w:pPr>
          </w:p>
        </w:tc>
        <w:tc>
          <w:tcPr>
            <w:tcW w:type="dxa" w:w="346"/>
            <w:tcMar>
              <w:left w:type="dxa" w:w="28"/>
              <w:right w:type="dxa" w:w="28"/>
            </w:tcMar>
          </w:tcPr>
          <w:p w14:paraId="6E040000">
            <w:pPr>
              <w:rPr>
                <w:rFonts w:ascii="Times New Roman" w:hAnsi="Times New Roman"/>
                <w:sz w:val="18"/>
              </w:rPr>
            </w:pPr>
          </w:p>
        </w:tc>
        <w:tc>
          <w:tcPr>
            <w:tcW w:type="dxa" w:w="345"/>
            <w:tcMar>
              <w:left w:type="dxa" w:w="28"/>
              <w:right w:type="dxa" w:w="28"/>
            </w:tcMar>
          </w:tcPr>
          <w:p w14:paraId="6F040000">
            <w:pPr>
              <w:rPr>
                <w:rFonts w:ascii="Times New Roman" w:hAnsi="Times New Roman"/>
                <w:sz w:val="18"/>
              </w:rPr>
            </w:pPr>
          </w:p>
        </w:tc>
        <w:tc>
          <w:tcPr>
            <w:tcW w:type="dxa" w:w="346"/>
            <w:tcMar>
              <w:left w:type="dxa" w:w="28"/>
              <w:right w:type="dxa" w:w="28"/>
            </w:tcMar>
          </w:tcPr>
          <w:p w14:paraId="70040000">
            <w:pPr>
              <w:rPr>
                <w:rFonts w:ascii="Times New Roman" w:hAnsi="Times New Roman"/>
                <w:sz w:val="18"/>
              </w:rPr>
            </w:pPr>
          </w:p>
        </w:tc>
        <w:tc>
          <w:tcPr>
            <w:tcW w:type="dxa" w:w="345"/>
            <w:tcMar>
              <w:left w:type="dxa" w:w="28"/>
              <w:right w:type="dxa" w:w="28"/>
            </w:tcMar>
          </w:tcPr>
          <w:p w14:paraId="71040000">
            <w:pPr>
              <w:rPr>
                <w:rFonts w:ascii="Times New Roman" w:hAnsi="Times New Roman"/>
                <w:sz w:val="18"/>
              </w:rPr>
            </w:pPr>
          </w:p>
        </w:tc>
        <w:tc>
          <w:tcPr>
            <w:tcW w:type="dxa" w:w="346"/>
            <w:tcMar>
              <w:left w:type="dxa" w:w="28"/>
              <w:right w:type="dxa" w:w="28"/>
            </w:tcMar>
          </w:tcPr>
          <w:p w14:paraId="72040000">
            <w:pPr>
              <w:rPr>
                <w:rFonts w:ascii="Times New Roman" w:hAnsi="Times New Roman"/>
                <w:sz w:val="18"/>
              </w:rPr>
            </w:pPr>
          </w:p>
        </w:tc>
        <w:tc>
          <w:tcPr>
            <w:tcW w:type="dxa" w:w="345"/>
            <w:tcMar>
              <w:left w:type="dxa" w:w="28"/>
              <w:right w:type="dxa" w:w="28"/>
            </w:tcMar>
          </w:tcPr>
          <w:p w14:paraId="73040000">
            <w:pPr>
              <w:rPr>
                <w:rFonts w:ascii="Times New Roman" w:hAnsi="Times New Roman"/>
                <w:sz w:val="18"/>
              </w:rPr>
            </w:pPr>
          </w:p>
        </w:tc>
        <w:tc>
          <w:tcPr>
            <w:tcW w:type="dxa" w:w="346"/>
            <w:tcMar>
              <w:left w:type="dxa" w:w="28"/>
              <w:right w:type="dxa" w:w="28"/>
            </w:tcMar>
          </w:tcPr>
          <w:p w14:paraId="74040000">
            <w:pPr>
              <w:rPr>
                <w:rFonts w:ascii="Times New Roman" w:hAnsi="Times New Roman"/>
                <w:sz w:val="18"/>
              </w:rPr>
            </w:pPr>
          </w:p>
        </w:tc>
        <w:tc>
          <w:tcPr>
            <w:tcW w:type="dxa" w:w="345"/>
            <w:tcMar>
              <w:left w:type="dxa" w:w="28"/>
              <w:right w:type="dxa" w:w="28"/>
            </w:tcMar>
          </w:tcPr>
          <w:p w14:paraId="75040000">
            <w:pPr>
              <w:rPr>
                <w:rFonts w:ascii="Times New Roman" w:hAnsi="Times New Roman"/>
                <w:sz w:val="18"/>
              </w:rPr>
            </w:pPr>
          </w:p>
        </w:tc>
        <w:tc>
          <w:tcPr>
            <w:tcW w:type="dxa" w:w="346"/>
            <w:tcMar>
              <w:left w:type="dxa" w:w="28"/>
              <w:right w:type="dxa" w:w="28"/>
            </w:tcMar>
          </w:tcPr>
          <w:p w14:paraId="76040000">
            <w:pPr>
              <w:rPr>
                <w:rFonts w:ascii="Times New Roman" w:hAnsi="Times New Roman"/>
                <w:sz w:val="18"/>
              </w:rPr>
            </w:pPr>
          </w:p>
        </w:tc>
        <w:tc>
          <w:tcPr>
            <w:tcW w:type="dxa" w:w="345"/>
            <w:tcMar>
              <w:left w:type="dxa" w:w="28"/>
              <w:right w:type="dxa" w:w="28"/>
            </w:tcMar>
          </w:tcPr>
          <w:p w14:paraId="77040000">
            <w:pPr>
              <w:rPr>
                <w:rFonts w:ascii="Times New Roman" w:hAnsi="Times New Roman"/>
                <w:sz w:val="18"/>
              </w:rPr>
            </w:pPr>
          </w:p>
        </w:tc>
        <w:tc>
          <w:tcPr>
            <w:tcW w:type="dxa" w:w="346"/>
            <w:tcMar>
              <w:left w:type="dxa" w:w="28"/>
              <w:right w:type="dxa" w:w="28"/>
            </w:tcMar>
          </w:tcPr>
          <w:p w14:paraId="78040000">
            <w:pPr>
              <w:rPr>
                <w:rFonts w:ascii="Times New Roman" w:hAnsi="Times New Roman"/>
                <w:sz w:val="18"/>
              </w:rPr>
            </w:pPr>
          </w:p>
        </w:tc>
        <w:tc>
          <w:tcPr>
            <w:tcW w:type="dxa" w:w="345"/>
            <w:tcMar>
              <w:left w:type="dxa" w:w="28"/>
              <w:right w:type="dxa" w:w="28"/>
            </w:tcMar>
          </w:tcPr>
          <w:p w14:paraId="79040000">
            <w:pPr>
              <w:rPr>
                <w:rFonts w:ascii="Times New Roman" w:hAnsi="Times New Roman"/>
                <w:sz w:val="18"/>
              </w:rPr>
            </w:pPr>
          </w:p>
        </w:tc>
        <w:tc>
          <w:tcPr>
            <w:tcW w:type="dxa" w:w="346"/>
          </w:tcPr>
          <w:p w14:paraId="7A040000">
            <w:pPr>
              <w:rPr>
                <w:rFonts w:ascii="Times New Roman" w:hAnsi="Times New Roman"/>
                <w:sz w:val="18"/>
              </w:rPr>
            </w:pPr>
          </w:p>
        </w:tc>
        <w:tc>
          <w:tcPr>
            <w:tcW w:type="dxa" w:w="346"/>
          </w:tcPr>
          <w:p w14:paraId="7B040000">
            <w:pPr>
              <w:rPr>
                <w:rFonts w:ascii="Times New Roman" w:hAnsi="Times New Roman"/>
                <w:sz w:val="18"/>
              </w:rPr>
            </w:pPr>
          </w:p>
        </w:tc>
        <w:tc>
          <w:tcPr>
            <w:tcW w:type="dxa" w:w="345"/>
          </w:tcPr>
          <w:p w14:paraId="7C040000">
            <w:pPr>
              <w:rPr>
                <w:rFonts w:ascii="Times New Roman" w:hAnsi="Times New Roman"/>
                <w:sz w:val="18"/>
              </w:rPr>
            </w:pPr>
          </w:p>
        </w:tc>
        <w:tc>
          <w:tcPr>
            <w:tcW w:type="dxa" w:w="347"/>
            <w:tcMar>
              <w:left w:type="dxa" w:w="28"/>
              <w:right w:type="dxa" w:w="28"/>
            </w:tcMar>
          </w:tcPr>
          <w:p w14:paraId="7D040000">
            <w:pPr>
              <w:rPr>
                <w:rFonts w:ascii="Times New Roman" w:hAnsi="Times New Roman"/>
                <w:sz w:val="18"/>
              </w:rPr>
            </w:pPr>
          </w:p>
        </w:tc>
        <w:tc>
          <w:tcPr>
            <w:tcW w:type="dxa" w:w="343"/>
            <w:tcMar>
              <w:left w:type="dxa" w:w="28"/>
              <w:right w:type="dxa" w:w="28"/>
            </w:tcMar>
          </w:tcPr>
          <w:p w14:paraId="7E040000">
            <w:pPr>
              <w:rPr>
                <w:rFonts w:ascii="Times New Roman" w:hAnsi="Times New Roman"/>
                <w:sz w:val="18"/>
              </w:rPr>
            </w:pPr>
          </w:p>
        </w:tc>
        <w:tc>
          <w:tcPr>
            <w:tcW w:type="dxa" w:w="10"/>
          </w:tcPr>
          <w:p/>
        </w:tc>
      </w:tr>
      <w:tr>
        <w:trPr>
          <w:trHeight w:hRule="atLeast" w:val="144"/>
        </w:trPr>
        <w:tc>
          <w:tcPr>
            <w:tcW w:type="dxa" w:w="1036"/>
            <w:tcMar>
              <w:left w:type="dxa" w:w="28"/>
              <w:right w:type="dxa" w:w="28"/>
            </w:tcMar>
          </w:tcPr>
          <w:p w14:paraId="7F040000">
            <w:pPr>
              <w:rPr>
                <w:rFonts w:ascii="Times New Roman" w:hAnsi="Times New Roman"/>
                <w:sz w:val="18"/>
              </w:rPr>
            </w:pPr>
            <w:r>
              <w:rPr>
                <w:rFonts w:ascii="Times New Roman" w:hAnsi="Times New Roman"/>
                <w:sz w:val="18"/>
              </w:rPr>
              <w:t>СГ.04</w:t>
            </w:r>
          </w:p>
        </w:tc>
        <w:tc>
          <w:tcPr>
            <w:tcW w:type="dxa" w:w="2246"/>
            <w:tcMar>
              <w:left w:type="dxa" w:w="28"/>
              <w:right w:type="dxa" w:w="28"/>
            </w:tcMar>
          </w:tcPr>
          <w:p w14:paraId="80040000">
            <w:pPr>
              <w:rPr>
                <w:rFonts w:ascii="Times New Roman" w:hAnsi="Times New Roman"/>
                <w:sz w:val="18"/>
              </w:rPr>
            </w:pPr>
            <w:r>
              <w:rPr>
                <w:rFonts w:ascii="Times New Roman" w:hAnsi="Times New Roman"/>
                <w:sz w:val="18"/>
              </w:rPr>
              <w:t>Физическая культура</w:t>
            </w:r>
          </w:p>
        </w:tc>
        <w:tc>
          <w:tcPr>
            <w:tcW w:type="dxa" w:w="345"/>
            <w:tcMar>
              <w:left w:type="dxa" w:w="28"/>
              <w:right w:type="dxa" w:w="28"/>
            </w:tcMar>
            <w:vAlign w:val="center"/>
          </w:tcPr>
          <w:p w14:paraId="81040000">
            <w:pPr>
              <w:rPr>
                <w:rFonts w:ascii="Times New Roman" w:hAnsi="Times New Roman"/>
                <w:sz w:val="18"/>
              </w:rPr>
            </w:pPr>
          </w:p>
        </w:tc>
        <w:tc>
          <w:tcPr>
            <w:tcW w:type="dxa" w:w="346"/>
            <w:tcMar>
              <w:left w:type="dxa" w:w="28"/>
              <w:right w:type="dxa" w:w="28"/>
            </w:tcMar>
            <w:vAlign w:val="center"/>
          </w:tcPr>
          <w:p w14:paraId="82040000">
            <w:pPr>
              <w:rPr>
                <w:rFonts w:ascii="Times New Roman" w:hAnsi="Times New Roman"/>
                <w:sz w:val="18"/>
              </w:rPr>
            </w:pPr>
          </w:p>
        </w:tc>
        <w:tc>
          <w:tcPr>
            <w:tcW w:type="dxa" w:w="345"/>
            <w:tcMar>
              <w:left w:type="dxa" w:w="28"/>
              <w:right w:type="dxa" w:w="28"/>
            </w:tcMar>
            <w:vAlign w:val="center"/>
          </w:tcPr>
          <w:p w14:paraId="83040000">
            <w:pPr>
              <w:rPr>
                <w:rFonts w:ascii="Times New Roman" w:hAnsi="Times New Roman"/>
                <w:sz w:val="18"/>
              </w:rPr>
            </w:pPr>
          </w:p>
        </w:tc>
        <w:tc>
          <w:tcPr>
            <w:tcW w:type="dxa" w:w="346"/>
            <w:tcMar>
              <w:left w:type="dxa" w:w="28"/>
              <w:right w:type="dxa" w:w="28"/>
            </w:tcMar>
            <w:vAlign w:val="center"/>
          </w:tcPr>
          <w:p w14:paraId="84040000">
            <w:pPr>
              <w:rPr>
                <w:rFonts w:ascii="Times New Roman" w:hAnsi="Times New Roman"/>
                <w:sz w:val="18"/>
              </w:rPr>
            </w:pPr>
          </w:p>
        </w:tc>
        <w:tc>
          <w:tcPr>
            <w:tcW w:type="dxa" w:w="345"/>
            <w:tcMar>
              <w:left w:type="dxa" w:w="28"/>
              <w:right w:type="dxa" w:w="28"/>
            </w:tcMar>
            <w:vAlign w:val="center"/>
          </w:tcPr>
          <w:p w14:paraId="85040000">
            <w:pPr>
              <w:rPr>
                <w:rFonts w:ascii="Times New Roman" w:hAnsi="Times New Roman"/>
                <w:sz w:val="18"/>
              </w:rPr>
            </w:pPr>
          </w:p>
        </w:tc>
        <w:tc>
          <w:tcPr>
            <w:tcW w:type="dxa" w:w="346"/>
            <w:tcMar>
              <w:left w:type="dxa" w:w="28"/>
              <w:right w:type="dxa" w:w="28"/>
            </w:tcMar>
            <w:vAlign w:val="center"/>
          </w:tcPr>
          <w:p w14:paraId="86040000">
            <w:pPr>
              <w:rPr>
                <w:rFonts w:ascii="Times New Roman" w:hAnsi="Times New Roman"/>
                <w:sz w:val="18"/>
              </w:rPr>
            </w:pPr>
          </w:p>
        </w:tc>
        <w:tc>
          <w:tcPr>
            <w:tcW w:type="dxa" w:w="345"/>
            <w:tcMar>
              <w:left w:type="dxa" w:w="28"/>
              <w:right w:type="dxa" w:w="28"/>
            </w:tcMar>
            <w:vAlign w:val="center"/>
          </w:tcPr>
          <w:p w14:paraId="87040000">
            <w:pPr>
              <w:rPr>
                <w:rFonts w:ascii="Times New Roman" w:hAnsi="Times New Roman"/>
                <w:sz w:val="18"/>
              </w:rPr>
            </w:pPr>
          </w:p>
        </w:tc>
        <w:tc>
          <w:tcPr>
            <w:tcW w:type="dxa" w:w="346"/>
            <w:tcMar>
              <w:left w:type="dxa" w:w="28"/>
              <w:right w:type="dxa" w:w="28"/>
            </w:tcMar>
            <w:vAlign w:val="center"/>
          </w:tcPr>
          <w:p w14:paraId="88040000">
            <w:pPr>
              <w:rPr>
                <w:rFonts w:ascii="Times New Roman" w:hAnsi="Times New Roman"/>
                <w:sz w:val="18"/>
              </w:rPr>
            </w:pPr>
          </w:p>
        </w:tc>
        <w:tc>
          <w:tcPr>
            <w:tcW w:type="dxa" w:w="345"/>
            <w:tcMar>
              <w:left w:type="dxa" w:w="28"/>
              <w:right w:type="dxa" w:w="28"/>
            </w:tcMar>
            <w:vAlign w:val="center"/>
          </w:tcPr>
          <w:p w14:paraId="89040000">
            <w:pPr>
              <w:rPr>
                <w:rFonts w:ascii="Times New Roman" w:hAnsi="Times New Roman"/>
                <w:sz w:val="18"/>
              </w:rPr>
            </w:pPr>
          </w:p>
        </w:tc>
        <w:tc>
          <w:tcPr>
            <w:tcW w:type="dxa" w:w="272"/>
            <w:tcMar>
              <w:left w:type="dxa" w:w="28"/>
              <w:right w:type="dxa" w:w="28"/>
            </w:tcMar>
            <w:vAlign w:val="center"/>
          </w:tcPr>
          <w:p w14:paraId="8A040000">
            <w:pPr>
              <w:rPr>
                <w:rFonts w:ascii="Times New Roman" w:hAnsi="Times New Roman"/>
                <w:sz w:val="18"/>
              </w:rPr>
            </w:pPr>
          </w:p>
        </w:tc>
        <w:tc>
          <w:tcPr>
            <w:tcW w:type="dxa" w:w="420"/>
            <w:tcMar>
              <w:left w:type="dxa" w:w="28"/>
              <w:right w:type="dxa" w:w="28"/>
            </w:tcMar>
            <w:vAlign w:val="center"/>
          </w:tcPr>
          <w:p w14:paraId="8B040000">
            <w:pPr>
              <w:rPr>
                <w:rFonts w:ascii="Times New Roman" w:hAnsi="Times New Roman"/>
                <w:sz w:val="18"/>
              </w:rPr>
            </w:pPr>
          </w:p>
        </w:tc>
        <w:tc>
          <w:tcPr>
            <w:tcW w:type="dxa" w:w="346"/>
            <w:tcMar>
              <w:left w:type="dxa" w:w="28"/>
              <w:right w:type="dxa" w:w="28"/>
            </w:tcMar>
            <w:vAlign w:val="center"/>
          </w:tcPr>
          <w:p w14:paraId="8C040000">
            <w:pPr>
              <w:rPr>
                <w:rFonts w:ascii="Times New Roman" w:hAnsi="Times New Roman"/>
                <w:sz w:val="18"/>
              </w:rPr>
            </w:pPr>
          </w:p>
        </w:tc>
        <w:tc>
          <w:tcPr>
            <w:tcW w:type="dxa" w:w="345"/>
            <w:tcMar>
              <w:left w:type="dxa" w:w="28"/>
              <w:right w:type="dxa" w:w="28"/>
            </w:tcMar>
            <w:vAlign w:val="center"/>
          </w:tcPr>
          <w:p w14:paraId="8D040000">
            <w:pPr>
              <w:rPr>
                <w:rFonts w:ascii="Times New Roman" w:hAnsi="Times New Roman"/>
                <w:sz w:val="18"/>
              </w:rPr>
            </w:pPr>
          </w:p>
        </w:tc>
        <w:tc>
          <w:tcPr>
            <w:tcW w:type="dxa" w:w="346"/>
            <w:tcMar>
              <w:left w:type="dxa" w:w="28"/>
              <w:right w:type="dxa" w:w="28"/>
            </w:tcMar>
            <w:vAlign w:val="center"/>
          </w:tcPr>
          <w:p w14:paraId="8E040000">
            <w:pPr>
              <w:rPr>
                <w:rFonts w:ascii="Times New Roman" w:hAnsi="Times New Roman"/>
                <w:sz w:val="18"/>
              </w:rPr>
            </w:pPr>
          </w:p>
        </w:tc>
        <w:tc>
          <w:tcPr>
            <w:tcW w:type="dxa" w:w="345"/>
            <w:tcMar>
              <w:left w:type="dxa" w:w="28"/>
              <w:right w:type="dxa" w:w="28"/>
            </w:tcMar>
            <w:vAlign w:val="center"/>
          </w:tcPr>
          <w:p w14:paraId="8F040000">
            <w:pPr>
              <w:rPr>
                <w:rFonts w:ascii="Times New Roman" w:hAnsi="Times New Roman"/>
                <w:sz w:val="18"/>
              </w:rPr>
            </w:pPr>
          </w:p>
        </w:tc>
        <w:tc>
          <w:tcPr>
            <w:tcW w:type="dxa" w:w="519"/>
          </w:tcPr>
          <w:p w14:paraId="90040000">
            <w:pPr>
              <w:rPr>
                <w:rFonts w:ascii="Times New Roman" w:hAnsi="Times New Roman"/>
                <w:sz w:val="18"/>
              </w:rPr>
            </w:pPr>
          </w:p>
        </w:tc>
        <w:tc>
          <w:tcPr>
            <w:tcW w:type="dxa" w:w="345"/>
            <w:tcMar>
              <w:left w:type="dxa" w:w="28"/>
              <w:right w:type="dxa" w:w="28"/>
            </w:tcMar>
            <w:vAlign w:val="center"/>
          </w:tcPr>
          <w:p w14:paraId="91040000">
            <w:pPr>
              <w:rPr>
                <w:rFonts w:ascii="Times New Roman" w:hAnsi="Times New Roman"/>
                <w:sz w:val="18"/>
              </w:rPr>
            </w:pPr>
          </w:p>
        </w:tc>
        <w:tc>
          <w:tcPr>
            <w:tcW w:type="dxa" w:w="346"/>
            <w:tcMar>
              <w:left w:type="dxa" w:w="28"/>
              <w:right w:type="dxa" w:w="28"/>
            </w:tcMar>
            <w:vAlign w:val="center"/>
          </w:tcPr>
          <w:p w14:paraId="92040000">
            <w:pPr>
              <w:rPr>
                <w:rFonts w:ascii="Times New Roman" w:hAnsi="Times New Roman"/>
                <w:sz w:val="18"/>
              </w:rPr>
            </w:pPr>
          </w:p>
        </w:tc>
        <w:tc>
          <w:tcPr>
            <w:tcW w:type="dxa" w:w="345"/>
            <w:tcMar>
              <w:left w:type="dxa" w:w="28"/>
              <w:right w:type="dxa" w:w="28"/>
            </w:tcMar>
            <w:vAlign w:val="center"/>
          </w:tcPr>
          <w:p w14:paraId="93040000">
            <w:pPr>
              <w:rPr>
                <w:rFonts w:ascii="Times New Roman" w:hAnsi="Times New Roman"/>
                <w:sz w:val="18"/>
              </w:rPr>
            </w:pPr>
          </w:p>
        </w:tc>
        <w:tc>
          <w:tcPr>
            <w:tcW w:type="dxa" w:w="346"/>
            <w:tcMar>
              <w:left w:type="dxa" w:w="28"/>
              <w:right w:type="dxa" w:w="28"/>
            </w:tcMar>
            <w:vAlign w:val="center"/>
          </w:tcPr>
          <w:p w14:paraId="94040000">
            <w:pPr>
              <w:rPr>
                <w:rFonts w:ascii="Times New Roman" w:hAnsi="Times New Roman"/>
                <w:sz w:val="18"/>
              </w:rPr>
            </w:pPr>
          </w:p>
        </w:tc>
        <w:tc>
          <w:tcPr>
            <w:tcW w:type="dxa" w:w="345"/>
            <w:tcMar>
              <w:left w:type="dxa" w:w="28"/>
              <w:right w:type="dxa" w:w="28"/>
            </w:tcMar>
            <w:vAlign w:val="center"/>
          </w:tcPr>
          <w:p w14:paraId="95040000">
            <w:pPr>
              <w:rPr>
                <w:rFonts w:ascii="Times New Roman" w:hAnsi="Times New Roman"/>
                <w:sz w:val="18"/>
              </w:rPr>
            </w:pPr>
          </w:p>
        </w:tc>
        <w:tc>
          <w:tcPr>
            <w:tcW w:type="dxa" w:w="346"/>
            <w:tcMar>
              <w:left w:type="dxa" w:w="28"/>
              <w:right w:type="dxa" w:w="28"/>
            </w:tcMar>
            <w:vAlign w:val="center"/>
          </w:tcPr>
          <w:p w14:paraId="96040000">
            <w:pPr>
              <w:rPr>
                <w:rFonts w:ascii="Times New Roman" w:hAnsi="Times New Roman"/>
                <w:sz w:val="18"/>
              </w:rPr>
            </w:pPr>
          </w:p>
        </w:tc>
        <w:tc>
          <w:tcPr>
            <w:tcW w:type="dxa" w:w="345"/>
            <w:tcMar>
              <w:left w:type="dxa" w:w="28"/>
              <w:right w:type="dxa" w:w="28"/>
            </w:tcMar>
            <w:vAlign w:val="center"/>
          </w:tcPr>
          <w:p w14:paraId="97040000">
            <w:pPr>
              <w:rPr>
                <w:rFonts w:ascii="Times New Roman" w:hAnsi="Times New Roman"/>
                <w:sz w:val="18"/>
              </w:rPr>
            </w:pPr>
          </w:p>
        </w:tc>
        <w:tc>
          <w:tcPr>
            <w:tcW w:type="dxa" w:w="346"/>
            <w:tcMar>
              <w:left w:type="dxa" w:w="28"/>
              <w:right w:type="dxa" w:w="28"/>
            </w:tcMar>
            <w:vAlign w:val="center"/>
          </w:tcPr>
          <w:p w14:paraId="98040000">
            <w:pPr>
              <w:rPr>
                <w:rFonts w:ascii="Times New Roman" w:hAnsi="Times New Roman"/>
                <w:sz w:val="18"/>
              </w:rPr>
            </w:pPr>
          </w:p>
        </w:tc>
        <w:tc>
          <w:tcPr>
            <w:tcW w:type="dxa" w:w="345"/>
            <w:tcMar>
              <w:left w:type="dxa" w:w="28"/>
              <w:right w:type="dxa" w:w="28"/>
            </w:tcMar>
            <w:vAlign w:val="center"/>
          </w:tcPr>
          <w:p w14:paraId="99040000">
            <w:pPr>
              <w:rPr>
                <w:rFonts w:ascii="Times New Roman" w:hAnsi="Times New Roman"/>
                <w:sz w:val="18"/>
              </w:rPr>
            </w:pPr>
          </w:p>
        </w:tc>
        <w:tc>
          <w:tcPr>
            <w:tcW w:type="dxa" w:w="346"/>
            <w:tcMar>
              <w:left w:type="dxa" w:w="28"/>
              <w:right w:type="dxa" w:w="28"/>
            </w:tcMar>
            <w:vAlign w:val="center"/>
          </w:tcPr>
          <w:p w14:paraId="9A040000">
            <w:pPr>
              <w:rPr>
                <w:rFonts w:ascii="Times New Roman" w:hAnsi="Times New Roman"/>
                <w:sz w:val="18"/>
              </w:rPr>
            </w:pPr>
          </w:p>
        </w:tc>
        <w:tc>
          <w:tcPr>
            <w:tcW w:type="dxa" w:w="345"/>
            <w:tcMar>
              <w:left w:type="dxa" w:w="28"/>
              <w:right w:type="dxa" w:w="28"/>
            </w:tcMar>
            <w:vAlign w:val="center"/>
          </w:tcPr>
          <w:p w14:paraId="9B040000">
            <w:pPr>
              <w:rPr>
                <w:rFonts w:ascii="Times New Roman" w:hAnsi="Times New Roman"/>
                <w:sz w:val="18"/>
              </w:rPr>
            </w:pPr>
          </w:p>
        </w:tc>
        <w:tc>
          <w:tcPr>
            <w:tcW w:type="dxa" w:w="346"/>
            <w:tcMar>
              <w:left w:type="dxa" w:w="28"/>
              <w:right w:type="dxa" w:w="28"/>
            </w:tcMar>
            <w:vAlign w:val="center"/>
          </w:tcPr>
          <w:p w14:paraId="9C040000">
            <w:pPr>
              <w:rPr>
                <w:rFonts w:ascii="Times New Roman" w:hAnsi="Times New Roman"/>
                <w:sz w:val="18"/>
              </w:rPr>
            </w:pPr>
          </w:p>
        </w:tc>
        <w:tc>
          <w:tcPr>
            <w:tcW w:type="dxa" w:w="345"/>
            <w:tcMar>
              <w:left w:type="dxa" w:w="28"/>
              <w:right w:type="dxa" w:w="28"/>
            </w:tcMar>
            <w:vAlign w:val="center"/>
          </w:tcPr>
          <w:p w14:paraId="9D040000">
            <w:pPr>
              <w:rPr>
                <w:rFonts w:ascii="Times New Roman" w:hAnsi="Times New Roman"/>
                <w:sz w:val="18"/>
              </w:rPr>
            </w:pPr>
          </w:p>
        </w:tc>
        <w:tc>
          <w:tcPr>
            <w:tcW w:type="dxa" w:w="346"/>
          </w:tcPr>
          <w:p w14:paraId="9E040000">
            <w:pPr>
              <w:rPr>
                <w:rFonts w:ascii="Times New Roman" w:hAnsi="Times New Roman"/>
                <w:sz w:val="18"/>
              </w:rPr>
            </w:pPr>
          </w:p>
        </w:tc>
        <w:tc>
          <w:tcPr>
            <w:tcW w:type="dxa" w:w="346"/>
          </w:tcPr>
          <w:p w14:paraId="9F040000">
            <w:pPr>
              <w:rPr>
                <w:rFonts w:ascii="Times New Roman" w:hAnsi="Times New Roman"/>
                <w:sz w:val="18"/>
              </w:rPr>
            </w:pPr>
          </w:p>
        </w:tc>
        <w:tc>
          <w:tcPr>
            <w:tcW w:type="dxa" w:w="345"/>
          </w:tcPr>
          <w:p w14:paraId="A0040000">
            <w:pPr>
              <w:rPr>
                <w:rFonts w:ascii="Times New Roman" w:hAnsi="Times New Roman"/>
                <w:sz w:val="18"/>
              </w:rPr>
            </w:pPr>
          </w:p>
        </w:tc>
        <w:tc>
          <w:tcPr>
            <w:tcW w:type="dxa" w:w="347"/>
            <w:tcMar>
              <w:left w:type="dxa" w:w="28"/>
              <w:right w:type="dxa" w:w="28"/>
            </w:tcMar>
            <w:vAlign w:val="center"/>
          </w:tcPr>
          <w:p w14:paraId="A1040000">
            <w:pPr>
              <w:rPr>
                <w:rFonts w:ascii="Times New Roman" w:hAnsi="Times New Roman"/>
                <w:sz w:val="18"/>
              </w:rPr>
            </w:pPr>
          </w:p>
        </w:tc>
        <w:tc>
          <w:tcPr>
            <w:tcW w:type="dxa" w:w="343"/>
            <w:tcMar>
              <w:left w:type="dxa" w:w="28"/>
              <w:right w:type="dxa" w:w="28"/>
            </w:tcMar>
            <w:vAlign w:val="center"/>
          </w:tcPr>
          <w:p w14:paraId="A2040000">
            <w:pPr>
              <w:rPr>
                <w:rFonts w:ascii="Times New Roman" w:hAnsi="Times New Roman"/>
                <w:sz w:val="18"/>
              </w:rPr>
            </w:pPr>
          </w:p>
        </w:tc>
        <w:tc>
          <w:tcPr>
            <w:tcW w:type="dxa" w:w="10"/>
          </w:tcPr>
          <w:p/>
        </w:tc>
      </w:tr>
      <w:tr>
        <w:trPr>
          <w:trHeight w:hRule="atLeast" w:val="330"/>
        </w:trPr>
        <w:tc>
          <w:tcPr>
            <w:tcW w:type="dxa" w:w="1036"/>
            <w:tcMar>
              <w:left w:type="dxa" w:w="28"/>
              <w:right w:type="dxa" w:w="28"/>
            </w:tcMar>
          </w:tcPr>
          <w:p w14:paraId="A3040000">
            <w:pPr>
              <w:rPr>
                <w:rFonts w:ascii="Times New Roman" w:hAnsi="Times New Roman"/>
                <w:sz w:val="18"/>
              </w:rPr>
            </w:pPr>
            <w:r>
              <w:rPr>
                <w:rFonts w:ascii="Times New Roman" w:hAnsi="Times New Roman"/>
                <w:b w:val="1"/>
                <w:sz w:val="18"/>
              </w:rPr>
              <w:t>ОП.00</w:t>
            </w:r>
          </w:p>
        </w:tc>
        <w:tc>
          <w:tcPr>
            <w:tcW w:type="dxa" w:w="2246"/>
            <w:tcMar>
              <w:left w:type="dxa" w:w="28"/>
              <w:right w:type="dxa" w:w="28"/>
            </w:tcMar>
          </w:tcPr>
          <w:p w14:paraId="A4040000">
            <w:pPr>
              <w:rPr>
                <w:rFonts w:ascii="Times New Roman" w:hAnsi="Times New Roman"/>
                <w:sz w:val="18"/>
              </w:rPr>
            </w:pPr>
            <w:r>
              <w:rPr>
                <w:rFonts w:ascii="Times New Roman" w:hAnsi="Times New Roman"/>
                <w:b w:val="1"/>
                <w:sz w:val="18"/>
              </w:rPr>
              <w:t>Общепрофессиональный цикл</w:t>
            </w:r>
          </w:p>
        </w:tc>
        <w:tc>
          <w:tcPr>
            <w:tcW w:type="dxa" w:w="345"/>
            <w:tcMar>
              <w:left w:type="dxa" w:w="28"/>
              <w:right w:type="dxa" w:w="28"/>
            </w:tcMar>
            <w:vAlign w:val="center"/>
          </w:tcPr>
          <w:p w14:paraId="A5040000">
            <w:pPr>
              <w:rPr>
                <w:rFonts w:ascii="Times New Roman" w:hAnsi="Times New Roman"/>
                <w:sz w:val="18"/>
              </w:rPr>
            </w:pPr>
          </w:p>
        </w:tc>
        <w:tc>
          <w:tcPr>
            <w:tcW w:type="dxa" w:w="346"/>
            <w:tcMar>
              <w:left w:type="dxa" w:w="28"/>
              <w:right w:type="dxa" w:w="28"/>
            </w:tcMar>
            <w:vAlign w:val="center"/>
          </w:tcPr>
          <w:p w14:paraId="A6040000">
            <w:pPr>
              <w:rPr>
                <w:rFonts w:ascii="Times New Roman" w:hAnsi="Times New Roman"/>
                <w:sz w:val="18"/>
              </w:rPr>
            </w:pPr>
          </w:p>
        </w:tc>
        <w:tc>
          <w:tcPr>
            <w:tcW w:type="dxa" w:w="345"/>
            <w:tcMar>
              <w:left w:type="dxa" w:w="28"/>
              <w:right w:type="dxa" w:w="28"/>
            </w:tcMar>
            <w:vAlign w:val="center"/>
          </w:tcPr>
          <w:p w14:paraId="A7040000">
            <w:pPr>
              <w:rPr>
                <w:rFonts w:ascii="Times New Roman" w:hAnsi="Times New Roman"/>
                <w:sz w:val="18"/>
              </w:rPr>
            </w:pPr>
          </w:p>
        </w:tc>
        <w:tc>
          <w:tcPr>
            <w:tcW w:type="dxa" w:w="346"/>
            <w:tcMar>
              <w:left w:type="dxa" w:w="28"/>
              <w:right w:type="dxa" w:w="28"/>
            </w:tcMar>
            <w:vAlign w:val="center"/>
          </w:tcPr>
          <w:p w14:paraId="A8040000">
            <w:pPr>
              <w:rPr>
                <w:rFonts w:ascii="Times New Roman" w:hAnsi="Times New Roman"/>
                <w:sz w:val="18"/>
              </w:rPr>
            </w:pPr>
          </w:p>
        </w:tc>
        <w:tc>
          <w:tcPr>
            <w:tcW w:type="dxa" w:w="345"/>
            <w:tcMar>
              <w:left w:type="dxa" w:w="28"/>
              <w:right w:type="dxa" w:w="28"/>
            </w:tcMar>
            <w:vAlign w:val="center"/>
          </w:tcPr>
          <w:p w14:paraId="A9040000">
            <w:pPr>
              <w:rPr>
                <w:rFonts w:ascii="Times New Roman" w:hAnsi="Times New Roman"/>
                <w:sz w:val="18"/>
              </w:rPr>
            </w:pPr>
          </w:p>
        </w:tc>
        <w:tc>
          <w:tcPr>
            <w:tcW w:type="dxa" w:w="346"/>
            <w:tcMar>
              <w:left w:type="dxa" w:w="28"/>
              <w:right w:type="dxa" w:w="28"/>
            </w:tcMar>
            <w:vAlign w:val="center"/>
          </w:tcPr>
          <w:p w14:paraId="AA040000">
            <w:pPr>
              <w:rPr>
                <w:rFonts w:ascii="Times New Roman" w:hAnsi="Times New Roman"/>
                <w:sz w:val="18"/>
              </w:rPr>
            </w:pPr>
          </w:p>
        </w:tc>
        <w:tc>
          <w:tcPr>
            <w:tcW w:type="dxa" w:w="345"/>
            <w:tcMar>
              <w:left w:type="dxa" w:w="28"/>
              <w:right w:type="dxa" w:w="28"/>
            </w:tcMar>
            <w:vAlign w:val="center"/>
          </w:tcPr>
          <w:p w14:paraId="AB040000">
            <w:pPr>
              <w:rPr>
                <w:rFonts w:ascii="Times New Roman" w:hAnsi="Times New Roman"/>
                <w:sz w:val="18"/>
              </w:rPr>
            </w:pPr>
          </w:p>
        </w:tc>
        <w:tc>
          <w:tcPr>
            <w:tcW w:type="dxa" w:w="346"/>
            <w:tcMar>
              <w:left w:type="dxa" w:w="28"/>
              <w:right w:type="dxa" w:w="28"/>
            </w:tcMar>
            <w:vAlign w:val="center"/>
          </w:tcPr>
          <w:p w14:paraId="AC040000">
            <w:pPr>
              <w:rPr>
                <w:rFonts w:ascii="Times New Roman" w:hAnsi="Times New Roman"/>
                <w:sz w:val="18"/>
              </w:rPr>
            </w:pPr>
          </w:p>
        </w:tc>
        <w:tc>
          <w:tcPr>
            <w:tcW w:type="dxa" w:w="345"/>
            <w:tcMar>
              <w:left w:type="dxa" w:w="28"/>
              <w:right w:type="dxa" w:w="28"/>
            </w:tcMar>
            <w:vAlign w:val="center"/>
          </w:tcPr>
          <w:p w14:paraId="AD040000">
            <w:pPr>
              <w:rPr>
                <w:rFonts w:ascii="Times New Roman" w:hAnsi="Times New Roman"/>
                <w:sz w:val="18"/>
              </w:rPr>
            </w:pPr>
          </w:p>
        </w:tc>
        <w:tc>
          <w:tcPr>
            <w:tcW w:type="dxa" w:w="272"/>
            <w:tcMar>
              <w:left w:type="dxa" w:w="28"/>
              <w:right w:type="dxa" w:w="28"/>
            </w:tcMar>
            <w:vAlign w:val="center"/>
          </w:tcPr>
          <w:p w14:paraId="AE040000">
            <w:pPr>
              <w:rPr>
                <w:rFonts w:ascii="Times New Roman" w:hAnsi="Times New Roman"/>
                <w:sz w:val="18"/>
              </w:rPr>
            </w:pPr>
          </w:p>
        </w:tc>
        <w:tc>
          <w:tcPr>
            <w:tcW w:type="dxa" w:w="420"/>
            <w:tcMar>
              <w:left w:type="dxa" w:w="28"/>
              <w:right w:type="dxa" w:w="28"/>
            </w:tcMar>
            <w:vAlign w:val="center"/>
          </w:tcPr>
          <w:p w14:paraId="AF040000">
            <w:pPr>
              <w:rPr>
                <w:rFonts w:ascii="Times New Roman" w:hAnsi="Times New Roman"/>
                <w:sz w:val="18"/>
              </w:rPr>
            </w:pPr>
          </w:p>
        </w:tc>
        <w:tc>
          <w:tcPr>
            <w:tcW w:type="dxa" w:w="346"/>
            <w:tcMar>
              <w:left w:type="dxa" w:w="28"/>
              <w:right w:type="dxa" w:w="28"/>
            </w:tcMar>
            <w:vAlign w:val="center"/>
          </w:tcPr>
          <w:p w14:paraId="B0040000">
            <w:pPr>
              <w:rPr>
                <w:rFonts w:ascii="Times New Roman" w:hAnsi="Times New Roman"/>
                <w:sz w:val="18"/>
              </w:rPr>
            </w:pPr>
          </w:p>
        </w:tc>
        <w:tc>
          <w:tcPr>
            <w:tcW w:type="dxa" w:w="345"/>
            <w:tcMar>
              <w:left w:type="dxa" w:w="28"/>
              <w:right w:type="dxa" w:w="28"/>
            </w:tcMar>
            <w:vAlign w:val="center"/>
          </w:tcPr>
          <w:p w14:paraId="B1040000">
            <w:pPr>
              <w:rPr>
                <w:rFonts w:ascii="Times New Roman" w:hAnsi="Times New Roman"/>
                <w:sz w:val="18"/>
              </w:rPr>
            </w:pPr>
          </w:p>
        </w:tc>
        <w:tc>
          <w:tcPr>
            <w:tcW w:type="dxa" w:w="346"/>
            <w:tcMar>
              <w:left w:type="dxa" w:w="28"/>
              <w:right w:type="dxa" w:w="28"/>
            </w:tcMar>
            <w:vAlign w:val="center"/>
          </w:tcPr>
          <w:p w14:paraId="B2040000">
            <w:pPr>
              <w:rPr>
                <w:rFonts w:ascii="Times New Roman" w:hAnsi="Times New Roman"/>
                <w:sz w:val="18"/>
              </w:rPr>
            </w:pPr>
          </w:p>
        </w:tc>
        <w:tc>
          <w:tcPr>
            <w:tcW w:type="dxa" w:w="345"/>
            <w:tcMar>
              <w:left w:type="dxa" w:w="28"/>
              <w:right w:type="dxa" w:w="28"/>
            </w:tcMar>
            <w:vAlign w:val="center"/>
          </w:tcPr>
          <w:p w14:paraId="B3040000">
            <w:pPr>
              <w:rPr>
                <w:rFonts w:ascii="Times New Roman" w:hAnsi="Times New Roman"/>
                <w:sz w:val="18"/>
              </w:rPr>
            </w:pPr>
          </w:p>
        </w:tc>
        <w:tc>
          <w:tcPr>
            <w:tcW w:type="dxa" w:w="519"/>
          </w:tcPr>
          <w:p w14:paraId="B4040000">
            <w:pPr>
              <w:rPr>
                <w:rFonts w:ascii="Times New Roman" w:hAnsi="Times New Roman"/>
                <w:sz w:val="18"/>
              </w:rPr>
            </w:pPr>
          </w:p>
        </w:tc>
        <w:tc>
          <w:tcPr>
            <w:tcW w:type="dxa" w:w="345"/>
            <w:tcMar>
              <w:left w:type="dxa" w:w="28"/>
              <w:right w:type="dxa" w:w="28"/>
            </w:tcMar>
            <w:vAlign w:val="center"/>
          </w:tcPr>
          <w:p w14:paraId="B5040000">
            <w:pPr>
              <w:rPr>
                <w:rFonts w:ascii="Times New Roman" w:hAnsi="Times New Roman"/>
                <w:sz w:val="18"/>
              </w:rPr>
            </w:pPr>
          </w:p>
        </w:tc>
        <w:tc>
          <w:tcPr>
            <w:tcW w:type="dxa" w:w="346"/>
            <w:tcMar>
              <w:left w:type="dxa" w:w="28"/>
              <w:right w:type="dxa" w:w="28"/>
            </w:tcMar>
            <w:vAlign w:val="center"/>
          </w:tcPr>
          <w:p w14:paraId="B6040000">
            <w:pPr>
              <w:rPr>
                <w:rFonts w:ascii="Times New Roman" w:hAnsi="Times New Roman"/>
                <w:sz w:val="18"/>
              </w:rPr>
            </w:pPr>
          </w:p>
        </w:tc>
        <w:tc>
          <w:tcPr>
            <w:tcW w:type="dxa" w:w="345"/>
            <w:tcMar>
              <w:left w:type="dxa" w:w="28"/>
              <w:right w:type="dxa" w:w="28"/>
            </w:tcMar>
            <w:vAlign w:val="center"/>
          </w:tcPr>
          <w:p w14:paraId="B7040000">
            <w:pPr>
              <w:rPr>
                <w:rFonts w:ascii="Times New Roman" w:hAnsi="Times New Roman"/>
                <w:sz w:val="18"/>
              </w:rPr>
            </w:pPr>
          </w:p>
        </w:tc>
        <w:tc>
          <w:tcPr>
            <w:tcW w:type="dxa" w:w="346"/>
            <w:tcMar>
              <w:left w:type="dxa" w:w="28"/>
              <w:right w:type="dxa" w:w="28"/>
            </w:tcMar>
            <w:vAlign w:val="center"/>
          </w:tcPr>
          <w:p w14:paraId="B8040000">
            <w:pPr>
              <w:rPr>
                <w:rFonts w:ascii="Times New Roman" w:hAnsi="Times New Roman"/>
                <w:sz w:val="18"/>
              </w:rPr>
            </w:pPr>
          </w:p>
        </w:tc>
        <w:tc>
          <w:tcPr>
            <w:tcW w:type="dxa" w:w="345"/>
            <w:tcMar>
              <w:left w:type="dxa" w:w="28"/>
              <w:right w:type="dxa" w:w="28"/>
            </w:tcMar>
            <w:vAlign w:val="center"/>
          </w:tcPr>
          <w:p w14:paraId="B9040000">
            <w:pPr>
              <w:rPr>
                <w:rFonts w:ascii="Times New Roman" w:hAnsi="Times New Roman"/>
                <w:sz w:val="18"/>
              </w:rPr>
            </w:pPr>
          </w:p>
        </w:tc>
        <w:tc>
          <w:tcPr>
            <w:tcW w:type="dxa" w:w="346"/>
            <w:tcMar>
              <w:left w:type="dxa" w:w="28"/>
              <w:right w:type="dxa" w:w="28"/>
            </w:tcMar>
            <w:vAlign w:val="center"/>
          </w:tcPr>
          <w:p w14:paraId="BA040000">
            <w:pPr>
              <w:rPr>
                <w:rFonts w:ascii="Times New Roman" w:hAnsi="Times New Roman"/>
                <w:sz w:val="18"/>
              </w:rPr>
            </w:pPr>
          </w:p>
        </w:tc>
        <w:tc>
          <w:tcPr>
            <w:tcW w:type="dxa" w:w="345"/>
            <w:tcMar>
              <w:left w:type="dxa" w:w="28"/>
              <w:right w:type="dxa" w:w="28"/>
            </w:tcMar>
            <w:vAlign w:val="center"/>
          </w:tcPr>
          <w:p w14:paraId="BB040000">
            <w:pPr>
              <w:rPr>
                <w:rFonts w:ascii="Times New Roman" w:hAnsi="Times New Roman"/>
                <w:sz w:val="18"/>
              </w:rPr>
            </w:pPr>
          </w:p>
        </w:tc>
        <w:tc>
          <w:tcPr>
            <w:tcW w:type="dxa" w:w="346"/>
            <w:tcMar>
              <w:left w:type="dxa" w:w="28"/>
              <w:right w:type="dxa" w:w="28"/>
            </w:tcMar>
            <w:vAlign w:val="center"/>
          </w:tcPr>
          <w:p w14:paraId="BC040000">
            <w:pPr>
              <w:rPr>
                <w:rFonts w:ascii="Times New Roman" w:hAnsi="Times New Roman"/>
                <w:sz w:val="18"/>
              </w:rPr>
            </w:pPr>
          </w:p>
        </w:tc>
        <w:tc>
          <w:tcPr>
            <w:tcW w:type="dxa" w:w="345"/>
            <w:tcMar>
              <w:left w:type="dxa" w:w="28"/>
              <w:right w:type="dxa" w:w="28"/>
            </w:tcMar>
            <w:vAlign w:val="center"/>
          </w:tcPr>
          <w:p w14:paraId="BD040000">
            <w:pPr>
              <w:rPr>
                <w:rFonts w:ascii="Times New Roman" w:hAnsi="Times New Roman"/>
                <w:sz w:val="18"/>
              </w:rPr>
            </w:pPr>
          </w:p>
        </w:tc>
        <w:tc>
          <w:tcPr>
            <w:tcW w:type="dxa" w:w="346"/>
            <w:tcMar>
              <w:left w:type="dxa" w:w="28"/>
              <w:right w:type="dxa" w:w="28"/>
            </w:tcMar>
            <w:vAlign w:val="center"/>
          </w:tcPr>
          <w:p w14:paraId="BE040000">
            <w:pPr>
              <w:rPr>
                <w:rFonts w:ascii="Times New Roman" w:hAnsi="Times New Roman"/>
                <w:sz w:val="18"/>
              </w:rPr>
            </w:pPr>
          </w:p>
        </w:tc>
        <w:tc>
          <w:tcPr>
            <w:tcW w:type="dxa" w:w="345"/>
            <w:tcMar>
              <w:left w:type="dxa" w:w="28"/>
              <w:right w:type="dxa" w:w="28"/>
            </w:tcMar>
            <w:vAlign w:val="center"/>
          </w:tcPr>
          <w:p w14:paraId="BF040000">
            <w:pPr>
              <w:rPr>
                <w:rFonts w:ascii="Times New Roman" w:hAnsi="Times New Roman"/>
                <w:sz w:val="18"/>
              </w:rPr>
            </w:pPr>
          </w:p>
        </w:tc>
        <w:tc>
          <w:tcPr>
            <w:tcW w:type="dxa" w:w="346"/>
            <w:tcMar>
              <w:left w:type="dxa" w:w="28"/>
              <w:right w:type="dxa" w:w="28"/>
            </w:tcMar>
            <w:vAlign w:val="center"/>
          </w:tcPr>
          <w:p w14:paraId="C0040000">
            <w:pPr>
              <w:rPr>
                <w:rFonts w:ascii="Times New Roman" w:hAnsi="Times New Roman"/>
                <w:sz w:val="18"/>
              </w:rPr>
            </w:pPr>
          </w:p>
        </w:tc>
        <w:tc>
          <w:tcPr>
            <w:tcW w:type="dxa" w:w="345"/>
            <w:tcMar>
              <w:left w:type="dxa" w:w="28"/>
              <w:right w:type="dxa" w:w="28"/>
            </w:tcMar>
            <w:vAlign w:val="center"/>
          </w:tcPr>
          <w:p w14:paraId="C1040000">
            <w:pPr>
              <w:rPr>
                <w:rFonts w:ascii="Times New Roman" w:hAnsi="Times New Roman"/>
                <w:sz w:val="18"/>
              </w:rPr>
            </w:pPr>
          </w:p>
        </w:tc>
        <w:tc>
          <w:tcPr>
            <w:tcW w:type="dxa" w:w="346"/>
          </w:tcPr>
          <w:p w14:paraId="C2040000">
            <w:pPr>
              <w:rPr>
                <w:rFonts w:ascii="Times New Roman" w:hAnsi="Times New Roman"/>
                <w:sz w:val="18"/>
              </w:rPr>
            </w:pPr>
          </w:p>
        </w:tc>
        <w:tc>
          <w:tcPr>
            <w:tcW w:type="dxa" w:w="346"/>
          </w:tcPr>
          <w:p w14:paraId="C3040000">
            <w:pPr>
              <w:rPr>
                <w:rFonts w:ascii="Times New Roman" w:hAnsi="Times New Roman"/>
                <w:sz w:val="18"/>
              </w:rPr>
            </w:pPr>
          </w:p>
        </w:tc>
        <w:tc>
          <w:tcPr>
            <w:tcW w:type="dxa" w:w="345"/>
          </w:tcPr>
          <w:p w14:paraId="C4040000">
            <w:pPr>
              <w:rPr>
                <w:rFonts w:ascii="Times New Roman" w:hAnsi="Times New Roman"/>
                <w:sz w:val="18"/>
              </w:rPr>
            </w:pPr>
          </w:p>
        </w:tc>
        <w:tc>
          <w:tcPr>
            <w:tcW w:type="dxa" w:w="347"/>
            <w:tcMar>
              <w:left w:type="dxa" w:w="28"/>
              <w:right w:type="dxa" w:w="28"/>
            </w:tcMar>
            <w:vAlign w:val="center"/>
          </w:tcPr>
          <w:p w14:paraId="C5040000">
            <w:pPr>
              <w:rPr>
                <w:rFonts w:ascii="Times New Roman" w:hAnsi="Times New Roman"/>
                <w:sz w:val="18"/>
              </w:rPr>
            </w:pPr>
          </w:p>
        </w:tc>
        <w:tc>
          <w:tcPr>
            <w:tcW w:type="dxa" w:w="343"/>
            <w:tcMar>
              <w:left w:type="dxa" w:w="28"/>
              <w:right w:type="dxa" w:w="28"/>
            </w:tcMar>
            <w:vAlign w:val="center"/>
          </w:tcPr>
          <w:p w14:paraId="C6040000">
            <w:pPr>
              <w:rPr>
                <w:rFonts w:ascii="Times New Roman" w:hAnsi="Times New Roman"/>
                <w:sz w:val="18"/>
              </w:rPr>
            </w:pPr>
          </w:p>
        </w:tc>
        <w:tc>
          <w:tcPr>
            <w:tcW w:type="dxa" w:w="10"/>
          </w:tcPr>
          <w:p/>
        </w:tc>
      </w:tr>
      <w:tr>
        <w:trPr>
          <w:trHeight w:hRule="atLeast" w:val="496"/>
        </w:trPr>
        <w:tc>
          <w:tcPr>
            <w:tcW w:type="dxa" w:w="1036"/>
            <w:tcMar>
              <w:left w:type="dxa" w:w="28"/>
              <w:right w:type="dxa" w:w="28"/>
            </w:tcMar>
          </w:tcPr>
          <w:p w14:paraId="C7040000">
            <w:pPr>
              <w:rPr>
                <w:rFonts w:ascii="Times New Roman" w:hAnsi="Times New Roman"/>
                <w:sz w:val="18"/>
              </w:rPr>
            </w:pPr>
            <w:r>
              <w:rPr>
                <w:rFonts w:ascii="Times New Roman" w:hAnsi="Times New Roman"/>
                <w:sz w:val="18"/>
              </w:rPr>
              <w:t>ОП.01</w:t>
            </w:r>
          </w:p>
        </w:tc>
        <w:tc>
          <w:tcPr>
            <w:tcW w:type="dxa" w:w="2246"/>
            <w:tcMar>
              <w:left w:type="dxa" w:w="28"/>
              <w:right w:type="dxa" w:w="28"/>
            </w:tcMar>
          </w:tcPr>
          <w:p w14:paraId="C8040000">
            <w:pPr>
              <w:rPr>
                <w:rFonts w:ascii="Times New Roman" w:hAnsi="Times New Roman"/>
                <w:sz w:val="18"/>
              </w:rPr>
            </w:pPr>
            <w:r>
              <w:rPr>
                <w:rFonts w:ascii="Times New Roman" w:hAnsi="Times New Roman"/>
                <w:sz w:val="18"/>
              </w:rPr>
              <w:t>Математические методы решения прикладных профессиональных задач</w:t>
            </w:r>
          </w:p>
        </w:tc>
        <w:tc>
          <w:tcPr>
            <w:tcW w:type="dxa" w:w="345"/>
            <w:tcMar>
              <w:left w:type="dxa" w:w="28"/>
              <w:right w:type="dxa" w:w="28"/>
            </w:tcMar>
            <w:vAlign w:val="center"/>
          </w:tcPr>
          <w:p w14:paraId="C9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A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B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C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D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E040000">
            <w:pPr>
              <w:rPr>
                <w:rFonts w:ascii="Times New Roman" w:hAnsi="Times New Roman"/>
                <w:sz w:val="18"/>
              </w:rPr>
            </w:pPr>
          </w:p>
        </w:tc>
        <w:tc>
          <w:tcPr>
            <w:tcW w:type="dxa" w:w="345"/>
            <w:tcMar>
              <w:left w:type="dxa" w:w="28"/>
              <w:right w:type="dxa" w:w="28"/>
            </w:tcMar>
            <w:vAlign w:val="center"/>
          </w:tcPr>
          <w:p w14:paraId="CF040000">
            <w:pPr>
              <w:rPr>
                <w:rFonts w:ascii="Times New Roman" w:hAnsi="Times New Roman"/>
                <w:sz w:val="18"/>
              </w:rPr>
            </w:pPr>
          </w:p>
        </w:tc>
        <w:tc>
          <w:tcPr>
            <w:tcW w:type="dxa" w:w="346"/>
            <w:tcMar>
              <w:left w:type="dxa" w:w="28"/>
              <w:right w:type="dxa" w:w="28"/>
            </w:tcMar>
            <w:vAlign w:val="center"/>
          </w:tcPr>
          <w:p w14:paraId="D0040000">
            <w:pPr>
              <w:rPr>
                <w:rFonts w:ascii="Times New Roman" w:hAnsi="Times New Roman"/>
                <w:sz w:val="18"/>
              </w:rPr>
            </w:pPr>
          </w:p>
        </w:tc>
        <w:tc>
          <w:tcPr>
            <w:tcW w:type="dxa" w:w="345"/>
            <w:tcMar>
              <w:left w:type="dxa" w:w="28"/>
              <w:right w:type="dxa" w:w="28"/>
            </w:tcMar>
            <w:vAlign w:val="center"/>
          </w:tcPr>
          <w:p w14:paraId="D1040000">
            <w:pPr>
              <w:rPr>
                <w:rFonts w:ascii="Times New Roman" w:hAnsi="Times New Roman"/>
                <w:sz w:val="18"/>
              </w:rPr>
            </w:pPr>
          </w:p>
        </w:tc>
        <w:tc>
          <w:tcPr>
            <w:tcW w:type="dxa" w:w="272"/>
            <w:tcMar>
              <w:left w:type="dxa" w:w="28"/>
              <w:right w:type="dxa" w:w="28"/>
            </w:tcMar>
            <w:vAlign w:val="center"/>
          </w:tcPr>
          <w:p w14:paraId="D2040000">
            <w:pPr>
              <w:rPr>
                <w:rFonts w:ascii="Times New Roman" w:hAnsi="Times New Roman"/>
                <w:sz w:val="18"/>
              </w:rPr>
            </w:pPr>
          </w:p>
        </w:tc>
        <w:tc>
          <w:tcPr>
            <w:tcW w:type="dxa" w:w="420"/>
            <w:tcMar>
              <w:left w:type="dxa" w:w="28"/>
              <w:right w:type="dxa" w:w="28"/>
            </w:tcMar>
            <w:vAlign w:val="center"/>
          </w:tcPr>
          <w:p w14:paraId="D3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4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5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6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7040000">
            <w:pPr>
              <w:rPr>
                <w:rFonts w:ascii="Times New Roman" w:hAnsi="Times New Roman"/>
                <w:sz w:val="18"/>
              </w:rPr>
            </w:pPr>
            <w:r>
              <w:rPr>
                <w:rFonts w:ascii="Times New Roman" w:hAnsi="Times New Roman"/>
                <w:sz w:val="18"/>
              </w:rPr>
              <w:t>О</w:t>
            </w:r>
          </w:p>
        </w:tc>
        <w:tc>
          <w:tcPr>
            <w:tcW w:type="dxa" w:w="519"/>
          </w:tcPr>
          <w:p w14:paraId="D8040000">
            <w:pPr>
              <w:rPr>
                <w:rFonts w:ascii="Times New Roman" w:hAnsi="Times New Roman"/>
                <w:sz w:val="18"/>
              </w:rPr>
            </w:pPr>
          </w:p>
          <w:p w14:paraId="D9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A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B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C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D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E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F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0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1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2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3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4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5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6040000">
            <w:pPr>
              <w:rPr>
                <w:rFonts w:ascii="Times New Roman" w:hAnsi="Times New Roman"/>
                <w:sz w:val="18"/>
              </w:rPr>
            </w:pPr>
            <w:r>
              <w:rPr>
                <w:rFonts w:ascii="Times New Roman" w:hAnsi="Times New Roman"/>
                <w:sz w:val="18"/>
              </w:rPr>
              <w:t>О</w:t>
            </w:r>
          </w:p>
        </w:tc>
        <w:tc>
          <w:tcPr>
            <w:tcW w:type="dxa" w:w="346"/>
          </w:tcPr>
          <w:p w14:paraId="E7040000">
            <w:pPr>
              <w:rPr>
                <w:rFonts w:ascii="Times New Roman" w:hAnsi="Times New Roman"/>
                <w:sz w:val="18"/>
              </w:rPr>
            </w:pPr>
          </w:p>
          <w:p w14:paraId="E8040000">
            <w:pPr>
              <w:rPr>
                <w:rFonts w:ascii="Times New Roman" w:hAnsi="Times New Roman"/>
                <w:sz w:val="18"/>
              </w:rPr>
            </w:pPr>
            <w:r>
              <w:rPr>
                <w:rFonts w:ascii="Times New Roman" w:hAnsi="Times New Roman"/>
                <w:sz w:val="18"/>
              </w:rPr>
              <w:t>О</w:t>
            </w:r>
          </w:p>
        </w:tc>
        <w:tc>
          <w:tcPr>
            <w:tcW w:type="dxa" w:w="346"/>
          </w:tcPr>
          <w:p w14:paraId="E9040000">
            <w:pPr>
              <w:rPr>
                <w:rFonts w:ascii="Times New Roman" w:hAnsi="Times New Roman"/>
                <w:sz w:val="18"/>
              </w:rPr>
            </w:pPr>
          </w:p>
          <w:p w14:paraId="EA040000">
            <w:pPr>
              <w:rPr>
                <w:rFonts w:ascii="Times New Roman" w:hAnsi="Times New Roman"/>
                <w:sz w:val="18"/>
              </w:rPr>
            </w:pPr>
            <w:r>
              <w:rPr>
                <w:rFonts w:ascii="Times New Roman" w:hAnsi="Times New Roman"/>
                <w:sz w:val="18"/>
              </w:rPr>
              <w:t>О</w:t>
            </w:r>
          </w:p>
        </w:tc>
        <w:tc>
          <w:tcPr>
            <w:tcW w:type="dxa" w:w="345"/>
          </w:tcPr>
          <w:p w14:paraId="EB040000">
            <w:pPr>
              <w:rPr>
                <w:rFonts w:ascii="Times New Roman" w:hAnsi="Times New Roman"/>
                <w:sz w:val="18"/>
              </w:rPr>
            </w:pPr>
          </w:p>
          <w:p w14:paraId="EC04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ED04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EE040000">
            <w:pPr>
              <w:rPr>
                <w:rFonts w:ascii="Times New Roman" w:hAnsi="Times New Roman"/>
                <w:sz w:val="18"/>
              </w:rPr>
            </w:pPr>
            <w:r>
              <w:rPr>
                <w:rFonts w:ascii="Times New Roman" w:hAnsi="Times New Roman"/>
                <w:sz w:val="18"/>
              </w:rPr>
              <w:t>О</w:t>
            </w:r>
          </w:p>
        </w:tc>
        <w:tc>
          <w:tcPr>
            <w:tcW w:type="dxa" w:w="10"/>
          </w:tcPr>
          <w:p/>
        </w:tc>
      </w:tr>
      <w:tr>
        <w:trPr>
          <w:trHeight w:hRule="atLeast" w:val="641"/>
        </w:trPr>
        <w:tc>
          <w:tcPr>
            <w:tcW w:type="dxa" w:w="1036"/>
            <w:tcMar>
              <w:left w:type="dxa" w:w="28"/>
              <w:right w:type="dxa" w:w="28"/>
            </w:tcMar>
          </w:tcPr>
          <w:p w14:paraId="EF040000">
            <w:pPr>
              <w:rPr>
                <w:rFonts w:ascii="Times New Roman" w:hAnsi="Times New Roman"/>
                <w:sz w:val="18"/>
              </w:rPr>
            </w:pPr>
            <w:r>
              <w:rPr>
                <w:rFonts w:ascii="Times New Roman" w:hAnsi="Times New Roman"/>
                <w:sz w:val="18"/>
              </w:rPr>
              <w:t>ОП.02</w:t>
            </w:r>
          </w:p>
        </w:tc>
        <w:tc>
          <w:tcPr>
            <w:tcW w:type="dxa" w:w="2246"/>
            <w:tcMar>
              <w:left w:type="dxa" w:w="28"/>
              <w:right w:type="dxa" w:w="28"/>
            </w:tcMar>
          </w:tcPr>
          <w:p w14:paraId="F0040000">
            <w:pPr>
              <w:rPr>
                <w:rFonts w:ascii="Times New Roman" w:hAnsi="Times New Roman"/>
                <w:sz w:val="18"/>
              </w:rPr>
            </w:pPr>
            <w:r>
              <w:rPr>
                <w:rFonts w:ascii="Times New Roman" w:hAnsi="Times New Roman"/>
                <w:sz w:val="18"/>
              </w:rPr>
              <w:t>Информационные технологии в профессиональной деятельности</w:t>
            </w:r>
          </w:p>
        </w:tc>
        <w:tc>
          <w:tcPr>
            <w:tcW w:type="dxa" w:w="345"/>
            <w:tcMar>
              <w:left w:type="dxa" w:w="28"/>
              <w:right w:type="dxa" w:w="28"/>
            </w:tcMar>
            <w:vAlign w:val="center"/>
          </w:tcPr>
          <w:p w14:paraId="F1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2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3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4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5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6040000">
            <w:pPr>
              <w:rPr>
                <w:rFonts w:ascii="Times New Roman" w:hAnsi="Times New Roman"/>
                <w:sz w:val="18"/>
              </w:rPr>
            </w:pPr>
          </w:p>
        </w:tc>
        <w:tc>
          <w:tcPr>
            <w:tcW w:type="dxa" w:w="345"/>
            <w:tcMar>
              <w:left w:type="dxa" w:w="28"/>
              <w:right w:type="dxa" w:w="28"/>
            </w:tcMar>
            <w:vAlign w:val="center"/>
          </w:tcPr>
          <w:p w14:paraId="F7040000">
            <w:pPr>
              <w:rPr>
                <w:rFonts w:ascii="Times New Roman" w:hAnsi="Times New Roman"/>
                <w:sz w:val="18"/>
              </w:rPr>
            </w:pPr>
          </w:p>
        </w:tc>
        <w:tc>
          <w:tcPr>
            <w:tcW w:type="dxa" w:w="346"/>
            <w:tcMar>
              <w:left w:type="dxa" w:w="28"/>
              <w:right w:type="dxa" w:w="28"/>
            </w:tcMar>
            <w:vAlign w:val="center"/>
          </w:tcPr>
          <w:p w14:paraId="F8040000">
            <w:pPr>
              <w:rPr>
                <w:rFonts w:ascii="Times New Roman" w:hAnsi="Times New Roman"/>
                <w:sz w:val="18"/>
              </w:rPr>
            </w:pPr>
          </w:p>
        </w:tc>
        <w:tc>
          <w:tcPr>
            <w:tcW w:type="dxa" w:w="345"/>
            <w:tcMar>
              <w:left w:type="dxa" w:w="28"/>
              <w:right w:type="dxa" w:w="28"/>
            </w:tcMar>
            <w:vAlign w:val="center"/>
          </w:tcPr>
          <w:p w14:paraId="F9040000">
            <w:pPr>
              <w:rPr>
                <w:rFonts w:ascii="Times New Roman" w:hAnsi="Times New Roman"/>
                <w:sz w:val="18"/>
              </w:rPr>
            </w:pPr>
          </w:p>
        </w:tc>
        <w:tc>
          <w:tcPr>
            <w:tcW w:type="dxa" w:w="272"/>
            <w:tcMar>
              <w:left w:type="dxa" w:w="28"/>
              <w:right w:type="dxa" w:w="28"/>
            </w:tcMar>
            <w:vAlign w:val="center"/>
          </w:tcPr>
          <w:p w14:paraId="FA040000">
            <w:pPr>
              <w:rPr>
                <w:rFonts w:ascii="Times New Roman" w:hAnsi="Times New Roman"/>
                <w:sz w:val="18"/>
              </w:rPr>
            </w:pPr>
          </w:p>
        </w:tc>
        <w:tc>
          <w:tcPr>
            <w:tcW w:type="dxa" w:w="420"/>
            <w:tcMar>
              <w:left w:type="dxa" w:w="28"/>
              <w:right w:type="dxa" w:w="28"/>
            </w:tcMar>
            <w:vAlign w:val="center"/>
          </w:tcPr>
          <w:p w14:paraId="FB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C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D04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E04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F040000">
            <w:pPr>
              <w:rPr>
                <w:rFonts w:ascii="Times New Roman" w:hAnsi="Times New Roman"/>
                <w:sz w:val="18"/>
              </w:rPr>
            </w:pPr>
            <w:r>
              <w:rPr>
                <w:rFonts w:ascii="Times New Roman" w:hAnsi="Times New Roman"/>
                <w:sz w:val="18"/>
              </w:rPr>
              <w:t>О</w:t>
            </w:r>
          </w:p>
        </w:tc>
        <w:tc>
          <w:tcPr>
            <w:tcW w:type="dxa" w:w="519"/>
          </w:tcPr>
          <w:p w14:paraId="00050000">
            <w:pPr>
              <w:rPr>
                <w:rFonts w:ascii="Times New Roman" w:hAnsi="Times New Roman"/>
                <w:sz w:val="18"/>
              </w:rPr>
            </w:pPr>
          </w:p>
          <w:p w14:paraId="01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2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3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4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5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6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7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8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9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A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B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C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D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E050000">
            <w:pPr>
              <w:rPr>
                <w:rFonts w:ascii="Times New Roman" w:hAnsi="Times New Roman"/>
                <w:sz w:val="18"/>
              </w:rPr>
            </w:pPr>
            <w:r>
              <w:rPr>
                <w:rFonts w:ascii="Times New Roman" w:hAnsi="Times New Roman"/>
                <w:sz w:val="18"/>
              </w:rPr>
              <w:t>О</w:t>
            </w:r>
          </w:p>
        </w:tc>
        <w:tc>
          <w:tcPr>
            <w:tcW w:type="dxa" w:w="346"/>
          </w:tcPr>
          <w:p w14:paraId="0F050000">
            <w:pPr>
              <w:rPr>
                <w:rFonts w:ascii="Times New Roman" w:hAnsi="Times New Roman"/>
                <w:sz w:val="18"/>
              </w:rPr>
            </w:pPr>
          </w:p>
          <w:p w14:paraId="10050000">
            <w:pPr>
              <w:rPr>
                <w:rFonts w:ascii="Times New Roman" w:hAnsi="Times New Roman"/>
                <w:sz w:val="18"/>
              </w:rPr>
            </w:pPr>
            <w:r>
              <w:rPr>
                <w:rFonts w:ascii="Times New Roman" w:hAnsi="Times New Roman"/>
                <w:sz w:val="18"/>
              </w:rPr>
              <w:t>О</w:t>
            </w:r>
          </w:p>
        </w:tc>
        <w:tc>
          <w:tcPr>
            <w:tcW w:type="dxa" w:w="346"/>
          </w:tcPr>
          <w:p w14:paraId="11050000">
            <w:pPr>
              <w:rPr>
                <w:rFonts w:ascii="Times New Roman" w:hAnsi="Times New Roman"/>
                <w:sz w:val="18"/>
              </w:rPr>
            </w:pPr>
          </w:p>
          <w:p w14:paraId="12050000">
            <w:pPr>
              <w:rPr>
                <w:rFonts w:ascii="Times New Roman" w:hAnsi="Times New Roman"/>
                <w:sz w:val="18"/>
              </w:rPr>
            </w:pPr>
            <w:r>
              <w:rPr>
                <w:rFonts w:ascii="Times New Roman" w:hAnsi="Times New Roman"/>
                <w:sz w:val="18"/>
              </w:rPr>
              <w:t>О</w:t>
            </w:r>
          </w:p>
        </w:tc>
        <w:tc>
          <w:tcPr>
            <w:tcW w:type="dxa" w:w="345"/>
          </w:tcPr>
          <w:p w14:paraId="13050000">
            <w:pPr>
              <w:rPr>
                <w:rFonts w:ascii="Times New Roman" w:hAnsi="Times New Roman"/>
                <w:sz w:val="18"/>
              </w:rPr>
            </w:pPr>
          </w:p>
          <w:p w14:paraId="1405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1505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16050000">
            <w:pPr>
              <w:rPr>
                <w:rFonts w:ascii="Times New Roman" w:hAnsi="Times New Roman"/>
                <w:sz w:val="18"/>
              </w:rPr>
            </w:pPr>
            <w:r>
              <w:rPr>
                <w:rFonts w:ascii="Times New Roman" w:hAnsi="Times New Roman"/>
                <w:sz w:val="18"/>
              </w:rPr>
              <w:t>О</w:t>
            </w:r>
          </w:p>
        </w:tc>
        <w:tc>
          <w:tcPr>
            <w:tcW w:type="dxa" w:w="10"/>
          </w:tcPr>
          <w:p/>
        </w:tc>
      </w:tr>
      <w:tr>
        <w:trPr>
          <w:trHeight w:hRule="atLeast" w:val="330"/>
        </w:trPr>
        <w:tc>
          <w:tcPr>
            <w:tcW w:type="dxa" w:w="1036"/>
            <w:tcMar>
              <w:left w:type="dxa" w:w="28"/>
              <w:right w:type="dxa" w:w="28"/>
            </w:tcMar>
          </w:tcPr>
          <w:p w14:paraId="17050000">
            <w:pPr>
              <w:rPr>
                <w:rFonts w:ascii="Times New Roman" w:hAnsi="Times New Roman"/>
                <w:sz w:val="18"/>
              </w:rPr>
            </w:pPr>
            <w:r>
              <w:rPr>
                <w:rFonts w:ascii="Times New Roman" w:hAnsi="Times New Roman"/>
                <w:sz w:val="18"/>
              </w:rPr>
              <w:t>ОП.03</w:t>
            </w:r>
          </w:p>
        </w:tc>
        <w:tc>
          <w:tcPr>
            <w:tcW w:type="dxa" w:w="2246"/>
            <w:tcMar>
              <w:left w:type="dxa" w:w="28"/>
              <w:right w:type="dxa" w:w="28"/>
            </w:tcMar>
          </w:tcPr>
          <w:p w14:paraId="18050000">
            <w:pPr>
              <w:rPr>
                <w:rFonts w:ascii="Times New Roman" w:hAnsi="Times New Roman"/>
                <w:sz w:val="18"/>
              </w:rPr>
            </w:pPr>
            <w:r>
              <w:rPr>
                <w:rFonts w:ascii="Times New Roman" w:hAnsi="Times New Roman"/>
                <w:sz w:val="18"/>
              </w:rPr>
              <w:t>Основы геодезии и картографии</w:t>
            </w:r>
          </w:p>
        </w:tc>
        <w:tc>
          <w:tcPr>
            <w:tcW w:type="dxa" w:w="345"/>
            <w:tcMar>
              <w:left w:type="dxa" w:w="28"/>
              <w:right w:type="dxa" w:w="28"/>
            </w:tcMar>
            <w:vAlign w:val="center"/>
          </w:tcPr>
          <w:p w14:paraId="1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F050000">
            <w:pPr>
              <w:rPr>
                <w:rFonts w:ascii="Times New Roman" w:hAnsi="Times New Roman"/>
                <w:sz w:val="18"/>
              </w:rPr>
            </w:pPr>
          </w:p>
        </w:tc>
        <w:tc>
          <w:tcPr>
            <w:tcW w:type="dxa" w:w="346"/>
            <w:tcMar>
              <w:left w:type="dxa" w:w="28"/>
              <w:right w:type="dxa" w:w="28"/>
            </w:tcMar>
            <w:vAlign w:val="center"/>
          </w:tcPr>
          <w:p w14:paraId="20050000">
            <w:pPr>
              <w:rPr>
                <w:rFonts w:ascii="Times New Roman" w:hAnsi="Times New Roman"/>
                <w:sz w:val="18"/>
              </w:rPr>
            </w:pPr>
          </w:p>
        </w:tc>
        <w:tc>
          <w:tcPr>
            <w:tcW w:type="dxa" w:w="345"/>
            <w:tcMar>
              <w:left w:type="dxa" w:w="28"/>
              <w:right w:type="dxa" w:w="28"/>
            </w:tcMar>
            <w:vAlign w:val="center"/>
          </w:tcPr>
          <w:p w14:paraId="2105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22050000">
            <w:pPr>
              <w:rPr>
                <w:rFonts w:ascii="Times New Roman" w:hAnsi="Times New Roman"/>
                <w:sz w:val="18"/>
              </w:rPr>
            </w:pPr>
          </w:p>
        </w:tc>
        <w:tc>
          <w:tcPr>
            <w:tcW w:type="dxa" w:w="420"/>
            <w:tcMar>
              <w:left w:type="dxa" w:w="28"/>
              <w:right w:type="dxa" w:w="28"/>
            </w:tcMar>
            <w:vAlign w:val="center"/>
          </w:tcPr>
          <w:p w14:paraId="2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7050000">
            <w:pPr>
              <w:rPr>
                <w:rFonts w:ascii="Times New Roman" w:hAnsi="Times New Roman"/>
                <w:sz w:val="18"/>
              </w:rPr>
            </w:pPr>
            <w:r>
              <w:rPr>
                <w:rFonts w:ascii="Times New Roman" w:hAnsi="Times New Roman"/>
                <w:sz w:val="18"/>
              </w:rPr>
              <w:t>О</w:t>
            </w:r>
          </w:p>
        </w:tc>
        <w:tc>
          <w:tcPr>
            <w:tcW w:type="dxa" w:w="519"/>
          </w:tcPr>
          <w:p w14:paraId="2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0050000">
            <w:pPr>
              <w:rPr>
                <w:rFonts w:ascii="Times New Roman" w:hAnsi="Times New Roman"/>
                <w:sz w:val="18"/>
              </w:rPr>
            </w:pPr>
          </w:p>
        </w:tc>
        <w:tc>
          <w:tcPr>
            <w:tcW w:type="dxa" w:w="345"/>
            <w:tcMar>
              <w:left w:type="dxa" w:w="28"/>
              <w:right w:type="dxa" w:w="28"/>
            </w:tcMar>
            <w:vAlign w:val="center"/>
          </w:tcPr>
          <w:p w14:paraId="31050000">
            <w:pPr>
              <w:rPr>
                <w:rFonts w:ascii="Times New Roman" w:hAnsi="Times New Roman"/>
                <w:sz w:val="18"/>
              </w:rPr>
            </w:pPr>
          </w:p>
        </w:tc>
        <w:tc>
          <w:tcPr>
            <w:tcW w:type="dxa" w:w="346"/>
            <w:tcMar>
              <w:left w:type="dxa" w:w="28"/>
              <w:right w:type="dxa" w:w="28"/>
            </w:tcMar>
            <w:vAlign w:val="center"/>
          </w:tcPr>
          <w:p w14:paraId="32050000">
            <w:pPr>
              <w:rPr>
                <w:rFonts w:ascii="Times New Roman" w:hAnsi="Times New Roman"/>
                <w:sz w:val="18"/>
              </w:rPr>
            </w:pPr>
          </w:p>
        </w:tc>
        <w:tc>
          <w:tcPr>
            <w:tcW w:type="dxa" w:w="345"/>
            <w:tcMar>
              <w:left w:type="dxa" w:w="28"/>
              <w:right w:type="dxa" w:w="28"/>
            </w:tcMar>
            <w:vAlign w:val="center"/>
          </w:tcPr>
          <w:p w14:paraId="3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5050000">
            <w:pPr>
              <w:rPr>
                <w:rFonts w:ascii="Times New Roman" w:hAnsi="Times New Roman"/>
                <w:sz w:val="18"/>
              </w:rPr>
            </w:pPr>
            <w:r>
              <w:rPr>
                <w:rFonts w:ascii="Times New Roman" w:hAnsi="Times New Roman"/>
                <w:sz w:val="18"/>
              </w:rPr>
              <w:t>О</w:t>
            </w:r>
          </w:p>
        </w:tc>
        <w:tc>
          <w:tcPr>
            <w:tcW w:type="dxa" w:w="346"/>
          </w:tcPr>
          <w:p w14:paraId="36050000">
            <w:pPr>
              <w:rPr>
                <w:rFonts w:ascii="Times New Roman" w:hAnsi="Times New Roman"/>
                <w:sz w:val="18"/>
              </w:rPr>
            </w:pPr>
            <w:r>
              <w:rPr>
                <w:rFonts w:ascii="Times New Roman" w:hAnsi="Times New Roman"/>
                <w:sz w:val="18"/>
              </w:rPr>
              <w:t>О</w:t>
            </w:r>
          </w:p>
        </w:tc>
        <w:tc>
          <w:tcPr>
            <w:tcW w:type="dxa" w:w="346"/>
          </w:tcPr>
          <w:p w14:paraId="37050000">
            <w:pPr>
              <w:rPr>
                <w:rFonts w:ascii="Times New Roman" w:hAnsi="Times New Roman"/>
                <w:sz w:val="18"/>
              </w:rPr>
            </w:pPr>
            <w:r>
              <w:rPr>
                <w:rFonts w:ascii="Times New Roman" w:hAnsi="Times New Roman"/>
                <w:sz w:val="18"/>
              </w:rPr>
              <w:t>О</w:t>
            </w:r>
          </w:p>
        </w:tc>
        <w:tc>
          <w:tcPr>
            <w:tcW w:type="dxa" w:w="345"/>
          </w:tcPr>
          <w:p w14:paraId="3805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3905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3A050000">
            <w:pPr>
              <w:rPr>
                <w:rFonts w:ascii="Times New Roman" w:hAnsi="Times New Roman"/>
                <w:sz w:val="18"/>
              </w:rPr>
            </w:pPr>
            <w:r>
              <w:rPr>
                <w:rFonts w:ascii="Times New Roman" w:hAnsi="Times New Roman"/>
                <w:sz w:val="18"/>
              </w:rPr>
              <w:t>О</w:t>
            </w:r>
          </w:p>
        </w:tc>
        <w:tc>
          <w:tcPr>
            <w:tcW w:type="dxa" w:w="10"/>
          </w:tcPr>
          <w:p/>
        </w:tc>
      </w:tr>
      <w:tr>
        <w:trPr>
          <w:trHeight w:hRule="atLeast" w:val="310"/>
        </w:trPr>
        <w:tc>
          <w:tcPr>
            <w:tcW w:type="dxa" w:w="1036"/>
            <w:tcMar>
              <w:left w:type="dxa" w:w="28"/>
              <w:right w:type="dxa" w:w="28"/>
            </w:tcMar>
          </w:tcPr>
          <w:p w14:paraId="3B050000">
            <w:pPr>
              <w:rPr>
                <w:rFonts w:ascii="Times New Roman" w:hAnsi="Times New Roman"/>
                <w:sz w:val="18"/>
              </w:rPr>
            </w:pPr>
            <w:r>
              <w:rPr>
                <w:rFonts w:ascii="Times New Roman" w:hAnsi="Times New Roman"/>
                <w:sz w:val="18"/>
              </w:rPr>
              <w:t>ОП.04</w:t>
            </w:r>
          </w:p>
        </w:tc>
        <w:tc>
          <w:tcPr>
            <w:tcW w:type="dxa" w:w="2246"/>
            <w:tcMar>
              <w:left w:type="dxa" w:w="28"/>
              <w:right w:type="dxa" w:w="28"/>
            </w:tcMar>
          </w:tcPr>
          <w:p w14:paraId="3C050000">
            <w:pPr>
              <w:rPr>
                <w:rFonts w:ascii="Times New Roman" w:hAnsi="Times New Roman"/>
                <w:sz w:val="18"/>
              </w:rPr>
            </w:pPr>
            <w:r>
              <w:rPr>
                <w:rFonts w:ascii="Times New Roman" w:hAnsi="Times New Roman"/>
                <w:sz w:val="18"/>
              </w:rPr>
              <w:t>Электронные геодезические средства измерений</w:t>
            </w:r>
          </w:p>
        </w:tc>
        <w:tc>
          <w:tcPr>
            <w:tcW w:type="dxa" w:w="345"/>
            <w:tcMar>
              <w:left w:type="dxa" w:w="28"/>
              <w:right w:type="dxa" w:w="28"/>
            </w:tcMar>
            <w:vAlign w:val="center"/>
          </w:tcPr>
          <w:p w14:paraId="3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0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1050000">
            <w:pPr>
              <w:rPr>
                <w:rFonts w:ascii="Times New Roman" w:hAnsi="Times New Roman"/>
                <w:sz w:val="18"/>
              </w:rPr>
            </w:pPr>
          </w:p>
        </w:tc>
        <w:tc>
          <w:tcPr>
            <w:tcW w:type="dxa" w:w="346"/>
            <w:tcMar>
              <w:left w:type="dxa" w:w="28"/>
              <w:right w:type="dxa" w:w="28"/>
            </w:tcMar>
            <w:vAlign w:val="center"/>
          </w:tcPr>
          <w:p w14:paraId="42050000">
            <w:pPr>
              <w:rPr>
                <w:rFonts w:ascii="Times New Roman" w:hAnsi="Times New Roman"/>
                <w:sz w:val="18"/>
              </w:rPr>
            </w:pPr>
          </w:p>
        </w:tc>
        <w:tc>
          <w:tcPr>
            <w:tcW w:type="dxa" w:w="345"/>
            <w:tcMar>
              <w:left w:type="dxa" w:w="28"/>
              <w:right w:type="dxa" w:w="28"/>
            </w:tcMar>
            <w:vAlign w:val="center"/>
          </w:tcPr>
          <w:p w14:paraId="43050000">
            <w:pPr>
              <w:rPr>
                <w:rFonts w:ascii="Times New Roman" w:hAnsi="Times New Roman"/>
                <w:sz w:val="18"/>
              </w:rPr>
            </w:pPr>
          </w:p>
        </w:tc>
        <w:tc>
          <w:tcPr>
            <w:tcW w:type="dxa" w:w="346"/>
            <w:tcMar>
              <w:left w:type="dxa" w:w="28"/>
              <w:right w:type="dxa" w:w="28"/>
            </w:tcMar>
            <w:vAlign w:val="center"/>
          </w:tcPr>
          <w:p w14:paraId="44050000">
            <w:pPr>
              <w:rPr>
                <w:rFonts w:ascii="Times New Roman" w:hAnsi="Times New Roman"/>
                <w:sz w:val="18"/>
              </w:rPr>
            </w:pPr>
          </w:p>
        </w:tc>
        <w:tc>
          <w:tcPr>
            <w:tcW w:type="dxa" w:w="345"/>
            <w:tcMar>
              <w:left w:type="dxa" w:w="28"/>
              <w:right w:type="dxa" w:w="28"/>
            </w:tcMar>
            <w:vAlign w:val="center"/>
          </w:tcPr>
          <w:p w14:paraId="4505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46050000">
            <w:pPr>
              <w:rPr>
                <w:rFonts w:ascii="Times New Roman" w:hAnsi="Times New Roman"/>
                <w:sz w:val="18"/>
              </w:rPr>
            </w:pPr>
          </w:p>
        </w:tc>
        <w:tc>
          <w:tcPr>
            <w:tcW w:type="dxa" w:w="420"/>
            <w:tcMar>
              <w:left w:type="dxa" w:w="28"/>
              <w:right w:type="dxa" w:w="28"/>
            </w:tcMar>
            <w:vAlign w:val="center"/>
          </w:tcPr>
          <w:p w14:paraId="4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B050000">
            <w:pPr>
              <w:rPr>
                <w:rFonts w:ascii="Times New Roman" w:hAnsi="Times New Roman"/>
                <w:sz w:val="18"/>
              </w:rPr>
            </w:pPr>
            <w:r>
              <w:rPr>
                <w:rFonts w:ascii="Times New Roman" w:hAnsi="Times New Roman"/>
                <w:sz w:val="18"/>
              </w:rPr>
              <w:t>О</w:t>
            </w:r>
          </w:p>
        </w:tc>
        <w:tc>
          <w:tcPr>
            <w:tcW w:type="dxa" w:w="519"/>
          </w:tcPr>
          <w:p w14:paraId="4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0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1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9050000">
            <w:pPr>
              <w:rPr>
                <w:rFonts w:ascii="Times New Roman" w:hAnsi="Times New Roman"/>
                <w:sz w:val="18"/>
              </w:rPr>
            </w:pPr>
            <w:r>
              <w:rPr>
                <w:rFonts w:ascii="Times New Roman" w:hAnsi="Times New Roman"/>
                <w:sz w:val="18"/>
              </w:rPr>
              <w:t>О</w:t>
            </w:r>
          </w:p>
        </w:tc>
        <w:tc>
          <w:tcPr>
            <w:tcW w:type="dxa" w:w="346"/>
          </w:tcPr>
          <w:p w14:paraId="5A050000">
            <w:pPr>
              <w:rPr>
                <w:rFonts w:ascii="Times New Roman" w:hAnsi="Times New Roman"/>
                <w:sz w:val="18"/>
              </w:rPr>
            </w:pPr>
            <w:r>
              <w:rPr>
                <w:rFonts w:ascii="Times New Roman" w:hAnsi="Times New Roman"/>
                <w:sz w:val="18"/>
              </w:rPr>
              <w:t>О</w:t>
            </w:r>
          </w:p>
        </w:tc>
        <w:tc>
          <w:tcPr>
            <w:tcW w:type="dxa" w:w="346"/>
          </w:tcPr>
          <w:p w14:paraId="5B050000">
            <w:pPr>
              <w:rPr>
                <w:rFonts w:ascii="Times New Roman" w:hAnsi="Times New Roman"/>
                <w:sz w:val="18"/>
              </w:rPr>
            </w:pPr>
            <w:r>
              <w:rPr>
                <w:rFonts w:ascii="Times New Roman" w:hAnsi="Times New Roman"/>
                <w:sz w:val="18"/>
              </w:rPr>
              <w:t>О</w:t>
            </w:r>
          </w:p>
        </w:tc>
        <w:tc>
          <w:tcPr>
            <w:tcW w:type="dxa" w:w="345"/>
          </w:tcPr>
          <w:p w14:paraId="5C05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5D05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5E050000">
            <w:pPr>
              <w:rPr>
                <w:rFonts w:ascii="Times New Roman" w:hAnsi="Times New Roman"/>
                <w:sz w:val="18"/>
              </w:rPr>
            </w:pPr>
            <w:r>
              <w:rPr>
                <w:rFonts w:ascii="Times New Roman" w:hAnsi="Times New Roman"/>
                <w:sz w:val="18"/>
              </w:rPr>
              <w:t>О</w:t>
            </w:r>
          </w:p>
        </w:tc>
        <w:tc>
          <w:tcPr>
            <w:tcW w:type="dxa" w:w="10"/>
          </w:tcPr>
          <w:p/>
        </w:tc>
      </w:tr>
      <w:tr>
        <w:trPr>
          <w:trHeight w:hRule="atLeast" w:val="330"/>
        </w:trPr>
        <w:tc>
          <w:tcPr>
            <w:tcW w:type="dxa" w:w="1036"/>
            <w:tcMar>
              <w:left w:type="dxa" w:w="28"/>
              <w:right w:type="dxa" w:w="28"/>
            </w:tcMar>
          </w:tcPr>
          <w:p w14:paraId="5F050000">
            <w:pPr>
              <w:rPr>
                <w:rFonts w:ascii="Times New Roman" w:hAnsi="Times New Roman"/>
                <w:sz w:val="18"/>
              </w:rPr>
            </w:pPr>
            <w:r>
              <w:rPr>
                <w:rFonts w:ascii="Times New Roman" w:hAnsi="Times New Roman"/>
                <w:sz w:val="18"/>
              </w:rPr>
              <w:t>ОП.05</w:t>
            </w:r>
          </w:p>
        </w:tc>
        <w:tc>
          <w:tcPr>
            <w:tcW w:type="dxa" w:w="2246"/>
            <w:tcMar>
              <w:left w:type="dxa" w:w="28"/>
              <w:right w:type="dxa" w:w="28"/>
            </w:tcMar>
          </w:tcPr>
          <w:p w14:paraId="60050000">
            <w:pPr>
              <w:rPr>
                <w:rFonts w:ascii="Times New Roman" w:hAnsi="Times New Roman"/>
                <w:sz w:val="18"/>
              </w:rPr>
            </w:pPr>
            <w:r>
              <w:rPr>
                <w:rFonts w:ascii="Times New Roman" w:hAnsi="Times New Roman"/>
                <w:sz w:val="18"/>
              </w:rPr>
              <w:t>Геоинформационные системы</w:t>
            </w:r>
          </w:p>
        </w:tc>
        <w:tc>
          <w:tcPr>
            <w:tcW w:type="dxa" w:w="345"/>
            <w:tcMar>
              <w:left w:type="dxa" w:w="28"/>
              <w:right w:type="dxa" w:w="28"/>
            </w:tcMar>
            <w:vAlign w:val="center"/>
          </w:tcPr>
          <w:p w14:paraId="61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4050000">
            <w:pPr>
              <w:rPr>
                <w:rFonts w:ascii="Times New Roman" w:hAnsi="Times New Roman"/>
                <w:sz w:val="18"/>
              </w:rPr>
            </w:pPr>
          </w:p>
        </w:tc>
        <w:tc>
          <w:tcPr>
            <w:tcW w:type="dxa" w:w="345"/>
            <w:tcMar>
              <w:left w:type="dxa" w:w="28"/>
              <w:right w:type="dxa" w:w="28"/>
            </w:tcMar>
            <w:vAlign w:val="center"/>
          </w:tcPr>
          <w:p w14:paraId="65050000">
            <w:pPr>
              <w:rPr>
                <w:rFonts w:ascii="Times New Roman" w:hAnsi="Times New Roman"/>
                <w:sz w:val="18"/>
              </w:rPr>
            </w:pPr>
          </w:p>
        </w:tc>
        <w:tc>
          <w:tcPr>
            <w:tcW w:type="dxa" w:w="346"/>
            <w:tcMar>
              <w:left w:type="dxa" w:w="28"/>
              <w:right w:type="dxa" w:w="28"/>
            </w:tcMar>
            <w:vAlign w:val="center"/>
          </w:tcPr>
          <w:p w14:paraId="66050000">
            <w:pPr>
              <w:rPr>
                <w:rFonts w:ascii="Times New Roman" w:hAnsi="Times New Roman"/>
                <w:sz w:val="18"/>
              </w:rPr>
            </w:pPr>
          </w:p>
        </w:tc>
        <w:tc>
          <w:tcPr>
            <w:tcW w:type="dxa" w:w="345"/>
            <w:tcMar>
              <w:left w:type="dxa" w:w="28"/>
              <w:right w:type="dxa" w:w="28"/>
            </w:tcMar>
            <w:vAlign w:val="center"/>
          </w:tcPr>
          <w:p w14:paraId="6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8050000">
            <w:pPr>
              <w:rPr>
                <w:rFonts w:ascii="Times New Roman" w:hAnsi="Times New Roman"/>
                <w:sz w:val="18"/>
              </w:rPr>
            </w:pPr>
          </w:p>
        </w:tc>
        <w:tc>
          <w:tcPr>
            <w:tcW w:type="dxa" w:w="345"/>
            <w:tcMar>
              <w:left w:type="dxa" w:w="28"/>
              <w:right w:type="dxa" w:w="28"/>
            </w:tcMar>
            <w:vAlign w:val="center"/>
          </w:tcPr>
          <w:p w14:paraId="6905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6A050000">
            <w:pPr>
              <w:rPr>
                <w:rFonts w:ascii="Times New Roman" w:hAnsi="Times New Roman"/>
                <w:sz w:val="18"/>
              </w:rPr>
            </w:pPr>
          </w:p>
        </w:tc>
        <w:tc>
          <w:tcPr>
            <w:tcW w:type="dxa" w:w="420"/>
            <w:tcMar>
              <w:left w:type="dxa" w:w="28"/>
              <w:right w:type="dxa" w:w="28"/>
            </w:tcMar>
            <w:vAlign w:val="center"/>
          </w:tcPr>
          <w:p w14:paraId="6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C050000">
            <w:pPr>
              <w:rPr>
                <w:rFonts w:ascii="Times New Roman" w:hAnsi="Times New Roman"/>
                <w:sz w:val="18"/>
              </w:rPr>
            </w:pPr>
          </w:p>
        </w:tc>
        <w:tc>
          <w:tcPr>
            <w:tcW w:type="dxa" w:w="345"/>
            <w:tcMar>
              <w:left w:type="dxa" w:w="28"/>
              <w:right w:type="dxa" w:w="28"/>
            </w:tcMar>
            <w:vAlign w:val="center"/>
          </w:tcPr>
          <w:p w14:paraId="6D050000">
            <w:pPr>
              <w:rPr>
                <w:rFonts w:ascii="Times New Roman" w:hAnsi="Times New Roman"/>
                <w:sz w:val="18"/>
              </w:rPr>
            </w:pPr>
          </w:p>
        </w:tc>
        <w:tc>
          <w:tcPr>
            <w:tcW w:type="dxa" w:w="346"/>
            <w:tcMar>
              <w:left w:type="dxa" w:w="28"/>
              <w:right w:type="dxa" w:w="28"/>
            </w:tcMar>
            <w:vAlign w:val="center"/>
          </w:tcPr>
          <w:p w14:paraId="6E050000">
            <w:pPr>
              <w:rPr>
                <w:rFonts w:ascii="Times New Roman" w:hAnsi="Times New Roman"/>
                <w:sz w:val="18"/>
              </w:rPr>
            </w:pPr>
          </w:p>
        </w:tc>
        <w:tc>
          <w:tcPr>
            <w:tcW w:type="dxa" w:w="345"/>
            <w:tcMar>
              <w:left w:type="dxa" w:w="28"/>
              <w:right w:type="dxa" w:w="28"/>
            </w:tcMar>
            <w:vAlign w:val="center"/>
          </w:tcPr>
          <w:p w14:paraId="6F050000">
            <w:pPr>
              <w:rPr>
                <w:rFonts w:ascii="Times New Roman" w:hAnsi="Times New Roman"/>
                <w:sz w:val="18"/>
              </w:rPr>
            </w:pPr>
          </w:p>
        </w:tc>
        <w:tc>
          <w:tcPr>
            <w:tcW w:type="dxa" w:w="519"/>
          </w:tcPr>
          <w:p w14:paraId="70050000">
            <w:pPr>
              <w:rPr>
                <w:rFonts w:ascii="Times New Roman" w:hAnsi="Times New Roman"/>
                <w:sz w:val="18"/>
              </w:rPr>
            </w:pPr>
          </w:p>
        </w:tc>
        <w:tc>
          <w:tcPr>
            <w:tcW w:type="dxa" w:w="345"/>
            <w:tcMar>
              <w:left w:type="dxa" w:w="28"/>
              <w:right w:type="dxa" w:w="28"/>
            </w:tcMar>
            <w:vAlign w:val="center"/>
          </w:tcPr>
          <w:p w14:paraId="71050000">
            <w:pPr>
              <w:rPr>
                <w:rFonts w:ascii="Times New Roman" w:hAnsi="Times New Roman"/>
                <w:sz w:val="18"/>
              </w:rPr>
            </w:pPr>
          </w:p>
        </w:tc>
        <w:tc>
          <w:tcPr>
            <w:tcW w:type="dxa" w:w="346"/>
            <w:tcMar>
              <w:left w:type="dxa" w:w="28"/>
              <w:right w:type="dxa" w:w="28"/>
            </w:tcMar>
            <w:vAlign w:val="center"/>
          </w:tcPr>
          <w:p w14:paraId="7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3050000">
            <w:pPr>
              <w:rPr>
                <w:rFonts w:ascii="Times New Roman" w:hAnsi="Times New Roman"/>
                <w:sz w:val="18"/>
              </w:rPr>
            </w:pPr>
          </w:p>
        </w:tc>
        <w:tc>
          <w:tcPr>
            <w:tcW w:type="dxa" w:w="346"/>
            <w:tcMar>
              <w:left w:type="dxa" w:w="28"/>
              <w:right w:type="dxa" w:w="28"/>
            </w:tcMar>
            <w:vAlign w:val="center"/>
          </w:tcPr>
          <w:p w14:paraId="74050000">
            <w:pPr>
              <w:rPr>
                <w:rFonts w:ascii="Times New Roman" w:hAnsi="Times New Roman"/>
                <w:sz w:val="18"/>
              </w:rPr>
            </w:pPr>
          </w:p>
        </w:tc>
        <w:tc>
          <w:tcPr>
            <w:tcW w:type="dxa" w:w="345"/>
            <w:tcMar>
              <w:left w:type="dxa" w:w="28"/>
              <w:right w:type="dxa" w:w="28"/>
            </w:tcMar>
            <w:vAlign w:val="center"/>
          </w:tcPr>
          <w:p w14:paraId="75050000">
            <w:pPr>
              <w:rPr>
                <w:rFonts w:ascii="Times New Roman" w:hAnsi="Times New Roman"/>
                <w:sz w:val="18"/>
              </w:rPr>
            </w:pPr>
          </w:p>
        </w:tc>
        <w:tc>
          <w:tcPr>
            <w:tcW w:type="dxa" w:w="346"/>
            <w:tcMar>
              <w:left w:type="dxa" w:w="28"/>
              <w:right w:type="dxa" w:w="28"/>
            </w:tcMar>
            <w:vAlign w:val="center"/>
          </w:tcPr>
          <w:p w14:paraId="76050000">
            <w:pPr>
              <w:rPr>
                <w:rFonts w:ascii="Times New Roman" w:hAnsi="Times New Roman"/>
                <w:sz w:val="18"/>
              </w:rPr>
            </w:pPr>
          </w:p>
        </w:tc>
        <w:tc>
          <w:tcPr>
            <w:tcW w:type="dxa" w:w="345"/>
            <w:tcMar>
              <w:left w:type="dxa" w:w="28"/>
              <w:right w:type="dxa" w:w="28"/>
            </w:tcMar>
            <w:vAlign w:val="center"/>
          </w:tcPr>
          <w:p w14:paraId="7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8050000">
            <w:pPr>
              <w:rPr>
                <w:rFonts w:ascii="Times New Roman" w:hAnsi="Times New Roman"/>
                <w:sz w:val="18"/>
              </w:rPr>
            </w:pPr>
          </w:p>
        </w:tc>
        <w:tc>
          <w:tcPr>
            <w:tcW w:type="dxa" w:w="345"/>
            <w:tcMar>
              <w:left w:type="dxa" w:w="28"/>
              <w:right w:type="dxa" w:w="28"/>
            </w:tcMar>
            <w:vAlign w:val="center"/>
          </w:tcPr>
          <w:p w14:paraId="7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C050000">
            <w:pPr>
              <w:rPr>
                <w:rFonts w:ascii="Times New Roman" w:hAnsi="Times New Roman"/>
                <w:sz w:val="18"/>
              </w:rPr>
            </w:pPr>
          </w:p>
        </w:tc>
        <w:tc>
          <w:tcPr>
            <w:tcW w:type="dxa" w:w="345"/>
            <w:tcMar>
              <w:left w:type="dxa" w:w="28"/>
              <w:right w:type="dxa" w:w="28"/>
            </w:tcMar>
            <w:vAlign w:val="center"/>
          </w:tcPr>
          <w:p w14:paraId="7D050000">
            <w:pPr>
              <w:rPr>
                <w:rFonts w:ascii="Times New Roman" w:hAnsi="Times New Roman"/>
                <w:sz w:val="18"/>
              </w:rPr>
            </w:pPr>
            <w:r>
              <w:rPr>
                <w:rFonts w:ascii="Times New Roman" w:hAnsi="Times New Roman"/>
                <w:sz w:val="18"/>
              </w:rPr>
              <w:t>О</w:t>
            </w:r>
          </w:p>
        </w:tc>
        <w:tc>
          <w:tcPr>
            <w:tcW w:type="dxa" w:w="346"/>
          </w:tcPr>
          <w:p w14:paraId="7E050000">
            <w:pPr>
              <w:rPr>
                <w:rFonts w:ascii="Times New Roman" w:hAnsi="Times New Roman"/>
                <w:sz w:val="18"/>
              </w:rPr>
            </w:pPr>
            <w:r>
              <w:rPr>
                <w:rFonts w:ascii="Times New Roman" w:hAnsi="Times New Roman"/>
                <w:sz w:val="18"/>
              </w:rPr>
              <w:t>О</w:t>
            </w:r>
          </w:p>
        </w:tc>
        <w:tc>
          <w:tcPr>
            <w:tcW w:type="dxa" w:w="346"/>
          </w:tcPr>
          <w:p w14:paraId="7F050000">
            <w:pPr>
              <w:rPr>
                <w:rFonts w:ascii="Times New Roman" w:hAnsi="Times New Roman"/>
                <w:sz w:val="18"/>
              </w:rPr>
            </w:pPr>
          </w:p>
        </w:tc>
        <w:tc>
          <w:tcPr>
            <w:tcW w:type="dxa" w:w="345"/>
          </w:tcPr>
          <w:p w14:paraId="80050000">
            <w:pPr>
              <w:rPr>
                <w:rFonts w:ascii="Times New Roman" w:hAnsi="Times New Roman"/>
                <w:sz w:val="18"/>
              </w:rPr>
            </w:pPr>
          </w:p>
        </w:tc>
        <w:tc>
          <w:tcPr>
            <w:tcW w:type="dxa" w:w="347"/>
            <w:tcMar>
              <w:left w:type="dxa" w:w="28"/>
              <w:right w:type="dxa" w:w="28"/>
            </w:tcMar>
            <w:vAlign w:val="center"/>
          </w:tcPr>
          <w:p w14:paraId="81050000">
            <w:pPr>
              <w:rPr>
                <w:rFonts w:ascii="Times New Roman" w:hAnsi="Times New Roman"/>
                <w:sz w:val="18"/>
              </w:rPr>
            </w:pPr>
          </w:p>
        </w:tc>
        <w:tc>
          <w:tcPr>
            <w:tcW w:type="dxa" w:w="343"/>
            <w:tcMar>
              <w:left w:type="dxa" w:w="28"/>
              <w:right w:type="dxa" w:w="28"/>
            </w:tcMar>
            <w:vAlign w:val="center"/>
          </w:tcPr>
          <w:p w14:paraId="82050000">
            <w:pPr>
              <w:rPr>
                <w:rFonts w:ascii="Times New Roman" w:hAnsi="Times New Roman"/>
                <w:sz w:val="18"/>
              </w:rPr>
            </w:pPr>
            <w:r>
              <w:rPr>
                <w:rFonts w:ascii="Times New Roman" w:hAnsi="Times New Roman"/>
                <w:sz w:val="18"/>
              </w:rPr>
              <w:t>О</w:t>
            </w:r>
          </w:p>
        </w:tc>
        <w:tc>
          <w:tcPr>
            <w:tcW w:type="dxa" w:w="10"/>
          </w:tcPr>
          <w:p/>
        </w:tc>
      </w:tr>
      <w:tr>
        <w:trPr>
          <w:trHeight w:hRule="atLeast" w:val="330"/>
        </w:trPr>
        <w:tc>
          <w:tcPr>
            <w:tcW w:type="dxa" w:w="1036"/>
            <w:tcMar>
              <w:left w:type="dxa" w:w="28"/>
              <w:right w:type="dxa" w:w="28"/>
            </w:tcMar>
          </w:tcPr>
          <w:p w14:paraId="83050000">
            <w:pPr>
              <w:rPr>
                <w:rFonts w:ascii="Times New Roman" w:hAnsi="Times New Roman"/>
                <w:sz w:val="18"/>
              </w:rPr>
            </w:pPr>
            <w:r>
              <w:rPr>
                <w:rFonts w:ascii="Times New Roman" w:hAnsi="Times New Roman"/>
                <w:sz w:val="18"/>
              </w:rPr>
              <w:t>ОП.06</w:t>
            </w:r>
          </w:p>
        </w:tc>
        <w:tc>
          <w:tcPr>
            <w:tcW w:type="dxa" w:w="2246"/>
            <w:tcMar>
              <w:left w:type="dxa" w:w="28"/>
              <w:right w:type="dxa" w:w="28"/>
            </w:tcMar>
          </w:tcPr>
          <w:p w14:paraId="84050000">
            <w:pPr>
              <w:rPr>
                <w:rFonts w:ascii="Times New Roman" w:hAnsi="Times New Roman"/>
                <w:sz w:val="18"/>
              </w:rPr>
            </w:pPr>
            <w:r>
              <w:rPr>
                <w:rFonts w:ascii="Times New Roman" w:hAnsi="Times New Roman"/>
                <w:sz w:val="18"/>
              </w:rPr>
              <w:t>Основы экономики, менеджмента и маркетинга</w:t>
            </w:r>
          </w:p>
        </w:tc>
        <w:tc>
          <w:tcPr>
            <w:tcW w:type="dxa" w:w="345"/>
            <w:tcMar>
              <w:left w:type="dxa" w:w="28"/>
              <w:right w:type="dxa" w:w="28"/>
            </w:tcMar>
            <w:vAlign w:val="center"/>
          </w:tcPr>
          <w:p w14:paraId="8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C050000">
            <w:pPr>
              <w:rPr>
                <w:rFonts w:ascii="Times New Roman" w:hAnsi="Times New Roman"/>
                <w:sz w:val="18"/>
              </w:rPr>
            </w:pPr>
          </w:p>
        </w:tc>
        <w:tc>
          <w:tcPr>
            <w:tcW w:type="dxa" w:w="345"/>
            <w:tcMar>
              <w:left w:type="dxa" w:w="28"/>
              <w:right w:type="dxa" w:w="28"/>
            </w:tcMar>
            <w:vAlign w:val="center"/>
          </w:tcPr>
          <w:p w14:paraId="8D05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8E050000">
            <w:pPr>
              <w:rPr>
                <w:rFonts w:ascii="Times New Roman" w:hAnsi="Times New Roman"/>
                <w:sz w:val="18"/>
              </w:rPr>
            </w:pPr>
          </w:p>
        </w:tc>
        <w:tc>
          <w:tcPr>
            <w:tcW w:type="dxa" w:w="420"/>
            <w:tcMar>
              <w:left w:type="dxa" w:w="28"/>
              <w:right w:type="dxa" w:w="28"/>
            </w:tcMar>
            <w:vAlign w:val="center"/>
          </w:tcPr>
          <w:p w14:paraId="8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0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1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3050000">
            <w:pPr>
              <w:rPr>
                <w:rFonts w:ascii="Times New Roman" w:hAnsi="Times New Roman"/>
                <w:sz w:val="18"/>
              </w:rPr>
            </w:pPr>
            <w:r>
              <w:rPr>
                <w:rFonts w:ascii="Times New Roman" w:hAnsi="Times New Roman"/>
                <w:sz w:val="18"/>
              </w:rPr>
              <w:t>О</w:t>
            </w:r>
          </w:p>
        </w:tc>
        <w:tc>
          <w:tcPr>
            <w:tcW w:type="dxa" w:w="519"/>
          </w:tcPr>
          <w:p w14:paraId="9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0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1050000">
            <w:pPr>
              <w:rPr>
                <w:rFonts w:ascii="Times New Roman" w:hAnsi="Times New Roman"/>
                <w:sz w:val="18"/>
              </w:rPr>
            </w:pPr>
            <w:r>
              <w:rPr>
                <w:rFonts w:ascii="Times New Roman" w:hAnsi="Times New Roman"/>
                <w:sz w:val="18"/>
              </w:rPr>
              <w:t>О</w:t>
            </w:r>
          </w:p>
        </w:tc>
        <w:tc>
          <w:tcPr>
            <w:tcW w:type="dxa" w:w="346"/>
          </w:tcPr>
          <w:p w14:paraId="A2050000">
            <w:pPr>
              <w:rPr>
                <w:rFonts w:ascii="Times New Roman" w:hAnsi="Times New Roman"/>
                <w:sz w:val="18"/>
              </w:rPr>
            </w:pPr>
            <w:r>
              <w:rPr>
                <w:rFonts w:ascii="Times New Roman" w:hAnsi="Times New Roman"/>
                <w:sz w:val="18"/>
              </w:rPr>
              <w:t>О</w:t>
            </w:r>
          </w:p>
        </w:tc>
        <w:tc>
          <w:tcPr>
            <w:tcW w:type="dxa" w:w="346"/>
          </w:tcPr>
          <w:p w14:paraId="A3050000">
            <w:pPr>
              <w:rPr>
                <w:rFonts w:ascii="Times New Roman" w:hAnsi="Times New Roman"/>
                <w:sz w:val="18"/>
              </w:rPr>
            </w:pPr>
            <w:r>
              <w:rPr>
                <w:rFonts w:ascii="Times New Roman" w:hAnsi="Times New Roman"/>
                <w:sz w:val="18"/>
              </w:rPr>
              <w:t>О</w:t>
            </w:r>
          </w:p>
        </w:tc>
        <w:tc>
          <w:tcPr>
            <w:tcW w:type="dxa" w:w="345"/>
          </w:tcPr>
          <w:p w14:paraId="A405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A505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A6050000">
            <w:pPr>
              <w:rPr>
                <w:rFonts w:ascii="Times New Roman" w:hAnsi="Times New Roman"/>
                <w:sz w:val="18"/>
              </w:rPr>
            </w:pPr>
            <w:r>
              <w:rPr>
                <w:rFonts w:ascii="Times New Roman" w:hAnsi="Times New Roman"/>
                <w:sz w:val="18"/>
              </w:rPr>
              <w:t>О</w:t>
            </w:r>
          </w:p>
        </w:tc>
        <w:tc>
          <w:tcPr>
            <w:tcW w:type="dxa" w:w="10"/>
          </w:tcPr>
          <w:p/>
        </w:tc>
      </w:tr>
      <w:tr>
        <w:trPr>
          <w:trHeight w:hRule="atLeast" w:val="475"/>
        </w:trPr>
        <w:tc>
          <w:tcPr>
            <w:tcW w:type="dxa" w:w="1036"/>
            <w:tcMar>
              <w:left w:type="dxa" w:w="28"/>
              <w:right w:type="dxa" w:w="28"/>
            </w:tcMar>
          </w:tcPr>
          <w:p w14:paraId="A7050000">
            <w:pPr>
              <w:rPr>
                <w:rFonts w:ascii="Times New Roman" w:hAnsi="Times New Roman"/>
                <w:sz w:val="18"/>
              </w:rPr>
            </w:pPr>
            <w:r>
              <w:rPr>
                <w:rFonts w:ascii="Times New Roman" w:hAnsi="Times New Roman"/>
                <w:sz w:val="18"/>
              </w:rPr>
              <w:t>ОП.07</w:t>
            </w:r>
          </w:p>
        </w:tc>
        <w:tc>
          <w:tcPr>
            <w:tcW w:type="dxa" w:w="2246"/>
            <w:tcMar>
              <w:left w:type="dxa" w:w="28"/>
              <w:right w:type="dxa" w:w="28"/>
            </w:tcMar>
          </w:tcPr>
          <w:p w14:paraId="A8050000">
            <w:pPr>
              <w:rPr>
                <w:rFonts w:ascii="Times New Roman" w:hAnsi="Times New Roman"/>
                <w:sz w:val="18"/>
              </w:rPr>
            </w:pPr>
            <w:r>
              <w:rPr>
                <w:rFonts w:ascii="Times New Roman" w:hAnsi="Times New Roman"/>
                <w:sz w:val="18"/>
              </w:rPr>
              <w:t>Правовое обеспечение профессиональной деятельности</w:t>
            </w:r>
          </w:p>
        </w:tc>
        <w:tc>
          <w:tcPr>
            <w:tcW w:type="dxa" w:w="345"/>
            <w:tcMar>
              <w:left w:type="dxa" w:w="28"/>
              <w:right w:type="dxa" w:w="28"/>
            </w:tcMar>
            <w:vAlign w:val="center"/>
          </w:tcPr>
          <w:p w14:paraId="A9050000">
            <w:pPr>
              <w:rPr>
                <w:rFonts w:ascii="Times New Roman" w:hAnsi="Times New Roman"/>
                <w:sz w:val="18"/>
              </w:rPr>
            </w:pPr>
          </w:p>
        </w:tc>
        <w:tc>
          <w:tcPr>
            <w:tcW w:type="dxa" w:w="346"/>
            <w:tcMar>
              <w:left w:type="dxa" w:w="28"/>
              <w:right w:type="dxa" w:w="28"/>
            </w:tcMar>
            <w:vAlign w:val="center"/>
          </w:tcPr>
          <w:p w14:paraId="AA050000">
            <w:pPr>
              <w:rPr>
                <w:rFonts w:ascii="Times New Roman" w:hAnsi="Times New Roman"/>
                <w:sz w:val="18"/>
              </w:rPr>
            </w:pPr>
          </w:p>
        </w:tc>
        <w:tc>
          <w:tcPr>
            <w:tcW w:type="dxa" w:w="345"/>
            <w:tcMar>
              <w:left w:type="dxa" w:w="28"/>
              <w:right w:type="dxa" w:w="28"/>
            </w:tcMar>
            <w:vAlign w:val="center"/>
          </w:tcPr>
          <w:p w14:paraId="AB050000">
            <w:pPr>
              <w:rPr>
                <w:rFonts w:ascii="Times New Roman" w:hAnsi="Times New Roman"/>
                <w:sz w:val="18"/>
              </w:rPr>
            </w:pPr>
          </w:p>
        </w:tc>
        <w:tc>
          <w:tcPr>
            <w:tcW w:type="dxa" w:w="346"/>
            <w:tcMar>
              <w:left w:type="dxa" w:w="28"/>
              <w:right w:type="dxa" w:w="28"/>
            </w:tcMar>
            <w:vAlign w:val="center"/>
          </w:tcPr>
          <w:p w14:paraId="AC050000">
            <w:pPr>
              <w:rPr>
                <w:rFonts w:ascii="Times New Roman" w:hAnsi="Times New Roman"/>
                <w:sz w:val="18"/>
              </w:rPr>
            </w:pPr>
          </w:p>
        </w:tc>
        <w:tc>
          <w:tcPr>
            <w:tcW w:type="dxa" w:w="345"/>
            <w:tcMar>
              <w:left w:type="dxa" w:w="28"/>
              <w:right w:type="dxa" w:w="28"/>
            </w:tcMar>
            <w:vAlign w:val="center"/>
          </w:tcPr>
          <w:p w14:paraId="AD050000">
            <w:pPr>
              <w:rPr>
                <w:rFonts w:ascii="Times New Roman" w:hAnsi="Times New Roman"/>
                <w:sz w:val="18"/>
              </w:rPr>
            </w:pPr>
          </w:p>
        </w:tc>
        <w:tc>
          <w:tcPr>
            <w:tcW w:type="dxa" w:w="346"/>
            <w:tcMar>
              <w:left w:type="dxa" w:w="28"/>
              <w:right w:type="dxa" w:w="28"/>
            </w:tcMar>
            <w:vAlign w:val="center"/>
          </w:tcPr>
          <w:p w14:paraId="A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F050000">
            <w:pPr>
              <w:rPr>
                <w:rFonts w:ascii="Times New Roman" w:hAnsi="Times New Roman"/>
                <w:sz w:val="18"/>
              </w:rPr>
            </w:pPr>
          </w:p>
        </w:tc>
        <w:tc>
          <w:tcPr>
            <w:tcW w:type="dxa" w:w="346"/>
            <w:tcMar>
              <w:left w:type="dxa" w:w="28"/>
              <w:right w:type="dxa" w:w="28"/>
            </w:tcMar>
            <w:vAlign w:val="center"/>
          </w:tcPr>
          <w:p w14:paraId="B0050000">
            <w:pPr>
              <w:rPr>
                <w:rFonts w:ascii="Times New Roman" w:hAnsi="Times New Roman"/>
                <w:sz w:val="18"/>
              </w:rPr>
            </w:pPr>
          </w:p>
        </w:tc>
        <w:tc>
          <w:tcPr>
            <w:tcW w:type="dxa" w:w="345"/>
            <w:tcMar>
              <w:left w:type="dxa" w:w="28"/>
              <w:right w:type="dxa" w:w="28"/>
            </w:tcMar>
            <w:vAlign w:val="center"/>
          </w:tcPr>
          <w:p w14:paraId="B1050000">
            <w:pPr>
              <w:rPr>
                <w:rFonts w:ascii="Times New Roman" w:hAnsi="Times New Roman"/>
                <w:sz w:val="18"/>
              </w:rPr>
            </w:pPr>
          </w:p>
        </w:tc>
        <w:tc>
          <w:tcPr>
            <w:tcW w:type="dxa" w:w="272"/>
            <w:tcMar>
              <w:left w:type="dxa" w:w="28"/>
              <w:right w:type="dxa" w:w="28"/>
            </w:tcMar>
            <w:vAlign w:val="center"/>
          </w:tcPr>
          <w:p w14:paraId="B2050000">
            <w:pPr>
              <w:rPr>
                <w:rFonts w:ascii="Times New Roman" w:hAnsi="Times New Roman"/>
                <w:sz w:val="18"/>
              </w:rPr>
            </w:pPr>
          </w:p>
        </w:tc>
        <w:tc>
          <w:tcPr>
            <w:tcW w:type="dxa" w:w="420"/>
            <w:tcMar>
              <w:left w:type="dxa" w:w="28"/>
              <w:right w:type="dxa" w:w="28"/>
            </w:tcMar>
            <w:vAlign w:val="center"/>
          </w:tcPr>
          <w:p w14:paraId="B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7050000">
            <w:pPr>
              <w:rPr>
                <w:rFonts w:ascii="Times New Roman" w:hAnsi="Times New Roman"/>
                <w:sz w:val="18"/>
              </w:rPr>
            </w:pPr>
            <w:r>
              <w:rPr>
                <w:rFonts w:ascii="Times New Roman" w:hAnsi="Times New Roman"/>
                <w:sz w:val="18"/>
              </w:rPr>
              <w:t>О</w:t>
            </w:r>
          </w:p>
        </w:tc>
        <w:tc>
          <w:tcPr>
            <w:tcW w:type="dxa" w:w="519"/>
          </w:tcPr>
          <w:p w14:paraId="B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9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A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D050000">
            <w:pPr>
              <w:rPr>
                <w:rFonts w:ascii="Times New Roman" w:hAnsi="Times New Roman"/>
                <w:sz w:val="18"/>
              </w:rPr>
            </w:pPr>
          </w:p>
        </w:tc>
        <w:tc>
          <w:tcPr>
            <w:tcW w:type="dxa" w:w="346"/>
            <w:tcMar>
              <w:left w:type="dxa" w:w="28"/>
              <w:right w:type="dxa" w:w="28"/>
            </w:tcMar>
            <w:vAlign w:val="center"/>
          </w:tcPr>
          <w:p w14:paraId="BE050000">
            <w:pPr>
              <w:rPr>
                <w:rFonts w:ascii="Times New Roman" w:hAnsi="Times New Roman"/>
                <w:sz w:val="18"/>
              </w:rPr>
            </w:pPr>
          </w:p>
        </w:tc>
        <w:tc>
          <w:tcPr>
            <w:tcW w:type="dxa" w:w="345"/>
            <w:tcMar>
              <w:left w:type="dxa" w:w="28"/>
              <w:right w:type="dxa" w:w="28"/>
            </w:tcMar>
            <w:vAlign w:val="center"/>
          </w:tcPr>
          <w:p w14:paraId="BF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0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1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5050000">
            <w:pPr>
              <w:rPr>
                <w:rFonts w:ascii="Times New Roman" w:hAnsi="Times New Roman"/>
                <w:sz w:val="18"/>
              </w:rPr>
            </w:pPr>
            <w:r>
              <w:rPr>
                <w:rFonts w:ascii="Times New Roman" w:hAnsi="Times New Roman"/>
                <w:sz w:val="18"/>
              </w:rPr>
              <w:t>О</w:t>
            </w:r>
          </w:p>
        </w:tc>
        <w:tc>
          <w:tcPr>
            <w:tcW w:type="dxa" w:w="346"/>
          </w:tcPr>
          <w:p w14:paraId="C6050000">
            <w:pPr>
              <w:rPr>
                <w:rFonts w:ascii="Times New Roman" w:hAnsi="Times New Roman"/>
                <w:sz w:val="18"/>
              </w:rPr>
            </w:pPr>
          </w:p>
        </w:tc>
        <w:tc>
          <w:tcPr>
            <w:tcW w:type="dxa" w:w="346"/>
          </w:tcPr>
          <w:p w14:paraId="C7050000">
            <w:pPr>
              <w:rPr>
                <w:rFonts w:ascii="Times New Roman" w:hAnsi="Times New Roman"/>
                <w:sz w:val="18"/>
              </w:rPr>
            </w:pPr>
          </w:p>
        </w:tc>
        <w:tc>
          <w:tcPr>
            <w:tcW w:type="dxa" w:w="345"/>
          </w:tcPr>
          <w:p w14:paraId="C8050000">
            <w:pPr>
              <w:rPr>
                <w:rFonts w:ascii="Times New Roman" w:hAnsi="Times New Roman"/>
                <w:sz w:val="18"/>
              </w:rPr>
            </w:pPr>
          </w:p>
        </w:tc>
        <w:tc>
          <w:tcPr>
            <w:tcW w:type="dxa" w:w="347"/>
            <w:tcMar>
              <w:left w:type="dxa" w:w="28"/>
              <w:right w:type="dxa" w:w="28"/>
            </w:tcMar>
            <w:vAlign w:val="center"/>
          </w:tcPr>
          <w:p w14:paraId="C9050000">
            <w:pPr>
              <w:rPr>
                <w:rFonts w:ascii="Times New Roman" w:hAnsi="Times New Roman"/>
                <w:sz w:val="18"/>
              </w:rPr>
            </w:pPr>
          </w:p>
        </w:tc>
        <w:tc>
          <w:tcPr>
            <w:tcW w:type="dxa" w:w="343"/>
            <w:tcMar>
              <w:left w:type="dxa" w:w="28"/>
              <w:right w:type="dxa" w:w="28"/>
            </w:tcMar>
            <w:vAlign w:val="center"/>
          </w:tcPr>
          <w:p w14:paraId="CA050000">
            <w:pPr>
              <w:rPr>
                <w:rFonts w:ascii="Times New Roman" w:hAnsi="Times New Roman"/>
                <w:sz w:val="18"/>
              </w:rPr>
            </w:pPr>
          </w:p>
        </w:tc>
        <w:tc>
          <w:tcPr>
            <w:tcW w:type="dxa" w:w="10"/>
          </w:tcPr>
          <w:p/>
        </w:tc>
      </w:tr>
      <w:tr>
        <w:trPr>
          <w:trHeight w:hRule="atLeast" w:val="165"/>
        </w:trPr>
        <w:tc>
          <w:tcPr>
            <w:tcW w:type="dxa" w:w="1036"/>
            <w:tcMar>
              <w:left w:type="dxa" w:w="28"/>
              <w:right w:type="dxa" w:w="28"/>
            </w:tcMar>
            <w:vAlign w:val="center"/>
          </w:tcPr>
          <w:p w14:paraId="CB050000">
            <w:pPr>
              <w:rPr>
                <w:rFonts w:ascii="Times New Roman" w:hAnsi="Times New Roman"/>
                <w:sz w:val="18"/>
              </w:rPr>
            </w:pPr>
            <w:r>
              <w:rPr>
                <w:rFonts w:ascii="Times New Roman" w:hAnsi="Times New Roman"/>
                <w:b w:val="1"/>
                <w:sz w:val="18"/>
              </w:rPr>
              <w:t>П. 00</w:t>
            </w:r>
          </w:p>
        </w:tc>
        <w:tc>
          <w:tcPr>
            <w:tcW w:type="dxa" w:w="2246"/>
            <w:tcMar>
              <w:left w:type="dxa" w:w="28"/>
              <w:right w:type="dxa" w:w="28"/>
            </w:tcMar>
            <w:vAlign w:val="center"/>
          </w:tcPr>
          <w:p w14:paraId="CC050000">
            <w:pPr>
              <w:rPr>
                <w:rFonts w:ascii="Times New Roman" w:hAnsi="Times New Roman"/>
                <w:sz w:val="18"/>
              </w:rPr>
            </w:pPr>
            <w:r>
              <w:rPr>
                <w:rFonts w:ascii="Times New Roman" w:hAnsi="Times New Roman"/>
                <w:b w:val="1"/>
                <w:sz w:val="18"/>
              </w:rPr>
              <w:t>Профессиональный цикл</w:t>
            </w:r>
          </w:p>
        </w:tc>
        <w:tc>
          <w:tcPr>
            <w:tcW w:type="dxa" w:w="345"/>
            <w:tcMar>
              <w:left w:type="dxa" w:w="28"/>
              <w:right w:type="dxa" w:w="28"/>
            </w:tcMar>
            <w:vAlign w:val="center"/>
          </w:tcPr>
          <w:p w14:paraId="CD050000">
            <w:pPr>
              <w:rPr>
                <w:rFonts w:ascii="Times New Roman" w:hAnsi="Times New Roman"/>
                <w:sz w:val="18"/>
              </w:rPr>
            </w:pPr>
          </w:p>
        </w:tc>
        <w:tc>
          <w:tcPr>
            <w:tcW w:type="dxa" w:w="346"/>
            <w:tcMar>
              <w:left w:type="dxa" w:w="28"/>
              <w:right w:type="dxa" w:w="28"/>
            </w:tcMar>
            <w:vAlign w:val="center"/>
          </w:tcPr>
          <w:p w14:paraId="CE050000">
            <w:pPr>
              <w:rPr>
                <w:rFonts w:ascii="Times New Roman" w:hAnsi="Times New Roman"/>
                <w:sz w:val="18"/>
              </w:rPr>
            </w:pPr>
          </w:p>
        </w:tc>
        <w:tc>
          <w:tcPr>
            <w:tcW w:type="dxa" w:w="345"/>
            <w:tcMar>
              <w:left w:type="dxa" w:w="28"/>
              <w:right w:type="dxa" w:w="28"/>
            </w:tcMar>
            <w:vAlign w:val="center"/>
          </w:tcPr>
          <w:p w14:paraId="CF050000">
            <w:pPr>
              <w:rPr>
                <w:rFonts w:ascii="Times New Roman" w:hAnsi="Times New Roman"/>
                <w:sz w:val="18"/>
              </w:rPr>
            </w:pPr>
          </w:p>
        </w:tc>
        <w:tc>
          <w:tcPr>
            <w:tcW w:type="dxa" w:w="346"/>
            <w:tcMar>
              <w:left w:type="dxa" w:w="28"/>
              <w:right w:type="dxa" w:w="28"/>
            </w:tcMar>
            <w:vAlign w:val="center"/>
          </w:tcPr>
          <w:p w14:paraId="D0050000">
            <w:pPr>
              <w:rPr>
                <w:rFonts w:ascii="Times New Roman" w:hAnsi="Times New Roman"/>
                <w:sz w:val="18"/>
              </w:rPr>
            </w:pPr>
          </w:p>
        </w:tc>
        <w:tc>
          <w:tcPr>
            <w:tcW w:type="dxa" w:w="345"/>
            <w:tcMar>
              <w:left w:type="dxa" w:w="28"/>
              <w:right w:type="dxa" w:w="28"/>
            </w:tcMar>
            <w:vAlign w:val="center"/>
          </w:tcPr>
          <w:p w14:paraId="D1050000">
            <w:pPr>
              <w:rPr>
                <w:rFonts w:ascii="Times New Roman" w:hAnsi="Times New Roman"/>
                <w:sz w:val="18"/>
              </w:rPr>
            </w:pPr>
          </w:p>
        </w:tc>
        <w:tc>
          <w:tcPr>
            <w:tcW w:type="dxa" w:w="346"/>
            <w:tcMar>
              <w:left w:type="dxa" w:w="28"/>
              <w:right w:type="dxa" w:w="28"/>
            </w:tcMar>
            <w:vAlign w:val="center"/>
          </w:tcPr>
          <w:p w14:paraId="D2050000">
            <w:pPr>
              <w:rPr>
                <w:rFonts w:ascii="Times New Roman" w:hAnsi="Times New Roman"/>
                <w:sz w:val="18"/>
              </w:rPr>
            </w:pPr>
          </w:p>
        </w:tc>
        <w:tc>
          <w:tcPr>
            <w:tcW w:type="dxa" w:w="345"/>
            <w:tcMar>
              <w:left w:type="dxa" w:w="28"/>
              <w:right w:type="dxa" w:w="28"/>
            </w:tcMar>
            <w:vAlign w:val="center"/>
          </w:tcPr>
          <w:p w14:paraId="D3050000">
            <w:pPr>
              <w:rPr>
                <w:rFonts w:ascii="Times New Roman" w:hAnsi="Times New Roman"/>
                <w:sz w:val="18"/>
              </w:rPr>
            </w:pPr>
          </w:p>
        </w:tc>
        <w:tc>
          <w:tcPr>
            <w:tcW w:type="dxa" w:w="346"/>
            <w:tcMar>
              <w:left w:type="dxa" w:w="28"/>
              <w:right w:type="dxa" w:w="28"/>
            </w:tcMar>
            <w:vAlign w:val="center"/>
          </w:tcPr>
          <w:p w14:paraId="D4050000">
            <w:pPr>
              <w:rPr>
                <w:rFonts w:ascii="Times New Roman" w:hAnsi="Times New Roman"/>
                <w:sz w:val="18"/>
              </w:rPr>
            </w:pPr>
          </w:p>
        </w:tc>
        <w:tc>
          <w:tcPr>
            <w:tcW w:type="dxa" w:w="345"/>
            <w:tcMar>
              <w:left w:type="dxa" w:w="28"/>
              <w:right w:type="dxa" w:w="28"/>
            </w:tcMar>
            <w:vAlign w:val="center"/>
          </w:tcPr>
          <w:p w14:paraId="D5050000">
            <w:pPr>
              <w:rPr>
                <w:rFonts w:ascii="Times New Roman" w:hAnsi="Times New Roman"/>
                <w:sz w:val="18"/>
              </w:rPr>
            </w:pPr>
          </w:p>
        </w:tc>
        <w:tc>
          <w:tcPr>
            <w:tcW w:type="dxa" w:w="272"/>
            <w:tcMar>
              <w:left w:type="dxa" w:w="28"/>
              <w:right w:type="dxa" w:w="28"/>
            </w:tcMar>
            <w:vAlign w:val="center"/>
          </w:tcPr>
          <w:p w14:paraId="D6050000">
            <w:pPr>
              <w:rPr>
                <w:rFonts w:ascii="Times New Roman" w:hAnsi="Times New Roman"/>
                <w:sz w:val="18"/>
              </w:rPr>
            </w:pPr>
          </w:p>
        </w:tc>
        <w:tc>
          <w:tcPr>
            <w:tcW w:type="dxa" w:w="420"/>
            <w:tcMar>
              <w:left w:type="dxa" w:w="28"/>
              <w:right w:type="dxa" w:w="28"/>
            </w:tcMar>
            <w:vAlign w:val="center"/>
          </w:tcPr>
          <w:p w14:paraId="D7050000">
            <w:pPr>
              <w:rPr>
                <w:rFonts w:ascii="Times New Roman" w:hAnsi="Times New Roman"/>
                <w:sz w:val="18"/>
              </w:rPr>
            </w:pPr>
          </w:p>
        </w:tc>
        <w:tc>
          <w:tcPr>
            <w:tcW w:type="dxa" w:w="346"/>
            <w:tcMar>
              <w:left w:type="dxa" w:w="28"/>
              <w:right w:type="dxa" w:w="28"/>
            </w:tcMar>
            <w:vAlign w:val="center"/>
          </w:tcPr>
          <w:p w14:paraId="D8050000">
            <w:pPr>
              <w:rPr>
                <w:rFonts w:ascii="Times New Roman" w:hAnsi="Times New Roman"/>
                <w:sz w:val="18"/>
              </w:rPr>
            </w:pPr>
          </w:p>
        </w:tc>
        <w:tc>
          <w:tcPr>
            <w:tcW w:type="dxa" w:w="345"/>
            <w:tcMar>
              <w:left w:type="dxa" w:w="28"/>
              <w:right w:type="dxa" w:w="28"/>
            </w:tcMar>
            <w:vAlign w:val="center"/>
          </w:tcPr>
          <w:p w14:paraId="D9050000">
            <w:pPr>
              <w:rPr>
                <w:rFonts w:ascii="Times New Roman" w:hAnsi="Times New Roman"/>
                <w:sz w:val="18"/>
              </w:rPr>
            </w:pPr>
          </w:p>
        </w:tc>
        <w:tc>
          <w:tcPr>
            <w:tcW w:type="dxa" w:w="346"/>
            <w:tcMar>
              <w:left w:type="dxa" w:w="28"/>
              <w:right w:type="dxa" w:w="28"/>
            </w:tcMar>
            <w:vAlign w:val="center"/>
          </w:tcPr>
          <w:p w14:paraId="DA050000">
            <w:pPr>
              <w:rPr>
                <w:rFonts w:ascii="Times New Roman" w:hAnsi="Times New Roman"/>
                <w:sz w:val="18"/>
              </w:rPr>
            </w:pPr>
          </w:p>
        </w:tc>
        <w:tc>
          <w:tcPr>
            <w:tcW w:type="dxa" w:w="345"/>
            <w:tcMar>
              <w:left w:type="dxa" w:w="28"/>
              <w:right w:type="dxa" w:w="28"/>
            </w:tcMar>
            <w:vAlign w:val="center"/>
          </w:tcPr>
          <w:p w14:paraId="DB050000">
            <w:pPr>
              <w:rPr>
                <w:rFonts w:ascii="Times New Roman" w:hAnsi="Times New Roman"/>
                <w:sz w:val="18"/>
              </w:rPr>
            </w:pPr>
          </w:p>
        </w:tc>
        <w:tc>
          <w:tcPr>
            <w:tcW w:type="dxa" w:w="519"/>
          </w:tcPr>
          <w:p w14:paraId="DC050000">
            <w:pPr>
              <w:rPr>
                <w:rFonts w:ascii="Times New Roman" w:hAnsi="Times New Roman"/>
                <w:sz w:val="18"/>
              </w:rPr>
            </w:pPr>
          </w:p>
        </w:tc>
        <w:tc>
          <w:tcPr>
            <w:tcW w:type="dxa" w:w="345"/>
            <w:tcMar>
              <w:left w:type="dxa" w:w="28"/>
              <w:right w:type="dxa" w:w="28"/>
            </w:tcMar>
            <w:vAlign w:val="center"/>
          </w:tcPr>
          <w:p w14:paraId="DD050000">
            <w:pPr>
              <w:rPr>
                <w:rFonts w:ascii="Times New Roman" w:hAnsi="Times New Roman"/>
                <w:sz w:val="18"/>
              </w:rPr>
            </w:pPr>
          </w:p>
        </w:tc>
        <w:tc>
          <w:tcPr>
            <w:tcW w:type="dxa" w:w="346"/>
            <w:tcMar>
              <w:left w:type="dxa" w:w="28"/>
              <w:right w:type="dxa" w:w="28"/>
            </w:tcMar>
            <w:vAlign w:val="center"/>
          </w:tcPr>
          <w:p w14:paraId="DE050000">
            <w:pPr>
              <w:rPr>
                <w:rFonts w:ascii="Times New Roman" w:hAnsi="Times New Roman"/>
                <w:sz w:val="18"/>
              </w:rPr>
            </w:pPr>
          </w:p>
        </w:tc>
        <w:tc>
          <w:tcPr>
            <w:tcW w:type="dxa" w:w="345"/>
            <w:tcMar>
              <w:left w:type="dxa" w:w="28"/>
              <w:right w:type="dxa" w:w="28"/>
            </w:tcMar>
            <w:vAlign w:val="center"/>
          </w:tcPr>
          <w:p w14:paraId="DF050000">
            <w:pPr>
              <w:rPr>
                <w:rFonts w:ascii="Times New Roman" w:hAnsi="Times New Roman"/>
                <w:sz w:val="18"/>
              </w:rPr>
            </w:pPr>
          </w:p>
        </w:tc>
        <w:tc>
          <w:tcPr>
            <w:tcW w:type="dxa" w:w="346"/>
            <w:tcMar>
              <w:left w:type="dxa" w:w="28"/>
              <w:right w:type="dxa" w:w="28"/>
            </w:tcMar>
            <w:vAlign w:val="center"/>
          </w:tcPr>
          <w:p w14:paraId="E0050000">
            <w:pPr>
              <w:rPr>
                <w:rFonts w:ascii="Times New Roman" w:hAnsi="Times New Roman"/>
                <w:sz w:val="18"/>
              </w:rPr>
            </w:pPr>
          </w:p>
        </w:tc>
        <w:tc>
          <w:tcPr>
            <w:tcW w:type="dxa" w:w="345"/>
            <w:tcMar>
              <w:left w:type="dxa" w:w="28"/>
              <w:right w:type="dxa" w:w="28"/>
            </w:tcMar>
            <w:vAlign w:val="center"/>
          </w:tcPr>
          <w:p w14:paraId="E1050000">
            <w:pPr>
              <w:rPr>
                <w:rFonts w:ascii="Times New Roman" w:hAnsi="Times New Roman"/>
                <w:sz w:val="18"/>
              </w:rPr>
            </w:pPr>
          </w:p>
        </w:tc>
        <w:tc>
          <w:tcPr>
            <w:tcW w:type="dxa" w:w="346"/>
            <w:tcMar>
              <w:left w:type="dxa" w:w="28"/>
              <w:right w:type="dxa" w:w="28"/>
            </w:tcMar>
            <w:vAlign w:val="center"/>
          </w:tcPr>
          <w:p w14:paraId="E2050000">
            <w:pPr>
              <w:rPr>
                <w:rFonts w:ascii="Times New Roman" w:hAnsi="Times New Roman"/>
                <w:sz w:val="18"/>
              </w:rPr>
            </w:pPr>
          </w:p>
        </w:tc>
        <w:tc>
          <w:tcPr>
            <w:tcW w:type="dxa" w:w="345"/>
            <w:tcMar>
              <w:left w:type="dxa" w:w="28"/>
              <w:right w:type="dxa" w:w="28"/>
            </w:tcMar>
            <w:vAlign w:val="center"/>
          </w:tcPr>
          <w:p w14:paraId="E3050000">
            <w:pPr>
              <w:rPr>
                <w:rFonts w:ascii="Times New Roman" w:hAnsi="Times New Roman"/>
                <w:sz w:val="18"/>
              </w:rPr>
            </w:pPr>
          </w:p>
        </w:tc>
        <w:tc>
          <w:tcPr>
            <w:tcW w:type="dxa" w:w="346"/>
            <w:tcMar>
              <w:left w:type="dxa" w:w="28"/>
              <w:right w:type="dxa" w:w="28"/>
            </w:tcMar>
            <w:vAlign w:val="center"/>
          </w:tcPr>
          <w:p w14:paraId="E4050000">
            <w:pPr>
              <w:rPr>
                <w:rFonts w:ascii="Times New Roman" w:hAnsi="Times New Roman"/>
                <w:sz w:val="18"/>
              </w:rPr>
            </w:pPr>
          </w:p>
        </w:tc>
        <w:tc>
          <w:tcPr>
            <w:tcW w:type="dxa" w:w="345"/>
            <w:tcMar>
              <w:left w:type="dxa" w:w="28"/>
              <w:right w:type="dxa" w:w="28"/>
            </w:tcMar>
            <w:vAlign w:val="center"/>
          </w:tcPr>
          <w:p w14:paraId="E5050000">
            <w:pPr>
              <w:rPr>
                <w:rFonts w:ascii="Times New Roman" w:hAnsi="Times New Roman"/>
                <w:sz w:val="18"/>
              </w:rPr>
            </w:pPr>
          </w:p>
        </w:tc>
        <w:tc>
          <w:tcPr>
            <w:tcW w:type="dxa" w:w="346"/>
            <w:tcMar>
              <w:left w:type="dxa" w:w="28"/>
              <w:right w:type="dxa" w:w="28"/>
            </w:tcMar>
            <w:vAlign w:val="center"/>
          </w:tcPr>
          <w:p w14:paraId="E6050000">
            <w:pPr>
              <w:rPr>
                <w:rFonts w:ascii="Times New Roman" w:hAnsi="Times New Roman"/>
                <w:sz w:val="18"/>
              </w:rPr>
            </w:pPr>
          </w:p>
        </w:tc>
        <w:tc>
          <w:tcPr>
            <w:tcW w:type="dxa" w:w="345"/>
            <w:tcMar>
              <w:left w:type="dxa" w:w="28"/>
              <w:right w:type="dxa" w:w="28"/>
            </w:tcMar>
            <w:vAlign w:val="center"/>
          </w:tcPr>
          <w:p w14:paraId="E7050000">
            <w:pPr>
              <w:rPr>
                <w:rFonts w:ascii="Times New Roman" w:hAnsi="Times New Roman"/>
                <w:sz w:val="18"/>
              </w:rPr>
            </w:pPr>
          </w:p>
        </w:tc>
        <w:tc>
          <w:tcPr>
            <w:tcW w:type="dxa" w:w="346"/>
            <w:tcMar>
              <w:left w:type="dxa" w:w="28"/>
              <w:right w:type="dxa" w:w="28"/>
            </w:tcMar>
            <w:vAlign w:val="center"/>
          </w:tcPr>
          <w:p w14:paraId="E8050000">
            <w:pPr>
              <w:rPr>
                <w:rFonts w:ascii="Times New Roman" w:hAnsi="Times New Roman"/>
                <w:sz w:val="18"/>
              </w:rPr>
            </w:pPr>
          </w:p>
        </w:tc>
        <w:tc>
          <w:tcPr>
            <w:tcW w:type="dxa" w:w="345"/>
            <w:tcMar>
              <w:left w:type="dxa" w:w="28"/>
              <w:right w:type="dxa" w:w="28"/>
            </w:tcMar>
            <w:vAlign w:val="center"/>
          </w:tcPr>
          <w:p w14:paraId="E9050000">
            <w:pPr>
              <w:rPr>
                <w:rFonts w:ascii="Times New Roman" w:hAnsi="Times New Roman"/>
                <w:sz w:val="18"/>
              </w:rPr>
            </w:pPr>
          </w:p>
        </w:tc>
        <w:tc>
          <w:tcPr>
            <w:tcW w:type="dxa" w:w="346"/>
          </w:tcPr>
          <w:p w14:paraId="EA050000">
            <w:pPr>
              <w:rPr>
                <w:rFonts w:ascii="Times New Roman" w:hAnsi="Times New Roman"/>
                <w:sz w:val="18"/>
              </w:rPr>
            </w:pPr>
          </w:p>
        </w:tc>
        <w:tc>
          <w:tcPr>
            <w:tcW w:type="dxa" w:w="346"/>
          </w:tcPr>
          <w:p w14:paraId="EB050000">
            <w:pPr>
              <w:rPr>
                <w:rFonts w:ascii="Times New Roman" w:hAnsi="Times New Roman"/>
                <w:sz w:val="18"/>
              </w:rPr>
            </w:pPr>
          </w:p>
        </w:tc>
        <w:tc>
          <w:tcPr>
            <w:tcW w:type="dxa" w:w="345"/>
          </w:tcPr>
          <w:p w14:paraId="EC050000">
            <w:pPr>
              <w:rPr>
                <w:rFonts w:ascii="Times New Roman" w:hAnsi="Times New Roman"/>
                <w:sz w:val="18"/>
              </w:rPr>
            </w:pPr>
          </w:p>
        </w:tc>
        <w:tc>
          <w:tcPr>
            <w:tcW w:type="dxa" w:w="347"/>
            <w:tcMar>
              <w:left w:type="dxa" w:w="28"/>
              <w:right w:type="dxa" w:w="28"/>
            </w:tcMar>
            <w:vAlign w:val="center"/>
          </w:tcPr>
          <w:p w14:paraId="ED050000">
            <w:pPr>
              <w:rPr>
                <w:rFonts w:ascii="Times New Roman" w:hAnsi="Times New Roman"/>
                <w:sz w:val="18"/>
              </w:rPr>
            </w:pPr>
          </w:p>
        </w:tc>
        <w:tc>
          <w:tcPr>
            <w:tcW w:type="dxa" w:w="343"/>
            <w:tcMar>
              <w:left w:type="dxa" w:w="28"/>
              <w:right w:type="dxa" w:w="28"/>
            </w:tcMar>
            <w:vAlign w:val="center"/>
          </w:tcPr>
          <w:p w14:paraId="EE050000">
            <w:pPr>
              <w:rPr>
                <w:rFonts w:ascii="Times New Roman" w:hAnsi="Times New Roman"/>
                <w:sz w:val="18"/>
              </w:rPr>
            </w:pPr>
          </w:p>
        </w:tc>
        <w:tc>
          <w:tcPr>
            <w:tcW w:type="dxa" w:w="10"/>
          </w:tcPr>
          <w:p/>
        </w:tc>
      </w:tr>
      <w:tr>
        <w:trPr>
          <w:trHeight w:hRule="atLeast" w:val="971"/>
        </w:trPr>
        <w:tc>
          <w:tcPr>
            <w:tcW w:type="dxa" w:w="1036"/>
            <w:tcMar>
              <w:left w:type="dxa" w:w="28"/>
              <w:right w:type="dxa" w:w="28"/>
            </w:tcMar>
            <w:vAlign w:val="center"/>
          </w:tcPr>
          <w:p w14:paraId="EF050000">
            <w:pPr>
              <w:rPr>
                <w:rFonts w:ascii="Times New Roman" w:hAnsi="Times New Roman"/>
                <w:sz w:val="18"/>
              </w:rPr>
            </w:pPr>
            <w:r>
              <w:rPr>
                <w:rFonts w:ascii="Times New Roman" w:hAnsi="Times New Roman"/>
                <w:b w:val="1"/>
                <w:sz w:val="18"/>
              </w:rPr>
              <w:t>ПМ. 01</w:t>
            </w:r>
          </w:p>
        </w:tc>
        <w:tc>
          <w:tcPr>
            <w:tcW w:type="dxa" w:w="2246"/>
            <w:tcMar>
              <w:left w:type="dxa" w:w="28"/>
              <w:right w:type="dxa" w:w="28"/>
            </w:tcMar>
            <w:vAlign w:val="center"/>
          </w:tcPr>
          <w:p w14:paraId="F0050000">
            <w:pPr>
              <w:rPr>
                <w:rFonts w:ascii="Times New Roman" w:hAnsi="Times New Roman"/>
                <w:sz w:val="18"/>
              </w:rPr>
            </w:pPr>
            <w:r>
              <w:rPr>
                <w:rFonts w:ascii="Times New Roman" w:hAnsi="Times New Roman"/>
                <w:b w:val="1"/>
                <w:sz w:val="18"/>
              </w:rPr>
              <w:t xml:space="preserve">Выполнение работ по проектированию, созданию и обработке опорных геодезических сетей, нивелирных сетей и </w:t>
            </w:r>
            <w:r>
              <w:rPr>
                <w:rFonts w:ascii="Times New Roman" w:hAnsi="Times New Roman"/>
                <w:b w:val="1"/>
                <w:sz w:val="18"/>
              </w:rPr>
              <w:t>сетей специального назначения</w:t>
            </w:r>
          </w:p>
        </w:tc>
        <w:tc>
          <w:tcPr>
            <w:tcW w:type="dxa" w:w="345"/>
            <w:tcMar>
              <w:left w:type="dxa" w:w="28"/>
              <w:right w:type="dxa" w:w="28"/>
            </w:tcMar>
            <w:vAlign w:val="center"/>
          </w:tcPr>
          <w:p w14:paraId="F1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2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3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4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5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6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7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8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905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FA050000">
            <w:pPr>
              <w:rPr>
                <w:rFonts w:ascii="Times New Roman" w:hAnsi="Times New Roman"/>
                <w:sz w:val="18"/>
              </w:rPr>
            </w:pPr>
          </w:p>
        </w:tc>
        <w:tc>
          <w:tcPr>
            <w:tcW w:type="dxa" w:w="420"/>
            <w:tcMar>
              <w:left w:type="dxa" w:w="28"/>
              <w:right w:type="dxa" w:w="28"/>
            </w:tcMar>
            <w:vAlign w:val="center"/>
          </w:tcPr>
          <w:p w14:paraId="FB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C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D05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E05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F050000">
            <w:pPr>
              <w:rPr>
                <w:rFonts w:ascii="Times New Roman" w:hAnsi="Times New Roman"/>
                <w:sz w:val="18"/>
              </w:rPr>
            </w:pPr>
            <w:r>
              <w:rPr>
                <w:rFonts w:ascii="Times New Roman" w:hAnsi="Times New Roman"/>
                <w:sz w:val="18"/>
              </w:rPr>
              <w:t>О</w:t>
            </w:r>
          </w:p>
        </w:tc>
        <w:tc>
          <w:tcPr>
            <w:tcW w:type="dxa" w:w="519"/>
          </w:tcPr>
          <w:p w14:paraId="00060000">
            <w:pPr>
              <w:rPr>
                <w:rFonts w:ascii="Times New Roman" w:hAnsi="Times New Roman"/>
                <w:sz w:val="18"/>
              </w:rPr>
            </w:pPr>
          </w:p>
          <w:p w14:paraId="01060000">
            <w:pPr>
              <w:rPr>
                <w:rFonts w:ascii="Times New Roman" w:hAnsi="Times New Roman"/>
                <w:sz w:val="18"/>
              </w:rPr>
            </w:pPr>
          </w:p>
          <w:p w14:paraId="02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3060000">
            <w:pPr>
              <w:rPr>
                <w:rFonts w:ascii="Times New Roman" w:hAnsi="Times New Roman"/>
                <w:sz w:val="18"/>
              </w:rPr>
            </w:pPr>
          </w:p>
        </w:tc>
        <w:tc>
          <w:tcPr>
            <w:tcW w:type="dxa" w:w="346"/>
            <w:tcMar>
              <w:left w:type="dxa" w:w="28"/>
              <w:right w:type="dxa" w:w="28"/>
            </w:tcMar>
            <w:vAlign w:val="center"/>
          </w:tcPr>
          <w:p w14:paraId="04060000">
            <w:pPr>
              <w:rPr>
                <w:rFonts w:ascii="Times New Roman" w:hAnsi="Times New Roman"/>
                <w:sz w:val="18"/>
              </w:rPr>
            </w:pPr>
          </w:p>
        </w:tc>
        <w:tc>
          <w:tcPr>
            <w:tcW w:type="dxa" w:w="345"/>
            <w:tcMar>
              <w:left w:type="dxa" w:w="28"/>
              <w:right w:type="dxa" w:w="28"/>
            </w:tcMar>
            <w:vAlign w:val="center"/>
          </w:tcPr>
          <w:p w14:paraId="05060000">
            <w:pPr>
              <w:rPr>
                <w:rFonts w:ascii="Times New Roman" w:hAnsi="Times New Roman"/>
                <w:sz w:val="18"/>
              </w:rPr>
            </w:pPr>
          </w:p>
        </w:tc>
        <w:tc>
          <w:tcPr>
            <w:tcW w:type="dxa" w:w="346"/>
            <w:tcMar>
              <w:left w:type="dxa" w:w="28"/>
              <w:right w:type="dxa" w:w="28"/>
            </w:tcMar>
            <w:vAlign w:val="center"/>
          </w:tcPr>
          <w:p w14:paraId="06060000">
            <w:pPr>
              <w:rPr>
                <w:rFonts w:ascii="Times New Roman" w:hAnsi="Times New Roman"/>
                <w:sz w:val="18"/>
              </w:rPr>
            </w:pPr>
          </w:p>
        </w:tc>
        <w:tc>
          <w:tcPr>
            <w:tcW w:type="dxa" w:w="345"/>
            <w:tcMar>
              <w:left w:type="dxa" w:w="28"/>
              <w:right w:type="dxa" w:w="28"/>
            </w:tcMar>
            <w:vAlign w:val="center"/>
          </w:tcPr>
          <w:p w14:paraId="07060000">
            <w:pPr>
              <w:rPr>
                <w:rFonts w:ascii="Times New Roman" w:hAnsi="Times New Roman"/>
                <w:sz w:val="18"/>
              </w:rPr>
            </w:pPr>
          </w:p>
        </w:tc>
        <w:tc>
          <w:tcPr>
            <w:tcW w:type="dxa" w:w="346"/>
            <w:tcMar>
              <w:left w:type="dxa" w:w="28"/>
              <w:right w:type="dxa" w:w="28"/>
            </w:tcMar>
            <w:vAlign w:val="center"/>
          </w:tcPr>
          <w:p w14:paraId="08060000">
            <w:pPr>
              <w:rPr>
                <w:rFonts w:ascii="Times New Roman" w:hAnsi="Times New Roman"/>
                <w:sz w:val="18"/>
              </w:rPr>
            </w:pPr>
          </w:p>
        </w:tc>
        <w:tc>
          <w:tcPr>
            <w:tcW w:type="dxa" w:w="345"/>
            <w:tcMar>
              <w:left w:type="dxa" w:w="28"/>
              <w:right w:type="dxa" w:w="28"/>
            </w:tcMar>
            <w:vAlign w:val="center"/>
          </w:tcPr>
          <w:p w14:paraId="09060000">
            <w:pPr>
              <w:rPr>
                <w:rFonts w:ascii="Times New Roman" w:hAnsi="Times New Roman"/>
                <w:sz w:val="18"/>
              </w:rPr>
            </w:pPr>
          </w:p>
        </w:tc>
        <w:tc>
          <w:tcPr>
            <w:tcW w:type="dxa" w:w="346"/>
            <w:tcMar>
              <w:left w:type="dxa" w:w="28"/>
              <w:right w:type="dxa" w:w="28"/>
            </w:tcMar>
            <w:vAlign w:val="center"/>
          </w:tcPr>
          <w:p w14:paraId="0A060000">
            <w:pPr>
              <w:rPr>
                <w:rFonts w:ascii="Times New Roman" w:hAnsi="Times New Roman"/>
                <w:sz w:val="18"/>
              </w:rPr>
            </w:pPr>
          </w:p>
        </w:tc>
        <w:tc>
          <w:tcPr>
            <w:tcW w:type="dxa" w:w="345"/>
            <w:tcMar>
              <w:left w:type="dxa" w:w="28"/>
              <w:right w:type="dxa" w:w="28"/>
            </w:tcMar>
            <w:vAlign w:val="center"/>
          </w:tcPr>
          <w:p w14:paraId="0B060000">
            <w:pPr>
              <w:rPr>
                <w:rFonts w:ascii="Times New Roman" w:hAnsi="Times New Roman"/>
                <w:sz w:val="18"/>
              </w:rPr>
            </w:pPr>
          </w:p>
        </w:tc>
        <w:tc>
          <w:tcPr>
            <w:tcW w:type="dxa" w:w="346"/>
            <w:tcMar>
              <w:left w:type="dxa" w:w="28"/>
              <w:right w:type="dxa" w:w="28"/>
            </w:tcMar>
            <w:vAlign w:val="center"/>
          </w:tcPr>
          <w:p w14:paraId="0C060000">
            <w:pPr>
              <w:rPr>
                <w:rFonts w:ascii="Times New Roman" w:hAnsi="Times New Roman"/>
                <w:sz w:val="18"/>
              </w:rPr>
            </w:pPr>
          </w:p>
        </w:tc>
        <w:tc>
          <w:tcPr>
            <w:tcW w:type="dxa" w:w="345"/>
            <w:tcMar>
              <w:left w:type="dxa" w:w="28"/>
              <w:right w:type="dxa" w:w="28"/>
            </w:tcMar>
            <w:vAlign w:val="center"/>
          </w:tcPr>
          <w:p w14:paraId="0D060000">
            <w:pPr>
              <w:rPr>
                <w:rFonts w:ascii="Times New Roman" w:hAnsi="Times New Roman"/>
                <w:sz w:val="18"/>
              </w:rPr>
            </w:pPr>
          </w:p>
        </w:tc>
        <w:tc>
          <w:tcPr>
            <w:tcW w:type="dxa" w:w="346"/>
            <w:tcMar>
              <w:left w:type="dxa" w:w="28"/>
              <w:right w:type="dxa" w:w="28"/>
            </w:tcMar>
            <w:vAlign w:val="center"/>
          </w:tcPr>
          <w:p w14:paraId="0E060000">
            <w:pPr>
              <w:rPr>
                <w:rFonts w:ascii="Times New Roman" w:hAnsi="Times New Roman"/>
                <w:sz w:val="18"/>
              </w:rPr>
            </w:pPr>
          </w:p>
        </w:tc>
        <w:tc>
          <w:tcPr>
            <w:tcW w:type="dxa" w:w="345"/>
            <w:tcMar>
              <w:left w:type="dxa" w:w="28"/>
              <w:right w:type="dxa" w:w="28"/>
            </w:tcMar>
            <w:vAlign w:val="center"/>
          </w:tcPr>
          <w:p w14:paraId="0F060000">
            <w:pPr>
              <w:rPr>
                <w:rFonts w:ascii="Times New Roman" w:hAnsi="Times New Roman"/>
                <w:sz w:val="18"/>
              </w:rPr>
            </w:pPr>
          </w:p>
        </w:tc>
        <w:tc>
          <w:tcPr>
            <w:tcW w:type="dxa" w:w="346"/>
          </w:tcPr>
          <w:p w14:paraId="10060000">
            <w:pPr>
              <w:rPr>
                <w:rFonts w:ascii="Times New Roman" w:hAnsi="Times New Roman"/>
                <w:sz w:val="18"/>
              </w:rPr>
            </w:pPr>
          </w:p>
        </w:tc>
        <w:tc>
          <w:tcPr>
            <w:tcW w:type="dxa" w:w="346"/>
          </w:tcPr>
          <w:p w14:paraId="11060000">
            <w:pPr>
              <w:rPr>
                <w:rFonts w:ascii="Times New Roman" w:hAnsi="Times New Roman"/>
                <w:sz w:val="18"/>
              </w:rPr>
            </w:pPr>
          </w:p>
        </w:tc>
        <w:tc>
          <w:tcPr>
            <w:tcW w:type="dxa" w:w="345"/>
          </w:tcPr>
          <w:p w14:paraId="12060000">
            <w:pPr>
              <w:rPr>
                <w:rFonts w:ascii="Times New Roman" w:hAnsi="Times New Roman"/>
                <w:sz w:val="18"/>
              </w:rPr>
            </w:pPr>
          </w:p>
        </w:tc>
        <w:tc>
          <w:tcPr>
            <w:tcW w:type="dxa" w:w="347"/>
            <w:tcMar>
              <w:left w:type="dxa" w:w="28"/>
              <w:right w:type="dxa" w:w="28"/>
            </w:tcMar>
            <w:vAlign w:val="center"/>
          </w:tcPr>
          <w:p w14:paraId="13060000">
            <w:pPr>
              <w:rPr>
                <w:rFonts w:ascii="Times New Roman" w:hAnsi="Times New Roman"/>
                <w:sz w:val="18"/>
              </w:rPr>
            </w:pPr>
          </w:p>
        </w:tc>
        <w:tc>
          <w:tcPr>
            <w:tcW w:type="dxa" w:w="343"/>
            <w:tcMar>
              <w:left w:type="dxa" w:w="28"/>
              <w:right w:type="dxa" w:w="28"/>
            </w:tcMar>
            <w:vAlign w:val="center"/>
          </w:tcPr>
          <w:p w14:paraId="14060000">
            <w:pPr>
              <w:rPr>
                <w:rFonts w:ascii="Times New Roman" w:hAnsi="Times New Roman"/>
                <w:sz w:val="18"/>
              </w:rPr>
            </w:pPr>
          </w:p>
        </w:tc>
        <w:tc>
          <w:tcPr>
            <w:tcW w:type="dxa" w:w="10"/>
          </w:tcPr>
          <w:p/>
        </w:tc>
      </w:tr>
      <w:tr>
        <w:trPr>
          <w:trHeight w:hRule="atLeast" w:val="827"/>
        </w:trPr>
        <w:tc>
          <w:tcPr>
            <w:tcW w:type="dxa" w:w="1036"/>
            <w:tcMar>
              <w:left w:type="dxa" w:w="28"/>
              <w:right w:type="dxa" w:w="28"/>
            </w:tcMar>
            <w:vAlign w:val="center"/>
          </w:tcPr>
          <w:p w14:paraId="15060000">
            <w:pPr>
              <w:rPr>
                <w:rFonts w:ascii="Times New Roman" w:hAnsi="Times New Roman"/>
                <w:sz w:val="18"/>
              </w:rPr>
            </w:pPr>
            <w:r>
              <w:rPr>
                <w:rFonts w:ascii="Times New Roman" w:hAnsi="Times New Roman"/>
                <w:sz w:val="18"/>
              </w:rPr>
              <w:t>МДК 01.01</w:t>
            </w:r>
          </w:p>
        </w:tc>
        <w:tc>
          <w:tcPr>
            <w:tcW w:type="dxa" w:w="2246"/>
            <w:tcMar>
              <w:left w:type="dxa" w:w="28"/>
              <w:right w:type="dxa" w:w="28"/>
            </w:tcMar>
          </w:tcPr>
          <w:p w14:paraId="16060000">
            <w:pPr>
              <w:rPr>
                <w:rFonts w:ascii="Times New Roman" w:hAnsi="Times New Roman"/>
                <w:sz w:val="18"/>
              </w:rPr>
            </w:pPr>
            <w:r>
              <w:rPr>
                <w:rFonts w:ascii="Times New Roman" w:hAnsi="Times New Roman"/>
                <w:sz w:val="18"/>
              </w:rPr>
              <w:t>Проектирование и создание геодезических опорных, специального назначения, нивелирных, гравиметрических сетей</w:t>
            </w:r>
          </w:p>
        </w:tc>
        <w:tc>
          <w:tcPr>
            <w:tcW w:type="dxa" w:w="345"/>
            <w:tcMar>
              <w:left w:type="dxa" w:w="28"/>
              <w:right w:type="dxa" w:w="28"/>
            </w:tcMar>
            <w:vAlign w:val="center"/>
          </w:tcPr>
          <w:p w14:paraId="17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8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9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A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B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C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D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E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F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20060000">
            <w:pPr>
              <w:rPr>
                <w:rFonts w:ascii="Times New Roman" w:hAnsi="Times New Roman"/>
                <w:sz w:val="18"/>
              </w:rPr>
            </w:pPr>
          </w:p>
        </w:tc>
        <w:tc>
          <w:tcPr>
            <w:tcW w:type="dxa" w:w="420"/>
            <w:tcMar>
              <w:left w:type="dxa" w:w="28"/>
              <w:right w:type="dxa" w:w="28"/>
            </w:tcMar>
            <w:vAlign w:val="center"/>
          </w:tcPr>
          <w:p w14:paraId="21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2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3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4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5060000">
            <w:pPr>
              <w:rPr>
                <w:rFonts w:ascii="Times New Roman" w:hAnsi="Times New Roman"/>
                <w:sz w:val="18"/>
              </w:rPr>
            </w:pPr>
            <w:r>
              <w:rPr>
                <w:rFonts w:ascii="Times New Roman" w:hAnsi="Times New Roman"/>
                <w:sz w:val="18"/>
              </w:rPr>
              <w:t>О</w:t>
            </w:r>
          </w:p>
        </w:tc>
        <w:tc>
          <w:tcPr>
            <w:tcW w:type="dxa" w:w="519"/>
          </w:tcPr>
          <w:p w14:paraId="26060000">
            <w:pPr>
              <w:rPr>
                <w:rFonts w:ascii="Times New Roman" w:hAnsi="Times New Roman"/>
                <w:sz w:val="18"/>
              </w:rPr>
            </w:pPr>
          </w:p>
          <w:p w14:paraId="27060000">
            <w:pPr>
              <w:rPr>
                <w:rFonts w:ascii="Times New Roman" w:hAnsi="Times New Roman"/>
                <w:sz w:val="18"/>
              </w:rPr>
            </w:pPr>
          </w:p>
          <w:p w14:paraId="28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9060000">
            <w:pPr>
              <w:rPr>
                <w:rFonts w:ascii="Times New Roman" w:hAnsi="Times New Roman"/>
                <w:sz w:val="18"/>
              </w:rPr>
            </w:pPr>
          </w:p>
        </w:tc>
        <w:tc>
          <w:tcPr>
            <w:tcW w:type="dxa" w:w="346"/>
            <w:tcMar>
              <w:left w:type="dxa" w:w="28"/>
              <w:right w:type="dxa" w:w="28"/>
            </w:tcMar>
            <w:vAlign w:val="center"/>
          </w:tcPr>
          <w:p w14:paraId="2A060000">
            <w:pPr>
              <w:rPr>
                <w:rFonts w:ascii="Times New Roman" w:hAnsi="Times New Roman"/>
                <w:sz w:val="18"/>
              </w:rPr>
            </w:pPr>
          </w:p>
        </w:tc>
        <w:tc>
          <w:tcPr>
            <w:tcW w:type="dxa" w:w="345"/>
            <w:tcMar>
              <w:left w:type="dxa" w:w="28"/>
              <w:right w:type="dxa" w:w="28"/>
            </w:tcMar>
            <w:vAlign w:val="center"/>
          </w:tcPr>
          <w:p w14:paraId="2B060000">
            <w:pPr>
              <w:rPr>
                <w:rFonts w:ascii="Times New Roman" w:hAnsi="Times New Roman"/>
                <w:sz w:val="18"/>
              </w:rPr>
            </w:pPr>
          </w:p>
        </w:tc>
        <w:tc>
          <w:tcPr>
            <w:tcW w:type="dxa" w:w="346"/>
            <w:tcMar>
              <w:left w:type="dxa" w:w="28"/>
              <w:right w:type="dxa" w:w="28"/>
            </w:tcMar>
            <w:vAlign w:val="center"/>
          </w:tcPr>
          <w:p w14:paraId="2C060000">
            <w:pPr>
              <w:rPr>
                <w:rFonts w:ascii="Times New Roman" w:hAnsi="Times New Roman"/>
                <w:sz w:val="18"/>
              </w:rPr>
            </w:pPr>
          </w:p>
        </w:tc>
        <w:tc>
          <w:tcPr>
            <w:tcW w:type="dxa" w:w="345"/>
            <w:tcMar>
              <w:left w:type="dxa" w:w="28"/>
              <w:right w:type="dxa" w:w="28"/>
            </w:tcMar>
            <w:vAlign w:val="center"/>
          </w:tcPr>
          <w:p w14:paraId="2D060000">
            <w:pPr>
              <w:rPr>
                <w:rFonts w:ascii="Times New Roman" w:hAnsi="Times New Roman"/>
                <w:sz w:val="18"/>
              </w:rPr>
            </w:pPr>
          </w:p>
        </w:tc>
        <w:tc>
          <w:tcPr>
            <w:tcW w:type="dxa" w:w="346"/>
            <w:tcMar>
              <w:left w:type="dxa" w:w="28"/>
              <w:right w:type="dxa" w:w="28"/>
            </w:tcMar>
            <w:vAlign w:val="center"/>
          </w:tcPr>
          <w:p w14:paraId="2E060000">
            <w:pPr>
              <w:rPr>
                <w:rFonts w:ascii="Times New Roman" w:hAnsi="Times New Roman"/>
                <w:sz w:val="18"/>
              </w:rPr>
            </w:pPr>
          </w:p>
        </w:tc>
        <w:tc>
          <w:tcPr>
            <w:tcW w:type="dxa" w:w="345"/>
            <w:tcMar>
              <w:left w:type="dxa" w:w="28"/>
              <w:right w:type="dxa" w:w="28"/>
            </w:tcMar>
            <w:vAlign w:val="center"/>
          </w:tcPr>
          <w:p w14:paraId="2F060000">
            <w:pPr>
              <w:rPr>
                <w:rFonts w:ascii="Times New Roman" w:hAnsi="Times New Roman"/>
                <w:sz w:val="18"/>
              </w:rPr>
            </w:pPr>
          </w:p>
        </w:tc>
        <w:tc>
          <w:tcPr>
            <w:tcW w:type="dxa" w:w="346"/>
            <w:tcMar>
              <w:left w:type="dxa" w:w="28"/>
              <w:right w:type="dxa" w:w="28"/>
            </w:tcMar>
            <w:vAlign w:val="center"/>
          </w:tcPr>
          <w:p w14:paraId="30060000">
            <w:pPr>
              <w:rPr>
                <w:rFonts w:ascii="Times New Roman" w:hAnsi="Times New Roman"/>
                <w:sz w:val="18"/>
              </w:rPr>
            </w:pPr>
          </w:p>
        </w:tc>
        <w:tc>
          <w:tcPr>
            <w:tcW w:type="dxa" w:w="345"/>
            <w:tcMar>
              <w:left w:type="dxa" w:w="28"/>
              <w:right w:type="dxa" w:w="28"/>
            </w:tcMar>
            <w:vAlign w:val="center"/>
          </w:tcPr>
          <w:p w14:paraId="31060000">
            <w:pPr>
              <w:rPr>
                <w:rFonts w:ascii="Times New Roman" w:hAnsi="Times New Roman"/>
                <w:sz w:val="18"/>
              </w:rPr>
            </w:pPr>
          </w:p>
        </w:tc>
        <w:tc>
          <w:tcPr>
            <w:tcW w:type="dxa" w:w="346"/>
            <w:tcMar>
              <w:left w:type="dxa" w:w="28"/>
              <w:right w:type="dxa" w:w="28"/>
            </w:tcMar>
            <w:vAlign w:val="center"/>
          </w:tcPr>
          <w:p w14:paraId="32060000">
            <w:pPr>
              <w:rPr>
                <w:rFonts w:ascii="Times New Roman" w:hAnsi="Times New Roman"/>
                <w:sz w:val="18"/>
              </w:rPr>
            </w:pPr>
          </w:p>
        </w:tc>
        <w:tc>
          <w:tcPr>
            <w:tcW w:type="dxa" w:w="345"/>
            <w:tcMar>
              <w:left w:type="dxa" w:w="28"/>
              <w:right w:type="dxa" w:w="28"/>
            </w:tcMar>
            <w:vAlign w:val="center"/>
          </w:tcPr>
          <w:p w14:paraId="33060000">
            <w:pPr>
              <w:rPr>
                <w:rFonts w:ascii="Times New Roman" w:hAnsi="Times New Roman"/>
                <w:sz w:val="18"/>
              </w:rPr>
            </w:pPr>
          </w:p>
        </w:tc>
        <w:tc>
          <w:tcPr>
            <w:tcW w:type="dxa" w:w="346"/>
            <w:tcMar>
              <w:left w:type="dxa" w:w="28"/>
              <w:right w:type="dxa" w:w="28"/>
            </w:tcMar>
            <w:vAlign w:val="center"/>
          </w:tcPr>
          <w:p w14:paraId="34060000">
            <w:pPr>
              <w:rPr>
                <w:rFonts w:ascii="Times New Roman" w:hAnsi="Times New Roman"/>
                <w:sz w:val="18"/>
              </w:rPr>
            </w:pPr>
          </w:p>
        </w:tc>
        <w:tc>
          <w:tcPr>
            <w:tcW w:type="dxa" w:w="345"/>
            <w:tcMar>
              <w:left w:type="dxa" w:w="28"/>
              <w:right w:type="dxa" w:w="28"/>
            </w:tcMar>
            <w:vAlign w:val="center"/>
          </w:tcPr>
          <w:p w14:paraId="35060000">
            <w:pPr>
              <w:rPr>
                <w:rFonts w:ascii="Times New Roman" w:hAnsi="Times New Roman"/>
                <w:sz w:val="18"/>
              </w:rPr>
            </w:pPr>
          </w:p>
        </w:tc>
        <w:tc>
          <w:tcPr>
            <w:tcW w:type="dxa" w:w="346"/>
          </w:tcPr>
          <w:p w14:paraId="36060000">
            <w:pPr>
              <w:rPr>
                <w:rFonts w:ascii="Times New Roman" w:hAnsi="Times New Roman"/>
                <w:sz w:val="18"/>
              </w:rPr>
            </w:pPr>
          </w:p>
        </w:tc>
        <w:tc>
          <w:tcPr>
            <w:tcW w:type="dxa" w:w="346"/>
          </w:tcPr>
          <w:p w14:paraId="37060000">
            <w:pPr>
              <w:rPr>
                <w:rFonts w:ascii="Times New Roman" w:hAnsi="Times New Roman"/>
                <w:sz w:val="18"/>
              </w:rPr>
            </w:pPr>
          </w:p>
        </w:tc>
        <w:tc>
          <w:tcPr>
            <w:tcW w:type="dxa" w:w="345"/>
          </w:tcPr>
          <w:p w14:paraId="38060000">
            <w:pPr>
              <w:rPr>
                <w:rFonts w:ascii="Times New Roman" w:hAnsi="Times New Roman"/>
                <w:sz w:val="18"/>
              </w:rPr>
            </w:pPr>
          </w:p>
        </w:tc>
        <w:tc>
          <w:tcPr>
            <w:tcW w:type="dxa" w:w="347"/>
            <w:tcMar>
              <w:left w:type="dxa" w:w="28"/>
              <w:right w:type="dxa" w:w="28"/>
            </w:tcMar>
            <w:vAlign w:val="center"/>
          </w:tcPr>
          <w:p w14:paraId="39060000">
            <w:pPr>
              <w:rPr>
                <w:rFonts w:ascii="Times New Roman" w:hAnsi="Times New Roman"/>
                <w:sz w:val="18"/>
              </w:rPr>
            </w:pPr>
          </w:p>
        </w:tc>
        <w:tc>
          <w:tcPr>
            <w:tcW w:type="dxa" w:w="343"/>
            <w:tcMar>
              <w:left w:type="dxa" w:w="28"/>
              <w:right w:type="dxa" w:w="28"/>
            </w:tcMar>
            <w:vAlign w:val="center"/>
          </w:tcPr>
          <w:p w14:paraId="3A060000">
            <w:pPr>
              <w:rPr>
                <w:rFonts w:ascii="Times New Roman" w:hAnsi="Times New Roman"/>
                <w:sz w:val="18"/>
              </w:rPr>
            </w:pPr>
          </w:p>
        </w:tc>
        <w:tc>
          <w:tcPr>
            <w:tcW w:type="dxa" w:w="10"/>
          </w:tcPr>
          <w:p/>
        </w:tc>
      </w:tr>
      <w:tr>
        <w:trPr>
          <w:trHeight w:hRule="atLeast" w:val="496"/>
        </w:trPr>
        <w:tc>
          <w:tcPr>
            <w:tcW w:type="dxa" w:w="1036"/>
            <w:tcMar>
              <w:left w:type="dxa" w:w="28"/>
              <w:right w:type="dxa" w:w="28"/>
            </w:tcMar>
            <w:vAlign w:val="center"/>
          </w:tcPr>
          <w:p w14:paraId="3B060000">
            <w:pPr>
              <w:rPr>
                <w:rFonts w:ascii="Times New Roman" w:hAnsi="Times New Roman"/>
                <w:sz w:val="18"/>
              </w:rPr>
            </w:pPr>
            <w:r>
              <w:rPr>
                <w:rFonts w:ascii="Times New Roman" w:hAnsi="Times New Roman"/>
                <w:sz w:val="18"/>
              </w:rPr>
              <w:t>МДК 01.02</w:t>
            </w:r>
          </w:p>
        </w:tc>
        <w:tc>
          <w:tcPr>
            <w:tcW w:type="dxa" w:w="2246"/>
            <w:tcMar>
              <w:left w:type="dxa" w:w="28"/>
              <w:right w:type="dxa" w:w="28"/>
            </w:tcMar>
          </w:tcPr>
          <w:p w14:paraId="3C060000">
            <w:pPr>
              <w:rPr>
                <w:rFonts w:ascii="Times New Roman" w:hAnsi="Times New Roman"/>
                <w:sz w:val="18"/>
              </w:rPr>
            </w:pPr>
            <w:r>
              <w:rPr>
                <w:rFonts w:ascii="Times New Roman" w:hAnsi="Times New Roman"/>
                <w:sz w:val="18"/>
              </w:rPr>
              <w:t>Математическая обработка результатов геодезических измерений</w:t>
            </w:r>
          </w:p>
        </w:tc>
        <w:tc>
          <w:tcPr>
            <w:tcW w:type="dxa" w:w="345"/>
            <w:tcMar>
              <w:left w:type="dxa" w:w="28"/>
              <w:right w:type="dxa" w:w="28"/>
            </w:tcMar>
            <w:vAlign w:val="center"/>
          </w:tcPr>
          <w:p w14:paraId="3D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E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F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0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1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2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3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4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5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46060000">
            <w:pPr>
              <w:rPr>
                <w:rFonts w:ascii="Times New Roman" w:hAnsi="Times New Roman"/>
                <w:sz w:val="18"/>
              </w:rPr>
            </w:pPr>
          </w:p>
        </w:tc>
        <w:tc>
          <w:tcPr>
            <w:tcW w:type="dxa" w:w="420"/>
            <w:tcMar>
              <w:left w:type="dxa" w:w="28"/>
              <w:right w:type="dxa" w:w="28"/>
            </w:tcMar>
            <w:vAlign w:val="center"/>
          </w:tcPr>
          <w:p w14:paraId="47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8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9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A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B060000">
            <w:pPr>
              <w:rPr>
                <w:rFonts w:ascii="Times New Roman" w:hAnsi="Times New Roman"/>
                <w:sz w:val="18"/>
              </w:rPr>
            </w:pPr>
            <w:r>
              <w:rPr>
                <w:rFonts w:ascii="Times New Roman" w:hAnsi="Times New Roman"/>
                <w:sz w:val="18"/>
              </w:rPr>
              <w:t>О</w:t>
            </w:r>
          </w:p>
        </w:tc>
        <w:tc>
          <w:tcPr>
            <w:tcW w:type="dxa" w:w="519"/>
          </w:tcPr>
          <w:p w14:paraId="4C060000">
            <w:pPr>
              <w:rPr>
                <w:rFonts w:ascii="Times New Roman" w:hAnsi="Times New Roman"/>
                <w:sz w:val="18"/>
              </w:rPr>
            </w:pPr>
          </w:p>
          <w:p w14:paraId="4D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E060000">
            <w:pPr>
              <w:rPr>
                <w:rFonts w:ascii="Times New Roman" w:hAnsi="Times New Roman"/>
                <w:sz w:val="18"/>
              </w:rPr>
            </w:pPr>
          </w:p>
        </w:tc>
        <w:tc>
          <w:tcPr>
            <w:tcW w:type="dxa" w:w="346"/>
            <w:tcMar>
              <w:left w:type="dxa" w:w="28"/>
              <w:right w:type="dxa" w:w="28"/>
            </w:tcMar>
            <w:vAlign w:val="center"/>
          </w:tcPr>
          <w:p w14:paraId="4F060000">
            <w:pPr>
              <w:rPr>
                <w:rFonts w:ascii="Times New Roman" w:hAnsi="Times New Roman"/>
                <w:sz w:val="18"/>
              </w:rPr>
            </w:pPr>
          </w:p>
        </w:tc>
        <w:tc>
          <w:tcPr>
            <w:tcW w:type="dxa" w:w="345"/>
            <w:tcMar>
              <w:left w:type="dxa" w:w="28"/>
              <w:right w:type="dxa" w:w="28"/>
            </w:tcMar>
            <w:vAlign w:val="center"/>
          </w:tcPr>
          <w:p w14:paraId="50060000">
            <w:pPr>
              <w:rPr>
                <w:rFonts w:ascii="Times New Roman" w:hAnsi="Times New Roman"/>
                <w:sz w:val="18"/>
              </w:rPr>
            </w:pPr>
          </w:p>
        </w:tc>
        <w:tc>
          <w:tcPr>
            <w:tcW w:type="dxa" w:w="346"/>
            <w:tcMar>
              <w:left w:type="dxa" w:w="28"/>
              <w:right w:type="dxa" w:w="28"/>
            </w:tcMar>
            <w:vAlign w:val="center"/>
          </w:tcPr>
          <w:p w14:paraId="51060000">
            <w:pPr>
              <w:rPr>
                <w:rFonts w:ascii="Times New Roman" w:hAnsi="Times New Roman"/>
                <w:sz w:val="18"/>
              </w:rPr>
            </w:pPr>
          </w:p>
        </w:tc>
        <w:tc>
          <w:tcPr>
            <w:tcW w:type="dxa" w:w="345"/>
            <w:tcMar>
              <w:left w:type="dxa" w:w="28"/>
              <w:right w:type="dxa" w:w="28"/>
            </w:tcMar>
            <w:vAlign w:val="center"/>
          </w:tcPr>
          <w:p w14:paraId="52060000">
            <w:pPr>
              <w:rPr>
                <w:rFonts w:ascii="Times New Roman" w:hAnsi="Times New Roman"/>
                <w:sz w:val="18"/>
              </w:rPr>
            </w:pPr>
          </w:p>
        </w:tc>
        <w:tc>
          <w:tcPr>
            <w:tcW w:type="dxa" w:w="346"/>
            <w:tcMar>
              <w:left w:type="dxa" w:w="28"/>
              <w:right w:type="dxa" w:w="28"/>
            </w:tcMar>
            <w:vAlign w:val="center"/>
          </w:tcPr>
          <w:p w14:paraId="53060000">
            <w:pPr>
              <w:rPr>
                <w:rFonts w:ascii="Times New Roman" w:hAnsi="Times New Roman"/>
                <w:sz w:val="18"/>
              </w:rPr>
            </w:pPr>
          </w:p>
        </w:tc>
        <w:tc>
          <w:tcPr>
            <w:tcW w:type="dxa" w:w="345"/>
            <w:tcMar>
              <w:left w:type="dxa" w:w="28"/>
              <w:right w:type="dxa" w:w="28"/>
            </w:tcMar>
            <w:vAlign w:val="center"/>
          </w:tcPr>
          <w:p w14:paraId="54060000">
            <w:pPr>
              <w:rPr>
                <w:rFonts w:ascii="Times New Roman" w:hAnsi="Times New Roman"/>
                <w:sz w:val="18"/>
              </w:rPr>
            </w:pPr>
          </w:p>
        </w:tc>
        <w:tc>
          <w:tcPr>
            <w:tcW w:type="dxa" w:w="346"/>
            <w:tcMar>
              <w:left w:type="dxa" w:w="28"/>
              <w:right w:type="dxa" w:w="28"/>
            </w:tcMar>
            <w:vAlign w:val="center"/>
          </w:tcPr>
          <w:p w14:paraId="55060000">
            <w:pPr>
              <w:rPr>
                <w:rFonts w:ascii="Times New Roman" w:hAnsi="Times New Roman"/>
                <w:sz w:val="18"/>
              </w:rPr>
            </w:pPr>
          </w:p>
        </w:tc>
        <w:tc>
          <w:tcPr>
            <w:tcW w:type="dxa" w:w="345"/>
            <w:tcMar>
              <w:left w:type="dxa" w:w="28"/>
              <w:right w:type="dxa" w:w="28"/>
            </w:tcMar>
            <w:vAlign w:val="center"/>
          </w:tcPr>
          <w:p w14:paraId="56060000">
            <w:pPr>
              <w:rPr>
                <w:rFonts w:ascii="Times New Roman" w:hAnsi="Times New Roman"/>
                <w:sz w:val="18"/>
              </w:rPr>
            </w:pPr>
          </w:p>
        </w:tc>
        <w:tc>
          <w:tcPr>
            <w:tcW w:type="dxa" w:w="346"/>
            <w:tcMar>
              <w:left w:type="dxa" w:w="28"/>
              <w:right w:type="dxa" w:w="28"/>
            </w:tcMar>
            <w:vAlign w:val="center"/>
          </w:tcPr>
          <w:p w14:paraId="57060000">
            <w:pPr>
              <w:rPr>
                <w:rFonts w:ascii="Times New Roman" w:hAnsi="Times New Roman"/>
                <w:sz w:val="18"/>
              </w:rPr>
            </w:pPr>
          </w:p>
        </w:tc>
        <w:tc>
          <w:tcPr>
            <w:tcW w:type="dxa" w:w="345"/>
            <w:tcMar>
              <w:left w:type="dxa" w:w="28"/>
              <w:right w:type="dxa" w:w="28"/>
            </w:tcMar>
            <w:vAlign w:val="center"/>
          </w:tcPr>
          <w:p w14:paraId="58060000">
            <w:pPr>
              <w:rPr>
                <w:rFonts w:ascii="Times New Roman" w:hAnsi="Times New Roman"/>
                <w:sz w:val="18"/>
              </w:rPr>
            </w:pPr>
          </w:p>
        </w:tc>
        <w:tc>
          <w:tcPr>
            <w:tcW w:type="dxa" w:w="346"/>
            <w:tcMar>
              <w:left w:type="dxa" w:w="28"/>
              <w:right w:type="dxa" w:w="28"/>
            </w:tcMar>
            <w:vAlign w:val="center"/>
          </w:tcPr>
          <w:p w14:paraId="59060000">
            <w:pPr>
              <w:rPr>
                <w:rFonts w:ascii="Times New Roman" w:hAnsi="Times New Roman"/>
                <w:sz w:val="18"/>
              </w:rPr>
            </w:pPr>
          </w:p>
        </w:tc>
        <w:tc>
          <w:tcPr>
            <w:tcW w:type="dxa" w:w="345"/>
            <w:tcMar>
              <w:left w:type="dxa" w:w="28"/>
              <w:right w:type="dxa" w:w="28"/>
            </w:tcMar>
            <w:vAlign w:val="center"/>
          </w:tcPr>
          <w:p w14:paraId="5A060000">
            <w:pPr>
              <w:rPr>
                <w:rFonts w:ascii="Times New Roman" w:hAnsi="Times New Roman"/>
                <w:sz w:val="18"/>
              </w:rPr>
            </w:pPr>
          </w:p>
        </w:tc>
        <w:tc>
          <w:tcPr>
            <w:tcW w:type="dxa" w:w="346"/>
          </w:tcPr>
          <w:p w14:paraId="5B060000">
            <w:pPr>
              <w:rPr>
                <w:rFonts w:ascii="Times New Roman" w:hAnsi="Times New Roman"/>
                <w:sz w:val="18"/>
              </w:rPr>
            </w:pPr>
          </w:p>
        </w:tc>
        <w:tc>
          <w:tcPr>
            <w:tcW w:type="dxa" w:w="346"/>
          </w:tcPr>
          <w:p w14:paraId="5C060000">
            <w:pPr>
              <w:rPr>
                <w:rFonts w:ascii="Times New Roman" w:hAnsi="Times New Roman"/>
                <w:sz w:val="18"/>
              </w:rPr>
            </w:pPr>
          </w:p>
        </w:tc>
        <w:tc>
          <w:tcPr>
            <w:tcW w:type="dxa" w:w="345"/>
          </w:tcPr>
          <w:p w14:paraId="5D060000">
            <w:pPr>
              <w:rPr>
                <w:rFonts w:ascii="Times New Roman" w:hAnsi="Times New Roman"/>
                <w:sz w:val="18"/>
              </w:rPr>
            </w:pPr>
          </w:p>
        </w:tc>
        <w:tc>
          <w:tcPr>
            <w:tcW w:type="dxa" w:w="347"/>
            <w:tcMar>
              <w:left w:type="dxa" w:w="28"/>
              <w:right w:type="dxa" w:w="28"/>
            </w:tcMar>
            <w:vAlign w:val="center"/>
          </w:tcPr>
          <w:p w14:paraId="5E060000">
            <w:pPr>
              <w:rPr>
                <w:rFonts w:ascii="Times New Roman" w:hAnsi="Times New Roman"/>
                <w:sz w:val="18"/>
              </w:rPr>
            </w:pPr>
          </w:p>
        </w:tc>
        <w:tc>
          <w:tcPr>
            <w:tcW w:type="dxa" w:w="343"/>
            <w:tcMar>
              <w:left w:type="dxa" w:w="28"/>
              <w:right w:type="dxa" w:w="28"/>
            </w:tcMar>
            <w:vAlign w:val="center"/>
          </w:tcPr>
          <w:p w14:paraId="5F060000">
            <w:pPr>
              <w:rPr>
                <w:rFonts w:ascii="Times New Roman" w:hAnsi="Times New Roman"/>
                <w:sz w:val="18"/>
              </w:rPr>
            </w:pPr>
          </w:p>
        </w:tc>
        <w:tc>
          <w:tcPr>
            <w:tcW w:type="dxa" w:w="10"/>
          </w:tcPr>
          <w:p/>
        </w:tc>
      </w:tr>
      <w:tr>
        <w:trPr>
          <w:trHeight w:hRule="atLeast" w:val="144"/>
        </w:trPr>
        <w:tc>
          <w:tcPr>
            <w:tcW w:type="dxa" w:w="1036"/>
            <w:tcMar>
              <w:left w:type="dxa" w:w="28"/>
              <w:right w:type="dxa" w:w="28"/>
            </w:tcMar>
            <w:vAlign w:val="center"/>
          </w:tcPr>
          <w:p w14:paraId="60060000">
            <w:pPr>
              <w:rPr>
                <w:rFonts w:ascii="Times New Roman" w:hAnsi="Times New Roman"/>
                <w:sz w:val="18"/>
              </w:rPr>
            </w:pPr>
            <w:r>
              <w:rPr>
                <w:rFonts w:ascii="Times New Roman" w:hAnsi="Times New Roman"/>
                <w:b w:val="1"/>
                <w:sz w:val="18"/>
              </w:rPr>
              <w:t>УП. 01</w:t>
            </w:r>
          </w:p>
        </w:tc>
        <w:tc>
          <w:tcPr>
            <w:tcW w:type="dxa" w:w="2246"/>
            <w:tcMar>
              <w:left w:type="dxa" w:w="28"/>
              <w:right w:type="dxa" w:w="28"/>
            </w:tcMar>
            <w:vAlign w:val="center"/>
          </w:tcPr>
          <w:p w14:paraId="6106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62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3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4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5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6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7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8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9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A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6B060000">
            <w:pPr>
              <w:rPr>
                <w:rFonts w:ascii="Times New Roman" w:hAnsi="Times New Roman"/>
                <w:sz w:val="18"/>
              </w:rPr>
            </w:pPr>
          </w:p>
        </w:tc>
        <w:tc>
          <w:tcPr>
            <w:tcW w:type="dxa" w:w="420"/>
            <w:tcMar>
              <w:left w:type="dxa" w:w="28"/>
              <w:right w:type="dxa" w:w="28"/>
            </w:tcMar>
            <w:vAlign w:val="center"/>
          </w:tcPr>
          <w:p w14:paraId="6C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D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E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F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0060000">
            <w:pPr>
              <w:rPr>
                <w:rFonts w:ascii="Times New Roman" w:hAnsi="Times New Roman"/>
                <w:sz w:val="18"/>
              </w:rPr>
            </w:pPr>
            <w:r>
              <w:rPr>
                <w:rFonts w:ascii="Times New Roman" w:hAnsi="Times New Roman"/>
                <w:sz w:val="18"/>
              </w:rPr>
              <w:t>О</w:t>
            </w:r>
          </w:p>
        </w:tc>
        <w:tc>
          <w:tcPr>
            <w:tcW w:type="dxa" w:w="519"/>
          </w:tcPr>
          <w:p w14:paraId="71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2060000">
            <w:pPr>
              <w:rPr>
                <w:rFonts w:ascii="Times New Roman" w:hAnsi="Times New Roman"/>
                <w:sz w:val="18"/>
              </w:rPr>
            </w:pPr>
          </w:p>
        </w:tc>
        <w:tc>
          <w:tcPr>
            <w:tcW w:type="dxa" w:w="346"/>
            <w:tcMar>
              <w:left w:type="dxa" w:w="28"/>
              <w:right w:type="dxa" w:w="28"/>
            </w:tcMar>
            <w:vAlign w:val="center"/>
          </w:tcPr>
          <w:p w14:paraId="73060000">
            <w:pPr>
              <w:rPr>
                <w:rFonts w:ascii="Times New Roman" w:hAnsi="Times New Roman"/>
                <w:sz w:val="18"/>
              </w:rPr>
            </w:pPr>
          </w:p>
        </w:tc>
        <w:tc>
          <w:tcPr>
            <w:tcW w:type="dxa" w:w="345"/>
            <w:tcMar>
              <w:left w:type="dxa" w:w="28"/>
              <w:right w:type="dxa" w:w="28"/>
            </w:tcMar>
            <w:vAlign w:val="center"/>
          </w:tcPr>
          <w:p w14:paraId="74060000">
            <w:pPr>
              <w:rPr>
                <w:rFonts w:ascii="Times New Roman" w:hAnsi="Times New Roman"/>
                <w:sz w:val="18"/>
              </w:rPr>
            </w:pPr>
          </w:p>
        </w:tc>
        <w:tc>
          <w:tcPr>
            <w:tcW w:type="dxa" w:w="346"/>
            <w:tcMar>
              <w:left w:type="dxa" w:w="28"/>
              <w:right w:type="dxa" w:w="28"/>
            </w:tcMar>
            <w:vAlign w:val="center"/>
          </w:tcPr>
          <w:p w14:paraId="75060000">
            <w:pPr>
              <w:rPr>
                <w:rFonts w:ascii="Times New Roman" w:hAnsi="Times New Roman"/>
                <w:sz w:val="18"/>
              </w:rPr>
            </w:pPr>
          </w:p>
        </w:tc>
        <w:tc>
          <w:tcPr>
            <w:tcW w:type="dxa" w:w="345"/>
            <w:tcMar>
              <w:left w:type="dxa" w:w="28"/>
              <w:right w:type="dxa" w:w="28"/>
            </w:tcMar>
            <w:vAlign w:val="center"/>
          </w:tcPr>
          <w:p w14:paraId="76060000">
            <w:pPr>
              <w:rPr>
                <w:rFonts w:ascii="Times New Roman" w:hAnsi="Times New Roman"/>
                <w:sz w:val="18"/>
              </w:rPr>
            </w:pPr>
          </w:p>
        </w:tc>
        <w:tc>
          <w:tcPr>
            <w:tcW w:type="dxa" w:w="346"/>
            <w:tcMar>
              <w:left w:type="dxa" w:w="28"/>
              <w:right w:type="dxa" w:w="28"/>
            </w:tcMar>
            <w:vAlign w:val="center"/>
          </w:tcPr>
          <w:p w14:paraId="77060000">
            <w:pPr>
              <w:rPr>
                <w:rFonts w:ascii="Times New Roman" w:hAnsi="Times New Roman"/>
                <w:sz w:val="18"/>
              </w:rPr>
            </w:pPr>
          </w:p>
        </w:tc>
        <w:tc>
          <w:tcPr>
            <w:tcW w:type="dxa" w:w="345"/>
            <w:tcMar>
              <w:left w:type="dxa" w:w="28"/>
              <w:right w:type="dxa" w:w="28"/>
            </w:tcMar>
            <w:vAlign w:val="center"/>
          </w:tcPr>
          <w:p w14:paraId="78060000">
            <w:pPr>
              <w:rPr>
                <w:rFonts w:ascii="Times New Roman" w:hAnsi="Times New Roman"/>
                <w:sz w:val="18"/>
              </w:rPr>
            </w:pPr>
          </w:p>
        </w:tc>
        <w:tc>
          <w:tcPr>
            <w:tcW w:type="dxa" w:w="346"/>
            <w:tcMar>
              <w:left w:type="dxa" w:w="28"/>
              <w:right w:type="dxa" w:w="28"/>
            </w:tcMar>
            <w:vAlign w:val="center"/>
          </w:tcPr>
          <w:p w14:paraId="79060000">
            <w:pPr>
              <w:rPr>
                <w:rFonts w:ascii="Times New Roman" w:hAnsi="Times New Roman"/>
                <w:sz w:val="18"/>
              </w:rPr>
            </w:pPr>
          </w:p>
        </w:tc>
        <w:tc>
          <w:tcPr>
            <w:tcW w:type="dxa" w:w="345"/>
            <w:tcMar>
              <w:left w:type="dxa" w:w="28"/>
              <w:right w:type="dxa" w:w="28"/>
            </w:tcMar>
            <w:vAlign w:val="center"/>
          </w:tcPr>
          <w:p w14:paraId="7A060000">
            <w:pPr>
              <w:rPr>
                <w:rFonts w:ascii="Times New Roman" w:hAnsi="Times New Roman"/>
                <w:sz w:val="18"/>
              </w:rPr>
            </w:pPr>
          </w:p>
        </w:tc>
        <w:tc>
          <w:tcPr>
            <w:tcW w:type="dxa" w:w="346"/>
            <w:tcMar>
              <w:left w:type="dxa" w:w="28"/>
              <w:right w:type="dxa" w:w="28"/>
            </w:tcMar>
            <w:vAlign w:val="center"/>
          </w:tcPr>
          <w:p w14:paraId="7B060000">
            <w:pPr>
              <w:rPr>
                <w:rFonts w:ascii="Times New Roman" w:hAnsi="Times New Roman"/>
                <w:sz w:val="18"/>
              </w:rPr>
            </w:pPr>
          </w:p>
        </w:tc>
        <w:tc>
          <w:tcPr>
            <w:tcW w:type="dxa" w:w="345"/>
            <w:tcMar>
              <w:left w:type="dxa" w:w="28"/>
              <w:right w:type="dxa" w:w="28"/>
            </w:tcMar>
            <w:vAlign w:val="center"/>
          </w:tcPr>
          <w:p w14:paraId="7C060000">
            <w:pPr>
              <w:rPr>
                <w:rFonts w:ascii="Times New Roman" w:hAnsi="Times New Roman"/>
                <w:sz w:val="18"/>
              </w:rPr>
            </w:pPr>
          </w:p>
        </w:tc>
        <w:tc>
          <w:tcPr>
            <w:tcW w:type="dxa" w:w="346"/>
            <w:tcMar>
              <w:left w:type="dxa" w:w="28"/>
              <w:right w:type="dxa" w:w="28"/>
            </w:tcMar>
            <w:vAlign w:val="center"/>
          </w:tcPr>
          <w:p w14:paraId="7D060000">
            <w:pPr>
              <w:rPr>
                <w:rFonts w:ascii="Times New Roman" w:hAnsi="Times New Roman"/>
                <w:sz w:val="18"/>
              </w:rPr>
            </w:pPr>
          </w:p>
        </w:tc>
        <w:tc>
          <w:tcPr>
            <w:tcW w:type="dxa" w:w="345"/>
            <w:tcMar>
              <w:left w:type="dxa" w:w="28"/>
              <w:right w:type="dxa" w:w="28"/>
            </w:tcMar>
            <w:vAlign w:val="center"/>
          </w:tcPr>
          <w:p w14:paraId="7E060000">
            <w:pPr>
              <w:rPr>
                <w:rFonts w:ascii="Times New Roman" w:hAnsi="Times New Roman"/>
                <w:sz w:val="18"/>
              </w:rPr>
            </w:pPr>
          </w:p>
        </w:tc>
        <w:tc>
          <w:tcPr>
            <w:tcW w:type="dxa" w:w="346"/>
          </w:tcPr>
          <w:p w14:paraId="7F060000">
            <w:pPr>
              <w:rPr>
                <w:rFonts w:ascii="Times New Roman" w:hAnsi="Times New Roman"/>
                <w:sz w:val="18"/>
              </w:rPr>
            </w:pPr>
          </w:p>
        </w:tc>
        <w:tc>
          <w:tcPr>
            <w:tcW w:type="dxa" w:w="346"/>
          </w:tcPr>
          <w:p w14:paraId="80060000">
            <w:pPr>
              <w:rPr>
                <w:rFonts w:ascii="Times New Roman" w:hAnsi="Times New Roman"/>
                <w:sz w:val="18"/>
              </w:rPr>
            </w:pPr>
          </w:p>
        </w:tc>
        <w:tc>
          <w:tcPr>
            <w:tcW w:type="dxa" w:w="345"/>
          </w:tcPr>
          <w:p w14:paraId="81060000">
            <w:pPr>
              <w:rPr>
                <w:rFonts w:ascii="Times New Roman" w:hAnsi="Times New Roman"/>
                <w:sz w:val="18"/>
              </w:rPr>
            </w:pPr>
          </w:p>
        </w:tc>
        <w:tc>
          <w:tcPr>
            <w:tcW w:type="dxa" w:w="347"/>
            <w:tcMar>
              <w:left w:type="dxa" w:w="28"/>
              <w:right w:type="dxa" w:w="28"/>
            </w:tcMar>
            <w:vAlign w:val="center"/>
          </w:tcPr>
          <w:p w14:paraId="82060000">
            <w:pPr>
              <w:rPr>
                <w:rFonts w:ascii="Times New Roman" w:hAnsi="Times New Roman"/>
                <w:sz w:val="18"/>
              </w:rPr>
            </w:pPr>
          </w:p>
        </w:tc>
        <w:tc>
          <w:tcPr>
            <w:tcW w:type="dxa" w:w="343"/>
            <w:tcMar>
              <w:left w:type="dxa" w:w="28"/>
              <w:right w:type="dxa" w:w="28"/>
            </w:tcMar>
            <w:vAlign w:val="center"/>
          </w:tcPr>
          <w:p w14:paraId="83060000">
            <w:pPr>
              <w:rPr>
                <w:rFonts w:ascii="Times New Roman" w:hAnsi="Times New Roman"/>
                <w:sz w:val="18"/>
              </w:rPr>
            </w:pPr>
          </w:p>
        </w:tc>
        <w:tc>
          <w:tcPr>
            <w:tcW w:type="dxa" w:w="10"/>
          </w:tcPr>
          <w:p/>
        </w:tc>
      </w:tr>
      <w:tr>
        <w:trPr>
          <w:trHeight w:hRule="atLeast" w:val="330"/>
        </w:trPr>
        <w:tc>
          <w:tcPr>
            <w:tcW w:type="dxa" w:w="1036"/>
            <w:tcMar>
              <w:left w:type="dxa" w:w="28"/>
              <w:right w:type="dxa" w:w="28"/>
            </w:tcMar>
            <w:vAlign w:val="center"/>
          </w:tcPr>
          <w:p w14:paraId="84060000">
            <w:pPr>
              <w:rPr>
                <w:rFonts w:ascii="Times New Roman" w:hAnsi="Times New Roman"/>
                <w:sz w:val="18"/>
              </w:rPr>
            </w:pPr>
            <w:r>
              <w:rPr>
                <w:rFonts w:ascii="Times New Roman" w:hAnsi="Times New Roman"/>
                <w:b w:val="1"/>
                <w:sz w:val="18"/>
              </w:rPr>
              <w:t>ПП. 01</w:t>
            </w:r>
          </w:p>
        </w:tc>
        <w:tc>
          <w:tcPr>
            <w:tcW w:type="dxa" w:w="2246"/>
            <w:tcMar>
              <w:left w:type="dxa" w:w="28"/>
              <w:right w:type="dxa" w:w="28"/>
            </w:tcMar>
            <w:vAlign w:val="center"/>
          </w:tcPr>
          <w:p w14:paraId="8506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86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7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8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9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A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B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C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D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E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8F060000">
            <w:pPr>
              <w:rPr>
                <w:rFonts w:ascii="Times New Roman" w:hAnsi="Times New Roman"/>
                <w:sz w:val="18"/>
              </w:rPr>
            </w:pPr>
          </w:p>
        </w:tc>
        <w:tc>
          <w:tcPr>
            <w:tcW w:type="dxa" w:w="420"/>
            <w:tcMar>
              <w:left w:type="dxa" w:w="28"/>
              <w:right w:type="dxa" w:w="28"/>
            </w:tcMar>
            <w:vAlign w:val="center"/>
          </w:tcPr>
          <w:p w14:paraId="90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1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2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3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4060000">
            <w:pPr>
              <w:rPr>
                <w:rFonts w:ascii="Times New Roman" w:hAnsi="Times New Roman"/>
                <w:sz w:val="18"/>
              </w:rPr>
            </w:pPr>
            <w:r>
              <w:rPr>
                <w:rFonts w:ascii="Times New Roman" w:hAnsi="Times New Roman"/>
                <w:sz w:val="18"/>
              </w:rPr>
              <w:t>О</w:t>
            </w:r>
          </w:p>
        </w:tc>
        <w:tc>
          <w:tcPr>
            <w:tcW w:type="dxa" w:w="519"/>
          </w:tcPr>
          <w:p w14:paraId="95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6060000">
            <w:pPr>
              <w:rPr>
                <w:rFonts w:ascii="Times New Roman" w:hAnsi="Times New Roman"/>
                <w:sz w:val="18"/>
              </w:rPr>
            </w:pPr>
          </w:p>
        </w:tc>
        <w:tc>
          <w:tcPr>
            <w:tcW w:type="dxa" w:w="346"/>
            <w:tcMar>
              <w:left w:type="dxa" w:w="28"/>
              <w:right w:type="dxa" w:w="28"/>
            </w:tcMar>
            <w:vAlign w:val="center"/>
          </w:tcPr>
          <w:p w14:paraId="97060000">
            <w:pPr>
              <w:rPr>
                <w:rFonts w:ascii="Times New Roman" w:hAnsi="Times New Roman"/>
                <w:sz w:val="18"/>
              </w:rPr>
            </w:pPr>
          </w:p>
        </w:tc>
        <w:tc>
          <w:tcPr>
            <w:tcW w:type="dxa" w:w="345"/>
            <w:tcMar>
              <w:left w:type="dxa" w:w="28"/>
              <w:right w:type="dxa" w:w="28"/>
            </w:tcMar>
            <w:vAlign w:val="center"/>
          </w:tcPr>
          <w:p w14:paraId="98060000">
            <w:pPr>
              <w:rPr>
                <w:rFonts w:ascii="Times New Roman" w:hAnsi="Times New Roman"/>
                <w:sz w:val="18"/>
              </w:rPr>
            </w:pPr>
          </w:p>
        </w:tc>
        <w:tc>
          <w:tcPr>
            <w:tcW w:type="dxa" w:w="346"/>
            <w:tcMar>
              <w:left w:type="dxa" w:w="28"/>
              <w:right w:type="dxa" w:w="28"/>
            </w:tcMar>
            <w:vAlign w:val="center"/>
          </w:tcPr>
          <w:p w14:paraId="99060000">
            <w:pPr>
              <w:rPr>
                <w:rFonts w:ascii="Times New Roman" w:hAnsi="Times New Roman"/>
                <w:sz w:val="18"/>
              </w:rPr>
            </w:pPr>
          </w:p>
        </w:tc>
        <w:tc>
          <w:tcPr>
            <w:tcW w:type="dxa" w:w="345"/>
            <w:tcMar>
              <w:left w:type="dxa" w:w="28"/>
              <w:right w:type="dxa" w:w="28"/>
            </w:tcMar>
            <w:vAlign w:val="center"/>
          </w:tcPr>
          <w:p w14:paraId="9A060000">
            <w:pPr>
              <w:rPr>
                <w:rFonts w:ascii="Times New Roman" w:hAnsi="Times New Roman"/>
                <w:sz w:val="18"/>
              </w:rPr>
            </w:pPr>
          </w:p>
        </w:tc>
        <w:tc>
          <w:tcPr>
            <w:tcW w:type="dxa" w:w="346"/>
            <w:tcMar>
              <w:left w:type="dxa" w:w="28"/>
              <w:right w:type="dxa" w:w="28"/>
            </w:tcMar>
            <w:vAlign w:val="center"/>
          </w:tcPr>
          <w:p w14:paraId="9B060000">
            <w:pPr>
              <w:rPr>
                <w:rFonts w:ascii="Times New Roman" w:hAnsi="Times New Roman"/>
                <w:sz w:val="18"/>
              </w:rPr>
            </w:pPr>
          </w:p>
        </w:tc>
        <w:tc>
          <w:tcPr>
            <w:tcW w:type="dxa" w:w="345"/>
            <w:tcMar>
              <w:left w:type="dxa" w:w="28"/>
              <w:right w:type="dxa" w:w="28"/>
            </w:tcMar>
            <w:vAlign w:val="center"/>
          </w:tcPr>
          <w:p w14:paraId="9C060000">
            <w:pPr>
              <w:rPr>
                <w:rFonts w:ascii="Times New Roman" w:hAnsi="Times New Roman"/>
                <w:sz w:val="18"/>
              </w:rPr>
            </w:pPr>
          </w:p>
        </w:tc>
        <w:tc>
          <w:tcPr>
            <w:tcW w:type="dxa" w:w="346"/>
            <w:tcMar>
              <w:left w:type="dxa" w:w="28"/>
              <w:right w:type="dxa" w:w="28"/>
            </w:tcMar>
            <w:vAlign w:val="center"/>
          </w:tcPr>
          <w:p w14:paraId="9D060000">
            <w:pPr>
              <w:rPr>
                <w:rFonts w:ascii="Times New Roman" w:hAnsi="Times New Roman"/>
                <w:sz w:val="18"/>
              </w:rPr>
            </w:pPr>
          </w:p>
        </w:tc>
        <w:tc>
          <w:tcPr>
            <w:tcW w:type="dxa" w:w="345"/>
            <w:tcMar>
              <w:left w:type="dxa" w:w="28"/>
              <w:right w:type="dxa" w:w="28"/>
            </w:tcMar>
            <w:vAlign w:val="center"/>
          </w:tcPr>
          <w:p w14:paraId="9E060000">
            <w:pPr>
              <w:rPr>
                <w:rFonts w:ascii="Times New Roman" w:hAnsi="Times New Roman"/>
                <w:sz w:val="18"/>
              </w:rPr>
            </w:pPr>
          </w:p>
        </w:tc>
        <w:tc>
          <w:tcPr>
            <w:tcW w:type="dxa" w:w="346"/>
            <w:tcMar>
              <w:left w:type="dxa" w:w="28"/>
              <w:right w:type="dxa" w:w="28"/>
            </w:tcMar>
            <w:vAlign w:val="center"/>
          </w:tcPr>
          <w:p w14:paraId="9F060000">
            <w:pPr>
              <w:rPr>
                <w:rFonts w:ascii="Times New Roman" w:hAnsi="Times New Roman"/>
                <w:sz w:val="18"/>
              </w:rPr>
            </w:pPr>
          </w:p>
        </w:tc>
        <w:tc>
          <w:tcPr>
            <w:tcW w:type="dxa" w:w="345"/>
            <w:tcMar>
              <w:left w:type="dxa" w:w="28"/>
              <w:right w:type="dxa" w:w="28"/>
            </w:tcMar>
            <w:vAlign w:val="center"/>
          </w:tcPr>
          <w:p w14:paraId="A0060000">
            <w:pPr>
              <w:rPr>
                <w:rFonts w:ascii="Times New Roman" w:hAnsi="Times New Roman"/>
                <w:sz w:val="18"/>
              </w:rPr>
            </w:pPr>
          </w:p>
        </w:tc>
        <w:tc>
          <w:tcPr>
            <w:tcW w:type="dxa" w:w="346"/>
            <w:tcMar>
              <w:left w:type="dxa" w:w="28"/>
              <w:right w:type="dxa" w:w="28"/>
            </w:tcMar>
            <w:vAlign w:val="center"/>
          </w:tcPr>
          <w:p w14:paraId="A1060000">
            <w:pPr>
              <w:rPr>
                <w:rFonts w:ascii="Times New Roman" w:hAnsi="Times New Roman"/>
                <w:sz w:val="18"/>
              </w:rPr>
            </w:pPr>
          </w:p>
        </w:tc>
        <w:tc>
          <w:tcPr>
            <w:tcW w:type="dxa" w:w="345"/>
            <w:tcMar>
              <w:left w:type="dxa" w:w="28"/>
              <w:right w:type="dxa" w:w="28"/>
            </w:tcMar>
            <w:vAlign w:val="center"/>
          </w:tcPr>
          <w:p w14:paraId="A2060000">
            <w:pPr>
              <w:rPr>
                <w:rFonts w:ascii="Times New Roman" w:hAnsi="Times New Roman"/>
                <w:sz w:val="18"/>
              </w:rPr>
            </w:pPr>
          </w:p>
        </w:tc>
        <w:tc>
          <w:tcPr>
            <w:tcW w:type="dxa" w:w="346"/>
          </w:tcPr>
          <w:p w14:paraId="A3060000">
            <w:pPr>
              <w:rPr>
                <w:rFonts w:ascii="Times New Roman" w:hAnsi="Times New Roman"/>
                <w:sz w:val="18"/>
              </w:rPr>
            </w:pPr>
          </w:p>
        </w:tc>
        <w:tc>
          <w:tcPr>
            <w:tcW w:type="dxa" w:w="346"/>
          </w:tcPr>
          <w:p w14:paraId="A4060000">
            <w:pPr>
              <w:rPr>
                <w:rFonts w:ascii="Times New Roman" w:hAnsi="Times New Roman"/>
                <w:sz w:val="18"/>
              </w:rPr>
            </w:pPr>
          </w:p>
        </w:tc>
        <w:tc>
          <w:tcPr>
            <w:tcW w:type="dxa" w:w="345"/>
          </w:tcPr>
          <w:p w14:paraId="A5060000">
            <w:pPr>
              <w:rPr>
                <w:rFonts w:ascii="Times New Roman" w:hAnsi="Times New Roman"/>
                <w:sz w:val="18"/>
              </w:rPr>
            </w:pPr>
          </w:p>
        </w:tc>
        <w:tc>
          <w:tcPr>
            <w:tcW w:type="dxa" w:w="347"/>
            <w:tcMar>
              <w:left w:type="dxa" w:w="28"/>
              <w:right w:type="dxa" w:w="28"/>
            </w:tcMar>
            <w:vAlign w:val="center"/>
          </w:tcPr>
          <w:p w14:paraId="A6060000">
            <w:pPr>
              <w:rPr>
                <w:rFonts w:ascii="Times New Roman" w:hAnsi="Times New Roman"/>
                <w:sz w:val="18"/>
              </w:rPr>
            </w:pPr>
          </w:p>
        </w:tc>
        <w:tc>
          <w:tcPr>
            <w:tcW w:type="dxa" w:w="343"/>
            <w:tcMar>
              <w:left w:type="dxa" w:w="28"/>
              <w:right w:type="dxa" w:w="28"/>
            </w:tcMar>
            <w:vAlign w:val="center"/>
          </w:tcPr>
          <w:p w14:paraId="A7060000">
            <w:pPr>
              <w:rPr>
                <w:rFonts w:ascii="Times New Roman" w:hAnsi="Times New Roman"/>
                <w:sz w:val="18"/>
              </w:rPr>
            </w:pPr>
          </w:p>
        </w:tc>
        <w:tc>
          <w:tcPr>
            <w:tcW w:type="dxa" w:w="10"/>
          </w:tcPr>
          <w:p/>
        </w:tc>
      </w:tr>
      <w:tr>
        <w:trPr>
          <w:trHeight w:hRule="atLeast" w:val="827"/>
        </w:trPr>
        <w:tc>
          <w:tcPr>
            <w:tcW w:type="dxa" w:w="1036"/>
            <w:tcMar>
              <w:left w:type="dxa" w:w="28"/>
              <w:right w:type="dxa" w:w="28"/>
            </w:tcMar>
            <w:vAlign w:val="center"/>
          </w:tcPr>
          <w:p w14:paraId="A8060000">
            <w:pPr>
              <w:rPr>
                <w:rFonts w:ascii="Times New Roman" w:hAnsi="Times New Roman"/>
                <w:sz w:val="18"/>
              </w:rPr>
            </w:pPr>
            <w:r>
              <w:rPr>
                <w:rFonts w:ascii="Times New Roman" w:hAnsi="Times New Roman"/>
                <w:b w:val="1"/>
                <w:sz w:val="18"/>
              </w:rPr>
              <w:t>ПМ. 02</w:t>
            </w:r>
          </w:p>
        </w:tc>
        <w:tc>
          <w:tcPr>
            <w:tcW w:type="dxa" w:w="2246"/>
            <w:tcMar>
              <w:left w:type="dxa" w:w="28"/>
              <w:right w:type="dxa" w:w="28"/>
            </w:tcMar>
          </w:tcPr>
          <w:p w14:paraId="A9060000">
            <w:pPr>
              <w:rPr>
                <w:rFonts w:ascii="Times New Roman" w:hAnsi="Times New Roman"/>
                <w:sz w:val="18"/>
              </w:rPr>
            </w:pPr>
            <w:r>
              <w:rPr>
                <w:rFonts w:ascii="Times New Roman" w:hAnsi="Times New Roman"/>
                <w:b w:val="1"/>
                <w:sz w:val="18"/>
              </w:rPr>
              <w:t>Выполнение топографических съемок различными методами, графическое и цифровое оформление результатов</w:t>
            </w:r>
          </w:p>
        </w:tc>
        <w:tc>
          <w:tcPr>
            <w:tcW w:type="dxa" w:w="345"/>
            <w:tcMar>
              <w:left w:type="dxa" w:w="28"/>
              <w:right w:type="dxa" w:w="28"/>
            </w:tcMar>
            <w:vAlign w:val="center"/>
          </w:tcPr>
          <w:p w14:paraId="AA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B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C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D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E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F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0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1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2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B3060000">
            <w:pPr>
              <w:rPr>
                <w:rFonts w:ascii="Times New Roman" w:hAnsi="Times New Roman"/>
                <w:sz w:val="18"/>
              </w:rPr>
            </w:pPr>
          </w:p>
        </w:tc>
        <w:tc>
          <w:tcPr>
            <w:tcW w:type="dxa" w:w="420"/>
            <w:tcMar>
              <w:left w:type="dxa" w:w="28"/>
              <w:right w:type="dxa" w:w="28"/>
            </w:tcMar>
            <w:vAlign w:val="center"/>
          </w:tcPr>
          <w:p w14:paraId="B4060000">
            <w:pPr>
              <w:rPr>
                <w:rFonts w:ascii="Times New Roman" w:hAnsi="Times New Roman"/>
                <w:sz w:val="18"/>
              </w:rPr>
            </w:pPr>
          </w:p>
        </w:tc>
        <w:tc>
          <w:tcPr>
            <w:tcW w:type="dxa" w:w="346"/>
            <w:tcMar>
              <w:left w:type="dxa" w:w="28"/>
              <w:right w:type="dxa" w:w="28"/>
            </w:tcMar>
            <w:vAlign w:val="center"/>
          </w:tcPr>
          <w:p w14:paraId="B5060000">
            <w:pPr>
              <w:rPr>
                <w:rFonts w:ascii="Times New Roman" w:hAnsi="Times New Roman"/>
                <w:sz w:val="18"/>
              </w:rPr>
            </w:pPr>
          </w:p>
        </w:tc>
        <w:tc>
          <w:tcPr>
            <w:tcW w:type="dxa" w:w="345"/>
            <w:tcMar>
              <w:left w:type="dxa" w:w="28"/>
              <w:right w:type="dxa" w:w="28"/>
            </w:tcMar>
            <w:vAlign w:val="center"/>
          </w:tcPr>
          <w:p w14:paraId="B6060000">
            <w:pPr>
              <w:rPr>
                <w:rFonts w:ascii="Times New Roman" w:hAnsi="Times New Roman"/>
                <w:sz w:val="18"/>
              </w:rPr>
            </w:pPr>
          </w:p>
        </w:tc>
        <w:tc>
          <w:tcPr>
            <w:tcW w:type="dxa" w:w="346"/>
            <w:tcMar>
              <w:left w:type="dxa" w:w="28"/>
              <w:right w:type="dxa" w:w="28"/>
            </w:tcMar>
            <w:vAlign w:val="center"/>
          </w:tcPr>
          <w:p w14:paraId="B7060000">
            <w:pPr>
              <w:rPr>
                <w:rFonts w:ascii="Times New Roman" w:hAnsi="Times New Roman"/>
                <w:sz w:val="18"/>
              </w:rPr>
            </w:pPr>
          </w:p>
        </w:tc>
        <w:tc>
          <w:tcPr>
            <w:tcW w:type="dxa" w:w="345"/>
            <w:tcMar>
              <w:left w:type="dxa" w:w="28"/>
              <w:right w:type="dxa" w:w="28"/>
            </w:tcMar>
            <w:vAlign w:val="center"/>
          </w:tcPr>
          <w:p w14:paraId="B8060000">
            <w:pPr>
              <w:rPr>
                <w:rFonts w:ascii="Times New Roman" w:hAnsi="Times New Roman"/>
                <w:sz w:val="18"/>
              </w:rPr>
            </w:pPr>
          </w:p>
        </w:tc>
        <w:tc>
          <w:tcPr>
            <w:tcW w:type="dxa" w:w="519"/>
          </w:tcPr>
          <w:p w14:paraId="B9060000">
            <w:pPr>
              <w:rPr>
                <w:rFonts w:ascii="Times New Roman" w:hAnsi="Times New Roman"/>
                <w:sz w:val="18"/>
              </w:rPr>
            </w:pPr>
          </w:p>
        </w:tc>
        <w:tc>
          <w:tcPr>
            <w:tcW w:type="dxa" w:w="345"/>
            <w:tcMar>
              <w:left w:type="dxa" w:w="28"/>
              <w:right w:type="dxa" w:w="28"/>
            </w:tcMar>
            <w:vAlign w:val="center"/>
          </w:tcPr>
          <w:p w14:paraId="BA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B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C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D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E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F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0060000">
            <w:pPr>
              <w:rPr>
                <w:rFonts w:ascii="Times New Roman" w:hAnsi="Times New Roman"/>
                <w:sz w:val="18"/>
              </w:rPr>
            </w:pPr>
          </w:p>
        </w:tc>
        <w:tc>
          <w:tcPr>
            <w:tcW w:type="dxa" w:w="346"/>
            <w:tcMar>
              <w:left w:type="dxa" w:w="28"/>
              <w:right w:type="dxa" w:w="28"/>
            </w:tcMar>
            <w:vAlign w:val="center"/>
          </w:tcPr>
          <w:p w14:paraId="C1060000">
            <w:pPr>
              <w:rPr>
                <w:rFonts w:ascii="Times New Roman" w:hAnsi="Times New Roman"/>
                <w:sz w:val="18"/>
              </w:rPr>
            </w:pPr>
          </w:p>
        </w:tc>
        <w:tc>
          <w:tcPr>
            <w:tcW w:type="dxa" w:w="345"/>
            <w:tcMar>
              <w:left w:type="dxa" w:w="28"/>
              <w:right w:type="dxa" w:w="28"/>
            </w:tcMar>
            <w:vAlign w:val="center"/>
          </w:tcPr>
          <w:p w14:paraId="C2060000">
            <w:pPr>
              <w:rPr>
                <w:rFonts w:ascii="Times New Roman" w:hAnsi="Times New Roman"/>
                <w:sz w:val="18"/>
              </w:rPr>
            </w:pPr>
          </w:p>
        </w:tc>
        <w:tc>
          <w:tcPr>
            <w:tcW w:type="dxa" w:w="346"/>
            <w:tcMar>
              <w:left w:type="dxa" w:w="28"/>
              <w:right w:type="dxa" w:w="28"/>
            </w:tcMar>
            <w:vAlign w:val="center"/>
          </w:tcPr>
          <w:p w14:paraId="C3060000">
            <w:pPr>
              <w:rPr>
                <w:rFonts w:ascii="Times New Roman" w:hAnsi="Times New Roman"/>
                <w:sz w:val="18"/>
              </w:rPr>
            </w:pPr>
          </w:p>
        </w:tc>
        <w:tc>
          <w:tcPr>
            <w:tcW w:type="dxa" w:w="345"/>
            <w:tcMar>
              <w:left w:type="dxa" w:w="28"/>
              <w:right w:type="dxa" w:w="28"/>
            </w:tcMar>
            <w:vAlign w:val="center"/>
          </w:tcPr>
          <w:p w14:paraId="C4060000">
            <w:pPr>
              <w:rPr>
                <w:rFonts w:ascii="Times New Roman" w:hAnsi="Times New Roman"/>
                <w:sz w:val="18"/>
              </w:rPr>
            </w:pPr>
          </w:p>
        </w:tc>
        <w:tc>
          <w:tcPr>
            <w:tcW w:type="dxa" w:w="346"/>
            <w:tcMar>
              <w:left w:type="dxa" w:w="28"/>
              <w:right w:type="dxa" w:w="28"/>
            </w:tcMar>
            <w:vAlign w:val="center"/>
          </w:tcPr>
          <w:p w14:paraId="C5060000">
            <w:pPr>
              <w:rPr>
                <w:rFonts w:ascii="Times New Roman" w:hAnsi="Times New Roman"/>
                <w:sz w:val="18"/>
              </w:rPr>
            </w:pPr>
          </w:p>
        </w:tc>
        <w:tc>
          <w:tcPr>
            <w:tcW w:type="dxa" w:w="345"/>
            <w:tcMar>
              <w:left w:type="dxa" w:w="28"/>
              <w:right w:type="dxa" w:w="28"/>
            </w:tcMar>
            <w:vAlign w:val="center"/>
          </w:tcPr>
          <w:p w14:paraId="C6060000">
            <w:pPr>
              <w:rPr>
                <w:rFonts w:ascii="Times New Roman" w:hAnsi="Times New Roman"/>
                <w:sz w:val="18"/>
              </w:rPr>
            </w:pPr>
          </w:p>
        </w:tc>
        <w:tc>
          <w:tcPr>
            <w:tcW w:type="dxa" w:w="346"/>
          </w:tcPr>
          <w:p w14:paraId="C7060000">
            <w:pPr>
              <w:rPr>
                <w:rFonts w:ascii="Times New Roman" w:hAnsi="Times New Roman"/>
                <w:sz w:val="18"/>
              </w:rPr>
            </w:pPr>
          </w:p>
        </w:tc>
        <w:tc>
          <w:tcPr>
            <w:tcW w:type="dxa" w:w="346"/>
          </w:tcPr>
          <w:p w14:paraId="C8060000">
            <w:pPr>
              <w:rPr>
                <w:rFonts w:ascii="Times New Roman" w:hAnsi="Times New Roman"/>
                <w:sz w:val="18"/>
              </w:rPr>
            </w:pPr>
          </w:p>
        </w:tc>
        <w:tc>
          <w:tcPr>
            <w:tcW w:type="dxa" w:w="345"/>
          </w:tcPr>
          <w:p w14:paraId="C9060000">
            <w:pPr>
              <w:rPr>
                <w:rFonts w:ascii="Times New Roman" w:hAnsi="Times New Roman"/>
                <w:sz w:val="18"/>
              </w:rPr>
            </w:pPr>
          </w:p>
        </w:tc>
        <w:tc>
          <w:tcPr>
            <w:tcW w:type="dxa" w:w="347"/>
            <w:tcMar>
              <w:left w:type="dxa" w:w="28"/>
              <w:right w:type="dxa" w:w="28"/>
            </w:tcMar>
            <w:vAlign w:val="center"/>
          </w:tcPr>
          <w:p w14:paraId="CA060000">
            <w:pPr>
              <w:rPr>
                <w:rFonts w:ascii="Times New Roman" w:hAnsi="Times New Roman"/>
                <w:sz w:val="18"/>
              </w:rPr>
            </w:pPr>
          </w:p>
        </w:tc>
        <w:tc>
          <w:tcPr>
            <w:tcW w:type="dxa" w:w="343"/>
            <w:tcMar>
              <w:left w:type="dxa" w:w="28"/>
              <w:right w:type="dxa" w:w="28"/>
            </w:tcMar>
            <w:vAlign w:val="center"/>
          </w:tcPr>
          <w:p w14:paraId="CB06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CC060000">
            <w:pPr>
              <w:rPr>
                <w:rFonts w:ascii="Times New Roman" w:hAnsi="Times New Roman"/>
                <w:sz w:val="18"/>
              </w:rPr>
            </w:pPr>
            <w:r>
              <w:rPr>
                <w:rFonts w:ascii="Times New Roman" w:hAnsi="Times New Roman"/>
                <w:sz w:val="18"/>
              </w:rPr>
              <w:t>МДК 02.01</w:t>
            </w:r>
          </w:p>
        </w:tc>
        <w:tc>
          <w:tcPr>
            <w:tcW w:type="dxa" w:w="2246"/>
            <w:tcMar>
              <w:left w:type="dxa" w:w="28"/>
              <w:right w:type="dxa" w:w="28"/>
            </w:tcMar>
          </w:tcPr>
          <w:p w14:paraId="CD060000">
            <w:pPr>
              <w:rPr>
                <w:rFonts w:ascii="Times New Roman" w:hAnsi="Times New Roman"/>
                <w:sz w:val="18"/>
              </w:rPr>
            </w:pPr>
            <w:r>
              <w:rPr>
                <w:rFonts w:ascii="Times New Roman" w:hAnsi="Times New Roman"/>
                <w:sz w:val="18"/>
              </w:rPr>
              <w:t>Технология топографических съемок</w:t>
            </w:r>
          </w:p>
        </w:tc>
        <w:tc>
          <w:tcPr>
            <w:tcW w:type="dxa" w:w="345"/>
            <w:tcMar>
              <w:left w:type="dxa" w:w="28"/>
              <w:right w:type="dxa" w:w="28"/>
            </w:tcMar>
            <w:vAlign w:val="center"/>
          </w:tcPr>
          <w:p w14:paraId="CE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F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0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1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2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3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4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5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6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D7060000">
            <w:pPr>
              <w:rPr>
                <w:rFonts w:ascii="Times New Roman" w:hAnsi="Times New Roman"/>
                <w:sz w:val="18"/>
              </w:rPr>
            </w:pPr>
          </w:p>
        </w:tc>
        <w:tc>
          <w:tcPr>
            <w:tcW w:type="dxa" w:w="420"/>
            <w:tcMar>
              <w:left w:type="dxa" w:w="28"/>
              <w:right w:type="dxa" w:w="28"/>
            </w:tcMar>
            <w:vAlign w:val="center"/>
          </w:tcPr>
          <w:p w14:paraId="D8060000">
            <w:pPr>
              <w:rPr>
                <w:rFonts w:ascii="Times New Roman" w:hAnsi="Times New Roman"/>
                <w:sz w:val="18"/>
              </w:rPr>
            </w:pPr>
          </w:p>
        </w:tc>
        <w:tc>
          <w:tcPr>
            <w:tcW w:type="dxa" w:w="346"/>
            <w:tcMar>
              <w:left w:type="dxa" w:w="28"/>
              <w:right w:type="dxa" w:w="28"/>
            </w:tcMar>
            <w:vAlign w:val="center"/>
          </w:tcPr>
          <w:p w14:paraId="D9060000">
            <w:pPr>
              <w:rPr>
                <w:rFonts w:ascii="Times New Roman" w:hAnsi="Times New Roman"/>
                <w:sz w:val="18"/>
              </w:rPr>
            </w:pPr>
          </w:p>
        </w:tc>
        <w:tc>
          <w:tcPr>
            <w:tcW w:type="dxa" w:w="345"/>
            <w:tcMar>
              <w:left w:type="dxa" w:w="28"/>
              <w:right w:type="dxa" w:w="28"/>
            </w:tcMar>
            <w:vAlign w:val="center"/>
          </w:tcPr>
          <w:p w14:paraId="DA060000">
            <w:pPr>
              <w:rPr>
                <w:rFonts w:ascii="Times New Roman" w:hAnsi="Times New Roman"/>
                <w:sz w:val="18"/>
              </w:rPr>
            </w:pPr>
          </w:p>
        </w:tc>
        <w:tc>
          <w:tcPr>
            <w:tcW w:type="dxa" w:w="346"/>
            <w:tcMar>
              <w:left w:type="dxa" w:w="28"/>
              <w:right w:type="dxa" w:w="28"/>
            </w:tcMar>
            <w:vAlign w:val="center"/>
          </w:tcPr>
          <w:p w14:paraId="DB060000">
            <w:pPr>
              <w:rPr>
                <w:rFonts w:ascii="Times New Roman" w:hAnsi="Times New Roman"/>
                <w:sz w:val="18"/>
              </w:rPr>
            </w:pPr>
          </w:p>
        </w:tc>
        <w:tc>
          <w:tcPr>
            <w:tcW w:type="dxa" w:w="345"/>
            <w:tcMar>
              <w:left w:type="dxa" w:w="28"/>
              <w:right w:type="dxa" w:w="28"/>
            </w:tcMar>
            <w:vAlign w:val="center"/>
          </w:tcPr>
          <w:p w14:paraId="DC060000">
            <w:pPr>
              <w:rPr>
                <w:rFonts w:ascii="Times New Roman" w:hAnsi="Times New Roman"/>
                <w:sz w:val="18"/>
              </w:rPr>
            </w:pPr>
          </w:p>
        </w:tc>
        <w:tc>
          <w:tcPr>
            <w:tcW w:type="dxa" w:w="519"/>
          </w:tcPr>
          <w:p w14:paraId="DD060000">
            <w:pPr>
              <w:rPr>
                <w:rFonts w:ascii="Times New Roman" w:hAnsi="Times New Roman"/>
                <w:sz w:val="18"/>
              </w:rPr>
            </w:pPr>
          </w:p>
        </w:tc>
        <w:tc>
          <w:tcPr>
            <w:tcW w:type="dxa" w:w="345"/>
            <w:tcMar>
              <w:left w:type="dxa" w:w="28"/>
              <w:right w:type="dxa" w:w="28"/>
            </w:tcMar>
            <w:vAlign w:val="center"/>
          </w:tcPr>
          <w:p w14:paraId="DE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F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0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1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2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3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4060000">
            <w:pPr>
              <w:rPr>
                <w:rFonts w:ascii="Times New Roman" w:hAnsi="Times New Roman"/>
                <w:sz w:val="18"/>
              </w:rPr>
            </w:pPr>
          </w:p>
        </w:tc>
        <w:tc>
          <w:tcPr>
            <w:tcW w:type="dxa" w:w="346"/>
            <w:tcMar>
              <w:left w:type="dxa" w:w="28"/>
              <w:right w:type="dxa" w:w="28"/>
            </w:tcMar>
            <w:vAlign w:val="center"/>
          </w:tcPr>
          <w:p w14:paraId="E5060000">
            <w:pPr>
              <w:rPr>
                <w:rFonts w:ascii="Times New Roman" w:hAnsi="Times New Roman"/>
                <w:sz w:val="18"/>
              </w:rPr>
            </w:pPr>
          </w:p>
        </w:tc>
        <w:tc>
          <w:tcPr>
            <w:tcW w:type="dxa" w:w="345"/>
            <w:tcMar>
              <w:left w:type="dxa" w:w="28"/>
              <w:right w:type="dxa" w:w="28"/>
            </w:tcMar>
            <w:vAlign w:val="center"/>
          </w:tcPr>
          <w:p w14:paraId="E6060000">
            <w:pPr>
              <w:rPr>
                <w:rFonts w:ascii="Times New Roman" w:hAnsi="Times New Roman"/>
                <w:sz w:val="18"/>
              </w:rPr>
            </w:pPr>
          </w:p>
        </w:tc>
        <w:tc>
          <w:tcPr>
            <w:tcW w:type="dxa" w:w="346"/>
            <w:tcMar>
              <w:left w:type="dxa" w:w="28"/>
              <w:right w:type="dxa" w:w="28"/>
            </w:tcMar>
            <w:vAlign w:val="center"/>
          </w:tcPr>
          <w:p w14:paraId="E7060000">
            <w:pPr>
              <w:rPr>
                <w:rFonts w:ascii="Times New Roman" w:hAnsi="Times New Roman"/>
                <w:sz w:val="18"/>
              </w:rPr>
            </w:pPr>
          </w:p>
        </w:tc>
        <w:tc>
          <w:tcPr>
            <w:tcW w:type="dxa" w:w="345"/>
            <w:tcMar>
              <w:left w:type="dxa" w:w="28"/>
              <w:right w:type="dxa" w:w="28"/>
            </w:tcMar>
            <w:vAlign w:val="center"/>
          </w:tcPr>
          <w:p w14:paraId="E8060000">
            <w:pPr>
              <w:rPr>
                <w:rFonts w:ascii="Times New Roman" w:hAnsi="Times New Roman"/>
                <w:sz w:val="18"/>
              </w:rPr>
            </w:pPr>
          </w:p>
        </w:tc>
        <w:tc>
          <w:tcPr>
            <w:tcW w:type="dxa" w:w="346"/>
            <w:tcMar>
              <w:left w:type="dxa" w:w="28"/>
              <w:right w:type="dxa" w:w="28"/>
            </w:tcMar>
            <w:vAlign w:val="center"/>
          </w:tcPr>
          <w:p w14:paraId="E9060000">
            <w:pPr>
              <w:rPr>
                <w:rFonts w:ascii="Times New Roman" w:hAnsi="Times New Roman"/>
                <w:sz w:val="18"/>
              </w:rPr>
            </w:pPr>
          </w:p>
        </w:tc>
        <w:tc>
          <w:tcPr>
            <w:tcW w:type="dxa" w:w="345"/>
            <w:tcMar>
              <w:left w:type="dxa" w:w="28"/>
              <w:right w:type="dxa" w:w="28"/>
            </w:tcMar>
            <w:vAlign w:val="center"/>
          </w:tcPr>
          <w:p w14:paraId="EA060000">
            <w:pPr>
              <w:rPr>
                <w:rFonts w:ascii="Times New Roman" w:hAnsi="Times New Roman"/>
                <w:sz w:val="18"/>
              </w:rPr>
            </w:pPr>
          </w:p>
        </w:tc>
        <w:tc>
          <w:tcPr>
            <w:tcW w:type="dxa" w:w="346"/>
          </w:tcPr>
          <w:p w14:paraId="EB060000">
            <w:pPr>
              <w:rPr>
                <w:rFonts w:ascii="Times New Roman" w:hAnsi="Times New Roman"/>
                <w:sz w:val="18"/>
              </w:rPr>
            </w:pPr>
          </w:p>
        </w:tc>
        <w:tc>
          <w:tcPr>
            <w:tcW w:type="dxa" w:w="346"/>
          </w:tcPr>
          <w:p w14:paraId="EC060000">
            <w:pPr>
              <w:rPr>
                <w:rFonts w:ascii="Times New Roman" w:hAnsi="Times New Roman"/>
                <w:sz w:val="18"/>
              </w:rPr>
            </w:pPr>
          </w:p>
        </w:tc>
        <w:tc>
          <w:tcPr>
            <w:tcW w:type="dxa" w:w="345"/>
          </w:tcPr>
          <w:p w14:paraId="ED060000">
            <w:pPr>
              <w:rPr>
                <w:rFonts w:ascii="Times New Roman" w:hAnsi="Times New Roman"/>
                <w:sz w:val="18"/>
              </w:rPr>
            </w:pPr>
          </w:p>
        </w:tc>
        <w:tc>
          <w:tcPr>
            <w:tcW w:type="dxa" w:w="347"/>
            <w:tcMar>
              <w:left w:type="dxa" w:w="28"/>
              <w:right w:type="dxa" w:w="28"/>
            </w:tcMar>
            <w:vAlign w:val="center"/>
          </w:tcPr>
          <w:p w14:paraId="EE060000">
            <w:pPr>
              <w:rPr>
                <w:rFonts w:ascii="Times New Roman" w:hAnsi="Times New Roman"/>
                <w:sz w:val="18"/>
              </w:rPr>
            </w:pPr>
          </w:p>
        </w:tc>
        <w:tc>
          <w:tcPr>
            <w:tcW w:type="dxa" w:w="343"/>
            <w:tcMar>
              <w:left w:type="dxa" w:w="28"/>
              <w:right w:type="dxa" w:w="28"/>
            </w:tcMar>
            <w:vAlign w:val="center"/>
          </w:tcPr>
          <w:p w14:paraId="EF060000">
            <w:pPr>
              <w:rPr>
                <w:rFonts w:ascii="Times New Roman" w:hAnsi="Times New Roman"/>
                <w:sz w:val="18"/>
              </w:rPr>
            </w:pPr>
          </w:p>
        </w:tc>
        <w:tc>
          <w:tcPr>
            <w:tcW w:type="dxa" w:w="10"/>
          </w:tcPr>
          <w:p/>
        </w:tc>
      </w:tr>
      <w:tr>
        <w:trPr>
          <w:trHeight w:hRule="atLeast" w:val="496"/>
        </w:trPr>
        <w:tc>
          <w:tcPr>
            <w:tcW w:type="dxa" w:w="1036"/>
            <w:tcMar>
              <w:left w:type="dxa" w:w="28"/>
              <w:right w:type="dxa" w:w="28"/>
            </w:tcMar>
            <w:vAlign w:val="center"/>
          </w:tcPr>
          <w:p w14:paraId="F0060000">
            <w:pPr>
              <w:rPr>
                <w:rFonts w:ascii="Times New Roman" w:hAnsi="Times New Roman"/>
                <w:sz w:val="18"/>
              </w:rPr>
            </w:pPr>
            <w:r>
              <w:rPr>
                <w:rFonts w:ascii="Times New Roman" w:hAnsi="Times New Roman"/>
                <w:sz w:val="18"/>
              </w:rPr>
              <w:t>МДК 02.02</w:t>
            </w:r>
          </w:p>
        </w:tc>
        <w:tc>
          <w:tcPr>
            <w:tcW w:type="dxa" w:w="2246"/>
            <w:tcMar>
              <w:left w:type="dxa" w:w="28"/>
              <w:right w:type="dxa" w:w="28"/>
            </w:tcMar>
          </w:tcPr>
          <w:p w14:paraId="F1060000">
            <w:pPr>
              <w:rPr>
                <w:rFonts w:ascii="Times New Roman" w:hAnsi="Times New Roman"/>
                <w:sz w:val="18"/>
              </w:rPr>
            </w:pPr>
            <w:r>
              <w:rPr>
                <w:rFonts w:ascii="Times New Roman" w:hAnsi="Times New Roman"/>
                <w:sz w:val="18"/>
              </w:rPr>
              <w:t>Графическое и цифровое оформление результатов топографических съемок</w:t>
            </w:r>
          </w:p>
        </w:tc>
        <w:tc>
          <w:tcPr>
            <w:tcW w:type="dxa" w:w="345"/>
            <w:tcMar>
              <w:left w:type="dxa" w:w="28"/>
              <w:right w:type="dxa" w:w="28"/>
            </w:tcMar>
            <w:vAlign w:val="center"/>
          </w:tcPr>
          <w:p w14:paraId="F2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3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4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5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6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7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806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906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A06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FB060000">
            <w:pPr>
              <w:rPr>
                <w:rFonts w:ascii="Times New Roman" w:hAnsi="Times New Roman"/>
                <w:sz w:val="18"/>
              </w:rPr>
            </w:pPr>
          </w:p>
        </w:tc>
        <w:tc>
          <w:tcPr>
            <w:tcW w:type="dxa" w:w="420"/>
            <w:tcMar>
              <w:left w:type="dxa" w:w="28"/>
              <w:right w:type="dxa" w:w="28"/>
            </w:tcMar>
            <w:vAlign w:val="center"/>
          </w:tcPr>
          <w:p w14:paraId="FC060000">
            <w:pPr>
              <w:rPr>
                <w:rFonts w:ascii="Times New Roman" w:hAnsi="Times New Roman"/>
                <w:sz w:val="18"/>
              </w:rPr>
            </w:pPr>
          </w:p>
        </w:tc>
        <w:tc>
          <w:tcPr>
            <w:tcW w:type="dxa" w:w="346"/>
            <w:tcMar>
              <w:left w:type="dxa" w:w="28"/>
              <w:right w:type="dxa" w:w="28"/>
            </w:tcMar>
            <w:vAlign w:val="center"/>
          </w:tcPr>
          <w:p w14:paraId="FD060000">
            <w:pPr>
              <w:rPr>
                <w:rFonts w:ascii="Times New Roman" w:hAnsi="Times New Roman"/>
                <w:sz w:val="18"/>
              </w:rPr>
            </w:pPr>
          </w:p>
        </w:tc>
        <w:tc>
          <w:tcPr>
            <w:tcW w:type="dxa" w:w="345"/>
            <w:tcMar>
              <w:left w:type="dxa" w:w="28"/>
              <w:right w:type="dxa" w:w="28"/>
            </w:tcMar>
            <w:vAlign w:val="center"/>
          </w:tcPr>
          <w:p w14:paraId="FE060000">
            <w:pPr>
              <w:rPr>
                <w:rFonts w:ascii="Times New Roman" w:hAnsi="Times New Roman"/>
                <w:sz w:val="18"/>
              </w:rPr>
            </w:pPr>
          </w:p>
        </w:tc>
        <w:tc>
          <w:tcPr>
            <w:tcW w:type="dxa" w:w="346"/>
            <w:tcMar>
              <w:left w:type="dxa" w:w="28"/>
              <w:right w:type="dxa" w:w="28"/>
            </w:tcMar>
            <w:vAlign w:val="center"/>
          </w:tcPr>
          <w:p w14:paraId="FF060000">
            <w:pPr>
              <w:rPr>
                <w:rFonts w:ascii="Times New Roman" w:hAnsi="Times New Roman"/>
                <w:sz w:val="18"/>
              </w:rPr>
            </w:pPr>
          </w:p>
        </w:tc>
        <w:tc>
          <w:tcPr>
            <w:tcW w:type="dxa" w:w="345"/>
            <w:tcMar>
              <w:left w:type="dxa" w:w="28"/>
              <w:right w:type="dxa" w:w="28"/>
            </w:tcMar>
            <w:vAlign w:val="center"/>
          </w:tcPr>
          <w:p w14:paraId="00070000">
            <w:pPr>
              <w:rPr>
                <w:rFonts w:ascii="Times New Roman" w:hAnsi="Times New Roman"/>
                <w:sz w:val="18"/>
              </w:rPr>
            </w:pPr>
          </w:p>
        </w:tc>
        <w:tc>
          <w:tcPr>
            <w:tcW w:type="dxa" w:w="519"/>
          </w:tcPr>
          <w:p w14:paraId="01070000">
            <w:pPr>
              <w:rPr>
                <w:rFonts w:ascii="Times New Roman" w:hAnsi="Times New Roman"/>
                <w:sz w:val="18"/>
              </w:rPr>
            </w:pPr>
          </w:p>
        </w:tc>
        <w:tc>
          <w:tcPr>
            <w:tcW w:type="dxa" w:w="345"/>
            <w:tcMar>
              <w:left w:type="dxa" w:w="28"/>
              <w:right w:type="dxa" w:w="28"/>
            </w:tcMar>
            <w:vAlign w:val="center"/>
          </w:tcPr>
          <w:p w14:paraId="02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3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4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5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7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8070000">
            <w:pPr>
              <w:rPr>
                <w:rFonts w:ascii="Times New Roman" w:hAnsi="Times New Roman"/>
                <w:sz w:val="18"/>
              </w:rPr>
            </w:pPr>
          </w:p>
        </w:tc>
        <w:tc>
          <w:tcPr>
            <w:tcW w:type="dxa" w:w="346"/>
            <w:tcMar>
              <w:left w:type="dxa" w:w="28"/>
              <w:right w:type="dxa" w:w="28"/>
            </w:tcMar>
            <w:vAlign w:val="center"/>
          </w:tcPr>
          <w:p w14:paraId="09070000">
            <w:pPr>
              <w:rPr>
                <w:rFonts w:ascii="Times New Roman" w:hAnsi="Times New Roman"/>
                <w:sz w:val="18"/>
              </w:rPr>
            </w:pPr>
          </w:p>
        </w:tc>
        <w:tc>
          <w:tcPr>
            <w:tcW w:type="dxa" w:w="345"/>
            <w:tcMar>
              <w:left w:type="dxa" w:w="28"/>
              <w:right w:type="dxa" w:w="28"/>
            </w:tcMar>
            <w:vAlign w:val="center"/>
          </w:tcPr>
          <w:p w14:paraId="0A070000">
            <w:pPr>
              <w:rPr>
                <w:rFonts w:ascii="Times New Roman" w:hAnsi="Times New Roman"/>
                <w:sz w:val="18"/>
              </w:rPr>
            </w:pPr>
          </w:p>
        </w:tc>
        <w:tc>
          <w:tcPr>
            <w:tcW w:type="dxa" w:w="346"/>
            <w:tcMar>
              <w:left w:type="dxa" w:w="28"/>
              <w:right w:type="dxa" w:w="28"/>
            </w:tcMar>
            <w:vAlign w:val="center"/>
          </w:tcPr>
          <w:p w14:paraId="0B070000">
            <w:pPr>
              <w:rPr>
                <w:rFonts w:ascii="Times New Roman" w:hAnsi="Times New Roman"/>
                <w:sz w:val="18"/>
              </w:rPr>
            </w:pPr>
          </w:p>
        </w:tc>
        <w:tc>
          <w:tcPr>
            <w:tcW w:type="dxa" w:w="345"/>
            <w:tcMar>
              <w:left w:type="dxa" w:w="28"/>
              <w:right w:type="dxa" w:w="28"/>
            </w:tcMar>
            <w:vAlign w:val="center"/>
          </w:tcPr>
          <w:p w14:paraId="0C070000">
            <w:pPr>
              <w:rPr>
                <w:rFonts w:ascii="Times New Roman" w:hAnsi="Times New Roman"/>
                <w:sz w:val="18"/>
              </w:rPr>
            </w:pPr>
          </w:p>
        </w:tc>
        <w:tc>
          <w:tcPr>
            <w:tcW w:type="dxa" w:w="346"/>
            <w:tcMar>
              <w:left w:type="dxa" w:w="28"/>
              <w:right w:type="dxa" w:w="28"/>
            </w:tcMar>
            <w:vAlign w:val="center"/>
          </w:tcPr>
          <w:p w14:paraId="0D070000">
            <w:pPr>
              <w:rPr>
                <w:rFonts w:ascii="Times New Roman" w:hAnsi="Times New Roman"/>
                <w:sz w:val="18"/>
              </w:rPr>
            </w:pPr>
          </w:p>
        </w:tc>
        <w:tc>
          <w:tcPr>
            <w:tcW w:type="dxa" w:w="345"/>
            <w:tcMar>
              <w:left w:type="dxa" w:w="28"/>
              <w:right w:type="dxa" w:w="28"/>
            </w:tcMar>
            <w:vAlign w:val="center"/>
          </w:tcPr>
          <w:p w14:paraId="0E070000">
            <w:pPr>
              <w:rPr>
                <w:rFonts w:ascii="Times New Roman" w:hAnsi="Times New Roman"/>
                <w:sz w:val="18"/>
              </w:rPr>
            </w:pPr>
          </w:p>
        </w:tc>
        <w:tc>
          <w:tcPr>
            <w:tcW w:type="dxa" w:w="346"/>
          </w:tcPr>
          <w:p w14:paraId="0F070000">
            <w:pPr>
              <w:rPr>
                <w:rFonts w:ascii="Times New Roman" w:hAnsi="Times New Roman"/>
                <w:sz w:val="18"/>
              </w:rPr>
            </w:pPr>
          </w:p>
        </w:tc>
        <w:tc>
          <w:tcPr>
            <w:tcW w:type="dxa" w:w="346"/>
          </w:tcPr>
          <w:p w14:paraId="10070000">
            <w:pPr>
              <w:rPr>
                <w:rFonts w:ascii="Times New Roman" w:hAnsi="Times New Roman"/>
                <w:sz w:val="18"/>
              </w:rPr>
            </w:pPr>
          </w:p>
        </w:tc>
        <w:tc>
          <w:tcPr>
            <w:tcW w:type="dxa" w:w="345"/>
          </w:tcPr>
          <w:p w14:paraId="11070000">
            <w:pPr>
              <w:rPr>
                <w:rFonts w:ascii="Times New Roman" w:hAnsi="Times New Roman"/>
                <w:sz w:val="18"/>
              </w:rPr>
            </w:pPr>
          </w:p>
        </w:tc>
        <w:tc>
          <w:tcPr>
            <w:tcW w:type="dxa" w:w="347"/>
            <w:tcMar>
              <w:left w:type="dxa" w:w="28"/>
              <w:right w:type="dxa" w:w="28"/>
            </w:tcMar>
            <w:vAlign w:val="center"/>
          </w:tcPr>
          <w:p w14:paraId="12070000">
            <w:pPr>
              <w:rPr>
                <w:rFonts w:ascii="Times New Roman" w:hAnsi="Times New Roman"/>
                <w:sz w:val="18"/>
              </w:rPr>
            </w:pPr>
          </w:p>
        </w:tc>
        <w:tc>
          <w:tcPr>
            <w:tcW w:type="dxa" w:w="343"/>
            <w:tcMar>
              <w:left w:type="dxa" w:w="28"/>
              <w:right w:type="dxa" w:w="28"/>
            </w:tcMar>
            <w:vAlign w:val="center"/>
          </w:tcPr>
          <w:p w14:paraId="13070000">
            <w:pPr>
              <w:rPr>
                <w:rFonts w:ascii="Times New Roman" w:hAnsi="Times New Roman"/>
                <w:sz w:val="18"/>
              </w:rPr>
            </w:pPr>
          </w:p>
        </w:tc>
        <w:tc>
          <w:tcPr>
            <w:tcW w:type="dxa" w:w="10"/>
          </w:tcPr>
          <w:p/>
        </w:tc>
      </w:tr>
      <w:tr>
        <w:trPr>
          <w:trHeight w:hRule="atLeast" w:val="144"/>
        </w:trPr>
        <w:tc>
          <w:tcPr>
            <w:tcW w:type="dxa" w:w="1036"/>
            <w:tcMar>
              <w:left w:type="dxa" w:w="28"/>
              <w:right w:type="dxa" w:w="28"/>
            </w:tcMar>
            <w:vAlign w:val="center"/>
          </w:tcPr>
          <w:p w14:paraId="14070000">
            <w:pPr>
              <w:rPr>
                <w:rFonts w:ascii="Times New Roman" w:hAnsi="Times New Roman"/>
                <w:sz w:val="18"/>
              </w:rPr>
            </w:pPr>
            <w:r>
              <w:rPr>
                <w:rFonts w:ascii="Times New Roman" w:hAnsi="Times New Roman"/>
                <w:b w:val="1"/>
                <w:sz w:val="18"/>
              </w:rPr>
              <w:t>УП.02</w:t>
            </w:r>
          </w:p>
        </w:tc>
        <w:tc>
          <w:tcPr>
            <w:tcW w:type="dxa" w:w="2246"/>
            <w:tcMar>
              <w:left w:type="dxa" w:w="28"/>
              <w:right w:type="dxa" w:w="28"/>
            </w:tcMar>
            <w:vAlign w:val="center"/>
          </w:tcPr>
          <w:p w14:paraId="1507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1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7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8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9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E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1F070000">
            <w:pPr>
              <w:rPr>
                <w:rFonts w:ascii="Times New Roman" w:hAnsi="Times New Roman"/>
                <w:sz w:val="18"/>
              </w:rPr>
            </w:pPr>
          </w:p>
        </w:tc>
        <w:tc>
          <w:tcPr>
            <w:tcW w:type="dxa" w:w="420"/>
            <w:tcMar>
              <w:left w:type="dxa" w:w="28"/>
              <w:right w:type="dxa" w:w="28"/>
            </w:tcMar>
            <w:vAlign w:val="center"/>
          </w:tcPr>
          <w:p w14:paraId="20070000">
            <w:pPr>
              <w:rPr>
                <w:rFonts w:ascii="Times New Roman" w:hAnsi="Times New Roman"/>
                <w:sz w:val="18"/>
              </w:rPr>
            </w:pPr>
          </w:p>
        </w:tc>
        <w:tc>
          <w:tcPr>
            <w:tcW w:type="dxa" w:w="346"/>
            <w:tcMar>
              <w:left w:type="dxa" w:w="28"/>
              <w:right w:type="dxa" w:w="28"/>
            </w:tcMar>
            <w:vAlign w:val="center"/>
          </w:tcPr>
          <w:p w14:paraId="21070000">
            <w:pPr>
              <w:rPr>
                <w:rFonts w:ascii="Times New Roman" w:hAnsi="Times New Roman"/>
                <w:sz w:val="18"/>
              </w:rPr>
            </w:pPr>
          </w:p>
        </w:tc>
        <w:tc>
          <w:tcPr>
            <w:tcW w:type="dxa" w:w="345"/>
            <w:tcMar>
              <w:left w:type="dxa" w:w="28"/>
              <w:right w:type="dxa" w:w="28"/>
            </w:tcMar>
            <w:vAlign w:val="center"/>
          </w:tcPr>
          <w:p w14:paraId="22070000">
            <w:pPr>
              <w:rPr>
                <w:rFonts w:ascii="Times New Roman" w:hAnsi="Times New Roman"/>
                <w:sz w:val="18"/>
              </w:rPr>
            </w:pPr>
          </w:p>
        </w:tc>
        <w:tc>
          <w:tcPr>
            <w:tcW w:type="dxa" w:w="346"/>
            <w:tcMar>
              <w:left w:type="dxa" w:w="28"/>
              <w:right w:type="dxa" w:w="28"/>
            </w:tcMar>
            <w:vAlign w:val="center"/>
          </w:tcPr>
          <w:p w14:paraId="23070000">
            <w:pPr>
              <w:rPr>
                <w:rFonts w:ascii="Times New Roman" w:hAnsi="Times New Roman"/>
                <w:sz w:val="18"/>
              </w:rPr>
            </w:pPr>
          </w:p>
        </w:tc>
        <w:tc>
          <w:tcPr>
            <w:tcW w:type="dxa" w:w="345"/>
            <w:tcMar>
              <w:left w:type="dxa" w:w="28"/>
              <w:right w:type="dxa" w:w="28"/>
            </w:tcMar>
            <w:vAlign w:val="center"/>
          </w:tcPr>
          <w:p w14:paraId="24070000">
            <w:pPr>
              <w:rPr>
                <w:rFonts w:ascii="Times New Roman" w:hAnsi="Times New Roman"/>
                <w:sz w:val="18"/>
              </w:rPr>
            </w:pPr>
          </w:p>
        </w:tc>
        <w:tc>
          <w:tcPr>
            <w:tcW w:type="dxa" w:w="519"/>
          </w:tcPr>
          <w:p w14:paraId="25070000">
            <w:pPr>
              <w:rPr>
                <w:rFonts w:ascii="Times New Roman" w:hAnsi="Times New Roman"/>
                <w:sz w:val="18"/>
              </w:rPr>
            </w:pPr>
          </w:p>
        </w:tc>
        <w:tc>
          <w:tcPr>
            <w:tcW w:type="dxa" w:w="345"/>
            <w:tcMar>
              <w:left w:type="dxa" w:w="28"/>
              <w:right w:type="dxa" w:w="28"/>
            </w:tcMar>
            <w:vAlign w:val="center"/>
          </w:tcPr>
          <w:p w14:paraId="2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7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8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9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C070000">
            <w:pPr>
              <w:rPr>
                <w:rFonts w:ascii="Times New Roman" w:hAnsi="Times New Roman"/>
                <w:sz w:val="18"/>
              </w:rPr>
            </w:pPr>
          </w:p>
        </w:tc>
        <w:tc>
          <w:tcPr>
            <w:tcW w:type="dxa" w:w="346"/>
            <w:tcMar>
              <w:left w:type="dxa" w:w="28"/>
              <w:right w:type="dxa" w:w="28"/>
            </w:tcMar>
            <w:vAlign w:val="center"/>
          </w:tcPr>
          <w:p w14:paraId="2D070000">
            <w:pPr>
              <w:rPr>
                <w:rFonts w:ascii="Times New Roman" w:hAnsi="Times New Roman"/>
                <w:sz w:val="18"/>
              </w:rPr>
            </w:pPr>
          </w:p>
        </w:tc>
        <w:tc>
          <w:tcPr>
            <w:tcW w:type="dxa" w:w="345"/>
            <w:tcMar>
              <w:left w:type="dxa" w:w="28"/>
              <w:right w:type="dxa" w:w="28"/>
            </w:tcMar>
            <w:vAlign w:val="center"/>
          </w:tcPr>
          <w:p w14:paraId="2E070000">
            <w:pPr>
              <w:rPr>
                <w:rFonts w:ascii="Times New Roman" w:hAnsi="Times New Roman"/>
                <w:sz w:val="18"/>
              </w:rPr>
            </w:pPr>
          </w:p>
        </w:tc>
        <w:tc>
          <w:tcPr>
            <w:tcW w:type="dxa" w:w="346"/>
            <w:tcMar>
              <w:left w:type="dxa" w:w="28"/>
              <w:right w:type="dxa" w:w="28"/>
            </w:tcMar>
            <w:vAlign w:val="center"/>
          </w:tcPr>
          <w:p w14:paraId="2F070000">
            <w:pPr>
              <w:rPr>
                <w:rFonts w:ascii="Times New Roman" w:hAnsi="Times New Roman"/>
                <w:sz w:val="18"/>
              </w:rPr>
            </w:pPr>
          </w:p>
        </w:tc>
        <w:tc>
          <w:tcPr>
            <w:tcW w:type="dxa" w:w="345"/>
            <w:tcMar>
              <w:left w:type="dxa" w:w="28"/>
              <w:right w:type="dxa" w:w="28"/>
            </w:tcMar>
            <w:vAlign w:val="center"/>
          </w:tcPr>
          <w:p w14:paraId="30070000">
            <w:pPr>
              <w:rPr>
                <w:rFonts w:ascii="Times New Roman" w:hAnsi="Times New Roman"/>
                <w:sz w:val="18"/>
              </w:rPr>
            </w:pPr>
          </w:p>
        </w:tc>
        <w:tc>
          <w:tcPr>
            <w:tcW w:type="dxa" w:w="346"/>
            <w:tcMar>
              <w:left w:type="dxa" w:w="28"/>
              <w:right w:type="dxa" w:w="28"/>
            </w:tcMar>
            <w:vAlign w:val="center"/>
          </w:tcPr>
          <w:p w14:paraId="31070000">
            <w:pPr>
              <w:rPr>
                <w:rFonts w:ascii="Times New Roman" w:hAnsi="Times New Roman"/>
                <w:sz w:val="18"/>
              </w:rPr>
            </w:pPr>
          </w:p>
        </w:tc>
        <w:tc>
          <w:tcPr>
            <w:tcW w:type="dxa" w:w="345"/>
            <w:tcMar>
              <w:left w:type="dxa" w:w="28"/>
              <w:right w:type="dxa" w:w="28"/>
            </w:tcMar>
            <w:vAlign w:val="center"/>
          </w:tcPr>
          <w:p w14:paraId="32070000">
            <w:pPr>
              <w:rPr>
                <w:rFonts w:ascii="Times New Roman" w:hAnsi="Times New Roman"/>
                <w:sz w:val="18"/>
              </w:rPr>
            </w:pPr>
          </w:p>
        </w:tc>
        <w:tc>
          <w:tcPr>
            <w:tcW w:type="dxa" w:w="346"/>
          </w:tcPr>
          <w:p w14:paraId="33070000">
            <w:pPr>
              <w:rPr>
                <w:rFonts w:ascii="Times New Roman" w:hAnsi="Times New Roman"/>
                <w:sz w:val="18"/>
              </w:rPr>
            </w:pPr>
          </w:p>
        </w:tc>
        <w:tc>
          <w:tcPr>
            <w:tcW w:type="dxa" w:w="346"/>
          </w:tcPr>
          <w:p w14:paraId="34070000">
            <w:pPr>
              <w:rPr>
                <w:rFonts w:ascii="Times New Roman" w:hAnsi="Times New Roman"/>
                <w:sz w:val="18"/>
              </w:rPr>
            </w:pPr>
          </w:p>
        </w:tc>
        <w:tc>
          <w:tcPr>
            <w:tcW w:type="dxa" w:w="345"/>
          </w:tcPr>
          <w:p w14:paraId="35070000">
            <w:pPr>
              <w:rPr>
                <w:rFonts w:ascii="Times New Roman" w:hAnsi="Times New Roman"/>
                <w:sz w:val="18"/>
              </w:rPr>
            </w:pPr>
          </w:p>
        </w:tc>
        <w:tc>
          <w:tcPr>
            <w:tcW w:type="dxa" w:w="347"/>
            <w:tcMar>
              <w:left w:type="dxa" w:w="28"/>
              <w:right w:type="dxa" w:w="28"/>
            </w:tcMar>
            <w:vAlign w:val="center"/>
          </w:tcPr>
          <w:p w14:paraId="36070000">
            <w:pPr>
              <w:rPr>
                <w:rFonts w:ascii="Times New Roman" w:hAnsi="Times New Roman"/>
                <w:sz w:val="18"/>
              </w:rPr>
            </w:pPr>
          </w:p>
        </w:tc>
        <w:tc>
          <w:tcPr>
            <w:tcW w:type="dxa" w:w="343"/>
            <w:tcMar>
              <w:left w:type="dxa" w:w="28"/>
              <w:right w:type="dxa" w:w="28"/>
            </w:tcMar>
            <w:vAlign w:val="center"/>
          </w:tcPr>
          <w:p w14:paraId="37070000">
            <w:pPr>
              <w:rPr>
                <w:rFonts w:ascii="Times New Roman" w:hAnsi="Times New Roman"/>
                <w:sz w:val="18"/>
              </w:rPr>
            </w:pPr>
          </w:p>
        </w:tc>
        <w:tc>
          <w:tcPr>
            <w:tcW w:type="dxa" w:w="10"/>
          </w:tcPr>
          <w:p/>
        </w:tc>
      </w:tr>
      <w:tr>
        <w:trPr>
          <w:trHeight w:hRule="atLeast" w:val="330"/>
        </w:trPr>
        <w:tc>
          <w:tcPr>
            <w:tcW w:type="dxa" w:w="1036"/>
            <w:tcMar>
              <w:left w:type="dxa" w:w="28"/>
              <w:right w:type="dxa" w:w="28"/>
            </w:tcMar>
            <w:vAlign w:val="center"/>
          </w:tcPr>
          <w:p w14:paraId="38070000">
            <w:pPr>
              <w:rPr>
                <w:rFonts w:ascii="Times New Roman" w:hAnsi="Times New Roman"/>
                <w:sz w:val="18"/>
              </w:rPr>
            </w:pPr>
            <w:r>
              <w:rPr>
                <w:rFonts w:ascii="Times New Roman" w:hAnsi="Times New Roman"/>
                <w:b w:val="1"/>
                <w:sz w:val="18"/>
              </w:rPr>
              <w:t>ПП.02</w:t>
            </w:r>
          </w:p>
        </w:tc>
        <w:tc>
          <w:tcPr>
            <w:tcW w:type="dxa" w:w="2246"/>
            <w:tcMar>
              <w:left w:type="dxa" w:w="28"/>
              <w:right w:type="dxa" w:w="28"/>
            </w:tcMar>
            <w:vAlign w:val="center"/>
          </w:tcPr>
          <w:p w14:paraId="3907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3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F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0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1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2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43070000">
            <w:pPr>
              <w:rPr>
                <w:rFonts w:ascii="Times New Roman" w:hAnsi="Times New Roman"/>
                <w:sz w:val="18"/>
              </w:rPr>
            </w:pPr>
          </w:p>
        </w:tc>
        <w:tc>
          <w:tcPr>
            <w:tcW w:type="dxa" w:w="420"/>
            <w:tcMar>
              <w:left w:type="dxa" w:w="28"/>
              <w:right w:type="dxa" w:w="28"/>
            </w:tcMar>
            <w:vAlign w:val="center"/>
          </w:tcPr>
          <w:p w14:paraId="44070000">
            <w:pPr>
              <w:rPr>
                <w:rFonts w:ascii="Times New Roman" w:hAnsi="Times New Roman"/>
                <w:sz w:val="18"/>
              </w:rPr>
            </w:pPr>
          </w:p>
        </w:tc>
        <w:tc>
          <w:tcPr>
            <w:tcW w:type="dxa" w:w="346"/>
            <w:tcMar>
              <w:left w:type="dxa" w:w="28"/>
              <w:right w:type="dxa" w:w="28"/>
            </w:tcMar>
            <w:vAlign w:val="center"/>
          </w:tcPr>
          <w:p w14:paraId="45070000">
            <w:pPr>
              <w:rPr>
                <w:rFonts w:ascii="Times New Roman" w:hAnsi="Times New Roman"/>
                <w:sz w:val="18"/>
              </w:rPr>
            </w:pPr>
          </w:p>
        </w:tc>
        <w:tc>
          <w:tcPr>
            <w:tcW w:type="dxa" w:w="345"/>
            <w:tcMar>
              <w:left w:type="dxa" w:w="28"/>
              <w:right w:type="dxa" w:w="28"/>
            </w:tcMar>
            <w:vAlign w:val="center"/>
          </w:tcPr>
          <w:p w14:paraId="46070000">
            <w:pPr>
              <w:rPr>
                <w:rFonts w:ascii="Times New Roman" w:hAnsi="Times New Roman"/>
                <w:sz w:val="18"/>
              </w:rPr>
            </w:pPr>
          </w:p>
        </w:tc>
        <w:tc>
          <w:tcPr>
            <w:tcW w:type="dxa" w:w="346"/>
            <w:tcMar>
              <w:left w:type="dxa" w:w="28"/>
              <w:right w:type="dxa" w:w="28"/>
            </w:tcMar>
            <w:vAlign w:val="center"/>
          </w:tcPr>
          <w:p w14:paraId="47070000">
            <w:pPr>
              <w:rPr>
                <w:rFonts w:ascii="Times New Roman" w:hAnsi="Times New Roman"/>
                <w:sz w:val="18"/>
              </w:rPr>
            </w:pPr>
          </w:p>
        </w:tc>
        <w:tc>
          <w:tcPr>
            <w:tcW w:type="dxa" w:w="345"/>
            <w:tcMar>
              <w:left w:type="dxa" w:w="28"/>
              <w:right w:type="dxa" w:w="28"/>
            </w:tcMar>
            <w:vAlign w:val="center"/>
          </w:tcPr>
          <w:p w14:paraId="48070000">
            <w:pPr>
              <w:rPr>
                <w:rFonts w:ascii="Times New Roman" w:hAnsi="Times New Roman"/>
                <w:sz w:val="18"/>
              </w:rPr>
            </w:pPr>
          </w:p>
        </w:tc>
        <w:tc>
          <w:tcPr>
            <w:tcW w:type="dxa" w:w="519"/>
          </w:tcPr>
          <w:p w14:paraId="49070000">
            <w:pPr>
              <w:rPr>
                <w:rFonts w:ascii="Times New Roman" w:hAnsi="Times New Roman"/>
                <w:sz w:val="18"/>
              </w:rPr>
            </w:pPr>
          </w:p>
        </w:tc>
        <w:tc>
          <w:tcPr>
            <w:tcW w:type="dxa" w:w="345"/>
            <w:tcMar>
              <w:left w:type="dxa" w:w="28"/>
              <w:right w:type="dxa" w:w="28"/>
            </w:tcMar>
            <w:vAlign w:val="center"/>
          </w:tcPr>
          <w:p w14:paraId="4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4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4F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0070000">
            <w:pPr>
              <w:rPr>
                <w:rFonts w:ascii="Times New Roman" w:hAnsi="Times New Roman"/>
                <w:sz w:val="18"/>
              </w:rPr>
            </w:pPr>
          </w:p>
        </w:tc>
        <w:tc>
          <w:tcPr>
            <w:tcW w:type="dxa" w:w="346"/>
            <w:tcMar>
              <w:left w:type="dxa" w:w="28"/>
              <w:right w:type="dxa" w:w="28"/>
            </w:tcMar>
            <w:vAlign w:val="center"/>
          </w:tcPr>
          <w:p w14:paraId="51070000">
            <w:pPr>
              <w:rPr>
                <w:rFonts w:ascii="Times New Roman" w:hAnsi="Times New Roman"/>
                <w:sz w:val="18"/>
              </w:rPr>
            </w:pPr>
          </w:p>
        </w:tc>
        <w:tc>
          <w:tcPr>
            <w:tcW w:type="dxa" w:w="345"/>
            <w:tcMar>
              <w:left w:type="dxa" w:w="28"/>
              <w:right w:type="dxa" w:w="28"/>
            </w:tcMar>
            <w:vAlign w:val="center"/>
          </w:tcPr>
          <w:p w14:paraId="52070000">
            <w:pPr>
              <w:rPr>
                <w:rFonts w:ascii="Times New Roman" w:hAnsi="Times New Roman"/>
                <w:sz w:val="18"/>
              </w:rPr>
            </w:pPr>
          </w:p>
        </w:tc>
        <w:tc>
          <w:tcPr>
            <w:tcW w:type="dxa" w:w="346"/>
            <w:tcMar>
              <w:left w:type="dxa" w:w="28"/>
              <w:right w:type="dxa" w:w="28"/>
            </w:tcMar>
            <w:vAlign w:val="center"/>
          </w:tcPr>
          <w:p w14:paraId="53070000">
            <w:pPr>
              <w:rPr>
                <w:rFonts w:ascii="Times New Roman" w:hAnsi="Times New Roman"/>
                <w:sz w:val="18"/>
              </w:rPr>
            </w:pPr>
          </w:p>
        </w:tc>
        <w:tc>
          <w:tcPr>
            <w:tcW w:type="dxa" w:w="345"/>
            <w:tcMar>
              <w:left w:type="dxa" w:w="28"/>
              <w:right w:type="dxa" w:w="28"/>
            </w:tcMar>
            <w:vAlign w:val="center"/>
          </w:tcPr>
          <w:p w14:paraId="54070000">
            <w:pPr>
              <w:rPr>
                <w:rFonts w:ascii="Times New Roman" w:hAnsi="Times New Roman"/>
                <w:sz w:val="18"/>
              </w:rPr>
            </w:pPr>
          </w:p>
        </w:tc>
        <w:tc>
          <w:tcPr>
            <w:tcW w:type="dxa" w:w="346"/>
            <w:tcMar>
              <w:left w:type="dxa" w:w="28"/>
              <w:right w:type="dxa" w:w="28"/>
            </w:tcMar>
            <w:vAlign w:val="center"/>
          </w:tcPr>
          <w:p w14:paraId="55070000">
            <w:pPr>
              <w:rPr>
                <w:rFonts w:ascii="Times New Roman" w:hAnsi="Times New Roman"/>
                <w:sz w:val="18"/>
              </w:rPr>
            </w:pPr>
          </w:p>
        </w:tc>
        <w:tc>
          <w:tcPr>
            <w:tcW w:type="dxa" w:w="345"/>
            <w:tcMar>
              <w:left w:type="dxa" w:w="28"/>
              <w:right w:type="dxa" w:w="28"/>
            </w:tcMar>
            <w:vAlign w:val="center"/>
          </w:tcPr>
          <w:p w14:paraId="56070000">
            <w:pPr>
              <w:rPr>
                <w:rFonts w:ascii="Times New Roman" w:hAnsi="Times New Roman"/>
                <w:sz w:val="18"/>
              </w:rPr>
            </w:pPr>
          </w:p>
        </w:tc>
        <w:tc>
          <w:tcPr>
            <w:tcW w:type="dxa" w:w="346"/>
          </w:tcPr>
          <w:p w14:paraId="57070000">
            <w:pPr>
              <w:rPr>
                <w:rFonts w:ascii="Times New Roman" w:hAnsi="Times New Roman"/>
                <w:sz w:val="18"/>
              </w:rPr>
            </w:pPr>
          </w:p>
        </w:tc>
        <w:tc>
          <w:tcPr>
            <w:tcW w:type="dxa" w:w="346"/>
          </w:tcPr>
          <w:p w14:paraId="58070000">
            <w:pPr>
              <w:rPr>
                <w:rFonts w:ascii="Times New Roman" w:hAnsi="Times New Roman"/>
                <w:sz w:val="18"/>
              </w:rPr>
            </w:pPr>
          </w:p>
        </w:tc>
        <w:tc>
          <w:tcPr>
            <w:tcW w:type="dxa" w:w="345"/>
          </w:tcPr>
          <w:p w14:paraId="59070000">
            <w:pPr>
              <w:rPr>
                <w:rFonts w:ascii="Times New Roman" w:hAnsi="Times New Roman"/>
                <w:sz w:val="18"/>
              </w:rPr>
            </w:pPr>
          </w:p>
        </w:tc>
        <w:tc>
          <w:tcPr>
            <w:tcW w:type="dxa" w:w="347"/>
            <w:tcMar>
              <w:left w:type="dxa" w:w="28"/>
              <w:right w:type="dxa" w:w="28"/>
            </w:tcMar>
            <w:vAlign w:val="center"/>
          </w:tcPr>
          <w:p w14:paraId="5A070000">
            <w:pPr>
              <w:rPr>
                <w:rFonts w:ascii="Times New Roman" w:hAnsi="Times New Roman"/>
                <w:sz w:val="18"/>
              </w:rPr>
            </w:pPr>
          </w:p>
        </w:tc>
        <w:tc>
          <w:tcPr>
            <w:tcW w:type="dxa" w:w="343"/>
            <w:tcMar>
              <w:left w:type="dxa" w:w="28"/>
              <w:right w:type="dxa" w:w="28"/>
            </w:tcMar>
            <w:vAlign w:val="center"/>
          </w:tcPr>
          <w:p w14:paraId="5B070000">
            <w:pPr>
              <w:rPr>
                <w:rFonts w:ascii="Times New Roman" w:hAnsi="Times New Roman"/>
                <w:sz w:val="18"/>
              </w:rPr>
            </w:pPr>
          </w:p>
        </w:tc>
        <w:tc>
          <w:tcPr>
            <w:tcW w:type="dxa" w:w="10"/>
          </w:tcPr>
          <w:p/>
        </w:tc>
      </w:tr>
      <w:tr>
        <w:trPr>
          <w:trHeight w:hRule="atLeast" w:val="330"/>
        </w:trPr>
        <w:tc>
          <w:tcPr>
            <w:tcW w:type="dxa" w:w="1036"/>
            <w:tcMar>
              <w:left w:type="dxa" w:w="28"/>
              <w:right w:type="dxa" w:w="28"/>
            </w:tcMar>
            <w:vAlign w:val="center"/>
          </w:tcPr>
          <w:p w14:paraId="5C070000">
            <w:pPr>
              <w:rPr>
                <w:rFonts w:ascii="Times New Roman" w:hAnsi="Times New Roman"/>
                <w:sz w:val="18"/>
              </w:rPr>
            </w:pPr>
            <w:r>
              <w:rPr>
                <w:rFonts w:ascii="Times New Roman" w:hAnsi="Times New Roman"/>
                <w:b w:val="1"/>
                <w:sz w:val="18"/>
              </w:rPr>
              <w:t>ПМ.03</w:t>
            </w:r>
          </w:p>
        </w:tc>
        <w:tc>
          <w:tcPr>
            <w:tcW w:type="dxa" w:w="2246"/>
            <w:tcMar>
              <w:left w:type="dxa" w:w="28"/>
              <w:right w:type="dxa" w:w="28"/>
            </w:tcMar>
            <w:vAlign w:val="center"/>
          </w:tcPr>
          <w:p w14:paraId="5D070000">
            <w:pPr>
              <w:rPr>
                <w:rFonts w:ascii="Times New Roman" w:hAnsi="Times New Roman"/>
                <w:sz w:val="18"/>
              </w:rPr>
            </w:pPr>
            <w:r>
              <w:rPr>
                <w:rFonts w:ascii="Times New Roman" w:hAnsi="Times New Roman"/>
                <w:b w:val="1"/>
                <w:sz w:val="18"/>
              </w:rPr>
              <w:t>Организация работы коллектива исполнителей</w:t>
            </w:r>
          </w:p>
        </w:tc>
        <w:tc>
          <w:tcPr>
            <w:tcW w:type="dxa" w:w="345"/>
            <w:tcMar>
              <w:left w:type="dxa" w:w="28"/>
              <w:right w:type="dxa" w:w="28"/>
            </w:tcMar>
            <w:vAlign w:val="center"/>
          </w:tcPr>
          <w:p w14:paraId="5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F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0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1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2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3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4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5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6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67070000">
            <w:pPr>
              <w:rPr>
                <w:rFonts w:ascii="Times New Roman" w:hAnsi="Times New Roman"/>
                <w:sz w:val="18"/>
              </w:rPr>
            </w:pPr>
          </w:p>
        </w:tc>
        <w:tc>
          <w:tcPr>
            <w:tcW w:type="dxa" w:w="420"/>
            <w:tcMar>
              <w:left w:type="dxa" w:w="28"/>
              <w:right w:type="dxa" w:w="28"/>
            </w:tcMar>
            <w:vAlign w:val="center"/>
          </w:tcPr>
          <w:p w14:paraId="68070000">
            <w:pPr>
              <w:rPr>
                <w:rFonts w:ascii="Times New Roman" w:hAnsi="Times New Roman"/>
                <w:sz w:val="18"/>
              </w:rPr>
            </w:pPr>
          </w:p>
        </w:tc>
        <w:tc>
          <w:tcPr>
            <w:tcW w:type="dxa" w:w="346"/>
            <w:tcMar>
              <w:left w:type="dxa" w:w="28"/>
              <w:right w:type="dxa" w:w="28"/>
            </w:tcMar>
            <w:vAlign w:val="center"/>
          </w:tcPr>
          <w:p w14:paraId="69070000">
            <w:pPr>
              <w:rPr>
                <w:rFonts w:ascii="Times New Roman" w:hAnsi="Times New Roman"/>
                <w:sz w:val="18"/>
              </w:rPr>
            </w:pPr>
          </w:p>
        </w:tc>
        <w:tc>
          <w:tcPr>
            <w:tcW w:type="dxa" w:w="345"/>
            <w:tcMar>
              <w:left w:type="dxa" w:w="28"/>
              <w:right w:type="dxa" w:w="28"/>
            </w:tcMar>
            <w:vAlign w:val="center"/>
          </w:tcPr>
          <w:p w14:paraId="6A070000">
            <w:pPr>
              <w:rPr>
                <w:rFonts w:ascii="Times New Roman" w:hAnsi="Times New Roman"/>
                <w:sz w:val="18"/>
              </w:rPr>
            </w:pPr>
          </w:p>
        </w:tc>
        <w:tc>
          <w:tcPr>
            <w:tcW w:type="dxa" w:w="346"/>
            <w:tcMar>
              <w:left w:type="dxa" w:w="28"/>
              <w:right w:type="dxa" w:w="28"/>
            </w:tcMar>
            <w:vAlign w:val="center"/>
          </w:tcPr>
          <w:p w14:paraId="6B070000">
            <w:pPr>
              <w:rPr>
                <w:rFonts w:ascii="Times New Roman" w:hAnsi="Times New Roman"/>
                <w:sz w:val="18"/>
              </w:rPr>
            </w:pPr>
          </w:p>
        </w:tc>
        <w:tc>
          <w:tcPr>
            <w:tcW w:type="dxa" w:w="345"/>
            <w:tcMar>
              <w:left w:type="dxa" w:w="28"/>
              <w:right w:type="dxa" w:w="28"/>
            </w:tcMar>
            <w:vAlign w:val="center"/>
          </w:tcPr>
          <w:p w14:paraId="6C070000">
            <w:pPr>
              <w:rPr>
                <w:rFonts w:ascii="Times New Roman" w:hAnsi="Times New Roman"/>
                <w:sz w:val="18"/>
              </w:rPr>
            </w:pPr>
          </w:p>
        </w:tc>
        <w:tc>
          <w:tcPr>
            <w:tcW w:type="dxa" w:w="519"/>
          </w:tcPr>
          <w:p w14:paraId="6D070000">
            <w:pPr>
              <w:rPr>
                <w:rFonts w:ascii="Times New Roman" w:hAnsi="Times New Roman"/>
                <w:sz w:val="18"/>
              </w:rPr>
            </w:pPr>
          </w:p>
        </w:tc>
        <w:tc>
          <w:tcPr>
            <w:tcW w:type="dxa" w:w="345"/>
            <w:tcMar>
              <w:left w:type="dxa" w:w="28"/>
              <w:right w:type="dxa" w:w="28"/>
            </w:tcMar>
            <w:vAlign w:val="center"/>
          </w:tcPr>
          <w:p w14:paraId="6E070000">
            <w:pPr>
              <w:rPr>
                <w:rFonts w:ascii="Times New Roman" w:hAnsi="Times New Roman"/>
                <w:sz w:val="18"/>
              </w:rPr>
            </w:pPr>
          </w:p>
        </w:tc>
        <w:tc>
          <w:tcPr>
            <w:tcW w:type="dxa" w:w="346"/>
            <w:tcMar>
              <w:left w:type="dxa" w:w="28"/>
              <w:right w:type="dxa" w:w="28"/>
            </w:tcMar>
            <w:vAlign w:val="center"/>
          </w:tcPr>
          <w:p w14:paraId="6F070000">
            <w:pPr>
              <w:rPr>
                <w:rFonts w:ascii="Times New Roman" w:hAnsi="Times New Roman"/>
                <w:sz w:val="18"/>
              </w:rPr>
            </w:pPr>
          </w:p>
        </w:tc>
        <w:tc>
          <w:tcPr>
            <w:tcW w:type="dxa" w:w="345"/>
            <w:tcMar>
              <w:left w:type="dxa" w:w="28"/>
              <w:right w:type="dxa" w:w="28"/>
            </w:tcMar>
            <w:vAlign w:val="center"/>
          </w:tcPr>
          <w:p w14:paraId="70070000">
            <w:pPr>
              <w:rPr>
                <w:rFonts w:ascii="Times New Roman" w:hAnsi="Times New Roman"/>
                <w:sz w:val="18"/>
              </w:rPr>
            </w:pPr>
          </w:p>
        </w:tc>
        <w:tc>
          <w:tcPr>
            <w:tcW w:type="dxa" w:w="346"/>
            <w:tcMar>
              <w:left w:type="dxa" w:w="28"/>
              <w:right w:type="dxa" w:w="28"/>
            </w:tcMar>
            <w:vAlign w:val="center"/>
          </w:tcPr>
          <w:p w14:paraId="71070000">
            <w:pPr>
              <w:rPr>
                <w:rFonts w:ascii="Times New Roman" w:hAnsi="Times New Roman"/>
                <w:sz w:val="18"/>
              </w:rPr>
            </w:pPr>
          </w:p>
        </w:tc>
        <w:tc>
          <w:tcPr>
            <w:tcW w:type="dxa" w:w="345"/>
            <w:tcMar>
              <w:left w:type="dxa" w:w="28"/>
              <w:right w:type="dxa" w:w="28"/>
            </w:tcMar>
            <w:vAlign w:val="center"/>
          </w:tcPr>
          <w:p w14:paraId="72070000">
            <w:pPr>
              <w:rPr>
                <w:rFonts w:ascii="Times New Roman" w:hAnsi="Times New Roman"/>
                <w:sz w:val="18"/>
              </w:rPr>
            </w:pPr>
          </w:p>
        </w:tc>
        <w:tc>
          <w:tcPr>
            <w:tcW w:type="dxa" w:w="346"/>
            <w:tcMar>
              <w:left w:type="dxa" w:w="28"/>
              <w:right w:type="dxa" w:w="28"/>
            </w:tcMar>
            <w:vAlign w:val="center"/>
          </w:tcPr>
          <w:p w14:paraId="73070000">
            <w:pPr>
              <w:rPr>
                <w:rFonts w:ascii="Times New Roman" w:hAnsi="Times New Roman"/>
                <w:sz w:val="18"/>
              </w:rPr>
            </w:pPr>
          </w:p>
        </w:tc>
        <w:tc>
          <w:tcPr>
            <w:tcW w:type="dxa" w:w="345"/>
            <w:tcMar>
              <w:left w:type="dxa" w:w="28"/>
              <w:right w:type="dxa" w:w="28"/>
            </w:tcMar>
            <w:vAlign w:val="center"/>
          </w:tcPr>
          <w:p w14:paraId="74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5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7070000">
            <w:pPr>
              <w:rPr>
                <w:rFonts w:ascii="Times New Roman" w:hAnsi="Times New Roman"/>
                <w:sz w:val="18"/>
              </w:rPr>
            </w:pPr>
          </w:p>
        </w:tc>
        <w:tc>
          <w:tcPr>
            <w:tcW w:type="dxa" w:w="345"/>
            <w:tcMar>
              <w:left w:type="dxa" w:w="28"/>
              <w:right w:type="dxa" w:w="28"/>
            </w:tcMar>
            <w:vAlign w:val="center"/>
          </w:tcPr>
          <w:p w14:paraId="78070000">
            <w:pPr>
              <w:rPr>
                <w:rFonts w:ascii="Times New Roman" w:hAnsi="Times New Roman"/>
                <w:sz w:val="18"/>
              </w:rPr>
            </w:pPr>
          </w:p>
        </w:tc>
        <w:tc>
          <w:tcPr>
            <w:tcW w:type="dxa" w:w="346"/>
            <w:tcMar>
              <w:left w:type="dxa" w:w="28"/>
              <w:right w:type="dxa" w:w="28"/>
            </w:tcMar>
            <w:vAlign w:val="center"/>
          </w:tcPr>
          <w:p w14:paraId="79070000">
            <w:pPr>
              <w:rPr>
                <w:rFonts w:ascii="Times New Roman" w:hAnsi="Times New Roman"/>
                <w:sz w:val="18"/>
              </w:rPr>
            </w:pPr>
          </w:p>
        </w:tc>
        <w:tc>
          <w:tcPr>
            <w:tcW w:type="dxa" w:w="345"/>
            <w:tcMar>
              <w:left w:type="dxa" w:w="28"/>
              <w:right w:type="dxa" w:w="28"/>
            </w:tcMar>
            <w:vAlign w:val="center"/>
          </w:tcPr>
          <w:p w14:paraId="7A070000">
            <w:pPr>
              <w:rPr>
                <w:rFonts w:ascii="Times New Roman" w:hAnsi="Times New Roman"/>
                <w:sz w:val="18"/>
              </w:rPr>
            </w:pPr>
          </w:p>
        </w:tc>
        <w:tc>
          <w:tcPr>
            <w:tcW w:type="dxa" w:w="346"/>
          </w:tcPr>
          <w:p w14:paraId="7B070000">
            <w:pPr>
              <w:rPr>
                <w:rFonts w:ascii="Times New Roman" w:hAnsi="Times New Roman"/>
                <w:sz w:val="18"/>
              </w:rPr>
            </w:pPr>
          </w:p>
        </w:tc>
        <w:tc>
          <w:tcPr>
            <w:tcW w:type="dxa" w:w="346"/>
          </w:tcPr>
          <w:p w14:paraId="7C070000">
            <w:pPr>
              <w:rPr>
                <w:rFonts w:ascii="Times New Roman" w:hAnsi="Times New Roman"/>
                <w:sz w:val="18"/>
              </w:rPr>
            </w:pPr>
          </w:p>
        </w:tc>
        <w:tc>
          <w:tcPr>
            <w:tcW w:type="dxa" w:w="345"/>
          </w:tcPr>
          <w:p w14:paraId="7D070000">
            <w:pPr>
              <w:rPr>
                <w:rFonts w:ascii="Times New Roman" w:hAnsi="Times New Roman"/>
                <w:sz w:val="18"/>
              </w:rPr>
            </w:pPr>
          </w:p>
        </w:tc>
        <w:tc>
          <w:tcPr>
            <w:tcW w:type="dxa" w:w="347"/>
            <w:tcMar>
              <w:left w:type="dxa" w:w="28"/>
              <w:right w:type="dxa" w:w="28"/>
            </w:tcMar>
            <w:vAlign w:val="center"/>
          </w:tcPr>
          <w:p w14:paraId="7E070000">
            <w:pPr>
              <w:rPr>
                <w:rFonts w:ascii="Times New Roman" w:hAnsi="Times New Roman"/>
                <w:sz w:val="18"/>
              </w:rPr>
            </w:pPr>
          </w:p>
        </w:tc>
        <w:tc>
          <w:tcPr>
            <w:tcW w:type="dxa" w:w="343"/>
            <w:tcMar>
              <w:left w:type="dxa" w:w="28"/>
              <w:right w:type="dxa" w:w="28"/>
            </w:tcMar>
            <w:vAlign w:val="center"/>
          </w:tcPr>
          <w:p w14:paraId="7F07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80070000">
            <w:pPr>
              <w:rPr>
                <w:rFonts w:ascii="Times New Roman" w:hAnsi="Times New Roman"/>
                <w:sz w:val="18"/>
              </w:rPr>
            </w:pPr>
            <w:r>
              <w:rPr>
                <w:rFonts w:ascii="Times New Roman" w:hAnsi="Times New Roman"/>
                <w:sz w:val="18"/>
              </w:rPr>
              <w:t>МДК 03.01</w:t>
            </w:r>
          </w:p>
        </w:tc>
        <w:tc>
          <w:tcPr>
            <w:tcW w:type="dxa" w:w="2246"/>
            <w:tcMar>
              <w:left w:type="dxa" w:w="28"/>
              <w:right w:type="dxa" w:w="28"/>
            </w:tcMar>
            <w:vAlign w:val="center"/>
          </w:tcPr>
          <w:p w14:paraId="81070000">
            <w:pPr>
              <w:rPr>
                <w:rFonts w:ascii="Times New Roman" w:hAnsi="Times New Roman"/>
                <w:sz w:val="18"/>
              </w:rPr>
            </w:pPr>
            <w:r>
              <w:rPr>
                <w:rFonts w:ascii="Times New Roman" w:hAnsi="Times New Roman"/>
                <w:sz w:val="18"/>
              </w:rPr>
              <w:t>Организация геодезического производства и охрана труда</w:t>
            </w:r>
          </w:p>
        </w:tc>
        <w:tc>
          <w:tcPr>
            <w:tcW w:type="dxa" w:w="345"/>
            <w:tcMar>
              <w:left w:type="dxa" w:w="28"/>
              <w:right w:type="dxa" w:w="28"/>
            </w:tcMar>
            <w:vAlign w:val="center"/>
          </w:tcPr>
          <w:p w14:paraId="82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3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4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5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7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8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9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A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8B070000">
            <w:pPr>
              <w:rPr>
                <w:rFonts w:ascii="Times New Roman" w:hAnsi="Times New Roman"/>
                <w:sz w:val="18"/>
              </w:rPr>
            </w:pPr>
          </w:p>
        </w:tc>
        <w:tc>
          <w:tcPr>
            <w:tcW w:type="dxa" w:w="420"/>
            <w:tcMar>
              <w:left w:type="dxa" w:w="28"/>
              <w:right w:type="dxa" w:w="28"/>
            </w:tcMar>
            <w:vAlign w:val="center"/>
          </w:tcPr>
          <w:p w14:paraId="8C070000">
            <w:pPr>
              <w:rPr>
                <w:rFonts w:ascii="Times New Roman" w:hAnsi="Times New Roman"/>
                <w:sz w:val="18"/>
              </w:rPr>
            </w:pPr>
          </w:p>
        </w:tc>
        <w:tc>
          <w:tcPr>
            <w:tcW w:type="dxa" w:w="346"/>
            <w:tcMar>
              <w:left w:type="dxa" w:w="28"/>
              <w:right w:type="dxa" w:w="28"/>
            </w:tcMar>
            <w:vAlign w:val="center"/>
          </w:tcPr>
          <w:p w14:paraId="8D070000">
            <w:pPr>
              <w:rPr>
                <w:rFonts w:ascii="Times New Roman" w:hAnsi="Times New Roman"/>
                <w:sz w:val="18"/>
              </w:rPr>
            </w:pPr>
          </w:p>
        </w:tc>
        <w:tc>
          <w:tcPr>
            <w:tcW w:type="dxa" w:w="345"/>
            <w:tcMar>
              <w:left w:type="dxa" w:w="28"/>
              <w:right w:type="dxa" w:w="28"/>
            </w:tcMar>
            <w:vAlign w:val="center"/>
          </w:tcPr>
          <w:p w14:paraId="8E070000">
            <w:pPr>
              <w:rPr>
                <w:rFonts w:ascii="Times New Roman" w:hAnsi="Times New Roman"/>
                <w:sz w:val="18"/>
              </w:rPr>
            </w:pPr>
          </w:p>
        </w:tc>
        <w:tc>
          <w:tcPr>
            <w:tcW w:type="dxa" w:w="346"/>
            <w:tcMar>
              <w:left w:type="dxa" w:w="28"/>
              <w:right w:type="dxa" w:w="28"/>
            </w:tcMar>
            <w:vAlign w:val="center"/>
          </w:tcPr>
          <w:p w14:paraId="8F070000">
            <w:pPr>
              <w:rPr>
                <w:rFonts w:ascii="Times New Roman" w:hAnsi="Times New Roman"/>
                <w:sz w:val="18"/>
              </w:rPr>
            </w:pPr>
          </w:p>
        </w:tc>
        <w:tc>
          <w:tcPr>
            <w:tcW w:type="dxa" w:w="345"/>
            <w:tcMar>
              <w:left w:type="dxa" w:w="28"/>
              <w:right w:type="dxa" w:w="28"/>
            </w:tcMar>
            <w:vAlign w:val="center"/>
          </w:tcPr>
          <w:p w14:paraId="90070000">
            <w:pPr>
              <w:rPr>
                <w:rFonts w:ascii="Times New Roman" w:hAnsi="Times New Roman"/>
                <w:sz w:val="18"/>
              </w:rPr>
            </w:pPr>
          </w:p>
        </w:tc>
        <w:tc>
          <w:tcPr>
            <w:tcW w:type="dxa" w:w="519"/>
          </w:tcPr>
          <w:p w14:paraId="91070000">
            <w:pPr>
              <w:rPr>
                <w:rFonts w:ascii="Times New Roman" w:hAnsi="Times New Roman"/>
                <w:sz w:val="18"/>
              </w:rPr>
            </w:pPr>
          </w:p>
        </w:tc>
        <w:tc>
          <w:tcPr>
            <w:tcW w:type="dxa" w:w="345"/>
            <w:tcMar>
              <w:left w:type="dxa" w:w="28"/>
              <w:right w:type="dxa" w:w="28"/>
            </w:tcMar>
            <w:vAlign w:val="center"/>
          </w:tcPr>
          <w:p w14:paraId="92070000">
            <w:pPr>
              <w:rPr>
                <w:rFonts w:ascii="Times New Roman" w:hAnsi="Times New Roman"/>
                <w:sz w:val="18"/>
              </w:rPr>
            </w:pPr>
          </w:p>
        </w:tc>
        <w:tc>
          <w:tcPr>
            <w:tcW w:type="dxa" w:w="346"/>
            <w:tcMar>
              <w:left w:type="dxa" w:w="28"/>
              <w:right w:type="dxa" w:w="28"/>
            </w:tcMar>
            <w:vAlign w:val="center"/>
          </w:tcPr>
          <w:p w14:paraId="93070000">
            <w:pPr>
              <w:rPr>
                <w:rFonts w:ascii="Times New Roman" w:hAnsi="Times New Roman"/>
                <w:sz w:val="18"/>
              </w:rPr>
            </w:pPr>
          </w:p>
        </w:tc>
        <w:tc>
          <w:tcPr>
            <w:tcW w:type="dxa" w:w="345"/>
            <w:tcMar>
              <w:left w:type="dxa" w:w="28"/>
              <w:right w:type="dxa" w:w="28"/>
            </w:tcMar>
            <w:vAlign w:val="center"/>
          </w:tcPr>
          <w:p w14:paraId="94070000">
            <w:pPr>
              <w:rPr>
                <w:rFonts w:ascii="Times New Roman" w:hAnsi="Times New Roman"/>
                <w:sz w:val="18"/>
              </w:rPr>
            </w:pPr>
          </w:p>
        </w:tc>
        <w:tc>
          <w:tcPr>
            <w:tcW w:type="dxa" w:w="346"/>
            <w:tcMar>
              <w:left w:type="dxa" w:w="28"/>
              <w:right w:type="dxa" w:w="28"/>
            </w:tcMar>
            <w:vAlign w:val="center"/>
          </w:tcPr>
          <w:p w14:paraId="95070000">
            <w:pPr>
              <w:rPr>
                <w:rFonts w:ascii="Times New Roman" w:hAnsi="Times New Roman"/>
                <w:sz w:val="18"/>
              </w:rPr>
            </w:pPr>
          </w:p>
        </w:tc>
        <w:tc>
          <w:tcPr>
            <w:tcW w:type="dxa" w:w="345"/>
            <w:tcMar>
              <w:left w:type="dxa" w:w="28"/>
              <w:right w:type="dxa" w:w="28"/>
            </w:tcMar>
            <w:vAlign w:val="center"/>
          </w:tcPr>
          <w:p w14:paraId="96070000">
            <w:pPr>
              <w:rPr>
                <w:rFonts w:ascii="Times New Roman" w:hAnsi="Times New Roman"/>
                <w:sz w:val="18"/>
              </w:rPr>
            </w:pPr>
          </w:p>
        </w:tc>
        <w:tc>
          <w:tcPr>
            <w:tcW w:type="dxa" w:w="346"/>
            <w:tcMar>
              <w:left w:type="dxa" w:w="28"/>
              <w:right w:type="dxa" w:w="28"/>
            </w:tcMar>
            <w:vAlign w:val="center"/>
          </w:tcPr>
          <w:p w14:paraId="97070000">
            <w:pPr>
              <w:rPr>
                <w:rFonts w:ascii="Times New Roman" w:hAnsi="Times New Roman"/>
                <w:sz w:val="18"/>
              </w:rPr>
            </w:pPr>
          </w:p>
        </w:tc>
        <w:tc>
          <w:tcPr>
            <w:tcW w:type="dxa" w:w="345"/>
            <w:tcMar>
              <w:left w:type="dxa" w:w="28"/>
              <w:right w:type="dxa" w:w="28"/>
            </w:tcMar>
            <w:vAlign w:val="center"/>
          </w:tcPr>
          <w:p w14:paraId="98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9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B070000">
            <w:pPr>
              <w:rPr>
                <w:rFonts w:ascii="Times New Roman" w:hAnsi="Times New Roman"/>
                <w:sz w:val="18"/>
              </w:rPr>
            </w:pPr>
          </w:p>
        </w:tc>
        <w:tc>
          <w:tcPr>
            <w:tcW w:type="dxa" w:w="345"/>
            <w:tcMar>
              <w:left w:type="dxa" w:w="28"/>
              <w:right w:type="dxa" w:w="28"/>
            </w:tcMar>
            <w:vAlign w:val="center"/>
          </w:tcPr>
          <w:p w14:paraId="9C070000">
            <w:pPr>
              <w:rPr>
                <w:rFonts w:ascii="Times New Roman" w:hAnsi="Times New Roman"/>
                <w:sz w:val="18"/>
              </w:rPr>
            </w:pPr>
          </w:p>
        </w:tc>
        <w:tc>
          <w:tcPr>
            <w:tcW w:type="dxa" w:w="346"/>
            <w:tcMar>
              <w:left w:type="dxa" w:w="28"/>
              <w:right w:type="dxa" w:w="28"/>
            </w:tcMar>
            <w:vAlign w:val="center"/>
          </w:tcPr>
          <w:p w14:paraId="9D070000">
            <w:pPr>
              <w:rPr>
                <w:rFonts w:ascii="Times New Roman" w:hAnsi="Times New Roman"/>
                <w:sz w:val="18"/>
              </w:rPr>
            </w:pPr>
          </w:p>
        </w:tc>
        <w:tc>
          <w:tcPr>
            <w:tcW w:type="dxa" w:w="345"/>
            <w:tcMar>
              <w:left w:type="dxa" w:w="28"/>
              <w:right w:type="dxa" w:w="28"/>
            </w:tcMar>
            <w:vAlign w:val="center"/>
          </w:tcPr>
          <w:p w14:paraId="9E070000">
            <w:pPr>
              <w:rPr>
                <w:rFonts w:ascii="Times New Roman" w:hAnsi="Times New Roman"/>
                <w:sz w:val="18"/>
              </w:rPr>
            </w:pPr>
          </w:p>
        </w:tc>
        <w:tc>
          <w:tcPr>
            <w:tcW w:type="dxa" w:w="346"/>
          </w:tcPr>
          <w:p w14:paraId="9F070000">
            <w:pPr>
              <w:rPr>
                <w:rFonts w:ascii="Times New Roman" w:hAnsi="Times New Roman"/>
                <w:sz w:val="18"/>
              </w:rPr>
            </w:pPr>
          </w:p>
        </w:tc>
        <w:tc>
          <w:tcPr>
            <w:tcW w:type="dxa" w:w="346"/>
          </w:tcPr>
          <w:p w14:paraId="A0070000">
            <w:pPr>
              <w:rPr>
                <w:rFonts w:ascii="Times New Roman" w:hAnsi="Times New Roman"/>
                <w:sz w:val="18"/>
              </w:rPr>
            </w:pPr>
          </w:p>
        </w:tc>
        <w:tc>
          <w:tcPr>
            <w:tcW w:type="dxa" w:w="345"/>
          </w:tcPr>
          <w:p w14:paraId="A1070000">
            <w:pPr>
              <w:rPr>
                <w:rFonts w:ascii="Times New Roman" w:hAnsi="Times New Roman"/>
                <w:sz w:val="18"/>
              </w:rPr>
            </w:pPr>
          </w:p>
        </w:tc>
        <w:tc>
          <w:tcPr>
            <w:tcW w:type="dxa" w:w="347"/>
            <w:tcMar>
              <w:left w:type="dxa" w:w="28"/>
              <w:right w:type="dxa" w:w="28"/>
            </w:tcMar>
            <w:vAlign w:val="center"/>
          </w:tcPr>
          <w:p w14:paraId="A2070000">
            <w:pPr>
              <w:rPr>
                <w:rFonts w:ascii="Times New Roman" w:hAnsi="Times New Roman"/>
                <w:sz w:val="18"/>
              </w:rPr>
            </w:pPr>
          </w:p>
        </w:tc>
        <w:tc>
          <w:tcPr>
            <w:tcW w:type="dxa" w:w="343"/>
            <w:tcMar>
              <w:left w:type="dxa" w:w="28"/>
              <w:right w:type="dxa" w:w="28"/>
            </w:tcMar>
            <w:vAlign w:val="center"/>
          </w:tcPr>
          <w:p w14:paraId="A3070000">
            <w:pPr>
              <w:rPr>
                <w:rFonts w:ascii="Times New Roman" w:hAnsi="Times New Roman"/>
                <w:sz w:val="18"/>
              </w:rPr>
            </w:pPr>
          </w:p>
        </w:tc>
        <w:tc>
          <w:tcPr>
            <w:tcW w:type="dxa" w:w="10"/>
          </w:tcPr>
          <w:p/>
        </w:tc>
      </w:tr>
      <w:tr>
        <w:trPr>
          <w:trHeight w:hRule="atLeast" w:val="165"/>
        </w:trPr>
        <w:tc>
          <w:tcPr>
            <w:tcW w:type="dxa" w:w="1036"/>
            <w:tcMar>
              <w:left w:type="dxa" w:w="28"/>
              <w:right w:type="dxa" w:w="28"/>
            </w:tcMar>
            <w:vAlign w:val="center"/>
          </w:tcPr>
          <w:p w14:paraId="A4070000">
            <w:pPr>
              <w:rPr>
                <w:rFonts w:ascii="Times New Roman" w:hAnsi="Times New Roman"/>
                <w:sz w:val="18"/>
              </w:rPr>
            </w:pPr>
            <w:r>
              <w:rPr>
                <w:rFonts w:ascii="Times New Roman" w:hAnsi="Times New Roman"/>
                <w:b w:val="1"/>
                <w:sz w:val="18"/>
              </w:rPr>
              <w:t>УП. 03</w:t>
            </w:r>
          </w:p>
        </w:tc>
        <w:tc>
          <w:tcPr>
            <w:tcW w:type="dxa" w:w="2246"/>
            <w:tcMar>
              <w:left w:type="dxa" w:w="28"/>
              <w:right w:type="dxa" w:w="28"/>
            </w:tcMar>
          </w:tcPr>
          <w:p w14:paraId="A507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A6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7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8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9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E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AF070000">
            <w:pPr>
              <w:rPr>
                <w:rFonts w:ascii="Times New Roman" w:hAnsi="Times New Roman"/>
                <w:sz w:val="18"/>
              </w:rPr>
            </w:pPr>
          </w:p>
        </w:tc>
        <w:tc>
          <w:tcPr>
            <w:tcW w:type="dxa" w:w="420"/>
            <w:tcMar>
              <w:left w:type="dxa" w:w="28"/>
              <w:right w:type="dxa" w:w="28"/>
            </w:tcMar>
            <w:vAlign w:val="center"/>
          </w:tcPr>
          <w:p w14:paraId="B0070000">
            <w:pPr>
              <w:rPr>
                <w:rFonts w:ascii="Times New Roman" w:hAnsi="Times New Roman"/>
                <w:sz w:val="18"/>
              </w:rPr>
            </w:pPr>
          </w:p>
        </w:tc>
        <w:tc>
          <w:tcPr>
            <w:tcW w:type="dxa" w:w="346"/>
            <w:tcMar>
              <w:left w:type="dxa" w:w="28"/>
              <w:right w:type="dxa" w:w="28"/>
            </w:tcMar>
            <w:vAlign w:val="center"/>
          </w:tcPr>
          <w:p w14:paraId="B1070000">
            <w:pPr>
              <w:rPr>
                <w:rFonts w:ascii="Times New Roman" w:hAnsi="Times New Roman"/>
                <w:sz w:val="18"/>
              </w:rPr>
            </w:pPr>
          </w:p>
        </w:tc>
        <w:tc>
          <w:tcPr>
            <w:tcW w:type="dxa" w:w="345"/>
            <w:tcMar>
              <w:left w:type="dxa" w:w="28"/>
              <w:right w:type="dxa" w:w="28"/>
            </w:tcMar>
            <w:vAlign w:val="center"/>
          </w:tcPr>
          <w:p w14:paraId="B2070000">
            <w:pPr>
              <w:rPr>
                <w:rFonts w:ascii="Times New Roman" w:hAnsi="Times New Roman"/>
                <w:sz w:val="18"/>
              </w:rPr>
            </w:pPr>
          </w:p>
        </w:tc>
        <w:tc>
          <w:tcPr>
            <w:tcW w:type="dxa" w:w="346"/>
            <w:tcMar>
              <w:left w:type="dxa" w:w="28"/>
              <w:right w:type="dxa" w:w="28"/>
            </w:tcMar>
            <w:vAlign w:val="center"/>
          </w:tcPr>
          <w:p w14:paraId="B3070000">
            <w:pPr>
              <w:rPr>
                <w:rFonts w:ascii="Times New Roman" w:hAnsi="Times New Roman"/>
                <w:sz w:val="18"/>
              </w:rPr>
            </w:pPr>
          </w:p>
        </w:tc>
        <w:tc>
          <w:tcPr>
            <w:tcW w:type="dxa" w:w="345"/>
            <w:tcMar>
              <w:left w:type="dxa" w:w="28"/>
              <w:right w:type="dxa" w:w="28"/>
            </w:tcMar>
            <w:vAlign w:val="center"/>
          </w:tcPr>
          <w:p w14:paraId="B4070000">
            <w:pPr>
              <w:rPr>
                <w:rFonts w:ascii="Times New Roman" w:hAnsi="Times New Roman"/>
                <w:sz w:val="18"/>
              </w:rPr>
            </w:pPr>
          </w:p>
        </w:tc>
        <w:tc>
          <w:tcPr>
            <w:tcW w:type="dxa" w:w="519"/>
          </w:tcPr>
          <w:p w14:paraId="B5070000">
            <w:pPr>
              <w:rPr>
                <w:rFonts w:ascii="Times New Roman" w:hAnsi="Times New Roman"/>
                <w:sz w:val="18"/>
              </w:rPr>
            </w:pPr>
          </w:p>
        </w:tc>
        <w:tc>
          <w:tcPr>
            <w:tcW w:type="dxa" w:w="345"/>
            <w:tcMar>
              <w:left w:type="dxa" w:w="28"/>
              <w:right w:type="dxa" w:w="28"/>
            </w:tcMar>
            <w:vAlign w:val="center"/>
          </w:tcPr>
          <w:p w14:paraId="B6070000">
            <w:pPr>
              <w:rPr>
                <w:rFonts w:ascii="Times New Roman" w:hAnsi="Times New Roman"/>
                <w:sz w:val="18"/>
              </w:rPr>
            </w:pPr>
          </w:p>
        </w:tc>
        <w:tc>
          <w:tcPr>
            <w:tcW w:type="dxa" w:w="346"/>
            <w:tcMar>
              <w:left w:type="dxa" w:w="28"/>
              <w:right w:type="dxa" w:w="28"/>
            </w:tcMar>
            <w:vAlign w:val="center"/>
          </w:tcPr>
          <w:p w14:paraId="B7070000">
            <w:pPr>
              <w:rPr>
                <w:rFonts w:ascii="Times New Roman" w:hAnsi="Times New Roman"/>
                <w:sz w:val="18"/>
              </w:rPr>
            </w:pPr>
          </w:p>
        </w:tc>
        <w:tc>
          <w:tcPr>
            <w:tcW w:type="dxa" w:w="345"/>
            <w:tcMar>
              <w:left w:type="dxa" w:w="28"/>
              <w:right w:type="dxa" w:w="28"/>
            </w:tcMar>
            <w:vAlign w:val="center"/>
          </w:tcPr>
          <w:p w14:paraId="B8070000">
            <w:pPr>
              <w:rPr>
                <w:rFonts w:ascii="Times New Roman" w:hAnsi="Times New Roman"/>
                <w:sz w:val="18"/>
              </w:rPr>
            </w:pPr>
          </w:p>
        </w:tc>
        <w:tc>
          <w:tcPr>
            <w:tcW w:type="dxa" w:w="346"/>
            <w:tcMar>
              <w:left w:type="dxa" w:w="28"/>
              <w:right w:type="dxa" w:w="28"/>
            </w:tcMar>
            <w:vAlign w:val="center"/>
          </w:tcPr>
          <w:p w14:paraId="B9070000">
            <w:pPr>
              <w:rPr>
                <w:rFonts w:ascii="Times New Roman" w:hAnsi="Times New Roman"/>
                <w:sz w:val="18"/>
              </w:rPr>
            </w:pPr>
          </w:p>
        </w:tc>
        <w:tc>
          <w:tcPr>
            <w:tcW w:type="dxa" w:w="345"/>
            <w:tcMar>
              <w:left w:type="dxa" w:w="28"/>
              <w:right w:type="dxa" w:w="28"/>
            </w:tcMar>
            <w:vAlign w:val="center"/>
          </w:tcPr>
          <w:p w14:paraId="BA070000">
            <w:pPr>
              <w:rPr>
                <w:rFonts w:ascii="Times New Roman" w:hAnsi="Times New Roman"/>
                <w:sz w:val="18"/>
              </w:rPr>
            </w:pPr>
          </w:p>
        </w:tc>
        <w:tc>
          <w:tcPr>
            <w:tcW w:type="dxa" w:w="346"/>
            <w:tcMar>
              <w:left w:type="dxa" w:w="28"/>
              <w:right w:type="dxa" w:w="28"/>
            </w:tcMar>
            <w:vAlign w:val="center"/>
          </w:tcPr>
          <w:p w14:paraId="BB070000">
            <w:pPr>
              <w:rPr>
                <w:rFonts w:ascii="Times New Roman" w:hAnsi="Times New Roman"/>
                <w:sz w:val="18"/>
              </w:rPr>
            </w:pPr>
          </w:p>
        </w:tc>
        <w:tc>
          <w:tcPr>
            <w:tcW w:type="dxa" w:w="345"/>
            <w:tcMar>
              <w:left w:type="dxa" w:w="28"/>
              <w:right w:type="dxa" w:w="28"/>
            </w:tcMar>
            <w:vAlign w:val="center"/>
          </w:tcPr>
          <w:p w14:paraId="B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F070000">
            <w:pPr>
              <w:rPr>
                <w:rFonts w:ascii="Times New Roman" w:hAnsi="Times New Roman"/>
                <w:sz w:val="18"/>
              </w:rPr>
            </w:pPr>
          </w:p>
        </w:tc>
        <w:tc>
          <w:tcPr>
            <w:tcW w:type="dxa" w:w="345"/>
            <w:tcMar>
              <w:left w:type="dxa" w:w="28"/>
              <w:right w:type="dxa" w:w="28"/>
            </w:tcMar>
            <w:vAlign w:val="center"/>
          </w:tcPr>
          <w:p w14:paraId="C0070000">
            <w:pPr>
              <w:rPr>
                <w:rFonts w:ascii="Times New Roman" w:hAnsi="Times New Roman"/>
                <w:sz w:val="18"/>
              </w:rPr>
            </w:pPr>
          </w:p>
        </w:tc>
        <w:tc>
          <w:tcPr>
            <w:tcW w:type="dxa" w:w="346"/>
            <w:tcMar>
              <w:left w:type="dxa" w:w="28"/>
              <w:right w:type="dxa" w:w="28"/>
            </w:tcMar>
            <w:vAlign w:val="center"/>
          </w:tcPr>
          <w:p w14:paraId="C1070000">
            <w:pPr>
              <w:rPr>
                <w:rFonts w:ascii="Times New Roman" w:hAnsi="Times New Roman"/>
                <w:sz w:val="18"/>
              </w:rPr>
            </w:pPr>
          </w:p>
        </w:tc>
        <w:tc>
          <w:tcPr>
            <w:tcW w:type="dxa" w:w="345"/>
            <w:tcMar>
              <w:left w:type="dxa" w:w="28"/>
              <w:right w:type="dxa" w:w="28"/>
            </w:tcMar>
            <w:vAlign w:val="center"/>
          </w:tcPr>
          <w:p w14:paraId="C2070000">
            <w:pPr>
              <w:rPr>
                <w:rFonts w:ascii="Times New Roman" w:hAnsi="Times New Roman"/>
                <w:sz w:val="18"/>
              </w:rPr>
            </w:pPr>
          </w:p>
        </w:tc>
        <w:tc>
          <w:tcPr>
            <w:tcW w:type="dxa" w:w="346"/>
          </w:tcPr>
          <w:p w14:paraId="C3070000">
            <w:pPr>
              <w:rPr>
                <w:rFonts w:ascii="Times New Roman" w:hAnsi="Times New Roman"/>
                <w:sz w:val="18"/>
              </w:rPr>
            </w:pPr>
          </w:p>
        </w:tc>
        <w:tc>
          <w:tcPr>
            <w:tcW w:type="dxa" w:w="346"/>
          </w:tcPr>
          <w:p w14:paraId="C4070000">
            <w:pPr>
              <w:rPr>
                <w:rFonts w:ascii="Times New Roman" w:hAnsi="Times New Roman"/>
                <w:sz w:val="18"/>
              </w:rPr>
            </w:pPr>
          </w:p>
        </w:tc>
        <w:tc>
          <w:tcPr>
            <w:tcW w:type="dxa" w:w="345"/>
          </w:tcPr>
          <w:p w14:paraId="C5070000">
            <w:pPr>
              <w:rPr>
                <w:rFonts w:ascii="Times New Roman" w:hAnsi="Times New Roman"/>
                <w:sz w:val="18"/>
              </w:rPr>
            </w:pPr>
          </w:p>
        </w:tc>
        <w:tc>
          <w:tcPr>
            <w:tcW w:type="dxa" w:w="347"/>
            <w:tcMar>
              <w:left w:type="dxa" w:w="28"/>
              <w:right w:type="dxa" w:w="28"/>
            </w:tcMar>
            <w:vAlign w:val="center"/>
          </w:tcPr>
          <w:p w14:paraId="C6070000">
            <w:pPr>
              <w:rPr>
                <w:rFonts w:ascii="Times New Roman" w:hAnsi="Times New Roman"/>
                <w:sz w:val="18"/>
              </w:rPr>
            </w:pPr>
          </w:p>
        </w:tc>
        <w:tc>
          <w:tcPr>
            <w:tcW w:type="dxa" w:w="343"/>
            <w:tcMar>
              <w:left w:type="dxa" w:w="28"/>
              <w:right w:type="dxa" w:w="28"/>
            </w:tcMar>
            <w:vAlign w:val="center"/>
          </w:tcPr>
          <w:p w14:paraId="C707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C8070000">
            <w:pPr>
              <w:rPr>
                <w:rFonts w:ascii="Times New Roman" w:hAnsi="Times New Roman"/>
                <w:sz w:val="18"/>
              </w:rPr>
            </w:pPr>
            <w:r>
              <w:rPr>
                <w:rFonts w:ascii="Times New Roman" w:hAnsi="Times New Roman"/>
                <w:b w:val="1"/>
                <w:sz w:val="18"/>
              </w:rPr>
              <w:t>ПП. 03</w:t>
            </w:r>
          </w:p>
        </w:tc>
        <w:tc>
          <w:tcPr>
            <w:tcW w:type="dxa" w:w="2246"/>
            <w:tcMar>
              <w:left w:type="dxa" w:w="28"/>
              <w:right w:type="dxa" w:w="28"/>
            </w:tcMar>
          </w:tcPr>
          <w:p w14:paraId="C907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CA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B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C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D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F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0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D1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D2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D3070000">
            <w:pPr>
              <w:rPr>
                <w:rFonts w:ascii="Times New Roman" w:hAnsi="Times New Roman"/>
                <w:sz w:val="18"/>
              </w:rPr>
            </w:pPr>
          </w:p>
        </w:tc>
        <w:tc>
          <w:tcPr>
            <w:tcW w:type="dxa" w:w="420"/>
            <w:tcMar>
              <w:left w:type="dxa" w:w="28"/>
              <w:right w:type="dxa" w:w="28"/>
            </w:tcMar>
            <w:vAlign w:val="center"/>
          </w:tcPr>
          <w:p w14:paraId="D4070000">
            <w:pPr>
              <w:rPr>
                <w:rFonts w:ascii="Times New Roman" w:hAnsi="Times New Roman"/>
                <w:sz w:val="18"/>
              </w:rPr>
            </w:pPr>
          </w:p>
        </w:tc>
        <w:tc>
          <w:tcPr>
            <w:tcW w:type="dxa" w:w="346"/>
            <w:tcMar>
              <w:left w:type="dxa" w:w="28"/>
              <w:right w:type="dxa" w:w="28"/>
            </w:tcMar>
            <w:vAlign w:val="center"/>
          </w:tcPr>
          <w:p w14:paraId="D5070000">
            <w:pPr>
              <w:rPr>
                <w:rFonts w:ascii="Times New Roman" w:hAnsi="Times New Roman"/>
                <w:sz w:val="18"/>
              </w:rPr>
            </w:pPr>
          </w:p>
        </w:tc>
        <w:tc>
          <w:tcPr>
            <w:tcW w:type="dxa" w:w="345"/>
            <w:tcMar>
              <w:left w:type="dxa" w:w="28"/>
              <w:right w:type="dxa" w:w="28"/>
            </w:tcMar>
            <w:vAlign w:val="center"/>
          </w:tcPr>
          <w:p w14:paraId="D6070000">
            <w:pPr>
              <w:rPr>
                <w:rFonts w:ascii="Times New Roman" w:hAnsi="Times New Roman"/>
                <w:sz w:val="18"/>
              </w:rPr>
            </w:pPr>
          </w:p>
        </w:tc>
        <w:tc>
          <w:tcPr>
            <w:tcW w:type="dxa" w:w="346"/>
            <w:tcMar>
              <w:left w:type="dxa" w:w="28"/>
              <w:right w:type="dxa" w:w="28"/>
            </w:tcMar>
            <w:vAlign w:val="center"/>
          </w:tcPr>
          <w:p w14:paraId="D7070000">
            <w:pPr>
              <w:rPr>
                <w:rFonts w:ascii="Times New Roman" w:hAnsi="Times New Roman"/>
                <w:sz w:val="18"/>
              </w:rPr>
            </w:pPr>
          </w:p>
        </w:tc>
        <w:tc>
          <w:tcPr>
            <w:tcW w:type="dxa" w:w="345"/>
            <w:tcMar>
              <w:left w:type="dxa" w:w="28"/>
              <w:right w:type="dxa" w:w="28"/>
            </w:tcMar>
            <w:vAlign w:val="center"/>
          </w:tcPr>
          <w:p w14:paraId="D8070000">
            <w:pPr>
              <w:rPr>
                <w:rFonts w:ascii="Times New Roman" w:hAnsi="Times New Roman"/>
                <w:sz w:val="18"/>
              </w:rPr>
            </w:pPr>
          </w:p>
        </w:tc>
        <w:tc>
          <w:tcPr>
            <w:tcW w:type="dxa" w:w="519"/>
          </w:tcPr>
          <w:p w14:paraId="D9070000">
            <w:pPr>
              <w:rPr>
                <w:rFonts w:ascii="Times New Roman" w:hAnsi="Times New Roman"/>
                <w:sz w:val="18"/>
              </w:rPr>
            </w:pPr>
          </w:p>
        </w:tc>
        <w:tc>
          <w:tcPr>
            <w:tcW w:type="dxa" w:w="345"/>
            <w:tcMar>
              <w:left w:type="dxa" w:w="28"/>
              <w:right w:type="dxa" w:w="28"/>
            </w:tcMar>
            <w:vAlign w:val="center"/>
          </w:tcPr>
          <w:p w14:paraId="DA070000">
            <w:pPr>
              <w:rPr>
                <w:rFonts w:ascii="Times New Roman" w:hAnsi="Times New Roman"/>
                <w:sz w:val="18"/>
              </w:rPr>
            </w:pPr>
          </w:p>
        </w:tc>
        <w:tc>
          <w:tcPr>
            <w:tcW w:type="dxa" w:w="346"/>
            <w:tcMar>
              <w:left w:type="dxa" w:w="28"/>
              <w:right w:type="dxa" w:w="28"/>
            </w:tcMar>
            <w:vAlign w:val="center"/>
          </w:tcPr>
          <w:p w14:paraId="DB070000">
            <w:pPr>
              <w:rPr>
                <w:rFonts w:ascii="Times New Roman" w:hAnsi="Times New Roman"/>
                <w:sz w:val="18"/>
              </w:rPr>
            </w:pPr>
          </w:p>
        </w:tc>
        <w:tc>
          <w:tcPr>
            <w:tcW w:type="dxa" w:w="345"/>
            <w:tcMar>
              <w:left w:type="dxa" w:w="28"/>
              <w:right w:type="dxa" w:w="28"/>
            </w:tcMar>
            <w:vAlign w:val="center"/>
          </w:tcPr>
          <w:p w14:paraId="DC070000">
            <w:pPr>
              <w:rPr>
                <w:rFonts w:ascii="Times New Roman" w:hAnsi="Times New Roman"/>
                <w:sz w:val="18"/>
              </w:rPr>
            </w:pPr>
          </w:p>
        </w:tc>
        <w:tc>
          <w:tcPr>
            <w:tcW w:type="dxa" w:w="346"/>
            <w:tcMar>
              <w:left w:type="dxa" w:w="28"/>
              <w:right w:type="dxa" w:w="28"/>
            </w:tcMar>
            <w:vAlign w:val="center"/>
          </w:tcPr>
          <w:p w14:paraId="DD070000">
            <w:pPr>
              <w:rPr>
                <w:rFonts w:ascii="Times New Roman" w:hAnsi="Times New Roman"/>
                <w:sz w:val="18"/>
              </w:rPr>
            </w:pPr>
          </w:p>
        </w:tc>
        <w:tc>
          <w:tcPr>
            <w:tcW w:type="dxa" w:w="345"/>
            <w:tcMar>
              <w:left w:type="dxa" w:w="28"/>
              <w:right w:type="dxa" w:w="28"/>
            </w:tcMar>
            <w:vAlign w:val="center"/>
          </w:tcPr>
          <w:p w14:paraId="DE070000">
            <w:pPr>
              <w:rPr>
                <w:rFonts w:ascii="Times New Roman" w:hAnsi="Times New Roman"/>
                <w:sz w:val="18"/>
              </w:rPr>
            </w:pPr>
          </w:p>
        </w:tc>
        <w:tc>
          <w:tcPr>
            <w:tcW w:type="dxa" w:w="346"/>
            <w:tcMar>
              <w:left w:type="dxa" w:w="28"/>
              <w:right w:type="dxa" w:w="28"/>
            </w:tcMar>
            <w:vAlign w:val="center"/>
          </w:tcPr>
          <w:p w14:paraId="DF070000">
            <w:pPr>
              <w:rPr>
                <w:rFonts w:ascii="Times New Roman" w:hAnsi="Times New Roman"/>
                <w:sz w:val="18"/>
              </w:rPr>
            </w:pPr>
          </w:p>
        </w:tc>
        <w:tc>
          <w:tcPr>
            <w:tcW w:type="dxa" w:w="345"/>
            <w:tcMar>
              <w:left w:type="dxa" w:w="28"/>
              <w:right w:type="dxa" w:w="28"/>
            </w:tcMar>
            <w:vAlign w:val="center"/>
          </w:tcPr>
          <w:p w14:paraId="E0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1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2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3070000">
            <w:pPr>
              <w:rPr>
                <w:rFonts w:ascii="Times New Roman" w:hAnsi="Times New Roman"/>
                <w:sz w:val="18"/>
              </w:rPr>
            </w:pPr>
          </w:p>
        </w:tc>
        <w:tc>
          <w:tcPr>
            <w:tcW w:type="dxa" w:w="345"/>
            <w:tcMar>
              <w:left w:type="dxa" w:w="28"/>
              <w:right w:type="dxa" w:w="28"/>
            </w:tcMar>
            <w:vAlign w:val="center"/>
          </w:tcPr>
          <w:p w14:paraId="E4070000">
            <w:pPr>
              <w:rPr>
                <w:rFonts w:ascii="Times New Roman" w:hAnsi="Times New Roman"/>
                <w:sz w:val="18"/>
              </w:rPr>
            </w:pPr>
          </w:p>
        </w:tc>
        <w:tc>
          <w:tcPr>
            <w:tcW w:type="dxa" w:w="346"/>
            <w:tcMar>
              <w:left w:type="dxa" w:w="28"/>
              <w:right w:type="dxa" w:w="28"/>
            </w:tcMar>
            <w:vAlign w:val="center"/>
          </w:tcPr>
          <w:p w14:paraId="E5070000">
            <w:pPr>
              <w:rPr>
                <w:rFonts w:ascii="Times New Roman" w:hAnsi="Times New Roman"/>
                <w:sz w:val="18"/>
              </w:rPr>
            </w:pPr>
          </w:p>
        </w:tc>
        <w:tc>
          <w:tcPr>
            <w:tcW w:type="dxa" w:w="345"/>
            <w:tcMar>
              <w:left w:type="dxa" w:w="28"/>
              <w:right w:type="dxa" w:w="28"/>
            </w:tcMar>
            <w:vAlign w:val="center"/>
          </w:tcPr>
          <w:p w14:paraId="E6070000">
            <w:pPr>
              <w:rPr>
                <w:rFonts w:ascii="Times New Roman" w:hAnsi="Times New Roman"/>
                <w:sz w:val="18"/>
              </w:rPr>
            </w:pPr>
          </w:p>
        </w:tc>
        <w:tc>
          <w:tcPr>
            <w:tcW w:type="dxa" w:w="346"/>
          </w:tcPr>
          <w:p w14:paraId="E7070000">
            <w:pPr>
              <w:rPr>
                <w:rFonts w:ascii="Times New Roman" w:hAnsi="Times New Roman"/>
                <w:sz w:val="18"/>
              </w:rPr>
            </w:pPr>
          </w:p>
        </w:tc>
        <w:tc>
          <w:tcPr>
            <w:tcW w:type="dxa" w:w="346"/>
          </w:tcPr>
          <w:p w14:paraId="E8070000">
            <w:pPr>
              <w:rPr>
                <w:rFonts w:ascii="Times New Roman" w:hAnsi="Times New Roman"/>
                <w:sz w:val="18"/>
              </w:rPr>
            </w:pPr>
          </w:p>
        </w:tc>
        <w:tc>
          <w:tcPr>
            <w:tcW w:type="dxa" w:w="345"/>
          </w:tcPr>
          <w:p w14:paraId="E9070000">
            <w:pPr>
              <w:rPr>
                <w:rFonts w:ascii="Times New Roman" w:hAnsi="Times New Roman"/>
                <w:sz w:val="18"/>
              </w:rPr>
            </w:pPr>
          </w:p>
        </w:tc>
        <w:tc>
          <w:tcPr>
            <w:tcW w:type="dxa" w:w="347"/>
            <w:tcMar>
              <w:left w:type="dxa" w:w="28"/>
              <w:right w:type="dxa" w:w="28"/>
            </w:tcMar>
            <w:vAlign w:val="center"/>
          </w:tcPr>
          <w:p w14:paraId="EA070000">
            <w:pPr>
              <w:rPr>
                <w:rFonts w:ascii="Times New Roman" w:hAnsi="Times New Roman"/>
                <w:sz w:val="18"/>
              </w:rPr>
            </w:pPr>
          </w:p>
        </w:tc>
        <w:tc>
          <w:tcPr>
            <w:tcW w:type="dxa" w:w="343"/>
            <w:tcMar>
              <w:left w:type="dxa" w:w="28"/>
              <w:right w:type="dxa" w:w="28"/>
            </w:tcMar>
            <w:vAlign w:val="center"/>
          </w:tcPr>
          <w:p w14:paraId="EB070000">
            <w:pPr>
              <w:rPr>
                <w:rFonts w:ascii="Times New Roman" w:hAnsi="Times New Roman"/>
                <w:sz w:val="18"/>
              </w:rPr>
            </w:pPr>
          </w:p>
        </w:tc>
        <w:tc>
          <w:tcPr>
            <w:tcW w:type="dxa" w:w="10"/>
          </w:tcPr>
          <w:p/>
        </w:tc>
      </w:tr>
      <w:tr>
        <w:trPr>
          <w:trHeight w:hRule="atLeast" w:val="827"/>
        </w:trPr>
        <w:tc>
          <w:tcPr>
            <w:tcW w:type="dxa" w:w="1036"/>
            <w:tcMar>
              <w:left w:type="dxa" w:w="28"/>
              <w:right w:type="dxa" w:w="28"/>
            </w:tcMar>
            <w:vAlign w:val="center"/>
          </w:tcPr>
          <w:p w14:paraId="EC070000">
            <w:pPr>
              <w:rPr>
                <w:rFonts w:ascii="Times New Roman" w:hAnsi="Times New Roman"/>
                <w:sz w:val="18"/>
              </w:rPr>
            </w:pPr>
            <w:r>
              <w:rPr>
                <w:rFonts w:ascii="Times New Roman" w:hAnsi="Times New Roman"/>
                <w:b w:val="1"/>
                <w:sz w:val="18"/>
              </w:rPr>
              <w:t>ПМн. 04</w:t>
            </w:r>
          </w:p>
        </w:tc>
        <w:tc>
          <w:tcPr>
            <w:tcW w:type="dxa" w:w="2246"/>
            <w:tcMar>
              <w:left w:type="dxa" w:w="28"/>
              <w:right w:type="dxa" w:w="28"/>
            </w:tcMar>
          </w:tcPr>
          <w:p w14:paraId="ED070000">
            <w:pPr>
              <w:rPr>
                <w:rFonts w:ascii="Times New Roman" w:hAnsi="Times New Roman"/>
                <w:sz w:val="18"/>
              </w:rPr>
            </w:pPr>
            <w:r>
              <w:rPr>
                <w:rFonts w:ascii="Times New Roman" w:hAnsi="Times New Roman"/>
                <w:b w:val="1"/>
                <w:sz w:val="18"/>
              </w:rPr>
              <w:t>Создание и обновление цифровых топографических карт и планов на основе аэро - и космических снимков</w:t>
            </w:r>
          </w:p>
        </w:tc>
        <w:tc>
          <w:tcPr>
            <w:tcW w:type="dxa" w:w="345"/>
            <w:tcMar>
              <w:left w:type="dxa" w:w="28"/>
              <w:right w:type="dxa" w:w="28"/>
            </w:tcMar>
            <w:vAlign w:val="center"/>
          </w:tcPr>
          <w:p w14:paraId="EE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F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0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1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2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3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407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507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607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F7070000">
            <w:pPr>
              <w:rPr>
                <w:rFonts w:ascii="Times New Roman" w:hAnsi="Times New Roman"/>
                <w:sz w:val="18"/>
              </w:rPr>
            </w:pPr>
          </w:p>
        </w:tc>
        <w:tc>
          <w:tcPr>
            <w:tcW w:type="dxa" w:w="420"/>
            <w:tcMar>
              <w:left w:type="dxa" w:w="28"/>
              <w:right w:type="dxa" w:w="28"/>
            </w:tcMar>
            <w:vAlign w:val="center"/>
          </w:tcPr>
          <w:p w14:paraId="F8070000">
            <w:pPr>
              <w:rPr>
                <w:rFonts w:ascii="Times New Roman" w:hAnsi="Times New Roman"/>
                <w:sz w:val="18"/>
              </w:rPr>
            </w:pPr>
          </w:p>
        </w:tc>
        <w:tc>
          <w:tcPr>
            <w:tcW w:type="dxa" w:w="346"/>
            <w:tcMar>
              <w:left w:type="dxa" w:w="28"/>
              <w:right w:type="dxa" w:w="28"/>
            </w:tcMar>
            <w:vAlign w:val="center"/>
          </w:tcPr>
          <w:p w14:paraId="F9070000">
            <w:pPr>
              <w:rPr>
                <w:rFonts w:ascii="Times New Roman" w:hAnsi="Times New Roman"/>
                <w:sz w:val="18"/>
              </w:rPr>
            </w:pPr>
          </w:p>
        </w:tc>
        <w:tc>
          <w:tcPr>
            <w:tcW w:type="dxa" w:w="345"/>
            <w:tcMar>
              <w:left w:type="dxa" w:w="28"/>
              <w:right w:type="dxa" w:w="28"/>
            </w:tcMar>
            <w:vAlign w:val="center"/>
          </w:tcPr>
          <w:p w14:paraId="FA070000">
            <w:pPr>
              <w:rPr>
                <w:rFonts w:ascii="Times New Roman" w:hAnsi="Times New Roman"/>
                <w:sz w:val="18"/>
              </w:rPr>
            </w:pPr>
          </w:p>
        </w:tc>
        <w:tc>
          <w:tcPr>
            <w:tcW w:type="dxa" w:w="346"/>
            <w:tcMar>
              <w:left w:type="dxa" w:w="28"/>
              <w:right w:type="dxa" w:w="28"/>
            </w:tcMar>
            <w:vAlign w:val="center"/>
          </w:tcPr>
          <w:p w14:paraId="FB070000">
            <w:pPr>
              <w:rPr>
                <w:rFonts w:ascii="Times New Roman" w:hAnsi="Times New Roman"/>
                <w:sz w:val="18"/>
              </w:rPr>
            </w:pPr>
          </w:p>
        </w:tc>
        <w:tc>
          <w:tcPr>
            <w:tcW w:type="dxa" w:w="345"/>
            <w:tcMar>
              <w:left w:type="dxa" w:w="28"/>
              <w:right w:type="dxa" w:w="28"/>
            </w:tcMar>
            <w:vAlign w:val="center"/>
          </w:tcPr>
          <w:p w14:paraId="FC070000">
            <w:pPr>
              <w:rPr>
                <w:rFonts w:ascii="Times New Roman" w:hAnsi="Times New Roman"/>
                <w:sz w:val="18"/>
              </w:rPr>
            </w:pPr>
          </w:p>
        </w:tc>
        <w:tc>
          <w:tcPr>
            <w:tcW w:type="dxa" w:w="519"/>
          </w:tcPr>
          <w:p w14:paraId="FD070000">
            <w:pPr>
              <w:rPr>
                <w:rFonts w:ascii="Times New Roman" w:hAnsi="Times New Roman"/>
                <w:sz w:val="18"/>
              </w:rPr>
            </w:pPr>
          </w:p>
        </w:tc>
        <w:tc>
          <w:tcPr>
            <w:tcW w:type="dxa" w:w="345"/>
            <w:tcMar>
              <w:left w:type="dxa" w:w="28"/>
              <w:right w:type="dxa" w:w="28"/>
            </w:tcMar>
            <w:vAlign w:val="center"/>
          </w:tcPr>
          <w:p w14:paraId="FE070000">
            <w:pPr>
              <w:rPr>
                <w:rFonts w:ascii="Times New Roman" w:hAnsi="Times New Roman"/>
                <w:sz w:val="18"/>
              </w:rPr>
            </w:pPr>
          </w:p>
        </w:tc>
        <w:tc>
          <w:tcPr>
            <w:tcW w:type="dxa" w:w="346"/>
            <w:tcMar>
              <w:left w:type="dxa" w:w="28"/>
              <w:right w:type="dxa" w:w="28"/>
            </w:tcMar>
            <w:vAlign w:val="center"/>
          </w:tcPr>
          <w:p w14:paraId="FF070000">
            <w:pPr>
              <w:rPr>
                <w:rFonts w:ascii="Times New Roman" w:hAnsi="Times New Roman"/>
                <w:sz w:val="18"/>
              </w:rPr>
            </w:pPr>
          </w:p>
        </w:tc>
        <w:tc>
          <w:tcPr>
            <w:tcW w:type="dxa" w:w="345"/>
            <w:tcMar>
              <w:left w:type="dxa" w:w="28"/>
              <w:right w:type="dxa" w:w="28"/>
            </w:tcMar>
            <w:vAlign w:val="center"/>
          </w:tcPr>
          <w:p w14:paraId="00080000">
            <w:pPr>
              <w:rPr>
                <w:rFonts w:ascii="Times New Roman" w:hAnsi="Times New Roman"/>
                <w:sz w:val="18"/>
              </w:rPr>
            </w:pPr>
          </w:p>
        </w:tc>
        <w:tc>
          <w:tcPr>
            <w:tcW w:type="dxa" w:w="346"/>
            <w:tcMar>
              <w:left w:type="dxa" w:w="28"/>
              <w:right w:type="dxa" w:w="28"/>
            </w:tcMar>
            <w:vAlign w:val="center"/>
          </w:tcPr>
          <w:p w14:paraId="01080000">
            <w:pPr>
              <w:rPr>
                <w:rFonts w:ascii="Times New Roman" w:hAnsi="Times New Roman"/>
                <w:sz w:val="18"/>
              </w:rPr>
            </w:pPr>
          </w:p>
        </w:tc>
        <w:tc>
          <w:tcPr>
            <w:tcW w:type="dxa" w:w="345"/>
            <w:tcMar>
              <w:left w:type="dxa" w:w="28"/>
              <w:right w:type="dxa" w:w="28"/>
            </w:tcMar>
            <w:vAlign w:val="center"/>
          </w:tcPr>
          <w:p w14:paraId="02080000">
            <w:pPr>
              <w:rPr>
                <w:rFonts w:ascii="Times New Roman" w:hAnsi="Times New Roman"/>
                <w:sz w:val="18"/>
              </w:rPr>
            </w:pPr>
          </w:p>
        </w:tc>
        <w:tc>
          <w:tcPr>
            <w:tcW w:type="dxa" w:w="346"/>
            <w:tcMar>
              <w:left w:type="dxa" w:w="28"/>
              <w:right w:type="dxa" w:w="28"/>
            </w:tcMar>
            <w:vAlign w:val="center"/>
          </w:tcPr>
          <w:p w14:paraId="03080000">
            <w:pPr>
              <w:rPr>
                <w:rFonts w:ascii="Times New Roman" w:hAnsi="Times New Roman"/>
                <w:sz w:val="18"/>
              </w:rPr>
            </w:pPr>
          </w:p>
        </w:tc>
        <w:tc>
          <w:tcPr>
            <w:tcW w:type="dxa" w:w="345"/>
            <w:tcMar>
              <w:left w:type="dxa" w:w="28"/>
              <w:right w:type="dxa" w:w="28"/>
            </w:tcMar>
            <w:vAlign w:val="center"/>
          </w:tcPr>
          <w:p w14:paraId="04080000">
            <w:pPr>
              <w:rPr>
                <w:rFonts w:ascii="Times New Roman" w:hAnsi="Times New Roman"/>
                <w:sz w:val="18"/>
              </w:rPr>
            </w:pPr>
          </w:p>
        </w:tc>
        <w:tc>
          <w:tcPr>
            <w:tcW w:type="dxa" w:w="346"/>
            <w:tcMar>
              <w:left w:type="dxa" w:w="28"/>
              <w:right w:type="dxa" w:w="28"/>
            </w:tcMar>
            <w:vAlign w:val="center"/>
          </w:tcPr>
          <w:p w14:paraId="05080000">
            <w:pPr>
              <w:rPr>
                <w:rFonts w:ascii="Times New Roman" w:hAnsi="Times New Roman"/>
                <w:sz w:val="18"/>
              </w:rPr>
            </w:pPr>
          </w:p>
        </w:tc>
        <w:tc>
          <w:tcPr>
            <w:tcW w:type="dxa" w:w="345"/>
            <w:tcMar>
              <w:left w:type="dxa" w:w="28"/>
              <w:right w:type="dxa" w:w="28"/>
            </w:tcMar>
            <w:vAlign w:val="center"/>
          </w:tcPr>
          <w:p w14:paraId="06080000">
            <w:pPr>
              <w:rPr>
                <w:rFonts w:ascii="Times New Roman" w:hAnsi="Times New Roman"/>
                <w:sz w:val="18"/>
              </w:rPr>
            </w:pPr>
          </w:p>
        </w:tc>
        <w:tc>
          <w:tcPr>
            <w:tcW w:type="dxa" w:w="346"/>
            <w:tcMar>
              <w:left w:type="dxa" w:w="28"/>
              <w:right w:type="dxa" w:w="28"/>
            </w:tcMar>
            <w:vAlign w:val="center"/>
          </w:tcPr>
          <w:p w14:paraId="0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A080000">
            <w:pPr>
              <w:rPr>
                <w:rFonts w:ascii="Times New Roman" w:hAnsi="Times New Roman"/>
                <w:sz w:val="18"/>
              </w:rPr>
            </w:pPr>
          </w:p>
        </w:tc>
        <w:tc>
          <w:tcPr>
            <w:tcW w:type="dxa" w:w="346"/>
          </w:tcPr>
          <w:p w14:paraId="0B080000">
            <w:pPr>
              <w:rPr>
                <w:rFonts w:ascii="Times New Roman" w:hAnsi="Times New Roman"/>
                <w:sz w:val="18"/>
              </w:rPr>
            </w:pPr>
          </w:p>
        </w:tc>
        <w:tc>
          <w:tcPr>
            <w:tcW w:type="dxa" w:w="346"/>
          </w:tcPr>
          <w:p w14:paraId="0C080000">
            <w:pPr>
              <w:rPr>
                <w:rFonts w:ascii="Times New Roman" w:hAnsi="Times New Roman"/>
                <w:sz w:val="18"/>
              </w:rPr>
            </w:pPr>
          </w:p>
        </w:tc>
        <w:tc>
          <w:tcPr>
            <w:tcW w:type="dxa" w:w="345"/>
          </w:tcPr>
          <w:p w14:paraId="0D080000">
            <w:pPr>
              <w:rPr>
                <w:rFonts w:ascii="Times New Roman" w:hAnsi="Times New Roman"/>
                <w:sz w:val="18"/>
              </w:rPr>
            </w:pPr>
          </w:p>
        </w:tc>
        <w:tc>
          <w:tcPr>
            <w:tcW w:type="dxa" w:w="347"/>
            <w:tcMar>
              <w:left w:type="dxa" w:w="28"/>
              <w:right w:type="dxa" w:w="28"/>
            </w:tcMar>
            <w:vAlign w:val="center"/>
          </w:tcPr>
          <w:p w14:paraId="0E080000">
            <w:pPr>
              <w:rPr>
                <w:rFonts w:ascii="Times New Roman" w:hAnsi="Times New Roman"/>
                <w:sz w:val="18"/>
              </w:rPr>
            </w:pPr>
          </w:p>
        </w:tc>
        <w:tc>
          <w:tcPr>
            <w:tcW w:type="dxa" w:w="343"/>
            <w:tcMar>
              <w:left w:type="dxa" w:w="28"/>
              <w:right w:type="dxa" w:w="28"/>
            </w:tcMar>
            <w:vAlign w:val="center"/>
          </w:tcPr>
          <w:p w14:paraId="0F080000">
            <w:pPr>
              <w:rPr>
                <w:rFonts w:ascii="Times New Roman" w:hAnsi="Times New Roman"/>
                <w:sz w:val="18"/>
              </w:rPr>
            </w:pPr>
          </w:p>
        </w:tc>
        <w:tc>
          <w:tcPr>
            <w:tcW w:type="dxa" w:w="10"/>
          </w:tcPr>
          <w:p/>
        </w:tc>
      </w:tr>
      <w:tr>
        <w:trPr>
          <w:trHeight w:hRule="atLeast" w:val="496"/>
        </w:trPr>
        <w:tc>
          <w:tcPr>
            <w:tcW w:type="dxa" w:w="1036"/>
            <w:tcMar>
              <w:left w:type="dxa" w:w="28"/>
              <w:right w:type="dxa" w:w="28"/>
            </w:tcMar>
            <w:vAlign w:val="center"/>
          </w:tcPr>
          <w:p w14:paraId="10080000">
            <w:pPr>
              <w:rPr>
                <w:rFonts w:ascii="Times New Roman" w:hAnsi="Times New Roman"/>
                <w:sz w:val="18"/>
              </w:rPr>
            </w:pPr>
            <w:r>
              <w:rPr>
                <w:rFonts w:ascii="Times New Roman" w:hAnsi="Times New Roman"/>
                <w:sz w:val="18"/>
              </w:rPr>
              <w:t>МДКн ХХ.01</w:t>
            </w:r>
          </w:p>
        </w:tc>
        <w:tc>
          <w:tcPr>
            <w:tcW w:type="dxa" w:w="2246"/>
            <w:tcMar>
              <w:left w:type="dxa" w:w="28"/>
              <w:right w:type="dxa" w:w="28"/>
            </w:tcMar>
          </w:tcPr>
          <w:p w14:paraId="11080000">
            <w:pPr>
              <w:rPr>
                <w:rFonts w:ascii="Times New Roman" w:hAnsi="Times New Roman"/>
                <w:sz w:val="18"/>
              </w:rPr>
            </w:pPr>
            <w:r>
              <w:rPr>
                <w:rFonts w:ascii="Times New Roman" w:hAnsi="Times New Roman"/>
                <w:sz w:val="18"/>
              </w:rPr>
              <w:t>Фотограмметрия и дистанционное зондирование земли</w:t>
            </w:r>
          </w:p>
        </w:tc>
        <w:tc>
          <w:tcPr>
            <w:tcW w:type="dxa" w:w="345"/>
            <w:tcMar>
              <w:left w:type="dxa" w:w="28"/>
              <w:right w:type="dxa" w:w="28"/>
            </w:tcMar>
            <w:vAlign w:val="center"/>
          </w:tcPr>
          <w:p w14:paraId="12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3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4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5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6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A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1B080000">
            <w:pPr>
              <w:rPr>
                <w:rFonts w:ascii="Times New Roman" w:hAnsi="Times New Roman"/>
                <w:sz w:val="18"/>
              </w:rPr>
            </w:pPr>
          </w:p>
        </w:tc>
        <w:tc>
          <w:tcPr>
            <w:tcW w:type="dxa" w:w="420"/>
            <w:tcMar>
              <w:left w:type="dxa" w:w="28"/>
              <w:right w:type="dxa" w:w="28"/>
            </w:tcMar>
            <w:vAlign w:val="center"/>
          </w:tcPr>
          <w:p w14:paraId="1C080000">
            <w:pPr>
              <w:rPr>
                <w:rFonts w:ascii="Times New Roman" w:hAnsi="Times New Roman"/>
                <w:sz w:val="18"/>
              </w:rPr>
            </w:pPr>
          </w:p>
        </w:tc>
        <w:tc>
          <w:tcPr>
            <w:tcW w:type="dxa" w:w="346"/>
            <w:tcMar>
              <w:left w:type="dxa" w:w="28"/>
              <w:right w:type="dxa" w:w="28"/>
            </w:tcMar>
            <w:vAlign w:val="center"/>
          </w:tcPr>
          <w:p w14:paraId="1D080000">
            <w:pPr>
              <w:rPr>
                <w:rFonts w:ascii="Times New Roman" w:hAnsi="Times New Roman"/>
                <w:sz w:val="18"/>
              </w:rPr>
            </w:pPr>
          </w:p>
        </w:tc>
        <w:tc>
          <w:tcPr>
            <w:tcW w:type="dxa" w:w="345"/>
            <w:tcMar>
              <w:left w:type="dxa" w:w="28"/>
              <w:right w:type="dxa" w:w="28"/>
            </w:tcMar>
            <w:vAlign w:val="center"/>
          </w:tcPr>
          <w:p w14:paraId="1E080000">
            <w:pPr>
              <w:rPr>
                <w:rFonts w:ascii="Times New Roman" w:hAnsi="Times New Roman"/>
                <w:sz w:val="18"/>
              </w:rPr>
            </w:pPr>
          </w:p>
        </w:tc>
        <w:tc>
          <w:tcPr>
            <w:tcW w:type="dxa" w:w="346"/>
            <w:tcMar>
              <w:left w:type="dxa" w:w="28"/>
              <w:right w:type="dxa" w:w="28"/>
            </w:tcMar>
            <w:vAlign w:val="center"/>
          </w:tcPr>
          <w:p w14:paraId="1F080000">
            <w:pPr>
              <w:rPr>
                <w:rFonts w:ascii="Times New Roman" w:hAnsi="Times New Roman"/>
                <w:sz w:val="18"/>
              </w:rPr>
            </w:pPr>
          </w:p>
        </w:tc>
        <w:tc>
          <w:tcPr>
            <w:tcW w:type="dxa" w:w="345"/>
            <w:tcMar>
              <w:left w:type="dxa" w:w="28"/>
              <w:right w:type="dxa" w:w="28"/>
            </w:tcMar>
            <w:vAlign w:val="center"/>
          </w:tcPr>
          <w:p w14:paraId="20080000">
            <w:pPr>
              <w:rPr>
                <w:rFonts w:ascii="Times New Roman" w:hAnsi="Times New Roman"/>
                <w:sz w:val="18"/>
              </w:rPr>
            </w:pPr>
          </w:p>
        </w:tc>
        <w:tc>
          <w:tcPr>
            <w:tcW w:type="dxa" w:w="519"/>
          </w:tcPr>
          <w:p w14:paraId="21080000">
            <w:pPr>
              <w:rPr>
                <w:rFonts w:ascii="Times New Roman" w:hAnsi="Times New Roman"/>
                <w:sz w:val="18"/>
              </w:rPr>
            </w:pPr>
          </w:p>
        </w:tc>
        <w:tc>
          <w:tcPr>
            <w:tcW w:type="dxa" w:w="345"/>
            <w:tcMar>
              <w:left w:type="dxa" w:w="28"/>
              <w:right w:type="dxa" w:w="28"/>
            </w:tcMar>
            <w:vAlign w:val="center"/>
          </w:tcPr>
          <w:p w14:paraId="22080000">
            <w:pPr>
              <w:rPr>
                <w:rFonts w:ascii="Times New Roman" w:hAnsi="Times New Roman"/>
                <w:sz w:val="18"/>
              </w:rPr>
            </w:pPr>
          </w:p>
        </w:tc>
        <w:tc>
          <w:tcPr>
            <w:tcW w:type="dxa" w:w="346"/>
            <w:tcMar>
              <w:left w:type="dxa" w:w="28"/>
              <w:right w:type="dxa" w:w="28"/>
            </w:tcMar>
            <w:vAlign w:val="center"/>
          </w:tcPr>
          <w:p w14:paraId="23080000">
            <w:pPr>
              <w:rPr>
                <w:rFonts w:ascii="Times New Roman" w:hAnsi="Times New Roman"/>
                <w:sz w:val="18"/>
              </w:rPr>
            </w:pPr>
          </w:p>
        </w:tc>
        <w:tc>
          <w:tcPr>
            <w:tcW w:type="dxa" w:w="345"/>
            <w:tcMar>
              <w:left w:type="dxa" w:w="28"/>
              <w:right w:type="dxa" w:w="28"/>
            </w:tcMar>
            <w:vAlign w:val="center"/>
          </w:tcPr>
          <w:p w14:paraId="24080000">
            <w:pPr>
              <w:rPr>
                <w:rFonts w:ascii="Times New Roman" w:hAnsi="Times New Roman"/>
                <w:sz w:val="18"/>
              </w:rPr>
            </w:pPr>
          </w:p>
        </w:tc>
        <w:tc>
          <w:tcPr>
            <w:tcW w:type="dxa" w:w="346"/>
            <w:tcMar>
              <w:left w:type="dxa" w:w="28"/>
              <w:right w:type="dxa" w:w="28"/>
            </w:tcMar>
            <w:vAlign w:val="center"/>
          </w:tcPr>
          <w:p w14:paraId="25080000">
            <w:pPr>
              <w:rPr>
                <w:rFonts w:ascii="Times New Roman" w:hAnsi="Times New Roman"/>
                <w:sz w:val="18"/>
              </w:rPr>
            </w:pPr>
          </w:p>
        </w:tc>
        <w:tc>
          <w:tcPr>
            <w:tcW w:type="dxa" w:w="345"/>
            <w:tcMar>
              <w:left w:type="dxa" w:w="28"/>
              <w:right w:type="dxa" w:w="28"/>
            </w:tcMar>
            <w:vAlign w:val="center"/>
          </w:tcPr>
          <w:p w14:paraId="26080000">
            <w:pPr>
              <w:rPr>
                <w:rFonts w:ascii="Times New Roman" w:hAnsi="Times New Roman"/>
                <w:sz w:val="18"/>
              </w:rPr>
            </w:pPr>
          </w:p>
        </w:tc>
        <w:tc>
          <w:tcPr>
            <w:tcW w:type="dxa" w:w="346"/>
            <w:tcMar>
              <w:left w:type="dxa" w:w="28"/>
              <w:right w:type="dxa" w:w="28"/>
            </w:tcMar>
            <w:vAlign w:val="center"/>
          </w:tcPr>
          <w:p w14:paraId="27080000">
            <w:pPr>
              <w:rPr>
                <w:rFonts w:ascii="Times New Roman" w:hAnsi="Times New Roman"/>
                <w:sz w:val="18"/>
              </w:rPr>
            </w:pPr>
          </w:p>
        </w:tc>
        <w:tc>
          <w:tcPr>
            <w:tcW w:type="dxa" w:w="345"/>
            <w:tcMar>
              <w:left w:type="dxa" w:w="28"/>
              <w:right w:type="dxa" w:w="28"/>
            </w:tcMar>
            <w:vAlign w:val="center"/>
          </w:tcPr>
          <w:p w14:paraId="28080000">
            <w:pPr>
              <w:rPr>
                <w:rFonts w:ascii="Times New Roman" w:hAnsi="Times New Roman"/>
                <w:sz w:val="18"/>
              </w:rPr>
            </w:pPr>
          </w:p>
        </w:tc>
        <w:tc>
          <w:tcPr>
            <w:tcW w:type="dxa" w:w="346"/>
            <w:tcMar>
              <w:left w:type="dxa" w:w="28"/>
              <w:right w:type="dxa" w:w="28"/>
            </w:tcMar>
            <w:vAlign w:val="center"/>
          </w:tcPr>
          <w:p w14:paraId="29080000">
            <w:pPr>
              <w:rPr>
                <w:rFonts w:ascii="Times New Roman" w:hAnsi="Times New Roman"/>
                <w:sz w:val="18"/>
              </w:rPr>
            </w:pPr>
          </w:p>
        </w:tc>
        <w:tc>
          <w:tcPr>
            <w:tcW w:type="dxa" w:w="345"/>
            <w:tcMar>
              <w:left w:type="dxa" w:w="28"/>
              <w:right w:type="dxa" w:w="28"/>
            </w:tcMar>
            <w:vAlign w:val="center"/>
          </w:tcPr>
          <w:p w14:paraId="2A080000">
            <w:pPr>
              <w:rPr>
                <w:rFonts w:ascii="Times New Roman" w:hAnsi="Times New Roman"/>
                <w:sz w:val="18"/>
              </w:rPr>
            </w:pPr>
          </w:p>
        </w:tc>
        <w:tc>
          <w:tcPr>
            <w:tcW w:type="dxa" w:w="346"/>
            <w:tcMar>
              <w:left w:type="dxa" w:w="28"/>
              <w:right w:type="dxa" w:w="28"/>
            </w:tcMar>
            <w:vAlign w:val="center"/>
          </w:tcPr>
          <w:p w14:paraId="2B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C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D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E080000">
            <w:pPr>
              <w:rPr>
                <w:rFonts w:ascii="Times New Roman" w:hAnsi="Times New Roman"/>
                <w:sz w:val="18"/>
              </w:rPr>
            </w:pPr>
          </w:p>
        </w:tc>
        <w:tc>
          <w:tcPr>
            <w:tcW w:type="dxa" w:w="346"/>
          </w:tcPr>
          <w:p w14:paraId="2F080000">
            <w:pPr>
              <w:rPr>
                <w:rFonts w:ascii="Times New Roman" w:hAnsi="Times New Roman"/>
                <w:sz w:val="18"/>
              </w:rPr>
            </w:pPr>
          </w:p>
        </w:tc>
        <w:tc>
          <w:tcPr>
            <w:tcW w:type="dxa" w:w="346"/>
          </w:tcPr>
          <w:p w14:paraId="30080000">
            <w:pPr>
              <w:rPr>
                <w:rFonts w:ascii="Times New Roman" w:hAnsi="Times New Roman"/>
                <w:sz w:val="18"/>
              </w:rPr>
            </w:pPr>
          </w:p>
        </w:tc>
        <w:tc>
          <w:tcPr>
            <w:tcW w:type="dxa" w:w="345"/>
          </w:tcPr>
          <w:p w14:paraId="31080000">
            <w:pPr>
              <w:rPr>
                <w:rFonts w:ascii="Times New Roman" w:hAnsi="Times New Roman"/>
                <w:sz w:val="18"/>
              </w:rPr>
            </w:pPr>
          </w:p>
        </w:tc>
        <w:tc>
          <w:tcPr>
            <w:tcW w:type="dxa" w:w="347"/>
            <w:tcMar>
              <w:left w:type="dxa" w:w="28"/>
              <w:right w:type="dxa" w:w="28"/>
            </w:tcMar>
            <w:vAlign w:val="center"/>
          </w:tcPr>
          <w:p w14:paraId="32080000">
            <w:pPr>
              <w:rPr>
                <w:rFonts w:ascii="Times New Roman" w:hAnsi="Times New Roman"/>
                <w:sz w:val="18"/>
              </w:rPr>
            </w:pPr>
          </w:p>
        </w:tc>
        <w:tc>
          <w:tcPr>
            <w:tcW w:type="dxa" w:w="343"/>
            <w:tcMar>
              <w:left w:type="dxa" w:w="28"/>
              <w:right w:type="dxa" w:w="28"/>
            </w:tcMar>
            <w:vAlign w:val="center"/>
          </w:tcPr>
          <w:p w14:paraId="3308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34080000">
            <w:pPr>
              <w:rPr>
                <w:rFonts w:ascii="Times New Roman" w:hAnsi="Times New Roman"/>
                <w:sz w:val="18"/>
              </w:rPr>
            </w:pPr>
            <w:r>
              <w:rPr>
                <w:rFonts w:ascii="Times New Roman" w:hAnsi="Times New Roman"/>
                <w:sz w:val="18"/>
              </w:rPr>
              <w:t>МДКн ХХ.02</w:t>
            </w:r>
          </w:p>
        </w:tc>
        <w:tc>
          <w:tcPr>
            <w:tcW w:type="dxa" w:w="2246"/>
            <w:tcMar>
              <w:left w:type="dxa" w:w="28"/>
              <w:right w:type="dxa" w:w="28"/>
            </w:tcMar>
          </w:tcPr>
          <w:p w14:paraId="35080000">
            <w:pPr>
              <w:rPr>
                <w:rFonts w:ascii="Times New Roman" w:hAnsi="Times New Roman"/>
                <w:sz w:val="18"/>
              </w:rPr>
            </w:pPr>
            <w:r>
              <w:rPr>
                <w:rFonts w:ascii="Times New Roman" w:hAnsi="Times New Roman"/>
                <w:sz w:val="18"/>
              </w:rPr>
              <w:t>Стереотопографическая съемка</w:t>
            </w:r>
          </w:p>
        </w:tc>
        <w:tc>
          <w:tcPr>
            <w:tcW w:type="dxa" w:w="345"/>
            <w:tcMar>
              <w:left w:type="dxa" w:w="28"/>
              <w:right w:type="dxa" w:w="28"/>
            </w:tcMar>
            <w:vAlign w:val="center"/>
          </w:tcPr>
          <w:p w14:paraId="36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A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B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C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D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E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3F080000">
            <w:pPr>
              <w:rPr>
                <w:rFonts w:ascii="Times New Roman" w:hAnsi="Times New Roman"/>
                <w:sz w:val="18"/>
              </w:rPr>
            </w:pPr>
          </w:p>
        </w:tc>
        <w:tc>
          <w:tcPr>
            <w:tcW w:type="dxa" w:w="420"/>
            <w:tcMar>
              <w:left w:type="dxa" w:w="28"/>
              <w:right w:type="dxa" w:w="28"/>
            </w:tcMar>
            <w:vAlign w:val="center"/>
          </w:tcPr>
          <w:p w14:paraId="40080000">
            <w:pPr>
              <w:rPr>
                <w:rFonts w:ascii="Times New Roman" w:hAnsi="Times New Roman"/>
                <w:sz w:val="18"/>
              </w:rPr>
            </w:pPr>
          </w:p>
        </w:tc>
        <w:tc>
          <w:tcPr>
            <w:tcW w:type="dxa" w:w="346"/>
            <w:tcMar>
              <w:left w:type="dxa" w:w="28"/>
              <w:right w:type="dxa" w:w="28"/>
            </w:tcMar>
            <w:vAlign w:val="center"/>
          </w:tcPr>
          <w:p w14:paraId="41080000">
            <w:pPr>
              <w:rPr>
                <w:rFonts w:ascii="Times New Roman" w:hAnsi="Times New Roman"/>
                <w:sz w:val="18"/>
              </w:rPr>
            </w:pPr>
          </w:p>
        </w:tc>
        <w:tc>
          <w:tcPr>
            <w:tcW w:type="dxa" w:w="345"/>
            <w:tcMar>
              <w:left w:type="dxa" w:w="28"/>
              <w:right w:type="dxa" w:w="28"/>
            </w:tcMar>
            <w:vAlign w:val="center"/>
          </w:tcPr>
          <w:p w14:paraId="42080000">
            <w:pPr>
              <w:rPr>
                <w:rFonts w:ascii="Times New Roman" w:hAnsi="Times New Roman"/>
                <w:sz w:val="18"/>
              </w:rPr>
            </w:pPr>
          </w:p>
        </w:tc>
        <w:tc>
          <w:tcPr>
            <w:tcW w:type="dxa" w:w="346"/>
            <w:tcMar>
              <w:left w:type="dxa" w:w="28"/>
              <w:right w:type="dxa" w:w="28"/>
            </w:tcMar>
            <w:vAlign w:val="center"/>
          </w:tcPr>
          <w:p w14:paraId="43080000">
            <w:pPr>
              <w:rPr>
                <w:rFonts w:ascii="Times New Roman" w:hAnsi="Times New Roman"/>
                <w:sz w:val="18"/>
              </w:rPr>
            </w:pPr>
          </w:p>
        </w:tc>
        <w:tc>
          <w:tcPr>
            <w:tcW w:type="dxa" w:w="345"/>
            <w:tcMar>
              <w:left w:type="dxa" w:w="28"/>
              <w:right w:type="dxa" w:w="28"/>
            </w:tcMar>
            <w:vAlign w:val="center"/>
          </w:tcPr>
          <w:p w14:paraId="44080000">
            <w:pPr>
              <w:rPr>
                <w:rFonts w:ascii="Times New Roman" w:hAnsi="Times New Roman"/>
                <w:sz w:val="18"/>
              </w:rPr>
            </w:pPr>
          </w:p>
        </w:tc>
        <w:tc>
          <w:tcPr>
            <w:tcW w:type="dxa" w:w="519"/>
          </w:tcPr>
          <w:p w14:paraId="45080000">
            <w:pPr>
              <w:rPr>
                <w:rFonts w:ascii="Times New Roman" w:hAnsi="Times New Roman"/>
                <w:sz w:val="18"/>
              </w:rPr>
            </w:pPr>
          </w:p>
        </w:tc>
        <w:tc>
          <w:tcPr>
            <w:tcW w:type="dxa" w:w="345"/>
            <w:tcMar>
              <w:left w:type="dxa" w:w="28"/>
              <w:right w:type="dxa" w:w="28"/>
            </w:tcMar>
            <w:vAlign w:val="center"/>
          </w:tcPr>
          <w:p w14:paraId="46080000">
            <w:pPr>
              <w:rPr>
                <w:rFonts w:ascii="Times New Roman" w:hAnsi="Times New Roman"/>
                <w:sz w:val="18"/>
              </w:rPr>
            </w:pPr>
          </w:p>
        </w:tc>
        <w:tc>
          <w:tcPr>
            <w:tcW w:type="dxa" w:w="346"/>
            <w:tcMar>
              <w:left w:type="dxa" w:w="28"/>
              <w:right w:type="dxa" w:w="28"/>
            </w:tcMar>
            <w:vAlign w:val="center"/>
          </w:tcPr>
          <w:p w14:paraId="47080000">
            <w:pPr>
              <w:rPr>
                <w:rFonts w:ascii="Times New Roman" w:hAnsi="Times New Roman"/>
                <w:sz w:val="18"/>
              </w:rPr>
            </w:pPr>
          </w:p>
        </w:tc>
        <w:tc>
          <w:tcPr>
            <w:tcW w:type="dxa" w:w="345"/>
            <w:tcMar>
              <w:left w:type="dxa" w:w="28"/>
              <w:right w:type="dxa" w:w="28"/>
            </w:tcMar>
            <w:vAlign w:val="center"/>
          </w:tcPr>
          <w:p w14:paraId="48080000">
            <w:pPr>
              <w:rPr>
                <w:rFonts w:ascii="Times New Roman" w:hAnsi="Times New Roman"/>
                <w:sz w:val="18"/>
              </w:rPr>
            </w:pPr>
          </w:p>
        </w:tc>
        <w:tc>
          <w:tcPr>
            <w:tcW w:type="dxa" w:w="346"/>
            <w:tcMar>
              <w:left w:type="dxa" w:w="28"/>
              <w:right w:type="dxa" w:w="28"/>
            </w:tcMar>
            <w:vAlign w:val="center"/>
          </w:tcPr>
          <w:p w14:paraId="49080000">
            <w:pPr>
              <w:rPr>
                <w:rFonts w:ascii="Times New Roman" w:hAnsi="Times New Roman"/>
                <w:sz w:val="18"/>
              </w:rPr>
            </w:pPr>
          </w:p>
        </w:tc>
        <w:tc>
          <w:tcPr>
            <w:tcW w:type="dxa" w:w="345"/>
            <w:tcMar>
              <w:left w:type="dxa" w:w="28"/>
              <w:right w:type="dxa" w:w="28"/>
            </w:tcMar>
            <w:vAlign w:val="center"/>
          </w:tcPr>
          <w:p w14:paraId="4A080000">
            <w:pPr>
              <w:rPr>
                <w:rFonts w:ascii="Times New Roman" w:hAnsi="Times New Roman"/>
                <w:sz w:val="18"/>
              </w:rPr>
            </w:pPr>
          </w:p>
        </w:tc>
        <w:tc>
          <w:tcPr>
            <w:tcW w:type="dxa" w:w="346"/>
            <w:tcMar>
              <w:left w:type="dxa" w:w="28"/>
              <w:right w:type="dxa" w:w="28"/>
            </w:tcMar>
            <w:vAlign w:val="center"/>
          </w:tcPr>
          <w:p w14:paraId="4B080000">
            <w:pPr>
              <w:rPr>
                <w:rFonts w:ascii="Times New Roman" w:hAnsi="Times New Roman"/>
                <w:sz w:val="18"/>
              </w:rPr>
            </w:pPr>
          </w:p>
        </w:tc>
        <w:tc>
          <w:tcPr>
            <w:tcW w:type="dxa" w:w="345"/>
            <w:tcMar>
              <w:left w:type="dxa" w:w="28"/>
              <w:right w:type="dxa" w:w="28"/>
            </w:tcMar>
            <w:vAlign w:val="center"/>
          </w:tcPr>
          <w:p w14:paraId="4C080000">
            <w:pPr>
              <w:rPr>
                <w:rFonts w:ascii="Times New Roman" w:hAnsi="Times New Roman"/>
                <w:sz w:val="18"/>
              </w:rPr>
            </w:pPr>
          </w:p>
        </w:tc>
        <w:tc>
          <w:tcPr>
            <w:tcW w:type="dxa" w:w="346"/>
            <w:tcMar>
              <w:left w:type="dxa" w:w="28"/>
              <w:right w:type="dxa" w:w="28"/>
            </w:tcMar>
            <w:vAlign w:val="center"/>
          </w:tcPr>
          <w:p w14:paraId="4D080000">
            <w:pPr>
              <w:rPr>
                <w:rFonts w:ascii="Times New Roman" w:hAnsi="Times New Roman"/>
                <w:sz w:val="18"/>
              </w:rPr>
            </w:pPr>
          </w:p>
        </w:tc>
        <w:tc>
          <w:tcPr>
            <w:tcW w:type="dxa" w:w="345"/>
            <w:tcMar>
              <w:left w:type="dxa" w:w="28"/>
              <w:right w:type="dxa" w:w="28"/>
            </w:tcMar>
            <w:vAlign w:val="center"/>
          </w:tcPr>
          <w:p w14:paraId="4E080000">
            <w:pPr>
              <w:rPr>
                <w:rFonts w:ascii="Times New Roman" w:hAnsi="Times New Roman"/>
                <w:sz w:val="18"/>
              </w:rPr>
            </w:pPr>
          </w:p>
        </w:tc>
        <w:tc>
          <w:tcPr>
            <w:tcW w:type="dxa" w:w="346"/>
            <w:tcMar>
              <w:left w:type="dxa" w:w="28"/>
              <w:right w:type="dxa" w:w="28"/>
            </w:tcMar>
            <w:vAlign w:val="center"/>
          </w:tcPr>
          <w:p w14:paraId="4F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0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1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2080000">
            <w:pPr>
              <w:rPr>
                <w:rFonts w:ascii="Times New Roman" w:hAnsi="Times New Roman"/>
                <w:sz w:val="18"/>
              </w:rPr>
            </w:pPr>
          </w:p>
        </w:tc>
        <w:tc>
          <w:tcPr>
            <w:tcW w:type="dxa" w:w="346"/>
          </w:tcPr>
          <w:p w14:paraId="53080000">
            <w:pPr>
              <w:rPr>
                <w:rFonts w:ascii="Times New Roman" w:hAnsi="Times New Roman"/>
                <w:sz w:val="18"/>
              </w:rPr>
            </w:pPr>
          </w:p>
        </w:tc>
        <w:tc>
          <w:tcPr>
            <w:tcW w:type="dxa" w:w="346"/>
          </w:tcPr>
          <w:p w14:paraId="54080000">
            <w:pPr>
              <w:rPr>
                <w:rFonts w:ascii="Times New Roman" w:hAnsi="Times New Roman"/>
                <w:sz w:val="18"/>
              </w:rPr>
            </w:pPr>
          </w:p>
        </w:tc>
        <w:tc>
          <w:tcPr>
            <w:tcW w:type="dxa" w:w="345"/>
          </w:tcPr>
          <w:p w14:paraId="55080000">
            <w:pPr>
              <w:rPr>
                <w:rFonts w:ascii="Times New Roman" w:hAnsi="Times New Roman"/>
                <w:sz w:val="18"/>
              </w:rPr>
            </w:pPr>
          </w:p>
        </w:tc>
        <w:tc>
          <w:tcPr>
            <w:tcW w:type="dxa" w:w="347"/>
            <w:tcMar>
              <w:left w:type="dxa" w:w="28"/>
              <w:right w:type="dxa" w:w="28"/>
            </w:tcMar>
            <w:vAlign w:val="center"/>
          </w:tcPr>
          <w:p w14:paraId="56080000">
            <w:pPr>
              <w:rPr>
                <w:rFonts w:ascii="Times New Roman" w:hAnsi="Times New Roman"/>
                <w:sz w:val="18"/>
              </w:rPr>
            </w:pPr>
          </w:p>
        </w:tc>
        <w:tc>
          <w:tcPr>
            <w:tcW w:type="dxa" w:w="343"/>
            <w:tcMar>
              <w:left w:type="dxa" w:w="28"/>
              <w:right w:type="dxa" w:w="28"/>
            </w:tcMar>
            <w:vAlign w:val="center"/>
          </w:tcPr>
          <w:p w14:paraId="57080000">
            <w:pPr>
              <w:rPr>
                <w:rFonts w:ascii="Times New Roman" w:hAnsi="Times New Roman"/>
                <w:sz w:val="18"/>
              </w:rPr>
            </w:pPr>
          </w:p>
        </w:tc>
        <w:tc>
          <w:tcPr>
            <w:tcW w:type="dxa" w:w="10"/>
          </w:tcPr>
          <w:p/>
        </w:tc>
      </w:tr>
      <w:tr>
        <w:trPr>
          <w:trHeight w:hRule="atLeast" w:val="661"/>
        </w:trPr>
        <w:tc>
          <w:tcPr>
            <w:tcW w:type="dxa" w:w="1036"/>
            <w:tcMar>
              <w:left w:type="dxa" w:w="28"/>
              <w:right w:type="dxa" w:w="28"/>
            </w:tcMar>
            <w:vAlign w:val="center"/>
          </w:tcPr>
          <w:p w14:paraId="58080000">
            <w:pPr>
              <w:rPr>
                <w:rFonts w:ascii="Times New Roman" w:hAnsi="Times New Roman"/>
                <w:sz w:val="18"/>
              </w:rPr>
            </w:pPr>
            <w:r>
              <w:rPr>
                <w:rFonts w:ascii="Times New Roman" w:hAnsi="Times New Roman"/>
                <w:sz w:val="18"/>
              </w:rPr>
              <w:t>МДКн ХХ.03</w:t>
            </w:r>
          </w:p>
        </w:tc>
        <w:tc>
          <w:tcPr>
            <w:tcW w:type="dxa" w:w="2246"/>
            <w:tcMar>
              <w:left w:type="dxa" w:w="28"/>
              <w:right w:type="dxa" w:w="28"/>
            </w:tcMar>
          </w:tcPr>
          <w:p w14:paraId="59080000">
            <w:pPr>
              <w:rPr>
                <w:rFonts w:ascii="Times New Roman" w:hAnsi="Times New Roman"/>
                <w:sz w:val="18"/>
              </w:rPr>
            </w:pPr>
            <w:r>
              <w:rPr>
                <w:rFonts w:ascii="Times New Roman" w:hAnsi="Times New Roman"/>
                <w:sz w:val="18"/>
              </w:rPr>
              <w:t>Обработка аэрокосмической информации с использованием компьютерных технологий</w:t>
            </w:r>
          </w:p>
        </w:tc>
        <w:tc>
          <w:tcPr>
            <w:tcW w:type="dxa" w:w="345"/>
            <w:tcMar>
              <w:left w:type="dxa" w:w="28"/>
              <w:right w:type="dxa" w:w="28"/>
            </w:tcMar>
            <w:vAlign w:val="center"/>
          </w:tcPr>
          <w:p w14:paraId="5A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B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C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D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E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F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0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61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2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63080000">
            <w:pPr>
              <w:rPr>
                <w:rFonts w:ascii="Times New Roman" w:hAnsi="Times New Roman"/>
                <w:sz w:val="18"/>
              </w:rPr>
            </w:pPr>
          </w:p>
        </w:tc>
        <w:tc>
          <w:tcPr>
            <w:tcW w:type="dxa" w:w="420"/>
            <w:tcMar>
              <w:left w:type="dxa" w:w="28"/>
              <w:right w:type="dxa" w:w="28"/>
            </w:tcMar>
            <w:vAlign w:val="center"/>
          </w:tcPr>
          <w:p w14:paraId="64080000">
            <w:pPr>
              <w:rPr>
                <w:rFonts w:ascii="Times New Roman" w:hAnsi="Times New Roman"/>
                <w:sz w:val="18"/>
              </w:rPr>
            </w:pPr>
          </w:p>
        </w:tc>
        <w:tc>
          <w:tcPr>
            <w:tcW w:type="dxa" w:w="346"/>
            <w:tcMar>
              <w:left w:type="dxa" w:w="28"/>
              <w:right w:type="dxa" w:w="28"/>
            </w:tcMar>
            <w:vAlign w:val="center"/>
          </w:tcPr>
          <w:p w14:paraId="65080000">
            <w:pPr>
              <w:rPr>
                <w:rFonts w:ascii="Times New Roman" w:hAnsi="Times New Roman"/>
                <w:sz w:val="18"/>
              </w:rPr>
            </w:pPr>
          </w:p>
        </w:tc>
        <w:tc>
          <w:tcPr>
            <w:tcW w:type="dxa" w:w="345"/>
            <w:tcMar>
              <w:left w:type="dxa" w:w="28"/>
              <w:right w:type="dxa" w:w="28"/>
            </w:tcMar>
            <w:vAlign w:val="center"/>
          </w:tcPr>
          <w:p w14:paraId="66080000">
            <w:pPr>
              <w:rPr>
                <w:rFonts w:ascii="Times New Roman" w:hAnsi="Times New Roman"/>
                <w:sz w:val="18"/>
              </w:rPr>
            </w:pPr>
          </w:p>
        </w:tc>
        <w:tc>
          <w:tcPr>
            <w:tcW w:type="dxa" w:w="346"/>
            <w:tcMar>
              <w:left w:type="dxa" w:w="28"/>
              <w:right w:type="dxa" w:w="28"/>
            </w:tcMar>
            <w:vAlign w:val="center"/>
          </w:tcPr>
          <w:p w14:paraId="67080000">
            <w:pPr>
              <w:rPr>
                <w:rFonts w:ascii="Times New Roman" w:hAnsi="Times New Roman"/>
                <w:sz w:val="18"/>
              </w:rPr>
            </w:pPr>
          </w:p>
        </w:tc>
        <w:tc>
          <w:tcPr>
            <w:tcW w:type="dxa" w:w="345"/>
            <w:tcMar>
              <w:left w:type="dxa" w:w="28"/>
              <w:right w:type="dxa" w:w="28"/>
            </w:tcMar>
            <w:vAlign w:val="center"/>
          </w:tcPr>
          <w:p w14:paraId="68080000">
            <w:pPr>
              <w:rPr>
                <w:rFonts w:ascii="Times New Roman" w:hAnsi="Times New Roman"/>
                <w:sz w:val="18"/>
              </w:rPr>
            </w:pPr>
          </w:p>
        </w:tc>
        <w:tc>
          <w:tcPr>
            <w:tcW w:type="dxa" w:w="519"/>
          </w:tcPr>
          <w:p w14:paraId="69080000">
            <w:pPr>
              <w:rPr>
                <w:rFonts w:ascii="Times New Roman" w:hAnsi="Times New Roman"/>
                <w:sz w:val="18"/>
              </w:rPr>
            </w:pPr>
          </w:p>
        </w:tc>
        <w:tc>
          <w:tcPr>
            <w:tcW w:type="dxa" w:w="345"/>
            <w:tcMar>
              <w:left w:type="dxa" w:w="28"/>
              <w:right w:type="dxa" w:w="28"/>
            </w:tcMar>
            <w:vAlign w:val="center"/>
          </w:tcPr>
          <w:p w14:paraId="6A080000">
            <w:pPr>
              <w:rPr>
                <w:rFonts w:ascii="Times New Roman" w:hAnsi="Times New Roman"/>
                <w:sz w:val="18"/>
              </w:rPr>
            </w:pPr>
          </w:p>
        </w:tc>
        <w:tc>
          <w:tcPr>
            <w:tcW w:type="dxa" w:w="346"/>
            <w:tcMar>
              <w:left w:type="dxa" w:w="28"/>
              <w:right w:type="dxa" w:w="28"/>
            </w:tcMar>
            <w:vAlign w:val="center"/>
          </w:tcPr>
          <w:p w14:paraId="6B080000">
            <w:pPr>
              <w:rPr>
                <w:rFonts w:ascii="Times New Roman" w:hAnsi="Times New Roman"/>
                <w:sz w:val="18"/>
              </w:rPr>
            </w:pPr>
          </w:p>
        </w:tc>
        <w:tc>
          <w:tcPr>
            <w:tcW w:type="dxa" w:w="345"/>
            <w:tcMar>
              <w:left w:type="dxa" w:w="28"/>
              <w:right w:type="dxa" w:w="28"/>
            </w:tcMar>
            <w:vAlign w:val="center"/>
          </w:tcPr>
          <w:p w14:paraId="6C080000">
            <w:pPr>
              <w:rPr>
                <w:rFonts w:ascii="Times New Roman" w:hAnsi="Times New Roman"/>
                <w:sz w:val="18"/>
              </w:rPr>
            </w:pPr>
          </w:p>
        </w:tc>
        <w:tc>
          <w:tcPr>
            <w:tcW w:type="dxa" w:w="346"/>
            <w:tcMar>
              <w:left w:type="dxa" w:w="28"/>
              <w:right w:type="dxa" w:w="28"/>
            </w:tcMar>
            <w:vAlign w:val="center"/>
          </w:tcPr>
          <w:p w14:paraId="6D080000">
            <w:pPr>
              <w:rPr>
                <w:rFonts w:ascii="Times New Roman" w:hAnsi="Times New Roman"/>
                <w:sz w:val="18"/>
              </w:rPr>
            </w:pPr>
          </w:p>
        </w:tc>
        <w:tc>
          <w:tcPr>
            <w:tcW w:type="dxa" w:w="345"/>
            <w:tcMar>
              <w:left w:type="dxa" w:w="28"/>
              <w:right w:type="dxa" w:w="28"/>
            </w:tcMar>
            <w:vAlign w:val="center"/>
          </w:tcPr>
          <w:p w14:paraId="6E080000">
            <w:pPr>
              <w:rPr>
                <w:rFonts w:ascii="Times New Roman" w:hAnsi="Times New Roman"/>
                <w:sz w:val="18"/>
              </w:rPr>
            </w:pPr>
          </w:p>
        </w:tc>
        <w:tc>
          <w:tcPr>
            <w:tcW w:type="dxa" w:w="346"/>
            <w:tcMar>
              <w:left w:type="dxa" w:w="28"/>
              <w:right w:type="dxa" w:w="28"/>
            </w:tcMar>
            <w:vAlign w:val="center"/>
          </w:tcPr>
          <w:p w14:paraId="6F080000">
            <w:pPr>
              <w:rPr>
                <w:rFonts w:ascii="Times New Roman" w:hAnsi="Times New Roman"/>
                <w:sz w:val="18"/>
              </w:rPr>
            </w:pPr>
          </w:p>
        </w:tc>
        <w:tc>
          <w:tcPr>
            <w:tcW w:type="dxa" w:w="345"/>
            <w:tcMar>
              <w:left w:type="dxa" w:w="28"/>
              <w:right w:type="dxa" w:w="28"/>
            </w:tcMar>
            <w:vAlign w:val="center"/>
          </w:tcPr>
          <w:p w14:paraId="70080000">
            <w:pPr>
              <w:rPr>
                <w:rFonts w:ascii="Times New Roman" w:hAnsi="Times New Roman"/>
                <w:sz w:val="18"/>
              </w:rPr>
            </w:pPr>
          </w:p>
        </w:tc>
        <w:tc>
          <w:tcPr>
            <w:tcW w:type="dxa" w:w="346"/>
            <w:tcMar>
              <w:left w:type="dxa" w:w="28"/>
              <w:right w:type="dxa" w:w="28"/>
            </w:tcMar>
            <w:vAlign w:val="center"/>
          </w:tcPr>
          <w:p w14:paraId="71080000">
            <w:pPr>
              <w:rPr>
                <w:rFonts w:ascii="Times New Roman" w:hAnsi="Times New Roman"/>
                <w:sz w:val="18"/>
              </w:rPr>
            </w:pPr>
          </w:p>
        </w:tc>
        <w:tc>
          <w:tcPr>
            <w:tcW w:type="dxa" w:w="345"/>
            <w:tcMar>
              <w:left w:type="dxa" w:w="28"/>
              <w:right w:type="dxa" w:w="28"/>
            </w:tcMar>
            <w:vAlign w:val="center"/>
          </w:tcPr>
          <w:p w14:paraId="72080000">
            <w:pPr>
              <w:rPr>
                <w:rFonts w:ascii="Times New Roman" w:hAnsi="Times New Roman"/>
                <w:sz w:val="18"/>
              </w:rPr>
            </w:pPr>
          </w:p>
        </w:tc>
        <w:tc>
          <w:tcPr>
            <w:tcW w:type="dxa" w:w="346"/>
            <w:tcMar>
              <w:left w:type="dxa" w:w="28"/>
              <w:right w:type="dxa" w:w="28"/>
            </w:tcMar>
            <w:vAlign w:val="center"/>
          </w:tcPr>
          <w:p w14:paraId="73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4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5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76080000">
            <w:pPr>
              <w:rPr>
                <w:rFonts w:ascii="Times New Roman" w:hAnsi="Times New Roman"/>
                <w:sz w:val="18"/>
              </w:rPr>
            </w:pPr>
          </w:p>
        </w:tc>
        <w:tc>
          <w:tcPr>
            <w:tcW w:type="dxa" w:w="346"/>
          </w:tcPr>
          <w:p w14:paraId="77080000">
            <w:pPr>
              <w:rPr>
                <w:rFonts w:ascii="Times New Roman" w:hAnsi="Times New Roman"/>
                <w:sz w:val="18"/>
              </w:rPr>
            </w:pPr>
          </w:p>
        </w:tc>
        <w:tc>
          <w:tcPr>
            <w:tcW w:type="dxa" w:w="346"/>
          </w:tcPr>
          <w:p w14:paraId="78080000">
            <w:pPr>
              <w:rPr>
                <w:rFonts w:ascii="Times New Roman" w:hAnsi="Times New Roman"/>
                <w:sz w:val="18"/>
              </w:rPr>
            </w:pPr>
          </w:p>
        </w:tc>
        <w:tc>
          <w:tcPr>
            <w:tcW w:type="dxa" w:w="345"/>
          </w:tcPr>
          <w:p w14:paraId="79080000">
            <w:pPr>
              <w:rPr>
                <w:rFonts w:ascii="Times New Roman" w:hAnsi="Times New Roman"/>
                <w:sz w:val="18"/>
              </w:rPr>
            </w:pPr>
          </w:p>
        </w:tc>
        <w:tc>
          <w:tcPr>
            <w:tcW w:type="dxa" w:w="347"/>
            <w:tcMar>
              <w:left w:type="dxa" w:w="28"/>
              <w:right w:type="dxa" w:w="28"/>
            </w:tcMar>
            <w:vAlign w:val="center"/>
          </w:tcPr>
          <w:p w14:paraId="7A080000">
            <w:pPr>
              <w:rPr>
                <w:rFonts w:ascii="Times New Roman" w:hAnsi="Times New Roman"/>
                <w:sz w:val="18"/>
              </w:rPr>
            </w:pPr>
          </w:p>
        </w:tc>
        <w:tc>
          <w:tcPr>
            <w:tcW w:type="dxa" w:w="343"/>
            <w:tcMar>
              <w:left w:type="dxa" w:w="28"/>
              <w:right w:type="dxa" w:w="28"/>
            </w:tcMar>
            <w:vAlign w:val="center"/>
          </w:tcPr>
          <w:p w14:paraId="7B080000">
            <w:pPr>
              <w:rPr>
                <w:rFonts w:ascii="Times New Roman" w:hAnsi="Times New Roman"/>
                <w:sz w:val="18"/>
              </w:rPr>
            </w:pPr>
          </w:p>
        </w:tc>
        <w:tc>
          <w:tcPr>
            <w:tcW w:type="dxa" w:w="10"/>
          </w:tcPr>
          <w:p/>
        </w:tc>
      </w:tr>
      <w:tr>
        <w:trPr>
          <w:trHeight w:hRule="atLeast" w:val="165"/>
        </w:trPr>
        <w:tc>
          <w:tcPr>
            <w:tcW w:type="dxa" w:w="1036"/>
            <w:tcMar>
              <w:left w:type="dxa" w:w="28"/>
              <w:right w:type="dxa" w:w="28"/>
            </w:tcMar>
            <w:vAlign w:val="center"/>
          </w:tcPr>
          <w:p w14:paraId="7C080000">
            <w:pPr>
              <w:rPr>
                <w:rFonts w:ascii="Times New Roman" w:hAnsi="Times New Roman"/>
                <w:sz w:val="18"/>
              </w:rPr>
            </w:pPr>
            <w:r>
              <w:rPr>
                <w:rFonts w:ascii="Times New Roman" w:hAnsi="Times New Roman"/>
                <w:b w:val="1"/>
                <w:sz w:val="18"/>
              </w:rPr>
              <w:t>УПн. ХХ</w:t>
            </w:r>
          </w:p>
        </w:tc>
        <w:tc>
          <w:tcPr>
            <w:tcW w:type="dxa" w:w="2246"/>
            <w:tcMar>
              <w:left w:type="dxa" w:w="28"/>
              <w:right w:type="dxa" w:w="28"/>
            </w:tcMar>
          </w:tcPr>
          <w:p w14:paraId="7D08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7E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7F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0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1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2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3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4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5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6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87080000">
            <w:pPr>
              <w:rPr>
                <w:rFonts w:ascii="Times New Roman" w:hAnsi="Times New Roman"/>
                <w:sz w:val="18"/>
              </w:rPr>
            </w:pPr>
          </w:p>
        </w:tc>
        <w:tc>
          <w:tcPr>
            <w:tcW w:type="dxa" w:w="420"/>
            <w:tcMar>
              <w:left w:type="dxa" w:w="28"/>
              <w:right w:type="dxa" w:w="28"/>
            </w:tcMar>
            <w:vAlign w:val="center"/>
          </w:tcPr>
          <w:p w14:paraId="88080000">
            <w:pPr>
              <w:rPr>
                <w:rFonts w:ascii="Times New Roman" w:hAnsi="Times New Roman"/>
                <w:sz w:val="18"/>
              </w:rPr>
            </w:pPr>
          </w:p>
        </w:tc>
        <w:tc>
          <w:tcPr>
            <w:tcW w:type="dxa" w:w="346"/>
            <w:tcMar>
              <w:left w:type="dxa" w:w="28"/>
              <w:right w:type="dxa" w:w="28"/>
            </w:tcMar>
            <w:vAlign w:val="center"/>
          </w:tcPr>
          <w:p w14:paraId="89080000">
            <w:pPr>
              <w:rPr>
                <w:rFonts w:ascii="Times New Roman" w:hAnsi="Times New Roman"/>
                <w:sz w:val="18"/>
              </w:rPr>
            </w:pPr>
          </w:p>
        </w:tc>
        <w:tc>
          <w:tcPr>
            <w:tcW w:type="dxa" w:w="345"/>
            <w:tcMar>
              <w:left w:type="dxa" w:w="28"/>
              <w:right w:type="dxa" w:w="28"/>
            </w:tcMar>
            <w:vAlign w:val="center"/>
          </w:tcPr>
          <w:p w14:paraId="8A080000">
            <w:pPr>
              <w:rPr>
                <w:rFonts w:ascii="Times New Roman" w:hAnsi="Times New Roman"/>
                <w:sz w:val="18"/>
              </w:rPr>
            </w:pPr>
          </w:p>
        </w:tc>
        <w:tc>
          <w:tcPr>
            <w:tcW w:type="dxa" w:w="346"/>
            <w:tcMar>
              <w:left w:type="dxa" w:w="28"/>
              <w:right w:type="dxa" w:w="28"/>
            </w:tcMar>
            <w:vAlign w:val="center"/>
          </w:tcPr>
          <w:p w14:paraId="8B080000">
            <w:pPr>
              <w:rPr>
                <w:rFonts w:ascii="Times New Roman" w:hAnsi="Times New Roman"/>
                <w:sz w:val="18"/>
              </w:rPr>
            </w:pPr>
          </w:p>
        </w:tc>
        <w:tc>
          <w:tcPr>
            <w:tcW w:type="dxa" w:w="345"/>
            <w:tcMar>
              <w:left w:type="dxa" w:w="28"/>
              <w:right w:type="dxa" w:w="28"/>
            </w:tcMar>
            <w:vAlign w:val="center"/>
          </w:tcPr>
          <w:p w14:paraId="8C080000">
            <w:pPr>
              <w:rPr>
                <w:rFonts w:ascii="Times New Roman" w:hAnsi="Times New Roman"/>
                <w:sz w:val="18"/>
              </w:rPr>
            </w:pPr>
          </w:p>
        </w:tc>
        <w:tc>
          <w:tcPr>
            <w:tcW w:type="dxa" w:w="519"/>
          </w:tcPr>
          <w:p w14:paraId="8D080000">
            <w:pPr>
              <w:rPr>
                <w:rFonts w:ascii="Times New Roman" w:hAnsi="Times New Roman"/>
                <w:sz w:val="18"/>
              </w:rPr>
            </w:pPr>
          </w:p>
        </w:tc>
        <w:tc>
          <w:tcPr>
            <w:tcW w:type="dxa" w:w="345"/>
            <w:tcMar>
              <w:left w:type="dxa" w:w="28"/>
              <w:right w:type="dxa" w:w="28"/>
            </w:tcMar>
            <w:vAlign w:val="center"/>
          </w:tcPr>
          <w:p w14:paraId="8E080000">
            <w:pPr>
              <w:rPr>
                <w:rFonts w:ascii="Times New Roman" w:hAnsi="Times New Roman"/>
                <w:sz w:val="18"/>
              </w:rPr>
            </w:pPr>
          </w:p>
        </w:tc>
        <w:tc>
          <w:tcPr>
            <w:tcW w:type="dxa" w:w="346"/>
            <w:tcMar>
              <w:left w:type="dxa" w:w="28"/>
              <w:right w:type="dxa" w:w="28"/>
            </w:tcMar>
            <w:vAlign w:val="center"/>
          </w:tcPr>
          <w:p w14:paraId="8F080000">
            <w:pPr>
              <w:rPr>
                <w:rFonts w:ascii="Times New Roman" w:hAnsi="Times New Roman"/>
                <w:sz w:val="18"/>
              </w:rPr>
            </w:pPr>
          </w:p>
        </w:tc>
        <w:tc>
          <w:tcPr>
            <w:tcW w:type="dxa" w:w="345"/>
            <w:tcMar>
              <w:left w:type="dxa" w:w="28"/>
              <w:right w:type="dxa" w:w="28"/>
            </w:tcMar>
            <w:vAlign w:val="center"/>
          </w:tcPr>
          <w:p w14:paraId="90080000">
            <w:pPr>
              <w:rPr>
                <w:rFonts w:ascii="Times New Roman" w:hAnsi="Times New Roman"/>
                <w:sz w:val="18"/>
              </w:rPr>
            </w:pPr>
          </w:p>
        </w:tc>
        <w:tc>
          <w:tcPr>
            <w:tcW w:type="dxa" w:w="346"/>
            <w:tcMar>
              <w:left w:type="dxa" w:w="28"/>
              <w:right w:type="dxa" w:w="28"/>
            </w:tcMar>
            <w:vAlign w:val="center"/>
          </w:tcPr>
          <w:p w14:paraId="91080000">
            <w:pPr>
              <w:rPr>
                <w:rFonts w:ascii="Times New Roman" w:hAnsi="Times New Roman"/>
                <w:sz w:val="18"/>
              </w:rPr>
            </w:pPr>
          </w:p>
        </w:tc>
        <w:tc>
          <w:tcPr>
            <w:tcW w:type="dxa" w:w="345"/>
            <w:tcMar>
              <w:left w:type="dxa" w:w="28"/>
              <w:right w:type="dxa" w:w="28"/>
            </w:tcMar>
            <w:vAlign w:val="center"/>
          </w:tcPr>
          <w:p w14:paraId="92080000">
            <w:pPr>
              <w:rPr>
                <w:rFonts w:ascii="Times New Roman" w:hAnsi="Times New Roman"/>
                <w:sz w:val="18"/>
              </w:rPr>
            </w:pPr>
          </w:p>
        </w:tc>
        <w:tc>
          <w:tcPr>
            <w:tcW w:type="dxa" w:w="346"/>
            <w:tcMar>
              <w:left w:type="dxa" w:w="28"/>
              <w:right w:type="dxa" w:w="28"/>
            </w:tcMar>
            <w:vAlign w:val="center"/>
          </w:tcPr>
          <w:p w14:paraId="93080000">
            <w:pPr>
              <w:rPr>
                <w:rFonts w:ascii="Times New Roman" w:hAnsi="Times New Roman"/>
                <w:sz w:val="18"/>
              </w:rPr>
            </w:pPr>
          </w:p>
        </w:tc>
        <w:tc>
          <w:tcPr>
            <w:tcW w:type="dxa" w:w="345"/>
            <w:tcMar>
              <w:left w:type="dxa" w:w="28"/>
              <w:right w:type="dxa" w:w="28"/>
            </w:tcMar>
            <w:vAlign w:val="center"/>
          </w:tcPr>
          <w:p w14:paraId="94080000">
            <w:pPr>
              <w:rPr>
                <w:rFonts w:ascii="Times New Roman" w:hAnsi="Times New Roman"/>
                <w:sz w:val="18"/>
              </w:rPr>
            </w:pPr>
          </w:p>
        </w:tc>
        <w:tc>
          <w:tcPr>
            <w:tcW w:type="dxa" w:w="346"/>
            <w:tcMar>
              <w:left w:type="dxa" w:w="28"/>
              <w:right w:type="dxa" w:w="28"/>
            </w:tcMar>
            <w:vAlign w:val="center"/>
          </w:tcPr>
          <w:p w14:paraId="95080000">
            <w:pPr>
              <w:rPr>
                <w:rFonts w:ascii="Times New Roman" w:hAnsi="Times New Roman"/>
                <w:sz w:val="18"/>
              </w:rPr>
            </w:pPr>
          </w:p>
        </w:tc>
        <w:tc>
          <w:tcPr>
            <w:tcW w:type="dxa" w:w="345"/>
            <w:tcMar>
              <w:left w:type="dxa" w:w="28"/>
              <w:right w:type="dxa" w:w="28"/>
            </w:tcMar>
            <w:vAlign w:val="center"/>
          </w:tcPr>
          <w:p w14:paraId="96080000">
            <w:pPr>
              <w:rPr>
                <w:rFonts w:ascii="Times New Roman" w:hAnsi="Times New Roman"/>
                <w:sz w:val="18"/>
              </w:rPr>
            </w:pPr>
          </w:p>
        </w:tc>
        <w:tc>
          <w:tcPr>
            <w:tcW w:type="dxa" w:w="346"/>
            <w:tcMar>
              <w:left w:type="dxa" w:w="28"/>
              <w:right w:type="dxa" w:w="28"/>
            </w:tcMar>
            <w:vAlign w:val="center"/>
          </w:tcPr>
          <w:p w14:paraId="9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9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9A080000">
            <w:pPr>
              <w:rPr>
                <w:rFonts w:ascii="Times New Roman" w:hAnsi="Times New Roman"/>
                <w:sz w:val="18"/>
              </w:rPr>
            </w:pPr>
          </w:p>
        </w:tc>
        <w:tc>
          <w:tcPr>
            <w:tcW w:type="dxa" w:w="346"/>
          </w:tcPr>
          <w:p w14:paraId="9B080000">
            <w:pPr>
              <w:rPr>
                <w:rFonts w:ascii="Times New Roman" w:hAnsi="Times New Roman"/>
                <w:sz w:val="18"/>
              </w:rPr>
            </w:pPr>
          </w:p>
        </w:tc>
        <w:tc>
          <w:tcPr>
            <w:tcW w:type="dxa" w:w="346"/>
          </w:tcPr>
          <w:p w14:paraId="9C080000">
            <w:pPr>
              <w:rPr>
                <w:rFonts w:ascii="Times New Roman" w:hAnsi="Times New Roman"/>
                <w:sz w:val="18"/>
              </w:rPr>
            </w:pPr>
          </w:p>
        </w:tc>
        <w:tc>
          <w:tcPr>
            <w:tcW w:type="dxa" w:w="345"/>
          </w:tcPr>
          <w:p w14:paraId="9D080000">
            <w:pPr>
              <w:rPr>
                <w:rFonts w:ascii="Times New Roman" w:hAnsi="Times New Roman"/>
                <w:sz w:val="18"/>
              </w:rPr>
            </w:pPr>
          </w:p>
        </w:tc>
        <w:tc>
          <w:tcPr>
            <w:tcW w:type="dxa" w:w="347"/>
            <w:tcMar>
              <w:left w:type="dxa" w:w="28"/>
              <w:right w:type="dxa" w:w="28"/>
            </w:tcMar>
            <w:vAlign w:val="center"/>
          </w:tcPr>
          <w:p w14:paraId="9E080000">
            <w:pPr>
              <w:rPr>
                <w:rFonts w:ascii="Times New Roman" w:hAnsi="Times New Roman"/>
                <w:sz w:val="18"/>
              </w:rPr>
            </w:pPr>
          </w:p>
        </w:tc>
        <w:tc>
          <w:tcPr>
            <w:tcW w:type="dxa" w:w="343"/>
            <w:tcMar>
              <w:left w:type="dxa" w:w="28"/>
              <w:right w:type="dxa" w:w="28"/>
            </w:tcMar>
            <w:vAlign w:val="center"/>
          </w:tcPr>
          <w:p w14:paraId="9F08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A0080000">
            <w:pPr>
              <w:rPr>
                <w:rFonts w:ascii="Times New Roman" w:hAnsi="Times New Roman"/>
                <w:sz w:val="18"/>
              </w:rPr>
            </w:pPr>
            <w:r>
              <w:rPr>
                <w:rFonts w:ascii="Times New Roman" w:hAnsi="Times New Roman"/>
                <w:b w:val="1"/>
                <w:sz w:val="18"/>
              </w:rPr>
              <w:t>ППн. ХХ</w:t>
            </w:r>
          </w:p>
        </w:tc>
        <w:tc>
          <w:tcPr>
            <w:tcW w:type="dxa" w:w="2246"/>
            <w:tcMar>
              <w:left w:type="dxa" w:w="28"/>
              <w:right w:type="dxa" w:w="28"/>
            </w:tcMar>
          </w:tcPr>
          <w:p w14:paraId="A108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A2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3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4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5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6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A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AB080000">
            <w:pPr>
              <w:rPr>
                <w:rFonts w:ascii="Times New Roman" w:hAnsi="Times New Roman"/>
                <w:sz w:val="18"/>
              </w:rPr>
            </w:pPr>
          </w:p>
        </w:tc>
        <w:tc>
          <w:tcPr>
            <w:tcW w:type="dxa" w:w="420"/>
            <w:tcMar>
              <w:left w:type="dxa" w:w="28"/>
              <w:right w:type="dxa" w:w="28"/>
            </w:tcMar>
            <w:vAlign w:val="center"/>
          </w:tcPr>
          <w:p w14:paraId="AC080000">
            <w:pPr>
              <w:rPr>
                <w:rFonts w:ascii="Times New Roman" w:hAnsi="Times New Roman"/>
                <w:sz w:val="18"/>
              </w:rPr>
            </w:pPr>
          </w:p>
        </w:tc>
        <w:tc>
          <w:tcPr>
            <w:tcW w:type="dxa" w:w="346"/>
            <w:tcMar>
              <w:left w:type="dxa" w:w="28"/>
              <w:right w:type="dxa" w:w="28"/>
            </w:tcMar>
            <w:vAlign w:val="center"/>
          </w:tcPr>
          <w:p w14:paraId="AD080000">
            <w:pPr>
              <w:rPr>
                <w:rFonts w:ascii="Times New Roman" w:hAnsi="Times New Roman"/>
                <w:sz w:val="18"/>
              </w:rPr>
            </w:pPr>
          </w:p>
        </w:tc>
        <w:tc>
          <w:tcPr>
            <w:tcW w:type="dxa" w:w="345"/>
            <w:tcMar>
              <w:left w:type="dxa" w:w="28"/>
              <w:right w:type="dxa" w:w="28"/>
            </w:tcMar>
            <w:vAlign w:val="center"/>
          </w:tcPr>
          <w:p w14:paraId="AE080000">
            <w:pPr>
              <w:rPr>
                <w:rFonts w:ascii="Times New Roman" w:hAnsi="Times New Roman"/>
                <w:sz w:val="18"/>
              </w:rPr>
            </w:pPr>
          </w:p>
        </w:tc>
        <w:tc>
          <w:tcPr>
            <w:tcW w:type="dxa" w:w="346"/>
            <w:tcMar>
              <w:left w:type="dxa" w:w="28"/>
              <w:right w:type="dxa" w:w="28"/>
            </w:tcMar>
            <w:vAlign w:val="center"/>
          </w:tcPr>
          <w:p w14:paraId="AF080000">
            <w:pPr>
              <w:rPr>
                <w:rFonts w:ascii="Times New Roman" w:hAnsi="Times New Roman"/>
                <w:sz w:val="18"/>
              </w:rPr>
            </w:pPr>
          </w:p>
        </w:tc>
        <w:tc>
          <w:tcPr>
            <w:tcW w:type="dxa" w:w="345"/>
            <w:tcMar>
              <w:left w:type="dxa" w:w="28"/>
              <w:right w:type="dxa" w:w="28"/>
            </w:tcMar>
            <w:vAlign w:val="center"/>
          </w:tcPr>
          <w:p w14:paraId="B0080000">
            <w:pPr>
              <w:rPr>
                <w:rFonts w:ascii="Times New Roman" w:hAnsi="Times New Roman"/>
                <w:sz w:val="18"/>
              </w:rPr>
            </w:pPr>
          </w:p>
        </w:tc>
        <w:tc>
          <w:tcPr>
            <w:tcW w:type="dxa" w:w="519"/>
          </w:tcPr>
          <w:p w14:paraId="B1080000">
            <w:pPr>
              <w:rPr>
                <w:rFonts w:ascii="Times New Roman" w:hAnsi="Times New Roman"/>
                <w:sz w:val="18"/>
              </w:rPr>
            </w:pPr>
          </w:p>
        </w:tc>
        <w:tc>
          <w:tcPr>
            <w:tcW w:type="dxa" w:w="345"/>
            <w:tcMar>
              <w:left w:type="dxa" w:w="28"/>
              <w:right w:type="dxa" w:w="28"/>
            </w:tcMar>
            <w:vAlign w:val="center"/>
          </w:tcPr>
          <w:p w14:paraId="B2080000">
            <w:pPr>
              <w:rPr>
                <w:rFonts w:ascii="Times New Roman" w:hAnsi="Times New Roman"/>
                <w:sz w:val="18"/>
              </w:rPr>
            </w:pPr>
          </w:p>
        </w:tc>
        <w:tc>
          <w:tcPr>
            <w:tcW w:type="dxa" w:w="346"/>
            <w:tcMar>
              <w:left w:type="dxa" w:w="28"/>
              <w:right w:type="dxa" w:w="28"/>
            </w:tcMar>
            <w:vAlign w:val="center"/>
          </w:tcPr>
          <w:p w14:paraId="B3080000">
            <w:pPr>
              <w:rPr>
                <w:rFonts w:ascii="Times New Roman" w:hAnsi="Times New Roman"/>
                <w:sz w:val="18"/>
              </w:rPr>
            </w:pPr>
          </w:p>
        </w:tc>
        <w:tc>
          <w:tcPr>
            <w:tcW w:type="dxa" w:w="345"/>
            <w:tcMar>
              <w:left w:type="dxa" w:w="28"/>
              <w:right w:type="dxa" w:w="28"/>
            </w:tcMar>
            <w:vAlign w:val="center"/>
          </w:tcPr>
          <w:p w14:paraId="B4080000">
            <w:pPr>
              <w:rPr>
                <w:rFonts w:ascii="Times New Roman" w:hAnsi="Times New Roman"/>
                <w:sz w:val="18"/>
              </w:rPr>
            </w:pPr>
          </w:p>
        </w:tc>
        <w:tc>
          <w:tcPr>
            <w:tcW w:type="dxa" w:w="346"/>
            <w:tcMar>
              <w:left w:type="dxa" w:w="28"/>
              <w:right w:type="dxa" w:w="28"/>
            </w:tcMar>
            <w:vAlign w:val="center"/>
          </w:tcPr>
          <w:p w14:paraId="B5080000">
            <w:pPr>
              <w:rPr>
                <w:rFonts w:ascii="Times New Roman" w:hAnsi="Times New Roman"/>
                <w:sz w:val="18"/>
              </w:rPr>
            </w:pPr>
          </w:p>
        </w:tc>
        <w:tc>
          <w:tcPr>
            <w:tcW w:type="dxa" w:w="345"/>
            <w:tcMar>
              <w:left w:type="dxa" w:w="28"/>
              <w:right w:type="dxa" w:w="28"/>
            </w:tcMar>
            <w:vAlign w:val="center"/>
          </w:tcPr>
          <w:p w14:paraId="B6080000">
            <w:pPr>
              <w:rPr>
                <w:rFonts w:ascii="Times New Roman" w:hAnsi="Times New Roman"/>
                <w:sz w:val="18"/>
              </w:rPr>
            </w:pPr>
          </w:p>
        </w:tc>
        <w:tc>
          <w:tcPr>
            <w:tcW w:type="dxa" w:w="346"/>
            <w:tcMar>
              <w:left w:type="dxa" w:w="28"/>
              <w:right w:type="dxa" w:w="28"/>
            </w:tcMar>
            <w:vAlign w:val="center"/>
          </w:tcPr>
          <w:p w14:paraId="B7080000">
            <w:pPr>
              <w:rPr>
                <w:rFonts w:ascii="Times New Roman" w:hAnsi="Times New Roman"/>
                <w:sz w:val="18"/>
              </w:rPr>
            </w:pPr>
          </w:p>
        </w:tc>
        <w:tc>
          <w:tcPr>
            <w:tcW w:type="dxa" w:w="345"/>
            <w:tcMar>
              <w:left w:type="dxa" w:w="28"/>
              <w:right w:type="dxa" w:w="28"/>
            </w:tcMar>
            <w:vAlign w:val="center"/>
          </w:tcPr>
          <w:p w14:paraId="B8080000">
            <w:pPr>
              <w:rPr>
                <w:rFonts w:ascii="Times New Roman" w:hAnsi="Times New Roman"/>
                <w:sz w:val="18"/>
              </w:rPr>
            </w:pPr>
          </w:p>
        </w:tc>
        <w:tc>
          <w:tcPr>
            <w:tcW w:type="dxa" w:w="346"/>
            <w:tcMar>
              <w:left w:type="dxa" w:w="28"/>
              <w:right w:type="dxa" w:w="28"/>
            </w:tcMar>
            <w:vAlign w:val="center"/>
          </w:tcPr>
          <w:p w14:paraId="B9080000">
            <w:pPr>
              <w:rPr>
                <w:rFonts w:ascii="Times New Roman" w:hAnsi="Times New Roman"/>
                <w:sz w:val="18"/>
              </w:rPr>
            </w:pPr>
          </w:p>
        </w:tc>
        <w:tc>
          <w:tcPr>
            <w:tcW w:type="dxa" w:w="345"/>
            <w:tcMar>
              <w:left w:type="dxa" w:w="28"/>
              <w:right w:type="dxa" w:w="28"/>
            </w:tcMar>
            <w:vAlign w:val="center"/>
          </w:tcPr>
          <w:p w14:paraId="BA080000">
            <w:pPr>
              <w:rPr>
                <w:rFonts w:ascii="Times New Roman" w:hAnsi="Times New Roman"/>
                <w:sz w:val="18"/>
              </w:rPr>
            </w:pPr>
          </w:p>
        </w:tc>
        <w:tc>
          <w:tcPr>
            <w:tcW w:type="dxa" w:w="346"/>
            <w:tcMar>
              <w:left w:type="dxa" w:w="28"/>
              <w:right w:type="dxa" w:w="28"/>
            </w:tcMar>
            <w:vAlign w:val="center"/>
          </w:tcPr>
          <w:p w14:paraId="BB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C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BD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BE080000">
            <w:pPr>
              <w:rPr>
                <w:rFonts w:ascii="Times New Roman" w:hAnsi="Times New Roman"/>
                <w:sz w:val="18"/>
              </w:rPr>
            </w:pPr>
          </w:p>
        </w:tc>
        <w:tc>
          <w:tcPr>
            <w:tcW w:type="dxa" w:w="346"/>
          </w:tcPr>
          <w:p w14:paraId="BF080000">
            <w:pPr>
              <w:rPr>
                <w:rFonts w:ascii="Times New Roman" w:hAnsi="Times New Roman"/>
                <w:sz w:val="18"/>
              </w:rPr>
            </w:pPr>
          </w:p>
        </w:tc>
        <w:tc>
          <w:tcPr>
            <w:tcW w:type="dxa" w:w="346"/>
          </w:tcPr>
          <w:p w14:paraId="C0080000">
            <w:pPr>
              <w:rPr>
                <w:rFonts w:ascii="Times New Roman" w:hAnsi="Times New Roman"/>
                <w:sz w:val="18"/>
              </w:rPr>
            </w:pPr>
          </w:p>
        </w:tc>
        <w:tc>
          <w:tcPr>
            <w:tcW w:type="dxa" w:w="345"/>
          </w:tcPr>
          <w:p w14:paraId="C1080000">
            <w:pPr>
              <w:rPr>
                <w:rFonts w:ascii="Times New Roman" w:hAnsi="Times New Roman"/>
                <w:sz w:val="18"/>
              </w:rPr>
            </w:pPr>
          </w:p>
        </w:tc>
        <w:tc>
          <w:tcPr>
            <w:tcW w:type="dxa" w:w="347"/>
            <w:tcMar>
              <w:left w:type="dxa" w:w="28"/>
              <w:right w:type="dxa" w:w="28"/>
            </w:tcMar>
            <w:vAlign w:val="center"/>
          </w:tcPr>
          <w:p w14:paraId="C2080000">
            <w:pPr>
              <w:rPr>
                <w:rFonts w:ascii="Times New Roman" w:hAnsi="Times New Roman"/>
                <w:sz w:val="18"/>
              </w:rPr>
            </w:pPr>
          </w:p>
        </w:tc>
        <w:tc>
          <w:tcPr>
            <w:tcW w:type="dxa" w:w="343"/>
            <w:tcMar>
              <w:left w:type="dxa" w:w="28"/>
              <w:right w:type="dxa" w:w="28"/>
            </w:tcMar>
            <w:vAlign w:val="center"/>
          </w:tcPr>
          <w:p w14:paraId="C3080000">
            <w:pPr>
              <w:rPr>
                <w:rFonts w:ascii="Times New Roman" w:hAnsi="Times New Roman"/>
                <w:sz w:val="18"/>
              </w:rPr>
            </w:pPr>
          </w:p>
        </w:tc>
        <w:tc>
          <w:tcPr>
            <w:tcW w:type="dxa" w:w="10"/>
          </w:tcPr>
          <w:p/>
        </w:tc>
      </w:tr>
      <w:tr>
        <w:trPr>
          <w:trHeight w:hRule="atLeast" w:val="641"/>
        </w:trPr>
        <w:tc>
          <w:tcPr>
            <w:tcW w:type="dxa" w:w="1036"/>
            <w:tcMar>
              <w:left w:type="dxa" w:w="28"/>
              <w:right w:type="dxa" w:w="28"/>
            </w:tcMar>
            <w:vAlign w:val="center"/>
          </w:tcPr>
          <w:p w14:paraId="C4080000">
            <w:pPr>
              <w:rPr>
                <w:rFonts w:ascii="Times New Roman" w:hAnsi="Times New Roman"/>
                <w:sz w:val="18"/>
              </w:rPr>
            </w:pPr>
            <w:r>
              <w:rPr>
                <w:rFonts w:ascii="Times New Roman" w:hAnsi="Times New Roman"/>
                <w:b w:val="1"/>
                <w:sz w:val="18"/>
              </w:rPr>
              <w:t>ПМн. 04</w:t>
            </w:r>
          </w:p>
        </w:tc>
        <w:tc>
          <w:tcPr>
            <w:tcW w:type="dxa" w:w="2246"/>
            <w:tcMar>
              <w:left w:type="dxa" w:w="28"/>
              <w:right w:type="dxa" w:w="28"/>
            </w:tcMar>
          </w:tcPr>
          <w:p w14:paraId="C5080000">
            <w:pPr>
              <w:rPr>
                <w:rFonts w:ascii="Times New Roman" w:hAnsi="Times New Roman"/>
                <w:sz w:val="18"/>
              </w:rPr>
            </w:pPr>
            <w:r>
              <w:rPr>
                <w:rFonts w:ascii="Times New Roman" w:hAnsi="Times New Roman"/>
                <w:b w:val="1"/>
                <w:sz w:val="18"/>
              </w:rPr>
              <w:t>Проведение работ по геодезическому сопровождению строительства и эксплуатации зданий и инженерных сооружений</w:t>
            </w:r>
          </w:p>
        </w:tc>
        <w:tc>
          <w:tcPr>
            <w:tcW w:type="dxa" w:w="345"/>
            <w:tcMar>
              <w:left w:type="dxa" w:w="28"/>
              <w:right w:type="dxa" w:w="28"/>
            </w:tcMar>
            <w:vAlign w:val="center"/>
          </w:tcPr>
          <w:p w14:paraId="C6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8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9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A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B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C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CD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CE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CF080000">
            <w:pPr>
              <w:rPr>
                <w:rFonts w:ascii="Times New Roman" w:hAnsi="Times New Roman"/>
                <w:sz w:val="18"/>
              </w:rPr>
            </w:pPr>
          </w:p>
        </w:tc>
        <w:tc>
          <w:tcPr>
            <w:tcW w:type="dxa" w:w="420"/>
            <w:tcMar>
              <w:left w:type="dxa" w:w="28"/>
              <w:right w:type="dxa" w:w="28"/>
            </w:tcMar>
            <w:vAlign w:val="center"/>
          </w:tcPr>
          <w:p w14:paraId="D0080000">
            <w:pPr>
              <w:rPr>
                <w:rFonts w:ascii="Times New Roman" w:hAnsi="Times New Roman"/>
                <w:sz w:val="18"/>
              </w:rPr>
            </w:pPr>
          </w:p>
        </w:tc>
        <w:tc>
          <w:tcPr>
            <w:tcW w:type="dxa" w:w="346"/>
            <w:tcMar>
              <w:left w:type="dxa" w:w="28"/>
              <w:right w:type="dxa" w:w="28"/>
            </w:tcMar>
            <w:vAlign w:val="center"/>
          </w:tcPr>
          <w:p w14:paraId="D1080000">
            <w:pPr>
              <w:rPr>
                <w:rFonts w:ascii="Times New Roman" w:hAnsi="Times New Roman"/>
                <w:sz w:val="18"/>
              </w:rPr>
            </w:pPr>
          </w:p>
        </w:tc>
        <w:tc>
          <w:tcPr>
            <w:tcW w:type="dxa" w:w="345"/>
            <w:tcMar>
              <w:left w:type="dxa" w:w="28"/>
              <w:right w:type="dxa" w:w="28"/>
            </w:tcMar>
            <w:vAlign w:val="center"/>
          </w:tcPr>
          <w:p w14:paraId="D2080000">
            <w:pPr>
              <w:rPr>
                <w:rFonts w:ascii="Times New Roman" w:hAnsi="Times New Roman"/>
                <w:sz w:val="18"/>
              </w:rPr>
            </w:pPr>
          </w:p>
        </w:tc>
        <w:tc>
          <w:tcPr>
            <w:tcW w:type="dxa" w:w="346"/>
            <w:tcMar>
              <w:left w:type="dxa" w:w="28"/>
              <w:right w:type="dxa" w:w="28"/>
            </w:tcMar>
            <w:vAlign w:val="center"/>
          </w:tcPr>
          <w:p w14:paraId="D3080000">
            <w:pPr>
              <w:rPr>
                <w:rFonts w:ascii="Times New Roman" w:hAnsi="Times New Roman"/>
                <w:sz w:val="18"/>
              </w:rPr>
            </w:pPr>
          </w:p>
        </w:tc>
        <w:tc>
          <w:tcPr>
            <w:tcW w:type="dxa" w:w="345"/>
            <w:tcMar>
              <w:left w:type="dxa" w:w="28"/>
              <w:right w:type="dxa" w:w="28"/>
            </w:tcMar>
            <w:vAlign w:val="center"/>
          </w:tcPr>
          <w:p w14:paraId="D4080000">
            <w:pPr>
              <w:rPr>
                <w:rFonts w:ascii="Times New Roman" w:hAnsi="Times New Roman"/>
                <w:sz w:val="18"/>
              </w:rPr>
            </w:pPr>
          </w:p>
        </w:tc>
        <w:tc>
          <w:tcPr>
            <w:tcW w:type="dxa" w:w="519"/>
          </w:tcPr>
          <w:p w14:paraId="D5080000">
            <w:pPr>
              <w:rPr>
                <w:rFonts w:ascii="Times New Roman" w:hAnsi="Times New Roman"/>
                <w:sz w:val="18"/>
              </w:rPr>
            </w:pPr>
          </w:p>
        </w:tc>
        <w:tc>
          <w:tcPr>
            <w:tcW w:type="dxa" w:w="345"/>
            <w:tcMar>
              <w:left w:type="dxa" w:w="28"/>
              <w:right w:type="dxa" w:w="28"/>
            </w:tcMar>
            <w:vAlign w:val="center"/>
          </w:tcPr>
          <w:p w14:paraId="D6080000">
            <w:pPr>
              <w:rPr>
                <w:rFonts w:ascii="Times New Roman" w:hAnsi="Times New Roman"/>
                <w:sz w:val="18"/>
              </w:rPr>
            </w:pPr>
          </w:p>
        </w:tc>
        <w:tc>
          <w:tcPr>
            <w:tcW w:type="dxa" w:w="346"/>
            <w:tcMar>
              <w:left w:type="dxa" w:w="28"/>
              <w:right w:type="dxa" w:w="28"/>
            </w:tcMar>
            <w:vAlign w:val="center"/>
          </w:tcPr>
          <w:p w14:paraId="D7080000">
            <w:pPr>
              <w:rPr>
                <w:rFonts w:ascii="Times New Roman" w:hAnsi="Times New Roman"/>
                <w:sz w:val="18"/>
              </w:rPr>
            </w:pPr>
          </w:p>
        </w:tc>
        <w:tc>
          <w:tcPr>
            <w:tcW w:type="dxa" w:w="345"/>
            <w:tcMar>
              <w:left w:type="dxa" w:w="28"/>
              <w:right w:type="dxa" w:w="28"/>
            </w:tcMar>
            <w:vAlign w:val="center"/>
          </w:tcPr>
          <w:p w14:paraId="D8080000">
            <w:pPr>
              <w:rPr>
                <w:rFonts w:ascii="Times New Roman" w:hAnsi="Times New Roman"/>
                <w:sz w:val="18"/>
              </w:rPr>
            </w:pPr>
          </w:p>
        </w:tc>
        <w:tc>
          <w:tcPr>
            <w:tcW w:type="dxa" w:w="346"/>
            <w:tcMar>
              <w:left w:type="dxa" w:w="28"/>
              <w:right w:type="dxa" w:w="28"/>
            </w:tcMar>
            <w:vAlign w:val="center"/>
          </w:tcPr>
          <w:p w14:paraId="D9080000">
            <w:pPr>
              <w:rPr>
                <w:rFonts w:ascii="Times New Roman" w:hAnsi="Times New Roman"/>
                <w:sz w:val="18"/>
              </w:rPr>
            </w:pPr>
          </w:p>
        </w:tc>
        <w:tc>
          <w:tcPr>
            <w:tcW w:type="dxa" w:w="345"/>
            <w:tcMar>
              <w:left w:type="dxa" w:w="28"/>
              <w:right w:type="dxa" w:w="28"/>
            </w:tcMar>
            <w:vAlign w:val="center"/>
          </w:tcPr>
          <w:p w14:paraId="DA080000">
            <w:pPr>
              <w:rPr>
                <w:rFonts w:ascii="Times New Roman" w:hAnsi="Times New Roman"/>
                <w:sz w:val="18"/>
              </w:rPr>
            </w:pPr>
          </w:p>
        </w:tc>
        <w:tc>
          <w:tcPr>
            <w:tcW w:type="dxa" w:w="346"/>
            <w:tcMar>
              <w:left w:type="dxa" w:w="28"/>
              <w:right w:type="dxa" w:w="28"/>
            </w:tcMar>
            <w:vAlign w:val="center"/>
          </w:tcPr>
          <w:p w14:paraId="DB080000">
            <w:pPr>
              <w:rPr>
                <w:rFonts w:ascii="Times New Roman" w:hAnsi="Times New Roman"/>
                <w:sz w:val="18"/>
              </w:rPr>
            </w:pPr>
          </w:p>
        </w:tc>
        <w:tc>
          <w:tcPr>
            <w:tcW w:type="dxa" w:w="345"/>
            <w:tcMar>
              <w:left w:type="dxa" w:w="28"/>
              <w:right w:type="dxa" w:w="28"/>
            </w:tcMar>
            <w:vAlign w:val="center"/>
          </w:tcPr>
          <w:p w14:paraId="DC080000">
            <w:pPr>
              <w:rPr>
                <w:rFonts w:ascii="Times New Roman" w:hAnsi="Times New Roman"/>
                <w:sz w:val="18"/>
              </w:rPr>
            </w:pPr>
          </w:p>
        </w:tc>
        <w:tc>
          <w:tcPr>
            <w:tcW w:type="dxa" w:w="346"/>
            <w:tcMar>
              <w:left w:type="dxa" w:w="28"/>
              <w:right w:type="dxa" w:w="28"/>
            </w:tcMar>
            <w:vAlign w:val="center"/>
          </w:tcPr>
          <w:p w14:paraId="DD080000">
            <w:pPr>
              <w:rPr>
                <w:rFonts w:ascii="Times New Roman" w:hAnsi="Times New Roman"/>
                <w:sz w:val="18"/>
              </w:rPr>
            </w:pPr>
          </w:p>
        </w:tc>
        <w:tc>
          <w:tcPr>
            <w:tcW w:type="dxa" w:w="345"/>
            <w:tcMar>
              <w:left w:type="dxa" w:w="28"/>
              <w:right w:type="dxa" w:w="28"/>
            </w:tcMar>
            <w:vAlign w:val="center"/>
          </w:tcPr>
          <w:p w14:paraId="DE080000">
            <w:pPr>
              <w:rPr>
                <w:rFonts w:ascii="Times New Roman" w:hAnsi="Times New Roman"/>
                <w:sz w:val="18"/>
              </w:rPr>
            </w:pPr>
          </w:p>
        </w:tc>
        <w:tc>
          <w:tcPr>
            <w:tcW w:type="dxa" w:w="346"/>
            <w:tcMar>
              <w:left w:type="dxa" w:w="28"/>
              <w:right w:type="dxa" w:w="28"/>
            </w:tcMar>
            <w:vAlign w:val="center"/>
          </w:tcPr>
          <w:p w14:paraId="DF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0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E1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E2080000">
            <w:pPr>
              <w:rPr>
                <w:rFonts w:ascii="Times New Roman" w:hAnsi="Times New Roman"/>
                <w:sz w:val="18"/>
              </w:rPr>
            </w:pPr>
            <w:r>
              <w:rPr>
                <w:rFonts w:ascii="Times New Roman" w:hAnsi="Times New Roman"/>
                <w:sz w:val="18"/>
              </w:rPr>
              <w:t>О</w:t>
            </w:r>
          </w:p>
        </w:tc>
        <w:tc>
          <w:tcPr>
            <w:tcW w:type="dxa" w:w="346"/>
          </w:tcPr>
          <w:p w14:paraId="E3080000">
            <w:pPr>
              <w:rPr>
                <w:rFonts w:ascii="Times New Roman" w:hAnsi="Times New Roman"/>
                <w:sz w:val="18"/>
              </w:rPr>
            </w:pPr>
          </w:p>
          <w:p w14:paraId="E4080000">
            <w:pPr>
              <w:rPr>
                <w:rFonts w:ascii="Times New Roman" w:hAnsi="Times New Roman"/>
                <w:sz w:val="18"/>
              </w:rPr>
            </w:pPr>
          </w:p>
          <w:p w14:paraId="E5080000">
            <w:pPr>
              <w:rPr>
                <w:rFonts w:ascii="Times New Roman" w:hAnsi="Times New Roman"/>
                <w:sz w:val="18"/>
              </w:rPr>
            </w:pPr>
            <w:r>
              <w:rPr>
                <w:rFonts w:ascii="Times New Roman" w:hAnsi="Times New Roman"/>
                <w:sz w:val="18"/>
              </w:rPr>
              <w:t>О</w:t>
            </w:r>
          </w:p>
        </w:tc>
        <w:tc>
          <w:tcPr>
            <w:tcW w:type="dxa" w:w="346"/>
          </w:tcPr>
          <w:p w14:paraId="E6080000">
            <w:pPr>
              <w:rPr>
                <w:rFonts w:ascii="Times New Roman" w:hAnsi="Times New Roman"/>
                <w:sz w:val="18"/>
              </w:rPr>
            </w:pPr>
          </w:p>
          <w:p w14:paraId="E7080000">
            <w:pPr>
              <w:rPr>
                <w:rFonts w:ascii="Times New Roman" w:hAnsi="Times New Roman"/>
                <w:sz w:val="18"/>
              </w:rPr>
            </w:pPr>
          </w:p>
          <w:p w14:paraId="E8080000">
            <w:pPr>
              <w:rPr>
                <w:rFonts w:ascii="Times New Roman" w:hAnsi="Times New Roman"/>
                <w:sz w:val="18"/>
              </w:rPr>
            </w:pPr>
            <w:r>
              <w:rPr>
                <w:rFonts w:ascii="Times New Roman" w:hAnsi="Times New Roman"/>
                <w:sz w:val="18"/>
              </w:rPr>
              <w:t>О</w:t>
            </w:r>
          </w:p>
        </w:tc>
        <w:tc>
          <w:tcPr>
            <w:tcW w:type="dxa" w:w="345"/>
          </w:tcPr>
          <w:p w14:paraId="E9080000">
            <w:pPr>
              <w:rPr>
                <w:rFonts w:ascii="Times New Roman" w:hAnsi="Times New Roman"/>
                <w:sz w:val="18"/>
              </w:rPr>
            </w:pPr>
          </w:p>
          <w:p w14:paraId="EA080000">
            <w:pPr>
              <w:rPr>
                <w:rFonts w:ascii="Times New Roman" w:hAnsi="Times New Roman"/>
                <w:sz w:val="18"/>
              </w:rPr>
            </w:pPr>
          </w:p>
          <w:p w14:paraId="EB08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EC08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ED080000">
            <w:pPr>
              <w:rPr>
                <w:rFonts w:ascii="Times New Roman" w:hAnsi="Times New Roman"/>
                <w:sz w:val="18"/>
              </w:rPr>
            </w:pPr>
            <w:r>
              <w:rPr>
                <w:rFonts w:ascii="Times New Roman" w:hAnsi="Times New Roman"/>
                <w:sz w:val="18"/>
              </w:rPr>
              <w:t>О</w:t>
            </w:r>
          </w:p>
        </w:tc>
        <w:tc>
          <w:tcPr>
            <w:tcW w:type="dxa" w:w="10"/>
          </w:tcPr>
          <w:p/>
        </w:tc>
      </w:tr>
      <w:tr>
        <w:trPr>
          <w:trHeight w:hRule="atLeast" w:val="475"/>
        </w:trPr>
        <w:tc>
          <w:tcPr>
            <w:tcW w:type="dxa" w:w="1036"/>
            <w:tcMar>
              <w:left w:type="dxa" w:w="28"/>
              <w:right w:type="dxa" w:w="28"/>
            </w:tcMar>
            <w:vAlign w:val="center"/>
          </w:tcPr>
          <w:p w14:paraId="EE080000">
            <w:pPr>
              <w:rPr>
                <w:rFonts w:ascii="Times New Roman" w:hAnsi="Times New Roman"/>
                <w:sz w:val="18"/>
              </w:rPr>
            </w:pPr>
            <w:r>
              <w:rPr>
                <w:rFonts w:ascii="Times New Roman" w:hAnsi="Times New Roman"/>
                <w:sz w:val="18"/>
              </w:rPr>
              <w:t>ОМДКн ХХ.01</w:t>
            </w:r>
          </w:p>
        </w:tc>
        <w:tc>
          <w:tcPr>
            <w:tcW w:type="dxa" w:w="2246"/>
            <w:tcMar>
              <w:left w:type="dxa" w:w="28"/>
              <w:right w:type="dxa" w:w="28"/>
            </w:tcMar>
          </w:tcPr>
          <w:p w14:paraId="EF080000">
            <w:pPr>
              <w:rPr>
                <w:rFonts w:ascii="Times New Roman" w:hAnsi="Times New Roman"/>
                <w:sz w:val="18"/>
              </w:rPr>
            </w:pPr>
            <w:r>
              <w:rPr>
                <w:rFonts w:ascii="Times New Roman" w:hAnsi="Times New Roman"/>
                <w:sz w:val="18"/>
              </w:rPr>
              <w:t>Инженерные изыскания в строительстве</w:t>
            </w:r>
          </w:p>
        </w:tc>
        <w:tc>
          <w:tcPr>
            <w:tcW w:type="dxa" w:w="345"/>
            <w:tcMar>
              <w:left w:type="dxa" w:w="28"/>
              <w:right w:type="dxa" w:w="28"/>
            </w:tcMar>
            <w:vAlign w:val="center"/>
          </w:tcPr>
          <w:p w14:paraId="F0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1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2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3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4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5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608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F708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F808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F9080000">
            <w:pPr>
              <w:rPr>
                <w:rFonts w:ascii="Times New Roman" w:hAnsi="Times New Roman"/>
                <w:sz w:val="18"/>
              </w:rPr>
            </w:pPr>
          </w:p>
        </w:tc>
        <w:tc>
          <w:tcPr>
            <w:tcW w:type="dxa" w:w="420"/>
            <w:tcMar>
              <w:left w:type="dxa" w:w="28"/>
              <w:right w:type="dxa" w:w="28"/>
            </w:tcMar>
            <w:vAlign w:val="center"/>
          </w:tcPr>
          <w:p w14:paraId="FA080000">
            <w:pPr>
              <w:rPr>
                <w:rFonts w:ascii="Times New Roman" w:hAnsi="Times New Roman"/>
                <w:sz w:val="18"/>
              </w:rPr>
            </w:pPr>
          </w:p>
        </w:tc>
        <w:tc>
          <w:tcPr>
            <w:tcW w:type="dxa" w:w="346"/>
            <w:tcMar>
              <w:left w:type="dxa" w:w="28"/>
              <w:right w:type="dxa" w:w="28"/>
            </w:tcMar>
            <w:vAlign w:val="center"/>
          </w:tcPr>
          <w:p w14:paraId="FB080000">
            <w:pPr>
              <w:rPr>
                <w:rFonts w:ascii="Times New Roman" w:hAnsi="Times New Roman"/>
                <w:sz w:val="18"/>
              </w:rPr>
            </w:pPr>
          </w:p>
        </w:tc>
        <w:tc>
          <w:tcPr>
            <w:tcW w:type="dxa" w:w="345"/>
            <w:tcMar>
              <w:left w:type="dxa" w:w="28"/>
              <w:right w:type="dxa" w:w="28"/>
            </w:tcMar>
            <w:vAlign w:val="center"/>
          </w:tcPr>
          <w:p w14:paraId="FC080000">
            <w:pPr>
              <w:rPr>
                <w:rFonts w:ascii="Times New Roman" w:hAnsi="Times New Roman"/>
                <w:sz w:val="18"/>
              </w:rPr>
            </w:pPr>
          </w:p>
        </w:tc>
        <w:tc>
          <w:tcPr>
            <w:tcW w:type="dxa" w:w="346"/>
            <w:tcMar>
              <w:left w:type="dxa" w:w="28"/>
              <w:right w:type="dxa" w:w="28"/>
            </w:tcMar>
            <w:vAlign w:val="center"/>
          </w:tcPr>
          <w:p w14:paraId="FD080000">
            <w:pPr>
              <w:rPr>
                <w:rFonts w:ascii="Times New Roman" w:hAnsi="Times New Roman"/>
                <w:sz w:val="18"/>
              </w:rPr>
            </w:pPr>
          </w:p>
        </w:tc>
        <w:tc>
          <w:tcPr>
            <w:tcW w:type="dxa" w:w="345"/>
            <w:tcMar>
              <w:left w:type="dxa" w:w="28"/>
              <w:right w:type="dxa" w:w="28"/>
            </w:tcMar>
            <w:vAlign w:val="center"/>
          </w:tcPr>
          <w:p w14:paraId="FE080000">
            <w:pPr>
              <w:rPr>
                <w:rFonts w:ascii="Times New Roman" w:hAnsi="Times New Roman"/>
                <w:sz w:val="18"/>
              </w:rPr>
            </w:pPr>
          </w:p>
        </w:tc>
        <w:tc>
          <w:tcPr>
            <w:tcW w:type="dxa" w:w="519"/>
          </w:tcPr>
          <w:p w14:paraId="FF080000">
            <w:pPr>
              <w:rPr>
                <w:rFonts w:ascii="Times New Roman" w:hAnsi="Times New Roman"/>
                <w:sz w:val="18"/>
              </w:rPr>
            </w:pPr>
          </w:p>
        </w:tc>
        <w:tc>
          <w:tcPr>
            <w:tcW w:type="dxa" w:w="345"/>
            <w:tcMar>
              <w:left w:type="dxa" w:w="28"/>
              <w:right w:type="dxa" w:w="28"/>
            </w:tcMar>
            <w:vAlign w:val="center"/>
          </w:tcPr>
          <w:p w14:paraId="00090000">
            <w:pPr>
              <w:rPr>
                <w:rFonts w:ascii="Times New Roman" w:hAnsi="Times New Roman"/>
                <w:sz w:val="18"/>
              </w:rPr>
            </w:pPr>
          </w:p>
        </w:tc>
        <w:tc>
          <w:tcPr>
            <w:tcW w:type="dxa" w:w="346"/>
            <w:tcMar>
              <w:left w:type="dxa" w:w="28"/>
              <w:right w:type="dxa" w:w="28"/>
            </w:tcMar>
            <w:vAlign w:val="center"/>
          </w:tcPr>
          <w:p w14:paraId="01090000">
            <w:pPr>
              <w:rPr>
                <w:rFonts w:ascii="Times New Roman" w:hAnsi="Times New Roman"/>
                <w:sz w:val="18"/>
              </w:rPr>
            </w:pPr>
          </w:p>
        </w:tc>
        <w:tc>
          <w:tcPr>
            <w:tcW w:type="dxa" w:w="345"/>
            <w:tcMar>
              <w:left w:type="dxa" w:w="28"/>
              <w:right w:type="dxa" w:w="28"/>
            </w:tcMar>
            <w:vAlign w:val="center"/>
          </w:tcPr>
          <w:p w14:paraId="02090000">
            <w:pPr>
              <w:rPr>
                <w:rFonts w:ascii="Times New Roman" w:hAnsi="Times New Roman"/>
                <w:sz w:val="18"/>
              </w:rPr>
            </w:pPr>
          </w:p>
        </w:tc>
        <w:tc>
          <w:tcPr>
            <w:tcW w:type="dxa" w:w="346"/>
            <w:tcMar>
              <w:left w:type="dxa" w:w="28"/>
              <w:right w:type="dxa" w:w="28"/>
            </w:tcMar>
            <w:vAlign w:val="center"/>
          </w:tcPr>
          <w:p w14:paraId="03090000">
            <w:pPr>
              <w:rPr>
                <w:rFonts w:ascii="Times New Roman" w:hAnsi="Times New Roman"/>
                <w:sz w:val="18"/>
              </w:rPr>
            </w:pPr>
          </w:p>
        </w:tc>
        <w:tc>
          <w:tcPr>
            <w:tcW w:type="dxa" w:w="345"/>
            <w:tcMar>
              <w:left w:type="dxa" w:w="28"/>
              <w:right w:type="dxa" w:w="28"/>
            </w:tcMar>
            <w:vAlign w:val="center"/>
          </w:tcPr>
          <w:p w14:paraId="04090000">
            <w:pPr>
              <w:rPr>
                <w:rFonts w:ascii="Times New Roman" w:hAnsi="Times New Roman"/>
                <w:sz w:val="18"/>
              </w:rPr>
            </w:pPr>
          </w:p>
        </w:tc>
        <w:tc>
          <w:tcPr>
            <w:tcW w:type="dxa" w:w="346"/>
            <w:tcMar>
              <w:left w:type="dxa" w:w="28"/>
              <w:right w:type="dxa" w:w="28"/>
            </w:tcMar>
            <w:vAlign w:val="center"/>
          </w:tcPr>
          <w:p w14:paraId="05090000">
            <w:pPr>
              <w:rPr>
                <w:rFonts w:ascii="Times New Roman" w:hAnsi="Times New Roman"/>
                <w:sz w:val="18"/>
              </w:rPr>
            </w:pPr>
          </w:p>
        </w:tc>
        <w:tc>
          <w:tcPr>
            <w:tcW w:type="dxa" w:w="345"/>
            <w:tcMar>
              <w:left w:type="dxa" w:w="28"/>
              <w:right w:type="dxa" w:w="28"/>
            </w:tcMar>
            <w:vAlign w:val="center"/>
          </w:tcPr>
          <w:p w14:paraId="06090000">
            <w:pPr>
              <w:rPr>
                <w:rFonts w:ascii="Times New Roman" w:hAnsi="Times New Roman"/>
                <w:sz w:val="18"/>
              </w:rPr>
            </w:pPr>
          </w:p>
        </w:tc>
        <w:tc>
          <w:tcPr>
            <w:tcW w:type="dxa" w:w="346"/>
            <w:tcMar>
              <w:left w:type="dxa" w:w="28"/>
              <w:right w:type="dxa" w:w="28"/>
            </w:tcMar>
            <w:vAlign w:val="center"/>
          </w:tcPr>
          <w:p w14:paraId="07090000">
            <w:pPr>
              <w:rPr>
                <w:rFonts w:ascii="Times New Roman" w:hAnsi="Times New Roman"/>
                <w:sz w:val="18"/>
              </w:rPr>
            </w:pPr>
          </w:p>
        </w:tc>
        <w:tc>
          <w:tcPr>
            <w:tcW w:type="dxa" w:w="345"/>
            <w:tcMar>
              <w:left w:type="dxa" w:w="28"/>
              <w:right w:type="dxa" w:w="28"/>
            </w:tcMar>
            <w:vAlign w:val="center"/>
          </w:tcPr>
          <w:p w14:paraId="08090000">
            <w:pPr>
              <w:rPr>
                <w:rFonts w:ascii="Times New Roman" w:hAnsi="Times New Roman"/>
                <w:sz w:val="18"/>
              </w:rPr>
            </w:pPr>
          </w:p>
        </w:tc>
        <w:tc>
          <w:tcPr>
            <w:tcW w:type="dxa" w:w="346"/>
            <w:tcMar>
              <w:left w:type="dxa" w:w="28"/>
              <w:right w:type="dxa" w:w="28"/>
            </w:tcMar>
            <w:vAlign w:val="center"/>
          </w:tcPr>
          <w:p w14:paraId="09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A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0B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0C090000">
            <w:pPr>
              <w:rPr>
                <w:rFonts w:ascii="Times New Roman" w:hAnsi="Times New Roman"/>
                <w:sz w:val="18"/>
              </w:rPr>
            </w:pPr>
            <w:r>
              <w:rPr>
                <w:rFonts w:ascii="Times New Roman" w:hAnsi="Times New Roman"/>
                <w:sz w:val="18"/>
              </w:rPr>
              <w:t>О</w:t>
            </w:r>
          </w:p>
        </w:tc>
        <w:tc>
          <w:tcPr>
            <w:tcW w:type="dxa" w:w="346"/>
          </w:tcPr>
          <w:p w14:paraId="0D090000">
            <w:pPr>
              <w:rPr>
                <w:rFonts w:ascii="Times New Roman" w:hAnsi="Times New Roman"/>
                <w:sz w:val="18"/>
              </w:rPr>
            </w:pPr>
          </w:p>
          <w:p w14:paraId="0E090000">
            <w:pPr>
              <w:rPr>
                <w:rFonts w:ascii="Times New Roman" w:hAnsi="Times New Roman"/>
                <w:sz w:val="18"/>
              </w:rPr>
            </w:pPr>
          </w:p>
          <w:p w14:paraId="0F090000">
            <w:pPr>
              <w:rPr>
                <w:rFonts w:ascii="Times New Roman" w:hAnsi="Times New Roman"/>
                <w:sz w:val="18"/>
              </w:rPr>
            </w:pPr>
            <w:r>
              <w:rPr>
                <w:rFonts w:ascii="Times New Roman" w:hAnsi="Times New Roman"/>
                <w:sz w:val="18"/>
              </w:rPr>
              <w:t>О</w:t>
            </w:r>
          </w:p>
        </w:tc>
        <w:tc>
          <w:tcPr>
            <w:tcW w:type="dxa" w:w="346"/>
          </w:tcPr>
          <w:p w14:paraId="10090000">
            <w:pPr>
              <w:rPr>
                <w:rFonts w:ascii="Times New Roman" w:hAnsi="Times New Roman"/>
                <w:sz w:val="18"/>
              </w:rPr>
            </w:pPr>
          </w:p>
          <w:p w14:paraId="11090000">
            <w:pPr>
              <w:rPr>
                <w:rFonts w:ascii="Times New Roman" w:hAnsi="Times New Roman"/>
                <w:sz w:val="18"/>
              </w:rPr>
            </w:pPr>
          </w:p>
          <w:p w14:paraId="12090000">
            <w:pPr>
              <w:rPr>
                <w:rFonts w:ascii="Times New Roman" w:hAnsi="Times New Roman"/>
                <w:sz w:val="18"/>
              </w:rPr>
            </w:pPr>
            <w:r>
              <w:rPr>
                <w:rFonts w:ascii="Times New Roman" w:hAnsi="Times New Roman"/>
                <w:sz w:val="18"/>
              </w:rPr>
              <w:t>О</w:t>
            </w:r>
          </w:p>
        </w:tc>
        <w:tc>
          <w:tcPr>
            <w:tcW w:type="dxa" w:w="345"/>
          </w:tcPr>
          <w:p w14:paraId="13090000">
            <w:pPr>
              <w:rPr>
                <w:rFonts w:ascii="Times New Roman" w:hAnsi="Times New Roman"/>
                <w:sz w:val="18"/>
              </w:rPr>
            </w:pPr>
          </w:p>
          <w:p w14:paraId="14090000">
            <w:pPr>
              <w:rPr>
                <w:rFonts w:ascii="Times New Roman" w:hAnsi="Times New Roman"/>
                <w:sz w:val="18"/>
              </w:rPr>
            </w:pPr>
          </w:p>
          <w:p w14:paraId="1509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1609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17090000">
            <w:pPr>
              <w:rPr>
                <w:rFonts w:ascii="Times New Roman" w:hAnsi="Times New Roman"/>
                <w:sz w:val="18"/>
              </w:rPr>
            </w:pPr>
            <w:r>
              <w:rPr>
                <w:rFonts w:ascii="Times New Roman" w:hAnsi="Times New Roman"/>
                <w:sz w:val="18"/>
              </w:rPr>
              <w:t>О</w:t>
            </w:r>
          </w:p>
        </w:tc>
        <w:tc>
          <w:tcPr>
            <w:tcW w:type="dxa" w:w="10"/>
          </w:tcPr>
          <w:p/>
        </w:tc>
      </w:tr>
      <w:tr>
        <w:trPr>
          <w:trHeight w:hRule="atLeast" w:val="661"/>
        </w:trPr>
        <w:tc>
          <w:tcPr>
            <w:tcW w:type="dxa" w:w="1036"/>
            <w:tcMar>
              <w:left w:type="dxa" w:w="28"/>
              <w:right w:type="dxa" w:w="28"/>
            </w:tcMar>
            <w:vAlign w:val="center"/>
          </w:tcPr>
          <w:p w14:paraId="18090000">
            <w:pPr>
              <w:rPr>
                <w:rFonts w:ascii="Times New Roman" w:hAnsi="Times New Roman"/>
                <w:sz w:val="18"/>
              </w:rPr>
            </w:pPr>
            <w:r>
              <w:rPr>
                <w:rFonts w:ascii="Times New Roman" w:hAnsi="Times New Roman"/>
                <w:sz w:val="18"/>
              </w:rPr>
              <w:t>МДКн ХХ.02</w:t>
            </w:r>
          </w:p>
        </w:tc>
        <w:tc>
          <w:tcPr>
            <w:tcW w:type="dxa" w:w="2246"/>
            <w:tcMar>
              <w:left w:type="dxa" w:w="28"/>
              <w:right w:type="dxa" w:w="28"/>
            </w:tcMar>
          </w:tcPr>
          <w:p w14:paraId="19090000">
            <w:pPr>
              <w:rPr>
                <w:rFonts w:ascii="Times New Roman" w:hAnsi="Times New Roman"/>
                <w:sz w:val="18"/>
              </w:rPr>
            </w:pPr>
            <w:r>
              <w:rPr>
                <w:rFonts w:ascii="Times New Roman" w:hAnsi="Times New Roman"/>
                <w:sz w:val="18"/>
              </w:rPr>
              <w:t>Инженерно-геодезические работы при проектировании зданий и инженерных сооружений</w:t>
            </w:r>
          </w:p>
        </w:tc>
        <w:tc>
          <w:tcPr>
            <w:tcW w:type="dxa" w:w="345"/>
            <w:tcMar>
              <w:left w:type="dxa" w:w="28"/>
              <w:right w:type="dxa" w:w="28"/>
            </w:tcMar>
            <w:vAlign w:val="center"/>
          </w:tcPr>
          <w:p w14:paraId="1A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B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C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D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1E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1F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0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21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22090000">
            <w:pPr>
              <w:rPr>
                <w:rFonts w:ascii="Times New Roman" w:hAnsi="Times New Roman"/>
                <w:sz w:val="18"/>
              </w:rPr>
            </w:pPr>
            <w:r>
              <w:rPr>
                <w:rFonts w:ascii="Times New Roman" w:hAnsi="Times New Roman"/>
                <w:sz w:val="18"/>
              </w:rPr>
              <w:t>О</w:t>
            </w:r>
          </w:p>
        </w:tc>
        <w:tc>
          <w:tcPr>
            <w:tcW w:type="dxa" w:w="272"/>
            <w:tcMar>
              <w:left w:type="dxa" w:w="28"/>
              <w:right w:type="dxa" w:w="28"/>
            </w:tcMar>
            <w:vAlign w:val="center"/>
          </w:tcPr>
          <w:p w14:paraId="23090000">
            <w:pPr>
              <w:rPr>
                <w:rFonts w:ascii="Times New Roman" w:hAnsi="Times New Roman"/>
                <w:sz w:val="18"/>
              </w:rPr>
            </w:pPr>
          </w:p>
        </w:tc>
        <w:tc>
          <w:tcPr>
            <w:tcW w:type="dxa" w:w="420"/>
            <w:tcMar>
              <w:left w:type="dxa" w:w="28"/>
              <w:right w:type="dxa" w:w="28"/>
            </w:tcMar>
            <w:vAlign w:val="center"/>
          </w:tcPr>
          <w:p w14:paraId="24090000">
            <w:pPr>
              <w:rPr>
                <w:rFonts w:ascii="Times New Roman" w:hAnsi="Times New Roman"/>
                <w:sz w:val="18"/>
              </w:rPr>
            </w:pPr>
          </w:p>
        </w:tc>
        <w:tc>
          <w:tcPr>
            <w:tcW w:type="dxa" w:w="346"/>
            <w:tcMar>
              <w:left w:type="dxa" w:w="28"/>
              <w:right w:type="dxa" w:w="28"/>
            </w:tcMar>
            <w:vAlign w:val="center"/>
          </w:tcPr>
          <w:p w14:paraId="25090000">
            <w:pPr>
              <w:rPr>
                <w:rFonts w:ascii="Times New Roman" w:hAnsi="Times New Roman"/>
                <w:sz w:val="18"/>
              </w:rPr>
            </w:pPr>
          </w:p>
        </w:tc>
        <w:tc>
          <w:tcPr>
            <w:tcW w:type="dxa" w:w="345"/>
            <w:tcMar>
              <w:left w:type="dxa" w:w="28"/>
              <w:right w:type="dxa" w:w="28"/>
            </w:tcMar>
            <w:vAlign w:val="center"/>
          </w:tcPr>
          <w:p w14:paraId="26090000">
            <w:pPr>
              <w:rPr>
                <w:rFonts w:ascii="Times New Roman" w:hAnsi="Times New Roman"/>
                <w:sz w:val="18"/>
              </w:rPr>
            </w:pPr>
          </w:p>
        </w:tc>
        <w:tc>
          <w:tcPr>
            <w:tcW w:type="dxa" w:w="346"/>
            <w:tcMar>
              <w:left w:type="dxa" w:w="28"/>
              <w:right w:type="dxa" w:w="28"/>
            </w:tcMar>
            <w:vAlign w:val="center"/>
          </w:tcPr>
          <w:p w14:paraId="27090000">
            <w:pPr>
              <w:rPr>
                <w:rFonts w:ascii="Times New Roman" w:hAnsi="Times New Roman"/>
                <w:sz w:val="18"/>
              </w:rPr>
            </w:pPr>
          </w:p>
        </w:tc>
        <w:tc>
          <w:tcPr>
            <w:tcW w:type="dxa" w:w="345"/>
            <w:tcMar>
              <w:left w:type="dxa" w:w="28"/>
              <w:right w:type="dxa" w:w="28"/>
            </w:tcMar>
            <w:vAlign w:val="center"/>
          </w:tcPr>
          <w:p w14:paraId="28090000">
            <w:pPr>
              <w:rPr>
                <w:rFonts w:ascii="Times New Roman" w:hAnsi="Times New Roman"/>
                <w:sz w:val="18"/>
              </w:rPr>
            </w:pPr>
          </w:p>
        </w:tc>
        <w:tc>
          <w:tcPr>
            <w:tcW w:type="dxa" w:w="519"/>
          </w:tcPr>
          <w:p w14:paraId="29090000">
            <w:pPr>
              <w:rPr>
                <w:rFonts w:ascii="Times New Roman" w:hAnsi="Times New Roman"/>
                <w:sz w:val="18"/>
              </w:rPr>
            </w:pPr>
          </w:p>
        </w:tc>
        <w:tc>
          <w:tcPr>
            <w:tcW w:type="dxa" w:w="345"/>
            <w:tcMar>
              <w:left w:type="dxa" w:w="28"/>
              <w:right w:type="dxa" w:w="28"/>
            </w:tcMar>
            <w:vAlign w:val="center"/>
          </w:tcPr>
          <w:p w14:paraId="2A090000">
            <w:pPr>
              <w:rPr>
                <w:rFonts w:ascii="Times New Roman" w:hAnsi="Times New Roman"/>
                <w:sz w:val="18"/>
              </w:rPr>
            </w:pPr>
          </w:p>
        </w:tc>
        <w:tc>
          <w:tcPr>
            <w:tcW w:type="dxa" w:w="346"/>
            <w:tcMar>
              <w:left w:type="dxa" w:w="28"/>
              <w:right w:type="dxa" w:w="28"/>
            </w:tcMar>
            <w:vAlign w:val="center"/>
          </w:tcPr>
          <w:p w14:paraId="2B090000">
            <w:pPr>
              <w:rPr>
                <w:rFonts w:ascii="Times New Roman" w:hAnsi="Times New Roman"/>
                <w:sz w:val="18"/>
              </w:rPr>
            </w:pPr>
          </w:p>
        </w:tc>
        <w:tc>
          <w:tcPr>
            <w:tcW w:type="dxa" w:w="345"/>
            <w:tcMar>
              <w:left w:type="dxa" w:w="28"/>
              <w:right w:type="dxa" w:w="28"/>
            </w:tcMar>
            <w:vAlign w:val="center"/>
          </w:tcPr>
          <w:p w14:paraId="2C090000">
            <w:pPr>
              <w:rPr>
                <w:rFonts w:ascii="Times New Roman" w:hAnsi="Times New Roman"/>
                <w:sz w:val="18"/>
              </w:rPr>
            </w:pPr>
          </w:p>
        </w:tc>
        <w:tc>
          <w:tcPr>
            <w:tcW w:type="dxa" w:w="346"/>
            <w:tcMar>
              <w:left w:type="dxa" w:w="28"/>
              <w:right w:type="dxa" w:w="28"/>
            </w:tcMar>
            <w:vAlign w:val="center"/>
          </w:tcPr>
          <w:p w14:paraId="2D090000">
            <w:pPr>
              <w:rPr>
                <w:rFonts w:ascii="Times New Roman" w:hAnsi="Times New Roman"/>
                <w:sz w:val="18"/>
              </w:rPr>
            </w:pPr>
          </w:p>
        </w:tc>
        <w:tc>
          <w:tcPr>
            <w:tcW w:type="dxa" w:w="345"/>
            <w:tcMar>
              <w:left w:type="dxa" w:w="28"/>
              <w:right w:type="dxa" w:w="28"/>
            </w:tcMar>
            <w:vAlign w:val="center"/>
          </w:tcPr>
          <w:p w14:paraId="2E090000">
            <w:pPr>
              <w:rPr>
                <w:rFonts w:ascii="Times New Roman" w:hAnsi="Times New Roman"/>
                <w:sz w:val="18"/>
              </w:rPr>
            </w:pPr>
          </w:p>
        </w:tc>
        <w:tc>
          <w:tcPr>
            <w:tcW w:type="dxa" w:w="346"/>
            <w:tcMar>
              <w:left w:type="dxa" w:w="28"/>
              <w:right w:type="dxa" w:w="28"/>
            </w:tcMar>
            <w:vAlign w:val="center"/>
          </w:tcPr>
          <w:p w14:paraId="2F090000">
            <w:pPr>
              <w:rPr>
                <w:rFonts w:ascii="Times New Roman" w:hAnsi="Times New Roman"/>
                <w:sz w:val="18"/>
              </w:rPr>
            </w:pPr>
          </w:p>
        </w:tc>
        <w:tc>
          <w:tcPr>
            <w:tcW w:type="dxa" w:w="345"/>
            <w:tcMar>
              <w:left w:type="dxa" w:w="28"/>
              <w:right w:type="dxa" w:w="28"/>
            </w:tcMar>
            <w:vAlign w:val="center"/>
          </w:tcPr>
          <w:p w14:paraId="30090000">
            <w:pPr>
              <w:rPr>
                <w:rFonts w:ascii="Times New Roman" w:hAnsi="Times New Roman"/>
                <w:sz w:val="18"/>
              </w:rPr>
            </w:pPr>
          </w:p>
        </w:tc>
        <w:tc>
          <w:tcPr>
            <w:tcW w:type="dxa" w:w="346"/>
            <w:tcMar>
              <w:left w:type="dxa" w:w="28"/>
              <w:right w:type="dxa" w:w="28"/>
            </w:tcMar>
            <w:vAlign w:val="center"/>
          </w:tcPr>
          <w:p w14:paraId="31090000">
            <w:pPr>
              <w:rPr>
                <w:rFonts w:ascii="Times New Roman" w:hAnsi="Times New Roman"/>
                <w:sz w:val="18"/>
              </w:rPr>
            </w:pPr>
          </w:p>
        </w:tc>
        <w:tc>
          <w:tcPr>
            <w:tcW w:type="dxa" w:w="345"/>
            <w:tcMar>
              <w:left w:type="dxa" w:w="28"/>
              <w:right w:type="dxa" w:w="28"/>
            </w:tcMar>
            <w:vAlign w:val="center"/>
          </w:tcPr>
          <w:p w14:paraId="32090000">
            <w:pPr>
              <w:rPr>
                <w:rFonts w:ascii="Times New Roman" w:hAnsi="Times New Roman"/>
                <w:sz w:val="18"/>
              </w:rPr>
            </w:pPr>
          </w:p>
        </w:tc>
        <w:tc>
          <w:tcPr>
            <w:tcW w:type="dxa" w:w="346"/>
            <w:tcMar>
              <w:left w:type="dxa" w:w="28"/>
              <w:right w:type="dxa" w:w="28"/>
            </w:tcMar>
            <w:vAlign w:val="center"/>
          </w:tcPr>
          <w:p w14:paraId="33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4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35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36090000">
            <w:pPr>
              <w:rPr>
                <w:rFonts w:ascii="Times New Roman" w:hAnsi="Times New Roman"/>
                <w:sz w:val="18"/>
              </w:rPr>
            </w:pPr>
            <w:r>
              <w:rPr>
                <w:rFonts w:ascii="Times New Roman" w:hAnsi="Times New Roman"/>
                <w:sz w:val="18"/>
              </w:rPr>
              <w:t>О</w:t>
            </w:r>
          </w:p>
        </w:tc>
        <w:tc>
          <w:tcPr>
            <w:tcW w:type="dxa" w:w="346"/>
          </w:tcPr>
          <w:p w14:paraId="37090000">
            <w:pPr>
              <w:rPr>
                <w:rFonts w:ascii="Times New Roman" w:hAnsi="Times New Roman"/>
                <w:sz w:val="18"/>
              </w:rPr>
            </w:pPr>
          </w:p>
          <w:p w14:paraId="38090000">
            <w:pPr>
              <w:rPr>
                <w:rFonts w:ascii="Times New Roman" w:hAnsi="Times New Roman"/>
                <w:sz w:val="18"/>
              </w:rPr>
            </w:pPr>
          </w:p>
          <w:p w14:paraId="39090000">
            <w:pPr>
              <w:rPr>
                <w:rFonts w:ascii="Times New Roman" w:hAnsi="Times New Roman"/>
                <w:sz w:val="18"/>
              </w:rPr>
            </w:pPr>
            <w:r>
              <w:rPr>
                <w:rFonts w:ascii="Times New Roman" w:hAnsi="Times New Roman"/>
                <w:sz w:val="18"/>
              </w:rPr>
              <w:t>О</w:t>
            </w:r>
          </w:p>
        </w:tc>
        <w:tc>
          <w:tcPr>
            <w:tcW w:type="dxa" w:w="346"/>
          </w:tcPr>
          <w:p w14:paraId="3A090000">
            <w:pPr>
              <w:rPr>
                <w:rFonts w:ascii="Times New Roman" w:hAnsi="Times New Roman"/>
                <w:sz w:val="18"/>
              </w:rPr>
            </w:pPr>
          </w:p>
          <w:p w14:paraId="3B090000">
            <w:pPr>
              <w:rPr>
                <w:rFonts w:ascii="Times New Roman" w:hAnsi="Times New Roman"/>
                <w:sz w:val="18"/>
              </w:rPr>
            </w:pPr>
          </w:p>
          <w:p w14:paraId="3C090000">
            <w:pPr>
              <w:rPr>
                <w:rFonts w:ascii="Times New Roman" w:hAnsi="Times New Roman"/>
                <w:sz w:val="18"/>
              </w:rPr>
            </w:pPr>
            <w:r>
              <w:rPr>
                <w:rFonts w:ascii="Times New Roman" w:hAnsi="Times New Roman"/>
                <w:sz w:val="18"/>
              </w:rPr>
              <w:t>О</w:t>
            </w:r>
          </w:p>
        </w:tc>
        <w:tc>
          <w:tcPr>
            <w:tcW w:type="dxa" w:w="345"/>
          </w:tcPr>
          <w:p w14:paraId="3D090000">
            <w:pPr>
              <w:rPr>
                <w:rFonts w:ascii="Times New Roman" w:hAnsi="Times New Roman"/>
                <w:sz w:val="18"/>
              </w:rPr>
            </w:pPr>
          </w:p>
          <w:p w14:paraId="3E090000">
            <w:pPr>
              <w:rPr>
                <w:rFonts w:ascii="Times New Roman" w:hAnsi="Times New Roman"/>
                <w:sz w:val="18"/>
              </w:rPr>
            </w:pPr>
          </w:p>
          <w:p w14:paraId="3F09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4009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41090000">
            <w:pPr>
              <w:rPr>
                <w:rFonts w:ascii="Times New Roman" w:hAnsi="Times New Roman"/>
                <w:sz w:val="18"/>
              </w:rPr>
            </w:pPr>
            <w:r>
              <w:rPr>
                <w:rFonts w:ascii="Times New Roman" w:hAnsi="Times New Roman"/>
                <w:sz w:val="18"/>
              </w:rPr>
              <w:t>О</w:t>
            </w:r>
          </w:p>
        </w:tc>
        <w:tc>
          <w:tcPr>
            <w:tcW w:type="dxa" w:w="10"/>
          </w:tcPr>
          <w:p/>
        </w:tc>
      </w:tr>
      <w:tr>
        <w:trPr>
          <w:trHeight w:hRule="atLeast" w:val="661"/>
        </w:trPr>
        <w:tc>
          <w:tcPr>
            <w:tcW w:type="dxa" w:w="1036"/>
            <w:tcMar>
              <w:left w:type="dxa" w:w="28"/>
              <w:right w:type="dxa" w:w="28"/>
            </w:tcMar>
            <w:vAlign w:val="center"/>
          </w:tcPr>
          <w:p w14:paraId="42090000">
            <w:pPr>
              <w:rPr>
                <w:rFonts w:ascii="Times New Roman" w:hAnsi="Times New Roman"/>
                <w:sz w:val="18"/>
              </w:rPr>
            </w:pPr>
            <w:r>
              <w:rPr>
                <w:rFonts w:ascii="Times New Roman" w:hAnsi="Times New Roman"/>
                <w:sz w:val="18"/>
              </w:rPr>
              <w:t>МДКн ХХ.03</w:t>
            </w:r>
          </w:p>
        </w:tc>
        <w:tc>
          <w:tcPr>
            <w:tcW w:type="dxa" w:w="2246"/>
            <w:tcMar>
              <w:left w:type="dxa" w:w="28"/>
              <w:right w:type="dxa" w:w="28"/>
            </w:tcMar>
          </w:tcPr>
          <w:p w14:paraId="43090000">
            <w:pPr>
              <w:rPr>
                <w:rFonts w:ascii="Times New Roman" w:hAnsi="Times New Roman"/>
                <w:sz w:val="18"/>
              </w:rPr>
            </w:pPr>
            <w:r>
              <w:rPr>
                <w:rFonts w:ascii="Times New Roman" w:hAnsi="Times New Roman"/>
                <w:sz w:val="18"/>
              </w:rPr>
              <w:t>Инженерно-геодезические работы при строительстве и эксплуатации зданий и инженерных сооружений</w:t>
            </w:r>
          </w:p>
        </w:tc>
        <w:tc>
          <w:tcPr>
            <w:tcW w:type="dxa" w:w="345"/>
            <w:tcMar>
              <w:left w:type="dxa" w:w="28"/>
              <w:right w:type="dxa" w:w="28"/>
            </w:tcMar>
            <w:vAlign w:val="center"/>
          </w:tcPr>
          <w:p w14:paraId="44090000">
            <w:pPr>
              <w:rPr>
                <w:rFonts w:ascii="Times New Roman" w:hAnsi="Times New Roman"/>
                <w:sz w:val="18"/>
              </w:rPr>
            </w:pPr>
          </w:p>
        </w:tc>
        <w:tc>
          <w:tcPr>
            <w:tcW w:type="dxa" w:w="346"/>
            <w:tcMar>
              <w:left w:type="dxa" w:w="28"/>
              <w:right w:type="dxa" w:w="28"/>
            </w:tcMar>
            <w:vAlign w:val="center"/>
          </w:tcPr>
          <w:p w14:paraId="45090000">
            <w:pPr>
              <w:rPr>
                <w:rFonts w:ascii="Times New Roman" w:hAnsi="Times New Roman"/>
                <w:sz w:val="18"/>
              </w:rPr>
            </w:pPr>
          </w:p>
        </w:tc>
        <w:tc>
          <w:tcPr>
            <w:tcW w:type="dxa" w:w="345"/>
            <w:tcMar>
              <w:left w:type="dxa" w:w="28"/>
              <w:right w:type="dxa" w:w="28"/>
            </w:tcMar>
            <w:vAlign w:val="center"/>
          </w:tcPr>
          <w:p w14:paraId="46090000">
            <w:pPr>
              <w:rPr>
                <w:rFonts w:ascii="Times New Roman" w:hAnsi="Times New Roman"/>
                <w:sz w:val="18"/>
              </w:rPr>
            </w:pPr>
          </w:p>
        </w:tc>
        <w:tc>
          <w:tcPr>
            <w:tcW w:type="dxa" w:w="346"/>
            <w:tcMar>
              <w:left w:type="dxa" w:w="28"/>
              <w:right w:type="dxa" w:w="28"/>
            </w:tcMar>
            <w:vAlign w:val="center"/>
          </w:tcPr>
          <w:p w14:paraId="47090000">
            <w:pPr>
              <w:rPr>
                <w:rFonts w:ascii="Times New Roman" w:hAnsi="Times New Roman"/>
                <w:sz w:val="18"/>
              </w:rPr>
            </w:pPr>
          </w:p>
        </w:tc>
        <w:tc>
          <w:tcPr>
            <w:tcW w:type="dxa" w:w="345"/>
            <w:tcMar>
              <w:left w:type="dxa" w:w="28"/>
              <w:right w:type="dxa" w:w="28"/>
            </w:tcMar>
            <w:vAlign w:val="center"/>
          </w:tcPr>
          <w:p w14:paraId="48090000">
            <w:pPr>
              <w:rPr>
                <w:rFonts w:ascii="Times New Roman" w:hAnsi="Times New Roman"/>
                <w:sz w:val="18"/>
              </w:rPr>
            </w:pPr>
          </w:p>
        </w:tc>
        <w:tc>
          <w:tcPr>
            <w:tcW w:type="dxa" w:w="346"/>
            <w:tcMar>
              <w:left w:type="dxa" w:w="28"/>
              <w:right w:type="dxa" w:w="28"/>
            </w:tcMar>
            <w:vAlign w:val="center"/>
          </w:tcPr>
          <w:p w14:paraId="49090000">
            <w:pPr>
              <w:rPr>
                <w:rFonts w:ascii="Times New Roman" w:hAnsi="Times New Roman"/>
                <w:sz w:val="18"/>
              </w:rPr>
            </w:pPr>
          </w:p>
        </w:tc>
        <w:tc>
          <w:tcPr>
            <w:tcW w:type="dxa" w:w="345"/>
            <w:tcMar>
              <w:left w:type="dxa" w:w="28"/>
              <w:right w:type="dxa" w:w="28"/>
            </w:tcMar>
            <w:vAlign w:val="center"/>
          </w:tcPr>
          <w:p w14:paraId="4A090000">
            <w:pPr>
              <w:rPr>
                <w:rFonts w:ascii="Times New Roman" w:hAnsi="Times New Roman"/>
                <w:sz w:val="18"/>
              </w:rPr>
            </w:pPr>
          </w:p>
        </w:tc>
        <w:tc>
          <w:tcPr>
            <w:tcW w:type="dxa" w:w="346"/>
            <w:tcMar>
              <w:left w:type="dxa" w:w="28"/>
              <w:right w:type="dxa" w:w="28"/>
            </w:tcMar>
            <w:vAlign w:val="center"/>
          </w:tcPr>
          <w:p w14:paraId="4B090000">
            <w:pPr>
              <w:rPr>
                <w:rFonts w:ascii="Times New Roman" w:hAnsi="Times New Roman"/>
                <w:sz w:val="18"/>
              </w:rPr>
            </w:pPr>
          </w:p>
        </w:tc>
        <w:tc>
          <w:tcPr>
            <w:tcW w:type="dxa" w:w="345"/>
            <w:tcMar>
              <w:left w:type="dxa" w:w="28"/>
              <w:right w:type="dxa" w:w="28"/>
            </w:tcMar>
            <w:vAlign w:val="center"/>
          </w:tcPr>
          <w:p w14:paraId="4C090000">
            <w:pPr>
              <w:rPr>
                <w:rFonts w:ascii="Times New Roman" w:hAnsi="Times New Roman"/>
                <w:sz w:val="18"/>
              </w:rPr>
            </w:pPr>
          </w:p>
        </w:tc>
        <w:tc>
          <w:tcPr>
            <w:tcW w:type="dxa" w:w="272"/>
            <w:tcMar>
              <w:left w:type="dxa" w:w="28"/>
              <w:right w:type="dxa" w:w="28"/>
            </w:tcMar>
            <w:vAlign w:val="center"/>
          </w:tcPr>
          <w:p w14:paraId="4D090000">
            <w:pPr>
              <w:rPr>
                <w:rFonts w:ascii="Times New Roman" w:hAnsi="Times New Roman"/>
                <w:sz w:val="18"/>
              </w:rPr>
            </w:pPr>
          </w:p>
        </w:tc>
        <w:tc>
          <w:tcPr>
            <w:tcW w:type="dxa" w:w="420"/>
            <w:tcMar>
              <w:left w:type="dxa" w:w="28"/>
              <w:right w:type="dxa" w:w="28"/>
            </w:tcMar>
            <w:vAlign w:val="center"/>
          </w:tcPr>
          <w:p w14:paraId="4E090000">
            <w:pPr>
              <w:rPr>
                <w:rFonts w:ascii="Times New Roman" w:hAnsi="Times New Roman"/>
                <w:sz w:val="18"/>
              </w:rPr>
            </w:pPr>
          </w:p>
        </w:tc>
        <w:tc>
          <w:tcPr>
            <w:tcW w:type="dxa" w:w="346"/>
            <w:tcMar>
              <w:left w:type="dxa" w:w="28"/>
              <w:right w:type="dxa" w:w="28"/>
            </w:tcMar>
            <w:vAlign w:val="center"/>
          </w:tcPr>
          <w:p w14:paraId="4F090000">
            <w:pPr>
              <w:rPr>
                <w:rFonts w:ascii="Times New Roman" w:hAnsi="Times New Roman"/>
                <w:sz w:val="18"/>
              </w:rPr>
            </w:pPr>
          </w:p>
        </w:tc>
        <w:tc>
          <w:tcPr>
            <w:tcW w:type="dxa" w:w="345"/>
            <w:tcMar>
              <w:left w:type="dxa" w:w="28"/>
              <w:right w:type="dxa" w:w="28"/>
            </w:tcMar>
            <w:vAlign w:val="center"/>
          </w:tcPr>
          <w:p w14:paraId="50090000">
            <w:pPr>
              <w:rPr>
                <w:rFonts w:ascii="Times New Roman" w:hAnsi="Times New Roman"/>
                <w:sz w:val="18"/>
              </w:rPr>
            </w:pPr>
          </w:p>
        </w:tc>
        <w:tc>
          <w:tcPr>
            <w:tcW w:type="dxa" w:w="346"/>
            <w:tcMar>
              <w:left w:type="dxa" w:w="28"/>
              <w:right w:type="dxa" w:w="28"/>
            </w:tcMar>
            <w:vAlign w:val="center"/>
          </w:tcPr>
          <w:p w14:paraId="51090000">
            <w:pPr>
              <w:rPr>
                <w:rFonts w:ascii="Times New Roman" w:hAnsi="Times New Roman"/>
                <w:sz w:val="18"/>
              </w:rPr>
            </w:pPr>
          </w:p>
        </w:tc>
        <w:tc>
          <w:tcPr>
            <w:tcW w:type="dxa" w:w="345"/>
            <w:tcMar>
              <w:left w:type="dxa" w:w="28"/>
              <w:right w:type="dxa" w:w="28"/>
            </w:tcMar>
            <w:vAlign w:val="center"/>
          </w:tcPr>
          <w:p w14:paraId="52090000">
            <w:pPr>
              <w:rPr>
                <w:rFonts w:ascii="Times New Roman" w:hAnsi="Times New Roman"/>
                <w:sz w:val="18"/>
              </w:rPr>
            </w:pPr>
          </w:p>
        </w:tc>
        <w:tc>
          <w:tcPr>
            <w:tcW w:type="dxa" w:w="519"/>
          </w:tcPr>
          <w:p w14:paraId="53090000">
            <w:pPr>
              <w:rPr>
                <w:rFonts w:ascii="Times New Roman" w:hAnsi="Times New Roman"/>
                <w:sz w:val="18"/>
              </w:rPr>
            </w:pPr>
          </w:p>
        </w:tc>
        <w:tc>
          <w:tcPr>
            <w:tcW w:type="dxa" w:w="345"/>
            <w:tcMar>
              <w:left w:type="dxa" w:w="28"/>
              <w:right w:type="dxa" w:w="28"/>
            </w:tcMar>
            <w:vAlign w:val="center"/>
          </w:tcPr>
          <w:p w14:paraId="54090000">
            <w:pPr>
              <w:rPr>
                <w:rFonts w:ascii="Times New Roman" w:hAnsi="Times New Roman"/>
                <w:sz w:val="18"/>
              </w:rPr>
            </w:pPr>
          </w:p>
        </w:tc>
        <w:tc>
          <w:tcPr>
            <w:tcW w:type="dxa" w:w="346"/>
            <w:tcMar>
              <w:left w:type="dxa" w:w="28"/>
              <w:right w:type="dxa" w:w="28"/>
            </w:tcMar>
            <w:vAlign w:val="center"/>
          </w:tcPr>
          <w:p w14:paraId="55090000">
            <w:pPr>
              <w:rPr>
                <w:rFonts w:ascii="Times New Roman" w:hAnsi="Times New Roman"/>
                <w:sz w:val="18"/>
              </w:rPr>
            </w:pPr>
          </w:p>
        </w:tc>
        <w:tc>
          <w:tcPr>
            <w:tcW w:type="dxa" w:w="345"/>
            <w:tcMar>
              <w:left w:type="dxa" w:w="28"/>
              <w:right w:type="dxa" w:w="28"/>
            </w:tcMar>
            <w:vAlign w:val="center"/>
          </w:tcPr>
          <w:p w14:paraId="56090000">
            <w:pPr>
              <w:rPr>
                <w:rFonts w:ascii="Times New Roman" w:hAnsi="Times New Roman"/>
                <w:sz w:val="18"/>
              </w:rPr>
            </w:pPr>
          </w:p>
        </w:tc>
        <w:tc>
          <w:tcPr>
            <w:tcW w:type="dxa" w:w="346"/>
            <w:tcMar>
              <w:left w:type="dxa" w:w="28"/>
              <w:right w:type="dxa" w:w="28"/>
            </w:tcMar>
            <w:vAlign w:val="center"/>
          </w:tcPr>
          <w:p w14:paraId="57090000">
            <w:pPr>
              <w:rPr>
                <w:rFonts w:ascii="Times New Roman" w:hAnsi="Times New Roman"/>
                <w:sz w:val="18"/>
              </w:rPr>
            </w:pPr>
          </w:p>
        </w:tc>
        <w:tc>
          <w:tcPr>
            <w:tcW w:type="dxa" w:w="345"/>
            <w:tcMar>
              <w:left w:type="dxa" w:w="28"/>
              <w:right w:type="dxa" w:w="28"/>
            </w:tcMar>
            <w:vAlign w:val="center"/>
          </w:tcPr>
          <w:p w14:paraId="58090000">
            <w:pPr>
              <w:rPr>
                <w:rFonts w:ascii="Times New Roman" w:hAnsi="Times New Roman"/>
                <w:sz w:val="18"/>
              </w:rPr>
            </w:pPr>
          </w:p>
        </w:tc>
        <w:tc>
          <w:tcPr>
            <w:tcW w:type="dxa" w:w="346"/>
            <w:tcMar>
              <w:left w:type="dxa" w:w="28"/>
              <w:right w:type="dxa" w:w="28"/>
            </w:tcMar>
            <w:vAlign w:val="center"/>
          </w:tcPr>
          <w:p w14:paraId="59090000">
            <w:pPr>
              <w:rPr>
                <w:rFonts w:ascii="Times New Roman" w:hAnsi="Times New Roman"/>
                <w:sz w:val="18"/>
              </w:rPr>
            </w:pPr>
          </w:p>
        </w:tc>
        <w:tc>
          <w:tcPr>
            <w:tcW w:type="dxa" w:w="345"/>
            <w:tcMar>
              <w:left w:type="dxa" w:w="28"/>
              <w:right w:type="dxa" w:w="28"/>
            </w:tcMar>
            <w:vAlign w:val="center"/>
          </w:tcPr>
          <w:p w14:paraId="5A090000">
            <w:pPr>
              <w:rPr>
                <w:rFonts w:ascii="Times New Roman" w:hAnsi="Times New Roman"/>
                <w:sz w:val="18"/>
              </w:rPr>
            </w:pPr>
          </w:p>
        </w:tc>
        <w:tc>
          <w:tcPr>
            <w:tcW w:type="dxa" w:w="346"/>
            <w:tcMar>
              <w:left w:type="dxa" w:w="28"/>
              <w:right w:type="dxa" w:w="28"/>
            </w:tcMar>
            <w:vAlign w:val="center"/>
          </w:tcPr>
          <w:p w14:paraId="5B090000">
            <w:pPr>
              <w:rPr>
                <w:rFonts w:ascii="Times New Roman" w:hAnsi="Times New Roman"/>
                <w:sz w:val="18"/>
              </w:rPr>
            </w:pPr>
          </w:p>
        </w:tc>
        <w:tc>
          <w:tcPr>
            <w:tcW w:type="dxa" w:w="345"/>
            <w:tcMar>
              <w:left w:type="dxa" w:w="28"/>
              <w:right w:type="dxa" w:w="28"/>
            </w:tcMar>
            <w:vAlign w:val="center"/>
          </w:tcPr>
          <w:p w14:paraId="5C090000">
            <w:pPr>
              <w:rPr>
                <w:rFonts w:ascii="Times New Roman" w:hAnsi="Times New Roman"/>
                <w:sz w:val="18"/>
              </w:rPr>
            </w:pPr>
          </w:p>
        </w:tc>
        <w:tc>
          <w:tcPr>
            <w:tcW w:type="dxa" w:w="346"/>
            <w:tcMar>
              <w:left w:type="dxa" w:w="28"/>
              <w:right w:type="dxa" w:w="28"/>
            </w:tcMar>
            <w:vAlign w:val="center"/>
          </w:tcPr>
          <w:p w14:paraId="5D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5E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5F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60090000">
            <w:pPr>
              <w:rPr>
                <w:rFonts w:ascii="Times New Roman" w:hAnsi="Times New Roman"/>
                <w:sz w:val="18"/>
              </w:rPr>
            </w:pPr>
            <w:r>
              <w:rPr>
                <w:rFonts w:ascii="Times New Roman" w:hAnsi="Times New Roman"/>
                <w:sz w:val="18"/>
              </w:rPr>
              <w:t>О</w:t>
            </w:r>
          </w:p>
        </w:tc>
        <w:tc>
          <w:tcPr>
            <w:tcW w:type="dxa" w:w="346"/>
          </w:tcPr>
          <w:p w14:paraId="61090000">
            <w:pPr>
              <w:rPr>
                <w:rFonts w:ascii="Times New Roman" w:hAnsi="Times New Roman"/>
                <w:sz w:val="18"/>
              </w:rPr>
            </w:pPr>
          </w:p>
          <w:p w14:paraId="62090000">
            <w:pPr>
              <w:rPr>
                <w:rFonts w:ascii="Times New Roman" w:hAnsi="Times New Roman"/>
                <w:sz w:val="18"/>
              </w:rPr>
            </w:pPr>
            <w:r>
              <w:rPr>
                <w:rFonts w:ascii="Times New Roman" w:hAnsi="Times New Roman"/>
                <w:sz w:val="18"/>
              </w:rPr>
              <w:t>О</w:t>
            </w:r>
          </w:p>
        </w:tc>
        <w:tc>
          <w:tcPr>
            <w:tcW w:type="dxa" w:w="346"/>
          </w:tcPr>
          <w:p w14:paraId="63090000">
            <w:pPr>
              <w:rPr>
                <w:rFonts w:ascii="Times New Roman" w:hAnsi="Times New Roman"/>
                <w:sz w:val="18"/>
              </w:rPr>
            </w:pPr>
          </w:p>
          <w:p w14:paraId="64090000">
            <w:pPr>
              <w:rPr>
                <w:rFonts w:ascii="Times New Roman" w:hAnsi="Times New Roman"/>
                <w:sz w:val="18"/>
              </w:rPr>
            </w:pPr>
            <w:r>
              <w:rPr>
                <w:rFonts w:ascii="Times New Roman" w:hAnsi="Times New Roman"/>
                <w:sz w:val="18"/>
              </w:rPr>
              <w:t>О</w:t>
            </w:r>
          </w:p>
        </w:tc>
        <w:tc>
          <w:tcPr>
            <w:tcW w:type="dxa" w:w="345"/>
          </w:tcPr>
          <w:p w14:paraId="65090000">
            <w:pPr>
              <w:rPr>
                <w:rFonts w:ascii="Times New Roman" w:hAnsi="Times New Roman"/>
                <w:sz w:val="18"/>
              </w:rPr>
            </w:pPr>
          </w:p>
          <w:p w14:paraId="6609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6709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68090000">
            <w:pPr>
              <w:rPr>
                <w:rFonts w:ascii="Times New Roman" w:hAnsi="Times New Roman"/>
                <w:sz w:val="18"/>
              </w:rPr>
            </w:pPr>
            <w:r>
              <w:rPr>
                <w:rFonts w:ascii="Times New Roman" w:hAnsi="Times New Roman"/>
                <w:sz w:val="18"/>
              </w:rPr>
              <w:t>О</w:t>
            </w:r>
          </w:p>
        </w:tc>
        <w:tc>
          <w:tcPr>
            <w:tcW w:type="dxa" w:w="10"/>
          </w:tcPr>
          <w:p/>
        </w:tc>
      </w:tr>
      <w:tr>
        <w:trPr>
          <w:trHeight w:hRule="atLeast" w:val="144"/>
        </w:trPr>
        <w:tc>
          <w:tcPr>
            <w:tcW w:type="dxa" w:w="1036"/>
            <w:tcMar>
              <w:left w:type="dxa" w:w="28"/>
              <w:right w:type="dxa" w:w="28"/>
            </w:tcMar>
            <w:vAlign w:val="center"/>
          </w:tcPr>
          <w:p w14:paraId="69090000">
            <w:pPr>
              <w:rPr>
                <w:rFonts w:ascii="Times New Roman" w:hAnsi="Times New Roman"/>
                <w:sz w:val="18"/>
              </w:rPr>
            </w:pPr>
            <w:r>
              <w:rPr>
                <w:rFonts w:ascii="Times New Roman" w:hAnsi="Times New Roman"/>
                <w:b w:val="1"/>
                <w:sz w:val="18"/>
              </w:rPr>
              <w:t>УПн. ХХ</w:t>
            </w:r>
          </w:p>
        </w:tc>
        <w:tc>
          <w:tcPr>
            <w:tcW w:type="dxa" w:w="2246"/>
            <w:tcMar>
              <w:left w:type="dxa" w:w="28"/>
              <w:right w:type="dxa" w:w="28"/>
            </w:tcMar>
          </w:tcPr>
          <w:p w14:paraId="6A09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6B090000">
            <w:pPr>
              <w:rPr>
                <w:rFonts w:ascii="Times New Roman" w:hAnsi="Times New Roman"/>
                <w:sz w:val="18"/>
              </w:rPr>
            </w:pPr>
          </w:p>
        </w:tc>
        <w:tc>
          <w:tcPr>
            <w:tcW w:type="dxa" w:w="346"/>
            <w:tcMar>
              <w:left w:type="dxa" w:w="28"/>
              <w:right w:type="dxa" w:w="28"/>
            </w:tcMar>
            <w:vAlign w:val="center"/>
          </w:tcPr>
          <w:p w14:paraId="6C090000">
            <w:pPr>
              <w:rPr>
                <w:rFonts w:ascii="Times New Roman" w:hAnsi="Times New Roman"/>
                <w:sz w:val="18"/>
              </w:rPr>
            </w:pPr>
          </w:p>
        </w:tc>
        <w:tc>
          <w:tcPr>
            <w:tcW w:type="dxa" w:w="345"/>
            <w:tcMar>
              <w:left w:type="dxa" w:w="28"/>
              <w:right w:type="dxa" w:w="28"/>
            </w:tcMar>
            <w:vAlign w:val="center"/>
          </w:tcPr>
          <w:p w14:paraId="6D090000">
            <w:pPr>
              <w:rPr>
                <w:rFonts w:ascii="Times New Roman" w:hAnsi="Times New Roman"/>
                <w:sz w:val="18"/>
              </w:rPr>
            </w:pPr>
          </w:p>
        </w:tc>
        <w:tc>
          <w:tcPr>
            <w:tcW w:type="dxa" w:w="346"/>
            <w:tcMar>
              <w:left w:type="dxa" w:w="28"/>
              <w:right w:type="dxa" w:w="28"/>
            </w:tcMar>
            <w:vAlign w:val="center"/>
          </w:tcPr>
          <w:p w14:paraId="6E090000">
            <w:pPr>
              <w:rPr>
                <w:rFonts w:ascii="Times New Roman" w:hAnsi="Times New Roman"/>
                <w:sz w:val="18"/>
              </w:rPr>
            </w:pPr>
          </w:p>
        </w:tc>
        <w:tc>
          <w:tcPr>
            <w:tcW w:type="dxa" w:w="345"/>
            <w:tcMar>
              <w:left w:type="dxa" w:w="28"/>
              <w:right w:type="dxa" w:w="28"/>
            </w:tcMar>
            <w:vAlign w:val="center"/>
          </w:tcPr>
          <w:p w14:paraId="6F090000">
            <w:pPr>
              <w:rPr>
                <w:rFonts w:ascii="Times New Roman" w:hAnsi="Times New Roman"/>
                <w:sz w:val="18"/>
              </w:rPr>
            </w:pPr>
          </w:p>
        </w:tc>
        <w:tc>
          <w:tcPr>
            <w:tcW w:type="dxa" w:w="346"/>
            <w:tcMar>
              <w:left w:type="dxa" w:w="28"/>
              <w:right w:type="dxa" w:w="28"/>
            </w:tcMar>
            <w:vAlign w:val="center"/>
          </w:tcPr>
          <w:p w14:paraId="70090000">
            <w:pPr>
              <w:rPr>
                <w:rFonts w:ascii="Times New Roman" w:hAnsi="Times New Roman"/>
                <w:sz w:val="18"/>
              </w:rPr>
            </w:pPr>
          </w:p>
        </w:tc>
        <w:tc>
          <w:tcPr>
            <w:tcW w:type="dxa" w:w="345"/>
            <w:tcMar>
              <w:left w:type="dxa" w:w="28"/>
              <w:right w:type="dxa" w:w="28"/>
            </w:tcMar>
            <w:vAlign w:val="center"/>
          </w:tcPr>
          <w:p w14:paraId="71090000">
            <w:pPr>
              <w:rPr>
                <w:rFonts w:ascii="Times New Roman" w:hAnsi="Times New Roman"/>
                <w:sz w:val="18"/>
              </w:rPr>
            </w:pPr>
          </w:p>
        </w:tc>
        <w:tc>
          <w:tcPr>
            <w:tcW w:type="dxa" w:w="346"/>
            <w:tcMar>
              <w:left w:type="dxa" w:w="28"/>
              <w:right w:type="dxa" w:w="28"/>
            </w:tcMar>
            <w:vAlign w:val="center"/>
          </w:tcPr>
          <w:p w14:paraId="72090000">
            <w:pPr>
              <w:rPr>
                <w:rFonts w:ascii="Times New Roman" w:hAnsi="Times New Roman"/>
                <w:sz w:val="18"/>
              </w:rPr>
            </w:pPr>
          </w:p>
        </w:tc>
        <w:tc>
          <w:tcPr>
            <w:tcW w:type="dxa" w:w="345"/>
            <w:tcMar>
              <w:left w:type="dxa" w:w="28"/>
              <w:right w:type="dxa" w:w="28"/>
            </w:tcMar>
            <w:vAlign w:val="center"/>
          </w:tcPr>
          <w:p w14:paraId="73090000">
            <w:pPr>
              <w:rPr>
                <w:rFonts w:ascii="Times New Roman" w:hAnsi="Times New Roman"/>
                <w:sz w:val="18"/>
              </w:rPr>
            </w:pPr>
          </w:p>
        </w:tc>
        <w:tc>
          <w:tcPr>
            <w:tcW w:type="dxa" w:w="272"/>
            <w:tcMar>
              <w:left w:type="dxa" w:w="28"/>
              <w:right w:type="dxa" w:w="28"/>
            </w:tcMar>
            <w:vAlign w:val="center"/>
          </w:tcPr>
          <w:p w14:paraId="74090000">
            <w:pPr>
              <w:rPr>
                <w:rFonts w:ascii="Times New Roman" w:hAnsi="Times New Roman"/>
                <w:sz w:val="18"/>
              </w:rPr>
            </w:pPr>
          </w:p>
        </w:tc>
        <w:tc>
          <w:tcPr>
            <w:tcW w:type="dxa" w:w="420"/>
            <w:tcMar>
              <w:left w:type="dxa" w:w="28"/>
              <w:right w:type="dxa" w:w="28"/>
            </w:tcMar>
            <w:vAlign w:val="center"/>
          </w:tcPr>
          <w:p w14:paraId="75090000">
            <w:pPr>
              <w:rPr>
                <w:rFonts w:ascii="Times New Roman" w:hAnsi="Times New Roman"/>
                <w:sz w:val="18"/>
              </w:rPr>
            </w:pPr>
          </w:p>
        </w:tc>
        <w:tc>
          <w:tcPr>
            <w:tcW w:type="dxa" w:w="346"/>
            <w:tcMar>
              <w:left w:type="dxa" w:w="28"/>
              <w:right w:type="dxa" w:w="28"/>
            </w:tcMar>
            <w:vAlign w:val="center"/>
          </w:tcPr>
          <w:p w14:paraId="76090000">
            <w:pPr>
              <w:rPr>
                <w:rFonts w:ascii="Times New Roman" w:hAnsi="Times New Roman"/>
                <w:sz w:val="18"/>
              </w:rPr>
            </w:pPr>
          </w:p>
        </w:tc>
        <w:tc>
          <w:tcPr>
            <w:tcW w:type="dxa" w:w="345"/>
            <w:tcMar>
              <w:left w:type="dxa" w:w="28"/>
              <w:right w:type="dxa" w:w="28"/>
            </w:tcMar>
            <w:vAlign w:val="center"/>
          </w:tcPr>
          <w:p w14:paraId="77090000">
            <w:pPr>
              <w:rPr>
                <w:rFonts w:ascii="Times New Roman" w:hAnsi="Times New Roman"/>
                <w:sz w:val="18"/>
              </w:rPr>
            </w:pPr>
          </w:p>
        </w:tc>
        <w:tc>
          <w:tcPr>
            <w:tcW w:type="dxa" w:w="346"/>
            <w:tcMar>
              <w:left w:type="dxa" w:w="28"/>
              <w:right w:type="dxa" w:w="28"/>
            </w:tcMar>
            <w:vAlign w:val="center"/>
          </w:tcPr>
          <w:p w14:paraId="78090000">
            <w:pPr>
              <w:rPr>
                <w:rFonts w:ascii="Times New Roman" w:hAnsi="Times New Roman"/>
                <w:sz w:val="18"/>
              </w:rPr>
            </w:pPr>
          </w:p>
        </w:tc>
        <w:tc>
          <w:tcPr>
            <w:tcW w:type="dxa" w:w="345"/>
            <w:tcMar>
              <w:left w:type="dxa" w:w="28"/>
              <w:right w:type="dxa" w:w="28"/>
            </w:tcMar>
            <w:vAlign w:val="center"/>
          </w:tcPr>
          <w:p w14:paraId="79090000">
            <w:pPr>
              <w:rPr>
                <w:rFonts w:ascii="Times New Roman" w:hAnsi="Times New Roman"/>
                <w:sz w:val="18"/>
              </w:rPr>
            </w:pPr>
          </w:p>
        </w:tc>
        <w:tc>
          <w:tcPr>
            <w:tcW w:type="dxa" w:w="519"/>
          </w:tcPr>
          <w:p w14:paraId="7A090000">
            <w:pPr>
              <w:rPr>
                <w:rFonts w:ascii="Times New Roman" w:hAnsi="Times New Roman"/>
                <w:sz w:val="18"/>
              </w:rPr>
            </w:pPr>
          </w:p>
        </w:tc>
        <w:tc>
          <w:tcPr>
            <w:tcW w:type="dxa" w:w="345"/>
            <w:tcMar>
              <w:left w:type="dxa" w:w="28"/>
              <w:right w:type="dxa" w:w="28"/>
            </w:tcMar>
            <w:vAlign w:val="center"/>
          </w:tcPr>
          <w:p w14:paraId="7B090000">
            <w:pPr>
              <w:rPr>
                <w:rFonts w:ascii="Times New Roman" w:hAnsi="Times New Roman"/>
                <w:sz w:val="18"/>
              </w:rPr>
            </w:pPr>
          </w:p>
        </w:tc>
        <w:tc>
          <w:tcPr>
            <w:tcW w:type="dxa" w:w="346"/>
            <w:tcMar>
              <w:left w:type="dxa" w:w="28"/>
              <w:right w:type="dxa" w:w="28"/>
            </w:tcMar>
            <w:vAlign w:val="center"/>
          </w:tcPr>
          <w:p w14:paraId="7C090000">
            <w:pPr>
              <w:rPr>
                <w:rFonts w:ascii="Times New Roman" w:hAnsi="Times New Roman"/>
                <w:sz w:val="18"/>
              </w:rPr>
            </w:pPr>
          </w:p>
        </w:tc>
        <w:tc>
          <w:tcPr>
            <w:tcW w:type="dxa" w:w="345"/>
            <w:tcMar>
              <w:left w:type="dxa" w:w="28"/>
              <w:right w:type="dxa" w:w="28"/>
            </w:tcMar>
            <w:vAlign w:val="center"/>
          </w:tcPr>
          <w:p w14:paraId="7D090000">
            <w:pPr>
              <w:rPr>
                <w:rFonts w:ascii="Times New Roman" w:hAnsi="Times New Roman"/>
                <w:sz w:val="18"/>
              </w:rPr>
            </w:pPr>
          </w:p>
        </w:tc>
        <w:tc>
          <w:tcPr>
            <w:tcW w:type="dxa" w:w="346"/>
            <w:tcMar>
              <w:left w:type="dxa" w:w="28"/>
              <w:right w:type="dxa" w:w="28"/>
            </w:tcMar>
            <w:vAlign w:val="center"/>
          </w:tcPr>
          <w:p w14:paraId="7E090000">
            <w:pPr>
              <w:rPr>
                <w:rFonts w:ascii="Times New Roman" w:hAnsi="Times New Roman"/>
                <w:sz w:val="18"/>
              </w:rPr>
            </w:pPr>
          </w:p>
        </w:tc>
        <w:tc>
          <w:tcPr>
            <w:tcW w:type="dxa" w:w="345"/>
            <w:tcMar>
              <w:left w:type="dxa" w:w="28"/>
              <w:right w:type="dxa" w:w="28"/>
            </w:tcMar>
            <w:vAlign w:val="center"/>
          </w:tcPr>
          <w:p w14:paraId="7F090000">
            <w:pPr>
              <w:rPr>
                <w:rFonts w:ascii="Times New Roman" w:hAnsi="Times New Roman"/>
                <w:sz w:val="18"/>
              </w:rPr>
            </w:pPr>
          </w:p>
        </w:tc>
        <w:tc>
          <w:tcPr>
            <w:tcW w:type="dxa" w:w="346"/>
            <w:tcMar>
              <w:left w:type="dxa" w:w="28"/>
              <w:right w:type="dxa" w:w="28"/>
            </w:tcMar>
            <w:vAlign w:val="center"/>
          </w:tcPr>
          <w:p w14:paraId="80090000">
            <w:pPr>
              <w:rPr>
                <w:rFonts w:ascii="Times New Roman" w:hAnsi="Times New Roman"/>
                <w:sz w:val="18"/>
              </w:rPr>
            </w:pPr>
          </w:p>
        </w:tc>
        <w:tc>
          <w:tcPr>
            <w:tcW w:type="dxa" w:w="345"/>
            <w:tcMar>
              <w:left w:type="dxa" w:w="28"/>
              <w:right w:type="dxa" w:w="28"/>
            </w:tcMar>
            <w:vAlign w:val="center"/>
          </w:tcPr>
          <w:p w14:paraId="81090000">
            <w:pPr>
              <w:rPr>
                <w:rFonts w:ascii="Times New Roman" w:hAnsi="Times New Roman"/>
                <w:sz w:val="18"/>
              </w:rPr>
            </w:pPr>
          </w:p>
        </w:tc>
        <w:tc>
          <w:tcPr>
            <w:tcW w:type="dxa" w:w="346"/>
            <w:tcMar>
              <w:left w:type="dxa" w:w="28"/>
              <w:right w:type="dxa" w:w="28"/>
            </w:tcMar>
            <w:vAlign w:val="center"/>
          </w:tcPr>
          <w:p w14:paraId="82090000">
            <w:pPr>
              <w:rPr>
                <w:rFonts w:ascii="Times New Roman" w:hAnsi="Times New Roman"/>
                <w:sz w:val="18"/>
              </w:rPr>
            </w:pPr>
          </w:p>
        </w:tc>
        <w:tc>
          <w:tcPr>
            <w:tcW w:type="dxa" w:w="345"/>
            <w:tcMar>
              <w:left w:type="dxa" w:w="28"/>
              <w:right w:type="dxa" w:w="28"/>
            </w:tcMar>
            <w:vAlign w:val="center"/>
          </w:tcPr>
          <w:p w14:paraId="83090000">
            <w:pPr>
              <w:rPr>
                <w:rFonts w:ascii="Times New Roman" w:hAnsi="Times New Roman"/>
                <w:sz w:val="18"/>
              </w:rPr>
            </w:pPr>
          </w:p>
        </w:tc>
        <w:tc>
          <w:tcPr>
            <w:tcW w:type="dxa" w:w="346"/>
            <w:tcMar>
              <w:left w:type="dxa" w:w="28"/>
              <w:right w:type="dxa" w:w="28"/>
            </w:tcMar>
            <w:vAlign w:val="center"/>
          </w:tcPr>
          <w:p w14:paraId="84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5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86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87090000">
            <w:pPr>
              <w:rPr>
                <w:rFonts w:ascii="Times New Roman" w:hAnsi="Times New Roman"/>
                <w:sz w:val="18"/>
              </w:rPr>
            </w:pPr>
            <w:r>
              <w:rPr>
                <w:rFonts w:ascii="Times New Roman" w:hAnsi="Times New Roman"/>
                <w:sz w:val="18"/>
              </w:rPr>
              <w:t>О</w:t>
            </w:r>
          </w:p>
        </w:tc>
        <w:tc>
          <w:tcPr>
            <w:tcW w:type="dxa" w:w="346"/>
          </w:tcPr>
          <w:p w14:paraId="88090000">
            <w:pPr>
              <w:rPr>
                <w:rFonts w:ascii="Times New Roman" w:hAnsi="Times New Roman"/>
                <w:sz w:val="18"/>
              </w:rPr>
            </w:pPr>
            <w:r>
              <w:rPr>
                <w:rFonts w:ascii="Times New Roman" w:hAnsi="Times New Roman"/>
                <w:sz w:val="18"/>
              </w:rPr>
              <w:t>О</w:t>
            </w:r>
          </w:p>
        </w:tc>
        <w:tc>
          <w:tcPr>
            <w:tcW w:type="dxa" w:w="346"/>
          </w:tcPr>
          <w:p w14:paraId="89090000">
            <w:pPr>
              <w:rPr>
                <w:rFonts w:ascii="Times New Roman" w:hAnsi="Times New Roman"/>
                <w:sz w:val="18"/>
              </w:rPr>
            </w:pPr>
            <w:r>
              <w:rPr>
                <w:rFonts w:ascii="Times New Roman" w:hAnsi="Times New Roman"/>
                <w:sz w:val="18"/>
              </w:rPr>
              <w:t>О</w:t>
            </w:r>
          </w:p>
        </w:tc>
        <w:tc>
          <w:tcPr>
            <w:tcW w:type="dxa" w:w="345"/>
          </w:tcPr>
          <w:p w14:paraId="8A09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8B09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8C090000">
            <w:pPr>
              <w:rPr>
                <w:rFonts w:ascii="Times New Roman" w:hAnsi="Times New Roman"/>
                <w:sz w:val="18"/>
              </w:rPr>
            </w:pPr>
            <w:r>
              <w:rPr>
                <w:rFonts w:ascii="Times New Roman" w:hAnsi="Times New Roman"/>
                <w:sz w:val="18"/>
              </w:rPr>
              <w:t>О</w:t>
            </w:r>
          </w:p>
        </w:tc>
        <w:tc>
          <w:tcPr>
            <w:tcW w:type="dxa" w:w="10"/>
          </w:tcPr>
          <w:p/>
        </w:tc>
      </w:tr>
      <w:tr>
        <w:trPr>
          <w:trHeight w:hRule="atLeast" w:val="330"/>
        </w:trPr>
        <w:tc>
          <w:tcPr>
            <w:tcW w:type="dxa" w:w="1036"/>
            <w:tcMar>
              <w:left w:type="dxa" w:w="28"/>
              <w:right w:type="dxa" w:w="28"/>
            </w:tcMar>
            <w:vAlign w:val="center"/>
          </w:tcPr>
          <w:p w14:paraId="8D090000">
            <w:pPr>
              <w:rPr>
                <w:rFonts w:ascii="Times New Roman" w:hAnsi="Times New Roman"/>
                <w:sz w:val="18"/>
              </w:rPr>
            </w:pPr>
            <w:r>
              <w:rPr>
                <w:rFonts w:ascii="Times New Roman" w:hAnsi="Times New Roman"/>
                <w:b w:val="1"/>
                <w:sz w:val="18"/>
              </w:rPr>
              <w:t>ППн. ХХ</w:t>
            </w:r>
          </w:p>
        </w:tc>
        <w:tc>
          <w:tcPr>
            <w:tcW w:type="dxa" w:w="2246"/>
            <w:tcMar>
              <w:left w:type="dxa" w:w="28"/>
              <w:right w:type="dxa" w:w="28"/>
            </w:tcMar>
          </w:tcPr>
          <w:p w14:paraId="8E09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8F090000">
            <w:pPr>
              <w:rPr>
                <w:rFonts w:ascii="Times New Roman" w:hAnsi="Times New Roman"/>
                <w:sz w:val="18"/>
              </w:rPr>
            </w:pPr>
          </w:p>
        </w:tc>
        <w:tc>
          <w:tcPr>
            <w:tcW w:type="dxa" w:w="346"/>
            <w:tcMar>
              <w:left w:type="dxa" w:w="28"/>
              <w:right w:type="dxa" w:w="28"/>
            </w:tcMar>
            <w:vAlign w:val="center"/>
          </w:tcPr>
          <w:p w14:paraId="90090000">
            <w:pPr>
              <w:rPr>
                <w:rFonts w:ascii="Times New Roman" w:hAnsi="Times New Roman"/>
                <w:sz w:val="18"/>
              </w:rPr>
            </w:pPr>
          </w:p>
        </w:tc>
        <w:tc>
          <w:tcPr>
            <w:tcW w:type="dxa" w:w="345"/>
            <w:tcMar>
              <w:left w:type="dxa" w:w="28"/>
              <w:right w:type="dxa" w:w="28"/>
            </w:tcMar>
            <w:vAlign w:val="center"/>
          </w:tcPr>
          <w:p w14:paraId="91090000">
            <w:pPr>
              <w:rPr>
                <w:rFonts w:ascii="Times New Roman" w:hAnsi="Times New Roman"/>
                <w:sz w:val="18"/>
              </w:rPr>
            </w:pPr>
          </w:p>
        </w:tc>
        <w:tc>
          <w:tcPr>
            <w:tcW w:type="dxa" w:w="346"/>
            <w:tcMar>
              <w:left w:type="dxa" w:w="28"/>
              <w:right w:type="dxa" w:w="28"/>
            </w:tcMar>
            <w:vAlign w:val="center"/>
          </w:tcPr>
          <w:p w14:paraId="92090000">
            <w:pPr>
              <w:rPr>
                <w:rFonts w:ascii="Times New Roman" w:hAnsi="Times New Roman"/>
                <w:sz w:val="18"/>
              </w:rPr>
            </w:pPr>
          </w:p>
        </w:tc>
        <w:tc>
          <w:tcPr>
            <w:tcW w:type="dxa" w:w="345"/>
            <w:tcMar>
              <w:left w:type="dxa" w:w="28"/>
              <w:right w:type="dxa" w:w="28"/>
            </w:tcMar>
            <w:vAlign w:val="center"/>
          </w:tcPr>
          <w:p w14:paraId="93090000">
            <w:pPr>
              <w:rPr>
                <w:rFonts w:ascii="Times New Roman" w:hAnsi="Times New Roman"/>
                <w:sz w:val="18"/>
              </w:rPr>
            </w:pPr>
          </w:p>
        </w:tc>
        <w:tc>
          <w:tcPr>
            <w:tcW w:type="dxa" w:w="346"/>
            <w:tcMar>
              <w:left w:type="dxa" w:w="28"/>
              <w:right w:type="dxa" w:w="28"/>
            </w:tcMar>
            <w:vAlign w:val="center"/>
          </w:tcPr>
          <w:p w14:paraId="94090000">
            <w:pPr>
              <w:rPr>
                <w:rFonts w:ascii="Times New Roman" w:hAnsi="Times New Roman"/>
                <w:sz w:val="18"/>
              </w:rPr>
            </w:pPr>
          </w:p>
        </w:tc>
        <w:tc>
          <w:tcPr>
            <w:tcW w:type="dxa" w:w="345"/>
            <w:tcMar>
              <w:left w:type="dxa" w:w="28"/>
              <w:right w:type="dxa" w:w="28"/>
            </w:tcMar>
            <w:vAlign w:val="center"/>
          </w:tcPr>
          <w:p w14:paraId="95090000">
            <w:pPr>
              <w:rPr>
                <w:rFonts w:ascii="Times New Roman" w:hAnsi="Times New Roman"/>
                <w:sz w:val="18"/>
              </w:rPr>
            </w:pPr>
          </w:p>
        </w:tc>
        <w:tc>
          <w:tcPr>
            <w:tcW w:type="dxa" w:w="346"/>
            <w:tcMar>
              <w:left w:type="dxa" w:w="28"/>
              <w:right w:type="dxa" w:w="28"/>
            </w:tcMar>
            <w:vAlign w:val="center"/>
          </w:tcPr>
          <w:p w14:paraId="96090000">
            <w:pPr>
              <w:rPr>
                <w:rFonts w:ascii="Times New Roman" w:hAnsi="Times New Roman"/>
                <w:sz w:val="18"/>
              </w:rPr>
            </w:pPr>
          </w:p>
        </w:tc>
        <w:tc>
          <w:tcPr>
            <w:tcW w:type="dxa" w:w="345"/>
            <w:tcMar>
              <w:left w:type="dxa" w:w="28"/>
              <w:right w:type="dxa" w:w="28"/>
            </w:tcMar>
            <w:vAlign w:val="center"/>
          </w:tcPr>
          <w:p w14:paraId="97090000">
            <w:pPr>
              <w:rPr>
                <w:rFonts w:ascii="Times New Roman" w:hAnsi="Times New Roman"/>
                <w:sz w:val="18"/>
              </w:rPr>
            </w:pPr>
          </w:p>
        </w:tc>
        <w:tc>
          <w:tcPr>
            <w:tcW w:type="dxa" w:w="272"/>
            <w:tcMar>
              <w:left w:type="dxa" w:w="28"/>
              <w:right w:type="dxa" w:w="28"/>
            </w:tcMar>
            <w:vAlign w:val="center"/>
          </w:tcPr>
          <w:p w14:paraId="98090000">
            <w:pPr>
              <w:rPr>
                <w:rFonts w:ascii="Times New Roman" w:hAnsi="Times New Roman"/>
                <w:sz w:val="18"/>
              </w:rPr>
            </w:pPr>
          </w:p>
        </w:tc>
        <w:tc>
          <w:tcPr>
            <w:tcW w:type="dxa" w:w="420"/>
            <w:tcMar>
              <w:left w:type="dxa" w:w="28"/>
              <w:right w:type="dxa" w:w="28"/>
            </w:tcMar>
            <w:vAlign w:val="center"/>
          </w:tcPr>
          <w:p w14:paraId="99090000">
            <w:pPr>
              <w:rPr>
                <w:rFonts w:ascii="Times New Roman" w:hAnsi="Times New Roman"/>
                <w:sz w:val="18"/>
              </w:rPr>
            </w:pPr>
          </w:p>
        </w:tc>
        <w:tc>
          <w:tcPr>
            <w:tcW w:type="dxa" w:w="346"/>
            <w:tcMar>
              <w:left w:type="dxa" w:w="28"/>
              <w:right w:type="dxa" w:w="28"/>
            </w:tcMar>
            <w:vAlign w:val="center"/>
          </w:tcPr>
          <w:p w14:paraId="9A090000">
            <w:pPr>
              <w:rPr>
                <w:rFonts w:ascii="Times New Roman" w:hAnsi="Times New Roman"/>
                <w:sz w:val="18"/>
              </w:rPr>
            </w:pPr>
          </w:p>
        </w:tc>
        <w:tc>
          <w:tcPr>
            <w:tcW w:type="dxa" w:w="345"/>
            <w:tcMar>
              <w:left w:type="dxa" w:w="28"/>
              <w:right w:type="dxa" w:w="28"/>
            </w:tcMar>
            <w:vAlign w:val="center"/>
          </w:tcPr>
          <w:p w14:paraId="9B090000">
            <w:pPr>
              <w:rPr>
                <w:rFonts w:ascii="Times New Roman" w:hAnsi="Times New Roman"/>
                <w:sz w:val="18"/>
              </w:rPr>
            </w:pPr>
          </w:p>
        </w:tc>
        <w:tc>
          <w:tcPr>
            <w:tcW w:type="dxa" w:w="346"/>
            <w:tcMar>
              <w:left w:type="dxa" w:w="28"/>
              <w:right w:type="dxa" w:w="28"/>
            </w:tcMar>
            <w:vAlign w:val="center"/>
          </w:tcPr>
          <w:p w14:paraId="9C090000">
            <w:pPr>
              <w:rPr>
                <w:rFonts w:ascii="Times New Roman" w:hAnsi="Times New Roman"/>
                <w:sz w:val="18"/>
              </w:rPr>
            </w:pPr>
          </w:p>
        </w:tc>
        <w:tc>
          <w:tcPr>
            <w:tcW w:type="dxa" w:w="345"/>
            <w:tcMar>
              <w:left w:type="dxa" w:w="28"/>
              <w:right w:type="dxa" w:w="28"/>
            </w:tcMar>
            <w:vAlign w:val="center"/>
          </w:tcPr>
          <w:p w14:paraId="9D090000">
            <w:pPr>
              <w:rPr>
                <w:rFonts w:ascii="Times New Roman" w:hAnsi="Times New Roman"/>
                <w:sz w:val="18"/>
              </w:rPr>
            </w:pPr>
          </w:p>
        </w:tc>
        <w:tc>
          <w:tcPr>
            <w:tcW w:type="dxa" w:w="519"/>
          </w:tcPr>
          <w:p w14:paraId="9E090000">
            <w:pPr>
              <w:rPr>
                <w:rFonts w:ascii="Times New Roman" w:hAnsi="Times New Roman"/>
                <w:sz w:val="18"/>
              </w:rPr>
            </w:pPr>
          </w:p>
        </w:tc>
        <w:tc>
          <w:tcPr>
            <w:tcW w:type="dxa" w:w="345"/>
            <w:tcMar>
              <w:left w:type="dxa" w:w="28"/>
              <w:right w:type="dxa" w:w="28"/>
            </w:tcMar>
            <w:vAlign w:val="center"/>
          </w:tcPr>
          <w:p w14:paraId="9F090000">
            <w:pPr>
              <w:rPr>
                <w:rFonts w:ascii="Times New Roman" w:hAnsi="Times New Roman"/>
                <w:sz w:val="18"/>
              </w:rPr>
            </w:pPr>
          </w:p>
        </w:tc>
        <w:tc>
          <w:tcPr>
            <w:tcW w:type="dxa" w:w="346"/>
            <w:tcMar>
              <w:left w:type="dxa" w:w="28"/>
              <w:right w:type="dxa" w:w="28"/>
            </w:tcMar>
            <w:vAlign w:val="center"/>
          </w:tcPr>
          <w:p w14:paraId="A0090000">
            <w:pPr>
              <w:rPr>
                <w:rFonts w:ascii="Times New Roman" w:hAnsi="Times New Roman"/>
                <w:sz w:val="18"/>
              </w:rPr>
            </w:pPr>
          </w:p>
        </w:tc>
        <w:tc>
          <w:tcPr>
            <w:tcW w:type="dxa" w:w="345"/>
            <w:tcMar>
              <w:left w:type="dxa" w:w="28"/>
              <w:right w:type="dxa" w:w="28"/>
            </w:tcMar>
            <w:vAlign w:val="center"/>
          </w:tcPr>
          <w:p w14:paraId="A1090000">
            <w:pPr>
              <w:rPr>
                <w:rFonts w:ascii="Times New Roman" w:hAnsi="Times New Roman"/>
                <w:sz w:val="18"/>
              </w:rPr>
            </w:pPr>
          </w:p>
        </w:tc>
        <w:tc>
          <w:tcPr>
            <w:tcW w:type="dxa" w:w="346"/>
            <w:tcMar>
              <w:left w:type="dxa" w:w="28"/>
              <w:right w:type="dxa" w:w="28"/>
            </w:tcMar>
            <w:vAlign w:val="center"/>
          </w:tcPr>
          <w:p w14:paraId="A2090000">
            <w:pPr>
              <w:rPr>
                <w:rFonts w:ascii="Times New Roman" w:hAnsi="Times New Roman"/>
                <w:sz w:val="18"/>
              </w:rPr>
            </w:pPr>
          </w:p>
        </w:tc>
        <w:tc>
          <w:tcPr>
            <w:tcW w:type="dxa" w:w="345"/>
            <w:tcMar>
              <w:left w:type="dxa" w:w="28"/>
              <w:right w:type="dxa" w:w="28"/>
            </w:tcMar>
            <w:vAlign w:val="center"/>
          </w:tcPr>
          <w:p w14:paraId="A3090000">
            <w:pPr>
              <w:rPr>
                <w:rFonts w:ascii="Times New Roman" w:hAnsi="Times New Roman"/>
                <w:sz w:val="18"/>
              </w:rPr>
            </w:pPr>
          </w:p>
        </w:tc>
        <w:tc>
          <w:tcPr>
            <w:tcW w:type="dxa" w:w="346"/>
            <w:tcMar>
              <w:left w:type="dxa" w:w="28"/>
              <w:right w:type="dxa" w:w="28"/>
            </w:tcMar>
            <w:vAlign w:val="center"/>
          </w:tcPr>
          <w:p w14:paraId="A4090000">
            <w:pPr>
              <w:rPr>
                <w:rFonts w:ascii="Times New Roman" w:hAnsi="Times New Roman"/>
                <w:sz w:val="18"/>
              </w:rPr>
            </w:pPr>
          </w:p>
        </w:tc>
        <w:tc>
          <w:tcPr>
            <w:tcW w:type="dxa" w:w="345"/>
            <w:tcMar>
              <w:left w:type="dxa" w:w="28"/>
              <w:right w:type="dxa" w:w="28"/>
            </w:tcMar>
            <w:vAlign w:val="center"/>
          </w:tcPr>
          <w:p w14:paraId="A5090000">
            <w:pPr>
              <w:rPr>
                <w:rFonts w:ascii="Times New Roman" w:hAnsi="Times New Roman"/>
                <w:sz w:val="18"/>
              </w:rPr>
            </w:pPr>
          </w:p>
        </w:tc>
        <w:tc>
          <w:tcPr>
            <w:tcW w:type="dxa" w:w="346"/>
            <w:tcMar>
              <w:left w:type="dxa" w:w="28"/>
              <w:right w:type="dxa" w:w="28"/>
            </w:tcMar>
            <w:vAlign w:val="center"/>
          </w:tcPr>
          <w:p w14:paraId="A6090000">
            <w:pPr>
              <w:rPr>
                <w:rFonts w:ascii="Times New Roman" w:hAnsi="Times New Roman"/>
                <w:sz w:val="18"/>
              </w:rPr>
            </w:pPr>
          </w:p>
        </w:tc>
        <w:tc>
          <w:tcPr>
            <w:tcW w:type="dxa" w:w="345"/>
            <w:tcMar>
              <w:left w:type="dxa" w:w="28"/>
              <w:right w:type="dxa" w:w="28"/>
            </w:tcMar>
            <w:vAlign w:val="center"/>
          </w:tcPr>
          <w:p w14:paraId="A7090000">
            <w:pPr>
              <w:rPr>
                <w:rFonts w:ascii="Times New Roman" w:hAnsi="Times New Roman"/>
                <w:sz w:val="18"/>
              </w:rPr>
            </w:pPr>
          </w:p>
        </w:tc>
        <w:tc>
          <w:tcPr>
            <w:tcW w:type="dxa" w:w="346"/>
            <w:tcMar>
              <w:left w:type="dxa" w:w="28"/>
              <w:right w:type="dxa" w:w="28"/>
            </w:tcMar>
            <w:vAlign w:val="center"/>
          </w:tcPr>
          <w:p w14:paraId="A8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9090000">
            <w:pPr>
              <w:rPr>
                <w:rFonts w:ascii="Times New Roman" w:hAnsi="Times New Roman"/>
                <w:sz w:val="18"/>
              </w:rPr>
            </w:pPr>
            <w:r>
              <w:rPr>
                <w:rFonts w:ascii="Times New Roman" w:hAnsi="Times New Roman"/>
                <w:sz w:val="18"/>
              </w:rPr>
              <w:t>О</w:t>
            </w:r>
          </w:p>
        </w:tc>
        <w:tc>
          <w:tcPr>
            <w:tcW w:type="dxa" w:w="346"/>
            <w:tcMar>
              <w:left w:type="dxa" w:w="28"/>
              <w:right w:type="dxa" w:w="28"/>
            </w:tcMar>
            <w:vAlign w:val="center"/>
          </w:tcPr>
          <w:p w14:paraId="AA090000">
            <w:pPr>
              <w:rPr>
                <w:rFonts w:ascii="Times New Roman" w:hAnsi="Times New Roman"/>
                <w:sz w:val="18"/>
              </w:rPr>
            </w:pPr>
            <w:r>
              <w:rPr>
                <w:rFonts w:ascii="Times New Roman" w:hAnsi="Times New Roman"/>
                <w:sz w:val="18"/>
              </w:rPr>
              <w:t>О</w:t>
            </w:r>
          </w:p>
        </w:tc>
        <w:tc>
          <w:tcPr>
            <w:tcW w:type="dxa" w:w="345"/>
            <w:tcMar>
              <w:left w:type="dxa" w:w="28"/>
              <w:right w:type="dxa" w:w="28"/>
            </w:tcMar>
            <w:vAlign w:val="center"/>
          </w:tcPr>
          <w:p w14:paraId="AB090000">
            <w:pPr>
              <w:rPr>
                <w:rFonts w:ascii="Times New Roman" w:hAnsi="Times New Roman"/>
                <w:sz w:val="18"/>
              </w:rPr>
            </w:pPr>
            <w:r>
              <w:rPr>
                <w:rFonts w:ascii="Times New Roman" w:hAnsi="Times New Roman"/>
                <w:sz w:val="18"/>
              </w:rPr>
              <w:t>О</w:t>
            </w:r>
          </w:p>
        </w:tc>
        <w:tc>
          <w:tcPr>
            <w:tcW w:type="dxa" w:w="346"/>
          </w:tcPr>
          <w:p w14:paraId="AC090000">
            <w:pPr>
              <w:rPr>
                <w:rFonts w:ascii="Times New Roman" w:hAnsi="Times New Roman"/>
                <w:sz w:val="18"/>
              </w:rPr>
            </w:pPr>
            <w:r>
              <w:rPr>
                <w:rFonts w:ascii="Times New Roman" w:hAnsi="Times New Roman"/>
                <w:sz w:val="18"/>
              </w:rPr>
              <w:t>О</w:t>
            </w:r>
          </w:p>
        </w:tc>
        <w:tc>
          <w:tcPr>
            <w:tcW w:type="dxa" w:w="346"/>
          </w:tcPr>
          <w:p w14:paraId="AD090000">
            <w:pPr>
              <w:rPr>
                <w:rFonts w:ascii="Times New Roman" w:hAnsi="Times New Roman"/>
                <w:sz w:val="18"/>
              </w:rPr>
            </w:pPr>
            <w:r>
              <w:rPr>
                <w:rFonts w:ascii="Times New Roman" w:hAnsi="Times New Roman"/>
                <w:sz w:val="18"/>
              </w:rPr>
              <w:t>О</w:t>
            </w:r>
          </w:p>
        </w:tc>
        <w:tc>
          <w:tcPr>
            <w:tcW w:type="dxa" w:w="345"/>
          </w:tcPr>
          <w:p w14:paraId="AE090000">
            <w:pPr>
              <w:rPr>
                <w:rFonts w:ascii="Times New Roman" w:hAnsi="Times New Roman"/>
                <w:sz w:val="18"/>
              </w:rPr>
            </w:pPr>
            <w:r>
              <w:rPr>
                <w:rFonts w:ascii="Times New Roman" w:hAnsi="Times New Roman"/>
                <w:sz w:val="18"/>
              </w:rPr>
              <w:t>О</w:t>
            </w:r>
          </w:p>
        </w:tc>
        <w:tc>
          <w:tcPr>
            <w:tcW w:type="dxa" w:w="347"/>
            <w:tcMar>
              <w:left w:type="dxa" w:w="28"/>
              <w:right w:type="dxa" w:w="28"/>
            </w:tcMar>
            <w:vAlign w:val="center"/>
          </w:tcPr>
          <w:p w14:paraId="AF090000">
            <w:pPr>
              <w:rPr>
                <w:rFonts w:ascii="Times New Roman" w:hAnsi="Times New Roman"/>
                <w:sz w:val="18"/>
              </w:rPr>
            </w:pPr>
            <w:r>
              <w:rPr>
                <w:rFonts w:ascii="Times New Roman" w:hAnsi="Times New Roman"/>
                <w:sz w:val="18"/>
              </w:rPr>
              <w:t>О</w:t>
            </w:r>
          </w:p>
        </w:tc>
        <w:tc>
          <w:tcPr>
            <w:tcW w:type="dxa" w:w="343"/>
            <w:tcMar>
              <w:left w:type="dxa" w:w="28"/>
              <w:right w:type="dxa" w:w="28"/>
            </w:tcMar>
            <w:vAlign w:val="center"/>
          </w:tcPr>
          <w:p w14:paraId="B0090000">
            <w:pPr>
              <w:rPr>
                <w:rFonts w:ascii="Times New Roman" w:hAnsi="Times New Roman"/>
                <w:sz w:val="18"/>
              </w:rPr>
            </w:pPr>
            <w:r>
              <w:rPr>
                <w:rFonts w:ascii="Times New Roman" w:hAnsi="Times New Roman"/>
                <w:sz w:val="18"/>
              </w:rPr>
              <w:t>О</w:t>
            </w:r>
          </w:p>
        </w:tc>
        <w:tc>
          <w:tcPr>
            <w:tcW w:type="dxa" w:w="10"/>
          </w:tcPr>
          <w:p/>
        </w:tc>
      </w:tr>
      <w:tr>
        <w:trPr>
          <w:trHeight w:hRule="atLeast" w:val="641"/>
        </w:trPr>
        <w:tc>
          <w:tcPr>
            <w:tcW w:type="dxa" w:w="1036"/>
            <w:tcMar>
              <w:left w:type="dxa" w:w="28"/>
              <w:right w:type="dxa" w:w="28"/>
            </w:tcMar>
            <w:vAlign w:val="center"/>
          </w:tcPr>
          <w:p w14:paraId="B1090000">
            <w:pPr>
              <w:rPr>
                <w:rFonts w:ascii="Times New Roman" w:hAnsi="Times New Roman"/>
                <w:sz w:val="18"/>
              </w:rPr>
            </w:pPr>
            <w:r>
              <w:rPr>
                <w:rFonts w:ascii="Times New Roman" w:hAnsi="Times New Roman"/>
                <w:b w:val="1"/>
                <w:sz w:val="18"/>
              </w:rPr>
              <w:t>ПМ. 05</w:t>
            </w:r>
          </w:p>
        </w:tc>
        <w:tc>
          <w:tcPr>
            <w:tcW w:type="dxa" w:w="2246"/>
            <w:tcMar>
              <w:left w:type="dxa" w:w="28"/>
              <w:right w:type="dxa" w:w="28"/>
            </w:tcMar>
          </w:tcPr>
          <w:p w14:paraId="B2090000">
            <w:pPr>
              <w:rPr>
                <w:rFonts w:ascii="Times New Roman" w:hAnsi="Times New Roman"/>
                <w:sz w:val="18"/>
              </w:rPr>
            </w:pPr>
            <w:r>
              <w:rPr>
                <w:rFonts w:ascii="Times New Roman" w:hAnsi="Times New Roman"/>
                <w:b w:val="1"/>
                <w:sz w:val="18"/>
              </w:rPr>
              <w:t>Освоение видов работ по одной или нескольким профессиям рабочих, должностям служащих</w:t>
            </w:r>
          </w:p>
        </w:tc>
        <w:tc>
          <w:tcPr>
            <w:tcW w:type="dxa" w:w="345"/>
            <w:tcMar>
              <w:left w:type="dxa" w:w="28"/>
              <w:right w:type="dxa" w:w="28"/>
            </w:tcMar>
            <w:vAlign w:val="center"/>
          </w:tcPr>
          <w:p w14:paraId="B3090000">
            <w:pPr>
              <w:rPr>
                <w:rFonts w:ascii="Times New Roman" w:hAnsi="Times New Roman"/>
                <w:sz w:val="18"/>
              </w:rPr>
            </w:pPr>
          </w:p>
        </w:tc>
        <w:tc>
          <w:tcPr>
            <w:tcW w:type="dxa" w:w="346"/>
            <w:tcMar>
              <w:left w:type="dxa" w:w="28"/>
              <w:right w:type="dxa" w:w="28"/>
            </w:tcMar>
            <w:vAlign w:val="center"/>
          </w:tcPr>
          <w:p w14:paraId="B4090000">
            <w:pPr>
              <w:rPr>
                <w:rFonts w:ascii="Times New Roman" w:hAnsi="Times New Roman"/>
                <w:sz w:val="18"/>
              </w:rPr>
            </w:pPr>
          </w:p>
        </w:tc>
        <w:tc>
          <w:tcPr>
            <w:tcW w:type="dxa" w:w="345"/>
            <w:tcMar>
              <w:left w:type="dxa" w:w="28"/>
              <w:right w:type="dxa" w:w="28"/>
            </w:tcMar>
            <w:vAlign w:val="center"/>
          </w:tcPr>
          <w:p w14:paraId="B5090000">
            <w:pPr>
              <w:rPr>
                <w:rFonts w:ascii="Times New Roman" w:hAnsi="Times New Roman"/>
                <w:sz w:val="18"/>
              </w:rPr>
            </w:pPr>
          </w:p>
        </w:tc>
        <w:tc>
          <w:tcPr>
            <w:tcW w:type="dxa" w:w="346"/>
            <w:tcMar>
              <w:left w:type="dxa" w:w="28"/>
              <w:right w:type="dxa" w:w="28"/>
            </w:tcMar>
            <w:vAlign w:val="center"/>
          </w:tcPr>
          <w:p w14:paraId="B6090000">
            <w:pPr>
              <w:rPr>
                <w:rFonts w:ascii="Times New Roman" w:hAnsi="Times New Roman"/>
                <w:sz w:val="18"/>
              </w:rPr>
            </w:pPr>
          </w:p>
        </w:tc>
        <w:tc>
          <w:tcPr>
            <w:tcW w:type="dxa" w:w="345"/>
            <w:tcMar>
              <w:left w:type="dxa" w:w="28"/>
              <w:right w:type="dxa" w:w="28"/>
            </w:tcMar>
            <w:vAlign w:val="center"/>
          </w:tcPr>
          <w:p w14:paraId="B7090000">
            <w:pPr>
              <w:rPr>
                <w:rFonts w:ascii="Times New Roman" w:hAnsi="Times New Roman"/>
                <w:sz w:val="18"/>
              </w:rPr>
            </w:pPr>
          </w:p>
        </w:tc>
        <w:tc>
          <w:tcPr>
            <w:tcW w:type="dxa" w:w="346"/>
            <w:tcMar>
              <w:left w:type="dxa" w:w="28"/>
              <w:right w:type="dxa" w:w="28"/>
            </w:tcMar>
            <w:vAlign w:val="center"/>
          </w:tcPr>
          <w:p w14:paraId="B8090000">
            <w:pPr>
              <w:rPr>
                <w:rFonts w:ascii="Times New Roman" w:hAnsi="Times New Roman"/>
                <w:sz w:val="18"/>
              </w:rPr>
            </w:pPr>
          </w:p>
        </w:tc>
        <w:tc>
          <w:tcPr>
            <w:tcW w:type="dxa" w:w="345"/>
            <w:tcMar>
              <w:left w:type="dxa" w:w="28"/>
              <w:right w:type="dxa" w:w="28"/>
            </w:tcMar>
            <w:vAlign w:val="center"/>
          </w:tcPr>
          <w:p w14:paraId="B9090000">
            <w:pPr>
              <w:rPr>
                <w:rFonts w:ascii="Times New Roman" w:hAnsi="Times New Roman"/>
                <w:sz w:val="18"/>
              </w:rPr>
            </w:pPr>
          </w:p>
        </w:tc>
        <w:tc>
          <w:tcPr>
            <w:tcW w:type="dxa" w:w="346"/>
            <w:tcMar>
              <w:left w:type="dxa" w:w="28"/>
              <w:right w:type="dxa" w:w="28"/>
            </w:tcMar>
            <w:vAlign w:val="center"/>
          </w:tcPr>
          <w:p w14:paraId="BA090000">
            <w:pPr>
              <w:rPr>
                <w:rFonts w:ascii="Times New Roman" w:hAnsi="Times New Roman"/>
                <w:sz w:val="18"/>
              </w:rPr>
            </w:pPr>
          </w:p>
        </w:tc>
        <w:tc>
          <w:tcPr>
            <w:tcW w:type="dxa" w:w="345"/>
            <w:tcMar>
              <w:left w:type="dxa" w:w="28"/>
              <w:right w:type="dxa" w:w="28"/>
            </w:tcMar>
            <w:vAlign w:val="center"/>
          </w:tcPr>
          <w:p w14:paraId="BB090000">
            <w:pPr>
              <w:rPr>
                <w:rFonts w:ascii="Times New Roman" w:hAnsi="Times New Roman"/>
                <w:sz w:val="18"/>
              </w:rPr>
            </w:pPr>
          </w:p>
        </w:tc>
        <w:tc>
          <w:tcPr>
            <w:tcW w:type="dxa" w:w="272"/>
            <w:tcMar>
              <w:left w:type="dxa" w:w="28"/>
              <w:right w:type="dxa" w:w="28"/>
            </w:tcMar>
            <w:vAlign w:val="center"/>
          </w:tcPr>
          <w:p w14:paraId="BC090000">
            <w:pPr>
              <w:rPr>
                <w:rFonts w:ascii="Times New Roman" w:hAnsi="Times New Roman"/>
                <w:sz w:val="18"/>
              </w:rPr>
            </w:pPr>
          </w:p>
        </w:tc>
        <w:tc>
          <w:tcPr>
            <w:tcW w:type="dxa" w:w="420"/>
            <w:tcMar>
              <w:left w:type="dxa" w:w="28"/>
              <w:right w:type="dxa" w:w="28"/>
            </w:tcMar>
            <w:vAlign w:val="center"/>
          </w:tcPr>
          <w:p w14:paraId="BD090000">
            <w:pPr>
              <w:rPr>
                <w:rFonts w:ascii="Times New Roman" w:hAnsi="Times New Roman"/>
                <w:sz w:val="18"/>
              </w:rPr>
            </w:pPr>
          </w:p>
        </w:tc>
        <w:tc>
          <w:tcPr>
            <w:tcW w:type="dxa" w:w="346"/>
            <w:tcMar>
              <w:left w:type="dxa" w:w="28"/>
              <w:right w:type="dxa" w:w="28"/>
            </w:tcMar>
            <w:vAlign w:val="center"/>
          </w:tcPr>
          <w:p w14:paraId="BE090000">
            <w:pPr>
              <w:rPr>
                <w:rFonts w:ascii="Times New Roman" w:hAnsi="Times New Roman"/>
                <w:sz w:val="18"/>
              </w:rPr>
            </w:pPr>
          </w:p>
        </w:tc>
        <w:tc>
          <w:tcPr>
            <w:tcW w:type="dxa" w:w="345"/>
            <w:tcMar>
              <w:left w:type="dxa" w:w="28"/>
              <w:right w:type="dxa" w:w="28"/>
            </w:tcMar>
            <w:vAlign w:val="center"/>
          </w:tcPr>
          <w:p w14:paraId="BF090000">
            <w:pPr>
              <w:rPr>
                <w:rFonts w:ascii="Times New Roman" w:hAnsi="Times New Roman"/>
                <w:sz w:val="18"/>
              </w:rPr>
            </w:pPr>
          </w:p>
        </w:tc>
        <w:tc>
          <w:tcPr>
            <w:tcW w:type="dxa" w:w="346"/>
            <w:tcMar>
              <w:left w:type="dxa" w:w="28"/>
              <w:right w:type="dxa" w:w="28"/>
            </w:tcMar>
            <w:vAlign w:val="center"/>
          </w:tcPr>
          <w:p w14:paraId="C0090000">
            <w:pPr>
              <w:rPr>
                <w:rFonts w:ascii="Times New Roman" w:hAnsi="Times New Roman"/>
                <w:sz w:val="18"/>
              </w:rPr>
            </w:pPr>
          </w:p>
        </w:tc>
        <w:tc>
          <w:tcPr>
            <w:tcW w:type="dxa" w:w="345"/>
            <w:tcMar>
              <w:left w:type="dxa" w:w="28"/>
              <w:right w:type="dxa" w:w="28"/>
            </w:tcMar>
            <w:vAlign w:val="center"/>
          </w:tcPr>
          <w:p w14:paraId="C1090000">
            <w:pPr>
              <w:rPr>
                <w:rFonts w:ascii="Times New Roman" w:hAnsi="Times New Roman"/>
                <w:sz w:val="18"/>
              </w:rPr>
            </w:pPr>
          </w:p>
        </w:tc>
        <w:tc>
          <w:tcPr>
            <w:tcW w:type="dxa" w:w="519"/>
          </w:tcPr>
          <w:p w14:paraId="C2090000">
            <w:pPr>
              <w:rPr>
                <w:rFonts w:ascii="Times New Roman" w:hAnsi="Times New Roman"/>
                <w:sz w:val="18"/>
              </w:rPr>
            </w:pPr>
          </w:p>
        </w:tc>
        <w:tc>
          <w:tcPr>
            <w:tcW w:type="dxa" w:w="345"/>
            <w:tcMar>
              <w:left w:type="dxa" w:w="28"/>
              <w:right w:type="dxa" w:w="28"/>
            </w:tcMar>
            <w:vAlign w:val="center"/>
          </w:tcPr>
          <w:p w14:paraId="C3090000">
            <w:pPr>
              <w:rPr>
                <w:rFonts w:ascii="Times New Roman" w:hAnsi="Times New Roman"/>
                <w:sz w:val="18"/>
              </w:rPr>
            </w:pPr>
          </w:p>
        </w:tc>
        <w:tc>
          <w:tcPr>
            <w:tcW w:type="dxa" w:w="346"/>
            <w:tcMar>
              <w:left w:type="dxa" w:w="28"/>
              <w:right w:type="dxa" w:w="28"/>
            </w:tcMar>
            <w:vAlign w:val="center"/>
          </w:tcPr>
          <w:p w14:paraId="C4090000">
            <w:pPr>
              <w:rPr>
                <w:rFonts w:ascii="Times New Roman" w:hAnsi="Times New Roman"/>
                <w:sz w:val="18"/>
              </w:rPr>
            </w:pPr>
          </w:p>
        </w:tc>
        <w:tc>
          <w:tcPr>
            <w:tcW w:type="dxa" w:w="345"/>
            <w:tcMar>
              <w:left w:type="dxa" w:w="28"/>
              <w:right w:type="dxa" w:w="28"/>
            </w:tcMar>
            <w:vAlign w:val="center"/>
          </w:tcPr>
          <w:p w14:paraId="C5090000">
            <w:pPr>
              <w:rPr>
                <w:rFonts w:ascii="Times New Roman" w:hAnsi="Times New Roman"/>
                <w:sz w:val="18"/>
              </w:rPr>
            </w:pPr>
          </w:p>
        </w:tc>
        <w:tc>
          <w:tcPr>
            <w:tcW w:type="dxa" w:w="346"/>
            <w:tcMar>
              <w:left w:type="dxa" w:w="28"/>
              <w:right w:type="dxa" w:w="28"/>
            </w:tcMar>
            <w:vAlign w:val="center"/>
          </w:tcPr>
          <w:p w14:paraId="C6090000">
            <w:pPr>
              <w:rPr>
                <w:rFonts w:ascii="Times New Roman" w:hAnsi="Times New Roman"/>
                <w:sz w:val="18"/>
              </w:rPr>
            </w:pPr>
          </w:p>
        </w:tc>
        <w:tc>
          <w:tcPr>
            <w:tcW w:type="dxa" w:w="345"/>
            <w:tcMar>
              <w:left w:type="dxa" w:w="28"/>
              <w:right w:type="dxa" w:w="28"/>
            </w:tcMar>
            <w:vAlign w:val="center"/>
          </w:tcPr>
          <w:p w14:paraId="C7090000">
            <w:pPr>
              <w:rPr>
                <w:rFonts w:ascii="Times New Roman" w:hAnsi="Times New Roman"/>
                <w:sz w:val="18"/>
              </w:rPr>
            </w:pPr>
          </w:p>
        </w:tc>
        <w:tc>
          <w:tcPr>
            <w:tcW w:type="dxa" w:w="346"/>
            <w:tcMar>
              <w:left w:type="dxa" w:w="28"/>
              <w:right w:type="dxa" w:w="28"/>
            </w:tcMar>
            <w:vAlign w:val="center"/>
          </w:tcPr>
          <w:p w14:paraId="C8090000">
            <w:pPr>
              <w:rPr>
                <w:rFonts w:ascii="Times New Roman" w:hAnsi="Times New Roman"/>
                <w:sz w:val="18"/>
              </w:rPr>
            </w:pPr>
          </w:p>
        </w:tc>
        <w:tc>
          <w:tcPr>
            <w:tcW w:type="dxa" w:w="345"/>
            <w:tcMar>
              <w:left w:type="dxa" w:w="28"/>
              <w:right w:type="dxa" w:w="28"/>
            </w:tcMar>
            <w:vAlign w:val="center"/>
          </w:tcPr>
          <w:p w14:paraId="C9090000">
            <w:pPr>
              <w:rPr>
                <w:rFonts w:ascii="Times New Roman" w:hAnsi="Times New Roman"/>
                <w:sz w:val="18"/>
              </w:rPr>
            </w:pPr>
          </w:p>
        </w:tc>
        <w:tc>
          <w:tcPr>
            <w:tcW w:type="dxa" w:w="346"/>
            <w:tcMar>
              <w:left w:type="dxa" w:w="28"/>
              <w:right w:type="dxa" w:w="28"/>
            </w:tcMar>
            <w:vAlign w:val="center"/>
          </w:tcPr>
          <w:p w14:paraId="CA090000">
            <w:pPr>
              <w:rPr>
                <w:rFonts w:ascii="Times New Roman" w:hAnsi="Times New Roman"/>
                <w:sz w:val="18"/>
              </w:rPr>
            </w:pPr>
          </w:p>
        </w:tc>
        <w:tc>
          <w:tcPr>
            <w:tcW w:type="dxa" w:w="345"/>
            <w:tcMar>
              <w:left w:type="dxa" w:w="28"/>
              <w:right w:type="dxa" w:w="28"/>
            </w:tcMar>
            <w:vAlign w:val="center"/>
          </w:tcPr>
          <w:p w14:paraId="CB090000">
            <w:pPr>
              <w:rPr>
                <w:rFonts w:ascii="Times New Roman" w:hAnsi="Times New Roman"/>
                <w:sz w:val="18"/>
              </w:rPr>
            </w:pPr>
          </w:p>
        </w:tc>
        <w:tc>
          <w:tcPr>
            <w:tcW w:type="dxa" w:w="346"/>
            <w:tcMar>
              <w:left w:type="dxa" w:w="28"/>
              <w:right w:type="dxa" w:w="28"/>
            </w:tcMar>
            <w:vAlign w:val="center"/>
          </w:tcPr>
          <w:p w14:paraId="CC090000">
            <w:pPr>
              <w:rPr>
                <w:rFonts w:ascii="Times New Roman" w:hAnsi="Times New Roman"/>
                <w:sz w:val="18"/>
              </w:rPr>
            </w:pPr>
          </w:p>
        </w:tc>
        <w:tc>
          <w:tcPr>
            <w:tcW w:type="dxa" w:w="345"/>
            <w:tcMar>
              <w:left w:type="dxa" w:w="28"/>
              <w:right w:type="dxa" w:w="28"/>
            </w:tcMar>
            <w:vAlign w:val="center"/>
          </w:tcPr>
          <w:p w14:paraId="CD090000">
            <w:pPr>
              <w:rPr>
                <w:rFonts w:ascii="Times New Roman" w:hAnsi="Times New Roman"/>
                <w:sz w:val="18"/>
              </w:rPr>
            </w:pPr>
          </w:p>
        </w:tc>
        <w:tc>
          <w:tcPr>
            <w:tcW w:type="dxa" w:w="346"/>
            <w:tcMar>
              <w:left w:type="dxa" w:w="28"/>
              <w:right w:type="dxa" w:w="28"/>
            </w:tcMar>
            <w:vAlign w:val="center"/>
          </w:tcPr>
          <w:p w14:paraId="CE090000">
            <w:pPr>
              <w:rPr>
                <w:rFonts w:ascii="Times New Roman" w:hAnsi="Times New Roman"/>
                <w:sz w:val="18"/>
              </w:rPr>
            </w:pPr>
          </w:p>
        </w:tc>
        <w:tc>
          <w:tcPr>
            <w:tcW w:type="dxa" w:w="345"/>
            <w:tcMar>
              <w:left w:type="dxa" w:w="28"/>
              <w:right w:type="dxa" w:w="28"/>
            </w:tcMar>
            <w:vAlign w:val="center"/>
          </w:tcPr>
          <w:p w14:paraId="CF090000">
            <w:pPr>
              <w:rPr>
                <w:rFonts w:ascii="Times New Roman" w:hAnsi="Times New Roman"/>
                <w:sz w:val="18"/>
              </w:rPr>
            </w:pPr>
          </w:p>
        </w:tc>
        <w:tc>
          <w:tcPr>
            <w:tcW w:type="dxa" w:w="346"/>
          </w:tcPr>
          <w:p w14:paraId="D0090000">
            <w:pPr>
              <w:rPr>
                <w:rFonts w:ascii="Times New Roman" w:hAnsi="Times New Roman"/>
                <w:sz w:val="18"/>
              </w:rPr>
            </w:pPr>
          </w:p>
        </w:tc>
        <w:tc>
          <w:tcPr>
            <w:tcW w:type="dxa" w:w="346"/>
          </w:tcPr>
          <w:p w14:paraId="D1090000">
            <w:pPr>
              <w:rPr>
                <w:rFonts w:ascii="Times New Roman" w:hAnsi="Times New Roman"/>
                <w:sz w:val="18"/>
              </w:rPr>
            </w:pPr>
          </w:p>
        </w:tc>
        <w:tc>
          <w:tcPr>
            <w:tcW w:type="dxa" w:w="345"/>
          </w:tcPr>
          <w:p w14:paraId="D2090000">
            <w:pPr>
              <w:rPr>
                <w:rFonts w:ascii="Times New Roman" w:hAnsi="Times New Roman"/>
                <w:sz w:val="18"/>
              </w:rPr>
            </w:pPr>
          </w:p>
        </w:tc>
        <w:tc>
          <w:tcPr>
            <w:tcW w:type="dxa" w:w="347"/>
            <w:tcMar>
              <w:left w:type="dxa" w:w="28"/>
              <w:right w:type="dxa" w:w="28"/>
            </w:tcMar>
            <w:vAlign w:val="center"/>
          </w:tcPr>
          <w:p w14:paraId="D3090000">
            <w:pPr>
              <w:rPr>
                <w:rFonts w:ascii="Times New Roman" w:hAnsi="Times New Roman"/>
                <w:sz w:val="18"/>
              </w:rPr>
            </w:pPr>
          </w:p>
        </w:tc>
        <w:tc>
          <w:tcPr>
            <w:tcW w:type="dxa" w:w="343"/>
            <w:tcMar>
              <w:left w:type="dxa" w:w="28"/>
              <w:right w:type="dxa" w:w="28"/>
            </w:tcMar>
            <w:vAlign w:val="center"/>
          </w:tcPr>
          <w:p w14:paraId="D4090000">
            <w:pPr>
              <w:rPr>
                <w:rFonts w:ascii="Times New Roman" w:hAnsi="Times New Roman"/>
                <w:sz w:val="18"/>
              </w:rPr>
            </w:pPr>
          </w:p>
        </w:tc>
        <w:tc>
          <w:tcPr>
            <w:tcW w:type="dxa" w:w="10"/>
          </w:tcPr>
          <w:p/>
        </w:tc>
      </w:tr>
      <w:tr>
        <w:trPr>
          <w:trHeight w:hRule="atLeast" w:val="827"/>
        </w:trPr>
        <w:tc>
          <w:tcPr>
            <w:tcW w:type="dxa" w:w="1036"/>
            <w:tcMar>
              <w:left w:type="dxa" w:w="28"/>
              <w:right w:type="dxa" w:w="28"/>
            </w:tcMar>
          </w:tcPr>
          <w:p w14:paraId="D5090000">
            <w:pPr>
              <w:rPr>
                <w:rFonts w:ascii="Times New Roman" w:hAnsi="Times New Roman"/>
                <w:sz w:val="18"/>
              </w:rPr>
            </w:pPr>
            <w:r>
              <w:rPr>
                <w:rFonts w:ascii="Times New Roman" w:hAnsi="Times New Roman"/>
                <w:sz w:val="18"/>
              </w:rPr>
              <w:t>МДК 05.01</w:t>
            </w:r>
          </w:p>
        </w:tc>
        <w:tc>
          <w:tcPr>
            <w:tcW w:type="dxa" w:w="2246"/>
            <w:tcMar>
              <w:left w:type="dxa" w:w="28"/>
              <w:right w:type="dxa" w:w="28"/>
            </w:tcMar>
          </w:tcPr>
          <w:p w14:paraId="D6090000">
            <w:pPr>
              <w:rPr>
                <w:rFonts w:ascii="Times New Roman" w:hAnsi="Times New Roman"/>
                <w:sz w:val="18"/>
              </w:rPr>
            </w:pPr>
            <w:r>
              <w:rPr>
                <w:rFonts w:ascii="Times New Roman" w:hAnsi="Times New Roman"/>
                <w:sz w:val="18"/>
              </w:rPr>
              <w:t>Освоение видов работ по профессии рабочего 12192 замерщик на топографо-геодезических и маркшейдерских работах</w:t>
            </w:r>
          </w:p>
        </w:tc>
        <w:tc>
          <w:tcPr>
            <w:tcW w:type="dxa" w:w="345"/>
            <w:tcMar>
              <w:left w:type="dxa" w:w="28"/>
              <w:right w:type="dxa" w:w="28"/>
            </w:tcMar>
            <w:vAlign w:val="center"/>
          </w:tcPr>
          <w:p w14:paraId="D7090000">
            <w:pPr>
              <w:rPr>
                <w:rFonts w:ascii="Times New Roman" w:hAnsi="Times New Roman"/>
                <w:sz w:val="18"/>
              </w:rPr>
            </w:pPr>
          </w:p>
        </w:tc>
        <w:tc>
          <w:tcPr>
            <w:tcW w:type="dxa" w:w="346"/>
            <w:tcMar>
              <w:left w:type="dxa" w:w="28"/>
              <w:right w:type="dxa" w:w="28"/>
            </w:tcMar>
            <w:vAlign w:val="center"/>
          </w:tcPr>
          <w:p w14:paraId="D8090000">
            <w:pPr>
              <w:rPr>
                <w:rFonts w:ascii="Times New Roman" w:hAnsi="Times New Roman"/>
                <w:sz w:val="18"/>
              </w:rPr>
            </w:pPr>
          </w:p>
        </w:tc>
        <w:tc>
          <w:tcPr>
            <w:tcW w:type="dxa" w:w="345"/>
            <w:tcMar>
              <w:left w:type="dxa" w:w="28"/>
              <w:right w:type="dxa" w:w="28"/>
            </w:tcMar>
            <w:vAlign w:val="center"/>
          </w:tcPr>
          <w:p w14:paraId="D9090000">
            <w:pPr>
              <w:rPr>
                <w:rFonts w:ascii="Times New Roman" w:hAnsi="Times New Roman"/>
                <w:sz w:val="18"/>
              </w:rPr>
            </w:pPr>
          </w:p>
        </w:tc>
        <w:tc>
          <w:tcPr>
            <w:tcW w:type="dxa" w:w="346"/>
            <w:tcMar>
              <w:left w:type="dxa" w:w="28"/>
              <w:right w:type="dxa" w:w="28"/>
            </w:tcMar>
            <w:vAlign w:val="center"/>
          </w:tcPr>
          <w:p w14:paraId="DA090000">
            <w:pPr>
              <w:rPr>
                <w:rFonts w:ascii="Times New Roman" w:hAnsi="Times New Roman"/>
                <w:sz w:val="18"/>
              </w:rPr>
            </w:pPr>
          </w:p>
        </w:tc>
        <w:tc>
          <w:tcPr>
            <w:tcW w:type="dxa" w:w="345"/>
            <w:tcMar>
              <w:left w:type="dxa" w:w="28"/>
              <w:right w:type="dxa" w:w="28"/>
            </w:tcMar>
            <w:vAlign w:val="center"/>
          </w:tcPr>
          <w:p w14:paraId="DB090000">
            <w:pPr>
              <w:rPr>
                <w:rFonts w:ascii="Times New Roman" w:hAnsi="Times New Roman"/>
                <w:sz w:val="18"/>
              </w:rPr>
            </w:pPr>
          </w:p>
        </w:tc>
        <w:tc>
          <w:tcPr>
            <w:tcW w:type="dxa" w:w="346"/>
            <w:tcMar>
              <w:left w:type="dxa" w:w="28"/>
              <w:right w:type="dxa" w:w="28"/>
            </w:tcMar>
            <w:vAlign w:val="center"/>
          </w:tcPr>
          <w:p w14:paraId="DC090000">
            <w:pPr>
              <w:rPr>
                <w:rFonts w:ascii="Times New Roman" w:hAnsi="Times New Roman"/>
                <w:sz w:val="18"/>
              </w:rPr>
            </w:pPr>
          </w:p>
        </w:tc>
        <w:tc>
          <w:tcPr>
            <w:tcW w:type="dxa" w:w="345"/>
            <w:tcMar>
              <w:left w:type="dxa" w:w="28"/>
              <w:right w:type="dxa" w:w="28"/>
            </w:tcMar>
            <w:vAlign w:val="center"/>
          </w:tcPr>
          <w:p w14:paraId="DD090000">
            <w:pPr>
              <w:rPr>
                <w:rFonts w:ascii="Times New Roman" w:hAnsi="Times New Roman"/>
                <w:sz w:val="18"/>
              </w:rPr>
            </w:pPr>
          </w:p>
        </w:tc>
        <w:tc>
          <w:tcPr>
            <w:tcW w:type="dxa" w:w="346"/>
            <w:tcMar>
              <w:left w:type="dxa" w:w="28"/>
              <w:right w:type="dxa" w:w="28"/>
            </w:tcMar>
            <w:vAlign w:val="center"/>
          </w:tcPr>
          <w:p w14:paraId="DE090000">
            <w:pPr>
              <w:rPr>
                <w:rFonts w:ascii="Times New Roman" w:hAnsi="Times New Roman"/>
                <w:sz w:val="18"/>
              </w:rPr>
            </w:pPr>
          </w:p>
        </w:tc>
        <w:tc>
          <w:tcPr>
            <w:tcW w:type="dxa" w:w="345"/>
            <w:tcMar>
              <w:left w:type="dxa" w:w="28"/>
              <w:right w:type="dxa" w:w="28"/>
            </w:tcMar>
            <w:vAlign w:val="center"/>
          </w:tcPr>
          <w:p w14:paraId="DF090000">
            <w:pPr>
              <w:rPr>
                <w:rFonts w:ascii="Times New Roman" w:hAnsi="Times New Roman"/>
                <w:sz w:val="18"/>
              </w:rPr>
            </w:pPr>
          </w:p>
        </w:tc>
        <w:tc>
          <w:tcPr>
            <w:tcW w:type="dxa" w:w="272"/>
            <w:tcMar>
              <w:left w:type="dxa" w:w="28"/>
              <w:right w:type="dxa" w:w="28"/>
            </w:tcMar>
            <w:vAlign w:val="center"/>
          </w:tcPr>
          <w:p w14:paraId="E0090000">
            <w:pPr>
              <w:rPr>
                <w:rFonts w:ascii="Times New Roman" w:hAnsi="Times New Roman"/>
                <w:sz w:val="18"/>
              </w:rPr>
            </w:pPr>
          </w:p>
        </w:tc>
        <w:tc>
          <w:tcPr>
            <w:tcW w:type="dxa" w:w="420"/>
            <w:tcMar>
              <w:left w:type="dxa" w:w="28"/>
              <w:right w:type="dxa" w:w="28"/>
            </w:tcMar>
            <w:vAlign w:val="center"/>
          </w:tcPr>
          <w:p w14:paraId="E1090000">
            <w:pPr>
              <w:rPr>
                <w:rFonts w:ascii="Times New Roman" w:hAnsi="Times New Roman"/>
                <w:sz w:val="18"/>
              </w:rPr>
            </w:pPr>
          </w:p>
        </w:tc>
        <w:tc>
          <w:tcPr>
            <w:tcW w:type="dxa" w:w="346"/>
            <w:tcMar>
              <w:left w:type="dxa" w:w="28"/>
              <w:right w:type="dxa" w:w="28"/>
            </w:tcMar>
            <w:vAlign w:val="center"/>
          </w:tcPr>
          <w:p w14:paraId="E2090000">
            <w:pPr>
              <w:rPr>
                <w:rFonts w:ascii="Times New Roman" w:hAnsi="Times New Roman"/>
                <w:sz w:val="18"/>
              </w:rPr>
            </w:pPr>
          </w:p>
        </w:tc>
        <w:tc>
          <w:tcPr>
            <w:tcW w:type="dxa" w:w="345"/>
            <w:tcMar>
              <w:left w:type="dxa" w:w="28"/>
              <w:right w:type="dxa" w:w="28"/>
            </w:tcMar>
            <w:vAlign w:val="center"/>
          </w:tcPr>
          <w:p w14:paraId="E3090000">
            <w:pPr>
              <w:rPr>
                <w:rFonts w:ascii="Times New Roman" w:hAnsi="Times New Roman"/>
                <w:sz w:val="18"/>
              </w:rPr>
            </w:pPr>
          </w:p>
        </w:tc>
        <w:tc>
          <w:tcPr>
            <w:tcW w:type="dxa" w:w="346"/>
            <w:tcMar>
              <w:left w:type="dxa" w:w="28"/>
              <w:right w:type="dxa" w:w="28"/>
            </w:tcMar>
            <w:vAlign w:val="center"/>
          </w:tcPr>
          <w:p w14:paraId="E4090000">
            <w:pPr>
              <w:rPr>
                <w:rFonts w:ascii="Times New Roman" w:hAnsi="Times New Roman"/>
                <w:sz w:val="18"/>
              </w:rPr>
            </w:pPr>
          </w:p>
        </w:tc>
        <w:tc>
          <w:tcPr>
            <w:tcW w:type="dxa" w:w="345"/>
            <w:tcMar>
              <w:left w:type="dxa" w:w="28"/>
              <w:right w:type="dxa" w:w="28"/>
            </w:tcMar>
            <w:vAlign w:val="center"/>
          </w:tcPr>
          <w:p w14:paraId="E5090000">
            <w:pPr>
              <w:rPr>
                <w:rFonts w:ascii="Times New Roman" w:hAnsi="Times New Roman"/>
                <w:sz w:val="18"/>
              </w:rPr>
            </w:pPr>
          </w:p>
        </w:tc>
        <w:tc>
          <w:tcPr>
            <w:tcW w:type="dxa" w:w="519"/>
          </w:tcPr>
          <w:p w14:paraId="E6090000">
            <w:pPr>
              <w:rPr>
                <w:rFonts w:ascii="Times New Roman" w:hAnsi="Times New Roman"/>
                <w:sz w:val="18"/>
              </w:rPr>
            </w:pPr>
          </w:p>
        </w:tc>
        <w:tc>
          <w:tcPr>
            <w:tcW w:type="dxa" w:w="345"/>
            <w:tcMar>
              <w:left w:type="dxa" w:w="28"/>
              <w:right w:type="dxa" w:w="28"/>
            </w:tcMar>
            <w:vAlign w:val="center"/>
          </w:tcPr>
          <w:p w14:paraId="E7090000">
            <w:pPr>
              <w:rPr>
                <w:rFonts w:ascii="Times New Roman" w:hAnsi="Times New Roman"/>
                <w:sz w:val="18"/>
              </w:rPr>
            </w:pPr>
          </w:p>
        </w:tc>
        <w:tc>
          <w:tcPr>
            <w:tcW w:type="dxa" w:w="346"/>
            <w:tcMar>
              <w:left w:type="dxa" w:w="28"/>
              <w:right w:type="dxa" w:w="28"/>
            </w:tcMar>
            <w:vAlign w:val="center"/>
          </w:tcPr>
          <w:p w14:paraId="E8090000">
            <w:pPr>
              <w:rPr>
                <w:rFonts w:ascii="Times New Roman" w:hAnsi="Times New Roman"/>
                <w:sz w:val="18"/>
              </w:rPr>
            </w:pPr>
          </w:p>
        </w:tc>
        <w:tc>
          <w:tcPr>
            <w:tcW w:type="dxa" w:w="345"/>
            <w:tcMar>
              <w:left w:type="dxa" w:w="28"/>
              <w:right w:type="dxa" w:w="28"/>
            </w:tcMar>
            <w:vAlign w:val="center"/>
          </w:tcPr>
          <w:p w14:paraId="E9090000">
            <w:pPr>
              <w:rPr>
                <w:rFonts w:ascii="Times New Roman" w:hAnsi="Times New Roman"/>
                <w:sz w:val="18"/>
              </w:rPr>
            </w:pPr>
          </w:p>
        </w:tc>
        <w:tc>
          <w:tcPr>
            <w:tcW w:type="dxa" w:w="346"/>
            <w:tcMar>
              <w:left w:type="dxa" w:w="28"/>
              <w:right w:type="dxa" w:w="28"/>
            </w:tcMar>
            <w:vAlign w:val="center"/>
          </w:tcPr>
          <w:p w14:paraId="EA090000">
            <w:pPr>
              <w:rPr>
                <w:rFonts w:ascii="Times New Roman" w:hAnsi="Times New Roman"/>
                <w:sz w:val="18"/>
              </w:rPr>
            </w:pPr>
          </w:p>
        </w:tc>
        <w:tc>
          <w:tcPr>
            <w:tcW w:type="dxa" w:w="345"/>
            <w:tcMar>
              <w:left w:type="dxa" w:w="28"/>
              <w:right w:type="dxa" w:w="28"/>
            </w:tcMar>
            <w:vAlign w:val="center"/>
          </w:tcPr>
          <w:p w14:paraId="EB090000">
            <w:pPr>
              <w:rPr>
                <w:rFonts w:ascii="Times New Roman" w:hAnsi="Times New Roman"/>
                <w:sz w:val="18"/>
              </w:rPr>
            </w:pPr>
          </w:p>
        </w:tc>
        <w:tc>
          <w:tcPr>
            <w:tcW w:type="dxa" w:w="346"/>
            <w:tcMar>
              <w:left w:type="dxa" w:w="28"/>
              <w:right w:type="dxa" w:w="28"/>
            </w:tcMar>
            <w:vAlign w:val="center"/>
          </w:tcPr>
          <w:p w14:paraId="EC090000">
            <w:pPr>
              <w:rPr>
                <w:rFonts w:ascii="Times New Roman" w:hAnsi="Times New Roman"/>
                <w:sz w:val="18"/>
              </w:rPr>
            </w:pPr>
          </w:p>
        </w:tc>
        <w:tc>
          <w:tcPr>
            <w:tcW w:type="dxa" w:w="345"/>
            <w:tcMar>
              <w:left w:type="dxa" w:w="28"/>
              <w:right w:type="dxa" w:w="28"/>
            </w:tcMar>
            <w:vAlign w:val="center"/>
          </w:tcPr>
          <w:p w14:paraId="ED090000">
            <w:pPr>
              <w:rPr>
                <w:rFonts w:ascii="Times New Roman" w:hAnsi="Times New Roman"/>
                <w:sz w:val="18"/>
              </w:rPr>
            </w:pPr>
          </w:p>
        </w:tc>
        <w:tc>
          <w:tcPr>
            <w:tcW w:type="dxa" w:w="346"/>
            <w:tcMar>
              <w:left w:type="dxa" w:w="28"/>
              <w:right w:type="dxa" w:w="28"/>
            </w:tcMar>
            <w:vAlign w:val="center"/>
          </w:tcPr>
          <w:p w14:paraId="EE090000">
            <w:pPr>
              <w:rPr>
                <w:rFonts w:ascii="Times New Roman" w:hAnsi="Times New Roman"/>
                <w:sz w:val="18"/>
              </w:rPr>
            </w:pPr>
          </w:p>
        </w:tc>
        <w:tc>
          <w:tcPr>
            <w:tcW w:type="dxa" w:w="345"/>
            <w:tcMar>
              <w:left w:type="dxa" w:w="28"/>
              <w:right w:type="dxa" w:w="28"/>
            </w:tcMar>
            <w:vAlign w:val="center"/>
          </w:tcPr>
          <w:p w14:paraId="EF090000">
            <w:pPr>
              <w:rPr>
                <w:rFonts w:ascii="Times New Roman" w:hAnsi="Times New Roman"/>
                <w:sz w:val="18"/>
              </w:rPr>
            </w:pPr>
          </w:p>
        </w:tc>
        <w:tc>
          <w:tcPr>
            <w:tcW w:type="dxa" w:w="346"/>
            <w:tcMar>
              <w:left w:type="dxa" w:w="28"/>
              <w:right w:type="dxa" w:w="28"/>
            </w:tcMar>
            <w:vAlign w:val="center"/>
          </w:tcPr>
          <w:p w14:paraId="F0090000">
            <w:pPr>
              <w:rPr>
                <w:rFonts w:ascii="Times New Roman" w:hAnsi="Times New Roman"/>
                <w:sz w:val="18"/>
              </w:rPr>
            </w:pPr>
          </w:p>
        </w:tc>
        <w:tc>
          <w:tcPr>
            <w:tcW w:type="dxa" w:w="345"/>
            <w:tcMar>
              <w:left w:type="dxa" w:w="28"/>
              <w:right w:type="dxa" w:w="28"/>
            </w:tcMar>
            <w:vAlign w:val="center"/>
          </w:tcPr>
          <w:p w14:paraId="F1090000">
            <w:pPr>
              <w:rPr>
                <w:rFonts w:ascii="Times New Roman" w:hAnsi="Times New Roman"/>
                <w:sz w:val="18"/>
              </w:rPr>
            </w:pPr>
          </w:p>
        </w:tc>
        <w:tc>
          <w:tcPr>
            <w:tcW w:type="dxa" w:w="346"/>
            <w:tcMar>
              <w:left w:type="dxa" w:w="28"/>
              <w:right w:type="dxa" w:w="28"/>
            </w:tcMar>
            <w:vAlign w:val="center"/>
          </w:tcPr>
          <w:p w14:paraId="F2090000">
            <w:pPr>
              <w:rPr>
                <w:rFonts w:ascii="Times New Roman" w:hAnsi="Times New Roman"/>
                <w:sz w:val="18"/>
              </w:rPr>
            </w:pPr>
          </w:p>
        </w:tc>
        <w:tc>
          <w:tcPr>
            <w:tcW w:type="dxa" w:w="345"/>
            <w:tcMar>
              <w:left w:type="dxa" w:w="28"/>
              <w:right w:type="dxa" w:w="28"/>
            </w:tcMar>
            <w:vAlign w:val="center"/>
          </w:tcPr>
          <w:p w14:paraId="F3090000">
            <w:pPr>
              <w:rPr>
                <w:rFonts w:ascii="Times New Roman" w:hAnsi="Times New Roman"/>
                <w:sz w:val="18"/>
              </w:rPr>
            </w:pPr>
          </w:p>
        </w:tc>
        <w:tc>
          <w:tcPr>
            <w:tcW w:type="dxa" w:w="346"/>
          </w:tcPr>
          <w:p w14:paraId="F4090000">
            <w:pPr>
              <w:rPr>
                <w:rFonts w:ascii="Times New Roman" w:hAnsi="Times New Roman"/>
                <w:sz w:val="18"/>
              </w:rPr>
            </w:pPr>
          </w:p>
        </w:tc>
        <w:tc>
          <w:tcPr>
            <w:tcW w:type="dxa" w:w="346"/>
          </w:tcPr>
          <w:p w14:paraId="F5090000">
            <w:pPr>
              <w:rPr>
                <w:rFonts w:ascii="Times New Roman" w:hAnsi="Times New Roman"/>
                <w:sz w:val="18"/>
              </w:rPr>
            </w:pPr>
          </w:p>
        </w:tc>
        <w:tc>
          <w:tcPr>
            <w:tcW w:type="dxa" w:w="345"/>
          </w:tcPr>
          <w:p w14:paraId="F6090000">
            <w:pPr>
              <w:rPr>
                <w:rFonts w:ascii="Times New Roman" w:hAnsi="Times New Roman"/>
                <w:sz w:val="18"/>
              </w:rPr>
            </w:pPr>
          </w:p>
        </w:tc>
        <w:tc>
          <w:tcPr>
            <w:tcW w:type="dxa" w:w="347"/>
            <w:tcMar>
              <w:left w:type="dxa" w:w="28"/>
              <w:right w:type="dxa" w:w="28"/>
            </w:tcMar>
            <w:vAlign w:val="center"/>
          </w:tcPr>
          <w:p w14:paraId="F7090000">
            <w:pPr>
              <w:rPr>
                <w:rFonts w:ascii="Times New Roman" w:hAnsi="Times New Roman"/>
                <w:sz w:val="18"/>
              </w:rPr>
            </w:pPr>
          </w:p>
        </w:tc>
        <w:tc>
          <w:tcPr>
            <w:tcW w:type="dxa" w:w="343"/>
            <w:tcMar>
              <w:left w:type="dxa" w:w="28"/>
              <w:right w:type="dxa" w:w="28"/>
            </w:tcMar>
            <w:vAlign w:val="center"/>
          </w:tcPr>
          <w:p w14:paraId="F8090000">
            <w:pPr>
              <w:rPr>
                <w:rFonts w:ascii="Times New Roman" w:hAnsi="Times New Roman"/>
                <w:sz w:val="18"/>
              </w:rPr>
            </w:pPr>
          </w:p>
        </w:tc>
        <w:tc>
          <w:tcPr>
            <w:tcW w:type="dxa" w:w="10"/>
          </w:tcPr>
          <w:p/>
        </w:tc>
      </w:tr>
      <w:tr>
        <w:trPr>
          <w:trHeight w:hRule="atLeast" w:val="165"/>
        </w:trPr>
        <w:tc>
          <w:tcPr>
            <w:tcW w:type="dxa" w:w="1036"/>
            <w:tcMar>
              <w:left w:type="dxa" w:w="28"/>
              <w:right w:type="dxa" w:w="28"/>
            </w:tcMar>
            <w:vAlign w:val="center"/>
          </w:tcPr>
          <w:p w14:paraId="F9090000">
            <w:pPr>
              <w:rPr>
                <w:rFonts w:ascii="Times New Roman" w:hAnsi="Times New Roman"/>
                <w:sz w:val="18"/>
              </w:rPr>
            </w:pPr>
            <w:r>
              <w:rPr>
                <w:rFonts w:ascii="Times New Roman" w:hAnsi="Times New Roman"/>
                <w:b w:val="1"/>
                <w:sz w:val="18"/>
              </w:rPr>
              <w:t>УП. 05</w:t>
            </w:r>
          </w:p>
        </w:tc>
        <w:tc>
          <w:tcPr>
            <w:tcW w:type="dxa" w:w="2246"/>
            <w:tcMar>
              <w:left w:type="dxa" w:w="28"/>
              <w:right w:type="dxa" w:w="28"/>
            </w:tcMar>
            <w:vAlign w:val="center"/>
          </w:tcPr>
          <w:p w14:paraId="FA090000">
            <w:pPr>
              <w:rPr>
                <w:rFonts w:ascii="Times New Roman" w:hAnsi="Times New Roman"/>
                <w:sz w:val="18"/>
              </w:rPr>
            </w:pPr>
            <w:r>
              <w:rPr>
                <w:rFonts w:ascii="Times New Roman" w:hAnsi="Times New Roman"/>
                <w:b w:val="1"/>
                <w:sz w:val="18"/>
              </w:rPr>
              <w:t>Учебная практика</w:t>
            </w:r>
          </w:p>
        </w:tc>
        <w:tc>
          <w:tcPr>
            <w:tcW w:type="dxa" w:w="345"/>
            <w:tcMar>
              <w:left w:type="dxa" w:w="28"/>
              <w:right w:type="dxa" w:w="28"/>
            </w:tcMar>
            <w:vAlign w:val="center"/>
          </w:tcPr>
          <w:p w14:paraId="FB090000">
            <w:pPr>
              <w:rPr>
                <w:rFonts w:ascii="Times New Roman" w:hAnsi="Times New Roman"/>
                <w:sz w:val="18"/>
              </w:rPr>
            </w:pPr>
          </w:p>
        </w:tc>
        <w:tc>
          <w:tcPr>
            <w:tcW w:type="dxa" w:w="346"/>
            <w:tcMar>
              <w:left w:type="dxa" w:w="28"/>
              <w:right w:type="dxa" w:w="28"/>
            </w:tcMar>
            <w:vAlign w:val="center"/>
          </w:tcPr>
          <w:p w14:paraId="FC090000">
            <w:pPr>
              <w:rPr>
                <w:rFonts w:ascii="Times New Roman" w:hAnsi="Times New Roman"/>
                <w:sz w:val="18"/>
              </w:rPr>
            </w:pPr>
          </w:p>
        </w:tc>
        <w:tc>
          <w:tcPr>
            <w:tcW w:type="dxa" w:w="345"/>
            <w:tcMar>
              <w:left w:type="dxa" w:w="28"/>
              <w:right w:type="dxa" w:w="28"/>
            </w:tcMar>
            <w:vAlign w:val="center"/>
          </w:tcPr>
          <w:p w14:paraId="FD090000">
            <w:pPr>
              <w:rPr>
                <w:rFonts w:ascii="Times New Roman" w:hAnsi="Times New Roman"/>
                <w:sz w:val="18"/>
              </w:rPr>
            </w:pPr>
          </w:p>
        </w:tc>
        <w:tc>
          <w:tcPr>
            <w:tcW w:type="dxa" w:w="346"/>
            <w:tcMar>
              <w:left w:type="dxa" w:w="28"/>
              <w:right w:type="dxa" w:w="28"/>
            </w:tcMar>
            <w:vAlign w:val="center"/>
          </w:tcPr>
          <w:p w14:paraId="FE090000">
            <w:pPr>
              <w:rPr>
                <w:rFonts w:ascii="Times New Roman" w:hAnsi="Times New Roman"/>
                <w:sz w:val="18"/>
              </w:rPr>
            </w:pPr>
          </w:p>
        </w:tc>
        <w:tc>
          <w:tcPr>
            <w:tcW w:type="dxa" w:w="345"/>
            <w:tcMar>
              <w:left w:type="dxa" w:w="28"/>
              <w:right w:type="dxa" w:w="28"/>
            </w:tcMar>
            <w:vAlign w:val="center"/>
          </w:tcPr>
          <w:p w14:paraId="FF090000">
            <w:pPr>
              <w:rPr>
                <w:rFonts w:ascii="Times New Roman" w:hAnsi="Times New Roman"/>
                <w:sz w:val="18"/>
              </w:rPr>
            </w:pPr>
          </w:p>
        </w:tc>
        <w:tc>
          <w:tcPr>
            <w:tcW w:type="dxa" w:w="346"/>
            <w:tcMar>
              <w:left w:type="dxa" w:w="28"/>
              <w:right w:type="dxa" w:w="28"/>
            </w:tcMar>
            <w:vAlign w:val="center"/>
          </w:tcPr>
          <w:p w14:paraId="000A0000">
            <w:pPr>
              <w:rPr>
                <w:rFonts w:ascii="Times New Roman" w:hAnsi="Times New Roman"/>
                <w:sz w:val="18"/>
              </w:rPr>
            </w:pPr>
          </w:p>
        </w:tc>
        <w:tc>
          <w:tcPr>
            <w:tcW w:type="dxa" w:w="345"/>
            <w:tcMar>
              <w:left w:type="dxa" w:w="28"/>
              <w:right w:type="dxa" w:w="28"/>
            </w:tcMar>
            <w:vAlign w:val="center"/>
          </w:tcPr>
          <w:p w14:paraId="010A0000">
            <w:pPr>
              <w:rPr>
                <w:rFonts w:ascii="Times New Roman" w:hAnsi="Times New Roman"/>
                <w:sz w:val="18"/>
              </w:rPr>
            </w:pPr>
          </w:p>
        </w:tc>
        <w:tc>
          <w:tcPr>
            <w:tcW w:type="dxa" w:w="346"/>
            <w:tcMar>
              <w:left w:type="dxa" w:w="28"/>
              <w:right w:type="dxa" w:w="28"/>
            </w:tcMar>
            <w:vAlign w:val="center"/>
          </w:tcPr>
          <w:p w14:paraId="020A0000">
            <w:pPr>
              <w:rPr>
                <w:rFonts w:ascii="Times New Roman" w:hAnsi="Times New Roman"/>
                <w:sz w:val="18"/>
              </w:rPr>
            </w:pPr>
          </w:p>
        </w:tc>
        <w:tc>
          <w:tcPr>
            <w:tcW w:type="dxa" w:w="345"/>
            <w:tcMar>
              <w:left w:type="dxa" w:w="28"/>
              <w:right w:type="dxa" w:w="28"/>
            </w:tcMar>
            <w:vAlign w:val="center"/>
          </w:tcPr>
          <w:p w14:paraId="030A0000">
            <w:pPr>
              <w:rPr>
                <w:rFonts w:ascii="Times New Roman" w:hAnsi="Times New Roman"/>
                <w:sz w:val="18"/>
              </w:rPr>
            </w:pPr>
          </w:p>
        </w:tc>
        <w:tc>
          <w:tcPr>
            <w:tcW w:type="dxa" w:w="272"/>
            <w:tcMar>
              <w:left w:type="dxa" w:w="28"/>
              <w:right w:type="dxa" w:w="28"/>
            </w:tcMar>
            <w:vAlign w:val="center"/>
          </w:tcPr>
          <w:p w14:paraId="040A0000">
            <w:pPr>
              <w:rPr>
                <w:rFonts w:ascii="Times New Roman" w:hAnsi="Times New Roman"/>
                <w:sz w:val="18"/>
              </w:rPr>
            </w:pPr>
          </w:p>
        </w:tc>
        <w:tc>
          <w:tcPr>
            <w:tcW w:type="dxa" w:w="420"/>
            <w:tcMar>
              <w:left w:type="dxa" w:w="28"/>
              <w:right w:type="dxa" w:w="28"/>
            </w:tcMar>
            <w:vAlign w:val="center"/>
          </w:tcPr>
          <w:p w14:paraId="050A0000">
            <w:pPr>
              <w:rPr>
                <w:rFonts w:ascii="Times New Roman" w:hAnsi="Times New Roman"/>
                <w:sz w:val="18"/>
              </w:rPr>
            </w:pPr>
          </w:p>
        </w:tc>
        <w:tc>
          <w:tcPr>
            <w:tcW w:type="dxa" w:w="346"/>
            <w:tcMar>
              <w:left w:type="dxa" w:w="28"/>
              <w:right w:type="dxa" w:w="28"/>
            </w:tcMar>
            <w:vAlign w:val="center"/>
          </w:tcPr>
          <w:p w14:paraId="060A0000">
            <w:pPr>
              <w:rPr>
                <w:rFonts w:ascii="Times New Roman" w:hAnsi="Times New Roman"/>
                <w:sz w:val="18"/>
              </w:rPr>
            </w:pPr>
          </w:p>
        </w:tc>
        <w:tc>
          <w:tcPr>
            <w:tcW w:type="dxa" w:w="345"/>
            <w:tcMar>
              <w:left w:type="dxa" w:w="28"/>
              <w:right w:type="dxa" w:w="28"/>
            </w:tcMar>
            <w:vAlign w:val="center"/>
          </w:tcPr>
          <w:p w14:paraId="070A0000">
            <w:pPr>
              <w:rPr>
                <w:rFonts w:ascii="Times New Roman" w:hAnsi="Times New Roman"/>
                <w:sz w:val="18"/>
              </w:rPr>
            </w:pPr>
          </w:p>
        </w:tc>
        <w:tc>
          <w:tcPr>
            <w:tcW w:type="dxa" w:w="346"/>
            <w:tcMar>
              <w:left w:type="dxa" w:w="28"/>
              <w:right w:type="dxa" w:w="28"/>
            </w:tcMar>
            <w:vAlign w:val="center"/>
          </w:tcPr>
          <w:p w14:paraId="080A0000">
            <w:pPr>
              <w:rPr>
                <w:rFonts w:ascii="Times New Roman" w:hAnsi="Times New Roman"/>
                <w:sz w:val="18"/>
              </w:rPr>
            </w:pPr>
          </w:p>
        </w:tc>
        <w:tc>
          <w:tcPr>
            <w:tcW w:type="dxa" w:w="345"/>
            <w:tcMar>
              <w:left w:type="dxa" w:w="28"/>
              <w:right w:type="dxa" w:w="28"/>
            </w:tcMar>
            <w:vAlign w:val="center"/>
          </w:tcPr>
          <w:p w14:paraId="090A0000">
            <w:pPr>
              <w:rPr>
                <w:rFonts w:ascii="Times New Roman" w:hAnsi="Times New Roman"/>
                <w:sz w:val="18"/>
              </w:rPr>
            </w:pPr>
          </w:p>
        </w:tc>
        <w:tc>
          <w:tcPr>
            <w:tcW w:type="dxa" w:w="519"/>
          </w:tcPr>
          <w:p w14:paraId="0A0A0000">
            <w:pPr>
              <w:rPr>
                <w:rFonts w:ascii="Times New Roman" w:hAnsi="Times New Roman"/>
                <w:sz w:val="18"/>
              </w:rPr>
            </w:pPr>
          </w:p>
        </w:tc>
        <w:tc>
          <w:tcPr>
            <w:tcW w:type="dxa" w:w="345"/>
            <w:tcMar>
              <w:left w:type="dxa" w:w="28"/>
              <w:right w:type="dxa" w:w="28"/>
            </w:tcMar>
            <w:vAlign w:val="center"/>
          </w:tcPr>
          <w:p w14:paraId="0B0A0000">
            <w:pPr>
              <w:rPr>
                <w:rFonts w:ascii="Times New Roman" w:hAnsi="Times New Roman"/>
                <w:sz w:val="18"/>
              </w:rPr>
            </w:pPr>
          </w:p>
        </w:tc>
        <w:tc>
          <w:tcPr>
            <w:tcW w:type="dxa" w:w="346"/>
            <w:tcMar>
              <w:left w:type="dxa" w:w="28"/>
              <w:right w:type="dxa" w:w="28"/>
            </w:tcMar>
            <w:vAlign w:val="center"/>
          </w:tcPr>
          <w:p w14:paraId="0C0A0000">
            <w:pPr>
              <w:rPr>
                <w:rFonts w:ascii="Times New Roman" w:hAnsi="Times New Roman"/>
                <w:sz w:val="18"/>
              </w:rPr>
            </w:pPr>
          </w:p>
        </w:tc>
        <w:tc>
          <w:tcPr>
            <w:tcW w:type="dxa" w:w="345"/>
            <w:tcMar>
              <w:left w:type="dxa" w:w="28"/>
              <w:right w:type="dxa" w:w="28"/>
            </w:tcMar>
            <w:vAlign w:val="center"/>
          </w:tcPr>
          <w:p w14:paraId="0D0A0000">
            <w:pPr>
              <w:rPr>
                <w:rFonts w:ascii="Times New Roman" w:hAnsi="Times New Roman"/>
                <w:sz w:val="18"/>
              </w:rPr>
            </w:pPr>
          </w:p>
        </w:tc>
        <w:tc>
          <w:tcPr>
            <w:tcW w:type="dxa" w:w="346"/>
            <w:tcMar>
              <w:left w:type="dxa" w:w="28"/>
              <w:right w:type="dxa" w:w="28"/>
            </w:tcMar>
            <w:vAlign w:val="center"/>
          </w:tcPr>
          <w:p w14:paraId="0E0A0000">
            <w:pPr>
              <w:rPr>
                <w:rFonts w:ascii="Times New Roman" w:hAnsi="Times New Roman"/>
                <w:sz w:val="18"/>
              </w:rPr>
            </w:pPr>
          </w:p>
        </w:tc>
        <w:tc>
          <w:tcPr>
            <w:tcW w:type="dxa" w:w="345"/>
            <w:tcMar>
              <w:left w:type="dxa" w:w="28"/>
              <w:right w:type="dxa" w:w="28"/>
            </w:tcMar>
            <w:vAlign w:val="center"/>
          </w:tcPr>
          <w:p w14:paraId="0F0A0000">
            <w:pPr>
              <w:rPr>
                <w:rFonts w:ascii="Times New Roman" w:hAnsi="Times New Roman"/>
                <w:sz w:val="18"/>
              </w:rPr>
            </w:pPr>
          </w:p>
        </w:tc>
        <w:tc>
          <w:tcPr>
            <w:tcW w:type="dxa" w:w="346"/>
            <w:tcMar>
              <w:left w:type="dxa" w:w="28"/>
              <w:right w:type="dxa" w:w="28"/>
            </w:tcMar>
            <w:vAlign w:val="center"/>
          </w:tcPr>
          <w:p w14:paraId="100A0000">
            <w:pPr>
              <w:rPr>
                <w:rFonts w:ascii="Times New Roman" w:hAnsi="Times New Roman"/>
                <w:sz w:val="18"/>
              </w:rPr>
            </w:pPr>
          </w:p>
        </w:tc>
        <w:tc>
          <w:tcPr>
            <w:tcW w:type="dxa" w:w="345"/>
            <w:tcMar>
              <w:left w:type="dxa" w:w="28"/>
              <w:right w:type="dxa" w:w="28"/>
            </w:tcMar>
            <w:vAlign w:val="center"/>
          </w:tcPr>
          <w:p w14:paraId="110A0000">
            <w:pPr>
              <w:rPr>
                <w:rFonts w:ascii="Times New Roman" w:hAnsi="Times New Roman"/>
                <w:sz w:val="18"/>
              </w:rPr>
            </w:pPr>
          </w:p>
        </w:tc>
        <w:tc>
          <w:tcPr>
            <w:tcW w:type="dxa" w:w="346"/>
            <w:tcMar>
              <w:left w:type="dxa" w:w="28"/>
              <w:right w:type="dxa" w:w="28"/>
            </w:tcMar>
            <w:vAlign w:val="center"/>
          </w:tcPr>
          <w:p w14:paraId="120A0000">
            <w:pPr>
              <w:rPr>
                <w:rFonts w:ascii="Times New Roman" w:hAnsi="Times New Roman"/>
                <w:sz w:val="18"/>
              </w:rPr>
            </w:pPr>
          </w:p>
        </w:tc>
        <w:tc>
          <w:tcPr>
            <w:tcW w:type="dxa" w:w="345"/>
            <w:tcMar>
              <w:left w:type="dxa" w:w="28"/>
              <w:right w:type="dxa" w:w="28"/>
            </w:tcMar>
            <w:vAlign w:val="center"/>
          </w:tcPr>
          <w:p w14:paraId="130A0000">
            <w:pPr>
              <w:rPr>
                <w:rFonts w:ascii="Times New Roman" w:hAnsi="Times New Roman"/>
                <w:sz w:val="18"/>
              </w:rPr>
            </w:pPr>
          </w:p>
        </w:tc>
        <w:tc>
          <w:tcPr>
            <w:tcW w:type="dxa" w:w="346"/>
            <w:tcMar>
              <w:left w:type="dxa" w:w="28"/>
              <w:right w:type="dxa" w:w="28"/>
            </w:tcMar>
            <w:vAlign w:val="center"/>
          </w:tcPr>
          <w:p w14:paraId="140A0000">
            <w:pPr>
              <w:rPr>
                <w:rFonts w:ascii="Times New Roman" w:hAnsi="Times New Roman"/>
                <w:sz w:val="18"/>
              </w:rPr>
            </w:pPr>
          </w:p>
        </w:tc>
        <w:tc>
          <w:tcPr>
            <w:tcW w:type="dxa" w:w="345"/>
            <w:tcMar>
              <w:left w:type="dxa" w:w="28"/>
              <w:right w:type="dxa" w:w="28"/>
            </w:tcMar>
            <w:vAlign w:val="center"/>
          </w:tcPr>
          <w:p w14:paraId="150A0000">
            <w:pPr>
              <w:rPr>
                <w:rFonts w:ascii="Times New Roman" w:hAnsi="Times New Roman"/>
                <w:sz w:val="18"/>
              </w:rPr>
            </w:pPr>
          </w:p>
        </w:tc>
        <w:tc>
          <w:tcPr>
            <w:tcW w:type="dxa" w:w="346"/>
            <w:tcMar>
              <w:left w:type="dxa" w:w="28"/>
              <w:right w:type="dxa" w:w="28"/>
            </w:tcMar>
            <w:vAlign w:val="center"/>
          </w:tcPr>
          <w:p w14:paraId="160A0000">
            <w:pPr>
              <w:rPr>
                <w:rFonts w:ascii="Times New Roman" w:hAnsi="Times New Roman"/>
                <w:sz w:val="18"/>
              </w:rPr>
            </w:pPr>
          </w:p>
        </w:tc>
        <w:tc>
          <w:tcPr>
            <w:tcW w:type="dxa" w:w="345"/>
            <w:tcMar>
              <w:left w:type="dxa" w:w="28"/>
              <w:right w:type="dxa" w:w="28"/>
            </w:tcMar>
            <w:vAlign w:val="center"/>
          </w:tcPr>
          <w:p w14:paraId="170A0000">
            <w:pPr>
              <w:rPr>
                <w:rFonts w:ascii="Times New Roman" w:hAnsi="Times New Roman"/>
                <w:sz w:val="18"/>
              </w:rPr>
            </w:pPr>
          </w:p>
        </w:tc>
        <w:tc>
          <w:tcPr>
            <w:tcW w:type="dxa" w:w="346"/>
          </w:tcPr>
          <w:p w14:paraId="180A0000">
            <w:pPr>
              <w:rPr>
                <w:rFonts w:ascii="Times New Roman" w:hAnsi="Times New Roman"/>
                <w:sz w:val="18"/>
              </w:rPr>
            </w:pPr>
          </w:p>
        </w:tc>
        <w:tc>
          <w:tcPr>
            <w:tcW w:type="dxa" w:w="346"/>
          </w:tcPr>
          <w:p w14:paraId="190A0000">
            <w:pPr>
              <w:rPr>
                <w:rFonts w:ascii="Times New Roman" w:hAnsi="Times New Roman"/>
                <w:sz w:val="18"/>
              </w:rPr>
            </w:pPr>
          </w:p>
        </w:tc>
        <w:tc>
          <w:tcPr>
            <w:tcW w:type="dxa" w:w="345"/>
          </w:tcPr>
          <w:p w14:paraId="1A0A0000">
            <w:pPr>
              <w:rPr>
                <w:rFonts w:ascii="Times New Roman" w:hAnsi="Times New Roman"/>
                <w:sz w:val="18"/>
              </w:rPr>
            </w:pPr>
          </w:p>
        </w:tc>
        <w:tc>
          <w:tcPr>
            <w:tcW w:type="dxa" w:w="347"/>
            <w:tcMar>
              <w:left w:type="dxa" w:w="28"/>
              <w:right w:type="dxa" w:w="28"/>
            </w:tcMar>
            <w:vAlign w:val="center"/>
          </w:tcPr>
          <w:p w14:paraId="1B0A0000">
            <w:pPr>
              <w:rPr>
                <w:rFonts w:ascii="Times New Roman" w:hAnsi="Times New Roman"/>
                <w:sz w:val="18"/>
              </w:rPr>
            </w:pPr>
          </w:p>
        </w:tc>
        <w:tc>
          <w:tcPr>
            <w:tcW w:type="dxa" w:w="343"/>
            <w:tcMar>
              <w:left w:type="dxa" w:w="28"/>
              <w:right w:type="dxa" w:w="28"/>
            </w:tcMar>
            <w:vAlign w:val="center"/>
          </w:tcPr>
          <w:p w14:paraId="1C0A0000">
            <w:pPr>
              <w:rPr>
                <w:rFonts w:ascii="Times New Roman" w:hAnsi="Times New Roman"/>
                <w:sz w:val="18"/>
              </w:rPr>
            </w:pPr>
          </w:p>
        </w:tc>
        <w:tc>
          <w:tcPr>
            <w:tcW w:type="dxa" w:w="10"/>
          </w:tcPr>
          <w:p/>
        </w:tc>
      </w:tr>
      <w:tr>
        <w:trPr>
          <w:trHeight w:hRule="atLeast" w:val="310"/>
        </w:trPr>
        <w:tc>
          <w:tcPr>
            <w:tcW w:type="dxa" w:w="1036"/>
            <w:tcMar>
              <w:left w:type="dxa" w:w="28"/>
              <w:right w:type="dxa" w:w="28"/>
            </w:tcMar>
            <w:vAlign w:val="center"/>
          </w:tcPr>
          <w:p w14:paraId="1D0A0000">
            <w:pPr>
              <w:rPr>
                <w:rFonts w:ascii="Times New Roman" w:hAnsi="Times New Roman"/>
                <w:sz w:val="18"/>
              </w:rPr>
            </w:pPr>
            <w:r>
              <w:rPr>
                <w:rFonts w:ascii="Times New Roman" w:hAnsi="Times New Roman"/>
                <w:b w:val="1"/>
                <w:sz w:val="18"/>
              </w:rPr>
              <w:t>ПП. 05</w:t>
            </w:r>
          </w:p>
        </w:tc>
        <w:tc>
          <w:tcPr>
            <w:tcW w:type="dxa" w:w="2246"/>
            <w:tcMar>
              <w:left w:type="dxa" w:w="28"/>
              <w:right w:type="dxa" w:w="28"/>
            </w:tcMar>
            <w:vAlign w:val="center"/>
          </w:tcPr>
          <w:p w14:paraId="1E0A0000">
            <w:pPr>
              <w:rPr>
                <w:rFonts w:ascii="Times New Roman" w:hAnsi="Times New Roman"/>
                <w:sz w:val="18"/>
              </w:rPr>
            </w:pPr>
            <w:r>
              <w:rPr>
                <w:rFonts w:ascii="Times New Roman" w:hAnsi="Times New Roman"/>
                <w:b w:val="1"/>
                <w:sz w:val="18"/>
              </w:rPr>
              <w:t>Производственная практика</w:t>
            </w:r>
          </w:p>
        </w:tc>
        <w:tc>
          <w:tcPr>
            <w:tcW w:type="dxa" w:w="345"/>
            <w:tcMar>
              <w:left w:type="dxa" w:w="28"/>
              <w:right w:type="dxa" w:w="28"/>
            </w:tcMar>
            <w:vAlign w:val="center"/>
          </w:tcPr>
          <w:p w14:paraId="1F0A0000">
            <w:pPr>
              <w:rPr>
                <w:rFonts w:ascii="Times New Roman" w:hAnsi="Times New Roman"/>
                <w:sz w:val="18"/>
              </w:rPr>
            </w:pPr>
          </w:p>
        </w:tc>
        <w:tc>
          <w:tcPr>
            <w:tcW w:type="dxa" w:w="346"/>
            <w:tcMar>
              <w:left w:type="dxa" w:w="28"/>
              <w:right w:type="dxa" w:w="28"/>
            </w:tcMar>
            <w:vAlign w:val="center"/>
          </w:tcPr>
          <w:p w14:paraId="200A0000">
            <w:pPr>
              <w:rPr>
                <w:rFonts w:ascii="Times New Roman" w:hAnsi="Times New Roman"/>
                <w:sz w:val="18"/>
              </w:rPr>
            </w:pPr>
          </w:p>
        </w:tc>
        <w:tc>
          <w:tcPr>
            <w:tcW w:type="dxa" w:w="345"/>
            <w:tcMar>
              <w:left w:type="dxa" w:w="28"/>
              <w:right w:type="dxa" w:w="28"/>
            </w:tcMar>
            <w:vAlign w:val="center"/>
          </w:tcPr>
          <w:p w14:paraId="210A0000">
            <w:pPr>
              <w:rPr>
                <w:rFonts w:ascii="Times New Roman" w:hAnsi="Times New Roman"/>
                <w:sz w:val="18"/>
              </w:rPr>
            </w:pPr>
          </w:p>
        </w:tc>
        <w:tc>
          <w:tcPr>
            <w:tcW w:type="dxa" w:w="346"/>
            <w:tcMar>
              <w:left w:type="dxa" w:w="28"/>
              <w:right w:type="dxa" w:w="28"/>
            </w:tcMar>
            <w:vAlign w:val="center"/>
          </w:tcPr>
          <w:p w14:paraId="220A0000">
            <w:pPr>
              <w:rPr>
                <w:rFonts w:ascii="Times New Roman" w:hAnsi="Times New Roman"/>
                <w:sz w:val="18"/>
              </w:rPr>
            </w:pPr>
          </w:p>
        </w:tc>
        <w:tc>
          <w:tcPr>
            <w:tcW w:type="dxa" w:w="345"/>
            <w:tcMar>
              <w:left w:type="dxa" w:w="28"/>
              <w:right w:type="dxa" w:w="28"/>
            </w:tcMar>
            <w:vAlign w:val="center"/>
          </w:tcPr>
          <w:p w14:paraId="230A0000">
            <w:pPr>
              <w:rPr>
                <w:rFonts w:ascii="Times New Roman" w:hAnsi="Times New Roman"/>
                <w:sz w:val="18"/>
              </w:rPr>
            </w:pPr>
          </w:p>
        </w:tc>
        <w:tc>
          <w:tcPr>
            <w:tcW w:type="dxa" w:w="346"/>
            <w:tcMar>
              <w:left w:type="dxa" w:w="28"/>
              <w:right w:type="dxa" w:w="28"/>
            </w:tcMar>
            <w:vAlign w:val="center"/>
          </w:tcPr>
          <w:p w14:paraId="240A0000">
            <w:pPr>
              <w:rPr>
                <w:rFonts w:ascii="Times New Roman" w:hAnsi="Times New Roman"/>
                <w:sz w:val="18"/>
              </w:rPr>
            </w:pPr>
          </w:p>
        </w:tc>
        <w:tc>
          <w:tcPr>
            <w:tcW w:type="dxa" w:w="345"/>
            <w:tcMar>
              <w:left w:type="dxa" w:w="28"/>
              <w:right w:type="dxa" w:w="28"/>
            </w:tcMar>
            <w:vAlign w:val="center"/>
          </w:tcPr>
          <w:p w14:paraId="250A0000">
            <w:pPr>
              <w:rPr>
                <w:rFonts w:ascii="Times New Roman" w:hAnsi="Times New Roman"/>
                <w:sz w:val="18"/>
              </w:rPr>
            </w:pPr>
          </w:p>
        </w:tc>
        <w:tc>
          <w:tcPr>
            <w:tcW w:type="dxa" w:w="346"/>
            <w:tcMar>
              <w:left w:type="dxa" w:w="28"/>
              <w:right w:type="dxa" w:w="28"/>
            </w:tcMar>
            <w:vAlign w:val="center"/>
          </w:tcPr>
          <w:p w14:paraId="260A0000">
            <w:pPr>
              <w:rPr>
                <w:rFonts w:ascii="Times New Roman" w:hAnsi="Times New Roman"/>
                <w:sz w:val="18"/>
              </w:rPr>
            </w:pPr>
          </w:p>
        </w:tc>
        <w:tc>
          <w:tcPr>
            <w:tcW w:type="dxa" w:w="345"/>
            <w:tcMar>
              <w:left w:type="dxa" w:w="28"/>
              <w:right w:type="dxa" w:w="28"/>
            </w:tcMar>
            <w:vAlign w:val="center"/>
          </w:tcPr>
          <w:p w14:paraId="270A0000">
            <w:pPr>
              <w:rPr>
                <w:rFonts w:ascii="Times New Roman" w:hAnsi="Times New Roman"/>
                <w:sz w:val="18"/>
              </w:rPr>
            </w:pPr>
          </w:p>
        </w:tc>
        <w:tc>
          <w:tcPr>
            <w:tcW w:type="dxa" w:w="272"/>
            <w:tcMar>
              <w:left w:type="dxa" w:w="28"/>
              <w:right w:type="dxa" w:w="28"/>
            </w:tcMar>
            <w:vAlign w:val="center"/>
          </w:tcPr>
          <w:p w14:paraId="280A0000">
            <w:pPr>
              <w:rPr>
                <w:rFonts w:ascii="Times New Roman" w:hAnsi="Times New Roman"/>
                <w:sz w:val="18"/>
              </w:rPr>
            </w:pPr>
          </w:p>
        </w:tc>
        <w:tc>
          <w:tcPr>
            <w:tcW w:type="dxa" w:w="420"/>
            <w:tcMar>
              <w:left w:type="dxa" w:w="28"/>
              <w:right w:type="dxa" w:w="28"/>
            </w:tcMar>
            <w:vAlign w:val="center"/>
          </w:tcPr>
          <w:p w14:paraId="290A0000">
            <w:pPr>
              <w:rPr>
                <w:rFonts w:ascii="Times New Roman" w:hAnsi="Times New Roman"/>
                <w:sz w:val="18"/>
              </w:rPr>
            </w:pPr>
          </w:p>
        </w:tc>
        <w:tc>
          <w:tcPr>
            <w:tcW w:type="dxa" w:w="346"/>
            <w:tcMar>
              <w:left w:type="dxa" w:w="28"/>
              <w:right w:type="dxa" w:w="28"/>
            </w:tcMar>
            <w:vAlign w:val="center"/>
          </w:tcPr>
          <w:p w14:paraId="2A0A0000">
            <w:pPr>
              <w:rPr>
                <w:rFonts w:ascii="Times New Roman" w:hAnsi="Times New Roman"/>
                <w:sz w:val="18"/>
              </w:rPr>
            </w:pPr>
          </w:p>
        </w:tc>
        <w:tc>
          <w:tcPr>
            <w:tcW w:type="dxa" w:w="345"/>
            <w:tcMar>
              <w:left w:type="dxa" w:w="28"/>
              <w:right w:type="dxa" w:w="28"/>
            </w:tcMar>
            <w:vAlign w:val="center"/>
          </w:tcPr>
          <w:p w14:paraId="2B0A0000">
            <w:pPr>
              <w:rPr>
                <w:rFonts w:ascii="Times New Roman" w:hAnsi="Times New Roman"/>
                <w:sz w:val="18"/>
              </w:rPr>
            </w:pPr>
          </w:p>
        </w:tc>
        <w:tc>
          <w:tcPr>
            <w:tcW w:type="dxa" w:w="346"/>
            <w:tcMar>
              <w:left w:type="dxa" w:w="28"/>
              <w:right w:type="dxa" w:w="28"/>
            </w:tcMar>
            <w:vAlign w:val="center"/>
          </w:tcPr>
          <w:p w14:paraId="2C0A0000">
            <w:pPr>
              <w:rPr>
                <w:rFonts w:ascii="Times New Roman" w:hAnsi="Times New Roman"/>
                <w:sz w:val="18"/>
              </w:rPr>
            </w:pPr>
          </w:p>
        </w:tc>
        <w:tc>
          <w:tcPr>
            <w:tcW w:type="dxa" w:w="345"/>
            <w:tcMar>
              <w:left w:type="dxa" w:w="28"/>
              <w:right w:type="dxa" w:w="28"/>
            </w:tcMar>
            <w:vAlign w:val="center"/>
          </w:tcPr>
          <w:p w14:paraId="2D0A0000">
            <w:pPr>
              <w:rPr>
                <w:rFonts w:ascii="Times New Roman" w:hAnsi="Times New Roman"/>
                <w:sz w:val="18"/>
              </w:rPr>
            </w:pPr>
          </w:p>
        </w:tc>
        <w:tc>
          <w:tcPr>
            <w:tcW w:type="dxa" w:w="519"/>
          </w:tcPr>
          <w:p w14:paraId="2E0A0000">
            <w:pPr>
              <w:rPr>
                <w:rFonts w:ascii="Times New Roman" w:hAnsi="Times New Roman"/>
                <w:sz w:val="18"/>
              </w:rPr>
            </w:pPr>
          </w:p>
        </w:tc>
        <w:tc>
          <w:tcPr>
            <w:tcW w:type="dxa" w:w="345"/>
            <w:tcMar>
              <w:left w:type="dxa" w:w="28"/>
              <w:right w:type="dxa" w:w="28"/>
            </w:tcMar>
            <w:vAlign w:val="center"/>
          </w:tcPr>
          <w:p w14:paraId="2F0A0000">
            <w:pPr>
              <w:rPr>
                <w:rFonts w:ascii="Times New Roman" w:hAnsi="Times New Roman"/>
                <w:sz w:val="18"/>
              </w:rPr>
            </w:pPr>
          </w:p>
        </w:tc>
        <w:tc>
          <w:tcPr>
            <w:tcW w:type="dxa" w:w="346"/>
            <w:tcMar>
              <w:left w:type="dxa" w:w="28"/>
              <w:right w:type="dxa" w:w="28"/>
            </w:tcMar>
            <w:vAlign w:val="center"/>
          </w:tcPr>
          <w:p w14:paraId="300A0000">
            <w:pPr>
              <w:rPr>
                <w:rFonts w:ascii="Times New Roman" w:hAnsi="Times New Roman"/>
                <w:sz w:val="18"/>
              </w:rPr>
            </w:pPr>
          </w:p>
        </w:tc>
        <w:tc>
          <w:tcPr>
            <w:tcW w:type="dxa" w:w="345"/>
            <w:tcMar>
              <w:left w:type="dxa" w:w="28"/>
              <w:right w:type="dxa" w:w="28"/>
            </w:tcMar>
            <w:vAlign w:val="center"/>
          </w:tcPr>
          <w:p w14:paraId="310A0000">
            <w:pPr>
              <w:rPr>
                <w:rFonts w:ascii="Times New Roman" w:hAnsi="Times New Roman"/>
                <w:sz w:val="18"/>
              </w:rPr>
            </w:pPr>
          </w:p>
        </w:tc>
        <w:tc>
          <w:tcPr>
            <w:tcW w:type="dxa" w:w="346"/>
            <w:tcMar>
              <w:left w:type="dxa" w:w="28"/>
              <w:right w:type="dxa" w:w="28"/>
            </w:tcMar>
            <w:vAlign w:val="center"/>
          </w:tcPr>
          <w:p w14:paraId="320A0000">
            <w:pPr>
              <w:rPr>
                <w:rFonts w:ascii="Times New Roman" w:hAnsi="Times New Roman"/>
                <w:sz w:val="18"/>
              </w:rPr>
            </w:pPr>
          </w:p>
        </w:tc>
        <w:tc>
          <w:tcPr>
            <w:tcW w:type="dxa" w:w="345"/>
            <w:tcMar>
              <w:left w:type="dxa" w:w="28"/>
              <w:right w:type="dxa" w:w="28"/>
            </w:tcMar>
            <w:vAlign w:val="center"/>
          </w:tcPr>
          <w:p w14:paraId="330A0000">
            <w:pPr>
              <w:rPr>
                <w:rFonts w:ascii="Times New Roman" w:hAnsi="Times New Roman"/>
                <w:sz w:val="18"/>
              </w:rPr>
            </w:pPr>
          </w:p>
        </w:tc>
        <w:tc>
          <w:tcPr>
            <w:tcW w:type="dxa" w:w="346"/>
            <w:tcMar>
              <w:left w:type="dxa" w:w="28"/>
              <w:right w:type="dxa" w:w="28"/>
            </w:tcMar>
            <w:vAlign w:val="center"/>
          </w:tcPr>
          <w:p w14:paraId="340A0000">
            <w:pPr>
              <w:rPr>
                <w:rFonts w:ascii="Times New Roman" w:hAnsi="Times New Roman"/>
                <w:sz w:val="18"/>
              </w:rPr>
            </w:pPr>
          </w:p>
        </w:tc>
        <w:tc>
          <w:tcPr>
            <w:tcW w:type="dxa" w:w="345"/>
            <w:tcMar>
              <w:left w:type="dxa" w:w="28"/>
              <w:right w:type="dxa" w:w="28"/>
            </w:tcMar>
            <w:vAlign w:val="center"/>
          </w:tcPr>
          <w:p w14:paraId="350A0000">
            <w:pPr>
              <w:rPr>
                <w:rFonts w:ascii="Times New Roman" w:hAnsi="Times New Roman"/>
                <w:sz w:val="18"/>
              </w:rPr>
            </w:pPr>
          </w:p>
        </w:tc>
        <w:tc>
          <w:tcPr>
            <w:tcW w:type="dxa" w:w="346"/>
            <w:tcMar>
              <w:left w:type="dxa" w:w="28"/>
              <w:right w:type="dxa" w:w="28"/>
            </w:tcMar>
            <w:vAlign w:val="center"/>
          </w:tcPr>
          <w:p w14:paraId="360A0000">
            <w:pPr>
              <w:rPr>
                <w:rFonts w:ascii="Times New Roman" w:hAnsi="Times New Roman"/>
                <w:sz w:val="18"/>
              </w:rPr>
            </w:pPr>
          </w:p>
        </w:tc>
        <w:tc>
          <w:tcPr>
            <w:tcW w:type="dxa" w:w="345"/>
            <w:tcMar>
              <w:left w:type="dxa" w:w="28"/>
              <w:right w:type="dxa" w:w="28"/>
            </w:tcMar>
            <w:vAlign w:val="center"/>
          </w:tcPr>
          <w:p w14:paraId="370A0000">
            <w:pPr>
              <w:rPr>
                <w:rFonts w:ascii="Times New Roman" w:hAnsi="Times New Roman"/>
                <w:sz w:val="18"/>
              </w:rPr>
            </w:pPr>
          </w:p>
        </w:tc>
        <w:tc>
          <w:tcPr>
            <w:tcW w:type="dxa" w:w="346"/>
            <w:tcMar>
              <w:left w:type="dxa" w:w="28"/>
              <w:right w:type="dxa" w:w="28"/>
            </w:tcMar>
            <w:vAlign w:val="center"/>
          </w:tcPr>
          <w:p w14:paraId="380A0000">
            <w:pPr>
              <w:rPr>
                <w:rFonts w:ascii="Times New Roman" w:hAnsi="Times New Roman"/>
                <w:sz w:val="18"/>
              </w:rPr>
            </w:pPr>
          </w:p>
        </w:tc>
        <w:tc>
          <w:tcPr>
            <w:tcW w:type="dxa" w:w="345"/>
            <w:tcMar>
              <w:left w:type="dxa" w:w="28"/>
              <w:right w:type="dxa" w:w="28"/>
            </w:tcMar>
            <w:vAlign w:val="center"/>
          </w:tcPr>
          <w:p w14:paraId="390A0000">
            <w:pPr>
              <w:rPr>
                <w:rFonts w:ascii="Times New Roman" w:hAnsi="Times New Roman"/>
                <w:sz w:val="18"/>
              </w:rPr>
            </w:pPr>
          </w:p>
        </w:tc>
        <w:tc>
          <w:tcPr>
            <w:tcW w:type="dxa" w:w="346"/>
            <w:tcMar>
              <w:left w:type="dxa" w:w="28"/>
              <w:right w:type="dxa" w:w="28"/>
            </w:tcMar>
            <w:vAlign w:val="center"/>
          </w:tcPr>
          <w:p w14:paraId="3A0A0000">
            <w:pPr>
              <w:rPr>
                <w:rFonts w:ascii="Times New Roman" w:hAnsi="Times New Roman"/>
                <w:sz w:val="18"/>
              </w:rPr>
            </w:pPr>
          </w:p>
        </w:tc>
        <w:tc>
          <w:tcPr>
            <w:tcW w:type="dxa" w:w="345"/>
            <w:tcMar>
              <w:left w:type="dxa" w:w="28"/>
              <w:right w:type="dxa" w:w="28"/>
            </w:tcMar>
            <w:vAlign w:val="center"/>
          </w:tcPr>
          <w:p w14:paraId="3B0A0000">
            <w:pPr>
              <w:rPr>
                <w:rFonts w:ascii="Times New Roman" w:hAnsi="Times New Roman"/>
                <w:sz w:val="18"/>
              </w:rPr>
            </w:pPr>
          </w:p>
        </w:tc>
        <w:tc>
          <w:tcPr>
            <w:tcW w:type="dxa" w:w="346"/>
          </w:tcPr>
          <w:p w14:paraId="3C0A0000">
            <w:pPr>
              <w:rPr>
                <w:rFonts w:ascii="Times New Roman" w:hAnsi="Times New Roman"/>
                <w:sz w:val="18"/>
              </w:rPr>
            </w:pPr>
          </w:p>
        </w:tc>
        <w:tc>
          <w:tcPr>
            <w:tcW w:type="dxa" w:w="346"/>
          </w:tcPr>
          <w:p w14:paraId="3D0A0000">
            <w:pPr>
              <w:rPr>
                <w:rFonts w:ascii="Times New Roman" w:hAnsi="Times New Roman"/>
                <w:sz w:val="18"/>
              </w:rPr>
            </w:pPr>
          </w:p>
        </w:tc>
        <w:tc>
          <w:tcPr>
            <w:tcW w:type="dxa" w:w="345"/>
          </w:tcPr>
          <w:p w14:paraId="3E0A0000">
            <w:pPr>
              <w:rPr>
                <w:rFonts w:ascii="Times New Roman" w:hAnsi="Times New Roman"/>
                <w:sz w:val="18"/>
              </w:rPr>
            </w:pPr>
          </w:p>
        </w:tc>
        <w:tc>
          <w:tcPr>
            <w:tcW w:type="dxa" w:w="347"/>
            <w:tcMar>
              <w:left w:type="dxa" w:w="28"/>
              <w:right w:type="dxa" w:w="28"/>
            </w:tcMar>
            <w:vAlign w:val="center"/>
          </w:tcPr>
          <w:p w14:paraId="3F0A0000">
            <w:pPr>
              <w:rPr>
                <w:rFonts w:ascii="Times New Roman" w:hAnsi="Times New Roman"/>
                <w:sz w:val="18"/>
              </w:rPr>
            </w:pPr>
          </w:p>
        </w:tc>
        <w:tc>
          <w:tcPr>
            <w:tcW w:type="dxa" w:w="343"/>
            <w:tcMar>
              <w:left w:type="dxa" w:w="28"/>
              <w:right w:type="dxa" w:w="28"/>
            </w:tcMar>
            <w:vAlign w:val="center"/>
          </w:tcPr>
          <w:p w14:paraId="400A0000">
            <w:pPr>
              <w:rPr>
                <w:rFonts w:ascii="Times New Roman" w:hAnsi="Times New Roman"/>
                <w:sz w:val="18"/>
              </w:rPr>
            </w:pPr>
          </w:p>
        </w:tc>
        <w:tc>
          <w:tcPr>
            <w:tcW w:type="dxa" w:w="10"/>
          </w:tcPr>
          <w:p/>
        </w:tc>
      </w:tr>
      <w:tr>
        <w:trPr>
          <w:trHeight w:hRule="atLeast" w:val="165"/>
        </w:trPr>
        <w:tc>
          <w:tcPr>
            <w:tcW w:type="dxa" w:w="1036"/>
            <w:shd w:fill="auto" w:val="clear"/>
            <w:tcMar>
              <w:left w:type="dxa" w:w="28"/>
              <w:right w:type="dxa" w:w="28"/>
            </w:tcMar>
            <w:vAlign w:val="center"/>
          </w:tcPr>
          <w:p w14:paraId="410A0000">
            <w:pPr>
              <w:rPr>
                <w:rFonts w:ascii="Times New Roman" w:hAnsi="Times New Roman"/>
                <w:sz w:val="18"/>
              </w:rPr>
            </w:pPr>
          </w:p>
        </w:tc>
        <w:tc>
          <w:tcPr>
            <w:tcW w:type="dxa" w:w="2246"/>
            <w:shd w:fill="auto" w:val="clear"/>
            <w:tcMar>
              <w:left w:type="dxa" w:w="28"/>
              <w:right w:type="dxa" w:w="28"/>
            </w:tcMar>
            <w:vAlign w:val="center"/>
          </w:tcPr>
          <w:p w14:paraId="420A0000">
            <w:pPr>
              <w:rPr>
                <w:rFonts w:ascii="Times New Roman" w:hAnsi="Times New Roman"/>
                <w:sz w:val="18"/>
              </w:rPr>
            </w:pPr>
            <w:r>
              <w:rPr>
                <w:rFonts w:ascii="Times New Roman" w:hAnsi="Times New Roman"/>
                <w:sz w:val="18"/>
              </w:rPr>
              <w:t>Отрасль 1</w:t>
            </w:r>
          </w:p>
        </w:tc>
        <w:tc>
          <w:tcPr>
            <w:tcW w:type="dxa" w:w="345"/>
            <w:shd w:fill="auto" w:val="clear"/>
            <w:tcMar>
              <w:left w:type="dxa" w:w="28"/>
              <w:right w:type="dxa" w:w="28"/>
            </w:tcMar>
            <w:vAlign w:val="center"/>
          </w:tcPr>
          <w:p w14:paraId="430A0000">
            <w:pPr>
              <w:rPr>
                <w:rFonts w:ascii="Times New Roman" w:hAnsi="Times New Roman"/>
                <w:sz w:val="18"/>
              </w:rPr>
            </w:pPr>
          </w:p>
        </w:tc>
        <w:tc>
          <w:tcPr>
            <w:tcW w:type="dxa" w:w="346"/>
            <w:shd w:fill="auto" w:val="clear"/>
            <w:tcMar>
              <w:left w:type="dxa" w:w="28"/>
              <w:right w:type="dxa" w:w="28"/>
            </w:tcMar>
            <w:vAlign w:val="center"/>
          </w:tcPr>
          <w:p w14:paraId="440A0000">
            <w:pPr>
              <w:rPr>
                <w:rFonts w:ascii="Times New Roman" w:hAnsi="Times New Roman"/>
                <w:sz w:val="18"/>
              </w:rPr>
            </w:pPr>
          </w:p>
        </w:tc>
        <w:tc>
          <w:tcPr>
            <w:tcW w:type="dxa" w:w="345"/>
            <w:shd w:fill="auto" w:val="clear"/>
            <w:tcMar>
              <w:left w:type="dxa" w:w="28"/>
              <w:right w:type="dxa" w:w="28"/>
            </w:tcMar>
            <w:vAlign w:val="center"/>
          </w:tcPr>
          <w:p w14:paraId="450A0000">
            <w:pPr>
              <w:rPr>
                <w:rFonts w:ascii="Times New Roman" w:hAnsi="Times New Roman"/>
                <w:sz w:val="18"/>
              </w:rPr>
            </w:pPr>
          </w:p>
        </w:tc>
        <w:tc>
          <w:tcPr>
            <w:tcW w:type="dxa" w:w="346"/>
            <w:shd w:fill="auto" w:val="clear"/>
            <w:tcMar>
              <w:left w:type="dxa" w:w="28"/>
              <w:right w:type="dxa" w:w="28"/>
            </w:tcMar>
            <w:vAlign w:val="center"/>
          </w:tcPr>
          <w:p w14:paraId="460A0000">
            <w:pPr>
              <w:rPr>
                <w:rFonts w:ascii="Times New Roman" w:hAnsi="Times New Roman"/>
                <w:sz w:val="18"/>
              </w:rPr>
            </w:pPr>
          </w:p>
        </w:tc>
        <w:tc>
          <w:tcPr>
            <w:tcW w:type="dxa" w:w="345"/>
            <w:shd w:fill="auto" w:val="clear"/>
            <w:tcMar>
              <w:left w:type="dxa" w:w="28"/>
              <w:right w:type="dxa" w:w="28"/>
            </w:tcMar>
            <w:vAlign w:val="center"/>
          </w:tcPr>
          <w:p w14:paraId="470A0000">
            <w:pPr>
              <w:rPr>
                <w:rFonts w:ascii="Times New Roman" w:hAnsi="Times New Roman"/>
                <w:sz w:val="18"/>
              </w:rPr>
            </w:pPr>
          </w:p>
        </w:tc>
        <w:tc>
          <w:tcPr>
            <w:tcW w:type="dxa" w:w="346"/>
            <w:shd w:fill="auto" w:val="clear"/>
            <w:tcMar>
              <w:left w:type="dxa" w:w="28"/>
              <w:right w:type="dxa" w:w="28"/>
            </w:tcMar>
            <w:vAlign w:val="center"/>
          </w:tcPr>
          <w:p w14:paraId="480A0000">
            <w:pPr>
              <w:rPr>
                <w:rFonts w:ascii="Times New Roman" w:hAnsi="Times New Roman"/>
                <w:sz w:val="18"/>
              </w:rPr>
            </w:pPr>
          </w:p>
        </w:tc>
        <w:tc>
          <w:tcPr>
            <w:tcW w:type="dxa" w:w="345"/>
            <w:shd w:fill="auto" w:val="clear"/>
            <w:tcMar>
              <w:left w:type="dxa" w:w="28"/>
              <w:right w:type="dxa" w:w="28"/>
            </w:tcMar>
            <w:vAlign w:val="center"/>
          </w:tcPr>
          <w:p w14:paraId="490A0000">
            <w:pPr>
              <w:rPr>
                <w:rFonts w:ascii="Times New Roman" w:hAnsi="Times New Roman"/>
                <w:sz w:val="18"/>
              </w:rPr>
            </w:pPr>
          </w:p>
        </w:tc>
        <w:tc>
          <w:tcPr>
            <w:tcW w:type="dxa" w:w="346"/>
            <w:shd w:fill="auto" w:val="clear"/>
            <w:tcMar>
              <w:left w:type="dxa" w:w="28"/>
              <w:right w:type="dxa" w:w="28"/>
            </w:tcMar>
            <w:vAlign w:val="center"/>
          </w:tcPr>
          <w:p w14:paraId="4A0A0000">
            <w:pPr>
              <w:rPr>
                <w:rFonts w:ascii="Times New Roman" w:hAnsi="Times New Roman"/>
                <w:sz w:val="18"/>
              </w:rPr>
            </w:pPr>
          </w:p>
        </w:tc>
        <w:tc>
          <w:tcPr>
            <w:tcW w:type="dxa" w:w="345"/>
            <w:shd w:fill="auto" w:val="clear"/>
            <w:tcMar>
              <w:left w:type="dxa" w:w="28"/>
              <w:right w:type="dxa" w:w="28"/>
            </w:tcMar>
            <w:vAlign w:val="center"/>
          </w:tcPr>
          <w:p w14:paraId="4B0A0000">
            <w:pPr>
              <w:rPr>
                <w:rFonts w:ascii="Times New Roman" w:hAnsi="Times New Roman"/>
                <w:sz w:val="18"/>
              </w:rPr>
            </w:pPr>
          </w:p>
        </w:tc>
        <w:tc>
          <w:tcPr>
            <w:tcW w:type="dxa" w:w="272"/>
            <w:shd w:fill="auto" w:val="clear"/>
            <w:tcMar>
              <w:left w:type="dxa" w:w="28"/>
              <w:right w:type="dxa" w:w="28"/>
            </w:tcMar>
            <w:vAlign w:val="center"/>
          </w:tcPr>
          <w:p w14:paraId="4C0A0000">
            <w:pPr>
              <w:rPr>
                <w:rFonts w:ascii="Times New Roman" w:hAnsi="Times New Roman"/>
                <w:sz w:val="18"/>
              </w:rPr>
            </w:pPr>
          </w:p>
        </w:tc>
        <w:tc>
          <w:tcPr>
            <w:tcW w:type="dxa" w:w="420"/>
            <w:shd w:fill="auto" w:val="clear"/>
            <w:tcMar>
              <w:left w:type="dxa" w:w="28"/>
              <w:right w:type="dxa" w:w="28"/>
            </w:tcMar>
            <w:vAlign w:val="center"/>
          </w:tcPr>
          <w:p w14:paraId="4D0A0000">
            <w:pPr>
              <w:rPr>
                <w:rFonts w:ascii="Times New Roman" w:hAnsi="Times New Roman"/>
                <w:sz w:val="18"/>
              </w:rPr>
            </w:pPr>
          </w:p>
        </w:tc>
        <w:tc>
          <w:tcPr>
            <w:tcW w:type="dxa" w:w="346"/>
            <w:shd w:fill="auto" w:val="clear"/>
            <w:tcMar>
              <w:left w:type="dxa" w:w="28"/>
              <w:right w:type="dxa" w:w="28"/>
            </w:tcMar>
            <w:vAlign w:val="center"/>
          </w:tcPr>
          <w:p w14:paraId="4E0A0000">
            <w:pPr>
              <w:rPr>
                <w:rFonts w:ascii="Times New Roman" w:hAnsi="Times New Roman"/>
                <w:sz w:val="18"/>
              </w:rPr>
            </w:pPr>
          </w:p>
        </w:tc>
        <w:tc>
          <w:tcPr>
            <w:tcW w:type="dxa" w:w="345"/>
            <w:shd w:fill="auto" w:val="clear"/>
            <w:tcMar>
              <w:left w:type="dxa" w:w="28"/>
              <w:right w:type="dxa" w:w="28"/>
            </w:tcMar>
            <w:vAlign w:val="center"/>
          </w:tcPr>
          <w:p w14:paraId="4F0A0000">
            <w:pPr>
              <w:rPr>
                <w:rFonts w:ascii="Times New Roman" w:hAnsi="Times New Roman"/>
                <w:sz w:val="18"/>
              </w:rPr>
            </w:pPr>
          </w:p>
        </w:tc>
        <w:tc>
          <w:tcPr>
            <w:tcW w:type="dxa" w:w="346"/>
            <w:shd w:fill="auto" w:val="clear"/>
            <w:tcMar>
              <w:left w:type="dxa" w:w="28"/>
              <w:right w:type="dxa" w:w="28"/>
            </w:tcMar>
            <w:vAlign w:val="center"/>
          </w:tcPr>
          <w:p w14:paraId="500A0000">
            <w:pPr>
              <w:rPr>
                <w:rFonts w:ascii="Times New Roman" w:hAnsi="Times New Roman"/>
                <w:sz w:val="18"/>
              </w:rPr>
            </w:pPr>
          </w:p>
        </w:tc>
        <w:tc>
          <w:tcPr>
            <w:tcW w:type="dxa" w:w="345"/>
            <w:shd w:fill="auto" w:val="clear"/>
            <w:tcMar>
              <w:left w:type="dxa" w:w="28"/>
              <w:right w:type="dxa" w:w="28"/>
            </w:tcMar>
            <w:vAlign w:val="center"/>
          </w:tcPr>
          <w:p w14:paraId="510A0000">
            <w:pPr>
              <w:rPr>
                <w:rFonts w:ascii="Times New Roman" w:hAnsi="Times New Roman"/>
                <w:sz w:val="18"/>
              </w:rPr>
            </w:pPr>
          </w:p>
        </w:tc>
        <w:tc>
          <w:tcPr>
            <w:tcW w:type="dxa" w:w="519"/>
            <w:shd w:fill="auto" w:val="clear"/>
          </w:tcPr>
          <w:p w14:paraId="520A0000">
            <w:pPr>
              <w:rPr>
                <w:rFonts w:ascii="Times New Roman" w:hAnsi="Times New Roman"/>
                <w:sz w:val="18"/>
              </w:rPr>
            </w:pPr>
          </w:p>
        </w:tc>
        <w:tc>
          <w:tcPr>
            <w:tcW w:type="dxa" w:w="345"/>
            <w:shd w:fill="auto" w:val="clear"/>
            <w:tcMar>
              <w:left w:type="dxa" w:w="28"/>
              <w:right w:type="dxa" w:w="28"/>
            </w:tcMar>
            <w:vAlign w:val="center"/>
          </w:tcPr>
          <w:p w14:paraId="530A0000">
            <w:pPr>
              <w:rPr>
                <w:rFonts w:ascii="Times New Roman" w:hAnsi="Times New Roman"/>
                <w:sz w:val="18"/>
              </w:rPr>
            </w:pPr>
          </w:p>
        </w:tc>
        <w:tc>
          <w:tcPr>
            <w:tcW w:type="dxa" w:w="346"/>
            <w:shd w:fill="auto" w:val="clear"/>
            <w:tcMar>
              <w:left w:type="dxa" w:w="28"/>
              <w:right w:type="dxa" w:w="28"/>
            </w:tcMar>
            <w:vAlign w:val="center"/>
          </w:tcPr>
          <w:p w14:paraId="540A0000">
            <w:pPr>
              <w:rPr>
                <w:rFonts w:ascii="Times New Roman" w:hAnsi="Times New Roman"/>
                <w:sz w:val="18"/>
              </w:rPr>
            </w:pPr>
          </w:p>
        </w:tc>
        <w:tc>
          <w:tcPr>
            <w:tcW w:type="dxa" w:w="345"/>
            <w:shd w:fill="auto" w:val="clear"/>
            <w:tcMar>
              <w:left w:type="dxa" w:w="28"/>
              <w:right w:type="dxa" w:w="28"/>
            </w:tcMar>
            <w:vAlign w:val="center"/>
          </w:tcPr>
          <w:p w14:paraId="550A0000">
            <w:pPr>
              <w:rPr>
                <w:rFonts w:ascii="Times New Roman" w:hAnsi="Times New Roman"/>
                <w:sz w:val="18"/>
              </w:rPr>
            </w:pPr>
          </w:p>
        </w:tc>
        <w:tc>
          <w:tcPr>
            <w:tcW w:type="dxa" w:w="346"/>
            <w:shd w:fill="auto" w:val="clear"/>
            <w:tcMar>
              <w:left w:type="dxa" w:w="28"/>
              <w:right w:type="dxa" w:w="28"/>
            </w:tcMar>
            <w:vAlign w:val="center"/>
          </w:tcPr>
          <w:p w14:paraId="560A0000">
            <w:pPr>
              <w:rPr>
                <w:rFonts w:ascii="Times New Roman" w:hAnsi="Times New Roman"/>
                <w:sz w:val="18"/>
              </w:rPr>
            </w:pPr>
          </w:p>
        </w:tc>
        <w:tc>
          <w:tcPr>
            <w:tcW w:type="dxa" w:w="345"/>
            <w:shd w:fill="auto" w:val="clear"/>
            <w:tcMar>
              <w:left w:type="dxa" w:w="28"/>
              <w:right w:type="dxa" w:w="28"/>
            </w:tcMar>
            <w:vAlign w:val="center"/>
          </w:tcPr>
          <w:p w14:paraId="570A0000">
            <w:pPr>
              <w:rPr>
                <w:rFonts w:ascii="Times New Roman" w:hAnsi="Times New Roman"/>
                <w:sz w:val="18"/>
              </w:rPr>
            </w:pPr>
          </w:p>
        </w:tc>
        <w:tc>
          <w:tcPr>
            <w:tcW w:type="dxa" w:w="346"/>
            <w:shd w:fill="auto" w:val="clear"/>
            <w:tcMar>
              <w:left w:type="dxa" w:w="28"/>
              <w:right w:type="dxa" w:w="28"/>
            </w:tcMar>
            <w:vAlign w:val="center"/>
          </w:tcPr>
          <w:p w14:paraId="580A0000">
            <w:pPr>
              <w:rPr>
                <w:rFonts w:ascii="Times New Roman" w:hAnsi="Times New Roman"/>
                <w:sz w:val="18"/>
              </w:rPr>
            </w:pPr>
          </w:p>
        </w:tc>
        <w:tc>
          <w:tcPr>
            <w:tcW w:type="dxa" w:w="345"/>
            <w:shd w:fill="auto" w:val="clear"/>
            <w:tcMar>
              <w:left w:type="dxa" w:w="28"/>
              <w:right w:type="dxa" w:w="28"/>
            </w:tcMar>
            <w:vAlign w:val="center"/>
          </w:tcPr>
          <w:p w14:paraId="590A0000">
            <w:pPr>
              <w:rPr>
                <w:rFonts w:ascii="Times New Roman" w:hAnsi="Times New Roman"/>
                <w:sz w:val="18"/>
              </w:rPr>
            </w:pPr>
          </w:p>
        </w:tc>
        <w:tc>
          <w:tcPr>
            <w:tcW w:type="dxa" w:w="346"/>
            <w:shd w:fill="auto" w:val="clear"/>
            <w:tcMar>
              <w:left w:type="dxa" w:w="28"/>
              <w:right w:type="dxa" w:w="28"/>
            </w:tcMar>
            <w:vAlign w:val="center"/>
          </w:tcPr>
          <w:p w14:paraId="5A0A0000">
            <w:pPr>
              <w:rPr>
                <w:rFonts w:ascii="Times New Roman" w:hAnsi="Times New Roman"/>
                <w:sz w:val="18"/>
              </w:rPr>
            </w:pPr>
          </w:p>
        </w:tc>
        <w:tc>
          <w:tcPr>
            <w:tcW w:type="dxa" w:w="345"/>
            <w:shd w:fill="auto" w:val="clear"/>
            <w:tcMar>
              <w:left w:type="dxa" w:w="28"/>
              <w:right w:type="dxa" w:w="28"/>
            </w:tcMar>
            <w:vAlign w:val="center"/>
          </w:tcPr>
          <w:p w14:paraId="5B0A0000">
            <w:pPr>
              <w:rPr>
                <w:rFonts w:ascii="Times New Roman" w:hAnsi="Times New Roman"/>
                <w:sz w:val="18"/>
              </w:rPr>
            </w:pPr>
          </w:p>
        </w:tc>
        <w:tc>
          <w:tcPr>
            <w:tcW w:type="dxa" w:w="346"/>
            <w:shd w:fill="auto" w:val="clear"/>
            <w:tcMar>
              <w:left w:type="dxa" w:w="28"/>
              <w:right w:type="dxa" w:w="28"/>
            </w:tcMar>
            <w:vAlign w:val="center"/>
          </w:tcPr>
          <w:p w14:paraId="5C0A0000">
            <w:pPr>
              <w:rPr>
                <w:rFonts w:ascii="Times New Roman" w:hAnsi="Times New Roman"/>
                <w:sz w:val="18"/>
              </w:rPr>
            </w:pPr>
          </w:p>
        </w:tc>
        <w:tc>
          <w:tcPr>
            <w:tcW w:type="dxa" w:w="345"/>
            <w:shd w:fill="auto" w:val="clear"/>
            <w:tcMar>
              <w:left w:type="dxa" w:w="28"/>
              <w:right w:type="dxa" w:w="28"/>
            </w:tcMar>
            <w:vAlign w:val="center"/>
          </w:tcPr>
          <w:p w14:paraId="5D0A0000">
            <w:pPr>
              <w:rPr>
                <w:rFonts w:ascii="Times New Roman" w:hAnsi="Times New Roman"/>
                <w:sz w:val="18"/>
              </w:rPr>
            </w:pPr>
          </w:p>
        </w:tc>
        <w:tc>
          <w:tcPr>
            <w:tcW w:type="dxa" w:w="346"/>
            <w:shd w:fill="auto" w:val="clear"/>
            <w:tcMar>
              <w:left w:type="dxa" w:w="28"/>
              <w:right w:type="dxa" w:w="28"/>
            </w:tcMar>
            <w:vAlign w:val="center"/>
          </w:tcPr>
          <w:p w14:paraId="5E0A0000">
            <w:pPr>
              <w:rPr>
                <w:rFonts w:ascii="Times New Roman" w:hAnsi="Times New Roman"/>
                <w:sz w:val="18"/>
              </w:rPr>
            </w:pPr>
          </w:p>
        </w:tc>
        <w:tc>
          <w:tcPr>
            <w:tcW w:type="dxa" w:w="345"/>
            <w:shd w:fill="auto" w:val="clear"/>
            <w:tcMar>
              <w:left w:type="dxa" w:w="28"/>
              <w:right w:type="dxa" w:w="28"/>
            </w:tcMar>
            <w:vAlign w:val="center"/>
          </w:tcPr>
          <w:p w14:paraId="5F0A0000">
            <w:pPr>
              <w:rPr>
                <w:rFonts w:ascii="Times New Roman" w:hAnsi="Times New Roman"/>
                <w:sz w:val="18"/>
              </w:rPr>
            </w:pPr>
          </w:p>
        </w:tc>
        <w:tc>
          <w:tcPr>
            <w:tcW w:type="dxa" w:w="346"/>
            <w:shd w:fill="auto" w:val="clear"/>
          </w:tcPr>
          <w:p w14:paraId="600A0000">
            <w:pPr>
              <w:rPr>
                <w:rFonts w:ascii="Times New Roman" w:hAnsi="Times New Roman"/>
                <w:sz w:val="18"/>
              </w:rPr>
            </w:pPr>
          </w:p>
        </w:tc>
        <w:tc>
          <w:tcPr>
            <w:tcW w:type="dxa" w:w="346"/>
            <w:shd w:fill="auto" w:val="clear"/>
          </w:tcPr>
          <w:p w14:paraId="610A0000">
            <w:pPr>
              <w:rPr>
                <w:rFonts w:ascii="Times New Roman" w:hAnsi="Times New Roman"/>
                <w:sz w:val="18"/>
              </w:rPr>
            </w:pPr>
          </w:p>
        </w:tc>
        <w:tc>
          <w:tcPr>
            <w:tcW w:type="dxa" w:w="345"/>
            <w:shd w:fill="auto" w:val="clear"/>
          </w:tcPr>
          <w:p w14:paraId="620A0000">
            <w:pPr>
              <w:rPr>
                <w:rFonts w:ascii="Times New Roman" w:hAnsi="Times New Roman"/>
                <w:sz w:val="18"/>
              </w:rPr>
            </w:pPr>
          </w:p>
        </w:tc>
        <w:tc>
          <w:tcPr>
            <w:tcW w:type="dxa" w:w="347"/>
            <w:shd w:fill="auto" w:val="clear"/>
            <w:tcMar>
              <w:left w:type="dxa" w:w="28"/>
              <w:right w:type="dxa" w:w="28"/>
            </w:tcMar>
            <w:vAlign w:val="center"/>
          </w:tcPr>
          <w:p w14:paraId="630A0000">
            <w:pPr>
              <w:rPr>
                <w:rFonts w:ascii="Times New Roman" w:hAnsi="Times New Roman"/>
                <w:sz w:val="18"/>
              </w:rPr>
            </w:pPr>
          </w:p>
        </w:tc>
        <w:tc>
          <w:tcPr>
            <w:tcW w:type="dxa" w:w="343"/>
            <w:shd w:fill="auto" w:val="clear"/>
            <w:tcMar>
              <w:left w:type="dxa" w:w="28"/>
              <w:right w:type="dxa" w:w="28"/>
            </w:tcMar>
            <w:vAlign w:val="center"/>
          </w:tcPr>
          <w:p w14:paraId="640A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650A0000">
            <w:pPr>
              <w:rPr>
                <w:rFonts w:ascii="Times New Roman" w:hAnsi="Times New Roman"/>
                <w:b w:val="1"/>
                <w:sz w:val="18"/>
              </w:rPr>
            </w:pPr>
          </w:p>
        </w:tc>
        <w:tc>
          <w:tcPr>
            <w:tcW w:type="dxa" w:w="2246"/>
            <w:shd w:fill="auto" w:val="clear"/>
            <w:tcMar>
              <w:left w:type="dxa" w:w="28"/>
              <w:right w:type="dxa" w:w="28"/>
            </w:tcMar>
          </w:tcPr>
          <w:p w14:paraId="660A0000">
            <w:pPr>
              <w:rPr>
                <w:rFonts w:ascii="Times New Roman" w:hAnsi="Times New Roman"/>
                <w:b w:val="1"/>
                <w:sz w:val="18"/>
              </w:rPr>
            </w:pPr>
            <w:r>
              <w:rPr>
                <w:rFonts w:ascii="Times New Roman" w:hAnsi="Times New Roman"/>
                <w:b w:val="1"/>
                <w:sz w:val="16"/>
              </w:rPr>
              <w:t>Строительная отрасль</w:t>
            </w:r>
            <w:r>
              <w:rPr>
                <w:rFonts w:ascii="Times New Roman" w:hAnsi="Times New Roman"/>
                <w:b w:val="1"/>
                <w:sz w:val="16"/>
              </w:rPr>
              <w:tab/>
            </w:r>
          </w:p>
        </w:tc>
        <w:tc>
          <w:tcPr>
            <w:tcW w:type="dxa" w:w="345"/>
            <w:tcMar>
              <w:left w:type="dxa" w:w="28"/>
              <w:right w:type="dxa" w:w="28"/>
            </w:tcMar>
            <w:vAlign w:val="center"/>
          </w:tcPr>
          <w:p w14:paraId="670A0000">
            <w:pPr>
              <w:rPr>
                <w:rFonts w:ascii="Times New Roman" w:hAnsi="Times New Roman"/>
                <w:sz w:val="18"/>
              </w:rPr>
            </w:pPr>
          </w:p>
        </w:tc>
        <w:tc>
          <w:tcPr>
            <w:tcW w:type="dxa" w:w="346"/>
            <w:tcMar>
              <w:left w:type="dxa" w:w="28"/>
              <w:right w:type="dxa" w:w="28"/>
            </w:tcMar>
            <w:vAlign w:val="center"/>
          </w:tcPr>
          <w:p w14:paraId="680A0000">
            <w:pPr>
              <w:rPr>
                <w:rFonts w:ascii="Times New Roman" w:hAnsi="Times New Roman"/>
                <w:sz w:val="18"/>
              </w:rPr>
            </w:pPr>
          </w:p>
        </w:tc>
        <w:tc>
          <w:tcPr>
            <w:tcW w:type="dxa" w:w="345"/>
            <w:tcMar>
              <w:left w:type="dxa" w:w="28"/>
              <w:right w:type="dxa" w:w="28"/>
            </w:tcMar>
            <w:vAlign w:val="center"/>
          </w:tcPr>
          <w:p w14:paraId="690A0000">
            <w:pPr>
              <w:rPr>
                <w:rFonts w:ascii="Times New Roman" w:hAnsi="Times New Roman"/>
                <w:sz w:val="18"/>
              </w:rPr>
            </w:pPr>
          </w:p>
        </w:tc>
        <w:tc>
          <w:tcPr>
            <w:tcW w:type="dxa" w:w="346"/>
            <w:tcMar>
              <w:left w:type="dxa" w:w="28"/>
              <w:right w:type="dxa" w:w="28"/>
            </w:tcMar>
            <w:vAlign w:val="center"/>
          </w:tcPr>
          <w:p w14:paraId="6A0A0000">
            <w:pPr>
              <w:rPr>
                <w:rFonts w:ascii="Times New Roman" w:hAnsi="Times New Roman"/>
                <w:sz w:val="18"/>
              </w:rPr>
            </w:pPr>
          </w:p>
        </w:tc>
        <w:tc>
          <w:tcPr>
            <w:tcW w:type="dxa" w:w="345"/>
            <w:tcMar>
              <w:left w:type="dxa" w:w="28"/>
              <w:right w:type="dxa" w:w="28"/>
            </w:tcMar>
            <w:vAlign w:val="center"/>
          </w:tcPr>
          <w:p w14:paraId="6B0A0000">
            <w:pPr>
              <w:rPr>
                <w:rFonts w:ascii="Times New Roman" w:hAnsi="Times New Roman"/>
                <w:sz w:val="18"/>
              </w:rPr>
            </w:pPr>
          </w:p>
        </w:tc>
        <w:tc>
          <w:tcPr>
            <w:tcW w:type="dxa" w:w="346"/>
            <w:tcMar>
              <w:left w:type="dxa" w:w="28"/>
              <w:right w:type="dxa" w:w="28"/>
            </w:tcMar>
            <w:vAlign w:val="center"/>
          </w:tcPr>
          <w:p w14:paraId="6C0A0000">
            <w:pPr>
              <w:rPr>
                <w:rFonts w:ascii="Times New Roman" w:hAnsi="Times New Roman"/>
                <w:sz w:val="18"/>
              </w:rPr>
            </w:pPr>
          </w:p>
        </w:tc>
        <w:tc>
          <w:tcPr>
            <w:tcW w:type="dxa" w:w="345"/>
            <w:tcMar>
              <w:left w:type="dxa" w:w="28"/>
              <w:right w:type="dxa" w:w="28"/>
            </w:tcMar>
            <w:vAlign w:val="center"/>
          </w:tcPr>
          <w:p w14:paraId="6D0A0000">
            <w:pPr>
              <w:rPr>
                <w:rFonts w:ascii="Times New Roman" w:hAnsi="Times New Roman"/>
                <w:sz w:val="18"/>
              </w:rPr>
            </w:pPr>
          </w:p>
        </w:tc>
        <w:tc>
          <w:tcPr>
            <w:tcW w:type="dxa" w:w="346"/>
            <w:tcMar>
              <w:left w:type="dxa" w:w="28"/>
              <w:right w:type="dxa" w:w="28"/>
            </w:tcMar>
            <w:vAlign w:val="center"/>
          </w:tcPr>
          <w:p w14:paraId="6E0A0000">
            <w:pPr>
              <w:rPr>
                <w:rFonts w:ascii="Times New Roman" w:hAnsi="Times New Roman"/>
                <w:sz w:val="18"/>
              </w:rPr>
            </w:pPr>
          </w:p>
        </w:tc>
        <w:tc>
          <w:tcPr>
            <w:tcW w:type="dxa" w:w="345"/>
            <w:tcMar>
              <w:left w:type="dxa" w:w="28"/>
              <w:right w:type="dxa" w:w="28"/>
            </w:tcMar>
            <w:vAlign w:val="center"/>
          </w:tcPr>
          <w:p w14:paraId="6F0A0000">
            <w:pPr>
              <w:rPr>
                <w:rFonts w:ascii="Times New Roman" w:hAnsi="Times New Roman"/>
                <w:sz w:val="18"/>
              </w:rPr>
            </w:pPr>
          </w:p>
        </w:tc>
        <w:tc>
          <w:tcPr>
            <w:tcW w:type="dxa" w:w="272"/>
            <w:tcMar>
              <w:left w:type="dxa" w:w="28"/>
              <w:right w:type="dxa" w:w="28"/>
            </w:tcMar>
            <w:vAlign w:val="center"/>
          </w:tcPr>
          <w:p w14:paraId="700A0000">
            <w:pPr>
              <w:rPr>
                <w:rFonts w:ascii="Times New Roman" w:hAnsi="Times New Roman"/>
                <w:sz w:val="18"/>
              </w:rPr>
            </w:pPr>
          </w:p>
        </w:tc>
        <w:tc>
          <w:tcPr>
            <w:tcW w:type="dxa" w:w="420"/>
            <w:tcMar>
              <w:left w:type="dxa" w:w="28"/>
              <w:right w:type="dxa" w:w="28"/>
            </w:tcMar>
            <w:vAlign w:val="center"/>
          </w:tcPr>
          <w:p w14:paraId="710A0000">
            <w:pPr>
              <w:rPr>
                <w:rFonts w:ascii="Times New Roman" w:hAnsi="Times New Roman"/>
                <w:sz w:val="18"/>
              </w:rPr>
            </w:pPr>
          </w:p>
        </w:tc>
        <w:tc>
          <w:tcPr>
            <w:tcW w:type="dxa" w:w="346"/>
            <w:tcMar>
              <w:left w:type="dxa" w:w="28"/>
              <w:right w:type="dxa" w:w="28"/>
            </w:tcMar>
            <w:vAlign w:val="center"/>
          </w:tcPr>
          <w:p w14:paraId="720A0000">
            <w:pPr>
              <w:rPr>
                <w:rFonts w:ascii="Times New Roman" w:hAnsi="Times New Roman"/>
                <w:sz w:val="18"/>
              </w:rPr>
            </w:pPr>
          </w:p>
        </w:tc>
        <w:tc>
          <w:tcPr>
            <w:tcW w:type="dxa" w:w="345"/>
            <w:tcMar>
              <w:left w:type="dxa" w:w="28"/>
              <w:right w:type="dxa" w:w="28"/>
            </w:tcMar>
            <w:vAlign w:val="center"/>
          </w:tcPr>
          <w:p w14:paraId="730A0000">
            <w:pPr>
              <w:rPr>
                <w:rFonts w:ascii="Times New Roman" w:hAnsi="Times New Roman"/>
                <w:sz w:val="18"/>
              </w:rPr>
            </w:pPr>
          </w:p>
        </w:tc>
        <w:tc>
          <w:tcPr>
            <w:tcW w:type="dxa" w:w="346"/>
            <w:tcMar>
              <w:left w:type="dxa" w:w="28"/>
              <w:right w:type="dxa" w:w="28"/>
            </w:tcMar>
            <w:vAlign w:val="center"/>
          </w:tcPr>
          <w:p w14:paraId="740A0000">
            <w:pPr>
              <w:rPr>
                <w:rFonts w:ascii="Times New Roman" w:hAnsi="Times New Roman"/>
                <w:sz w:val="18"/>
              </w:rPr>
            </w:pPr>
          </w:p>
        </w:tc>
        <w:tc>
          <w:tcPr>
            <w:tcW w:type="dxa" w:w="345"/>
            <w:tcMar>
              <w:left w:type="dxa" w:w="28"/>
              <w:right w:type="dxa" w:w="28"/>
            </w:tcMar>
            <w:vAlign w:val="center"/>
          </w:tcPr>
          <w:p w14:paraId="750A0000">
            <w:pPr>
              <w:rPr>
                <w:rFonts w:ascii="Times New Roman" w:hAnsi="Times New Roman"/>
                <w:sz w:val="18"/>
              </w:rPr>
            </w:pPr>
          </w:p>
        </w:tc>
        <w:tc>
          <w:tcPr>
            <w:tcW w:type="dxa" w:w="519"/>
          </w:tcPr>
          <w:p w14:paraId="760A0000">
            <w:pPr>
              <w:rPr>
                <w:rFonts w:ascii="Times New Roman" w:hAnsi="Times New Roman"/>
                <w:sz w:val="18"/>
              </w:rPr>
            </w:pPr>
          </w:p>
        </w:tc>
        <w:tc>
          <w:tcPr>
            <w:tcW w:type="dxa" w:w="345"/>
            <w:tcMar>
              <w:left w:type="dxa" w:w="28"/>
              <w:right w:type="dxa" w:w="28"/>
            </w:tcMar>
            <w:vAlign w:val="center"/>
          </w:tcPr>
          <w:p w14:paraId="770A0000">
            <w:pPr>
              <w:rPr>
                <w:rFonts w:ascii="Times New Roman" w:hAnsi="Times New Roman"/>
                <w:sz w:val="18"/>
              </w:rPr>
            </w:pPr>
          </w:p>
        </w:tc>
        <w:tc>
          <w:tcPr>
            <w:tcW w:type="dxa" w:w="346"/>
            <w:tcMar>
              <w:left w:type="dxa" w:w="28"/>
              <w:right w:type="dxa" w:w="28"/>
            </w:tcMar>
            <w:vAlign w:val="center"/>
          </w:tcPr>
          <w:p w14:paraId="780A0000">
            <w:pPr>
              <w:rPr>
                <w:rFonts w:ascii="Times New Roman" w:hAnsi="Times New Roman"/>
                <w:sz w:val="18"/>
              </w:rPr>
            </w:pPr>
          </w:p>
        </w:tc>
        <w:tc>
          <w:tcPr>
            <w:tcW w:type="dxa" w:w="345"/>
            <w:tcMar>
              <w:left w:type="dxa" w:w="28"/>
              <w:right w:type="dxa" w:w="28"/>
            </w:tcMar>
            <w:vAlign w:val="center"/>
          </w:tcPr>
          <w:p w14:paraId="790A0000">
            <w:pPr>
              <w:rPr>
                <w:rFonts w:ascii="Times New Roman" w:hAnsi="Times New Roman"/>
                <w:sz w:val="18"/>
              </w:rPr>
            </w:pPr>
          </w:p>
        </w:tc>
        <w:tc>
          <w:tcPr>
            <w:tcW w:type="dxa" w:w="346"/>
            <w:tcMar>
              <w:left w:type="dxa" w:w="28"/>
              <w:right w:type="dxa" w:w="28"/>
            </w:tcMar>
            <w:vAlign w:val="center"/>
          </w:tcPr>
          <w:p w14:paraId="7A0A0000">
            <w:pPr>
              <w:rPr>
                <w:rFonts w:ascii="Times New Roman" w:hAnsi="Times New Roman"/>
                <w:sz w:val="18"/>
              </w:rPr>
            </w:pPr>
          </w:p>
        </w:tc>
        <w:tc>
          <w:tcPr>
            <w:tcW w:type="dxa" w:w="345"/>
            <w:tcMar>
              <w:left w:type="dxa" w:w="28"/>
              <w:right w:type="dxa" w:w="28"/>
            </w:tcMar>
            <w:vAlign w:val="center"/>
          </w:tcPr>
          <w:p w14:paraId="7B0A0000">
            <w:pPr>
              <w:rPr>
                <w:rFonts w:ascii="Times New Roman" w:hAnsi="Times New Roman"/>
                <w:sz w:val="18"/>
              </w:rPr>
            </w:pPr>
          </w:p>
        </w:tc>
        <w:tc>
          <w:tcPr>
            <w:tcW w:type="dxa" w:w="346"/>
            <w:tcMar>
              <w:left w:type="dxa" w:w="28"/>
              <w:right w:type="dxa" w:w="28"/>
            </w:tcMar>
            <w:vAlign w:val="center"/>
          </w:tcPr>
          <w:p w14:paraId="7C0A0000">
            <w:pPr>
              <w:rPr>
                <w:rFonts w:ascii="Times New Roman" w:hAnsi="Times New Roman"/>
                <w:sz w:val="18"/>
              </w:rPr>
            </w:pPr>
          </w:p>
        </w:tc>
        <w:tc>
          <w:tcPr>
            <w:tcW w:type="dxa" w:w="345"/>
            <w:tcMar>
              <w:left w:type="dxa" w:w="28"/>
              <w:right w:type="dxa" w:w="28"/>
            </w:tcMar>
            <w:vAlign w:val="center"/>
          </w:tcPr>
          <w:p w14:paraId="7D0A0000">
            <w:pPr>
              <w:rPr>
                <w:rFonts w:ascii="Times New Roman" w:hAnsi="Times New Roman"/>
                <w:sz w:val="18"/>
              </w:rPr>
            </w:pPr>
          </w:p>
        </w:tc>
        <w:tc>
          <w:tcPr>
            <w:tcW w:type="dxa" w:w="346"/>
            <w:tcMar>
              <w:left w:type="dxa" w:w="28"/>
              <w:right w:type="dxa" w:w="28"/>
            </w:tcMar>
            <w:vAlign w:val="center"/>
          </w:tcPr>
          <w:p w14:paraId="7E0A0000">
            <w:pPr>
              <w:rPr>
                <w:rFonts w:ascii="Times New Roman" w:hAnsi="Times New Roman"/>
                <w:sz w:val="18"/>
              </w:rPr>
            </w:pPr>
          </w:p>
        </w:tc>
        <w:tc>
          <w:tcPr>
            <w:tcW w:type="dxa" w:w="345"/>
            <w:tcMar>
              <w:left w:type="dxa" w:w="28"/>
              <w:right w:type="dxa" w:w="28"/>
            </w:tcMar>
            <w:vAlign w:val="center"/>
          </w:tcPr>
          <w:p w14:paraId="7F0A0000">
            <w:pPr>
              <w:rPr>
                <w:rFonts w:ascii="Times New Roman" w:hAnsi="Times New Roman"/>
                <w:sz w:val="18"/>
              </w:rPr>
            </w:pPr>
          </w:p>
        </w:tc>
        <w:tc>
          <w:tcPr>
            <w:tcW w:type="dxa" w:w="346"/>
            <w:tcMar>
              <w:left w:type="dxa" w:w="28"/>
              <w:right w:type="dxa" w:w="28"/>
            </w:tcMar>
            <w:vAlign w:val="center"/>
          </w:tcPr>
          <w:p w14:paraId="800A0000">
            <w:pPr>
              <w:rPr>
                <w:rFonts w:ascii="Times New Roman" w:hAnsi="Times New Roman"/>
                <w:sz w:val="18"/>
              </w:rPr>
            </w:pPr>
          </w:p>
        </w:tc>
        <w:tc>
          <w:tcPr>
            <w:tcW w:type="dxa" w:w="345"/>
            <w:tcMar>
              <w:left w:type="dxa" w:w="28"/>
              <w:right w:type="dxa" w:w="28"/>
            </w:tcMar>
            <w:vAlign w:val="center"/>
          </w:tcPr>
          <w:p w14:paraId="810A0000">
            <w:pPr>
              <w:rPr>
                <w:rFonts w:ascii="Times New Roman" w:hAnsi="Times New Roman"/>
                <w:sz w:val="18"/>
              </w:rPr>
            </w:pPr>
          </w:p>
        </w:tc>
        <w:tc>
          <w:tcPr>
            <w:tcW w:type="dxa" w:w="346"/>
            <w:tcMar>
              <w:left w:type="dxa" w:w="28"/>
              <w:right w:type="dxa" w:w="28"/>
            </w:tcMar>
            <w:vAlign w:val="center"/>
          </w:tcPr>
          <w:p w14:paraId="820A0000">
            <w:pPr>
              <w:rPr>
                <w:rFonts w:ascii="Times New Roman" w:hAnsi="Times New Roman"/>
                <w:sz w:val="18"/>
              </w:rPr>
            </w:pPr>
          </w:p>
        </w:tc>
        <w:tc>
          <w:tcPr>
            <w:tcW w:type="dxa" w:w="345"/>
            <w:tcMar>
              <w:left w:type="dxa" w:w="28"/>
              <w:right w:type="dxa" w:w="28"/>
            </w:tcMar>
            <w:vAlign w:val="center"/>
          </w:tcPr>
          <w:p w14:paraId="830A0000">
            <w:pPr>
              <w:rPr>
                <w:rFonts w:ascii="Times New Roman" w:hAnsi="Times New Roman"/>
                <w:sz w:val="18"/>
              </w:rPr>
            </w:pPr>
          </w:p>
        </w:tc>
        <w:tc>
          <w:tcPr>
            <w:tcW w:type="dxa" w:w="346"/>
          </w:tcPr>
          <w:p w14:paraId="840A0000">
            <w:pPr>
              <w:rPr>
                <w:rFonts w:ascii="Times New Roman" w:hAnsi="Times New Roman"/>
                <w:sz w:val="18"/>
              </w:rPr>
            </w:pPr>
          </w:p>
        </w:tc>
        <w:tc>
          <w:tcPr>
            <w:tcW w:type="dxa" w:w="346"/>
          </w:tcPr>
          <w:p w14:paraId="850A0000">
            <w:pPr>
              <w:rPr>
                <w:rFonts w:ascii="Times New Roman" w:hAnsi="Times New Roman"/>
                <w:sz w:val="18"/>
              </w:rPr>
            </w:pPr>
          </w:p>
        </w:tc>
        <w:tc>
          <w:tcPr>
            <w:tcW w:type="dxa" w:w="345"/>
          </w:tcPr>
          <w:p w14:paraId="860A0000">
            <w:pPr>
              <w:rPr>
                <w:rFonts w:ascii="Times New Roman" w:hAnsi="Times New Roman"/>
                <w:sz w:val="18"/>
              </w:rPr>
            </w:pPr>
          </w:p>
        </w:tc>
        <w:tc>
          <w:tcPr>
            <w:tcW w:type="dxa" w:w="347"/>
            <w:tcMar>
              <w:left w:type="dxa" w:w="28"/>
              <w:right w:type="dxa" w:w="28"/>
            </w:tcMar>
            <w:vAlign w:val="center"/>
          </w:tcPr>
          <w:p w14:paraId="870A0000">
            <w:pPr>
              <w:rPr>
                <w:rFonts w:ascii="Times New Roman" w:hAnsi="Times New Roman"/>
                <w:sz w:val="18"/>
              </w:rPr>
            </w:pPr>
          </w:p>
        </w:tc>
        <w:tc>
          <w:tcPr>
            <w:tcW w:type="dxa" w:w="343"/>
            <w:tcMar>
              <w:left w:type="dxa" w:w="28"/>
              <w:right w:type="dxa" w:w="28"/>
            </w:tcMar>
            <w:vAlign w:val="center"/>
          </w:tcPr>
          <w:p w14:paraId="880A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890A0000">
            <w:pPr>
              <w:rPr>
                <w:rFonts w:ascii="Times New Roman" w:hAnsi="Times New Roman"/>
                <w:b w:val="1"/>
                <w:sz w:val="18"/>
              </w:rPr>
            </w:pPr>
            <w:r>
              <w:rPr>
                <w:rFonts w:ascii="Times New Roman" w:hAnsi="Times New Roman"/>
                <w:b w:val="1"/>
                <w:sz w:val="16"/>
              </w:rPr>
              <w:t>ПМ.0Х</w:t>
            </w:r>
          </w:p>
        </w:tc>
        <w:tc>
          <w:tcPr>
            <w:tcW w:type="dxa" w:w="2246"/>
            <w:shd w:fill="auto" w:val="clear"/>
            <w:tcMar>
              <w:left w:type="dxa" w:w="28"/>
              <w:right w:type="dxa" w:w="28"/>
            </w:tcMar>
          </w:tcPr>
          <w:p w14:paraId="8A0A0000">
            <w:pPr>
              <w:rPr>
                <w:rFonts w:ascii="Times New Roman" w:hAnsi="Times New Roman"/>
                <w:b w:val="1"/>
                <w:sz w:val="18"/>
              </w:rPr>
            </w:pPr>
            <w:r>
              <w:rPr>
                <w:rFonts w:ascii="Times New Roman" w:hAnsi="Times New Roman"/>
                <w:sz w:val="16"/>
              </w:rPr>
              <w:t xml:space="preserve">Выполнение работ по профессии Замерщик на </w:t>
            </w:r>
            <w:r>
              <w:rPr>
                <w:rFonts w:ascii="Times New Roman" w:hAnsi="Times New Roman"/>
                <w:sz w:val="16"/>
              </w:rPr>
              <w:t>топографо-геодезических и маркшейдерских работах 12192</w:t>
            </w:r>
          </w:p>
        </w:tc>
        <w:tc>
          <w:tcPr>
            <w:tcW w:type="dxa" w:w="345"/>
            <w:tcMar>
              <w:left w:type="dxa" w:w="28"/>
              <w:right w:type="dxa" w:w="28"/>
            </w:tcMar>
            <w:vAlign w:val="center"/>
          </w:tcPr>
          <w:p w14:paraId="8B0A0000">
            <w:pPr>
              <w:rPr>
                <w:rFonts w:ascii="Times New Roman" w:hAnsi="Times New Roman"/>
                <w:sz w:val="18"/>
              </w:rPr>
            </w:pPr>
          </w:p>
        </w:tc>
        <w:tc>
          <w:tcPr>
            <w:tcW w:type="dxa" w:w="346"/>
            <w:tcMar>
              <w:left w:type="dxa" w:w="28"/>
              <w:right w:type="dxa" w:w="28"/>
            </w:tcMar>
            <w:vAlign w:val="center"/>
          </w:tcPr>
          <w:p w14:paraId="8C0A0000">
            <w:pPr>
              <w:rPr>
                <w:rFonts w:ascii="Times New Roman" w:hAnsi="Times New Roman"/>
                <w:sz w:val="18"/>
              </w:rPr>
            </w:pPr>
          </w:p>
        </w:tc>
        <w:tc>
          <w:tcPr>
            <w:tcW w:type="dxa" w:w="345"/>
            <w:tcMar>
              <w:left w:type="dxa" w:w="28"/>
              <w:right w:type="dxa" w:w="28"/>
            </w:tcMar>
            <w:vAlign w:val="center"/>
          </w:tcPr>
          <w:p w14:paraId="8D0A0000">
            <w:pPr>
              <w:rPr>
                <w:rFonts w:ascii="Times New Roman" w:hAnsi="Times New Roman"/>
                <w:sz w:val="18"/>
              </w:rPr>
            </w:pPr>
          </w:p>
        </w:tc>
        <w:tc>
          <w:tcPr>
            <w:tcW w:type="dxa" w:w="346"/>
            <w:tcMar>
              <w:left w:type="dxa" w:w="28"/>
              <w:right w:type="dxa" w:w="28"/>
            </w:tcMar>
            <w:vAlign w:val="center"/>
          </w:tcPr>
          <w:p w14:paraId="8E0A0000">
            <w:pPr>
              <w:rPr>
                <w:rFonts w:ascii="Times New Roman" w:hAnsi="Times New Roman"/>
                <w:sz w:val="18"/>
              </w:rPr>
            </w:pPr>
          </w:p>
        </w:tc>
        <w:tc>
          <w:tcPr>
            <w:tcW w:type="dxa" w:w="345"/>
            <w:tcMar>
              <w:left w:type="dxa" w:w="28"/>
              <w:right w:type="dxa" w:w="28"/>
            </w:tcMar>
            <w:vAlign w:val="center"/>
          </w:tcPr>
          <w:p w14:paraId="8F0A0000">
            <w:pPr>
              <w:rPr>
                <w:rFonts w:ascii="Times New Roman" w:hAnsi="Times New Roman"/>
                <w:sz w:val="18"/>
              </w:rPr>
            </w:pPr>
          </w:p>
        </w:tc>
        <w:tc>
          <w:tcPr>
            <w:tcW w:type="dxa" w:w="346"/>
            <w:tcMar>
              <w:left w:type="dxa" w:w="28"/>
              <w:right w:type="dxa" w:w="28"/>
            </w:tcMar>
            <w:vAlign w:val="center"/>
          </w:tcPr>
          <w:p w14:paraId="900A0000">
            <w:pPr>
              <w:rPr>
                <w:rFonts w:ascii="Times New Roman" w:hAnsi="Times New Roman"/>
                <w:sz w:val="18"/>
              </w:rPr>
            </w:pPr>
          </w:p>
        </w:tc>
        <w:tc>
          <w:tcPr>
            <w:tcW w:type="dxa" w:w="345"/>
            <w:tcMar>
              <w:left w:type="dxa" w:w="28"/>
              <w:right w:type="dxa" w:w="28"/>
            </w:tcMar>
            <w:vAlign w:val="center"/>
          </w:tcPr>
          <w:p w14:paraId="910A0000">
            <w:pPr>
              <w:rPr>
                <w:rFonts w:ascii="Times New Roman" w:hAnsi="Times New Roman"/>
                <w:sz w:val="18"/>
              </w:rPr>
            </w:pPr>
          </w:p>
        </w:tc>
        <w:tc>
          <w:tcPr>
            <w:tcW w:type="dxa" w:w="346"/>
            <w:tcMar>
              <w:left w:type="dxa" w:w="28"/>
              <w:right w:type="dxa" w:w="28"/>
            </w:tcMar>
            <w:vAlign w:val="center"/>
          </w:tcPr>
          <w:p w14:paraId="920A0000">
            <w:pPr>
              <w:rPr>
                <w:rFonts w:ascii="Times New Roman" w:hAnsi="Times New Roman"/>
                <w:sz w:val="18"/>
              </w:rPr>
            </w:pPr>
          </w:p>
        </w:tc>
        <w:tc>
          <w:tcPr>
            <w:tcW w:type="dxa" w:w="345"/>
            <w:tcMar>
              <w:left w:type="dxa" w:w="28"/>
              <w:right w:type="dxa" w:w="28"/>
            </w:tcMar>
            <w:vAlign w:val="center"/>
          </w:tcPr>
          <w:p w14:paraId="930A0000">
            <w:pPr>
              <w:rPr>
                <w:rFonts w:ascii="Times New Roman" w:hAnsi="Times New Roman"/>
                <w:sz w:val="18"/>
              </w:rPr>
            </w:pPr>
          </w:p>
        </w:tc>
        <w:tc>
          <w:tcPr>
            <w:tcW w:type="dxa" w:w="272"/>
            <w:tcMar>
              <w:left w:type="dxa" w:w="28"/>
              <w:right w:type="dxa" w:w="28"/>
            </w:tcMar>
            <w:vAlign w:val="center"/>
          </w:tcPr>
          <w:p w14:paraId="940A0000">
            <w:pPr>
              <w:rPr>
                <w:rFonts w:ascii="Times New Roman" w:hAnsi="Times New Roman"/>
                <w:sz w:val="18"/>
              </w:rPr>
            </w:pPr>
          </w:p>
        </w:tc>
        <w:tc>
          <w:tcPr>
            <w:tcW w:type="dxa" w:w="420"/>
            <w:tcMar>
              <w:left w:type="dxa" w:w="28"/>
              <w:right w:type="dxa" w:w="28"/>
            </w:tcMar>
            <w:vAlign w:val="center"/>
          </w:tcPr>
          <w:p w14:paraId="950A0000">
            <w:pPr>
              <w:rPr>
                <w:rFonts w:ascii="Times New Roman" w:hAnsi="Times New Roman"/>
                <w:sz w:val="18"/>
              </w:rPr>
            </w:pPr>
          </w:p>
        </w:tc>
        <w:tc>
          <w:tcPr>
            <w:tcW w:type="dxa" w:w="346"/>
            <w:tcMar>
              <w:left w:type="dxa" w:w="28"/>
              <w:right w:type="dxa" w:w="28"/>
            </w:tcMar>
            <w:vAlign w:val="center"/>
          </w:tcPr>
          <w:p w14:paraId="960A0000">
            <w:pPr>
              <w:rPr>
                <w:rFonts w:ascii="Times New Roman" w:hAnsi="Times New Roman"/>
                <w:sz w:val="18"/>
              </w:rPr>
            </w:pPr>
          </w:p>
        </w:tc>
        <w:tc>
          <w:tcPr>
            <w:tcW w:type="dxa" w:w="345"/>
            <w:tcMar>
              <w:left w:type="dxa" w:w="28"/>
              <w:right w:type="dxa" w:w="28"/>
            </w:tcMar>
            <w:vAlign w:val="center"/>
          </w:tcPr>
          <w:p w14:paraId="970A0000">
            <w:pPr>
              <w:rPr>
                <w:rFonts w:ascii="Times New Roman" w:hAnsi="Times New Roman"/>
                <w:sz w:val="18"/>
              </w:rPr>
            </w:pPr>
          </w:p>
        </w:tc>
        <w:tc>
          <w:tcPr>
            <w:tcW w:type="dxa" w:w="346"/>
            <w:tcMar>
              <w:left w:type="dxa" w:w="28"/>
              <w:right w:type="dxa" w:w="28"/>
            </w:tcMar>
            <w:vAlign w:val="center"/>
          </w:tcPr>
          <w:p w14:paraId="980A0000">
            <w:pPr>
              <w:rPr>
                <w:rFonts w:ascii="Times New Roman" w:hAnsi="Times New Roman"/>
                <w:sz w:val="18"/>
              </w:rPr>
            </w:pPr>
          </w:p>
        </w:tc>
        <w:tc>
          <w:tcPr>
            <w:tcW w:type="dxa" w:w="345"/>
            <w:tcMar>
              <w:left w:type="dxa" w:w="28"/>
              <w:right w:type="dxa" w:w="28"/>
            </w:tcMar>
            <w:vAlign w:val="center"/>
          </w:tcPr>
          <w:p w14:paraId="990A0000">
            <w:pPr>
              <w:rPr>
                <w:rFonts w:ascii="Times New Roman" w:hAnsi="Times New Roman"/>
                <w:sz w:val="18"/>
              </w:rPr>
            </w:pPr>
          </w:p>
        </w:tc>
        <w:tc>
          <w:tcPr>
            <w:tcW w:type="dxa" w:w="519"/>
          </w:tcPr>
          <w:p w14:paraId="9A0A0000">
            <w:pPr>
              <w:rPr>
                <w:rFonts w:ascii="Times New Roman" w:hAnsi="Times New Roman"/>
                <w:sz w:val="18"/>
              </w:rPr>
            </w:pPr>
          </w:p>
        </w:tc>
        <w:tc>
          <w:tcPr>
            <w:tcW w:type="dxa" w:w="345"/>
            <w:tcMar>
              <w:left w:type="dxa" w:w="28"/>
              <w:right w:type="dxa" w:w="28"/>
            </w:tcMar>
            <w:vAlign w:val="center"/>
          </w:tcPr>
          <w:p w14:paraId="9B0A0000">
            <w:pPr>
              <w:rPr>
                <w:rFonts w:ascii="Times New Roman" w:hAnsi="Times New Roman"/>
                <w:sz w:val="18"/>
              </w:rPr>
            </w:pPr>
          </w:p>
        </w:tc>
        <w:tc>
          <w:tcPr>
            <w:tcW w:type="dxa" w:w="346"/>
            <w:tcMar>
              <w:left w:type="dxa" w:w="28"/>
              <w:right w:type="dxa" w:w="28"/>
            </w:tcMar>
            <w:vAlign w:val="center"/>
          </w:tcPr>
          <w:p w14:paraId="9C0A0000">
            <w:pPr>
              <w:rPr>
                <w:rFonts w:ascii="Times New Roman" w:hAnsi="Times New Roman"/>
                <w:sz w:val="18"/>
              </w:rPr>
            </w:pPr>
          </w:p>
        </w:tc>
        <w:tc>
          <w:tcPr>
            <w:tcW w:type="dxa" w:w="345"/>
            <w:tcMar>
              <w:left w:type="dxa" w:w="28"/>
              <w:right w:type="dxa" w:w="28"/>
            </w:tcMar>
            <w:vAlign w:val="center"/>
          </w:tcPr>
          <w:p w14:paraId="9D0A0000">
            <w:pPr>
              <w:rPr>
                <w:rFonts w:ascii="Times New Roman" w:hAnsi="Times New Roman"/>
                <w:sz w:val="18"/>
              </w:rPr>
            </w:pPr>
          </w:p>
        </w:tc>
        <w:tc>
          <w:tcPr>
            <w:tcW w:type="dxa" w:w="346"/>
            <w:tcMar>
              <w:left w:type="dxa" w:w="28"/>
              <w:right w:type="dxa" w:w="28"/>
            </w:tcMar>
            <w:vAlign w:val="center"/>
          </w:tcPr>
          <w:p w14:paraId="9E0A0000">
            <w:pPr>
              <w:rPr>
                <w:rFonts w:ascii="Times New Roman" w:hAnsi="Times New Roman"/>
                <w:sz w:val="18"/>
              </w:rPr>
            </w:pPr>
          </w:p>
        </w:tc>
        <w:tc>
          <w:tcPr>
            <w:tcW w:type="dxa" w:w="345"/>
            <w:tcMar>
              <w:left w:type="dxa" w:w="28"/>
              <w:right w:type="dxa" w:w="28"/>
            </w:tcMar>
            <w:vAlign w:val="center"/>
          </w:tcPr>
          <w:p w14:paraId="9F0A0000">
            <w:pPr>
              <w:rPr>
                <w:rFonts w:ascii="Times New Roman" w:hAnsi="Times New Roman"/>
                <w:sz w:val="18"/>
              </w:rPr>
            </w:pPr>
          </w:p>
        </w:tc>
        <w:tc>
          <w:tcPr>
            <w:tcW w:type="dxa" w:w="346"/>
            <w:tcMar>
              <w:left w:type="dxa" w:w="28"/>
              <w:right w:type="dxa" w:w="28"/>
            </w:tcMar>
            <w:vAlign w:val="center"/>
          </w:tcPr>
          <w:p w14:paraId="A00A0000">
            <w:pPr>
              <w:rPr>
                <w:rFonts w:ascii="Times New Roman" w:hAnsi="Times New Roman"/>
                <w:sz w:val="18"/>
              </w:rPr>
            </w:pPr>
          </w:p>
        </w:tc>
        <w:tc>
          <w:tcPr>
            <w:tcW w:type="dxa" w:w="345"/>
            <w:tcMar>
              <w:left w:type="dxa" w:w="28"/>
              <w:right w:type="dxa" w:w="28"/>
            </w:tcMar>
            <w:vAlign w:val="center"/>
          </w:tcPr>
          <w:p w14:paraId="A10A0000">
            <w:pPr>
              <w:rPr>
                <w:rFonts w:ascii="Times New Roman" w:hAnsi="Times New Roman"/>
                <w:sz w:val="18"/>
              </w:rPr>
            </w:pPr>
          </w:p>
        </w:tc>
        <w:tc>
          <w:tcPr>
            <w:tcW w:type="dxa" w:w="346"/>
            <w:tcMar>
              <w:left w:type="dxa" w:w="28"/>
              <w:right w:type="dxa" w:w="28"/>
            </w:tcMar>
            <w:vAlign w:val="center"/>
          </w:tcPr>
          <w:p w14:paraId="A20A0000">
            <w:pPr>
              <w:rPr>
                <w:rFonts w:ascii="Times New Roman" w:hAnsi="Times New Roman"/>
                <w:sz w:val="18"/>
              </w:rPr>
            </w:pPr>
          </w:p>
        </w:tc>
        <w:tc>
          <w:tcPr>
            <w:tcW w:type="dxa" w:w="345"/>
            <w:tcMar>
              <w:left w:type="dxa" w:w="28"/>
              <w:right w:type="dxa" w:w="28"/>
            </w:tcMar>
            <w:vAlign w:val="center"/>
          </w:tcPr>
          <w:p w14:paraId="A30A0000">
            <w:pPr>
              <w:rPr>
                <w:rFonts w:ascii="Times New Roman" w:hAnsi="Times New Roman"/>
                <w:sz w:val="18"/>
              </w:rPr>
            </w:pPr>
          </w:p>
        </w:tc>
        <w:tc>
          <w:tcPr>
            <w:tcW w:type="dxa" w:w="346"/>
            <w:tcMar>
              <w:left w:type="dxa" w:w="28"/>
              <w:right w:type="dxa" w:w="28"/>
            </w:tcMar>
            <w:vAlign w:val="center"/>
          </w:tcPr>
          <w:p w14:paraId="A40A0000">
            <w:pPr>
              <w:rPr>
                <w:rFonts w:ascii="Times New Roman" w:hAnsi="Times New Roman"/>
                <w:sz w:val="18"/>
              </w:rPr>
            </w:pPr>
          </w:p>
        </w:tc>
        <w:tc>
          <w:tcPr>
            <w:tcW w:type="dxa" w:w="345"/>
            <w:tcMar>
              <w:left w:type="dxa" w:w="28"/>
              <w:right w:type="dxa" w:w="28"/>
            </w:tcMar>
            <w:vAlign w:val="center"/>
          </w:tcPr>
          <w:p w14:paraId="A50A0000">
            <w:pPr>
              <w:rPr>
                <w:rFonts w:ascii="Times New Roman" w:hAnsi="Times New Roman"/>
                <w:sz w:val="18"/>
              </w:rPr>
            </w:pPr>
          </w:p>
        </w:tc>
        <w:tc>
          <w:tcPr>
            <w:tcW w:type="dxa" w:w="346"/>
            <w:tcMar>
              <w:left w:type="dxa" w:w="28"/>
              <w:right w:type="dxa" w:w="28"/>
            </w:tcMar>
            <w:vAlign w:val="center"/>
          </w:tcPr>
          <w:p w14:paraId="A60A0000">
            <w:pPr>
              <w:rPr>
                <w:rFonts w:ascii="Times New Roman" w:hAnsi="Times New Roman"/>
                <w:sz w:val="18"/>
              </w:rPr>
            </w:pPr>
          </w:p>
        </w:tc>
        <w:tc>
          <w:tcPr>
            <w:tcW w:type="dxa" w:w="345"/>
            <w:tcMar>
              <w:left w:type="dxa" w:w="28"/>
              <w:right w:type="dxa" w:w="28"/>
            </w:tcMar>
            <w:vAlign w:val="center"/>
          </w:tcPr>
          <w:p w14:paraId="A70A0000">
            <w:pPr>
              <w:rPr>
                <w:rFonts w:ascii="Times New Roman" w:hAnsi="Times New Roman"/>
                <w:sz w:val="18"/>
              </w:rPr>
            </w:pPr>
          </w:p>
        </w:tc>
        <w:tc>
          <w:tcPr>
            <w:tcW w:type="dxa" w:w="346"/>
          </w:tcPr>
          <w:p w14:paraId="A80A0000">
            <w:pPr>
              <w:rPr>
                <w:rFonts w:ascii="Times New Roman" w:hAnsi="Times New Roman"/>
                <w:sz w:val="18"/>
              </w:rPr>
            </w:pPr>
          </w:p>
        </w:tc>
        <w:tc>
          <w:tcPr>
            <w:tcW w:type="dxa" w:w="346"/>
          </w:tcPr>
          <w:p w14:paraId="A90A0000">
            <w:pPr>
              <w:rPr>
                <w:rFonts w:ascii="Times New Roman" w:hAnsi="Times New Roman"/>
                <w:sz w:val="18"/>
              </w:rPr>
            </w:pPr>
          </w:p>
        </w:tc>
        <w:tc>
          <w:tcPr>
            <w:tcW w:type="dxa" w:w="345"/>
          </w:tcPr>
          <w:p w14:paraId="AA0A0000">
            <w:pPr>
              <w:rPr>
                <w:rFonts w:ascii="Times New Roman" w:hAnsi="Times New Roman"/>
                <w:sz w:val="18"/>
              </w:rPr>
            </w:pPr>
          </w:p>
        </w:tc>
        <w:tc>
          <w:tcPr>
            <w:tcW w:type="dxa" w:w="347"/>
            <w:tcMar>
              <w:left w:type="dxa" w:w="28"/>
              <w:right w:type="dxa" w:w="28"/>
            </w:tcMar>
            <w:vAlign w:val="center"/>
          </w:tcPr>
          <w:p w14:paraId="AB0A0000">
            <w:pPr>
              <w:rPr>
                <w:rFonts w:ascii="Times New Roman" w:hAnsi="Times New Roman"/>
                <w:sz w:val="18"/>
              </w:rPr>
            </w:pPr>
          </w:p>
        </w:tc>
        <w:tc>
          <w:tcPr>
            <w:tcW w:type="dxa" w:w="343"/>
            <w:tcMar>
              <w:left w:type="dxa" w:w="28"/>
              <w:right w:type="dxa" w:w="28"/>
            </w:tcMar>
            <w:vAlign w:val="center"/>
          </w:tcPr>
          <w:p w14:paraId="AC0A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AD0A0000">
            <w:pPr>
              <w:rPr>
                <w:rFonts w:ascii="Times New Roman" w:hAnsi="Times New Roman"/>
                <w:b w:val="1"/>
                <w:sz w:val="18"/>
              </w:rPr>
            </w:pPr>
            <w:r>
              <w:rPr>
                <w:rFonts w:ascii="Times New Roman" w:hAnsi="Times New Roman"/>
                <w:b w:val="1"/>
                <w:sz w:val="16"/>
              </w:rPr>
              <w:t>МДК.0Х.01</w:t>
            </w:r>
          </w:p>
        </w:tc>
        <w:tc>
          <w:tcPr>
            <w:tcW w:type="dxa" w:w="2246"/>
            <w:shd w:fill="auto" w:val="clear"/>
            <w:tcMar>
              <w:left w:type="dxa" w:w="28"/>
              <w:right w:type="dxa" w:w="28"/>
            </w:tcMar>
          </w:tcPr>
          <w:p w14:paraId="AE0A0000">
            <w:pPr>
              <w:rPr>
                <w:rFonts w:ascii="Times New Roman" w:hAnsi="Times New Roman"/>
                <w:b w:val="1"/>
                <w:sz w:val="18"/>
              </w:rPr>
            </w:pPr>
          </w:p>
        </w:tc>
        <w:tc>
          <w:tcPr>
            <w:tcW w:type="dxa" w:w="345"/>
            <w:tcMar>
              <w:left w:type="dxa" w:w="28"/>
              <w:right w:type="dxa" w:w="28"/>
            </w:tcMar>
            <w:vAlign w:val="center"/>
          </w:tcPr>
          <w:p w14:paraId="AF0A0000">
            <w:pPr>
              <w:rPr>
                <w:rFonts w:ascii="Times New Roman" w:hAnsi="Times New Roman"/>
                <w:sz w:val="18"/>
              </w:rPr>
            </w:pPr>
          </w:p>
        </w:tc>
        <w:tc>
          <w:tcPr>
            <w:tcW w:type="dxa" w:w="346"/>
            <w:tcMar>
              <w:left w:type="dxa" w:w="28"/>
              <w:right w:type="dxa" w:w="28"/>
            </w:tcMar>
            <w:vAlign w:val="center"/>
          </w:tcPr>
          <w:p w14:paraId="B00A0000">
            <w:pPr>
              <w:rPr>
                <w:rFonts w:ascii="Times New Roman" w:hAnsi="Times New Roman"/>
                <w:sz w:val="18"/>
              </w:rPr>
            </w:pPr>
          </w:p>
        </w:tc>
        <w:tc>
          <w:tcPr>
            <w:tcW w:type="dxa" w:w="345"/>
            <w:tcMar>
              <w:left w:type="dxa" w:w="28"/>
              <w:right w:type="dxa" w:w="28"/>
            </w:tcMar>
            <w:vAlign w:val="center"/>
          </w:tcPr>
          <w:p w14:paraId="B10A0000">
            <w:pPr>
              <w:rPr>
                <w:rFonts w:ascii="Times New Roman" w:hAnsi="Times New Roman"/>
                <w:sz w:val="18"/>
              </w:rPr>
            </w:pPr>
          </w:p>
        </w:tc>
        <w:tc>
          <w:tcPr>
            <w:tcW w:type="dxa" w:w="346"/>
            <w:tcMar>
              <w:left w:type="dxa" w:w="28"/>
              <w:right w:type="dxa" w:w="28"/>
            </w:tcMar>
            <w:vAlign w:val="center"/>
          </w:tcPr>
          <w:p w14:paraId="B20A0000">
            <w:pPr>
              <w:rPr>
                <w:rFonts w:ascii="Times New Roman" w:hAnsi="Times New Roman"/>
                <w:sz w:val="18"/>
              </w:rPr>
            </w:pPr>
          </w:p>
        </w:tc>
        <w:tc>
          <w:tcPr>
            <w:tcW w:type="dxa" w:w="345"/>
            <w:tcMar>
              <w:left w:type="dxa" w:w="28"/>
              <w:right w:type="dxa" w:w="28"/>
            </w:tcMar>
            <w:vAlign w:val="center"/>
          </w:tcPr>
          <w:p w14:paraId="B30A0000">
            <w:pPr>
              <w:rPr>
                <w:rFonts w:ascii="Times New Roman" w:hAnsi="Times New Roman"/>
                <w:sz w:val="18"/>
              </w:rPr>
            </w:pPr>
          </w:p>
        </w:tc>
        <w:tc>
          <w:tcPr>
            <w:tcW w:type="dxa" w:w="346"/>
            <w:tcMar>
              <w:left w:type="dxa" w:w="28"/>
              <w:right w:type="dxa" w:w="28"/>
            </w:tcMar>
            <w:vAlign w:val="center"/>
          </w:tcPr>
          <w:p w14:paraId="B40A0000">
            <w:pPr>
              <w:rPr>
                <w:rFonts w:ascii="Times New Roman" w:hAnsi="Times New Roman"/>
                <w:sz w:val="18"/>
              </w:rPr>
            </w:pPr>
          </w:p>
        </w:tc>
        <w:tc>
          <w:tcPr>
            <w:tcW w:type="dxa" w:w="345"/>
            <w:tcMar>
              <w:left w:type="dxa" w:w="28"/>
              <w:right w:type="dxa" w:w="28"/>
            </w:tcMar>
            <w:vAlign w:val="center"/>
          </w:tcPr>
          <w:p w14:paraId="B50A0000">
            <w:pPr>
              <w:rPr>
                <w:rFonts w:ascii="Times New Roman" w:hAnsi="Times New Roman"/>
                <w:sz w:val="18"/>
              </w:rPr>
            </w:pPr>
          </w:p>
        </w:tc>
        <w:tc>
          <w:tcPr>
            <w:tcW w:type="dxa" w:w="346"/>
            <w:tcMar>
              <w:left w:type="dxa" w:w="28"/>
              <w:right w:type="dxa" w:w="28"/>
            </w:tcMar>
            <w:vAlign w:val="center"/>
          </w:tcPr>
          <w:p w14:paraId="B60A0000">
            <w:pPr>
              <w:rPr>
                <w:rFonts w:ascii="Times New Roman" w:hAnsi="Times New Roman"/>
                <w:sz w:val="18"/>
              </w:rPr>
            </w:pPr>
          </w:p>
        </w:tc>
        <w:tc>
          <w:tcPr>
            <w:tcW w:type="dxa" w:w="345"/>
            <w:tcMar>
              <w:left w:type="dxa" w:w="28"/>
              <w:right w:type="dxa" w:w="28"/>
            </w:tcMar>
            <w:vAlign w:val="center"/>
          </w:tcPr>
          <w:p w14:paraId="B70A0000">
            <w:pPr>
              <w:rPr>
                <w:rFonts w:ascii="Times New Roman" w:hAnsi="Times New Roman"/>
                <w:sz w:val="18"/>
              </w:rPr>
            </w:pPr>
          </w:p>
        </w:tc>
        <w:tc>
          <w:tcPr>
            <w:tcW w:type="dxa" w:w="272"/>
            <w:tcMar>
              <w:left w:type="dxa" w:w="28"/>
              <w:right w:type="dxa" w:w="28"/>
            </w:tcMar>
            <w:vAlign w:val="center"/>
          </w:tcPr>
          <w:p w14:paraId="B80A0000">
            <w:pPr>
              <w:rPr>
                <w:rFonts w:ascii="Times New Roman" w:hAnsi="Times New Roman"/>
                <w:sz w:val="18"/>
              </w:rPr>
            </w:pPr>
          </w:p>
        </w:tc>
        <w:tc>
          <w:tcPr>
            <w:tcW w:type="dxa" w:w="420"/>
            <w:tcMar>
              <w:left w:type="dxa" w:w="28"/>
              <w:right w:type="dxa" w:w="28"/>
            </w:tcMar>
            <w:vAlign w:val="center"/>
          </w:tcPr>
          <w:p w14:paraId="B90A0000">
            <w:pPr>
              <w:rPr>
                <w:rFonts w:ascii="Times New Roman" w:hAnsi="Times New Roman"/>
                <w:sz w:val="18"/>
              </w:rPr>
            </w:pPr>
          </w:p>
        </w:tc>
        <w:tc>
          <w:tcPr>
            <w:tcW w:type="dxa" w:w="346"/>
            <w:tcMar>
              <w:left w:type="dxa" w:w="28"/>
              <w:right w:type="dxa" w:w="28"/>
            </w:tcMar>
            <w:vAlign w:val="center"/>
          </w:tcPr>
          <w:p w14:paraId="BA0A0000">
            <w:pPr>
              <w:rPr>
                <w:rFonts w:ascii="Times New Roman" w:hAnsi="Times New Roman"/>
                <w:sz w:val="18"/>
              </w:rPr>
            </w:pPr>
          </w:p>
        </w:tc>
        <w:tc>
          <w:tcPr>
            <w:tcW w:type="dxa" w:w="345"/>
            <w:tcMar>
              <w:left w:type="dxa" w:w="28"/>
              <w:right w:type="dxa" w:w="28"/>
            </w:tcMar>
            <w:vAlign w:val="center"/>
          </w:tcPr>
          <w:p w14:paraId="BB0A0000">
            <w:pPr>
              <w:rPr>
                <w:rFonts w:ascii="Times New Roman" w:hAnsi="Times New Roman"/>
                <w:sz w:val="18"/>
              </w:rPr>
            </w:pPr>
          </w:p>
        </w:tc>
        <w:tc>
          <w:tcPr>
            <w:tcW w:type="dxa" w:w="346"/>
            <w:tcMar>
              <w:left w:type="dxa" w:w="28"/>
              <w:right w:type="dxa" w:w="28"/>
            </w:tcMar>
            <w:vAlign w:val="center"/>
          </w:tcPr>
          <w:p w14:paraId="BC0A0000">
            <w:pPr>
              <w:rPr>
                <w:rFonts w:ascii="Times New Roman" w:hAnsi="Times New Roman"/>
                <w:sz w:val="18"/>
              </w:rPr>
            </w:pPr>
          </w:p>
        </w:tc>
        <w:tc>
          <w:tcPr>
            <w:tcW w:type="dxa" w:w="345"/>
            <w:tcMar>
              <w:left w:type="dxa" w:w="28"/>
              <w:right w:type="dxa" w:w="28"/>
            </w:tcMar>
            <w:vAlign w:val="center"/>
          </w:tcPr>
          <w:p w14:paraId="BD0A0000">
            <w:pPr>
              <w:rPr>
                <w:rFonts w:ascii="Times New Roman" w:hAnsi="Times New Roman"/>
                <w:sz w:val="18"/>
              </w:rPr>
            </w:pPr>
          </w:p>
        </w:tc>
        <w:tc>
          <w:tcPr>
            <w:tcW w:type="dxa" w:w="519"/>
          </w:tcPr>
          <w:p w14:paraId="BE0A0000">
            <w:pPr>
              <w:rPr>
                <w:rFonts w:ascii="Times New Roman" w:hAnsi="Times New Roman"/>
                <w:sz w:val="18"/>
              </w:rPr>
            </w:pPr>
          </w:p>
        </w:tc>
        <w:tc>
          <w:tcPr>
            <w:tcW w:type="dxa" w:w="345"/>
            <w:tcMar>
              <w:left w:type="dxa" w:w="28"/>
              <w:right w:type="dxa" w:w="28"/>
            </w:tcMar>
            <w:vAlign w:val="center"/>
          </w:tcPr>
          <w:p w14:paraId="BF0A0000">
            <w:pPr>
              <w:rPr>
                <w:rFonts w:ascii="Times New Roman" w:hAnsi="Times New Roman"/>
                <w:sz w:val="18"/>
              </w:rPr>
            </w:pPr>
          </w:p>
        </w:tc>
        <w:tc>
          <w:tcPr>
            <w:tcW w:type="dxa" w:w="346"/>
            <w:tcMar>
              <w:left w:type="dxa" w:w="28"/>
              <w:right w:type="dxa" w:w="28"/>
            </w:tcMar>
            <w:vAlign w:val="center"/>
          </w:tcPr>
          <w:p w14:paraId="C00A0000">
            <w:pPr>
              <w:rPr>
                <w:rFonts w:ascii="Times New Roman" w:hAnsi="Times New Roman"/>
                <w:sz w:val="18"/>
              </w:rPr>
            </w:pPr>
          </w:p>
        </w:tc>
        <w:tc>
          <w:tcPr>
            <w:tcW w:type="dxa" w:w="345"/>
            <w:tcMar>
              <w:left w:type="dxa" w:w="28"/>
              <w:right w:type="dxa" w:w="28"/>
            </w:tcMar>
            <w:vAlign w:val="center"/>
          </w:tcPr>
          <w:p w14:paraId="C10A0000">
            <w:pPr>
              <w:rPr>
                <w:rFonts w:ascii="Times New Roman" w:hAnsi="Times New Roman"/>
                <w:sz w:val="18"/>
              </w:rPr>
            </w:pPr>
          </w:p>
        </w:tc>
        <w:tc>
          <w:tcPr>
            <w:tcW w:type="dxa" w:w="346"/>
            <w:tcMar>
              <w:left w:type="dxa" w:w="28"/>
              <w:right w:type="dxa" w:w="28"/>
            </w:tcMar>
            <w:vAlign w:val="center"/>
          </w:tcPr>
          <w:p w14:paraId="C20A0000">
            <w:pPr>
              <w:rPr>
                <w:rFonts w:ascii="Times New Roman" w:hAnsi="Times New Roman"/>
                <w:sz w:val="18"/>
              </w:rPr>
            </w:pPr>
          </w:p>
        </w:tc>
        <w:tc>
          <w:tcPr>
            <w:tcW w:type="dxa" w:w="345"/>
            <w:tcMar>
              <w:left w:type="dxa" w:w="28"/>
              <w:right w:type="dxa" w:w="28"/>
            </w:tcMar>
            <w:vAlign w:val="center"/>
          </w:tcPr>
          <w:p w14:paraId="C30A0000">
            <w:pPr>
              <w:rPr>
                <w:rFonts w:ascii="Times New Roman" w:hAnsi="Times New Roman"/>
                <w:sz w:val="18"/>
              </w:rPr>
            </w:pPr>
          </w:p>
        </w:tc>
        <w:tc>
          <w:tcPr>
            <w:tcW w:type="dxa" w:w="346"/>
            <w:tcMar>
              <w:left w:type="dxa" w:w="28"/>
              <w:right w:type="dxa" w:w="28"/>
            </w:tcMar>
            <w:vAlign w:val="center"/>
          </w:tcPr>
          <w:p w14:paraId="C40A0000">
            <w:pPr>
              <w:rPr>
                <w:rFonts w:ascii="Times New Roman" w:hAnsi="Times New Roman"/>
                <w:sz w:val="18"/>
              </w:rPr>
            </w:pPr>
          </w:p>
        </w:tc>
        <w:tc>
          <w:tcPr>
            <w:tcW w:type="dxa" w:w="345"/>
            <w:tcMar>
              <w:left w:type="dxa" w:w="28"/>
              <w:right w:type="dxa" w:w="28"/>
            </w:tcMar>
            <w:vAlign w:val="center"/>
          </w:tcPr>
          <w:p w14:paraId="C50A0000">
            <w:pPr>
              <w:rPr>
                <w:rFonts w:ascii="Times New Roman" w:hAnsi="Times New Roman"/>
                <w:sz w:val="18"/>
              </w:rPr>
            </w:pPr>
          </w:p>
        </w:tc>
        <w:tc>
          <w:tcPr>
            <w:tcW w:type="dxa" w:w="346"/>
            <w:tcMar>
              <w:left w:type="dxa" w:w="28"/>
              <w:right w:type="dxa" w:w="28"/>
            </w:tcMar>
            <w:vAlign w:val="center"/>
          </w:tcPr>
          <w:p w14:paraId="C60A0000">
            <w:pPr>
              <w:rPr>
                <w:rFonts w:ascii="Times New Roman" w:hAnsi="Times New Roman"/>
                <w:sz w:val="18"/>
              </w:rPr>
            </w:pPr>
          </w:p>
        </w:tc>
        <w:tc>
          <w:tcPr>
            <w:tcW w:type="dxa" w:w="345"/>
            <w:tcMar>
              <w:left w:type="dxa" w:w="28"/>
              <w:right w:type="dxa" w:w="28"/>
            </w:tcMar>
            <w:vAlign w:val="center"/>
          </w:tcPr>
          <w:p w14:paraId="C70A0000">
            <w:pPr>
              <w:rPr>
                <w:rFonts w:ascii="Times New Roman" w:hAnsi="Times New Roman"/>
                <w:sz w:val="18"/>
              </w:rPr>
            </w:pPr>
          </w:p>
        </w:tc>
        <w:tc>
          <w:tcPr>
            <w:tcW w:type="dxa" w:w="346"/>
            <w:tcMar>
              <w:left w:type="dxa" w:w="28"/>
              <w:right w:type="dxa" w:w="28"/>
            </w:tcMar>
            <w:vAlign w:val="center"/>
          </w:tcPr>
          <w:p w14:paraId="C80A0000">
            <w:pPr>
              <w:rPr>
                <w:rFonts w:ascii="Times New Roman" w:hAnsi="Times New Roman"/>
                <w:sz w:val="18"/>
              </w:rPr>
            </w:pPr>
          </w:p>
        </w:tc>
        <w:tc>
          <w:tcPr>
            <w:tcW w:type="dxa" w:w="345"/>
            <w:tcMar>
              <w:left w:type="dxa" w:w="28"/>
              <w:right w:type="dxa" w:w="28"/>
            </w:tcMar>
            <w:vAlign w:val="center"/>
          </w:tcPr>
          <w:p w14:paraId="C90A0000">
            <w:pPr>
              <w:rPr>
                <w:rFonts w:ascii="Times New Roman" w:hAnsi="Times New Roman"/>
                <w:sz w:val="18"/>
              </w:rPr>
            </w:pPr>
          </w:p>
        </w:tc>
        <w:tc>
          <w:tcPr>
            <w:tcW w:type="dxa" w:w="346"/>
            <w:tcMar>
              <w:left w:type="dxa" w:w="28"/>
              <w:right w:type="dxa" w:w="28"/>
            </w:tcMar>
            <w:vAlign w:val="center"/>
          </w:tcPr>
          <w:p w14:paraId="CA0A0000">
            <w:pPr>
              <w:rPr>
                <w:rFonts w:ascii="Times New Roman" w:hAnsi="Times New Roman"/>
                <w:sz w:val="18"/>
              </w:rPr>
            </w:pPr>
          </w:p>
        </w:tc>
        <w:tc>
          <w:tcPr>
            <w:tcW w:type="dxa" w:w="345"/>
            <w:tcMar>
              <w:left w:type="dxa" w:w="28"/>
              <w:right w:type="dxa" w:w="28"/>
            </w:tcMar>
            <w:vAlign w:val="center"/>
          </w:tcPr>
          <w:p w14:paraId="CB0A0000">
            <w:pPr>
              <w:rPr>
                <w:rFonts w:ascii="Times New Roman" w:hAnsi="Times New Roman"/>
                <w:sz w:val="18"/>
              </w:rPr>
            </w:pPr>
          </w:p>
        </w:tc>
        <w:tc>
          <w:tcPr>
            <w:tcW w:type="dxa" w:w="346"/>
          </w:tcPr>
          <w:p w14:paraId="CC0A0000">
            <w:pPr>
              <w:rPr>
                <w:rFonts w:ascii="Times New Roman" w:hAnsi="Times New Roman"/>
                <w:sz w:val="18"/>
              </w:rPr>
            </w:pPr>
          </w:p>
        </w:tc>
        <w:tc>
          <w:tcPr>
            <w:tcW w:type="dxa" w:w="346"/>
          </w:tcPr>
          <w:p w14:paraId="CD0A0000">
            <w:pPr>
              <w:rPr>
                <w:rFonts w:ascii="Times New Roman" w:hAnsi="Times New Roman"/>
                <w:sz w:val="18"/>
              </w:rPr>
            </w:pPr>
          </w:p>
        </w:tc>
        <w:tc>
          <w:tcPr>
            <w:tcW w:type="dxa" w:w="345"/>
          </w:tcPr>
          <w:p w14:paraId="CE0A0000">
            <w:pPr>
              <w:rPr>
                <w:rFonts w:ascii="Times New Roman" w:hAnsi="Times New Roman"/>
                <w:sz w:val="18"/>
              </w:rPr>
            </w:pPr>
          </w:p>
        </w:tc>
        <w:tc>
          <w:tcPr>
            <w:tcW w:type="dxa" w:w="347"/>
            <w:tcMar>
              <w:left w:type="dxa" w:w="28"/>
              <w:right w:type="dxa" w:w="28"/>
            </w:tcMar>
            <w:vAlign w:val="center"/>
          </w:tcPr>
          <w:p w14:paraId="CF0A0000">
            <w:pPr>
              <w:rPr>
                <w:rFonts w:ascii="Times New Roman" w:hAnsi="Times New Roman"/>
                <w:sz w:val="18"/>
              </w:rPr>
            </w:pPr>
          </w:p>
        </w:tc>
        <w:tc>
          <w:tcPr>
            <w:tcW w:type="dxa" w:w="343"/>
            <w:tcMar>
              <w:left w:type="dxa" w:w="28"/>
              <w:right w:type="dxa" w:w="28"/>
            </w:tcMar>
            <w:vAlign w:val="center"/>
          </w:tcPr>
          <w:p w14:paraId="D00A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D10A0000">
            <w:pPr>
              <w:rPr>
                <w:rFonts w:ascii="Times New Roman" w:hAnsi="Times New Roman"/>
                <w:b w:val="1"/>
                <w:sz w:val="18"/>
              </w:rPr>
            </w:pPr>
            <w:r>
              <w:rPr>
                <w:rFonts w:ascii="Times New Roman" w:hAnsi="Times New Roman"/>
                <w:b w:val="1"/>
                <w:sz w:val="16"/>
              </w:rPr>
              <w:t>УП.ХХ</w:t>
            </w:r>
          </w:p>
        </w:tc>
        <w:tc>
          <w:tcPr>
            <w:tcW w:type="dxa" w:w="2246"/>
            <w:shd w:fill="auto" w:val="clear"/>
            <w:tcMar>
              <w:left w:type="dxa" w:w="28"/>
              <w:right w:type="dxa" w:w="28"/>
            </w:tcMar>
          </w:tcPr>
          <w:p w14:paraId="D20A0000">
            <w:pPr>
              <w:rPr>
                <w:rFonts w:ascii="Times New Roman" w:hAnsi="Times New Roman"/>
                <w:b w:val="1"/>
                <w:sz w:val="18"/>
              </w:rPr>
            </w:pPr>
          </w:p>
        </w:tc>
        <w:tc>
          <w:tcPr>
            <w:tcW w:type="dxa" w:w="345"/>
            <w:tcMar>
              <w:left w:type="dxa" w:w="28"/>
              <w:right w:type="dxa" w:w="28"/>
            </w:tcMar>
            <w:vAlign w:val="center"/>
          </w:tcPr>
          <w:p w14:paraId="D30A0000">
            <w:pPr>
              <w:rPr>
                <w:rFonts w:ascii="Times New Roman" w:hAnsi="Times New Roman"/>
                <w:sz w:val="18"/>
              </w:rPr>
            </w:pPr>
          </w:p>
        </w:tc>
        <w:tc>
          <w:tcPr>
            <w:tcW w:type="dxa" w:w="346"/>
            <w:tcMar>
              <w:left w:type="dxa" w:w="28"/>
              <w:right w:type="dxa" w:w="28"/>
            </w:tcMar>
            <w:vAlign w:val="center"/>
          </w:tcPr>
          <w:p w14:paraId="D40A0000">
            <w:pPr>
              <w:rPr>
                <w:rFonts w:ascii="Times New Roman" w:hAnsi="Times New Roman"/>
                <w:sz w:val="18"/>
              </w:rPr>
            </w:pPr>
          </w:p>
        </w:tc>
        <w:tc>
          <w:tcPr>
            <w:tcW w:type="dxa" w:w="345"/>
            <w:tcMar>
              <w:left w:type="dxa" w:w="28"/>
              <w:right w:type="dxa" w:w="28"/>
            </w:tcMar>
            <w:vAlign w:val="center"/>
          </w:tcPr>
          <w:p w14:paraId="D50A0000">
            <w:pPr>
              <w:rPr>
                <w:rFonts w:ascii="Times New Roman" w:hAnsi="Times New Roman"/>
                <w:sz w:val="18"/>
              </w:rPr>
            </w:pPr>
          </w:p>
        </w:tc>
        <w:tc>
          <w:tcPr>
            <w:tcW w:type="dxa" w:w="346"/>
            <w:tcMar>
              <w:left w:type="dxa" w:w="28"/>
              <w:right w:type="dxa" w:w="28"/>
            </w:tcMar>
            <w:vAlign w:val="center"/>
          </w:tcPr>
          <w:p w14:paraId="D60A0000">
            <w:pPr>
              <w:rPr>
                <w:rFonts w:ascii="Times New Roman" w:hAnsi="Times New Roman"/>
                <w:sz w:val="18"/>
              </w:rPr>
            </w:pPr>
          </w:p>
        </w:tc>
        <w:tc>
          <w:tcPr>
            <w:tcW w:type="dxa" w:w="345"/>
            <w:tcMar>
              <w:left w:type="dxa" w:w="28"/>
              <w:right w:type="dxa" w:w="28"/>
            </w:tcMar>
            <w:vAlign w:val="center"/>
          </w:tcPr>
          <w:p w14:paraId="D70A0000">
            <w:pPr>
              <w:rPr>
                <w:rFonts w:ascii="Times New Roman" w:hAnsi="Times New Roman"/>
                <w:sz w:val="18"/>
              </w:rPr>
            </w:pPr>
          </w:p>
        </w:tc>
        <w:tc>
          <w:tcPr>
            <w:tcW w:type="dxa" w:w="346"/>
            <w:tcMar>
              <w:left w:type="dxa" w:w="28"/>
              <w:right w:type="dxa" w:w="28"/>
            </w:tcMar>
            <w:vAlign w:val="center"/>
          </w:tcPr>
          <w:p w14:paraId="D80A0000">
            <w:pPr>
              <w:rPr>
                <w:rFonts w:ascii="Times New Roman" w:hAnsi="Times New Roman"/>
                <w:sz w:val="18"/>
              </w:rPr>
            </w:pPr>
          </w:p>
        </w:tc>
        <w:tc>
          <w:tcPr>
            <w:tcW w:type="dxa" w:w="345"/>
            <w:tcMar>
              <w:left w:type="dxa" w:w="28"/>
              <w:right w:type="dxa" w:w="28"/>
            </w:tcMar>
            <w:vAlign w:val="center"/>
          </w:tcPr>
          <w:p w14:paraId="D90A0000">
            <w:pPr>
              <w:rPr>
                <w:rFonts w:ascii="Times New Roman" w:hAnsi="Times New Roman"/>
                <w:sz w:val="18"/>
              </w:rPr>
            </w:pPr>
          </w:p>
        </w:tc>
        <w:tc>
          <w:tcPr>
            <w:tcW w:type="dxa" w:w="346"/>
            <w:tcMar>
              <w:left w:type="dxa" w:w="28"/>
              <w:right w:type="dxa" w:w="28"/>
            </w:tcMar>
            <w:vAlign w:val="center"/>
          </w:tcPr>
          <w:p w14:paraId="DA0A0000">
            <w:pPr>
              <w:rPr>
                <w:rFonts w:ascii="Times New Roman" w:hAnsi="Times New Roman"/>
                <w:sz w:val="18"/>
              </w:rPr>
            </w:pPr>
          </w:p>
        </w:tc>
        <w:tc>
          <w:tcPr>
            <w:tcW w:type="dxa" w:w="345"/>
            <w:tcMar>
              <w:left w:type="dxa" w:w="28"/>
              <w:right w:type="dxa" w:w="28"/>
            </w:tcMar>
            <w:vAlign w:val="center"/>
          </w:tcPr>
          <w:p w14:paraId="DB0A0000">
            <w:pPr>
              <w:rPr>
                <w:rFonts w:ascii="Times New Roman" w:hAnsi="Times New Roman"/>
                <w:sz w:val="18"/>
              </w:rPr>
            </w:pPr>
          </w:p>
        </w:tc>
        <w:tc>
          <w:tcPr>
            <w:tcW w:type="dxa" w:w="272"/>
            <w:tcMar>
              <w:left w:type="dxa" w:w="28"/>
              <w:right w:type="dxa" w:w="28"/>
            </w:tcMar>
            <w:vAlign w:val="center"/>
          </w:tcPr>
          <w:p w14:paraId="DC0A0000">
            <w:pPr>
              <w:rPr>
                <w:rFonts w:ascii="Times New Roman" w:hAnsi="Times New Roman"/>
                <w:sz w:val="18"/>
              </w:rPr>
            </w:pPr>
          </w:p>
        </w:tc>
        <w:tc>
          <w:tcPr>
            <w:tcW w:type="dxa" w:w="420"/>
            <w:tcMar>
              <w:left w:type="dxa" w:w="28"/>
              <w:right w:type="dxa" w:w="28"/>
            </w:tcMar>
            <w:vAlign w:val="center"/>
          </w:tcPr>
          <w:p w14:paraId="DD0A0000">
            <w:pPr>
              <w:rPr>
                <w:rFonts w:ascii="Times New Roman" w:hAnsi="Times New Roman"/>
                <w:sz w:val="18"/>
              </w:rPr>
            </w:pPr>
          </w:p>
        </w:tc>
        <w:tc>
          <w:tcPr>
            <w:tcW w:type="dxa" w:w="346"/>
            <w:tcMar>
              <w:left w:type="dxa" w:w="28"/>
              <w:right w:type="dxa" w:w="28"/>
            </w:tcMar>
            <w:vAlign w:val="center"/>
          </w:tcPr>
          <w:p w14:paraId="DE0A0000">
            <w:pPr>
              <w:rPr>
                <w:rFonts w:ascii="Times New Roman" w:hAnsi="Times New Roman"/>
                <w:sz w:val="18"/>
              </w:rPr>
            </w:pPr>
          </w:p>
        </w:tc>
        <w:tc>
          <w:tcPr>
            <w:tcW w:type="dxa" w:w="345"/>
            <w:tcMar>
              <w:left w:type="dxa" w:w="28"/>
              <w:right w:type="dxa" w:w="28"/>
            </w:tcMar>
            <w:vAlign w:val="center"/>
          </w:tcPr>
          <w:p w14:paraId="DF0A0000">
            <w:pPr>
              <w:rPr>
                <w:rFonts w:ascii="Times New Roman" w:hAnsi="Times New Roman"/>
                <w:sz w:val="18"/>
              </w:rPr>
            </w:pPr>
          </w:p>
        </w:tc>
        <w:tc>
          <w:tcPr>
            <w:tcW w:type="dxa" w:w="346"/>
            <w:tcMar>
              <w:left w:type="dxa" w:w="28"/>
              <w:right w:type="dxa" w:w="28"/>
            </w:tcMar>
            <w:vAlign w:val="center"/>
          </w:tcPr>
          <w:p w14:paraId="E00A0000">
            <w:pPr>
              <w:rPr>
                <w:rFonts w:ascii="Times New Roman" w:hAnsi="Times New Roman"/>
                <w:sz w:val="18"/>
              </w:rPr>
            </w:pPr>
          </w:p>
        </w:tc>
        <w:tc>
          <w:tcPr>
            <w:tcW w:type="dxa" w:w="345"/>
            <w:tcMar>
              <w:left w:type="dxa" w:w="28"/>
              <w:right w:type="dxa" w:w="28"/>
            </w:tcMar>
            <w:vAlign w:val="center"/>
          </w:tcPr>
          <w:p w14:paraId="E10A0000">
            <w:pPr>
              <w:rPr>
                <w:rFonts w:ascii="Times New Roman" w:hAnsi="Times New Roman"/>
                <w:sz w:val="18"/>
              </w:rPr>
            </w:pPr>
          </w:p>
        </w:tc>
        <w:tc>
          <w:tcPr>
            <w:tcW w:type="dxa" w:w="519"/>
          </w:tcPr>
          <w:p w14:paraId="E20A0000">
            <w:pPr>
              <w:rPr>
                <w:rFonts w:ascii="Times New Roman" w:hAnsi="Times New Roman"/>
                <w:sz w:val="18"/>
              </w:rPr>
            </w:pPr>
          </w:p>
        </w:tc>
        <w:tc>
          <w:tcPr>
            <w:tcW w:type="dxa" w:w="345"/>
            <w:tcMar>
              <w:left w:type="dxa" w:w="28"/>
              <w:right w:type="dxa" w:w="28"/>
            </w:tcMar>
            <w:vAlign w:val="center"/>
          </w:tcPr>
          <w:p w14:paraId="E30A0000">
            <w:pPr>
              <w:rPr>
                <w:rFonts w:ascii="Times New Roman" w:hAnsi="Times New Roman"/>
                <w:sz w:val="18"/>
              </w:rPr>
            </w:pPr>
          </w:p>
        </w:tc>
        <w:tc>
          <w:tcPr>
            <w:tcW w:type="dxa" w:w="346"/>
            <w:tcMar>
              <w:left w:type="dxa" w:w="28"/>
              <w:right w:type="dxa" w:w="28"/>
            </w:tcMar>
            <w:vAlign w:val="center"/>
          </w:tcPr>
          <w:p w14:paraId="E40A0000">
            <w:pPr>
              <w:rPr>
                <w:rFonts w:ascii="Times New Roman" w:hAnsi="Times New Roman"/>
                <w:sz w:val="18"/>
              </w:rPr>
            </w:pPr>
          </w:p>
        </w:tc>
        <w:tc>
          <w:tcPr>
            <w:tcW w:type="dxa" w:w="345"/>
            <w:tcMar>
              <w:left w:type="dxa" w:w="28"/>
              <w:right w:type="dxa" w:w="28"/>
            </w:tcMar>
            <w:vAlign w:val="center"/>
          </w:tcPr>
          <w:p w14:paraId="E50A0000">
            <w:pPr>
              <w:rPr>
                <w:rFonts w:ascii="Times New Roman" w:hAnsi="Times New Roman"/>
                <w:sz w:val="18"/>
              </w:rPr>
            </w:pPr>
          </w:p>
        </w:tc>
        <w:tc>
          <w:tcPr>
            <w:tcW w:type="dxa" w:w="346"/>
            <w:tcMar>
              <w:left w:type="dxa" w:w="28"/>
              <w:right w:type="dxa" w:w="28"/>
            </w:tcMar>
            <w:vAlign w:val="center"/>
          </w:tcPr>
          <w:p w14:paraId="E60A0000">
            <w:pPr>
              <w:rPr>
                <w:rFonts w:ascii="Times New Roman" w:hAnsi="Times New Roman"/>
                <w:sz w:val="18"/>
              </w:rPr>
            </w:pPr>
          </w:p>
        </w:tc>
        <w:tc>
          <w:tcPr>
            <w:tcW w:type="dxa" w:w="345"/>
            <w:tcMar>
              <w:left w:type="dxa" w:w="28"/>
              <w:right w:type="dxa" w:w="28"/>
            </w:tcMar>
            <w:vAlign w:val="center"/>
          </w:tcPr>
          <w:p w14:paraId="E70A0000">
            <w:pPr>
              <w:rPr>
                <w:rFonts w:ascii="Times New Roman" w:hAnsi="Times New Roman"/>
                <w:sz w:val="18"/>
              </w:rPr>
            </w:pPr>
          </w:p>
        </w:tc>
        <w:tc>
          <w:tcPr>
            <w:tcW w:type="dxa" w:w="346"/>
            <w:tcMar>
              <w:left w:type="dxa" w:w="28"/>
              <w:right w:type="dxa" w:w="28"/>
            </w:tcMar>
            <w:vAlign w:val="center"/>
          </w:tcPr>
          <w:p w14:paraId="E80A0000">
            <w:pPr>
              <w:rPr>
                <w:rFonts w:ascii="Times New Roman" w:hAnsi="Times New Roman"/>
                <w:sz w:val="18"/>
              </w:rPr>
            </w:pPr>
          </w:p>
        </w:tc>
        <w:tc>
          <w:tcPr>
            <w:tcW w:type="dxa" w:w="345"/>
            <w:tcMar>
              <w:left w:type="dxa" w:w="28"/>
              <w:right w:type="dxa" w:w="28"/>
            </w:tcMar>
            <w:vAlign w:val="center"/>
          </w:tcPr>
          <w:p w14:paraId="E90A0000">
            <w:pPr>
              <w:rPr>
                <w:rFonts w:ascii="Times New Roman" w:hAnsi="Times New Roman"/>
                <w:sz w:val="18"/>
              </w:rPr>
            </w:pPr>
          </w:p>
        </w:tc>
        <w:tc>
          <w:tcPr>
            <w:tcW w:type="dxa" w:w="346"/>
            <w:tcMar>
              <w:left w:type="dxa" w:w="28"/>
              <w:right w:type="dxa" w:w="28"/>
            </w:tcMar>
            <w:vAlign w:val="center"/>
          </w:tcPr>
          <w:p w14:paraId="EA0A0000">
            <w:pPr>
              <w:rPr>
                <w:rFonts w:ascii="Times New Roman" w:hAnsi="Times New Roman"/>
                <w:sz w:val="18"/>
              </w:rPr>
            </w:pPr>
          </w:p>
        </w:tc>
        <w:tc>
          <w:tcPr>
            <w:tcW w:type="dxa" w:w="345"/>
            <w:tcMar>
              <w:left w:type="dxa" w:w="28"/>
              <w:right w:type="dxa" w:w="28"/>
            </w:tcMar>
            <w:vAlign w:val="center"/>
          </w:tcPr>
          <w:p w14:paraId="EB0A0000">
            <w:pPr>
              <w:rPr>
                <w:rFonts w:ascii="Times New Roman" w:hAnsi="Times New Roman"/>
                <w:sz w:val="18"/>
              </w:rPr>
            </w:pPr>
          </w:p>
        </w:tc>
        <w:tc>
          <w:tcPr>
            <w:tcW w:type="dxa" w:w="346"/>
            <w:tcMar>
              <w:left w:type="dxa" w:w="28"/>
              <w:right w:type="dxa" w:w="28"/>
            </w:tcMar>
            <w:vAlign w:val="center"/>
          </w:tcPr>
          <w:p w14:paraId="EC0A0000">
            <w:pPr>
              <w:rPr>
                <w:rFonts w:ascii="Times New Roman" w:hAnsi="Times New Roman"/>
                <w:sz w:val="18"/>
              </w:rPr>
            </w:pPr>
          </w:p>
        </w:tc>
        <w:tc>
          <w:tcPr>
            <w:tcW w:type="dxa" w:w="345"/>
            <w:tcMar>
              <w:left w:type="dxa" w:w="28"/>
              <w:right w:type="dxa" w:w="28"/>
            </w:tcMar>
            <w:vAlign w:val="center"/>
          </w:tcPr>
          <w:p w14:paraId="ED0A0000">
            <w:pPr>
              <w:rPr>
                <w:rFonts w:ascii="Times New Roman" w:hAnsi="Times New Roman"/>
                <w:sz w:val="18"/>
              </w:rPr>
            </w:pPr>
          </w:p>
        </w:tc>
        <w:tc>
          <w:tcPr>
            <w:tcW w:type="dxa" w:w="346"/>
            <w:tcMar>
              <w:left w:type="dxa" w:w="28"/>
              <w:right w:type="dxa" w:w="28"/>
            </w:tcMar>
            <w:vAlign w:val="center"/>
          </w:tcPr>
          <w:p w14:paraId="EE0A0000">
            <w:pPr>
              <w:rPr>
                <w:rFonts w:ascii="Times New Roman" w:hAnsi="Times New Roman"/>
                <w:sz w:val="18"/>
              </w:rPr>
            </w:pPr>
          </w:p>
        </w:tc>
        <w:tc>
          <w:tcPr>
            <w:tcW w:type="dxa" w:w="345"/>
            <w:tcMar>
              <w:left w:type="dxa" w:w="28"/>
              <w:right w:type="dxa" w:w="28"/>
            </w:tcMar>
            <w:vAlign w:val="center"/>
          </w:tcPr>
          <w:p w14:paraId="EF0A0000">
            <w:pPr>
              <w:rPr>
                <w:rFonts w:ascii="Times New Roman" w:hAnsi="Times New Roman"/>
                <w:sz w:val="18"/>
              </w:rPr>
            </w:pPr>
          </w:p>
        </w:tc>
        <w:tc>
          <w:tcPr>
            <w:tcW w:type="dxa" w:w="346"/>
          </w:tcPr>
          <w:p w14:paraId="F00A0000">
            <w:pPr>
              <w:rPr>
                <w:rFonts w:ascii="Times New Roman" w:hAnsi="Times New Roman"/>
                <w:sz w:val="18"/>
              </w:rPr>
            </w:pPr>
          </w:p>
        </w:tc>
        <w:tc>
          <w:tcPr>
            <w:tcW w:type="dxa" w:w="346"/>
          </w:tcPr>
          <w:p w14:paraId="F10A0000">
            <w:pPr>
              <w:rPr>
                <w:rFonts w:ascii="Times New Roman" w:hAnsi="Times New Roman"/>
                <w:sz w:val="18"/>
              </w:rPr>
            </w:pPr>
          </w:p>
        </w:tc>
        <w:tc>
          <w:tcPr>
            <w:tcW w:type="dxa" w:w="345"/>
          </w:tcPr>
          <w:p w14:paraId="F20A0000">
            <w:pPr>
              <w:rPr>
                <w:rFonts w:ascii="Times New Roman" w:hAnsi="Times New Roman"/>
                <w:sz w:val="18"/>
              </w:rPr>
            </w:pPr>
          </w:p>
        </w:tc>
        <w:tc>
          <w:tcPr>
            <w:tcW w:type="dxa" w:w="347"/>
            <w:tcMar>
              <w:left w:type="dxa" w:w="28"/>
              <w:right w:type="dxa" w:w="28"/>
            </w:tcMar>
            <w:vAlign w:val="center"/>
          </w:tcPr>
          <w:p w14:paraId="F30A0000">
            <w:pPr>
              <w:rPr>
                <w:rFonts w:ascii="Times New Roman" w:hAnsi="Times New Roman"/>
                <w:sz w:val="18"/>
              </w:rPr>
            </w:pPr>
          </w:p>
        </w:tc>
        <w:tc>
          <w:tcPr>
            <w:tcW w:type="dxa" w:w="343"/>
            <w:tcMar>
              <w:left w:type="dxa" w:w="28"/>
              <w:right w:type="dxa" w:w="28"/>
            </w:tcMar>
            <w:vAlign w:val="center"/>
          </w:tcPr>
          <w:p w14:paraId="F40A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F50A0000">
            <w:pPr>
              <w:rPr>
                <w:rFonts w:ascii="Times New Roman" w:hAnsi="Times New Roman"/>
                <w:b w:val="1"/>
                <w:sz w:val="18"/>
              </w:rPr>
            </w:pPr>
          </w:p>
        </w:tc>
        <w:tc>
          <w:tcPr>
            <w:tcW w:type="dxa" w:w="2246"/>
            <w:shd w:fill="auto" w:val="clear"/>
            <w:tcMar>
              <w:left w:type="dxa" w:w="28"/>
              <w:right w:type="dxa" w:w="28"/>
            </w:tcMar>
          </w:tcPr>
          <w:p w14:paraId="F60A0000">
            <w:pPr>
              <w:rPr>
                <w:rFonts w:ascii="Times New Roman" w:hAnsi="Times New Roman"/>
                <w:b w:val="1"/>
                <w:sz w:val="18"/>
              </w:rPr>
            </w:pPr>
            <w:r>
              <w:rPr>
                <w:rFonts w:ascii="Times New Roman" w:hAnsi="Times New Roman"/>
                <w:b w:val="1"/>
                <w:sz w:val="16"/>
              </w:rPr>
              <w:t>Топливно-энергетический комплекс</w:t>
            </w:r>
          </w:p>
        </w:tc>
        <w:tc>
          <w:tcPr>
            <w:tcW w:type="dxa" w:w="345"/>
            <w:tcMar>
              <w:left w:type="dxa" w:w="28"/>
              <w:right w:type="dxa" w:w="28"/>
            </w:tcMar>
            <w:vAlign w:val="center"/>
          </w:tcPr>
          <w:p w14:paraId="F70A0000">
            <w:pPr>
              <w:rPr>
                <w:rFonts w:ascii="Times New Roman" w:hAnsi="Times New Roman"/>
                <w:sz w:val="18"/>
              </w:rPr>
            </w:pPr>
          </w:p>
        </w:tc>
        <w:tc>
          <w:tcPr>
            <w:tcW w:type="dxa" w:w="346"/>
            <w:tcMar>
              <w:left w:type="dxa" w:w="28"/>
              <w:right w:type="dxa" w:w="28"/>
            </w:tcMar>
            <w:vAlign w:val="center"/>
          </w:tcPr>
          <w:p w14:paraId="F80A0000">
            <w:pPr>
              <w:rPr>
                <w:rFonts w:ascii="Times New Roman" w:hAnsi="Times New Roman"/>
                <w:sz w:val="18"/>
              </w:rPr>
            </w:pPr>
          </w:p>
        </w:tc>
        <w:tc>
          <w:tcPr>
            <w:tcW w:type="dxa" w:w="345"/>
            <w:tcMar>
              <w:left w:type="dxa" w:w="28"/>
              <w:right w:type="dxa" w:w="28"/>
            </w:tcMar>
            <w:vAlign w:val="center"/>
          </w:tcPr>
          <w:p w14:paraId="F90A0000">
            <w:pPr>
              <w:rPr>
                <w:rFonts w:ascii="Times New Roman" w:hAnsi="Times New Roman"/>
                <w:sz w:val="18"/>
              </w:rPr>
            </w:pPr>
          </w:p>
        </w:tc>
        <w:tc>
          <w:tcPr>
            <w:tcW w:type="dxa" w:w="346"/>
            <w:tcMar>
              <w:left w:type="dxa" w:w="28"/>
              <w:right w:type="dxa" w:w="28"/>
            </w:tcMar>
            <w:vAlign w:val="center"/>
          </w:tcPr>
          <w:p w14:paraId="FA0A0000">
            <w:pPr>
              <w:rPr>
                <w:rFonts w:ascii="Times New Roman" w:hAnsi="Times New Roman"/>
                <w:sz w:val="18"/>
              </w:rPr>
            </w:pPr>
          </w:p>
        </w:tc>
        <w:tc>
          <w:tcPr>
            <w:tcW w:type="dxa" w:w="345"/>
            <w:tcMar>
              <w:left w:type="dxa" w:w="28"/>
              <w:right w:type="dxa" w:w="28"/>
            </w:tcMar>
            <w:vAlign w:val="center"/>
          </w:tcPr>
          <w:p w14:paraId="FB0A0000">
            <w:pPr>
              <w:rPr>
                <w:rFonts w:ascii="Times New Roman" w:hAnsi="Times New Roman"/>
                <w:sz w:val="18"/>
              </w:rPr>
            </w:pPr>
          </w:p>
        </w:tc>
        <w:tc>
          <w:tcPr>
            <w:tcW w:type="dxa" w:w="346"/>
            <w:tcMar>
              <w:left w:type="dxa" w:w="28"/>
              <w:right w:type="dxa" w:w="28"/>
            </w:tcMar>
            <w:vAlign w:val="center"/>
          </w:tcPr>
          <w:p w14:paraId="FC0A0000">
            <w:pPr>
              <w:rPr>
                <w:rFonts w:ascii="Times New Roman" w:hAnsi="Times New Roman"/>
                <w:sz w:val="18"/>
              </w:rPr>
            </w:pPr>
          </w:p>
        </w:tc>
        <w:tc>
          <w:tcPr>
            <w:tcW w:type="dxa" w:w="345"/>
            <w:tcMar>
              <w:left w:type="dxa" w:w="28"/>
              <w:right w:type="dxa" w:w="28"/>
            </w:tcMar>
            <w:vAlign w:val="center"/>
          </w:tcPr>
          <w:p w14:paraId="FD0A0000">
            <w:pPr>
              <w:rPr>
                <w:rFonts w:ascii="Times New Roman" w:hAnsi="Times New Roman"/>
                <w:sz w:val="18"/>
              </w:rPr>
            </w:pPr>
          </w:p>
        </w:tc>
        <w:tc>
          <w:tcPr>
            <w:tcW w:type="dxa" w:w="346"/>
            <w:tcMar>
              <w:left w:type="dxa" w:w="28"/>
              <w:right w:type="dxa" w:w="28"/>
            </w:tcMar>
            <w:vAlign w:val="center"/>
          </w:tcPr>
          <w:p w14:paraId="FE0A0000">
            <w:pPr>
              <w:rPr>
                <w:rFonts w:ascii="Times New Roman" w:hAnsi="Times New Roman"/>
                <w:sz w:val="18"/>
              </w:rPr>
            </w:pPr>
          </w:p>
        </w:tc>
        <w:tc>
          <w:tcPr>
            <w:tcW w:type="dxa" w:w="345"/>
            <w:tcMar>
              <w:left w:type="dxa" w:w="28"/>
              <w:right w:type="dxa" w:w="28"/>
            </w:tcMar>
            <w:vAlign w:val="center"/>
          </w:tcPr>
          <w:p w14:paraId="FF0A0000">
            <w:pPr>
              <w:rPr>
                <w:rFonts w:ascii="Times New Roman" w:hAnsi="Times New Roman"/>
                <w:sz w:val="18"/>
              </w:rPr>
            </w:pPr>
          </w:p>
        </w:tc>
        <w:tc>
          <w:tcPr>
            <w:tcW w:type="dxa" w:w="272"/>
            <w:tcMar>
              <w:left w:type="dxa" w:w="28"/>
              <w:right w:type="dxa" w:w="28"/>
            </w:tcMar>
            <w:vAlign w:val="center"/>
          </w:tcPr>
          <w:p w14:paraId="000B0000">
            <w:pPr>
              <w:rPr>
                <w:rFonts w:ascii="Times New Roman" w:hAnsi="Times New Roman"/>
                <w:sz w:val="18"/>
              </w:rPr>
            </w:pPr>
          </w:p>
        </w:tc>
        <w:tc>
          <w:tcPr>
            <w:tcW w:type="dxa" w:w="420"/>
            <w:tcMar>
              <w:left w:type="dxa" w:w="28"/>
              <w:right w:type="dxa" w:w="28"/>
            </w:tcMar>
            <w:vAlign w:val="center"/>
          </w:tcPr>
          <w:p w14:paraId="010B0000">
            <w:pPr>
              <w:rPr>
                <w:rFonts w:ascii="Times New Roman" w:hAnsi="Times New Roman"/>
                <w:sz w:val="18"/>
              </w:rPr>
            </w:pPr>
          </w:p>
        </w:tc>
        <w:tc>
          <w:tcPr>
            <w:tcW w:type="dxa" w:w="346"/>
            <w:tcMar>
              <w:left w:type="dxa" w:w="28"/>
              <w:right w:type="dxa" w:w="28"/>
            </w:tcMar>
            <w:vAlign w:val="center"/>
          </w:tcPr>
          <w:p w14:paraId="020B0000">
            <w:pPr>
              <w:rPr>
                <w:rFonts w:ascii="Times New Roman" w:hAnsi="Times New Roman"/>
                <w:sz w:val="18"/>
              </w:rPr>
            </w:pPr>
          </w:p>
        </w:tc>
        <w:tc>
          <w:tcPr>
            <w:tcW w:type="dxa" w:w="345"/>
            <w:tcMar>
              <w:left w:type="dxa" w:w="28"/>
              <w:right w:type="dxa" w:w="28"/>
            </w:tcMar>
            <w:vAlign w:val="center"/>
          </w:tcPr>
          <w:p w14:paraId="030B0000">
            <w:pPr>
              <w:rPr>
                <w:rFonts w:ascii="Times New Roman" w:hAnsi="Times New Roman"/>
                <w:sz w:val="18"/>
              </w:rPr>
            </w:pPr>
          </w:p>
        </w:tc>
        <w:tc>
          <w:tcPr>
            <w:tcW w:type="dxa" w:w="346"/>
            <w:tcMar>
              <w:left w:type="dxa" w:w="28"/>
              <w:right w:type="dxa" w:w="28"/>
            </w:tcMar>
            <w:vAlign w:val="center"/>
          </w:tcPr>
          <w:p w14:paraId="040B0000">
            <w:pPr>
              <w:rPr>
                <w:rFonts w:ascii="Times New Roman" w:hAnsi="Times New Roman"/>
                <w:sz w:val="18"/>
              </w:rPr>
            </w:pPr>
          </w:p>
        </w:tc>
        <w:tc>
          <w:tcPr>
            <w:tcW w:type="dxa" w:w="345"/>
            <w:tcMar>
              <w:left w:type="dxa" w:w="28"/>
              <w:right w:type="dxa" w:w="28"/>
            </w:tcMar>
            <w:vAlign w:val="center"/>
          </w:tcPr>
          <w:p w14:paraId="050B0000">
            <w:pPr>
              <w:rPr>
                <w:rFonts w:ascii="Times New Roman" w:hAnsi="Times New Roman"/>
                <w:sz w:val="18"/>
              </w:rPr>
            </w:pPr>
          </w:p>
        </w:tc>
        <w:tc>
          <w:tcPr>
            <w:tcW w:type="dxa" w:w="519"/>
          </w:tcPr>
          <w:p w14:paraId="060B0000">
            <w:pPr>
              <w:rPr>
                <w:rFonts w:ascii="Times New Roman" w:hAnsi="Times New Roman"/>
                <w:sz w:val="18"/>
              </w:rPr>
            </w:pPr>
          </w:p>
        </w:tc>
        <w:tc>
          <w:tcPr>
            <w:tcW w:type="dxa" w:w="345"/>
            <w:tcMar>
              <w:left w:type="dxa" w:w="28"/>
              <w:right w:type="dxa" w:w="28"/>
            </w:tcMar>
            <w:vAlign w:val="center"/>
          </w:tcPr>
          <w:p w14:paraId="070B0000">
            <w:pPr>
              <w:rPr>
                <w:rFonts w:ascii="Times New Roman" w:hAnsi="Times New Roman"/>
                <w:sz w:val="18"/>
              </w:rPr>
            </w:pPr>
          </w:p>
        </w:tc>
        <w:tc>
          <w:tcPr>
            <w:tcW w:type="dxa" w:w="346"/>
            <w:tcMar>
              <w:left w:type="dxa" w:w="28"/>
              <w:right w:type="dxa" w:w="28"/>
            </w:tcMar>
            <w:vAlign w:val="center"/>
          </w:tcPr>
          <w:p w14:paraId="080B0000">
            <w:pPr>
              <w:rPr>
                <w:rFonts w:ascii="Times New Roman" w:hAnsi="Times New Roman"/>
                <w:sz w:val="18"/>
              </w:rPr>
            </w:pPr>
          </w:p>
        </w:tc>
        <w:tc>
          <w:tcPr>
            <w:tcW w:type="dxa" w:w="345"/>
            <w:tcMar>
              <w:left w:type="dxa" w:w="28"/>
              <w:right w:type="dxa" w:w="28"/>
            </w:tcMar>
            <w:vAlign w:val="center"/>
          </w:tcPr>
          <w:p w14:paraId="090B0000">
            <w:pPr>
              <w:rPr>
                <w:rFonts w:ascii="Times New Roman" w:hAnsi="Times New Roman"/>
                <w:sz w:val="18"/>
              </w:rPr>
            </w:pPr>
          </w:p>
        </w:tc>
        <w:tc>
          <w:tcPr>
            <w:tcW w:type="dxa" w:w="346"/>
            <w:tcMar>
              <w:left w:type="dxa" w:w="28"/>
              <w:right w:type="dxa" w:w="28"/>
            </w:tcMar>
            <w:vAlign w:val="center"/>
          </w:tcPr>
          <w:p w14:paraId="0A0B0000">
            <w:pPr>
              <w:rPr>
                <w:rFonts w:ascii="Times New Roman" w:hAnsi="Times New Roman"/>
                <w:sz w:val="18"/>
              </w:rPr>
            </w:pPr>
          </w:p>
        </w:tc>
        <w:tc>
          <w:tcPr>
            <w:tcW w:type="dxa" w:w="345"/>
            <w:tcMar>
              <w:left w:type="dxa" w:w="28"/>
              <w:right w:type="dxa" w:w="28"/>
            </w:tcMar>
            <w:vAlign w:val="center"/>
          </w:tcPr>
          <w:p w14:paraId="0B0B0000">
            <w:pPr>
              <w:rPr>
                <w:rFonts w:ascii="Times New Roman" w:hAnsi="Times New Roman"/>
                <w:sz w:val="18"/>
              </w:rPr>
            </w:pPr>
          </w:p>
        </w:tc>
        <w:tc>
          <w:tcPr>
            <w:tcW w:type="dxa" w:w="346"/>
            <w:tcMar>
              <w:left w:type="dxa" w:w="28"/>
              <w:right w:type="dxa" w:w="28"/>
            </w:tcMar>
            <w:vAlign w:val="center"/>
          </w:tcPr>
          <w:p w14:paraId="0C0B0000">
            <w:pPr>
              <w:rPr>
                <w:rFonts w:ascii="Times New Roman" w:hAnsi="Times New Roman"/>
                <w:sz w:val="18"/>
              </w:rPr>
            </w:pPr>
          </w:p>
        </w:tc>
        <w:tc>
          <w:tcPr>
            <w:tcW w:type="dxa" w:w="345"/>
            <w:tcMar>
              <w:left w:type="dxa" w:w="28"/>
              <w:right w:type="dxa" w:w="28"/>
            </w:tcMar>
            <w:vAlign w:val="center"/>
          </w:tcPr>
          <w:p w14:paraId="0D0B0000">
            <w:pPr>
              <w:rPr>
                <w:rFonts w:ascii="Times New Roman" w:hAnsi="Times New Roman"/>
                <w:sz w:val="18"/>
              </w:rPr>
            </w:pPr>
          </w:p>
        </w:tc>
        <w:tc>
          <w:tcPr>
            <w:tcW w:type="dxa" w:w="346"/>
            <w:tcMar>
              <w:left w:type="dxa" w:w="28"/>
              <w:right w:type="dxa" w:w="28"/>
            </w:tcMar>
            <w:vAlign w:val="center"/>
          </w:tcPr>
          <w:p w14:paraId="0E0B0000">
            <w:pPr>
              <w:rPr>
                <w:rFonts w:ascii="Times New Roman" w:hAnsi="Times New Roman"/>
                <w:sz w:val="18"/>
              </w:rPr>
            </w:pPr>
          </w:p>
        </w:tc>
        <w:tc>
          <w:tcPr>
            <w:tcW w:type="dxa" w:w="345"/>
            <w:tcMar>
              <w:left w:type="dxa" w:w="28"/>
              <w:right w:type="dxa" w:w="28"/>
            </w:tcMar>
            <w:vAlign w:val="center"/>
          </w:tcPr>
          <w:p w14:paraId="0F0B0000">
            <w:pPr>
              <w:rPr>
                <w:rFonts w:ascii="Times New Roman" w:hAnsi="Times New Roman"/>
                <w:sz w:val="18"/>
              </w:rPr>
            </w:pPr>
          </w:p>
        </w:tc>
        <w:tc>
          <w:tcPr>
            <w:tcW w:type="dxa" w:w="346"/>
            <w:tcMar>
              <w:left w:type="dxa" w:w="28"/>
              <w:right w:type="dxa" w:w="28"/>
            </w:tcMar>
            <w:vAlign w:val="center"/>
          </w:tcPr>
          <w:p w14:paraId="100B0000">
            <w:pPr>
              <w:rPr>
                <w:rFonts w:ascii="Times New Roman" w:hAnsi="Times New Roman"/>
                <w:sz w:val="18"/>
              </w:rPr>
            </w:pPr>
          </w:p>
        </w:tc>
        <w:tc>
          <w:tcPr>
            <w:tcW w:type="dxa" w:w="345"/>
            <w:tcMar>
              <w:left w:type="dxa" w:w="28"/>
              <w:right w:type="dxa" w:w="28"/>
            </w:tcMar>
            <w:vAlign w:val="center"/>
          </w:tcPr>
          <w:p w14:paraId="110B0000">
            <w:pPr>
              <w:rPr>
                <w:rFonts w:ascii="Times New Roman" w:hAnsi="Times New Roman"/>
                <w:sz w:val="18"/>
              </w:rPr>
            </w:pPr>
          </w:p>
        </w:tc>
        <w:tc>
          <w:tcPr>
            <w:tcW w:type="dxa" w:w="346"/>
            <w:tcMar>
              <w:left w:type="dxa" w:w="28"/>
              <w:right w:type="dxa" w:w="28"/>
            </w:tcMar>
            <w:vAlign w:val="center"/>
          </w:tcPr>
          <w:p w14:paraId="120B0000">
            <w:pPr>
              <w:rPr>
                <w:rFonts w:ascii="Times New Roman" w:hAnsi="Times New Roman"/>
                <w:sz w:val="18"/>
              </w:rPr>
            </w:pPr>
          </w:p>
        </w:tc>
        <w:tc>
          <w:tcPr>
            <w:tcW w:type="dxa" w:w="345"/>
            <w:tcMar>
              <w:left w:type="dxa" w:w="28"/>
              <w:right w:type="dxa" w:w="28"/>
            </w:tcMar>
            <w:vAlign w:val="center"/>
          </w:tcPr>
          <w:p w14:paraId="130B0000">
            <w:pPr>
              <w:rPr>
                <w:rFonts w:ascii="Times New Roman" w:hAnsi="Times New Roman"/>
                <w:sz w:val="18"/>
              </w:rPr>
            </w:pPr>
          </w:p>
        </w:tc>
        <w:tc>
          <w:tcPr>
            <w:tcW w:type="dxa" w:w="346"/>
          </w:tcPr>
          <w:p w14:paraId="140B0000">
            <w:pPr>
              <w:rPr>
                <w:rFonts w:ascii="Times New Roman" w:hAnsi="Times New Roman"/>
                <w:sz w:val="18"/>
              </w:rPr>
            </w:pPr>
          </w:p>
        </w:tc>
        <w:tc>
          <w:tcPr>
            <w:tcW w:type="dxa" w:w="346"/>
          </w:tcPr>
          <w:p w14:paraId="150B0000">
            <w:pPr>
              <w:rPr>
                <w:rFonts w:ascii="Times New Roman" w:hAnsi="Times New Roman"/>
                <w:sz w:val="18"/>
              </w:rPr>
            </w:pPr>
          </w:p>
        </w:tc>
        <w:tc>
          <w:tcPr>
            <w:tcW w:type="dxa" w:w="345"/>
          </w:tcPr>
          <w:p w14:paraId="160B0000">
            <w:pPr>
              <w:rPr>
                <w:rFonts w:ascii="Times New Roman" w:hAnsi="Times New Roman"/>
                <w:sz w:val="18"/>
              </w:rPr>
            </w:pPr>
          </w:p>
        </w:tc>
        <w:tc>
          <w:tcPr>
            <w:tcW w:type="dxa" w:w="347"/>
            <w:tcMar>
              <w:left w:type="dxa" w:w="28"/>
              <w:right w:type="dxa" w:w="28"/>
            </w:tcMar>
            <w:vAlign w:val="center"/>
          </w:tcPr>
          <w:p w14:paraId="170B0000">
            <w:pPr>
              <w:rPr>
                <w:rFonts w:ascii="Times New Roman" w:hAnsi="Times New Roman"/>
                <w:sz w:val="18"/>
              </w:rPr>
            </w:pPr>
          </w:p>
        </w:tc>
        <w:tc>
          <w:tcPr>
            <w:tcW w:type="dxa" w:w="343"/>
            <w:tcMar>
              <w:left w:type="dxa" w:w="28"/>
              <w:right w:type="dxa" w:w="28"/>
            </w:tcMar>
            <w:vAlign w:val="center"/>
          </w:tcPr>
          <w:p w14:paraId="180B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190B0000">
            <w:pPr>
              <w:rPr>
                <w:rFonts w:ascii="Times New Roman" w:hAnsi="Times New Roman"/>
                <w:b w:val="1"/>
                <w:sz w:val="18"/>
              </w:rPr>
            </w:pPr>
            <w:r>
              <w:rPr>
                <w:rFonts w:ascii="Times New Roman" w:hAnsi="Times New Roman"/>
                <w:b w:val="1"/>
                <w:sz w:val="16"/>
              </w:rPr>
              <w:t>ПМ.0Х</w:t>
            </w:r>
          </w:p>
        </w:tc>
        <w:tc>
          <w:tcPr>
            <w:tcW w:type="dxa" w:w="2246"/>
            <w:shd w:fill="auto" w:val="clear"/>
            <w:tcMar>
              <w:left w:type="dxa" w:w="28"/>
              <w:right w:type="dxa" w:w="28"/>
            </w:tcMar>
          </w:tcPr>
          <w:p w14:paraId="1A0B0000">
            <w:pPr>
              <w:rPr>
                <w:rFonts w:ascii="Times New Roman" w:hAnsi="Times New Roman"/>
                <w:b w:val="1"/>
                <w:sz w:val="18"/>
              </w:rPr>
            </w:pPr>
            <w:r>
              <w:rPr>
                <w:rFonts w:ascii="Times New Roman" w:hAnsi="Times New Roman"/>
                <w:sz w:val="16"/>
              </w:rPr>
              <w:t>Выполнение работ по профессии Замерщик на топографо-геодезических и маркшейдерских работах 12192</w:t>
            </w:r>
          </w:p>
        </w:tc>
        <w:tc>
          <w:tcPr>
            <w:tcW w:type="dxa" w:w="345"/>
            <w:tcMar>
              <w:left w:type="dxa" w:w="28"/>
              <w:right w:type="dxa" w:w="28"/>
            </w:tcMar>
            <w:vAlign w:val="center"/>
          </w:tcPr>
          <w:p w14:paraId="1B0B0000">
            <w:pPr>
              <w:rPr>
                <w:rFonts w:ascii="Times New Roman" w:hAnsi="Times New Roman"/>
                <w:sz w:val="18"/>
              </w:rPr>
            </w:pPr>
          </w:p>
        </w:tc>
        <w:tc>
          <w:tcPr>
            <w:tcW w:type="dxa" w:w="346"/>
            <w:tcMar>
              <w:left w:type="dxa" w:w="28"/>
              <w:right w:type="dxa" w:w="28"/>
            </w:tcMar>
            <w:vAlign w:val="center"/>
          </w:tcPr>
          <w:p w14:paraId="1C0B0000">
            <w:pPr>
              <w:rPr>
                <w:rFonts w:ascii="Times New Roman" w:hAnsi="Times New Roman"/>
                <w:sz w:val="18"/>
              </w:rPr>
            </w:pPr>
          </w:p>
        </w:tc>
        <w:tc>
          <w:tcPr>
            <w:tcW w:type="dxa" w:w="345"/>
            <w:tcMar>
              <w:left w:type="dxa" w:w="28"/>
              <w:right w:type="dxa" w:w="28"/>
            </w:tcMar>
            <w:vAlign w:val="center"/>
          </w:tcPr>
          <w:p w14:paraId="1D0B0000">
            <w:pPr>
              <w:rPr>
                <w:rFonts w:ascii="Times New Roman" w:hAnsi="Times New Roman"/>
                <w:sz w:val="18"/>
              </w:rPr>
            </w:pPr>
          </w:p>
        </w:tc>
        <w:tc>
          <w:tcPr>
            <w:tcW w:type="dxa" w:w="346"/>
            <w:tcMar>
              <w:left w:type="dxa" w:w="28"/>
              <w:right w:type="dxa" w:w="28"/>
            </w:tcMar>
            <w:vAlign w:val="center"/>
          </w:tcPr>
          <w:p w14:paraId="1E0B0000">
            <w:pPr>
              <w:rPr>
                <w:rFonts w:ascii="Times New Roman" w:hAnsi="Times New Roman"/>
                <w:sz w:val="18"/>
              </w:rPr>
            </w:pPr>
          </w:p>
        </w:tc>
        <w:tc>
          <w:tcPr>
            <w:tcW w:type="dxa" w:w="345"/>
            <w:tcMar>
              <w:left w:type="dxa" w:w="28"/>
              <w:right w:type="dxa" w:w="28"/>
            </w:tcMar>
            <w:vAlign w:val="center"/>
          </w:tcPr>
          <w:p w14:paraId="1F0B0000">
            <w:pPr>
              <w:rPr>
                <w:rFonts w:ascii="Times New Roman" w:hAnsi="Times New Roman"/>
                <w:sz w:val="18"/>
              </w:rPr>
            </w:pPr>
          </w:p>
        </w:tc>
        <w:tc>
          <w:tcPr>
            <w:tcW w:type="dxa" w:w="346"/>
            <w:tcMar>
              <w:left w:type="dxa" w:w="28"/>
              <w:right w:type="dxa" w:w="28"/>
            </w:tcMar>
            <w:vAlign w:val="center"/>
          </w:tcPr>
          <w:p w14:paraId="200B0000">
            <w:pPr>
              <w:rPr>
                <w:rFonts w:ascii="Times New Roman" w:hAnsi="Times New Roman"/>
                <w:sz w:val="18"/>
              </w:rPr>
            </w:pPr>
          </w:p>
        </w:tc>
        <w:tc>
          <w:tcPr>
            <w:tcW w:type="dxa" w:w="345"/>
            <w:tcMar>
              <w:left w:type="dxa" w:w="28"/>
              <w:right w:type="dxa" w:w="28"/>
            </w:tcMar>
            <w:vAlign w:val="center"/>
          </w:tcPr>
          <w:p w14:paraId="210B0000">
            <w:pPr>
              <w:rPr>
                <w:rFonts w:ascii="Times New Roman" w:hAnsi="Times New Roman"/>
                <w:sz w:val="18"/>
              </w:rPr>
            </w:pPr>
          </w:p>
        </w:tc>
        <w:tc>
          <w:tcPr>
            <w:tcW w:type="dxa" w:w="346"/>
            <w:tcMar>
              <w:left w:type="dxa" w:w="28"/>
              <w:right w:type="dxa" w:w="28"/>
            </w:tcMar>
            <w:vAlign w:val="center"/>
          </w:tcPr>
          <w:p w14:paraId="220B0000">
            <w:pPr>
              <w:rPr>
                <w:rFonts w:ascii="Times New Roman" w:hAnsi="Times New Roman"/>
                <w:sz w:val="18"/>
              </w:rPr>
            </w:pPr>
          </w:p>
        </w:tc>
        <w:tc>
          <w:tcPr>
            <w:tcW w:type="dxa" w:w="345"/>
            <w:tcMar>
              <w:left w:type="dxa" w:w="28"/>
              <w:right w:type="dxa" w:w="28"/>
            </w:tcMar>
            <w:vAlign w:val="center"/>
          </w:tcPr>
          <w:p w14:paraId="230B0000">
            <w:pPr>
              <w:rPr>
                <w:rFonts w:ascii="Times New Roman" w:hAnsi="Times New Roman"/>
                <w:sz w:val="18"/>
              </w:rPr>
            </w:pPr>
          </w:p>
        </w:tc>
        <w:tc>
          <w:tcPr>
            <w:tcW w:type="dxa" w:w="272"/>
            <w:tcMar>
              <w:left w:type="dxa" w:w="28"/>
              <w:right w:type="dxa" w:w="28"/>
            </w:tcMar>
            <w:vAlign w:val="center"/>
          </w:tcPr>
          <w:p w14:paraId="240B0000">
            <w:pPr>
              <w:rPr>
                <w:rFonts w:ascii="Times New Roman" w:hAnsi="Times New Roman"/>
                <w:sz w:val="18"/>
              </w:rPr>
            </w:pPr>
          </w:p>
        </w:tc>
        <w:tc>
          <w:tcPr>
            <w:tcW w:type="dxa" w:w="420"/>
            <w:tcMar>
              <w:left w:type="dxa" w:w="28"/>
              <w:right w:type="dxa" w:w="28"/>
            </w:tcMar>
            <w:vAlign w:val="center"/>
          </w:tcPr>
          <w:p w14:paraId="250B0000">
            <w:pPr>
              <w:rPr>
                <w:rFonts w:ascii="Times New Roman" w:hAnsi="Times New Roman"/>
                <w:sz w:val="18"/>
              </w:rPr>
            </w:pPr>
          </w:p>
        </w:tc>
        <w:tc>
          <w:tcPr>
            <w:tcW w:type="dxa" w:w="346"/>
            <w:tcMar>
              <w:left w:type="dxa" w:w="28"/>
              <w:right w:type="dxa" w:w="28"/>
            </w:tcMar>
            <w:vAlign w:val="center"/>
          </w:tcPr>
          <w:p w14:paraId="260B0000">
            <w:pPr>
              <w:rPr>
                <w:rFonts w:ascii="Times New Roman" w:hAnsi="Times New Roman"/>
                <w:sz w:val="18"/>
              </w:rPr>
            </w:pPr>
          </w:p>
        </w:tc>
        <w:tc>
          <w:tcPr>
            <w:tcW w:type="dxa" w:w="345"/>
            <w:tcMar>
              <w:left w:type="dxa" w:w="28"/>
              <w:right w:type="dxa" w:w="28"/>
            </w:tcMar>
            <w:vAlign w:val="center"/>
          </w:tcPr>
          <w:p w14:paraId="270B0000">
            <w:pPr>
              <w:rPr>
                <w:rFonts w:ascii="Times New Roman" w:hAnsi="Times New Roman"/>
                <w:sz w:val="18"/>
              </w:rPr>
            </w:pPr>
          </w:p>
        </w:tc>
        <w:tc>
          <w:tcPr>
            <w:tcW w:type="dxa" w:w="346"/>
            <w:tcMar>
              <w:left w:type="dxa" w:w="28"/>
              <w:right w:type="dxa" w:w="28"/>
            </w:tcMar>
            <w:vAlign w:val="center"/>
          </w:tcPr>
          <w:p w14:paraId="280B0000">
            <w:pPr>
              <w:rPr>
                <w:rFonts w:ascii="Times New Roman" w:hAnsi="Times New Roman"/>
                <w:sz w:val="18"/>
              </w:rPr>
            </w:pPr>
          </w:p>
        </w:tc>
        <w:tc>
          <w:tcPr>
            <w:tcW w:type="dxa" w:w="345"/>
            <w:tcMar>
              <w:left w:type="dxa" w:w="28"/>
              <w:right w:type="dxa" w:w="28"/>
            </w:tcMar>
            <w:vAlign w:val="center"/>
          </w:tcPr>
          <w:p w14:paraId="290B0000">
            <w:pPr>
              <w:rPr>
                <w:rFonts w:ascii="Times New Roman" w:hAnsi="Times New Roman"/>
                <w:sz w:val="18"/>
              </w:rPr>
            </w:pPr>
          </w:p>
        </w:tc>
        <w:tc>
          <w:tcPr>
            <w:tcW w:type="dxa" w:w="519"/>
          </w:tcPr>
          <w:p w14:paraId="2A0B0000">
            <w:pPr>
              <w:rPr>
                <w:rFonts w:ascii="Times New Roman" w:hAnsi="Times New Roman"/>
                <w:sz w:val="18"/>
              </w:rPr>
            </w:pPr>
          </w:p>
        </w:tc>
        <w:tc>
          <w:tcPr>
            <w:tcW w:type="dxa" w:w="345"/>
            <w:tcMar>
              <w:left w:type="dxa" w:w="28"/>
              <w:right w:type="dxa" w:w="28"/>
            </w:tcMar>
            <w:vAlign w:val="center"/>
          </w:tcPr>
          <w:p w14:paraId="2B0B0000">
            <w:pPr>
              <w:rPr>
                <w:rFonts w:ascii="Times New Roman" w:hAnsi="Times New Roman"/>
                <w:sz w:val="18"/>
              </w:rPr>
            </w:pPr>
          </w:p>
        </w:tc>
        <w:tc>
          <w:tcPr>
            <w:tcW w:type="dxa" w:w="346"/>
            <w:tcMar>
              <w:left w:type="dxa" w:w="28"/>
              <w:right w:type="dxa" w:w="28"/>
            </w:tcMar>
            <w:vAlign w:val="center"/>
          </w:tcPr>
          <w:p w14:paraId="2C0B0000">
            <w:pPr>
              <w:rPr>
                <w:rFonts w:ascii="Times New Roman" w:hAnsi="Times New Roman"/>
                <w:sz w:val="18"/>
              </w:rPr>
            </w:pPr>
          </w:p>
        </w:tc>
        <w:tc>
          <w:tcPr>
            <w:tcW w:type="dxa" w:w="345"/>
            <w:tcMar>
              <w:left w:type="dxa" w:w="28"/>
              <w:right w:type="dxa" w:w="28"/>
            </w:tcMar>
            <w:vAlign w:val="center"/>
          </w:tcPr>
          <w:p w14:paraId="2D0B0000">
            <w:pPr>
              <w:rPr>
                <w:rFonts w:ascii="Times New Roman" w:hAnsi="Times New Roman"/>
                <w:sz w:val="18"/>
              </w:rPr>
            </w:pPr>
          </w:p>
        </w:tc>
        <w:tc>
          <w:tcPr>
            <w:tcW w:type="dxa" w:w="346"/>
            <w:tcMar>
              <w:left w:type="dxa" w:w="28"/>
              <w:right w:type="dxa" w:w="28"/>
            </w:tcMar>
            <w:vAlign w:val="center"/>
          </w:tcPr>
          <w:p w14:paraId="2E0B0000">
            <w:pPr>
              <w:rPr>
                <w:rFonts w:ascii="Times New Roman" w:hAnsi="Times New Roman"/>
                <w:sz w:val="18"/>
              </w:rPr>
            </w:pPr>
          </w:p>
        </w:tc>
        <w:tc>
          <w:tcPr>
            <w:tcW w:type="dxa" w:w="345"/>
            <w:tcMar>
              <w:left w:type="dxa" w:w="28"/>
              <w:right w:type="dxa" w:w="28"/>
            </w:tcMar>
            <w:vAlign w:val="center"/>
          </w:tcPr>
          <w:p w14:paraId="2F0B0000">
            <w:pPr>
              <w:rPr>
                <w:rFonts w:ascii="Times New Roman" w:hAnsi="Times New Roman"/>
                <w:sz w:val="18"/>
              </w:rPr>
            </w:pPr>
          </w:p>
        </w:tc>
        <w:tc>
          <w:tcPr>
            <w:tcW w:type="dxa" w:w="346"/>
            <w:tcMar>
              <w:left w:type="dxa" w:w="28"/>
              <w:right w:type="dxa" w:w="28"/>
            </w:tcMar>
            <w:vAlign w:val="center"/>
          </w:tcPr>
          <w:p w14:paraId="300B0000">
            <w:pPr>
              <w:rPr>
                <w:rFonts w:ascii="Times New Roman" w:hAnsi="Times New Roman"/>
                <w:sz w:val="18"/>
              </w:rPr>
            </w:pPr>
          </w:p>
        </w:tc>
        <w:tc>
          <w:tcPr>
            <w:tcW w:type="dxa" w:w="345"/>
            <w:tcMar>
              <w:left w:type="dxa" w:w="28"/>
              <w:right w:type="dxa" w:w="28"/>
            </w:tcMar>
            <w:vAlign w:val="center"/>
          </w:tcPr>
          <w:p w14:paraId="310B0000">
            <w:pPr>
              <w:rPr>
                <w:rFonts w:ascii="Times New Roman" w:hAnsi="Times New Roman"/>
                <w:sz w:val="18"/>
              </w:rPr>
            </w:pPr>
          </w:p>
        </w:tc>
        <w:tc>
          <w:tcPr>
            <w:tcW w:type="dxa" w:w="346"/>
            <w:tcMar>
              <w:left w:type="dxa" w:w="28"/>
              <w:right w:type="dxa" w:w="28"/>
            </w:tcMar>
            <w:vAlign w:val="center"/>
          </w:tcPr>
          <w:p w14:paraId="320B0000">
            <w:pPr>
              <w:rPr>
                <w:rFonts w:ascii="Times New Roman" w:hAnsi="Times New Roman"/>
                <w:sz w:val="18"/>
              </w:rPr>
            </w:pPr>
          </w:p>
        </w:tc>
        <w:tc>
          <w:tcPr>
            <w:tcW w:type="dxa" w:w="345"/>
            <w:tcMar>
              <w:left w:type="dxa" w:w="28"/>
              <w:right w:type="dxa" w:w="28"/>
            </w:tcMar>
            <w:vAlign w:val="center"/>
          </w:tcPr>
          <w:p w14:paraId="330B0000">
            <w:pPr>
              <w:rPr>
                <w:rFonts w:ascii="Times New Roman" w:hAnsi="Times New Roman"/>
                <w:sz w:val="18"/>
              </w:rPr>
            </w:pPr>
          </w:p>
        </w:tc>
        <w:tc>
          <w:tcPr>
            <w:tcW w:type="dxa" w:w="346"/>
            <w:tcMar>
              <w:left w:type="dxa" w:w="28"/>
              <w:right w:type="dxa" w:w="28"/>
            </w:tcMar>
            <w:vAlign w:val="center"/>
          </w:tcPr>
          <w:p w14:paraId="340B0000">
            <w:pPr>
              <w:rPr>
                <w:rFonts w:ascii="Times New Roman" w:hAnsi="Times New Roman"/>
                <w:sz w:val="18"/>
              </w:rPr>
            </w:pPr>
          </w:p>
        </w:tc>
        <w:tc>
          <w:tcPr>
            <w:tcW w:type="dxa" w:w="345"/>
            <w:tcMar>
              <w:left w:type="dxa" w:w="28"/>
              <w:right w:type="dxa" w:w="28"/>
            </w:tcMar>
            <w:vAlign w:val="center"/>
          </w:tcPr>
          <w:p w14:paraId="350B0000">
            <w:pPr>
              <w:rPr>
                <w:rFonts w:ascii="Times New Roman" w:hAnsi="Times New Roman"/>
                <w:sz w:val="18"/>
              </w:rPr>
            </w:pPr>
          </w:p>
        </w:tc>
        <w:tc>
          <w:tcPr>
            <w:tcW w:type="dxa" w:w="346"/>
            <w:tcMar>
              <w:left w:type="dxa" w:w="28"/>
              <w:right w:type="dxa" w:w="28"/>
            </w:tcMar>
            <w:vAlign w:val="center"/>
          </w:tcPr>
          <w:p w14:paraId="360B0000">
            <w:pPr>
              <w:rPr>
                <w:rFonts w:ascii="Times New Roman" w:hAnsi="Times New Roman"/>
                <w:sz w:val="18"/>
              </w:rPr>
            </w:pPr>
          </w:p>
        </w:tc>
        <w:tc>
          <w:tcPr>
            <w:tcW w:type="dxa" w:w="345"/>
            <w:tcMar>
              <w:left w:type="dxa" w:w="28"/>
              <w:right w:type="dxa" w:w="28"/>
            </w:tcMar>
            <w:vAlign w:val="center"/>
          </w:tcPr>
          <w:p w14:paraId="370B0000">
            <w:pPr>
              <w:rPr>
                <w:rFonts w:ascii="Times New Roman" w:hAnsi="Times New Roman"/>
                <w:sz w:val="18"/>
              </w:rPr>
            </w:pPr>
          </w:p>
        </w:tc>
        <w:tc>
          <w:tcPr>
            <w:tcW w:type="dxa" w:w="346"/>
          </w:tcPr>
          <w:p w14:paraId="380B0000">
            <w:pPr>
              <w:rPr>
                <w:rFonts w:ascii="Times New Roman" w:hAnsi="Times New Roman"/>
                <w:sz w:val="18"/>
              </w:rPr>
            </w:pPr>
          </w:p>
        </w:tc>
        <w:tc>
          <w:tcPr>
            <w:tcW w:type="dxa" w:w="346"/>
          </w:tcPr>
          <w:p w14:paraId="390B0000">
            <w:pPr>
              <w:rPr>
                <w:rFonts w:ascii="Times New Roman" w:hAnsi="Times New Roman"/>
                <w:sz w:val="18"/>
              </w:rPr>
            </w:pPr>
          </w:p>
        </w:tc>
        <w:tc>
          <w:tcPr>
            <w:tcW w:type="dxa" w:w="345"/>
          </w:tcPr>
          <w:p w14:paraId="3A0B0000">
            <w:pPr>
              <w:rPr>
                <w:rFonts w:ascii="Times New Roman" w:hAnsi="Times New Roman"/>
                <w:sz w:val="18"/>
              </w:rPr>
            </w:pPr>
          </w:p>
        </w:tc>
        <w:tc>
          <w:tcPr>
            <w:tcW w:type="dxa" w:w="347"/>
            <w:tcMar>
              <w:left w:type="dxa" w:w="28"/>
              <w:right w:type="dxa" w:w="28"/>
            </w:tcMar>
            <w:vAlign w:val="center"/>
          </w:tcPr>
          <w:p w14:paraId="3B0B0000">
            <w:pPr>
              <w:rPr>
                <w:rFonts w:ascii="Times New Roman" w:hAnsi="Times New Roman"/>
                <w:sz w:val="18"/>
              </w:rPr>
            </w:pPr>
          </w:p>
        </w:tc>
        <w:tc>
          <w:tcPr>
            <w:tcW w:type="dxa" w:w="343"/>
            <w:tcMar>
              <w:left w:type="dxa" w:w="28"/>
              <w:right w:type="dxa" w:w="28"/>
            </w:tcMar>
            <w:vAlign w:val="center"/>
          </w:tcPr>
          <w:p w14:paraId="3C0B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3D0B0000">
            <w:pPr>
              <w:rPr>
                <w:rFonts w:ascii="Times New Roman" w:hAnsi="Times New Roman"/>
                <w:b w:val="1"/>
                <w:sz w:val="18"/>
              </w:rPr>
            </w:pPr>
            <w:r>
              <w:rPr>
                <w:rFonts w:ascii="Times New Roman" w:hAnsi="Times New Roman"/>
                <w:b w:val="1"/>
                <w:sz w:val="16"/>
              </w:rPr>
              <w:t>МДК.0Х.01</w:t>
            </w:r>
          </w:p>
        </w:tc>
        <w:tc>
          <w:tcPr>
            <w:tcW w:type="dxa" w:w="2246"/>
            <w:shd w:fill="auto" w:val="clear"/>
            <w:tcMar>
              <w:left w:type="dxa" w:w="28"/>
              <w:right w:type="dxa" w:w="28"/>
            </w:tcMar>
          </w:tcPr>
          <w:p w14:paraId="3E0B0000">
            <w:pPr>
              <w:rPr>
                <w:rFonts w:ascii="Times New Roman" w:hAnsi="Times New Roman"/>
                <w:b w:val="1"/>
                <w:sz w:val="18"/>
              </w:rPr>
            </w:pPr>
          </w:p>
        </w:tc>
        <w:tc>
          <w:tcPr>
            <w:tcW w:type="dxa" w:w="345"/>
            <w:tcMar>
              <w:left w:type="dxa" w:w="28"/>
              <w:right w:type="dxa" w:w="28"/>
            </w:tcMar>
            <w:vAlign w:val="center"/>
          </w:tcPr>
          <w:p w14:paraId="3F0B0000">
            <w:pPr>
              <w:rPr>
                <w:rFonts w:ascii="Times New Roman" w:hAnsi="Times New Roman"/>
                <w:sz w:val="18"/>
              </w:rPr>
            </w:pPr>
          </w:p>
        </w:tc>
        <w:tc>
          <w:tcPr>
            <w:tcW w:type="dxa" w:w="346"/>
            <w:tcMar>
              <w:left w:type="dxa" w:w="28"/>
              <w:right w:type="dxa" w:w="28"/>
            </w:tcMar>
            <w:vAlign w:val="center"/>
          </w:tcPr>
          <w:p w14:paraId="400B0000">
            <w:pPr>
              <w:rPr>
                <w:rFonts w:ascii="Times New Roman" w:hAnsi="Times New Roman"/>
                <w:sz w:val="18"/>
              </w:rPr>
            </w:pPr>
          </w:p>
        </w:tc>
        <w:tc>
          <w:tcPr>
            <w:tcW w:type="dxa" w:w="345"/>
            <w:tcMar>
              <w:left w:type="dxa" w:w="28"/>
              <w:right w:type="dxa" w:w="28"/>
            </w:tcMar>
            <w:vAlign w:val="center"/>
          </w:tcPr>
          <w:p w14:paraId="410B0000">
            <w:pPr>
              <w:rPr>
                <w:rFonts w:ascii="Times New Roman" w:hAnsi="Times New Roman"/>
                <w:sz w:val="18"/>
              </w:rPr>
            </w:pPr>
          </w:p>
        </w:tc>
        <w:tc>
          <w:tcPr>
            <w:tcW w:type="dxa" w:w="346"/>
            <w:tcMar>
              <w:left w:type="dxa" w:w="28"/>
              <w:right w:type="dxa" w:w="28"/>
            </w:tcMar>
            <w:vAlign w:val="center"/>
          </w:tcPr>
          <w:p w14:paraId="420B0000">
            <w:pPr>
              <w:rPr>
                <w:rFonts w:ascii="Times New Roman" w:hAnsi="Times New Roman"/>
                <w:sz w:val="18"/>
              </w:rPr>
            </w:pPr>
          </w:p>
        </w:tc>
        <w:tc>
          <w:tcPr>
            <w:tcW w:type="dxa" w:w="345"/>
            <w:tcMar>
              <w:left w:type="dxa" w:w="28"/>
              <w:right w:type="dxa" w:w="28"/>
            </w:tcMar>
            <w:vAlign w:val="center"/>
          </w:tcPr>
          <w:p w14:paraId="430B0000">
            <w:pPr>
              <w:rPr>
                <w:rFonts w:ascii="Times New Roman" w:hAnsi="Times New Roman"/>
                <w:sz w:val="18"/>
              </w:rPr>
            </w:pPr>
          </w:p>
        </w:tc>
        <w:tc>
          <w:tcPr>
            <w:tcW w:type="dxa" w:w="346"/>
            <w:tcMar>
              <w:left w:type="dxa" w:w="28"/>
              <w:right w:type="dxa" w:w="28"/>
            </w:tcMar>
            <w:vAlign w:val="center"/>
          </w:tcPr>
          <w:p w14:paraId="440B0000">
            <w:pPr>
              <w:rPr>
                <w:rFonts w:ascii="Times New Roman" w:hAnsi="Times New Roman"/>
                <w:sz w:val="18"/>
              </w:rPr>
            </w:pPr>
          </w:p>
        </w:tc>
        <w:tc>
          <w:tcPr>
            <w:tcW w:type="dxa" w:w="345"/>
            <w:tcMar>
              <w:left w:type="dxa" w:w="28"/>
              <w:right w:type="dxa" w:w="28"/>
            </w:tcMar>
            <w:vAlign w:val="center"/>
          </w:tcPr>
          <w:p w14:paraId="450B0000">
            <w:pPr>
              <w:rPr>
                <w:rFonts w:ascii="Times New Roman" w:hAnsi="Times New Roman"/>
                <w:sz w:val="18"/>
              </w:rPr>
            </w:pPr>
          </w:p>
        </w:tc>
        <w:tc>
          <w:tcPr>
            <w:tcW w:type="dxa" w:w="346"/>
            <w:tcMar>
              <w:left w:type="dxa" w:w="28"/>
              <w:right w:type="dxa" w:w="28"/>
            </w:tcMar>
            <w:vAlign w:val="center"/>
          </w:tcPr>
          <w:p w14:paraId="460B0000">
            <w:pPr>
              <w:rPr>
                <w:rFonts w:ascii="Times New Roman" w:hAnsi="Times New Roman"/>
                <w:sz w:val="18"/>
              </w:rPr>
            </w:pPr>
          </w:p>
        </w:tc>
        <w:tc>
          <w:tcPr>
            <w:tcW w:type="dxa" w:w="345"/>
            <w:tcMar>
              <w:left w:type="dxa" w:w="28"/>
              <w:right w:type="dxa" w:w="28"/>
            </w:tcMar>
            <w:vAlign w:val="center"/>
          </w:tcPr>
          <w:p w14:paraId="470B0000">
            <w:pPr>
              <w:rPr>
                <w:rFonts w:ascii="Times New Roman" w:hAnsi="Times New Roman"/>
                <w:sz w:val="18"/>
              </w:rPr>
            </w:pPr>
          </w:p>
        </w:tc>
        <w:tc>
          <w:tcPr>
            <w:tcW w:type="dxa" w:w="272"/>
            <w:tcMar>
              <w:left w:type="dxa" w:w="28"/>
              <w:right w:type="dxa" w:w="28"/>
            </w:tcMar>
            <w:vAlign w:val="center"/>
          </w:tcPr>
          <w:p w14:paraId="480B0000">
            <w:pPr>
              <w:rPr>
                <w:rFonts w:ascii="Times New Roman" w:hAnsi="Times New Roman"/>
                <w:sz w:val="18"/>
              </w:rPr>
            </w:pPr>
          </w:p>
        </w:tc>
        <w:tc>
          <w:tcPr>
            <w:tcW w:type="dxa" w:w="420"/>
            <w:tcMar>
              <w:left w:type="dxa" w:w="28"/>
              <w:right w:type="dxa" w:w="28"/>
            </w:tcMar>
            <w:vAlign w:val="center"/>
          </w:tcPr>
          <w:p w14:paraId="490B0000">
            <w:pPr>
              <w:rPr>
                <w:rFonts w:ascii="Times New Roman" w:hAnsi="Times New Roman"/>
                <w:sz w:val="18"/>
              </w:rPr>
            </w:pPr>
          </w:p>
        </w:tc>
        <w:tc>
          <w:tcPr>
            <w:tcW w:type="dxa" w:w="346"/>
            <w:tcMar>
              <w:left w:type="dxa" w:w="28"/>
              <w:right w:type="dxa" w:w="28"/>
            </w:tcMar>
            <w:vAlign w:val="center"/>
          </w:tcPr>
          <w:p w14:paraId="4A0B0000">
            <w:pPr>
              <w:rPr>
                <w:rFonts w:ascii="Times New Roman" w:hAnsi="Times New Roman"/>
                <w:sz w:val="18"/>
              </w:rPr>
            </w:pPr>
          </w:p>
        </w:tc>
        <w:tc>
          <w:tcPr>
            <w:tcW w:type="dxa" w:w="345"/>
            <w:tcMar>
              <w:left w:type="dxa" w:w="28"/>
              <w:right w:type="dxa" w:w="28"/>
            </w:tcMar>
            <w:vAlign w:val="center"/>
          </w:tcPr>
          <w:p w14:paraId="4B0B0000">
            <w:pPr>
              <w:rPr>
                <w:rFonts w:ascii="Times New Roman" w:hAnsi="Times New Roman"/>
                <w:sz w:val="18"/>
              </w:rPr>
            </w:pPr>
          </w:p>
        </w:tc>
        <w:tc>
          <w:tcPr>
            <w:tcW w:type="dxa" w:w="346"/>
            <w:tcMar>
              <w:left w:type="dxa" w:w="28"/>
              <w:right w:type="dxa" w:w="28"/>
            </w:tcMar>
            <w:vAlign w:val="center"/>
          </w:tcPr>
          <w:p w14:paraId="4C0B0000">
            <w:pPr>
              <w:rPr>
                <w:rFonts w:ascii="Times New Roman" w:hAnsi="Times New Roman"/>
                <w:sz w:val="18"/>
              </w:rPr>
            </w:pPr>
          </w:p>
        </w:tc>
        <w:tc>
          <w:tcPr>
            <w:tcW w:type="dxa" w:w="345"/>
            <w:tcMar>
              <w:left w:type="dxa" w:w="28"/>
              <w:right w:type="dxa" w:w="28"/>
            </w:tcMar>
            <w:vAlign w:val="center"/>
          </w:tcPr>
          <w:p w14:paraId="4D0B0000">
            <w:pPr>
              <w:rPr>
                <w:rFonts w:ascii="Times New Roman" w:hAnsi="Times New Roman"/>
                <w:sz w:val="18"/>
              </w:rPr>
            </w:pPr>
          </w:p>
        </w:tc>
        <w:tc>
          <w:tcPr>
            <w:tcW w:type="dxa" w:w="519"/>
          </w:tcPr>
          <w:p w14:paraId="4E0B0000">
            <w:pPr>
              <w:rPr>
                <w:rFonts w:ascii="Times New Roman" w:hAnsi="Times New Roman"/>
                <w:sz w:val="18"/>
              </w:rPr>
            </w:pPr>
          </w:p>
        </w:tc>
        <w:tc>
          <w:tcPr>
            <w:tcW w:type="dxa" w:w="345"/>
            <w:tcMar>
              <w:left w:type="dxa" w:w="28"/>
              <w:right w:type="dxa" w:w="28"/>
            </w:tcMar>
            <w:vAlign w:val="center"/>
          </w:tcPr>
          <w:p w14:paraId="4F0B0000">
            <w:pPr>
              <w:rPr>
                <w:rFonts w:ascii="Times New Roman" w:hAnsi="Times New Roman"/>
                <w:sz w:val="18"/>
              </w:rPr>
            </w:pPr>
          </w:p>
        </w:tc>
        <w:tc>
          <w:tcPr>
            <w:tcW w:type="dxa" w:w="346"/>
            <w:tcMar>
              <w:left w:type="dxa" w:w="28"/>
              <w:right w:type="dxa" w:w="28"/>
            </w:tcMar>
            <w:vAlign w:val="center"/>
          </w:tcPr>
          <w:p w14:paraId="500B0000">
            <w:pPr>
              <w:rPr>
                <w:rFonts w:ascii="Times New Roman" w:hAnsi="Times New Roman"/>
                <w:sz w:val="18"/>
              </w:rPr>
            </w:pPr>
          </w:p>
        </w:tc>
        <w:tc>
          <w:tcPr>
            <w:tcW w:type="dxa" w:w="345"/>
            <w:tcMar>
              <w:left w:type="dxa" w:w="28"/>
              <w:right w:type="dxa" w:w="28"/>
            </w:tcMar>
            <w:vAlign w:val="center"/>
          </w:tcPr>
          <w:p w14:paraId="510B0000">
            <w:pPr>
              <w:rPr>
                <w:rFonts w:ascii="Times New Roman" w:hAnsi="Times New Roman"/>
                <w:sz w:val="18"/>
              </w:rPr>
            </w:pPr>
          </w:p>
        </w:tc>
        <w:tc>
          <w:tcPr>
            <w:tcW w:type="dxa" w:w="346"/>
            <w:tcMar>
              <w:left w:type="dxa" w:w="28"/>
              <w:right w:type="dxa" w:w="28"/>
            </w:tcMar>
            <w:vAlign w:val="center"/>
          </w:tcPr>
          <w:p w14:paraId="520B0000">
            <w:pPr>
              <w:rPr>
                <w:rFonts w:ascii="Times New Roman" w:hAnsi="Times New Roman"/>
                <w:sz w:val="18"/>
              </w:rPr>
            </w:pPr>
          </w:p>
        </w:tc>
        <w:tc>
          <w:tcPr>
            <w:tcW w:type="dxa" w:w="345"/>
            <w:tcMar>
              <w:left w:type="dxa" w:w="28"/>
              <w:right w:type="dxa" w:w="28"/>
            </w:tcMar>
            <w:vAlign w:val="center"/>
          </w:tcPr>
          <w:p w14:paraId="530B0000">
            <w:pPr>
              <w:rPr>
                <w:rFonts w:ascii="Times New Roman" w:hAnsi="Times New Roman"/>
                <w:sz w:val="18"/>
              </w:rPr>
            </w:pPr>
          </w:p>
        </w:tc>
        <w:tc>
          <w:tcPr>
            <w:tcW w:type="dxa" w:w="346"/>
            <w:tcMar>
              <w:left w:type="dxa" w:w="28"/>
              <w:right w:type="dxa" w:w="28"/>
            </w:tcMar>
            <w:vAlign w:val="center"/>
          </w:tcPr>
          <w:p w14:paraId="540B0000">
            <w:pPr>
              <w:rPr>
                <w:rFonts w:ascii="Times New Roman" w:hAnsi="Times New Roman"/>
                <w:sz w:val="18"/>
              </w:rPr>
            </w:pPr>
          </w:p>
        </w:tc>
        <w:tc>
          <w:tcPr>
            <w:tcW w:type="dxa" w:w="345"/>
            <w:tcMar>
              <w:left w:type="dxa" w:w="28"/>
              <w:right w:type="dxa" w:w="28"/>
            </w:tcMar>
            <w:vAlign w:val="center"/>
          </w:tcPr>
          <w:p w14:paraId="550B0000">
            <w:pPr>
              <w:rPr>
                <w:rFonts w:ascii="Times New Roman" w:hAnsi="Times New Roman"/>
                <w:sz w:val="18"/>
              </w:rPr>
            </w:pPr>
          </w:p>
        </w:tc>
        <w:tc>
          <w:tcPr>
            <w:tcW w:type="dxa" w:w="346"/>
            <w:tcMar>
              <w:left w:type="dxa" w:w="28"/>
              <w:right w:type="dxa" w:w="28"/>
            </w:tcMar>
            <w:vAlign w:val="center"/>
          </w:tcPr>
          <w:p w14:paraId="560B0000">
            <w:pPr>
              <w:rPr>
                <w:rFonts w:ascii="Times New Roman" w:hAnsi="Times New Roman"/>
                <w:sz w:val="18"/>
              </w:rPr>
            </w:pPr>
          </w:p>
        </w:tc>
        <w:tc>
          <w:tcPr>
            <w:tcW w:type="dxa" w:w="345"/>
            <w:tcMar>
              <w:left w:type="dxa" w:w="28"/>
              <w:right w:type="dxa" w:w="28"/>
            </w:tcMar>
            <w:vAlign w:val="center"/>
          </w:tcPr>
          <w:p w14:paraId="570B0000">
            <w:pPr>
              <w:rPr>
                <w:rFonts w:ascii="Times New Roman" w:hAnsi="Times New Roman"/>
                <w:sz w:val="18"/>
              </w:rPr>
            </w:pPr>
          </w:p>
        </w:tc>
        <w:tc>
          <w:tcPr>
            <w:tcW w:type="dxa" w:w="346"/>
            <w:tcMar>
              <w:left w:type="dxa" w:w="28"/>
              <w:right w:type="dxa" w:w="28"/>
            </w:tcMar>
            <w:vAlign w:val="center"/>
          </w:tcPr>
          <w:p w14:paraId="580B0000">
            <w:pPr>
              <w:rPr>
                <w:rFonts w:ascii="Times New Roman" w:hAnsi="Times New Roman"/>
                <w:sz w:val="18"/>
              </w:rPr>
            </w:pPr>
          </w:p>
        </w:tc>
        <w:tc>
          <w:tcPr>
            <w:tcW w:type="dxa" w:w="345"/>
            <w:tcMar>
              <w:left w:type="dxa" w:w="28"/>
              <w:right w:type="dxa" w:w="28"/>
            </w:tcMar>
            <w:vAlign w:val="center"/>
          </w:tcPr>
          <w:p w14:paraId="590B0000">
            <w:pPr>
              <w:rPr>
                <w:rFonts w:ascii="Times New Roman" w:hAnsi="Times New Roman"/>
                <w:sz w:val="18"/>
              </w:rPr>
            </w:pPr>
          </w:p>
        </w:tc>
        <w:tc>
          <w:tcPr>
            <w:tcW w:type="dxa" w:w="346"/>
            <w:tcMar>
              <w:left w:type="dxa" w:w="28"/>
              <w:right w:type="dxa" w:w="28"/>
            </w:tcMar>
            <w:vAlign w:val="center"/>
          </w:tcPr>
          <w:p w14:paraId="5A0B0000">
            <w:pPr>
              <w:rPr>
                <w:rFonts w:ascii="Times New Roman" w:hAnsi="Times New Roman"/>
                <w:sz w:val="18"/>
              </w:rPr>
            </w:pPr>
          </w:p>
        </w:tc>
        <w:tc>
          <w:tcPr>
            <w:tcW w:type="dxa" w:w="345"/>
            <w:tcMar>
              <w:left w:type="dxa" w:w="28"/>
              <w:right w:type="dxa" w:w="28"/>
            </w:tcMar>
            <w:vAlign w:val="center"/>
          </w:tcPr>
          <w:p w14:paraId="5B0B0000">
            <w:pPr>
              <w:rPr>
                <w:rFonts w:ascii="Times New Roman" w:hAnsi="Times New Roman"/>
                <w:sz w:val="18"/>
              </w:rPr>
            </w:pPr>
          </w:p>
        </w:tc>
        <w:tc>
          <w:tcPr>
            <w:tcW w:type="dxa" w:w="346"/>
          </w:tcPr>
          <w:p w14:paraId="5C0B0000">
            <w:pPr>
              <w:rPr>
                <w:rFonts w:ascii="Times New Roman" w:hAnsi="Times New Roman"/>
                <w:sz w:val="18"/>
              </w:rPr>
            </w:pPr>
          </w:p>
        </w:tc>
        <w:tc>
          <w:tcPr>
            <w:tcW w:type="dxa" w:w="346"/>
          </w:tcPr>
          <w:p w14:paraId="5D0B0000">
            <w:pPr>
              <w:rPr>
                <w:rFonts w:ascii="Times New Roman" w:hAnsi="Times New Roman"/>
                <w:sz w:val="18"/>
              </w:rPr>
            </w:pPr>
          </w:p>
        </w:tc>
        <w:tc>
          <w:tcPr>
            <w:tcW w:type="dxa" w:w="345"/>
          </w:tcPr>
          <w:p w14:paraId="5E0B0000">
            <w:pPr>
              <w:rPr>
                <w:rFonts w:ascii="Times New Roman" w:hAnsi="Times New Roman"/>
                <w:sz w:val="18"/>
              </w:rPr>
            </w:pPr>
          </w:p>
        </w:tc>
        <w:tc>
          <w:tcPr>
            <w:tcW w:type="dxa" w:w="347"/>
            <w:tcMar>
              <w:left w:type="dxa" w:w="28"/>
              <w:right w:type="dxa" w:w="28"/>
            </w:tcMar>
            <w:vAlign w:val="center"/>
          </w:tcPr>
          <w:p w14:paraId="5F0B0000">
            <w:pPr>
              <w:rPr>
                <w:rFonts w:ascii="Times New Roman" w:hAnsi="Times New Roman"/>
                <w:sz w:val="18"/>
              </w:rPr>
            </w:pPr>
          </w:p>
        </w:tc>
        <w:tc>
          <w:tcPr>
            <w:tcW w:type="dxa" w:w="343"/>
            <w:tcMar>
              <w:left w:type="dxa" w:w="28"/>
              <w:right w:type="dxa" w:w="28"/>
            </w:tcMar>
            <w:vAlign w:val="center"/>
          </w:tcPr>
          <w:p w14:paraId="600B0000">
            <w:pPr>
              <w:rPr>
                <w:rFonts w:ascii="Times New Roman" w:hAnsi="Times New Roman"/>
                <w:sz w:val="18"/>
              </w:rPr>
            </w:pPr>
          </w:p>
        </w:tc>
        <w:tc>
          <w:tcPr>
            <w:tcW w:type="dxa" w:w="10"/>
          </w:tcPr>
          <w:p/>
        </w:tc>
      </w:tr>
      <w:tr>
        <w:trPr>
          <w:trHeight w:hRule="atLeast" w:val="330"/>
        </w:trPr>
        <w:tc>
          <w:tcPr>
            <w:tcW w:type="dxa" w:w="1036"/>
            <w:shd w:fill="auto" w:val="clear"/>
            <w:tcMar>
              <w:left w:type="dxa" w:w="28"/>
              <w:right w:type="dxa" w:w="28"/>
            </w:tcMar>
          </w:tcPr>
          <w:p w14:paraId="610B0000">
            <w:pPr>
              <w:rPr>
                <w:rFonts w:ascii="Times New Roman" w:hAnsi="Times New Roman"/>
                <w:b w:val="1"/>
                <w:sz w:val="18"/>
              </w:rPr>
            </w:pPr>
            <w:r>
              <w:rPr>
                <w:rFonts w:ascii="Times New Roman" w:hAnsi="Times New Roman"/>
                <w:b w:val="1"/>
                <w:sz w:val="16"/>
              </w:rPr>
              <w:t>УП.ХХ</w:t>
            </w:r>
          </w:p>
        </w:tc>
        <w:tc>
          <w:tcPr>
            <w:tcW w:type="dxa" w:w="2246"/>
            <w:shd w:fill="auto" w:val="clear"/>
            <w:tcMar>
              <w:left w:type="dxa" w:w="28"/>
              <w:right w:type="dxa" w:w="28"/>
            </w:tcMar>
          </w:tcPr>
          <w:p w14:paraId="620B0000">
            <w:pPr>
              <w:rPr>
                <w:rFonts w:ascii="Times New Roman" w:hAnsi="Times New Roman"/>
                <w:b w:val="1"/>
                <w:sz w:val="18"/>
              </w:rPr>
            </w:pPr>
          </w:p>
        </w:tc>
        <w:tc>
          <w:tcPr>
            <w:tcW w:type="dxa" w:w="345"/>
            <w:tcMar>
              <w:left w:type="dxa" w:w="28"/>
              <w:right w:type="dxa" w:w="28"/>
            </w:tcMar>
            <w:vAlign w:val="center"/>
          </w:tcPr>
          <w:p w14:paraId="630B0000">
            <w:pPr>
              <w:rPr>
                <w:rFonts w:ascii="Times New Roman" w:hAnsi="Times New Roman"/>
                <w:sz w:val="18"/>
              </w:rPr>
            </w:pPr>
          </w:p>
        </w:tc>
        <w:tc>
          <w:tcPr>
            <w:tcW w:type="dxa" w:w="346"/>
            <w:tcMar>
              <w:left w:type="dxa" w:w="28"/>
              <w:right w:type="dxa" w:w="28"/>
            </w:tcMar>
            <w:vAlign w:val="center"/>
          </w:tcPr>
          <w:p w14:paraId="640B0000">
            <w:pPr>
              <w:rPr>
                <w:rFonts w:ascii="Times New Roman" w:hAnsi="Times New Roman"/>
                <w:sz w:val="18"/>
              </w:rPr>
            </w:pPr>
          </w:p>
        </w:tc>
        <w:tc>
          <w:tcPr>
            <w:tcW w:type="dxa" w:w="345"/>
            <w:tcMar>
              <w:left w:type="dxa" w:w="28"/>
              <w:right w:type="dxa" w:w="28"/>
            </w:tcMar>
            <w:vAlign w:val="center"/>
          </w:tcPr>
          <w:p w14:paraId="650B0000">
            <w:pPr>
              <w:rPr>
                <w:rFonts w:ascii="Times New Roman" w:hAnsi="Times New Roman"/>
                <w:sz w:val="18"/>
              </w:rPr>
            </w:pPr>
          </w:p>
        </w:tc>
        <w:tc>
          <w:tcPr>
            <w:tcW w:type="dxa" w:w="346"/>
            <w:tcMar>
              <w:left w:type="dxa" w:w="28"/>
              <w:right w:type="dxa" w:w="28"/>
            </w:tcMar>
            <w:vAlign w:val="center"/>
          </w:tcPr>
          <w:p w14:paraId="660B0000">
            <w:pPr>
              <w:rPr>
                <w:rFonts w:ascii="Times New Roman" w:hAnsi="Times New Roman"/>
                <w:sz w:val="18"/>
              </w:rPr>
            </w:pPr>
          </w:p>
        </w:tc>
        <w:tc>
          <w:tcPr>
            <w:tcW w:type="dxa" w:w="345"/>
            <w:tcMar>
              <w:left w:type="dxa" w:w="28"/>
              <w:right w:type="dxa" w:w="28"/>
            </w:tcMar>
            <w:vAlign w:val="center"/>
          </w:tcPr>
          <w:p w14:paraId="670B0000">
            <w:pPr>
              <w:rPr>
                <w:rFonts w:ascii="Times New Roman" w:hAnsi="Times New Roman"/>
                <w:sz w:val="18"/>
              </w:rPr>
            </w:pPr>
          </w:p>
        </w:tc>
        <w:tc>
          <w:tcPr>
            <w:tcW w:type="dxa" w:w="346"/>
            <w:tcMar>
              <w:left w:type="dxa" w:w="28"/>
              <w:right w:type="dxa" w:w="28"/>
            </w:tcMar>
            <w:vAlign w:val="center"/>
          </w:tcPr>
          <w:p w14:paraId="680B0000">
            <w:pPr>
              <w:rPr>
                <w:rFonts w:ascii="Times New Roman" w:hAnsi="Times New Roman"/>
                <w:sz w:val="18"/>
              </w:rPr>
            </w:pPr>
          </w:p>
        </w:tc>
        <w:tc>
          <w:tcPr>
            <w:tcW w:type="dxa" w:w="345"/>
            <w:tcMar>
              <w:left w:type="dxa" w:w="28"/>
              <w:right w:type="dxa" w:w="28"/>
            </w:tcMar>
            <w:vAlign w:val="center"/>
          </w:tcPr>
          <w:p w14:paraId="690B0000">
            <w:pPr>
              <w:rPr>
                <w:rFonts w:ascii="Times New Roman" w:hAnsi="Times New Roman"/>
                <w:sz w:val="18"/>
              </w:rPr>
            </w:pPr>
          </w:p>
        </w:tc>
        <w:tc>
          <w:tcPr>
            <w:tcW w:type="dxa" w:w="346"/>
            <w:tcMar>
              <w:left w:type="dxa" w:w="28"/>
              <w:right w:type="dxa" w:w="28"/>
            </w:tcMar>
            <w:vAlign w:val="center"/>
          </w:tcPr>
          <w:p w14:paraId="6A0B0000">
            <w:pPr>
              <w:rPr>
                <w:rFonts w:ascii="Times New Roman" w:hAnsi="Times New Roman"/>
                <w:sz w:val="18"/>
              </w:rPr>
            </w:pPr>
          </w:p>
        </w:tc>
        <w:tc>
          <w:tcPr>
            <w:tcW w:type="dxa" w:w="345"/>
            <w:tcMar>
              <w:left w:type="dxa" w:w="28"/>
              <w:right w:type="dxa" w:w="28"/>
            </w:tcMar>
            <w:vAlign w:val="center"/>
          </w:tcPr>
          <w:p w14:paraId="6B0B0000">
            <w:pPr>
              <w:rPr>
                <w:rFonts w:ascii="Times New Roman" w:hAnsi="Times New Roman"/>
                <w:sz w:val="18"/>
              </w:rPr>
            </w:pPr>
          </w:p>
        </w:tc>
        <w:tc>
          <w:tcPr>
            <w:tcW w:type="dxa" w:w="272"/>
            <w:tcMar>
              <w:left w:type="dxa" w:w="28"/>
              <w:right w:type="dxa" w:w="28"/>
            </w:tcMar>
            <w:vAlign w:val="center"/>
          </w:tcPr>
          <w:p w14:paraId="6C0B0000">
            <w:pPr>
              <w:rPr>
                <w:rFonts w:ascii="Times New Roman" w:hAnsi="Times New Roman"/>
                <w:sz w:val="18"/>
              </w:rPr>
            </w:pPr>
          </w:p>
        </w:tc>
        <w:tc>
          <w:tcPr>
            <w:tcW w:type="dxa" w:w="420"/>
            <w:tcMar>
              <w:left w:type="dxa" w:w="28"/>
              <w:right w:type="dxa" w:w="28"/>
            </w:tcMar>
            <w:vAlign w:val="center"/>
          </w:tcPr>
          <w:p w14:paraId="6D0B0000">
            <w:pPr>
              <w:rPr>
                <w:rFonts w:ascii="Times New Roman" w:hAnsi="Times New Roman"/>
                <w:sz w:val="18"/>
              </w:rPr>
            </w:pPr>
          </w:p>
        </w:tc>
        <w:tc>
          <w:tcPr>
            <w:tcW w:type="dxa" w:w="346"/>
            <w:tcMar>
              <w:left w:type="dxa" w:w="28"/>
              <w:right w:type="dxa" w:w="28"/>
            </w:tcMar>
            <w:vAlign w:val="center"/>
          </w:tcPr>
          <w:p w14:paraId="6E0B0000">
            <w:pPr>
              <w:rPr>
                <w:rFonts w:ascii="Times New Roman" w:hAnsi="Times New Roman"/>
                <w:sz w:val="18"/>
              </w:rPr>
            </w:pPr>
          </w:p>
        </w:tc>
        <w:tc>
          <w:tcPr>
            <w:tcW w:type="dxa" w:w="345"/>
            <w:tcMar>
              <w:left w:type="dxa" w:w="28"/>
              <w:right w:type="dxa" w:w="28"/>
            </w:tcMar>
            <w:vAlign w:val="center"/>
          </w:tcPr>
          <w:p w14:paraId="6F0B0000">
            <w:pPr>
              <w:rPr>
                <w:rFonts w:ascii="Times New Roman" w:hAnsi="Times New Roman"/>
                <w:sz w:val="18"/>
              </w:rPr>
            </w:pPr>
          </w:p>
        </w:tc>
        <w:tc>
          <w:tcPr>
            <w:tcW w:type="dxa" w:w="346"/>
            <w:tcMar>
              <w:left w:type="dxa" w:w="28"/>
              <w:right w:type="dxa" w:w="28"/>
            </w:tcMar>
            <w:vAlign w:val="center"/>
          </w:tcPr>
          <w:p w14:paraId="700B0000">
            <w:pPr>
              <w:rPr>
                <w:rFonts w:ascii="Times New Roman" w:hAnsi="Times New Roman"/>
                <w:sz w:val="18"/>
              </w:rPr>
            </w:pPr>
          </w:p>
        </w:tc>
        <w:tc>
          <w:tcPr>
            <w:tcW w:type="dxa" w:w="345"/>
            <w:tcMar>
              <w:left w:type="dxa" w:w="28"/>
              <w:right w:type="dxa" w:w="28"/>
            </w:tcMar>
            <w:vAlign w:val="center"/>
          </w:tcPr>
          <w:p w14:paraId="710B0000">
            <w:pPr>
              <w:rPr>
                <w:rFonts w:ascii="Times New Roman" w:hAnsi="Times New Roman"/>
                <w:sz w:val="18"/>
              </w:rPr>
            </w:pPr>
          </w:p>
        </w:tc>
        <w:tc>
          <w:tcPr>
            <w:tcW w:type="dxa" w:w="519"/>
          </w:tcPr>
          <w:p w14:paraId="720B0000">
            <w:pPr>
              <w:rPr>
                <w:rFonts w:ascii="Times New Roman" w:hAnsi="Times New Roman"/>
                <w:sz w:val="18"/>
              </w:rPr>
            </w:pPr>
          </w:p>
        </w:tc>
        <w:tc>
          <w:tcPr>
            <w:tcW w:type="dxa" w:w="345"/>
            <w:tcMar>
              <w:left w:type="dxa" w:w="28"/>
              <w:right w:type="dxa" w:w="28"/>
            </w:tcMar>
            <w:vAlign w:val="center"/>
          </w:tcPr>
          <w:p w14:paraId="730B0000">
            <w:pPr>
              <w:rPr>
                <w:rFonts w:ascii="Times New Roman" w:hAnsi="Times New Roman"/>
                <w:sz w:val="18"/>
              </w:rPr>
            </w:pPr>
          </w:p>
        </w:tc>
        <w:tc>
          <w:tcPr>
            <w:tcW w:type="dxa" w:w="346"/>
            <w:tcMar>
              <w:left w:type="dxa" w:w="28"/>
              <w:right w:type="dxa" w:w="28"/>
            </w:tcMar>
            <w:vAlign w:val="center"/>
          </w:tcPr>
          <w:p w14:paraId="740B0000">
            <w:pPr>
              <w:rPr>
                <w:rFonts w:ascii="Times New Roman" w:hAnsi="Times New Roman"/>
                <w:sz w:val="18"/>
              </w:rPr>
            </w:pPr>
          </w:p>
        </w:tc>
        <w:tc>
          <w:tcPr>
            <w:tcW w:type="dxa" w:w="345"/>
            <w:tcMar>
              <w:left w:type="dxa" w:w="28"/>
              <w:right w:type="dxa" w:w="28"/>
            </w:tcMar>
            <w:vAlign w:val="center"/>
          </w:tcPr>
          <w:p w14:paraId="750B0000">
            <w:pPr>
              <w:rPr>
                <w:rFonts w:ascii="Times New Roman" w:hAnsi="Times New Roman"/>
                <w:sz w:val="18"/>
              </w:rPr>
            </w:pPr>
          </w:p>
        </w:tc>
        <w:tc>
          <w:tcPr>
            <w:tcW w:type="dxa" w:w="346"/>
            <w:tcMar>
              <w:left w:type="dxa" w:w="28"/>
              <w:right w:type="dxa" w:w="28"/>
            </w:tcMar>
            <w:vAlign w:val="center"/>
          </w:tcPr>
          <w:p w14:paraId="760B0000">
            <w:pPr>
              <w:rPr>
                <w:rFonts w:ascii="Times New Roman" w:hAnsi="Times New Roman"/>
                <w:sz w:val="18"/>
              </w:rPr>
            </w:pPr>
          </w:p>
        </w:tc>
        <w:tc>
          <w:tcPr>
            <w:tcW w:type="dxa" w:w="345"/>
            <w:tcMar>
              <w:left w:type="dxa" w:w="28"/>
              <w:right w:type="dxa" w:w="28"/>
            </w:tcMar>
            <w:vAlign w:val="center"/>
          </w:tcPr>
          <w:p w14:paraId="770B0000">
            <w:pPr>
              <w:rPr>
                <w:rFonts w:ascii="Times New Roman" w:hAnsi="Times New Roman"/>
                <w:sz w:val="18"/>
              </w:rPr>
            </w:pPr>
          </w:p>
        </w:tc>
        <w:tc>
          <w:tcPr>
            <w:tcW w:type="dxa" w:w="346"/>
            <w:tcMar>
              <w:left w:type="dxa" w:w="28"/>
              <w:right w:type="dxa" w:w="28"/>
            </w:tcMar>
            <w:vAlign w:val="center"/>
          </w:tcPr>
          <w:p w14:paraId="780B0000">
            <w:pPr>
              <w:rPr>
                <w:rFonts w:ascii="Times New Roman" w:hAnsi="Times New Roman"/>
                <w:sz w:val="18"/>
              </w:rPr>
            </w:pPr>
          </w:p>
        </w:tc>
        <w:tc>
          <w:tcPr>
            <w:tcW w:type="dxa" w:w="345"/>
            <w:tcMar>
              <w:left w:type="dxa" w:w="28"/>
              <w:right w:type="dxa" w:w="28"/>
            </w:tcMar>
            <w:vAlign w:val="center"/>
          </w:tcPr>
          <w:p w14:paraId="790B0000">
            <w:pPr>
              <w:rPr>
                <w:rFonts w:ascii="Times New Roman" w:hAnsi="Times New Roman"/>
                <w:sz w:val="18"/>
              </w:rPr>
            </w:pPr>
          </w:p>
        </w:tc>
        <w:tc>
          <w:tcPr>
            <w:tcW w:type="dxa" w:w="346"/>
            <w:tcMar>
              <w:left w:type="dxa" w:w="28"/>
              <w:right w:type="dxa" w:w="28"/>
            </w:tcMar>
            <w:vAlign w:val="center"/>
          </w:tcPr>
          <w:p w14:paraId="7A0B0000">
            <w:pPr>
              <w:rPr>
                <w:rFonts w:ascii="Times New Roman" w:hAnsi="Times New Roman"/>
                <w:sz w:val="18"/>
              </w:rPr>
            </w:pPr>
          </w:p>
        </w:tc>
        <w:tc>
          <w:tcPr>
            <w:tcW w:type="dxa" w:w="345"/>
            <w:tcMar>
              <w:left w:type="dxa" w:w="28"/>
              <w:right w:type="dxa" w:w="28"/>
            </w:tcMar>
            <w:vAlign w:val="center"/>
          </w:tcPr>
          <w:p w14:paraId="7B0B0000">
            <w:pPr>
              <w:rPr>
                <w:rFonts w:ascii="Times New Roman" w:hAnsi="Times New Roman"/>
                <w:sz w:val="18"/>
              </w:rPr>
            </w:pPr>
          </w:p>
        </w:tc>
        <w:tc>
          <w:tcPr>
            <w:tcW w:type="dxa" w:w="346"/>
            <w:tcMar>
              <w:left w:type="dxa" w:w="28"/>
              <w:right w:type="dxa" w:w="28"/>
            </w:tcMar>
            <w:vAlign w:val="center"/>
          </w:tcPr>
          <w:p w14:paraId="7C0B0000">
            <w:pPr>
              <w:rPr>
                <w:rFonts w:ascii="Times New Roman" w:hAnsi="Times New Roman"/>
                <w:sz w:val="18"/>
              </w:rPr>
            </w:pPr>
          </w:p>
        </w:tc>
        <w:tc>
          <w:tcPr>
            <w:tcW w:type="dxa" w:w="345"/>
            <w:tcMar>
              <w:left w:type="dxa" w:w="28"/>
              <w:right w:type="dxa" w:w="28"/>
            </w:tcMar>
            <w:vAlign w:val="center"/>
          </w:tcPr>
          <w:p w14:paraId="7D0B0000">
            <w:pPr>
              <w:rPr>
                <w:rFonts w:ascii="Times New Roman" w:hAnsi="Times New Roman"/>
                <w:sz w:val="18"/>
              </w:rPr>
            </w:pPr>
          </w:p>
        </w:tc>
        <w:tc>
          <w:tcPr>
            <w:tcW w:type="dxa" w:w="346"/>
            <w:tcMar>
              <w:left w:type="dxa" w:w="28"/>
              <w:right w:type="dxa" w:w="28"/>
            </w:tcMar>
            <w:vAlign w:val="center"/>
          </w:tcPr>
          <w:p w14:paraId="7E0B0000">
            <w:pPr>
              <w:rPr>
                <w:rFonts w:ascii="Times New Roman" w:hAnsi="Times New Roman"/>
                <w:sz w:val="18"/>
              </w:rPr>
            </w:pPr>
          </w:p>
        </w:tc>
        <w:tc>
          <w:tcPr>
            <w:tcW w:type="dxa" w:w="345"/>
            <w:tcMar>
              <w:left w:type="dxa" w:w="28"/>
              <w:right w:type="dxa" w:w="28"/>
            </w:tcMar>
            <w:vAlign w:val="center"/>
          </w:tcPr>
          <w:p w14:paraId="7F0B0000">
            <w:pPr>
              <w:rPr>
                <w:rFonts w:ascii="Times New Roman" w:hAnsi="Times New Roman"/>
                <w:sz w:val="18"/>
              </w:rPr>
            </w:pPr>
          </w:p>
        </w:tc>
        <w:tc>
          <w:tcPr>
            <w:tcW w:type="dxa" w:w="346"/>
          </w:tcPr>
          <w:p w14:paraId="800B0000">
            <w:pPr>
              <w:rPr>
                <w:rFonts w:ascii="Times New Roman" w:hAnsi="Times New Roman"/>
                <w:sz w:val="18"/>
              </w:rPr>
            </w:pPr>
          </w:p>
        </w:tc>
        <w:tc>
          <w:tcPr>
            <w:tcW w:type="dxa" w:w="346"/>
          </w:tcPr>
          <w:p w14:paraId="810B0000">
            <w:pPr>
              <w:rPr>
                <w:rFonts w:ascii="Times New Roman" w:hAnsi="Times New Roman"/>
                <w:sz w:val="18"/>
              </w:rPr>
            </w:pPr>
          </w:p>
        </w:tc>
        <w:tc>
          <w:tcPr>
            <w:tcW w:type="dxa" w:w="345"/>
          </w:tcPr>
          <w:p w14:paraId="820B0000">
            <w:pPr>
              <w:rPr>
                <w:rFonts w:ascii="Times New Roman" w:hAnsi="Times New Roman"/>
                <w:sz w:val="18"/>
              </w:rPr>
            </w:pPr>
          </w:p>
        </w:tc>
        <w:tc>
          <w:tcPr>
            <w:tcW w:type="dxa" w:w="347"/>
            <w:tcMar>
              <w:left w:type="dxa" w:w="28"/>
              <w:right w:type="dxa" w:w="28"/>
            </w:tcMar>
            <w:vAlign w:val="center"/>
          </w:tcPr>
          <w:p w14:paraId="830B0000">
            <w:pPr>
              <w:rPr>
                <w:rFonts w:ascii="Times New Roman" w:hAnsi="Times New Roman"/>
                <w:sz w:val="18"/>
              </w:rPr>
            </w:pPr>
          </w:p>
        </w:tc>
        <w:tc>
          <w:tcPr>
            <w:tcW w:type="dxa" w:w="343"/>
            <w:tcMar>
              <w:left w:type="dxa" w:w="28"/>
              <w:right w:type="dxa" w:w="28"/>
            </w:tcMar>
            <w:vAlign w:val="center"/>
          </w:tcPr>
          <w:p w14:paraId="840B0000">
            <w:pPr>
              <w:rPr>
                <w:rFonts w:ascii="Times New Roman" w:hAnsi="Times New Roman"/>
                <w:sz w:val="18"/>
              </w:rPr>
            </w:pPr>
          </w:p>
        </w:tc>
        <w:tc>
          <w:tcPr>
            <w:tcW w:type="dxa" w:w="10"/>
          </w:tcPr>
          <w:p/>
        </w:tc>
      </w:tr>
      <w:tr>
        <w:trPr>
          <w:trHeight w:hRule="atLeast" w:val="330"/>
        </w:trPr>
        <w:tc>
          <w:tcPr>
            <w:tcW w:type="dxa" w:w="1036"/>
            <w:tcMar>
              <w:left w:type="dxa" w:w="28"/>
              <w:right w:type="dxa" w:w="28"/>
            </w:tcMar>
            <w:vAlign w:val="center"/>
          </w:tcPr>
          <w:p w14:paraId="850B0000">
            <w:pPr>
              <w:rPr>
                <w:rFonts w:ascii="Times New Roman" w:hAnsi="Times New Roman"/>
                <w:sz w:val="18"/>
              </w:rPr>
            </w:pPr>
            <w:r>
              <w:rPr>
                <w:rFonts w:ascii="Times New Roman" w:hAnsi="Times New Roman"/>
                <w:b w:val="1"/>
                <w:sz w:val="18"/>
              </w:rPr>
              <w:t>ПМ.ХХ</w:t>
            </w:r>
          </w:p>
        </w:tc>
        <w:tc>
          <w:tcPr>
            <w:tcW w:type="dxa" w:w="2246"/>
            <w:tcMar>
              <w:left w:type="dxa" w:w="28"/>
              <w:right w:type="dxa" w:w="28"/>
            </w:tcMar>
            <w:vAlign w:val="center"/>
          </w:tcPr>
          <w:p w14:paraId="860B0000">
            <w:pPr>
              <w:rPr>
                <w:rFonts w:ascii="Times New Roman" w:hAnsi="Times New Roman"/>
                <w:sz w:val="18"/>
              </w:rPr>
            </w:pPr>
            <w:r>
              <w:rPr>
                <w:rFonts w:ascii="Times New Roman" w:hAnsi="Times New Roman"/>
                <w:b w:val="1"/>
                <w:sz w:val="18"/>
              </w:rPr>
              <w:t xml:space="preserve">Наименование профессионального модуля </w:t>
            </w:r>
          </w:p>
        </w:tc>
        <w:tc>
          <w:tcPr>
            <w:tcW w:type="dxa" w:w="345"/>
            <w:tcMar>
              <w:left w:type="dxa" w:w="28"/>
              <w:right w:type="dxa" w:w="28"/>
            </w:tcMar>
            <w:vAlign w:val="center"/>
          </w:tcPr>
          <w:p w14:paraId="870B0000">
            <w:pPr>
              <w:rPr>
                <w:rFonts w:ascii="Times New Roman" w:hAnsi="Times New Roman"/>
                <w:sz w:val="18"/>
              </w:rPr>
            </w:pPr>
          </w:p>
        </w:tc>
        <w:tc>
          <w:tcPr>
            <w:tcW w:type="dxa" w:w="346"/>
            <w:tcMar>
              <w:left w:type="dxa" w:w="28"/>
              <w:right w:type="dxa" w:w="28"/>
            </w:tcMar>
            <w:vAlign w:val="center"/>
          </w:tcPr>
          <w:p w14:paraId="880B0000">
            <w:pPr>
              <w:rPr>
                <w:rFonts w:ascii="Times New Roman" w:hAnsi="Times New Roman"/>
                <w:sz w:val="18"/>
              </w:rPr>
            </w:pPr>
          </w:p>
        </w:tc>
        <w:tc>
          <w:tcPr>
            <w:tcW w:type="dxa" w:w="345"/>
            <w:tcMar>
              <w:left w:type="dxa" w:w="28"/>
              <w:right w:type="dxa" w:w="28"/>
            </w:tcMar>
            <w:vAlign w:val="center"/>
          </w:tcPr>
          <w:p w14:paraId="890B0000">
            <w:pPr>
              <w:rPr>
                <w:rFonts w:ascii="Times New Roman" w:hAnsi="Times New Roman"/>
                <w:sz w:val="18"/>
              </w:rPr>
            </w:pPr>
          </w:p>
        </w:tc>
        <w:tc>
          <w:tcPr>
            <w:tcW w:type="dxa" w:w="346"/>
            <w:tcMar>
              <w:left w:type="dxa" w:w="28"/>
              <w:right w:type="dxa" w:w="28"/>
            </w:tcMar>
            <w:vAlign w:val="center"/>
          </w:tcPr>
          <w:p w14:paraId="8A0B0000">
            <w:pPr>
              <w:rPr>
                <w:rFonts w:ascii="Times New Roman" w:hAnsi="Times New Roman"/>
                <w:sz w:val="18"/>
              </w:rPr>
            </w:pPr>
          </w:p>
        </w:tc>
        <w:tc>
          <w:tcPr>
            <w:tcW w:type="dxa" w:w="345"/>
            <w:tcMar>
              <w:left w:type="dxa" w:w="28"/>
              <w:right w:type="dxa" w:w="28"/>
            </w:tcMar>
            <w:vAlign w:val="center"/>
          </w:tcPr>
          <w:p w14:paraId="8B0B0000">
            <w:pPr>
              <w:rPr>
                <w:rFonts w:ascii="Times New Roman" w:hAnsi="Times New Roman"/>
                <w:sz w:val="18"/>
              </w:rPr>
            </w:pPr>
          </w:p>
        </w:tc>
        <w:tc>
          <w:tcPr>
            <w:tcW w:type="dxa" w:w="346"/>
            <w:tcMar>
              <w:left w:type="dxa" w:w="28"/>
              <w:right w:type="dxa" w:w="28"/>
            </w:tcMar>
            <w:vAlign w:val="center"/>
          </w:tcPr>
          <w:p w14:paraId="8C0B0000">
            <w:pPr>
              <w:rPr>
                <w:rFonts w:ascii="Times New Roman" w:hAnsi="Times New Roman"/>
                <w:sz w:val="18"/>
              </w:rPr>
            </w:pPr>
          </w:p>
        </w:tc>
        <w:tc>
          <w:tcPr>
            <w:tcW w:type="dxa" w:w="345"/>
            <w:tcMar>
              <w:left w:type="dxa" w:w="28"/>
              <w:right w:type="dxa" w:w="28"/>
            </w:tcMar>
            <w:vAlign w:val="center"/>
          </w:tcPr>
          <w:p w14:paraId="8D0B0000">
            <w:pPr>
              <w:rPr>
                <w:rFonts w:ascii="Times New Roman" w:hAnsi="Times New Roman"/>
                <w:sz w:val="18"/>
              </w:rPr>
            </w:pPr>
          </w:p>
        </w:tc>
        <w:tc>
          <w:tcPr>
            <w:tcW w:type="dxa" w:w="346"/>
            <w:tcMar>
              <w:left w:type="dxa" w:w="28"/>
              <w:right w:type="dxa" w:w="28"/>
            </w:tcMar>
            <w:vAlign w:val="center"/>
          </w:tcPr>
          <w:p w14:paraId="8E0B0000">
            <w:pPr>
              <w:rPr>
                <w:rFonts w:ascii="Times New Roman" w:hAnsi="Times New Roman"/>
                <w:sz w:val="18"/>
              </w:rPr>
            </w:pPr>
          </w:p>
        </w:tc>
        <w:tc>
          <w:tcPr>
            <w:tcW w:type="dxa" w:w="345"/>
            <w:tcMar>
              <w:left w:type="dxa" w:w="28"/>
              <w:right w:type="dxa" w:w="28"/>
            </w:tcMar>
            <w:vAlign w:val="center"/>
          </w:tcPr>
          <w:p w14:paraId="8F0B0000">
            <w:pPr>
              <w:rPr>
                <w:rFonts w:ascii="Times New Roman" w:hAnsi="Times New Roman"/>
                <w:sz w:val="18"/>
              </w:rPr>
            </w:pPr>
          </w:p>
        </w:tc>
        <w:tc>
          <w:tcPr>
            <w:tcW w:type="dxa" w:w="272"/>
            <w:tcMar>
              <w:left w:type="dxa" w:w="28"/>
              <w:right w:type="dxa" w:w="28"/>
            </w:tcMar>
            <w:vAlign w:val="center"/>
          </w:tcPr>
          <w:p w14:paraId="900B0000">
            <w:pPr>
              <w:rPr>
                <w:rFonts w:ascii="Times New Roman" w:hAnsi="Times New Roman"/>
                <w:sz w:val="18"/>
              </w:rPr>
            </w:pPr>
          </w:p>
        </w:tc>
        <w:tc>
          <w:tcPr>
            <w:tcW w:type="dxa" w:w="420"/>
            <w:tcMar>
              <w:left w:type="dxa" w:w="28"/>
              <w:right w:type="dxa" w:w="28"/>
            </w:tcMar>
            <w:vAlign w:val="center"/>
          </w:tcPr>
          <w:p w14:paraId="910B0000">
            <w:pPr>
              <w:rPr>
                <w:rFonts w:ascii="Times New Roman" w:hAnsi="Times New Roman"/>
                <w:sz w:val="18"/>
              </w:rPr>
            </w:pPr>
          </w:p>
        </w:tc>
        <w:tc>
          <w:tcPr>
            <w:tcW w:type="dxa" w:w="346"/>
            <w:tcMar>
              <w:left w:type="dxa" w:w="28"/>
              <w:right w:type="dxa" w:w="28"/>
            </w:tcMar>
            <w:vAlign w:val="center"/>
          </w:tcPr>
          <w:p w14:paraId="920B0000">
            <w:pPr>
              <w:rPr>
                <w:rFonts w:ascii="Times New Roman" w:hAnsi="Times New Roman"/>
                <w:sz w:val="18"/>
              </w:rPr>
            </w:pPr>
          </w:p>
        </w:tc>
        <w:tc>
          <w:tcPr>
            <w:tcW w:type="dxa" w:w="345"/>
            <w:tcMar>
              <w:left w:type="dxa" w:w="28"/>
              <w:right w:type="dxa" w:w="28"/>
            </w:tcMar>
            <w:vAlign w:val="center"/>
          </w:tcPr>
          <w:p w14:paraId="930B0000">
            <w:pPr>
              <w:rPr>
                <w:rFonts w:ascii="Times New Roman" w:hAnsi="Times New Roman"/>
                <w:sz w:val="18"/>
              </w:rPr>
            </w:pPr>
          </w:p>
        </w:tc>
        <w:tc>
          <w:tcPr>
            <w:tcW w:type="dxa" w:w="346"/>
            <w:tcMar>
              <w:left w:type="dxa" w:w="28"/>
              <w:right w:type="dxa" w:w="28"/>
            </w:tcMar>
            <w:vAlign w:val="center"/>
          </w:tcPr>
          <w:p w14:paraId="940B0000">
            <w:pPr>
              <w:rPr>
                <w:rFonts w:ascii="Times New Roman" w:hAnsi="Times New Roman"/>
                <w:sz w:val="18"/>
              </w:rPr>
            </w:pPr>
          </w:p>
        </w:tc>
        <w:tc>
          <w:tcPr>
            <w:tcW w:type="dxa" w:w="345"/>
            <w:tcMar>
              <w:left w:type="dxa" w:w="28"/>
              <w:right w:type="dxa" w:w="28"/>
            </w:tcMar>
            <w:vAlign w:val="center"/>
          </w:tcPr>
          <w:p w14:paraId="950B0000">
            <w:pPr>
              <w:rPr>
                <w:rFonts w:ascii="Times New Roman" w:hAnsi="Times New Roman"/>
                <w:sz w:val="18"/>
              </w:rPr>
            </w:pPr>
          </w:p>
        </w:tc>
        <w:tc>
          <w:tcPr>
            <w:tcW w:type="dxa" w:w="519"/>
          </w:tcPr>
          <w:p w14:paraId="960B0000">
            <w:pPr>
              <w:rPr>
                <w:rFonts w:ascii="Times New Roman" w:hAnsi="Times New Roman"/>
                <w:sz w:val="18"/>
              </w:rPr>
            </w:pPr>
          </w:p>
        </w:tc>
        <w:tc>
          <w:tcPr>
            <w:tcW w:type="dxa" w:w="345"/>
            <w:tcMar>
              <w:left w:type="dxa" w:w="28"/>
              <w:right w:type="dxa" w:w="28"/>
            </w:tcMar>
            <w:vAlign w:val="center"/>
          </w:tcPr>
          <w:p w14:paraId="970B0000">
            <w:pPr>
              <w:rPr>
                <w:rFonts w:ascii="Times New Roman" w:hAnsi="Times New Roman"/>
                <w:sz w:val="18"/>
              </w:rPr>
            </w:pPr>
          </w:p>
        </w:tc>
        <w:tc>
          <w:tcPr>
            <w:tcW w:type="dxa" w:w="346"/>
            <w:tcMar>
              <w:left w:type="dxa" w:w="28"/>
              <w:right w:type="dxa" w:w="28"/>
            </w:tcMar>
            <w:vAlign w:val="center"/>
          </w:tcPr>
          <w:p w14:paraId="980B0000">
            <w:pPr>
              <w:rPr>
                <w:rFonts w:ascii="Times New Roman" w:hAnsi="Times New Roman"/>
                <w:sz w:val="18"/>
              </w:rPr>
            </w:pPr>
          </w:p>
        </w:tc>
        <w:tc>
          <w:tcPr>
            <w:tcW w:type="dxa" w:w="345"/>
            <w:tcMar>
              <w:left w:type="dxa" w:w="28"/>
              <w:right w:type="dxa" w:w="28"/>
            </w:tcMar>
            <w:vAlign w:val="center"/>
          </w:tcPr>
          <w:p w14:paraId="990B0000">
            <w:pPr>
              <w:rPr>
                <w:rFonts w:ascii="Times New Roman" w:hAnsi="Times New Roman"/>
                <w:sz w:val="18"/>
              </w:rPr>
            </w:pPr>
          </w:p>
        </w:tc>
        <w:tc>
          <w:tcPr>
            <w:tcW w:type="dxa" w:w="346"/>
            <w:tcMar>
              <w:left w:type="dxa" w:w="28"/>
              <w:right w:type="dxa" w:w="28"/>
            </w:tcMar>
            <w:vAlign w:val="center"/>
          </w:tcPr>
          <w:p w14:paraId="9A0B0000">
            <w:pPr>
              <w:rPr>
                <w:rFonts w:ascii="Times New Roman" w:hAnsi="Times New Roman"/>
                <w:sz w:val="18"/>
              </w:rPr>
            </w:pPr>
          </w:p>
        </w:tc>
        <w:tc>
          <w:tcPr>
            <w:tcW w:type="dxa" w:w="345"/>
            <w:tcMar>
              <w:left w:type="dxa" w:w="28"/>
              <w:right w:type="dxa" w:w="28"/>
            </w:tcMar>
            <w:vAlign w:val="center"/>
          </w:tcPr>
          <w:p w14:paraId="9B0B0000">
            <w:pPr>
              <w:rPr>
                <w:rFonts w:ascii="Times New Roman" w:hAnsi="Times New Roman"/>
                <w:sz w:val="18"/>
              </w:rPr>
            </w:pPr>
          </w:p>
        </w:tc>
        <w:tc>
          <w:tcPr>
            <w:tcW w:type="dxa" w:w="346"/>
            <w:tcMar>
              <w:left w:type="dxa" w:w="28"/>
              <w:right w:type="dxa" w:w="28"/>
            </w:tcMar>
            <w:vAlign w:val="center"/>
          </w:tcPr>
          <w:p w14:paraId="9C0B0000">
            <w:pPr>
              <w:rPr>
                <w:rFonts w:ascii="Times New Roman" w:hAnsi="Times New Roman"/>
                <w:sz w:val="18"/>
              </w:rPr>
            </w:pPr>
          </w:p>
        </w:tc>
        <w:tc>
          <w:tcPr>
            <w:tcW w:type="dxa" w:w="345"/>
            <w:tcMar>
              <w:left w:type="dxa" w:w="28"/>
              <w:right w:type="dxa" w:w="28"/>
            </w:tcMar>
            <w:vAlign w:val="center"/>
          </w:tcPr>
          <w:p w14:paraId="9D0B0000">
            <w:pPr>
              <w:rPr>
                <w:rFonts w:ascii="Times New Roman" w:hAnsi="Times New Roman"/>
                <w:sz w:val="18"/>
              </w:rPr>
            </w:pPr>
          </w:p>
        </w:tc>
        <w:tc>
          <w:tcPr>
            <w:tcW w:type="dxa" w:w="346"/>
            <w:tcMar>
              <w:left w:type="dxa" w:w="28"/>
              <w:right w:type="dxa" w:w="28"/>
            </w:tcMar>
            <w:vAlign w:val="center"/>
          </w:tcPr>
          <w:p w14:paraId="9E0B0000">
            <w:pPr>
              <w:rPr>
                <w:rFonts w:ascii="Times New Roman" w:hAnsi="Times New Roman"/>
                <w:sz w:val="18"/>
              </w:rPr>
            </w:pPr>
          </w:p>
        </w:tc>
        <w:tc>
          <w:tcPr>
            <w:tcW w:type="dxa" w:w="345"/>
            <w:tcMar>
              <w:left w:type="dxa" w:w="28"/>
              <w:right w:type="dxa" w:w="28"/>
            </w:tcMar>
            <w:vAlign w:val="center"/>
          </w:tcPr>
          <w:p w14:paraId="9F0B0000">
            <w:pPr>
              <w:rPr>
                <w:rFonts w:ascii="Times New Roman" w:hAnsi="Times New Roman"/>
                <w:sz w:val="18"/>
              </w:rPr>
            </w:pPr>
          </w:p>
        </w:tc>
        <w:tc>
          <w:tcPr>
            <w:tcW w:type="dxa" w:w="346"/>
            <w:tcMar>
              <w:left w:type="dxa" w:w="28"/>
              <w:right w:type="dxa" w:w="28"/>
            </w:tcMar>
            <w:vAlign w:val="center"/>
          </w:tcPr>
          <w:p w14:paraId="A00B0000">
            <w:pPr>
              <w:rPr>
                <w:rFonts w:ascii="Times New Roman" w:hAnsi="Times New Roman"/>
                <w:sz w:val="18"/>
              </w:rPr>
            </w:pPr>
          </w:p>
        </w:tc>
        <w:tc>
          <w:tcPr>
            <w:tcW w:type="dxa" w:w="345"/>
            <w:tcMar>
              <w:left w:type="dxa" w:w="28"/>
              <w:right w:type="dxa" w:w="28"/>
            </w:tcMar>
            <w:vAlign w:val="center"/>
          </w:tcPr>
          <w:p w14:paraId="A10B0000">
            <w:pPr>
              <w:rPr>
                <w:rFonts w:ascii="Times New Roman" w:hAnsi="Times New Roman"/>
                <w:sz w:val="18"/>
              </w:rPr>
            </w:pPr>
          </w:p>
        </w:tc>
        <w:tc>
          <w:tcPr>
            <w:tcW w:type="dxa" w:w="346"/>
            <w:tcMar>
              <w:left w:type="dxa" w:w="28"/>
              <w:right w:type="dxa" w:w="28"/>
            </w:tcMar>
            <w:vAlign w:val="center"/>
          </w:tcPr>
          <w:p w14:paraId="A20B0000">
            <w:pPr>
              <w:rPr>
                <w:rFonts w:ascii="Times New Roman" w:hAnsi="Times New Roman"/>
                <w:sz w:val="18"/>
              </w:rPr>
            </w:pPr>
          </w:p>
        </w:tc>
        <w:tc>
          <w:tcPr>
            <w:tcW w:type="dxa" w:w="345"/>
            <w:tcMar>
              <w:left w:type="dxa" w:w="28"/>
              <w:right w:type="dxa" w:w="28"/>
            </w:tcMar>
            <w:vAlign w:val="center"/>
          </w:tcPr>
          <w:p w14:paraId="A30B0000">
            <w:pPr>
              <w:rPr>
                <w:rFonts w:ascii="Times New Roman" w:hAnsi="Times New Roman"/>
                <w:sz w:val="18"/>
              </w:rPr>
            </w:pPr>
          </w:p>
        </w:tc>
        <w:tc>
          <w:tcPr>
            <w:tcW w:type="dxa" w:w="346"/>
          </w:tcPr>
          <w:p w14:paraId="A40B0000">
            <w:pPr>
              <w:rPr>
                <w:rFonts w:ascii="Times New Roman" w:hAnsi="Times New Roman"/>
                <w:sz w:val="18"/>
              </w:rPr>
            </w:pPr>
          </w:p>
        </w:tc>
        <w:tc>
          <w:tcPr>
            <w:tcW w:type="dxa" w:w="346"/>
          </w:tcPr>
          <w:p w14:paraId="A50B0000">
            <w:pPr>
              <w:rPr>
                <w:rFonts w:ascii="Times New Roman" w:hAnsi="Times New Roman"/>
                <w:sz w:val="18"/>
              </w:rPr>
            </w:pPr>
          </w:p>
        </w:tc>
        <w:tc>
          <w:tcPr>
            <w:tcW w:type="dxa" w:w="345"/>
          </w:tcPr>
          <w:p w14:paraId="A60B0000">
            <w:pPr>
              <w:rPr>
                <w:rFonts w:ascii="Times New Roman" w:hAnsi="Times New Roman"/>
                <w:sz w:val="18"/>
              </w:rPr>
            </w:pPr>
          </w:p>
        </w:tc>
        <w:tc>
          <w:tcPr>
            <w:tcW w:type="dxa" w:w="347"/>
            <w:tcMar>
              <w:left w:type="dxa" w:w="28"/>
              <w:right w:type="dxa" w:w="28"/>
            </w:tcMar>
            <w:vAlign w:val="center"/>
          </w:tcPr>
          <w:p w14:paraId="A70B0000">
            <w:pPr>
              <w:rPr>
                <w:rFonts w:ascii="Times New Roman" w:hAnsi="Times New Roman"/>
                <w:sz w:val="18"/>
              </w:rPr>
            </w:pPr>
          </w:p>
        </w:tc>
        <w:tc>
          <w:tcPr>
            <w:tcW w:type="dxa" w:w="343"/>
            <w:tcMar>
              <w:left w:type="dxa" w:w="28"/>
              <w:right w:type="dxa" w:w="28"/>
            </w:tcMar>
            <w:vAlign w:val="center"/>
          </w:tcPr>
          <w:p w14:paraId="A80B0000">
            <w:pPr>
              <w:rPr>
                <w:rFonts w:ascii="Times New Roman" w:hAnsi="Times New Roman"/>
                <w:sz w:val="18"/>
              </w:rPr>
            </w:pPr>
          </w:p>
        </w:tc>
        <w:tc>
          <w:tcPr>
            <w:tcW w:type="dxa" w:w="10"/>
          </w:tcPr>
          <w:p/>
        </w:tc>
      </w:tr>
      <w:tr>
        <w:trPr>
          <w:trHeight w:hRule="atLeast" w:val="144"/>
        </w:trPr>
        <w:tc>
          <w:tcPr>
            <w:tcW w:type="dxa" w:w="1036"/>
            <w:tcMar>
              <w:left w:type="dxa" w:w="28"/>
              <w:right w:type="dxa" w:w="28"/>
            </w:tcMar>
            <w:vAlign w:val="center"/>
          </w:tcPr>
          <w:p w14:paraId="A90B0000">
            <w:pPr>
              <w:rPr>
                <w:rFonts w:ascii="Times New Roman" w:hAnsi="Times New Roman"/>
                <w:sz w:val="18"/>
              </w:rPr>
            </w:pPr>
            <w:r>
              <w:rPr>
                <w:rFonts w:ascii="Times New Roman" w:hAnsi="Times New Roman"/>
                <w:sz w:val="18"/>
              </w:rPr>
              <w:t>МДК.ХХ.01</w:t>
            </w:r>
          </w:p>
        </w:tc>
        <w:tc>
          <w:tcPr>
            <w:tcW w:type="dxa" w:w="2246"/>
            <w:tcMar>
              <w:left w:type="dxa" w:w="28"/>
              <w:right w:type="dxa" w:w="28"/>
            </w:tcMar>
          </w:tcPr>
          <w:p w14:paraId="AA0B0000">
            <w:pPr>
              <w:rPr>
                <w:rFonts w:ascii="Times New Roman" w:hAnsi="Times New Roman"/>
                <w:sz w:val="18"/>
              </w:rPr>
            </w:pPr>
            <w:r>
              <w:rPr>
                <w:rFonts w:ascii="Times New Roman" w:hAnsi="Times New Roman"/>
                <w:sz w:val="18"/>
              </w:rPr>
              <w:t>Наименование МДК</w:t>
            </w:r>
          </w:p>
        </w:tc>
        <w:tc>
          <w:tcPr>
            <w:tcW w:type="dxa" w:w="345"/>
            <w:tcMar>
              <w:left w:type="dxa" w:w="28"/>
              <w:right w:type="dxa" w:w="28"/>
            </w:tcMar>
            <w:vAlign w:val="center"/>
          </w:tcPr>
          <w:p w14:paraId="AB0B0000">
            <w:pPr>
              <w:rPr>
                <w:rFonts w:ascii="Times New Roman" w:hAnsi="Times New Roman"/>
                <w:sz w:val="18"/>
              </w:rPr>
            </w:pPr>
          </w:p>
        </w:tc>
        <w:tc>
          <w:tcPr>
            <w:tcW w:type="dxa" w:w="346"/>
            <w:tcMar>
              <w:left w:type="dxa" w:w="28"/>
              <w:right w:type="dxa" w:w="28"/>
            </w:tcMar>
            <w:vAlign w:val="center"/>
          </w:tcPr>
          <w:p w14:paraId="AC0B0000">
            <w:pPr>
              <w:rPr>
                <w:rFonts w:ascii="Times New Roman" w:hAnsi="Times New Roman"/>
                <w:sz w:val="18"/>
              </w:rPr>
            </w:pPr>
          </w:p>
        </w:tc>
        <w:tc>
          <w:tcPr>
            <w:tcW w:type="dxa" w:w="345"/>
            <w:tcMar>
              <w:left w:type="dxa" w:w="28"/>
              <w:right w:type="dxa" w:w="28"/>
            </w:tcMar>
            <w:vAlign w:val="center"/>
          </w:tcPr>
          <w:p w14:paraId="AD0B0000">
            <w:pPr>
              <w:rPr>
                <w:rFonts w:ascii="Times New Roman" w:hAnsi="Times New Roman"/>
                <w:sz w:val="18"/>
              </w:rPr>
            </w:pPr>
          </w:p>
        </w:tc>
        <w:tc>
          <w:tcPr>
            <w:tcW w:type="dxa" w:w="346"/>
            <w:tcMar>
              <w:left w:type="dxa" w:w="28"/>
              <w:right w:type="dxa" w:w="28"/>
            </w:tcMar>
            <w:vAlign w:val="center"/>
          </w:tcPr>
          <w:p w14:paraId="AE0B0000">
            <w:pPr>
              <w:rPr>
                <w:rFonts w:ascii="Times New Roman" w:hAnsi="Times New Roman"/>
                <w:sz w:val="18"/>
              </w:rPr>
            </w:pPr>
          </w:p>
        </w:tc>
        <w:tc>
          <w:tcPr>
            <w:tcW w:type="dxa" w:w="345"/>
            <w:tcMar>
              <w:left w:type="dxa" w:w="28"/>
              <w:right w:type="dxa" w:w="28"/>
            </w:tcMar>
            <w:vAlign w:val="center"/>
          </w:tcPr>
          <w:p w14:paraId="AF0B0000">
            <w:pPr>
              <w:rPr>
                <w:rFonts w:ascii="Times New Roman" w:hAnsi="Times New Roman"/>
                <w:sz w:val="18"/>
              </w:rPr>
            </w:pPr>
          </w:p>
        </w:tc>
        <w:tc>
          <w:tcPr>
            <w:tcW w:type="dxa" w:w="346"/>
            <w:tcMar>
              <w:left w:type="dxa" w:w="28"/>
              <w:right w:type="dxa" w:w="28"/>
            </w:tcMar>
            <w:vAlign w:val="center"/>
          </w:tcPr>
          <w:p w14:paraId="B00B0000">
            <w:pPr>
              <w:rPr>
                <w:rFonts w:ascii="Times New Roman" w:hAnsi="Times New Roman"/>
                <w:sz w:val="18"/>
              </w:rPr>
            </w:pPr>
          </w:p>
        </w:tc>
        <w:tc>
          <w:tcPr>
            <w:tcW w:type="dxa" w:w="345"/>
            <w:tcMar>
              <w:left w:type="dxa" w:w="28"/>
              <w:right w:type="dxa" w:w="28"/>
            </w:tcMar>
            <w:vAlign w:val="center"/>
          </w:tcPr>
          <w:p w14:paraId="B10B0000">
            <w:pPr>
              <w:rPr>
                <w:rFonts w:ascii="Times New Roman" w:hAnsi="Times New Roman"/>
                <w:sz w:val="18"/>
              </w:rPr>
            </w:pPr>
          </w:p>
        </w:tc>
        <w:tc>
          <w:tcPr>
            <w:tcW w:type="dxa" w:w="346"/>
            <w:tcMar>
              <w:left w:type="dxa" w:w="28"/>
              <w:right w:type="dxa" w:w="28"/>
            </w:tcMar>
            <w:vAlign w:val="center"/>
          </w:tcPr>
          <w:p w14:paraId="B20B0000">
            <w:pPr>
              <w:rPr>
                <w:rFonts w:ascii="Times New Roman" w:hAnsi="Times New Roman"/>
                <w:sz w:val="18"/>
              </w:rPr>
            </w:pPr>
          </w:p>
        </w:tc>
        <w:tc>
          <w:tcPr>
            <w:tcW w:type="dxa" w:w="345"/>
            <w:tcMar>
              <w:left w:type="dxa" w:w="28"/>
              <w:right w:type="dxa" w:w="28"/>
            </w:tcMar>
            <w:vAlign w:val="center"/>
          </w:tcPr>
          <w:p w14:paraId="B30B0000">
            <w:pPr>
              <w:rPr>
                <w:rFonts w:ascii="Times New Roman" w:hAnsi="Times New Roman"/>
                <w:sz w:val="18"/>
              </w:rPr>
            </w:pPr>
          </w:p>
        </w:tc>
        <w:tc>
          <w:tcPr>
            <w:tcW w:type="dxa" w:w="272"/>
            <w:tcMar>
              <w:left w:type="dxa" w:w="28"/>
              <w:right w:type="dxa" w:w="28"/>
            </w:tcMar>
            <w:vAlign w:val="center"/>
          </w:tcPr>
          <w:p w14:paraId="B40B0000">
            <w:pPr>
              <w:rPr>
                <w:rFonts w:ascii="Times New Roman" w:hAnsi="Times New Roman"/>
                <w:sz w:val="18"/>
              </w:rPr>
            </w:pPr>
          </w:p>
        </w:tc>
        <w:tc>
          <w:tcPr>
            <w:tcW w:type="dxa" w:w="420"/>
            <w:tcMar>
              <w:left w:type="dxa" w:w="28"/>
              <w:right w:type="dxa" w:w="28"/>
            </w:tcMar>
            <w:vAlign w:val="center"/>
          </w:tcPr>
          <w:p w14:paraId="B50B0000">
            <w:pPr>
              <w:rPr>
                <w:rFonts w:ascii="Times New Roman" w:hAnsi="Times New Roman"/>
                <w:sz w:val="18"/>
              </w:rPr>
            </w:pPr>
          </w:p>
        </w:tc>
        <w:tc>
          <w:tcPr>
            <w:tcW w:type="dxa" w:w="346"/>
            <w:tcMar>
              <w:left w:type="dxa" w:w="28"/>
              <w:right w:type="dxa" w:w="28"/>
            </w:tcMar>
            <w:vAlign w:val="center"/>
          </w:tcPr>
          <w:p w14:paraId="B60B0000">
            <w:pPr>
              <w:rPr>
                <w:rFonts w:ascii="Times New Roman" w:hAnsi="Times New Roman"/>
                <w:sz w:val="18"/>
              </w:rPr>
            </w:pPr>
          </w:p>
        </w:tc>
        <w:tc>
          <w:tcPr>
            <w:tcW w:type="dxa" w:w="345"/>
            <w:tcMar>
              <w:left w:type="dxa" w:w="28"/>
              <w:right w:type="dxa" w:w="28"/>
            </w:tcMar>
            <w:vAlign w:val="center"/>
          </w:tcPr>
          <w:p w14:paraId="B70B0000">
            <w:pPr>
              <w:rPr>
                <w:rFonts w:ascii="Times New Roman" w:hAnsi="Times New Roman"/>
                <w:sz w:val="18"/>
              </w:rPr>
            </w:pPr>
          </w:p>
        </w:tc>
        <w:tc>
          <w:tcPr>
            <w:tcW w:type="dxa" w:w="346"/>
            <w:tcMar>
              <w:left w:type="dxa" w:w="28"/>
              <w:right w:type="dxa" w:w="28"/>
            </w:tcMar>
            <w:vAlign w:val="center"/>
          </w:tcPr>
          <w:p w14:paraId="B80B0000">
            <w:pPr>
              <w:rPr>
                <w:rFonts w:ascii="Times New Roman" w:hAnsi="Times New Roman"/>
                <w:sz w:val="18"/>
              </w:rPr>
            </w:pPr>
          </w:p>
        </w:tc>
        <w:tc>
          <w:tcPr>
            <w:tcW w:type="dxa" w:w="345"/>
            <w:tcMar>
              <w:left w:type="dxa" w:w="28"/>
              <w:right w:type="dxa" w:w="28"/>
            </w:tcMar>
            <w:vAlign w:val="center"/>
          </w:tcPr>
          <w:p w14:paraId="B90B0000">
            <w:pPr>
              <w:rPr>
                <w:rFonts w:ascii="Times New Roman" w:hAnsi="Times New Roman"/>
                <w:sz w:val="18"/>
              </w:rPr>
            </w:pPr>
          </w:p>
        </w:tc>
        <w:tc>
          <w:tcPr>
            <w:tcW w:type="dxa" w:w="519"/>
          </w:tcPr>
          <w:p w14:paraId="BA0B0000">
            <w:pPr>
              <w:rPr>
                <w:rFonts w:ascii="Times New Roman" w:hAnsi="Times New Roman"/>
                <w:sz w:val="18"/>
              </w:rPr>
            </w:pPr>
          </w:p>
        </w:tc>
        <w:tc>
          <w:tcPr>
            <w:tcW w:type="dxa" w:w="345"/>
            <w:tcMar>
              <w:left w:type="dxa" w:w="28"/>
              <w:right w:type="dxa" w:w="28"/>
            </w:tcMar>
            <w:vAlign w:val="center"/>
          </w:tcPr>
          <w:p w14:paraId="BB0B0000">
            <w:pPr>
              <w:rPr>
                <w:rFonts w:ascii="Times New Roman" w:hAnsi="Times New Roman"/>
                <w:sz w:val="18"/>
              </w:rPr>
            </w:pPr>
          </w:p>
        </w:tc>
        <w:tc>
          <w:tcPr>
            <w:tcW w:type="dxa" w:w="346"/>
            <w:tcMar>
              <w:left w:type="dxa" w:w="28"/>
              <w:right w:type="dxa" w:w="28"/>
            </w:tcMar>
            <w:vAlign w:val="center"/>
          </w:tcPr>
          <w:p w14:paraId="BC0B0000">
            <w:pPr>
              <w:rPr>
                <w:rFonts w:ascii="Times New Roman" w:hAnsi="Times New Roman"/>
                <w:sz w:val="18"/>
              </w:rPr>
            </w:pPr>
          </w:p>
        </w:tc>
        <w:tc>
          <w:tcPr>
            <w:tcW w:type="dxa" w:w="345"/>
            <w:tcMar>
              <w:left w:type="dxa" w:w="28"/>
              <w:right w:type="dxa" w:w="28"/>
            </w:tcMar>
            <w:vAlign w:val="center"/>
          </w:tcPr>
          <w:p w14:paraId="BD0B0000">
            <w:pPr>
              <w:rPr>
                <w:rFonts w:ascii="Times New Roman" w:hAnsi="Times New Roman"/>
                <w:sz w:val="18"/>
              </w:rPr>
            </w:pPr>
          </w:p>
        </w:tc>
        <w:tc>
          <w:tcPr>
            <w:tcW w:type="dxa" w:w="346"/>
            <w:tcMar>
              <w:left w:type="dxa" w:w="28"/>
              <w:right w:type="dxa" w:w="28"/>
            </w:tcMar>
            <w:vAlign w:val="center"/>
          </w:tcPr>
          <w:p w14:paraId="BE0B0000">
            <w:pPr>
              <w:rPr>
                <w:rFonts w:ascii="Times New Roman" w:hAnsi="Times New Roman"/>
                <w:sz w:val="18"/>
              </w:rPr>
            </w:pPr>
          </w:p>
        </w:tc>
        <w:tc>
          <w:tcPr>
            <w:tcW w:type="dxa" w:w="345"/>
            <w:tcMar>
              <w:left w:type="dxa" w:w="28"/>
              <w:right w:type="dxa" w:w="28"/>
            </w:tcMar>
            <w:vAlign w:val="center"/>
          </w:tcPr>
          <w:p w14:paraId="BF0B0000">
            <w:pPr>
              <w:rPr>
                <w:rFonts w:ascii="Times New Roman" w:hAnsi="Times New Roman"/>
                <w:sz w:val="18"/>
              </w:rPr>
            </w:pPr>
          </w:p>
        </w:tc>
        <w:tc>
          <w:tcPr>
            <w:tcW w:type="dxa" w:w="346"/>
            <w:tcMar>
              <w:left w:type="dxa" w:w="28"/>
              <w:right w:type="dxa" w:w="28"/>
            </w:tcMar>
            <w:vAlign w:val="center"/>
          </w:tcPr>
          <w:p w14:paraId="C00B0000">
            <w:pPr>
              <w:rPr>
                <w:rFonts w:ascii="Times New Roman" w:hAnsi="Times New Roman"/>
                <w:sz w:val="18"/>
              </w:rPr>
            </w:pPr>
          </w:p>
        </w:tc>
        <w:tc>
          <w:tcPr>
            <w:tcW w:type="dxa" w:w="345"/>
            <w:tcMar>
              <w:left w:type="dxa" w:w="28"/>
              <w:right w:type="dxa" w:w="28"/>
            </w:tcMar>
            <w:vAlign w:val="center"/>
          </w:tcPr>
          <w:p w14:paraId="C10B0000">
            <w:pPr>
              <w:rPr>
                <w:rFonts w:ascii="Times New Roman" w:hAnsi="Times New Roman"/>
                <w:sz w:val="18"/>
              </w:rPr>
            </w:pPr>
          </w:p>
        </w:tc>
        <w:tc>
          <w:tcPr>
            <w:tcW w:type="dxa" w:w="346"/>
            <w:tcMar>
              <w:left w:type="dxa" w:w="28"/>
              <w:right w:type="dxa" w:w="28"/>
            </w:tcMar>
            <w:vAlign w:val="center"/>
          </w:tcPr>
          <w:p w14:paraId="C20B0000">
            <w:pPr>
              <w:rPr>
                <w:rFonts w:ascii="Times New Roman" w:hAnsi="Times New Roman"/>
                <w:sz w:val="18"/>
              </w:rPr>
            </w:pPr>
          </w:p>
        </w:tc>
        <w:tc>
          <w:tcPr>
            <w:tcW w:type="dxa" w:w="345"/>
            <w:tcMar>
              <w:left w:type="dxa" w:w="28"/>
              <w:right w:type="dxa" w:w="28"/>
            </w:tcMar>
            <w:vAlign w:val="center"/>
          </w:tcPr>
          <w:p w14:paraId="C30B0000">
            <w:pPr>
              <w:rPr>
                <w:rFonts w:ascii="Times New Roman" w:hAnsi="Times New Roman"/>
                <w:sz w:val="18"/>
              </w:rPr>
            </w:pPr>
          </w:p>
        </w:tc>
        <w:tc>
          <w:tcPr>
            <w:tcW w:type="dxa" w:w="346"/>
            <w:tcMar>
              <w:left w:type="dxa" w:w="28"/>
              <w:right w:type="dxa" w:w="28"/>
            </w:tcMar>
            <w:vAlign w:val="center"/>
          </w:tcPr>
          <w:p w14:paraId="C40B0000">
            <w:pPr>
              <w:rPr>
                <w:rFonts w:ascii="Times New Roman" w:hAnsi="Times New Roman"/>
                <w:sz w:val="18"/>
              </w:rPr>
            </w:pPr>
          </w:p>
        </w:tc>
        <w:tc>
          <w:tcPr>
            <w:tcW w:type="dxa" w:w="345"/>
            <w:tcMar>
              <w:left w:type="dxa" w:w="28"/>
              <w:right w:type="dxa" w:w="28"/>
            </w:tcMar>
            <w:vAlign w:val="center"/>
          </w:tcPr>
          <w:p w14:paraId="C50B0000">
            <w:pPr>
              <w:rPr>
                <w:rFonts w:ascii="Times New Roman" w:hAnsi="Times New Roman"/>
                <w:sz w:val="18"/>
              </w:rPr>
            </w:pPr>
          </w:p>
        </w:tc>
        <w:tc>
          <w:tcPr>
            <w:tcW w:type="dxa" w:w="346"/>
            <w:tcMar>
              <w:left w:type="dxa" w:w="28"/>
              <w:right w:type="dxa" w:w="28"/>
            </w:tcMar>
            <w:vAlign w:val="center"/>
          </w:tcPr>
          <w:p w14:paraId="C60B0000">
            <w:pPr>
              <w:rPr>
                <w:rFonts w:ascii="Times New Roman" w:hAnsi="Times New Roman"/>
                <w:sz w:val="18"/>
              </w:rPr>
            </w:pPr>
          </w:p>
        </w:tc>
        <w:tc>
          <w:tcPr>
            <w:tcW w:type="dxa" w:w="345"/>
            <w:tcMar>
              <w:left w:type="dxa" w:w="28"/>
              <w:right w:type="dxa" w:w="28"/>
            </w:tcMar>
            <w:vAlign w:val="center"/>
          </w:tcPr>
          <w:p w14:paraId="C70B0000">
            <w:pPr>
              <w:rPr>
                <w:rFonts w:ascii="Times New Roman" w:hAnsi="Times New Roman"/>
                <w:sz w:val="18"/>
              </w:rPr>
            </w:pPr>
          </w:p>
        </w:tc>
        <w:tc>
          <w:tcPr>
            <w:tcW w:type="dxa" w:w="346"/>
          </w:tcPr>
          <w:p w14:paraId="C80B0000">
            <w:pPr>
              <w:rPr>
                <w:rFonts w:ascii="Times New Roman" w:hAnsi="Times New Roman"/>
                <w:sz w:val="18"/>
              </w:rPr>
            </w:pPr>
          </w:p>
        </w:tc>
        <w:tc>
          <w:tcPr>
            <w:tcW w:type="dxa" w:w="346"/>
          </w:tcPr>
          <w:p w14:paraId="C90B0000">
            <w:pPr>
              <w:rPr>
                <w:rFonts w:ascii="Times New Roman" w:hAnsi="Times New Roman"/>
                <w:sz w:val="18"/>
              </w:rPr>
            </w:pPr>
          </w:p>
        </w:tc>
        <w:tc>
          <w:tcPr>
            <w:tcW w:type="dxa" w:w="345"/>
          </w:tcPr>
          <w:p w14:paraId="CA0B0000">
            <w:pPr>
              <w:rPr>
                <w:rFonts w:ascii="Times New Roman" w:hAnsi="Times New Roman"/>
                <w:sz w:val="18"/>
              </w:rPr>
            </w:pPr>
          </w:p>
        </w:tc>
        <w:tc>
          <w:tcPr>
            <w:tcW w:type="dxa" w:w="347"/>
            <w:tcMar>
              <w:left w:type="dxa" w:w="28"/>
              <w:right w:type="dxa" w:w="28"/>
            </w:tcMar>
            <w:vAlign w:val="center"/>
          </w:tcPr>
          <w:p w14:paraId="CB0B0000">
            <w:pPr>
              <w:rPr>
                <w:rFonts w:ascii="Times New Roman" w:hAnsi="Times New Roman"/>
                <w:sz w:val="18"/>
              </w:rPr>
            </w:pPr>
          </w:p>
        </w:tc>
        <w:tc>
          <w:tcPr>
            <w:tcW w:type="dxa" w:w="343"/>
            <w:tcMar>
              <w:left w:type="dxa" w:w="28"/>
              <w:right w:type="dxa" w:w="28"/>
            </w:tcMar>
            <w:vAlign w:val="center"/>
          </w:tcPr>
          <w:p w14:paraId="CC0B0000">
            <w:pPr>
              <w:rPr>
                <w:rFonts w:ascii="Times New Roman" w:hAnsi="Times New Roman"/>
                <w:sz w:val="18"/>
              </w:rPr>
            </w:pPr>
          </w:p>
        </w:tc>
        <w:tc>
          <w:tcPr>
            <w:tcW w:type="dxa" w:w="10"/>
          </w:tcPr>
          <w:p/>
        </w:tc>
      </w:tr>
      <w:tr>
        <w:trPr>
          <w:trHeight w:hRule="atLeast" w:val="165"/>
        </w:trPr>
        <w:tc>
          <w:tcPr>
            <w:tcW w:type="dxa" w:w="1036"/>
            <w:tcMar>
              <w:left w:type="dxa" w:w="28"/>
              <w:right w:type="dxa" w:w="28"/>
            </w:tcMar>
            <w:vAlign w:val="center"/>
          </w:tcPr>
          <w:p w14:paraId="CD0B0000">
            <w:pPr>
              <w:rPr>
                <w:rFonts w:ascii="Times New Roman" w:hAnsi="Times New Roman"/>
                <w:sz w:val="18"/>
              </w:rPr>
            </w:pPr>
            <w:r>
              <w:rPr>
                <w:rFonts w:ascii="Times New Roman" w:hAnsi="Times New Roman"/>
                <w:sz w:val="18"/>
              </w:rPr>
              <w:t>УП.ХХ</w:t>
            </w:r>
          </w:p>
        </w:tc>
        <w:tc>
          <w:tcPr>
            <w:tcW w:type="dxa" w:w="2246"/>
            <w:tcMar>
              <w:left w:type="dxa" w:w="28"/>
              <w:right w:type="dxa" w:w="28"/>
            </w:tcMar>
            <w:vAlign w:val="center"/>
          </w:tcPr>
          <w:p w14:paraId="CE0B0000">
            <w:pPr>
              <w:rPr>
                <w:rFonts w:ascii="Times New Roman" w:hAnsi="Times New Roman"/>
                <w:sz w:val="18"/>
              </w:rPr>
            </w:pPr>
            <w:r>
              <w:rPr>
                <w:rFonts w:ascii="Times New Roman" w:hAnsi="Times New Roman"/>
                <w:sz w:val="18"/>
              </w:rPr>
              <w:t>Учебная практика</w:t>
            </w:r>
          </w:p>
        </w:tc>
        <w:tc>
          <w:tcPr>
            <w:tcW w:type="dxa" w:w="345"/>
            <w:tcMar>
              <w:left w:type="dxa" w:w="28"/>
              <w:right w:type="dxa" w:w="28"/>
            </w:tcMar>
            <w:vAlign w:val="center"/>
          </w:tcPr>
          <w:p w14:paraId="CF0B0000">
            <w:pPr>
              <w:rPr>
                <w:rFonts w:ascii="Times New Roman" w:hAnsi="Times New Roman"/>
                <w:sz w:val="18"/>
              </w:rPr>
            </w:pPr>
          </w:p>
        </w:tc>
        <w:tc>
          <w:tcPr>
            <w:tcW w:type="dxa" w:w="346"/>
            <w:tcMar>
              <w:left w:type="dxa" w:w="28"/>
              <w:right w:type="dxa" w:w="28"/>
            </w:tcMar>
            <w:vAlign w:val="center"/>
          </w:tcPr>
          <w:p w14:paraId="D00B0000">
            <w:pPr>
              <w:rPr>
                <w:rFonts w:ascii="Times New Roman" w:hAnsi="Times New Roman"/>
                <w:sz w:val="18"/>
              </w:rPr>
            </w:pPr>
          </w:p>
        </w:tc>
        <w:tc>
          <w:tcPr>
            <w:tcW w:type="dxa" w:w="345"/>
            <w:tcMar>
              <w:left w:type="dxa" w:w="28"/>
              <w:right w:type="dxa" w:w="28"/>
            </w:tcMar>
            <w:vAlign w:val="center"/>
          </w:tcPr>
          <w:p w14:paraId="D10B0000">
            <w:pPr>
              <w:rPr>
                <w:rFonts w:ascii="Times New Roman" w:hAnsi="Times New Roman"/>
                <w:sz w:val="18"/>
              </w:rPr>
            </w:pPr>
          </w:p>
        </w:tc>
        <w:tc>
          <w:tcPr>
            <w:tcW w:type="dxa" w:w="346"/>
            <w:tcMar>
              <w:left w:type="dxa" w:w="28"/>
              <w:right w:type="dxa" w:w="28"/>
            </w:tcMar>
            <w:vAlign w:val="center"/>
          </w:tcPr>
          <w:p w14:paraId="D20B0000">
            <w:pPr>
              <w:rPr>
                <w:rFonts w:ascii="Times New Roman" w:hAnsi="Times New Roman"/>
                <w:sz w:val="18"/>
              </w:rPr>
            </w:pPr>
          </w:p>
        </w:tc>
        <w:tc>
          <w:tcPr>
            <w:tcW w:type="dxa" w:w="345"/>
            <w:tcMar>
              <w:left w:type="dxa" w:w="28"/>
              <w:right w:type="dxa" w:w="28"/>
            </w:tcMar>
            <w:vAlign w:val="center"/>
          </w:tcPr>
          <w:p w14:paraId="D30B0000">
            <w:pPr>
              <w:rPr>
                <w:rFonts w:ascii="Times New Roman" w:hAnsi="Times New Roman"/>
                <w:sz w:val="18"/>
              </w:rPr>
            </w:pPr>
          </w:p>
        </w:tc>
        <w:tc>
          <w:tcPr>
            <w:tcW w:type="dxa" w:w="346"/>
            <w:tcMar>
              <w:left w:type="dxa" w:w="28"/>
              <w:right w:type="dxa" w:w="28"/>
            </w:tcMar>
            <w:vAlign w:val="center"/>
          </w:tcPr>
          <w:p w14:paraId="D40B0000">
            <w:pPr>
              <w:rPr>
                <w:rFonts w:ascii="Times New Roman" w:hAnsi="Times New Roman"/>
                <w:sz w:val="18"/>
              </w:rPr>
            </w:pPr>
          </w:p>
        </w:tc>
        <w:tc>
          <w:tcPr>
            <w:tcW w:type="dxa" w:w="345"/>
            <w:tcMar>
              <w:left w:type="dxa" w:w="28"/>
              <w:right w:type="dxa" w:w="28"/>
            </w:tcMar>
            <w:vAlign w:val="center"/>
          </w:tcPr>
          <w:p w14:paraId="D50B0000">
            <w:pPr>
              <w:rPr>
                <w:rFonts w:ascii="Times New Roman" w:hAnsi="Times New Roman"/>
                <w:sz w:val="18"/>
              </w:rPr>
            </w:pPr>
          </w:p>
        </w:tc>
        <w:tc>
          <w:tcPr>
            <w:tcW w:type="dxa" w:w="346"/>
            <w:tcMar>
              <w:left w:type="dxa" w:w="28"/>
              <w:right w:type="dxa" w:w="28"/>
            </w:tcMar>
            <w:vAlign w:val="center"/>
          </w:tcPr>
          <w:p w14:paraId="D60B0000">
            <w:pPr>
              <w:rPr>
                <w:rFonts w:ascii="Times New Roman" w:hAnsi="Times New Roman"/>
                <w:sz w:val="18"/>
              </w:rPr>
            </w:pPr>
          </w:p>
        </w:tc>
        <w:tc>
          <w:tcPr>
            <w:tcW w:type="dxa" w:w="345"/>
            <w:tcMar>
              <w:left w:type="dxa" w:w="28"/>
              <w:right w:type="dxa" w:w="28"/>
            </w:tcMar>
            <w:vAlign w:val="center"/>
          </w:tcPr>
          <w:p w14:paraId="D70B0000">
            <w:pPr>
              <w:rPr>
                <w:rFonts w:ascii="Times New Roman" w:hAnsi="Times New Roman"/>
                <w:sz w:val="18"/>
              </w:rPr>
            </w:pPr>
          </w:p>
        </w:tc>
        <w:tc>
          <w:tcPr>
            <w:tcW w:type="dxa" w:w="272"/>
            <w:tcMar>
              <w:left w:type="dxa" w:w="28"/>
              <w:right w:type="dxa" w:w="28"/>
            </w:tcMar>
            <w:vAlign w:val="center"/>
          </w:tcPr>
          <w:p w14:paraId="D80B0000">
            <w:pPr>
              <w:rPr>
                <w:rFonts w:ascii="Times New Roman" w:hAnsi="Times New Roman"/>
                <w:sz w:val="18"/>
              </w:rPr>
            </w:pPr>
          </w:p>
        </w:tc>
        <w:tc>
          <w:tcPr>
            <w:tcW w:type="dxa" w:w="420"/>
            <w:tcMar>
              <w:left w:type="dxa" w:w="28"/>
              <w:right w:type="dxa" w:w="28"/>
            </w:tcMar>
            <w:vAlign w:val="center"/>
          </w:tcPr>
          <w:p w14:paraId="D90B0000">
            <w:pPr>
              <w:rPr>
                <w:rFonts w:ascii="Times New Roman" w:hAnsi="Times New Roman"/>
                <w:sz w:val="18"/>
              </w:rPr>
            </w:pPr>
          </w:p>
        </w:tc>
        <w:tc>
          <w:tcPr>
            <w:tcW w:type="dxa" w:w="346"/>
            <w:tcMar>
              <w:left w:type="dxa" w:w="28"/>
              <w:right w:type="dxa" w:w="28"/>
            </w:tcMar>
            <w:vAlign w:val="center"/>
          </w:tcPr>
          <w:p w14:paraId="DA0B0000">
            <w:pPr>
              <w:rPr>
                <w:rFonts w:ascii="Times New Roman" w:hAnsi="Times New Roman"/>
                <w:sz w:val="18"/>
              </w:rPr>
            </w:pPr>
          </w:p>
        </w:tc>
        <w:tc>
          <w:tcPr>
            <w:tcW w:type="dxa" w:w="345"/>
            <w:tcMar>
              <w:left w:type="dxa" w:w="28"/>
              <w:right w:type="dxa" w:w="28"/>
            </w:tcMar>
            <w:vAlign w:val="center"/>
          </w:tcPr>
          <w:p w14:paraId="DB0B0000">
            <w:pPr>
              <w:rPr>
                <w:rFonts w:ascii="Times New Roman" w:hAnsi="Times New Roman"/>
                <w:sz w:val="18"/>
              </w:rPr>
            </w:pPr>
          </w:p>
        </w:tc>
        <w:tc>
          <w:tcPr>
            <w:tcW w:type="dxa" w:w="346"/>
            <w:tcMar>
              <w:left w:type="dxa" w:w="28"/>
              <w:right w:type="dxa" w:w="28"/>
            </w:tcMar>
            <w:vAlign w:val="center"/>
          </w:tcPr>
          <w:p w14:paraId="DC0B0000">
            <w:pPr>
              <w:rPr>
                <w:rFonts w:ascii="Times New Roman" w:hAnsi="Times New Roman"/>
                <w:sz w:val="18"/>
              </w:rPr>
            </w:pPr>
          </w:p>
        </w:tc>
        <w:tc>
          <w:tcPr>
            <w:tcW w:type="dxa" w:w="345"/>
            <w:tcMar>
              <w:left w:type="dxa" w:w="28"/>
              <w:right w:type="dxa" w:w="28"/>
            </w:tcMar>
            <w:vAlign w:val="center"/>
          </w:tcPr>
          <w:p w14:paraId="DD0B0000">
            <w:pPr>
              <w:rPr>
                <w:rFonts w:ascii="Times New Roman" w:hAnsi="Times New Roman"/>
                <w:sz w:val="18"/>
              </w:rPr>
            </w:pPr>
          </w:p>
        </w:tc>
        <w:tc>
          <w:tcPr>
            <w:tcW w:type="dxa" w:w="519"/>
          </w:tcPr>
          <w:p w14:paraId="DE0B0000">
            <w:pPr>
              <w:rPr>
                <w:rFonts w:ascii="Times New Roman" w:hAnsi="Times New Roman"/>
                <w:sz w:val="18"/>
              </w:rPr>
            </w:pPr>
          </w:p>
        </w:tc>
        <w:tc>
          <w:tcPr>
            <w:tcW w:type="dxa" w:w="345"/>
            <w:tcMar>
              <w:left w:type="dxa" w:w="28"/>
              <w:right w:type="dxa" w:w="28"/>
            </w:tcMar>
            <w:vAlign w:val="center"/>
          </w:tcPr>
          <w:p w14:paraId="DF0B0000">
            <w:pPr>
              <w:rPr>
                <w:rFonts w:ascii="Times New Roman" w:hAnsi="Times New Roman"/>
                <w:sz w:val="18"/>
              </w:rPr>
            </w:pPr>
          </w:p>
        </w:tc>
        <w:tc>
          <w:tcPr>
            <w:tcW w:type="dxa" w:w="346"/>
            <w:tcMar>
              <w:left w:type="dxa" w:w="28"/>
              <w:right w:type="dxa" w:w="28"/>
            </w:tcMar>
            <w:vAlign w:val="center"/>
          </w:tcPr>
          <w:p w14:paraId="E00B0000">
            <w:pPr>
              <w:rPr>
                <w:rFonts w:ascii="Times New Roman" w:hAnsi="Times New Roman"/>
                <w:sz w:val="18"/>
              </w:rPr>
            </w:pPr>
          </w:p>
        </w:tc>
        <w:tc>
          <w:tcPr>
            <w:tcW w:type="dxa" w:w="345"/>
            <w:tcMar>
              <w:left w:type="dxa" w:w="28"/>
              <w:right w:type="dxa" w:w="28"/>
            </w:tcMar>
            <w:vAlign w:val="center"/>
          </w:tcPr>
          <w:p w14:paraId="E10B0000">
            <w:pPr>
              <w:rPr>
                <w:rFonts w:ascii="Times New Roman" w:hAnsi="Times New Roman"/>
                <w:sz w:val="18"/>
              </w:rPr>
            </w:pPr>
          </w:p>
        </w:tc>
        <w:tc>
          <w:tcPr>
            <w:tcW w:type="dxa" w:w="346"/>
            <w:tcMar>
              <w:left w:type="dxa" w:w="28"/>
              <w:right w:type="dxa" w:w="28"/>
            </w:tcMar>
            <w:vAlign w:val="center"/>
          </w:tcPr>
          <w:p w14:paraId="E20B0000">
            <w:pPr>
              <w:rPr>
                <w:rFonts w:ascii="Times New Roman" w:hAnsi="Times New Roman"/>
                <w:sz w:val="18"/>
              </w:rPr>
            </w:pPr>
          </w:p>
        </w:tc>
        <w:tc>
          <w:tcPr>
            <w:tcW w:type="dxa" w:w="345"/>
            <w:tcMar>
              <w:left w:type="dxa" w:w="28"/>
              <w:right w:type="dxa" w:w="28"/>
            </w:tcMar>
            <w:vAlign w:val="center"/>
          </w:tcPr>
          <w:p w14:paraId="E30B0000">
            <w:pPr>
              <w:rPr>
                <w:rFonts w:ascii="Times New Roman" w:hAnsi="Times New Roman"/>
                <w:sz w:val="18"/>
              </w:rPr>
            </w:pPr>
          </w:p>
        </w:tc>
        <w:tc>
          <w:tcPr>
            <w:tcW w:type="dxa" w:w="346"/>
            <w:tcMar>
              <w:left w:type="dxa" w:w="28"/>
              <w:right w:type="dxa" w:w="28"/>
            </w:tcMar>
            <w:vAlign w:val="center"/>
          </w:tcPr>
          <w:p w14:paraId="E40B0000">
            <w:pPr>
              <w:rPr>
                <w:rFonts w:ascii="Times New Roman" w:hAnsi="Times New Roman"/>
                <w:sz w:val="18"/>
              </w:rPr>
            </w:pPr>
          </w:p>
        </w:tc>
        <w:tc>
          <w:tcPr>
            <w:tcW w:type="dxa" w:w="345"/>
            <w:tcMar>
              <w:left w:type="dxa" w:w="28"/>
              <w:right w:type="dxa" w:w="28"/>
            </w:tcMar>
            <w:vAlign w:val="center"/>
          </w:tcPr>
          <w:p w14:paraId="E50B0000">
            <w:pPr>
              <w:rPr>
                <w:rFonts w:ascii="Times New Roman" w:hAnsi="Times New Roman"/>
                <w:sz w:val="18"/>
              </w:rPr>
            </w:pPr>
          </w:p>
        </w:tc>
        <w:tc>
          <w:tcPr>
            <w:tcW w:type="dxa" w:w="346"/>
            <w:tcMar>
              <w:left w:type="dxa" w:w="28"/>
              <w:right w:type="dxa" w:w="28"/>
            </w:tcMar>
            <w:vAlign w:val="center"/>
          </w:tcPr>
          <w:p w14:paraId="E60B0000">
            <w:pPr>
              <w:rPr>
                <w:rFonts w:ascii="Times New Roman" w:hAnsi="Times New Roman"/>
                <w:sz w:val="18"/>
              </w:rPr>
            </w:pPr>
          </w:p>
        </w:tc>
        <w:tc>
          <w:tcPr>
            <w:tcW w:type="dxa" w:w="345"/>
            <w:tcMar>
              <w:left w:type="dxa" w:w="28"/>
              <w:right w:type="dxa" w:w="28"/>
            </w:tcMar>
            <w:vAlign w:val="center"/>
          </w:tcPr>
          <w:p w14:paraId="E70B0000">
            <w:pPr>
              <w:rPr>
                <w:rFonts w:ascii="Times New Roman" w:hAnsi="Times New Roman"/>
                <w:sz w:val="18"/>
              </w:rPr>
            </w:pPr>
          </w:p>
        </w:tc>
        <w:tc>
          <w:tcPr>
            <w:tcW w:type="dxa" w:w="346"/>
            <w:tcMar>
              <w:left w:type="dxa" w:w="28"/>
              <w:right w:type="dxa" w:w="28"/>
            </w:tcMar>
            <w:vAlign w:val="center"/>
          </w:tcPr>
          <w:p w14:paraId="E80B0000">
            <w:pPr>
              <w:rPr>
                <w:rFonts w:ascii="Times New Roman" w:hAnsi="Times New Roman"/>
                <w:sz w:val="18"/>
              </w:rPr>
            </w:pPr>
          </w:p>
        </w:tc>
        <w:tc>
          <w:tcPr>
            <w:tcW w:type="dxa" w:w="345"/>
            <w:tcMar>
              <w:left w:type="dxa" w:w="28"/>
              <w:right w:type="dxa" w:w="28"/>
            </w:tcMar>
            <w:vAlign w:val="center"/>
          </w:tcPr>
          <w:p w14:paraId="E90B0000">
            <w:pPr>
              <w:rPr>
                <w:rFonts w:ascii="Times New Roman" w:hAnsi="Times New Roman"/>
                <w:sz w:val="18"/>
              </w:rPr>
            </w:pPr>
          </w:p>
        </w:tc>
        <w:tc>
          <w:tcPr>
            <w:tcW w:type="dxa" w:w="346"/>
            <w:tcMar>
              <w:left w:type="dxa" w:w="28"/>
              <w:right w:type="dxa" w:w="28"/>
            </w:tcMar>
            <w:vAlign w:val="center"/>
          </w:tcPr>
          <w:p w14:paraId="EA0B0000">
            <w:pPr>
              <w:rPr>
                <w:rFonts w:ascii="Times New Roman" w:hAnsi="Times New Roman"/>
                <w:sz w:val="18"/>
              </w:rPr>
            </w:pPr>
          </w:p>
        </w:tc>
        <w:tc>
          <w:tcPr>
            <w:tcW w:type="dxa" w:w="345"/>
            <w:tcMar>
              <w:left w:type="dxa" w:w="28"/>
              <w:right w:type="dxa" w:w="28"/>
            </w:tcMar>
            <w:vAlign w:val="center"/>
          </w:tcPr>
          <w:p w14:paraId="EB0B0000">
            <w:pPr>
              <w:rPr>
                <w:rFonts w:ascii="Times New Roman" w:hAnsi="Times New Roman"/>
                <w:sz w:val="18"/>
              </w:rPr>
            </w:pPr>
          </w:p>
        </w:tc>
        <w:tc>
          <w:tcPr>
            <w:tcW w:type="dxa" w:w="346"/>
          </w:tcPr>
          <w:p w14:paraId="EC0B0000">
            <w:pPr>
              <w:rPr>
                <w:rFonts w:ascii="Times New Roman" w:hAnsi="Times New Roman"/>
                <w:sz w:val="18"/>
              </w:rPr>
            </w:pPr>
          </w:p>
        </w:tc>
        <w:tc>
          <w:tcPr>
            <w:tcW w:type="dxa" w:w="346"/>
          </w:tcPr>
          <w:p w14:paraId="ED0B0000">
            <w:pPr>
              <w:rPr>
                <w:rFonts w:ascii="Times New Roman" w:hAnsi="Times New Roman"/>
                <w:sz w:val="18"/>
              </w:rPr>
            </w:pPr>
          </w:p>
        </w:tc>
        <w:tc>
          <w:tcPr>
            <w:tcW w:type="dxa" w:w="345"/>
          </w:tcPr>
          <w:p w14:paraId="EE0B0000">
            <w:pPr>
              <w:rPr>
                <w:rFonts w:ascii="Times New Roman" w:hAnsi="Times New Roman"/>
                <w:sz w:val="18"/>
              </w:rPr>
            </w:pPr>
          </w:p>
        </w:tc>
        <w:tc>
          <w:tcPr>
            <w:tcW w:type="dxa" w:w="347"/>
            <w:tcMar>
              <w:left w:type="dxa" w:w="28"/>
              <w:right w:type="dxa" w:w="28"/>
            </w:tcMar>
            <w:vAlign w:val="center"/>
          </w:tcPr>
          <w:p w14:paraId="EF0B0000">
            <w:pPr>
              <w:rPr>
                <w:rFonts w:ascii="Times New Roman" w:hAnsi="Times New Roman"/>
                <w:sz w:val="18"/>
              </w:rPr>
            </w:pPr>
          </w:p>
        </w:tc>
        <w:tc>
          <w:tcPr>
            <w:tcW w:type="dxa" w:w="343"/>
            <w:tcMar>
              <w:left w:type="dxa" w:w="28"/>
              <w:right w:type="dxa" w:w="28"/>
            </w:tcMar>
            <w:vAlign w:val="center"/>
          </w:tcPr>
          <w:p w14:paraId="F00B0000">
            <w:pPr>
              <w:rPr>
                <w:rFonts w:ascii="Times New Roman" w:hAnsi="Times New Roman"/>
                <w:sz w:val="18"/>
              </w:rPr>
            </w:pPr>
          </w:p>
        </w:tc>
        <w:tc>
          <w:tcPr>
            <w:tcW w:type="dxa" w:w="10"/>
          </w:tcPr>
          <w:p/>
        </w:tc>
      </w:tr>
      <w:tr>
        <w:trPr>
          <w:trHeight w:hRule="atLeast" w:val="144"/>
        </w:trPr>
        <w:tc>
          <w:tcPr>
            <w:tcW w:type="dxa" w:w="1036"/>
            <w:tcMar>
              <w:left w:type="dxa" w:w="28"/>
              <w:right w:type="dxa" w:w="28"/>
            </w:tcMar>
            <w:vAlign w:val="center"/>
          </w:tcPr>
          <w:p w14:paraId="F10B0000">
            <w:pPr>
              <w:rPr>
                <w:rFonts w:ascii="Times New Roman" w:hAnsi="Times New Roman"/>
                <w:sz w:val="18"/>
              </w:rPr>
            </w:pPr>
            <w:r>
              <w:rPr>
                <w:rFonts w:ascii="Times New Roman" w:hAnsi="Times New Roman"/>
                <w:sz w:val="18"/>
              </w:rPr>
              <w:t>ПП.ХХ</w:t>
            </w:r>
          </w:p>
        </w:tc>
        <w:tc>
          <w:tcPr>
            <w:tcW w:type="dxa" w:w="2246"/>
            <w:tcMar>
              <w:left w:type="dxa" w:w="28"/>
              <w:right w:type="dxa" w:w="28"/>
            </w:tcMar>
            <w:vAlign w:val="center"/>
          </w:tcPr>
          <w:p w14:paraId="F20B0000">
            <w:pPr>
              <w:rPr>
                <w:rFonts w:ascii="Times New Roman" w:hAnsi="Times New Roman"/>
                <w:sz w:val="18"/>
              </w:rPr>
            </w:pPr>
            <w:r>
              <w:rPr>
                <w:rFonts w:ascii="Times New Roman" w:hAnsi="Times New Roman"/>
                <w:sz w:val="18"/>
              </w:rPr>
              <w:t>Производственная практика</w:t>
            </w:r>
          </w:p>
        </w:tc>
        <w:tc>
          <w:tcPr>
            <w:tcW w:type="dxa" w:w="345"/>
            <w:tcMar>
              <w:left w:type="dxa" w:w="28"/>
              <w:right w:type="dxa" w:w="28"/>
            </w:tcMar>
            <w:vAlign w:val="center"/>
          </w:tcPr>
          <w:p w14:paraId="F30B0000">
            <w:pPr>
              <w:rPr>
                <w:rFonts w:ascii="Times New Roman" w:hAnsi="Times New Roman"/>
                <w:sz w:val="18"/>
              </w:rPr>
            </w:pPr>
          </w:p>
        </w:tc>
        <w:tc>
          <w:tcPr>
            <w:tcW w:type="dxa" w:w="346"/>
            <w:tcMar>
              <w:left w:type="dxa" w:w="28"/>
              <w:right w:type="dxa" w:w="28"/>
            </w:tcMar>
            <w:vAlign w:val="center"/>
          </w:tcPr>
          <w:p w14:paraId="F40B0000">
            <w:pPr>
              <w:rPr>
                <w:rFonts w:ascii="Times New Roman" w:hAnsi="Times New Roman"/>
                <w:sz w:val="18"/>
              </w:rPr>
            </w:pPr>
          </w:p>
        </w:tc>
        <w:tc>
          <w:tcPr>
            <w:tcW w:type="dxa" w:w="345"/>
            <w:tcMar>
              <w:left w:type="dxa" w:w="28"/>
              <w:right w:type="dxa" w:w="28"/>
            </w:tcMar>
            <w:vAlign w:val="center"/>
          </w:tcPr>
          <w:p w14:paraId="F50B0000">
            <w:pPr>
              <w:rPr>
                <w:rFonts w:ascii="Times New Roman" w:hAnsi="Times New Roman"/>
                <w:sz w:val="18"/>
              </w:rPr>
            </w:pPr>
          </w:p>
        </w:tc>
        <w:tc>
          <w:tcPr>
            <w:tcW w:type="dxa" w:w="346"/>
            <w:tcMar>
              <w:left w:type="dxa" w:w="28"/>
              <w:right w:type="dxa" w:w="28"/>
            </w:tcMar>
            <w:vAlign w:val="center"/>
          </w:tcPr>
          <w:p w14:paraId="F60B0000">
            <w:pPr>
              <w:rPr>
                <w:rFonts w:ascii="Times New Roman" w:hAnsi="Times New Roman"/>
                <w:sz w:val="18"/>
              </w:rPr>
            </w:pPr>
          </w:p>
        </w:tc>
        <w:tc>
          <w:tcPr>
            <w:tcW w:type="dxa" w:w="345"/>
            <w:tcMar>
              <w:left w:type="dxa" w:w="28"/>
              <w:right w:type="dxa" w:w="28"/>
            </w:tcMar>
            <w:vAlign w:val="center"/>
          </w:tcPr>
          <w:p w14:paraId="F70B0000">
            <w:pPr>
              <w:rPr>
                <w:rFonts w:ascii="Times New Roman" w:hAnsi="Times New Roman"/>
                <w:sz w:val="18"/>
              </w:rPr>
            </w:pPr>
          </w:p>
        </w:tc>
        <w:tc>
          <w:tcPr>
            <w:tcW w:type="dxa" w:w="346"/>
            <w:tcMar>
              <w:left w:type="dxa" w:w="28"/>
              <w:right w:type="dxa" w:w="28"/>
            </w:tcMar>
            <w:vAlign w:val="center"/>
          </w:tcPr>
          <w:p w14:paraId="F80B0000">
            <w:pPr>
              <w:rPr>
                <w:rFonts w:ascii="Times New Roman" w:hAnsi="Times New Roman"/>
                <w:sz w:val="18"/>
              </w:rPr>
            </w:pPr>
          </w:p>
        </w:tc>
        <w:tc>
          <w:tcPr>
            <w:tcW w:type="dxa" w:w="345"/>
            <w:tcMar>
              <w:left w:type="dxa" w:w="28"/>
              <w:right w:type="dxa" w:w="28"/>
            </w:tcMar>
            <w:vAlign w:val="center"/>
          </w:tcPr>
          <w:p w14:paraId="F90B0000">
            <w:pPr>
              <w:rPr>
                <w:rFonts w:ascii="Times New Roman" w:hAnsi="Times New Roman"/>
                <w:sz w:val="18"/>
              </w:rPr>
            </w:pPr>
          </w:p>
        </w:tc>
        <w:tc>
          <w:tcPr>
            <w:tcW w:type="dxa" w:w="346"/>
            <w:tcMar>
              <w:left w:type="dxa" w:w="28"/>
              <w:right w:type="dxa" w:w="28"/>
            </w:tcMar>
            <w:vAlign w:val="center"/>
          </w:tcPr>
          <w:p w14:paraId="FA0B0000">
            <w:pPr>
              <w:rPr>
                <w:rFonts w:ascii="Times New Roman" w:hAnsi="Times New Roman"/>
                <w:sz w:val="18"/>
              </w:rPr>
            </w:pPr>
          </w:p>
        </w:tc>
        <w:tc>
          <w:tcPr>
            <w:tcW w:type="dxa" w:w="345"/>
            <w:tcMar>
              <w:left w:type="dxa" w:w="28"/>
              <w:right w:type="dxa" w:w="28"/>
            </w:tcMar>
            <w:vAlign w:val="center"/>
          </w:tcPr>
          <w:p w14:paraId="FB0B0000">
            <w:pPr>
              <w:rPr>
                <w:rFonts w:ascii="Times New Roman" w:hAnsi="Times New Roman"/>
                <w:sz w:val="18"/>
              </w:rPr>
            </w:pPr>
          </w:p>
        </w:tc>
        <w:tc>
          <w:tcPr>
            <w:tcW w:type="dxa" w:w="272"/>
            <w:tcMar>
              <w:left w:type="dxa" w:w="28"/>
              <w:right w:type="dxa" w:w="28"/>
            </w:tcMar>
            <w:vAlign w:val="center"/>
          </w:tcPr>
          <w:p w14:paraId="FC0B0000">
            <w:pPr>
              <w:rPr>
                <w:rFonts w:ascii="Times New Roman" w:hAnsi="Times New Roman"/>
                <w:sz w:val="18"/>
              </w:rPr>
            </w:pPr>
          </w:p>
        </w:tc>
        <w:tc>
          <w:tcPr>
            <w:tcW w:type="dxa" w:w="420"/>
            <w:tcMar>
              <w:left w:type="dxa" w:w="28"/>
              <w:right w:type="dxa" w:w="28"/>
            </w:tcMar>
            <w:vAlign w:val="center"/>
          </w:tcPr>
          <w:p w14:paraId="FD0B0000">
            <w:pPr>
              <w:rPr>
                <w:rFonts w:ascii="Times New Roman" w:hAnsi="Times New Roman"/>
                <w:sz w:val="18"/>
              </w:rPr>
            </w:pPr>
          </w:p>
        </w:tc>
        <w:tc>
          <w:tcPr>
            <w:tcW w:type="dxa" w:w="346"/>
            <w:tcMar>
              <w:left w:type="dxa" w:w="28"/>
              <w:right w:type="dxa" w:w="28"/>
            </w:tcMar>
            <w:vAlign w:val="center"/>
          </w:tcPr>
          <w:p w14:paraId="FE0B0000">
            <w:pPr>
              <w:rPr>
                <w:rFonts w:ascii="Times New Roman" w:hAnsi="Times New Roman"/>
                <w:sz w:val="18"/>
              </w:rPr>
            </w:pPr>
          </w:p>
        </w:tc>
        <w:tc>
          <w:tcPr>
            <w:tcW w:type="dxa" w:w="345"/>
            <w:tcMar>
              <w:left w:type="dxa" w:w="28"/>
              <w:right w:type="dxa" w:w="28"/>
            </w:tcMar>
            <w:vAlign w:val="center"/>
          </w:tcPr>
          <w:p w14:paraId="FF0B0000">
            <w:pPr>
              <w:rPr>
                <w:rFonts w:ascii="Times New Roman" w:hAnsi="Times New Roman"/>
                <w:sz w:val="18"/>
              </w:rPr>
            </w:pPr>
          </w:p>
        </w:tc>
        <w:tc>
          <w:tcPr>
            <w:tcW w:type="dxa" w:w="346"/>
            <w:tcMar>
              <w:left w:type="dxa" w:w="28"/>
              <w:right w:type="dxa" w:w="28"/>
            </w:tcMar>
            <w:vAlign w:val="center"/>
          </w:tcPr>
          <w:p w14:paraId="000C0000">
            <w:pPr>
              <w:rPr>
                <w:rFonts w:ascii="Times New Roman" w:hAnsi="Times New Roman"/>
                <w:sz w:val="18"/>
              </w:rPr>
            </w:pPr>
          </w:p>
        </w:tc>
        <w:tc>
          <w:tcPr>
            <w:tcW w:type="dxa" w:w="345"/>
            <w:tcMar>
              <w:left w:type="dxa" w:w="28"/>
              <w:right w:type="dxa" w:w="28"/>
            </w:tcMar>
            <w:vAlign w:val="center"/>
          </w:tcPr>
          <w:p w14:paraId="010C0000">
            <w:pPr>
              <w:rPr>
                <w:rFonts w:ascii="Times New Roman" w:hAnsi="Times New Roman"/>
                <w:sz w:val="18"/>
              </w:rPr>
            </w:pPr>
          </w:p>
        </w:tc>
        <w:tc>
          <w:tcPr>
            <w:tcW w:type="dxa" w:w="519"/>
          </w:tcPr>
          <w:p w14:paraId="020C0000">
            <w:pPr>
              <w:rPr>
                <w:rFonts w:ascii="Times New Roman" w:hAnsi="Times New Roman"/>
                <w:sz w:val="18"/>
              </w:rPr>
            </w:pPr>
          </w:p>
        </w:tc>
        <w:tc>
          <w:tcPr>
            <w:tcW w:type="dxa" w:w="345"/>
            <w:tcMar>
              <w:left w:type="dxa" w:w="28"/>
              <w:right w:type="dxa" w:w="28"/>
            </w:tcMar>
            <w:vAlign w:val="center"/>
          </w:tcPr>
          <w:p w14:paraId="030C0000">
            <w:pPr>
              <w:rPr>
                <w:rFonts w:ascii="Times New Roman" w:hAnsi="Times New Roman"/>
                <w:sz w:val="18"/>
              </w:rPr>
            </w:pPr>
          </w:p>
        </w:tc>
        <w:tc>
          <w:tcPr>
            <w:tcW w:type="dxa" w:w="346"/>
            <w:tcMar>
              <w:left w:type="dxa" w:w="28"/>
              <w:right w:type="dxa" w:w="28"/>
            </w:tcMar>
            <w:vAlign w:val="center"/>
          </w:tcPr>
          <w:p w14:paraId="040C0000">
            <w:pPr>
              <w:rPr>
                <w:rFonts w:ascii="Times New Roman" w:hAnsi="Times New Roman"/>
                <w:sz w:val="18"/>
              </w:rPr>
            </w:pPr>
          </w:p>
        </w:tc>
        <w:tc>
          <w:tcPr>
            <w:tcW w:type="dxa" w:w="345"/>
            <w:tcMar>
              <w:left w:type="dxa" w:w="28"/>
              <w:right w:type="dxa" w:w="28"/>
            </w:tcMar>
            <w:vAlign w:val="center"/>
          </w:tcPr>
          <w:p w14:paraId="050C0000">
            <w:pPr>
              <w:rPr>
                <w:rFonts w:ascii="Times New Roman" w:hAnsi="Times New Roman"/>
                <w:sz w:val="18"/>
              </w:rPr>
            </w:pPr>
          </w:p>
        </w:tc>
        <w:tc>
          <w:tcPr>
            <w:tcW w:type="dxa" w:w="346"/>
            <w:tcMar>
              <w:left w:type="dxa" w:w="28"/>
              <w:right w:type="dxa" w:w="28"/>
            </w:tcMar>
            <w:vAlign w:val="center"/>
          </w:tcPr>
          <w:p w14:paraId="060C0000">
            <w:pPr>
              <w:rPr>
                <w:rFonts w:ascii="Times New Roman" w:hAnsi="Times New Roman"/>
                <w:sz w:val="18"/>
              </w:rPr>
            </w:pPr>
          </w:p>
        </w:tc>
        <w:tc>
          <w:tcPr>
            <w:tcW w:type="dxa" w:w="345"/>
            <w:tcMar>
              <w:left w:type="dxa" w:w="28"/>
              <w:right w:type="dxa" w:w="28"/>
            </w:tcMar>
            <w:vAlign w:val="center"/>
          </w:tcPr>
          <w:p w14:paraId="070C0000">
            <w:pPr>
              <w:rPr>
                <w:rFonts w:ascii="Times New Roman" w:hAnsi="Times New Roman"/>
                <w:sz w:val="18"/>
              </w:rPr>
            </w:pPr>
          </w:p>
        </w:tc>
        <w:tc>
          <w:tcPr>
            <w:tcW w:type="dxa" w:w="346"/>
            <w:tcMar>
              <w:left w:type="dxa" w:w="28"/>
              <w:right w:type="dxa" w:w="28"/>
            </w:tcMar>
            <w:vAlign w:val="center"/>
          </w:tcPr>
          <w:p w14:paraId="080C0000">
            <w:pPr>
              <w:rPr>
                <w:rFonts w:ascii="Times New Roman" w:hAnsi="Times New Roman"/>
                <w:sz w:val="18"/>
              </w:rPr>
            </w:pPr>
          </w:p>
        </w:tc>
        <w:tc>
          <w:tcPr>
            <w:tcW w:type="dxa" w:w="345"/>
            <w:tcMar>
              <w:left w:type="dxa" w:w="28"/>
              <w:right w:type="dxa" w:w="28"/>
            </w:tcMar>
            <w:vAlign w:val="center"/>
          </w:tcPr>
          <w:p w14:paraId="090C0000">
            <w:pPr>
              <w:rPr>
                <w:rFonts w:ascii="Times New Roman" w:hAnsi="Times New Roman"/>
                <w:sz w:val="18"/>
              </w:rPr>
            </w:pPr>
          </w:p>
        </w:tc>
        <w:tc>
          <w:tcPr>
            <w:tcW w:type="dxa" w:w="346"/>
            <w:tcMar>
              <w:left w:type="dxa" w:w="28"/>
              <w:right w:type="dxa" w:w="28"/>
            </w:tcMar>
            <w:vAlign w:val="center"/>
          </w:tcPr>
          <w:p w14:paraId="0A0C0000">
            <w:pPr>
              <w:rPr>
                <w:rFonts w:ascii="Times New Roman" w:hAnsi="Times New Roman"/>
                <w:sz w:val="18"/>
              </w:rPr>
            </w:pPr>
          </w:p>
        </w:tc>
        <w:tc>
          <w:tcPr>
            <w:tcW w:type="dxa" w:w="345"/>
            <w:tcMar>
              <w:left w:type="dxa" w:w="28"/>
              <w:right w:type="dxa" w:w="28"/>
            </w:tcMar>
            <w:vAlign w:val="center"/>
          </w:tcPr>
          <w:p w14:paraId="0B0C0000">
            <w:pPr>
              <w:rPr>
                <w:rFonts w:ascii="Times New Roman" w:hAnsi="Times New Roman"/>
                <w:sz w:val="18"/>
              </w:rPr>
            </w:pPr>
          </w:p>
        </w:tc>
        <w:tc>
          <w:tcPr>
            <w:tcW w:type="dxa" w:w="346"/>
            <w:tcMar>
              <w:left w:type="dxa" w:w="28"/>
              <w:right w:type="dxa" w:w="28"/>
            </w:tcMar>
            <w:vAlign w:val="center"/>
          </w:tcPr>
          <w:p w14:paraId="0C0C0000">
            <w:pPr>
              <w:rPr>
                <w:rFonts w:ascii="Times New Roman" w:hAnsi="Times New Roman"/>
                <w:sz w:val="18"/>
              </w:rPr>
            </w:pPr>
          </w:p>
        </w:tc>
        <w:tc>
          <w:tcPr>
            <w:tcW w:type="dxa" w:w="345"/>
            <w:tcMar>
              <w:left w:type="dxa" w:w="28"/>
              <w:right w:type="dxa" w:w="28"/>
            </w:tcMar>
            <w:vAlign w:val="center"/>
          </w:tcPr>
          <w:p w14:paraId="0D0C0000">
            <w:pPr>
              <w:rPr>
                <w:rFonts w:ascii="Times New Roman" w:hAnsi="Times New Roman"/>
                <w:sz w:val="18"/>
              </w:rPr>
            </w:pPr>
          </w:p>
        </w:tc>
        <w:tc>
          <w:tcPr>
            <w:tcW w:type="dxa" w:w="346"/>
            <w:tcMar>
              <w:left w:type="dxa" w:w="28"/>
              <w:right w:type="dxa" w:w="28"/>
            </w:tcMar>
            <w:vAlign w:val="center"/>
          </w:tcPr>
          <w:p w14:paraId="0E0C0000">
            <w:pPr>
              <w:rPr>
                <w:rFonts w:ascii="Times New Roman" w:hAnsi="Times New Roman"/>
                <w:sz w:val="18"/>
              </w:rPr>
            </w:pPr>
          </w:p>
        </w:tc>
        <w:tc>
          <w:tcPr>
            <w:tcW w:type="dxa" w:w="345"/>
            <w:tcMar>
              <w:left w:type="dxa" w:w="28"/>
              <w:right w:type="dxa" w:w="28"/>
            </w:tcMar>
            <w:vAlign w:val="center"/>
          </w:tcPr>
          <w:p w14:paraId="0F0C0000">
            <w:pPr>
              <w:rPr>
                <w:rFonts w:ascii="Times New Roman" w:hAnsi="Times New Roman"/>
                <w:sz w:val="18"/>
              </w:rPr>
            </w:pPr>
          </w:p>
        </w:tc>
        <w:tc>
          <w:tcPr>
            <w:tcW w:type="dxa" w:w="346"/>
          </w:tcPr>
          <w:p w14:paraId="100C0000">
            <w:pPr>
              <w:rPr>
                <w:rFonts w:ascii="Times New Roman" w:hAnsi="Times New Roman"/>
                <w:sz w:val="18"/>
              </w:rPr>
            </w:pPr>
          </w:p>
        </w:tc>
        <w:tc>
          <w:tcPr>
            <w:tcW w:type="dxa" w:w="346"/>
          </w:tcPr>
          <w:p w14:paraId="110C0000">
            <w:pPr>
              <w:rPr>
                <w:rFonts w:ascii="Times New Roman" w:hAnsi="Times New Roman"/>
                <w:sz w:val="18"/>
              </w:rPr>
            </w:pPr>
          </w:p>
        </w:tc>
        <w:tc>
          <w:tcPr>
            <w:tcW w:type="dxa" w:w="345"/>
          </w:tcPr>
          <w:p w14:paraId="120C0000">
            <w:pPr>
              <w:rPr>
                <w:rFonts w:ascii="Times New Roman" w:hAnsi="Times New Roman"/>
                <w:sz w:val="18"/>
              </w:rPr>
            </w:pPr>
          </w:p>
        </w:tc>
        <w:tc>
          <w:tcPr>
            <w:tcW w:type="dxa" w:w="347"/>
            <w:tcMar>
              <w:left w:type="dxa" w:w="28"/>
              <w:right w:type="dxa" w:w="28"/>
            </w:tcMar>
            <w:vAlign w:val="center"/>
          </w:tcPr>
          <w:p w14:paraId="130C0000">
            <w:pPr>
              <w:rPr>
                <w:rFonts w:ascii="Times New Roman" w:hAnsi="Times New Roman"/>
                <w:sz w:val="18"/>
              </w:rPr>
            </w:pPr>
          </w:p>
        </w:tc>
        <w:tc>
          <w:tcPr>
            <w:tcW w:type="dxa" w:w="343"/>
            <w:tcMar>
              <w:left w:type="dxa" w:w="28"/>
              <w:right w:type="dxa" w:w="28"/>
            </w:tcMar>
            <w:vAlign w:val="center"/>
          </w:tcPr>
          <w:p w14:paraId="140C0000">
            <w:pPr>
              <w:rPr>
                <w:rFonts w:ascii="Times New Roman" w:hAnsi="Times New Roman"/>
                <w:sz w:val="18"/>
              </w:rPr>
            </w:pPr>
          </w:p>
        </w:tc>
        <w:tc>
          <w:tcPr>
            <w:tcW w:type="dxa" w:w="10"/>
          </w:tcPr>
          <w:p/>
        </w:tc>
      </w:tr>
    </w:tbl>
    <w:p w14:paraId="150C0000">
      <w:pPr>
        <w:widowControl w:val="0"/>
        <w:spacing w:line="276" w:lineRule="auto"/>
        <w:ind w:firstLine="0" w:left="720"/>
        <w:rPr>
          <w:rFonts w:ascii="Times New Roman" w:hAnsi="Times New Roman"/>
          <w:sz w:val="24"/>
        </w:rPr>
      </w:pPr>
    </w:p>
    <w:p w14:paraId="160C0000">
      <w:pPr>
        <w:rPr>
          <w:rFonts w:ascii="Times New Roman" w:hAnsi="Times New Roman"/>
          <w:b w:val="1"/>
          <w:sz w:val="24"/>
        </w:rPr>
      </w:pPr>
      <w:bookmarkStart w:id="22" w:name="_Hlk156463833"/>
      <w:bookmarkEnd w:id="22"/>
      <w:bookmarkEnd w:id="20"/>
      <w:r>
        <w:br w:type="page"/>
      </w:r>
    </w:p>
    <w:p w14:paraId="170C0000">
      <w:bookmarkStart w:id="23" w:name="__RefHeading___14"/>
      <w:bookmarkEnd w:id="23"/>
      <w:pPr>
        <w:pStyle w:val="Style_8"/>
        <w:spacing w:after="0" w:before="0"/>
        <w:ind/>
      </w:pPr>
      <w:r>
        <w:t xml:space="preserve">Раздел 5. Примерная структура </w:t>
      </w:r>
      <w:r>
        <w:t xml:space="preserve">и содержание </w:t>
      </w:r>
      <w:r>
        <w:t>образовательной программы</w:t>
      </w:r>
    </w:p>
    <w:p w14:paraId="180C0000">
      <w:bookmarkStart w:id="24" w:name="__RefHeading___15"/>
      <w:bookmarkEnd w:id="24"/>
      <w:pPr>
        <w:pStyle w:val="Style_10"/>
        <w:spacing w:after="0" w:line="240" w:lineRule="auto"/>
        <w:ind/>
      </w:pPr>
      <w:r>
        <w:t>5.1. Примерный учебный план</w:t>
      </w:r>
      <w:r>
        <w:t xml:space="preserve"> </w:t>
      </w:r>
      <w:r>
        <w:rPr>
          <w:rStyle w:val="Style_17_ch"/>
        </w:rPr>
        <w:footnoteReference w:id="4"/>
      </w:r>
      <w:r>
        <w:t xml:space="preserve"> </w:t>
      </w:r>
    </w:p>
    <w:p w14:paraId="190C0000">
      <w:pPr>
        <w:pStyle w:val="Style_9"/>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324"/>
        <w:gridCol w:w="6468"/>
        <w:gridCol w:w="1384"/>
        <w:gridCol w:w="841"/>
        <w:gridCol w:w="838"/>
        <w:gridCol w:w="841"/>
        <w:gridCol w:w="838"/>
        <w:gridCol w:w="841"/>
        <w:gridCol w:w="694"/>
        <w:gridCol w:w="946"/>
      </w:tblGrid>
      <w:tr>
        <w:trPr>
          <w:trHeight w:hRule="atLeast" w:val="443"/>
        </w:trPr>
        <w:tc>
          <w:tcPr>
            <w:tcW w:type="dxa" w:w="1324"/>
            <w:vMerge w:val="restart"/>
            <w:tcBorders>
              <w:top w:color="000000" w:sz="4" w:val="single"/>
              <w:left w:color="000000" w:sz="4" w:val="single"/>
              <w:bottom w:color="000000" w:sz="4" w:val="single"/>
              <w:right w:color="000000" w:sz="4" w:val="single"/>
            </w:tcBorders>
            <w:vAlign w:val="center"/>
          </w:tcPr>
          <w:p w14:paraId="1A0C0000">
            <w:pPr>
              <w:ind/>
              <w:contextualSpacing w:val="1"/>
              <w:jc w:val="center"/>
              <w:rPr>
                <w:rFonts w:ascii="Times New Roman" w:hAnsi="Times New Roman"/>
                <w:sz w:val="20"/>
              </w:rPr>
            </w:pPr>
            <w:r>
              <w:rPr>
                <w:rFonts w:ascii="Times New Roman" w:hAnsi="Times New Roman"/>
                <w:sz w:val="20"/>
              </w:rPr>
              <w:t>Индекс</w:t>
            </w:r>
          </w:p>
        </w:tc>
        <w:tc>
          <w:tcPr>
            <w:tcW w:type="dxa" w:w="6468"/>
            <w:vMerge w:val="restart"/>
            <w:tcBorders>
              <w:top w:color="000000" w:sz="4" w:val="single"/>
              <w:left w:color="000000" w:sz="4" w:val="single"/>
              <w:bottom w:color="000000" w:sz="4" w:val="single"/>
              <w:right w:color="000000" w:sz="4" w:val="single"/>
            </w:tcBorders>
            <w:vAlign w:val="center"/>
          </w:tcPr>
          <w:p w14:paraId="1B0C0000">
            <w:pPr>
              <w:ind/>
              <w:contextualSpacing w:val="1"/>
              <w:jc w:val="center"/>
              <w:rPr>
                <w:rFonts w:ascii="Times New Roman" w:hAnsi="Times New Roman"/>
                <w:sz w:val="20"/>
              </w:rPr>
            </w:pPr>
            <w:r>
              <w:rPr>
                <w:rFonts w:ascii="Times New Roman" w:hAnsi="Times New Roman"/>
                <w:sz w:val="20"/>
              </w:rPr>
              <w:t>Наименование</w:t>
            </w:r>
            <w:r>
              <w:rPr>
                <w:rFonts w:ascii="Times New Roman" w:hAnsi="Times New Roman"/>
                <w:sz w:val="20"/>
                <w:vertAlign w:val="superscript"/>
              </w:rPr>
              <w:footnoteReference w:id="5"/>
            </w:r>
          </w:p>
        </w:tc>
        <w:tc>
          <w:tcPr>
            <w:tcW w:type="dxa" w:w="1384"/>
            <w:vMerge w:val="restart"/>
            <w:tcBorders>
              <w:top w:color="000000" w:sz="4" w:val="single"/>
              <w:left w:color="000000" w:sz="4" w:val="single"/>
              <w:bottom w:color="000000" w:sz="4" w:val="single"/>
              <w:right w:color="000000" w:sz="4" w:val="single"/>
            </w:tcBorders>
            <w:textDirection w:val="btLr"/>
            <w:vAlign w:val="center"/>
          </w:tcPr>
          <w:p w14:paraId="1C0C0000">
            <w:pPr>
              <w:tabs>
                <w:tab w:leader="none" w:pos="406" w:val="left"/>
              </w:tabs>
              <w:ind/>
              <w:contextualSpacing w:val="1"/>
              <w:jc w:val="center"/>
              <w:rPr>
                <w:rFonts w:ascii="Times New Roman" w:hAnsi="Times New Roman"/>
                <w:sz w:val="20"/>
              </w:rPr>
            </w:pPr>
            <w:r>
              <w:rPr>
                <w:rFonts w:ascii="Times New Roman" w:hAnsi="Times New Roman"/>
                <w:sz w:val="20"/>
              </w:rPr>
              <w:t>Всего</w:t>
            </w:r>
          </w:p>
        </w:tc>
        <w:tc>
          <w:tcPr>
            <w:tcW w:type="dxa" w:w="841"/>
            <w:vMerge w:val="restart"/>
            <w:tcBorders>
              <w:top w:color="000000" w:sz="4" w:val="single"/>
              <w:left w:color="000000" w:sz="4" w:val="single"/>
              <w:bottom w:color="000000" w:sz="4" w:val="single"/>
              <w:right w:color="000000" w:sz="4" w:val="single"/>
            </w:tcBorders>
            <w:textDirection w:val="btLr"/>
            <w:vAlign w:val="center"/>
          </w:tcPr>
          <w:p w14:paraId="1D0C0000">
            <w:pPr>
              <w:tabs>
                <w:tab w:leader="none" w:pos="406" w:val="left"/>
              </w:tabs>
              <w:ind/>
              <w:contextualSpacing w:val="1"/>
              <w:jc w:val="center"/>
              <w:rPr>
                <w:rFonts w:ascii="Times New Roman" w:hAnsi="Times New Roman"/>
                <w:sz w:val="20"/>
              </w:rPr>
            </w:pPr>
            <w:r>
              <w:rPr>
                <w:rFonts w:ascii="Times New Roman" w:hAnsi="Times New Roman"/>
                <w:sz w:val="20"/>
              </w:rPr>
              <w:t>В т.ч. в форме практической подготовки</w:t>
            </w:r>
          </w:p>
        </w:tc>
        <w:tc>
          <w:tcPr>
            <w:tcW w:type="dxa" w:w="4052"/>
            <w:gridSpan w:val="5"/>
            <w:tcBorders>
              <w:top w:color="000000" w:sz="4" w:val="single"/>
              <w:left w:color="000000" w:sz="4" w:val="single"/>
              <w:bottom w:color="000000" w:sz="4" w:val="single"/>
              <w:right w:color="000000" w:sz="4" w:val="single"/>
            </w:tcBorders>
            <w:vAlign w:val="center"/>
          </w:tcPr>
          <w:p w14:paraId="1E0C0000">
            <w:pPr>
              <w:ind/>
              <w:contextualSpacing w:val="1"/>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type="dxa" w:w="946"/>
            <w:vMerge w:val="restart"/>
            <w:tcBorders>
              <w:top w:color="000000" w:sz="4" w:val="single"/>
              <w:left w:color="000000" w:sz="4" w:val="single"/>
              <w:bottom w:color="000000" w:sz="4" w:val="single"/>
              <w:right w:color="000000" w:sz="4" w:val="single"/>
            </w:tcBorders>
            <w:textDirection w:val="btLr"/>
            <w:vAlign w:val="center"/>
          </w:tcPr>
          <w:p w14:paraId="1F0C0000">
            <w:pPr>
              <w:ind/>
              <w:contextualSpacing w:val="1"/>
              <w:jc w:val="center"/>
              <w:rPr>
                <w:rFonts w:ascii="Times New Roman" w:hAnsi="Times New Roman"/>
                <w:sz w:val="20"/>
              </w:rPr>
            </w:pPr>
            <w:r>
              <w:rPr>
                <w:rFonts w:ascii="Times New Roman" w:hAnsi="Times New Roman"/>
                <w:sz w:val="20"/>
              </w:rPr>
              <w:t>Рекомендуемый курс</w:t>
            </w:r>
          </w:p>
        </w:tc>
      </w:tr>
      <w:tr>
        <w:trPr>
          <w:trHeight w:hRule="atLeast" w:val="1869"/>
        </w:trPr>
        <w:tc>
          <w:tcPr>
            <w:tcW w:type="dxa" w:w="1324"/>
            <w:gridSpan w:val="1"/>
            <w:vMerge w:val="continue"/>
            <w:tcBorders>
              <w:top w:color="000000" w:sz="4" w:val="single"/>
              <w:left w:color="000000" w:sz="4" w:val="single"/>
              <w:bottom w:color="000000" w:sz="4" w:val="single"/>
              <w:right w:color="000000" w:sz="4" w:val="single"/>
            </w:tcBorders>
            <w:vAlign w:val="center"/>
          </w:tcPr>
          <w:p/>
        </w:tc>
        <w:tc>
          <w:tcPr>
            <w:tcW w:type="dxa" w:w="6468"/>
            <w:gridSpan w:val="1"/>
            <w:vMerge w:val="continue"/>
            <w:tcBorders>
              <w:top w:color="000000" w:sz="4" w:val="single"/>
              <w:left w:color="000000" w:sz="4" w:val="single"/>
              <w:bottom w:color="000000" w:sz="4" w:val="single"/>
              <w:right w:color="000000" w:sz="4" w:val="single"/>
            </w:tcBorders>
            <w:vAlign w:val="center"/>
          </w:tcPr>
          <w:p/>
        </w:tc>
        <w:tc>
          <w:tcPr>
            <w:tcW w:type="dxa" w:w="1384"/>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41"/>
            <w:gridSpan w:val="1"/>
            <w:vMerge w:val="continue"/>
            <w:tcBorders>
              <w:top w:color="000000" w:sz="4" w:val="single"/>
              <w:left w:color="000000" w:sz="4" w:val="single"/>
              <w:bottom w:color="000000" w:sz="4" w:val="single"/>
              <w:right w:color="000000" w:sz="4" w:val="single"/>
            </w:tcBorders>
            <w:textDirection w:val="btLr"/>
            <w:vAlign w:val="center"/>
          </w:tcPr>
          <w:p/>
        </w:tc>
        <w:tc>
          <w:tcPr>
            <w:tcW w:type="dxa" w:w="838"/>
            <w:tcBorders>
              <w:top w:color="000000" w:sz="4" w:val="single"/>
              <w:left w:color="000000" w:sz="4" w:val="single"/>
              <w:bottom w:color="000000" w:sz="4" w:val="single"/>
              <w:right w:color="000000" w:sz="4" w:val="single"/>
            </w:tcBorders>
            <w:textDirection w:val="btLr"/>
            <w:vAlign w:val="center"/>
          </w:tcPr>
          <w:p w14:paraId="200C0000">
            <w:pPr>
              <w:ind/>
              <w:jc w:val="center"/>
              <w:rPr>
                <w:rFonts w:ascii="Times New Roman" w:hAnsi="Times New Roman"/>
                <w:sz w:val="20"/>
              </w:rPr>
            </w:pPr>
            <w:r>
              <w:rPr>
                <w:rFonts w:ascii="Times New Roman" w:hAnsi="Times New Roman"/>
                <w:sz w:val="20"/>
              </w:rPr>
              <w:t>Учебные занятия</w:t>
            </w:r>
          </w:p>
        </w:tc>
        <w:tc>
          <w:tcPr>
            <w:tcW w:type="dxa" w:w="841"/>
            <w:tcBorders>
              <w:top w:color="000000" w:sz="4" w:val="single"/>
              <w:left w:color="000000" w:sz="4" w:val="single"/>
              <w:bottom w:color="000000" w:sz="4" w:val="single"/>
              <w:right w:color="000000" w:sz="4" w:val="single"/>
            </w:tcBorders>
            <w:textDirection w:val="btLr"/>
            <w:vAlign w:val="center"/>
          </w:tcPr>
          <w:p w14:paraId="210C0000">
            <w:pPr>
              <w:ind/>
              <w:contextualSpacing w:val="1"/>
              <w:jc w:val="center"/>
              <w:rPr>
                <w:rFonts w:ascii="Times New Roman" w:hAnsi="Times New Roman"/>
                <w:sz w:val="20"/>
              </w:rPr>
            </w:pPr>
            <w:r>
              <w:rPr>
                <w:rFonts w:ascii="Times New Roman" w:hAnsi="Times New Roman"/>
                <w:color w:val="000000"/>
                <w:sz w:val="20"/>
              </w:rPr>
              <w:t>Практики</w:t>
            </w:r>
          </w:p>
        </w:tc>
        <w:tc>
          <w:tcPr>
            <w:tcW w:type="dxa" w:w="838"/>
            <w:tcBorders>
              <w:top w:color="000000" w:sz="4" w:val="single"/>
              <w:left w:color="000000" w:sz="4" w:val="single"/>
              <w:bottom w:color="000000" w:sz="4" w:val="single"/>
              <w:right w:color="000000" w:sz="4" w:val="single"/>
            </w:tcBorders>
            <w:textDirection w:val="btLr"/>
            <w:vAlign w:val="center"/>
          </w:tcPr>
          <w:p w14:paraId="220C0000">
            <w:pPr>
              <w:ind/>
              <w:contextualSpacing w:val="1"/>
              <w:jc w:val="center"/>
              <w:rPr>
                <w:rFonts w:ascii="Times New Roman" w:hAnsi="Times New Roman"/>
                <w:sz w:val="20"/>
              </w:rPr>
            </w:pPr>
            <w:r>
              <w:rPr>
                <w:rFonts w:ascii="Times New Roman" w:hAnsi="Times New Roman"/>
                <w:color w:val="000000"/>
                <w:sz w:val="20"/>
              </w:rPr>
              <w:t>Курсовой проект (работа)</w:t>
            </w:r>
            <w:r>
              <w:rPr>
                <w:rStyle w:val="Style_17_ch"/>
                <w:rFonts w:ascii="Times New Roman" w:hAnsi="Times New Roman"/>
                <w:color w:val="000000"/>
                <w:sz w:val="20"/>
              </w:rPr>
              <w:footnoteReference w:id="6"/>
            </w:r>
          </w:p>
        </w:tc>
        <w:tc>
          <w:tcPr>
            <w:tcW w:type="dxa" w:w="841"/>
            <w:tcBorders>
              <w:top w:color="000000" w:sz="4" w:val="single"/>
              <w:left w:color="000000" w:sz="4" w:val="single"/>
              <w:bottom w:color="000000" w:sz="4" w:val="single"/>
              <w:right w:color="000000" w:sz="4" w:val="single"/>
            </w:tcBorders>
            <w:textDirection w:val="btLr"/>
            <w:vAlign w:val="center"/>
          </w:tcPr>
          <w:p w14:paraId="230C0000">
            <w:pPr>
              <w:ind/>
              <w:contextualSpacing w:val="1"/>
              <w:jc w:val="center"/>
              <w:rPr>
                <w:rFonts w:ascii="Times New Roman" w:hAnsi="Times New Roman"/>
                <w:sz w:val="20"/>
              </w:rPr>
            </w:pPr>
            <w:r>
              <w:rPr>
                <w:rFonts w:ascii="Times New Roman" w:hAnsi="Times New Roman"/>
                <w:sz w:val="20"/>
              </w:rPr>
              <w:t>Самостоятельная работа</w:t>
            </w:r>
            <w:r>
              <w:rPr>
                <w:rFonts w:ascii="Times New Roman" w:hAnsi="Times New Roman"/>
                <w:sz w:val="20"/>
                <w:vertAlign w:val="superscript"/>
              </w:rPr>
              <w:footnoteReference w:id="7"/>
            </w:r>
          </w:p>
        </w:tc>
        <w:tc>
          <w:tcPr>
            <w:tcW w:type="dxa" w:w="694"/>
            <w:tcBorders>
              <w:top w:color="000000" w:sz="4" w:val="single"/>
              <w:left w:color="000000" w:sz="4" w:val="single"/>
              <w:bottom w:color="000000" w:sz="4" w:val="single"/>
              <w:right w:color="000000" w:sz="4" w:val="single"/>
            </w:tcBorders>
            <w:textDirection w:val="btLr"/>
            <w:vAlign w:val="center"/>
          </w:tcPr>
          <w:p w14:paraId="240C0000">
            <w:pPr>
              <w:ind/>
              <w:contextualSpacing w:val="1"/>
              <w:jc w:val="center"/>
              <w:rPr>
                <w:rFonts w:ascii="Times New Roman" w:hAnsi="Times New Roman"/>
                <w:sz w:val="20"/>
              </w:rPr>
            </w:pPr>
            <w:r>
              <w:rPr>
                <w:rFonts w:ascii="Times New Roman" w:hAnsi="Times New Roman"/>
                <w:sz w:val="20"/>
              </w:rPr>
              <w:t>Промежуточная аттестация</w:t>
            </w:r>
          </w:p>
        </w:tc>
        <w:tc>
          <w:tcPr>
            <w:tcW w:type="dxa" w:w="946"/>
            <w:gridSpan w:val="1"/>
            <w:vMerge w:val="continue"/>
            <w:tcBorders>
              <w:top w:color="000000" w:sz="4" w:val="single"/>
              <w:left w:color="000000" w:sz="4" w:val="single"/>
              <w:bottom w:color="000000" w:sz="4" w:val="single"/>
              <w:right w:color="000000" w:sz="4" w:val="single"/>
            </w:tcBorders>
            <w:textDirection w:val="btLr"/>
            <w:vAlign w:val="center"/>
          </w:tcPr>
          <w:p/>
        </w:tc>
      </w:tr>
      <w:tr>
        <w:trPr>
          <w:trHeight w:hRule="atLeast" w:val="221"/>
        </w:trPr>
        <w:tc>
          <w:tcPr>
            <w:tcW w:type="dxa" w:w="1324"/>
            <w:tcBorders>
              <w:top w:color="000000" w:sz="4" w:val="single"/>
              <w:left w:color="000000" w:sz="4" w:val="single"/>
              <w:bottom w:color="000000" w:sz="4" w:val="single"/>
              <w:right w:color="000000" w:sz="4" w:val="single"/>
            </w:tcBorders>
          </w:tcPr>
          <w:p w14:paraId="250C0000">
            <w:pPr>
              <w:ind/>
              <w:contextualSpacing w:val="1"/>
              <w:jc w:val="center"/>
              <w:rPr>
                <w:rFonts w:ascii="Times New Roman" w:hAnsi="Times New Roman"/>
                <w:sz w:val="20"/>
              </w:rPr>
            </w:pPr>
            <w:r>
              <w:rPr>
                <w:rFonts w:ascii="Times New Roman" w:hAnsi="Times New Roman"/>
                <w:sz w:val="20"/>
              </w:rPr>
              <w:t>1</w:t>
            </w:r>
          </w:p>
        </w:tc>
        <w:tc>
          <w:tcPr>
            <w:tcW w:type="dxa" w:w="6468"/>
            <w:tcBorders>
              <w:top w:color="000000" w:sz="4" w:val="single"/>
              <w:left w:color="000000" w:sz="4" w:val="single"/>
              <w:bottom w:color="000000" w:sz="4" w:val="single"/>
              <w:right w:color="000000" w:sz="4" w:val="single"/>
            </w:tcBorders>
          </w:tcPr>
          <w:p w14:paraId="260C0000">
            <w:pPr>
              <w:ind/>
              <w:contextualSpacing w:val="1"/>
              <w:jc w:val="center"/>
              <w:rPr>
                <w:rFonts w:ascii="Times New Roman" w:hAnsi="Times New Roman"/>
                <w:sz w:val="20"/>
              </w:rPr>
            </w:pPr>
            <w:r>
              <w:rPr>
                <w:rFonts w:ascii="Times New Roman" w:hAnsi="Times New Roman"/>
                <w:sz w:val="20"/>
              </w:rPr>
              <w:t>2</w:t>
            </w:r>
          </w:p>
        </w:tc>
        <w:tc>
          <w:tcPr>
            <w:tcW w:type="dxa" w:w="1384"/>
            <w:tcBorders>
              <w:top w:color="000000" w:sz="4" w:val="single"/>
              <w:left w:color="000000" w:sz="4" w:val="single"/>
              <w:bottom w:color="000000" w:sz="4" w:val="single"/>
              <w:right w:color="000000" w:sz="4" w:val="single"/>
            </w:tcBorders>
          </w:tcPr>
          <w:p w14:paraId="270C0000">
            <w:pPr>
              <w:tabs>
                <w:tab w:leader="none" w:pos="406" w:val="left"/>
              </w:tabs>
              <w:ind/>
              <w:contextualSpacing w:val="1"/>
              <w:jc w:val="center"/>
              <w:rPr>
                <w:rFonts w:ascii="Times New Roman" w:hAnsi="Times New Roman"/>
                <w:sz w:val="20"/>
              </w:rPr>
            </w:pPr>
            <w:r>
              <w:rPr>
                <w:rFonts w:ascii="Times New Roman" w:hAnsi="Times New Roman"/>
                <w:sz w:val="20"/>
              </w:rPr>
              <w:t>3</w:t>
            </w:r>
          </w:p>
        </w:tc>
        <w:tc>
          <w:tcPr>
            <w:tcW w:type="dxa" w:w="841"/>
            <w:tcBorders>
              <w:top w:color="000000" w:sz="4" w:val="single"/>
              <w:left w:color="000000" w:sz="4" w:val="single"/>
              <w:bottom w:color="000000" w:sz="4" w:val="single"/>
              <w:right w:color="000000" w:sz="4" w:val="single"/>
            </w:tcBorders>
          </w:tcPr>
          <w:p w14:paraId="280C0000">
            <w:pPr>
              <w:tabs>
                <w:tab w:leader="none" w:pos="406" w:val="left"/>
              </w:tabs>
              <w:ind/>
              <w:contextualSpacing w:val="1"/>
              <w:jc w:val="center"/>
              <w:rPr>
                <w:rFonts w:ascii="Times New Roman" w:hAnsi="Times New Roman"/>
                <w:sz w:val="20"/>
              </w:rPr>
            </w:pPr>
            <w:r>
              <w:rPr>
                <w:rFonts w:ascii="Times New Roman" w:hAnsi="Times New Roman"/>
                <w:sz w:val="20"/>
              </w:rPr>
              <w:t>4</w:t>
            </w:r>
          </w:p>
        </w:tc>
        <w:tc>
          <w:tcPr>
            <w:tcW w:type="dxa" w:w="838"/>
            <w:tcBorders>
              <w:top w:color="000000" w:sz="4" w:val="single"/>
              <w:left w:color="000000" w:sz="4" w:val="single"/>
              <w:bottom w:color="000000" w:sz="4" w:val="single"/>
              <w:right w:color="000000" w:sz="4" w:val="single"/>
            </w:tcBorders>
          </w:tcPr>
          <w:p w14:paraId="290C0000">
            <w:pPr>
              <w:ind/>
              <w:contextualSpacing w:val="1"/>
              <w:jc w:val="center"/>
              <w:rPr>
                <w:rFonts w:ascii="Times New Roman" w:hAnsi="Times New Roman"/>
                <w:sz w:val="20"/>
              </w:rPr>
            </w:pPr>
            <w:r>
              <w:rPr>
                <w:rFonts w:ascii="Times New Roman" w:hAnsi="Times New Roman"/>
                <w:sz w:val="20"/>
              </w:rPr>
              <w:t>5</w:t>
            </w:r>
          </w:p>
        </w:tc>
        <w:tc>
          <w:tcPr>
            <w:tcW w:type="dxa" w:w="841"/>
            <w:tcBorders>
              <w:top w:color="000000" w:sz="4" w:val="single"/>
              <w:left w:color="000000" w:sz="4" w:val="single"/>
              <w:bottom w:color="000000" w:sz="4" w:val="single"/>
              <w:right w:color="000000" w:sz="4" w:val="single"/>
            </w:tcBorders>
          </w:tcPr>
          <w:p w14:paraId="2A0C0000">
            <w:pPr>
              <w:ind/>
              <w:contextualSpacing w:val="1"/>
              <w:jc w:val="center"/>
              <w:rPr>
                <w:rFonts w:ascii="Times New Roman" w:hAnsi="Times New Roman"/>
                <w:sz w:val="20"/>
              </w:rPr>
            </w:pPr>
            <w:r>
              <w:rPr>
                <w:rFonts w:ascii="Times New Roman" w:hAnsi="Times New Roman"/>
                <w:sz w:val="20"/>
              </w:rPr>
              <w:t>6</w:t>
            </w:r>
          </w:p>
        </w:tc>
        <w:tc>
          <w:tcPr>
            <w:tcW w:type="dxa" w:w="838"/>
            <w:tcBorders>
              <w:top w:color="000000" w:sz="4" w:val="single"/>
              <w:left w:color="000000" w:sz="4" w:val="single"/>
              <w:bottom w:color="000000" w:sz="4" w:val="single"/>
              <w:right w:color="000000" w:sz="4" w:val="single"/>
            </w:tcBorders>
          </w:tcPr>
          <w:p w14:paraId="2B0C0000">
            <w:pPr>
              <w:ind/>
              <w:contextualSpacing w:val="1"/>
              <w:jc w:val="center"/>
              <w:rPr>
                <w:rFonts w:ascii="Times New Roman" w:hAnsi="Times New Roman"/>
                <w:sz w:val="20"/>
              </w:rPr>
            </w:pPr>
            <w:r>
              <w:rPr>
                <w:rFonts w:ascii="Times New Roman" w:hAnsi="Times New Roman"/>
                <w:sz w:val="20"/>
              </w:rPr>
              <w:t>7</w:t>
            </w:r>
          </w:p>
        </w:tc>
        <w:tc>
          <w:tcPr>
            <w:tcW w:type="dxa" w:w="841"/>
            <w:tcBorders>
              <w:top w:color="000000" w:sz="4" w:val="single"/>
              <w:left w:color="000000" w:sz="4" w:val="single"/>
              <w:bottom w:color="000000" w:sz="4" w:val="single"/>
              <w:right w:color="000000" w:sz="4" w:val="single"/>
            </w:tcBorders>
          </w:tcPr>
          <w:p w14:paraId="2C0C0000">
            <w:pPr>
              <w:ind/>
              <w:contextualSpacing w:val="1"/>
              <w:jc w:val="center"/>
              <w:rPr>
                <w:rFonts w:ascii="Times New Roman" w:hAnsi="Times New Roman"/>
                <w:sz w:val="20"/>
              </w:rPr>
            </w:pPr>
            <w:r>
              <w:rPr>
                <w:rFonts w:ascii="Times New Roman" w:hAnsi="Times New Roman"/>
                <w:sz w:val="20"/>
              </w:rPr>
              <w:t>8</w:t>
            </w:r>
          </w:p>
        </w:tc>
        <w:tc>
          <w:tcPr>
            <w:tcW w:type="dxa" w:w="694"/>
            <w:tcBorders>
              <w:top w:color="000000" w:sz="4" w:val="single"/>
              <w:left w:color="000000" w:sz="4" w:val="single"/>
              <w:bottom w:color="000000" w:sz="4" w:val="single"/>
              <w:right w:color="000000" w:sz="4" w:val="single"/>
            </w:tcBorders>
          </w:tcPr>
          <w:p w14:paraId="2D0C0000">
            <w:pPr>
              <w:ind/>
              <w:contextualSpacing w:val="1"/>
              <w:jc w:val="center"/>
              <w:rPr>
                <w:rFonts w:ascii="Times New Roman" w:hAnsi="Times New Roman"/>
                <w:sz w:val="20"/>
              </w:rPr>
            </w:pPr>
            <w:r>
              <w:rPr>
                <w:rFonts w:ascii="Times New Roman" w:hAnsi="Times New Roman"/>
                <w:sz w:val="20"/>
              </w:rPr>
              <w:t>9</w:t>
            </w:r>
          </w:p>
        </w:tc>
        <w:tc>
          <w:tcPr>
            <w:tcW w:type="dxa" w:w="946"/>
            <w:tcBorders>
              <w:top w:color="000000" w:sz="4" w:val="single"/>
              <w:left w:color="000000" w:sz="4" w:val="single"/>
              <w:bottom w:color="000000" w:sz="4" w:val="single"/>
              <w:right w:color="000000" w:sz="4" w:val="single"/>
            </w:tcBorders>
          </w:tcPr>
          <w:p w14:paraId="2E0C0000">
            <w:pPr>
              <w:ind/>
              <w:contextualSpacing w:val="1"/>
              <w:jc w:val="center"/>
              <w:rPr>
                <w:rFonts w:ascii="Times New Roman" w:hAnsi="Times New Roman"/>
                <w:sz w:val="20"/>
              </w:rPr>
            </w:pPr>
            <w:r>
              <w:rPr>
                <w:rFonts w:ascii="Times New Roman" w:hAnsi="Times New Roman"/>
                <w:sz w:val="20"/>
              </w:rPr>
              <w:t>10</w:t>
            </w:r>
          </w:p>
        </w:tc>
      </w:tr>
      <w:tr>
        <w:trPr>
          <w:trHeight w:hRule="atLeast" w:val="262"/>
        </w:trPr>
        <w:tc>
          <w:tcPr>
            <w:tcW w:type="dxa" w:w="7792"/>
            <w:gridSpan w:val="2"/>
            <w:tcBorders>
              <w:top w:color="000000" w:sz="4" w:val="single"/>
              <w:left w:color="000000" w:sz="4" w:val="single"/>
              <w:bottom w:color="000000" w:sz="4" w:val="single"/>
              <w:right w:color="000000" w:sz="4" w:val="single"/>
            </w:tcBorders>
          </w:tcPr>
          <w:p w14:paraId="2F0C0000">
            <w:pPr>
              <w:ind/>
              <w:contextualSpacing w:val="1"/>
              <w:jc w:val="both"/>
              <w:rPr>
                <w:rFonts w:ascii="Times New Roman" w:hAnsi="Times New Roman"/>
                <w:b w:val="1"/>
                <w:sz w:val="24"/>
              </w:rPr>
            </w:pPr>
            <w:r>
              <w:rPr>
                <w:rFonts w:ascii="Times New Roman" w:hAnsi="Times New Roman"/>
                <w:b w:val="1"/>
                <w:sz w:val="24"/>
              </w:rPr>
              <w:t>Обязательная часть образовательной программы</w:t>
            </w:r>
          </w:p>
        </w:tc>
        <w:tc>
          <w:tcPr>
            <w:tcW w:type="dxa" w:w="1384"/>
            <w:tcBorders>
              <w:top w:color="000000" w:sz="4" w:val="single"/>
              <w:left w:color="000000" w:sz="4" w:val="single"/>
              <w:bottom w:color="000000" w:sz="4" w:val="single"/>
              <w:right w:color="000000" w:sz="4" w:val="single"/>
            </w:tcBorders>
            <w:vAlign w:val="center"/>
          </w:tcPr>
          <w:p w14:paraId="300C0000">
            <w:pPr>
              <w:tabs>
                <w:tab w:leader="none" w:pos="406" w:val="left"/>
              </w:tabs>
              <w:ind/>
              <w:contextualSpacing w:val="1"/>
              <w:jc w:val="center"/>
              <w:rPr>
                <w:rFonts w:ascii="Times New Roman" w:hAnsi="Times New Roman"/>
                <w:b w:val="1"/>
                <w:sz w:val="24"/>
              </w:rPr>
            </w:pPr>
            <w:r>
              <w:rPr>
                <w:rFonts w:ascii="Times New Roman" w:hAnsi="Times New Roman"/>
                <w:b w:val="1"/>
                <w:sz w:val="24"/>
              </w:rPr>
              <w:t>2952</w:t>
            </w:r>
          </w:p>
        </w:tc>
        <w:tc>
          <w:tcPr>
            <w:tcW w:type="dxa" w:w="841"/>
            <w:tcBorders>
              <w:top w:color="000000" w:sz="4" w:val="single"/>
              <w:left w:color="000000" w:sz="4" w:val="single"/>
              <w:bottom w:color="000000" w:sz="4" w:val="single"/>
              <w:right w:color="000000" w:sz="4" w:val="single"/>
            </w:tcBorders>
            <w:vAlign w:val="center"/>
          </w:tcPr>
          <w:p w14:paraId="310C0000">
            <w:pPr>
              <w:tabs>
                <w:tab w:leader="none" w:pos="406" w:val="left"/>
              </w:tabs>
              <w:ind/>
              <w:contextualSpacing w:val="1"/>
              <w:jc w:val="center"/>
              <w:rPr>
                <w:rFonts w:ascii="Times New Roman" w:hAnsi="Times New Roman"/>
                <w:b w:val="1"/>
                <w:sz w:val="24"/>
              </w:rPr>
            </w:pPr>
            <w:r>
              <w:rPr>
                <w:rFonts w:ascii="Times New Roman" w:hAnsi="Times New Roman"/>
                <w:b w:val="1"/>
                <w:sz w:val="24"/>
              </w:rPr>
              <w:t>1951</w:t>
            </w:r>
          </w:p>
        </w:tc>
        <w:tc>
          <w:tcPr>
            <w:tcW w:type="dxa" w:w="838"/>
            <w:tcBorders>
              <w:top w:color="000000" w:sz="4" w:val="single"/>
              <w:left w:color="000000" w:sz="4" w:val="single"/>
              <w:bottom w:color="000000" w:sz="4" w:val="single"/>
              <w:right w:color="000000" w:sz="4" w:val="single"/>
            </w:tcBorders>
            <w:vAlign w:val="center"/>
          </w:tcPr>
          <w:p w14:paraId="320C0000">
            <w:pPr>
              <w:ind/>
              <w:contextualSpacing w:val="1"/>
              <w:jc w:val="center"/>
              <w:rPr>
                <w:rFonts w:ascii="Times New Roman" w:hAnsi="Times New Roman"/>
                <w:b w:val="1"/>
                <w:sz w:val="24"/>
              </w:rPr>
            </w:pPr>
            <w:r>
              <w:rPr>
                <w:rFonts w:ascii="Times New Roman" w:hAnsi="Times New Roman"/>
                <w:b w:val="1"/>
                <w:sz w:val="24"/>
              </w:rPr>
              <w:t>1786</w:t>
            </w:r>
          </w:p>
        </w:tc>
        <w:tc>
          <w:tcPr>
            <w:tcW w:type="dxa" w:w="841"/>
            <w:tcBorders>
              <w:top w:color="000000" w:sz="4" w:val="single"/>
              <w:left w:color="000000" w:sz="4" w:val="single"/>
              <w:bottom w:color="000000" w:sz="4" w:val="single"/>
              <w:right w:color="000000" w:sz="4" w:val="single"/>
            </w:tcBorders>
            <w:vAlign w:val="center"/>
          </w:tcPr>
          <w:p w14:paraId="330C0000">
            <w:pPr>
              <w:ind/>
              <w:contextualSpacing w:val="1"/>
              <w:jc w:val="center"/>
              <w:rPr>
                <w:rFonts w:ascii="Times New Roman" w:hAnsi="Times New Roman"/>
                <w:b w:val="1"/>
                <w:sz w:val="24"/>
              </w:rPr>
            </w:pPr>
            <w:r>
              <w:rPr>
                <w:rFonts w:ascii="Times New Roman" w:hAnsi="Times New Roman"/>
                <w:b w:val="1"/>
                <w:sz w:val="24"/>
              </w:rPr>
              <w:t>900</w:t>
            </w:r>
          </w:p>
        </w:tc>
        <w:tc>
          <w:tcPr>
            <w:tcW w:type="dxa" w:w="838"/>
            <w:tcBorders>
              <w:top w:color="000000" w:sz="4" w:val="single"/>
              <w:left w:color="000000" w:sz="4" w:val="single"/>
              <w:bottom w:color="000000" w:sz="4" w:val="single"/>
              <w:right w:color="000000" w:sz="4" w:val="single"/>
            </w:tcBorders>
            <w:vAlign w:val="center"/>
          </w:tcPr>
          <w:p w14:paraId="340C0000">
            <w:pPr>
              <w:ind/>
              <w:contextualSpacing w:val="1"/>
              <w:jc w:val="center"/>
              <w:rPr>
                <w:rFonts w:ascii="Times New Roman" w:hAnsi="Times New Roman"/>
                <w:b w:val="1"/>
                <w:sz w:val="24"/>
              </w:rPr>
            </w:pPr>
            <w:r>
              <w:rPr>
                <w:rFonts w:ascii="Times New Roman" w:hAnsi="Times New Roman"/>
                <w:b w:val="1"/>
                <w:sz w:val="24"/>
              </w:rPr>
              <w:t>50</w:t>
            </w:r>
          </w:p>
        </w:tc>
        <w:tc>
          <w:tcPr>
            <w:tcW w:type="dxa" w:w="841"/>
            <w:tcBorders>
              <w:top w:color="000000" w:sz="4" w:val="single"/>
              <w:left w:color="000000" w:sz="4" w:val="single"/>
              <w:bottom w:color="000000" w:sz="4" w:val="single"/>
              <w:right w:color="000000" w:sz="4" w:val="single"/>
            </w:tcBorders>
            <w:vAlign w:val="center"/>
          </w:tcPr>
          <w:p w14:paraId="350C0000">
            <w:pPr>
              <w:ind/>
              <w:contextualSpacing w:val="1"/>
              <w:jc w:val="center"/>
              <w:rPr>
                <w:rFonts w:ascii="Times New Roman" w:hAnsi="Times New Roman"/>
                <w:b w:val="1"/>
                <w:sz w:val="24"/>
              </w:rPr>
            </w:pPr>
          </w:p>
        </w:tc>
        <w:tc>
          <w:tcPr>
            <w:tcW w:type="dxa" w:w="694"/>
            <w:tcBorders>
              <w:top w:color="000000" w:sz="4" w:val="single"/>
              <w:left w:color="000000" w:sz="4" w:val="single"/>
              <w:bottom w:color="000000" w:sz="4" w:val="single"/>
              <w:right w:color="000000" w:sz="4" w:val="single"/>
            </w:tcBorders>
            <w:vAlign w:val="center"/>
          </w:tcPr>
          <w:p w14:paraId="360C0000">
            <w:pPr>
              <w:ind/>
              <w:contextualSpacing w:val="1"/>
              <w:jc w:val="center"/>
              <w:rPr>
                <w:rFonts w:ascii="Times New Roman" w:hAnsi="Times New Roman"/>
                <w:b w:val="1"/>
                <w:sz w:val="24"/>
              </w:rPr>
            </w:pPr>
            <w:r>
              <w:rPr>
                <w:rFonts w:ascii="Times New Roman" w:hAnsi="Times New Roman"/>
                <w:b w:val="1"/>
                <w:sz w:val="24"/>
              </w:rPr>
              <w:t>216</w:t>
            </w:r>
          </w:p>
        </w:tc>
        <w:tc>
          <w:tcPr>
            <w:tcW w:type="dxa" w:w="946"/>
            <w:tcBorders>
              <w:top w:color="000000" w:sz="4" w:val="single"/>
              <w:left w:color="000000" w:sz="4" w:val="single"/>
              <w:bottom w:color="000000" w:sz="4" w:val="single"/>
              <w:right w:color="000000" w:sz="4" w:val="single"/>
            </w:tcBorders>
            <w:vAlign w:val="center"/>
          </w:tcPr>
          <w:p w14:paraId="370C0000">
            <w:pPr>
              <w:ind/>
              <w:contextualSpacing w:val="1"/>
              <w:jc w:val="center"/>
              <w:rPr>
                <w:rFonts w:ascii="Times New Roman" w:hAnsi="Times New Roman"/>
                <w:sz w:val="24"/>
              </w:rPr>
            </w:pP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380C0000">
            <w:pPr>
              <w:ind/>
              <w:contextualSpacing w:val="1"/>
              <w:jc w:val="both"/>
              <w:rPr>
                <w:rFonts w:ascii="Times New Roman" w:hAnsi="Times New Roman"/>
                <w:b w:val="1"/>
                <w:sz w:val="20"/>
              </w:rPr>
            </w:pPr>
            <w:r>
              <w:rPr>
                <w:rFonts w:ascii="Times New Roman" w:hAnsi="Times New Roman"/>
                <w:b w:val="1"/>
                <w:sz w:val="24"/>
              </w:rPr>
              <w:t>СГ.00</w:t>
            </w:r>
          </w:p>
        </w:tc>
        <w:tc>
          <w:tcPr>
            <w:tcW w:type="dxa" w:w="6468"/>
            <w:tcBorders>
              <w:top w:color="000000" w:sz="4" w:val="single"/>
              <w:left w:color="000000" w:sz="4" w:val="single"/>
              <w:bottom w:color="000000" w:sz="4" w:val="single"/>
              <w:right w:color="000000" w:sz="4" w:val="single"/>
            </w:tcBorders>
            <w:vAlign w:val="center"/>
          </w:tcPr>
          <w:p w14:paraId="390C0000">
            <w:pPr>
              <w:ind/>
              <w:contextualSpacing w:val="1"/>
              <w:jc w:val="both"/>
              <w:rPr>
                <w:rFonts w:ascii="Times New Roman" w:hAnsi="Times New Roman"/>
                <w:b w:val="1"/>
                <w:sz w:val="20"/>
              </w:rPr>
            </w:pPr>
            <w:r>
              <w:rPr>
                <w:rFonts w:ascii="Times New Roman" w:hAnsi="Times New Roman"/>
                <w:b w:val="1"/>
                <w:sz w:val="24"/>
              </w:rPr>
              <w:t xml:space="preserve">Социально-гуманитарный цикл </w:t>
            </w:r>
          </w:p>
        </w:tc>
        <w:tc>
          <w:tcPr>
            <w:tcW w:type="dxa" w:w="1384"/>
            <w:tcBorders>
              <w:top w:color="000000" w:sz="4" w:val="single"/>
              <w:left w:color="000000" w:sz="4" w:val="single"/>
              <w:bottom w:color="000000" w:sz="4" w:val="single"/>
              <w:right w:color="000000" w:sz="4" w:val="single"/>
            </w:tcBorders>
            <w:vAlign w:val="center"/>
          </w:tcPr>
          <w:p w14:paraId="3A0C0000">
            <w:pPr>
              <w:tabs>
                <w:tab w:leader="none" w:pos="406" w:val="left"/>
              </w:tabs>
              <w:ind/>
              <w:contextualSpacing w:val="1"/>
              <w:jc w:val="center"/>
              <w:rPr>
                <w:rFonts w:ascii="Times New Roman" w:hAnsi="Times New Roman"/>
                <w:b w:val="1"/>
                <w:sz w:val="24"/>
              </w:rPr>
            </w:pPr>
            <w:r>
              <w:rPr>
                <w:rFonts w:ascii="Times New Roman" w:hAnsi="Times New Roman"/>
                <w:b w:val="1"/>
                <w:sz w:val="24"/>
              </w:rPr>
              <w:t>462</w:t>
            </w:r>
          </w:p>
        </w:tc>
        <w:tc>
          <w:tcPr>
            <w:tcW w:type="dxa" w:w="841"/>
            <w:tcBorders>
              <w:top w:color="000000" w:sz="4" w:val="single"/>
              <w:left w:color="000000" w:sz="4" w:val="single"/>
              <w:bottom w:color="000000" w:sz="4" w:val="single"/>
              <w:right w:color="000000" w:sz="4" w:val="single"/>
            </w:tcBorders>
            <w:vAlign w:val="center"/>
          </w:tcPr>
          <w:p w14:paraId="3B0C0000">
            <w:pPr>
              <w:tabs>
                <w:tab w:leader="none" w:pos="406" w:val="left"/>
              </w:tabs>
              <w:ind/>
              <w:contextualSpacing w:val="1"/>
              <w:jc w:val="center"/>
              <w:rPr>
                <w:rFonts w:ascii="Times New Roman" w:hAnsi="Times New Roman"/>
                <w:b w:val="1"/>
                <w:sz w:val="24"/>
              </w:rPr>
            </w:pPr>
            <w:r>
              <w:rPr>
                <w:rFonts w:ascii="Times New Roman" w:hAnsi="Times New Roman"/>
                <w:b w:val="1"/>
                <w:sz w:val="24"/>
              </w:rPr>
              <w:t>250</w:t>
            </w:r>
          </w:p>
        </w:tc>
        <w:tc>
          <w:tcPr>
            <w:tcW w:type="dxa" w:w="838"/>
            <w:tcBorders>
              <w:top w:color="000000" w:sz="4" w:val="single"/>
              <w:left w:color="000000" w:sz="4" w:val="single"/>
              <w:bottom w:color="000000" w:sz="4" w:val="single"/>
              <w:right w:color="000000" w:sz="4" w:val="single"/>
            </w:tcBorders>
            <w:vAlign w:val="center"/>
          </w:tcPr>
          <w:p w14:paraId="3C0C0000">
            <w:pPr>
              <w:ind/>
              <w:contextualSpacing w:val="1"/>
              <w:jc w:val="center"/>
              <w:rPr>
                <w:rFonts w:ascii="Times New Roman" w:hAnsi="Times New Roman"/>
                <w:b w:val="1"/>
                <w:sz w:val="24"/>
              </w:rPr>
            </w:pPr>
            <w:r>
              <w:rPr>
                <w:rFonts w:ascii="Times New Roman" w:hAnsi="Times New Roman"/>
                <w:b w:val="1"/>
                <w:sz w:val="24"/>
              </w:rPr>
              <w:t>462</w:t>
            </w:r>
          </w:p>
        </w:tc>
        <w:tc>
          <w:tcPr>
            <w:tcW w:type="dxa" w:w="841"/>
            <w:tcBorders>
              <w:top w:color="000000" w:sz="4" w:val="single"/>
              <w:left w:color="000000" w:sz="4" w:val="single"/>
              <w:bottom w:color="000000" w:sz="4" w:val="single"/>
              <w:right w:color="000000" w:sz="4" w:val="single"/>
            </w:tcBorders>
            <w:vAlign w:val="center"/>
          </w:tcPr>
          <w:p w14:paraId="3D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3E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3F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40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410C0000">
            <w:pPr>
              <w:ind/>
              <w:contextualSpacing w:val="1"/>
              <w:jc w:val="center"/>
              <w:rPr>
                <w:rFonts w:ascii="Times New Roman" w:hAnsi="Times New Roman"/>
                <w:sz w:val="24"/>
              </w:rPr>
            </w:pPr>
          </w:p>
        </w:tc>
      </w:tr>
      <w:tr>
        <w:trPr>
          <w:trHeight w:hRule="atLeast" w:val="282"/>
        </w:trPr>
        <w:tc>
          <w:tcPr>
            <w:tcW w:type="dxa" w:w="1324"/>
            <w:tcBorders>
              <w:top w:color="000000" w:sz="4" w:val="single"/>
              <w:left w:color="000000" w:sz="4" w:val="single"/>
              <w:bottom w:color="000000" w:sz="4" w:val="single"/>
              <w:right w:color="000000" w:sz="4" w:val="single"/>
            </w:tcBorders>
          </w:tcPr>
          <w:p w14:paraId="420C0000">
            <w:pPr>
              <w:ind/>
              <w:contextualSpacing w:val="1"/>
              <w:jc w:val="both"/>
              <w:rPr>
                <w:rFonts w:ascii="Times New Roman" w:hAnsi="Times New Roman"/>
                <w:sz w:val="20"/>
              </w:rPr>
            </w:pPr>
            <w:r>
              <w:rPr>
                <w:rFonts w:ascii="Times New Roman" w:hAnsi="Times New Roman"/>
                <w:sz w:val="24"/>
              </w:rPr>
              <w:t>СГ.01</w:t>
            </w:r>
          </w:p>
        </w:tc>
        <w:tc>
          <w:tcPr>
            <w:tcW w:type="dxa" w:w="6468"/>
            <w:tcBorders>
              <w:top w:color="000000" w:sz="4" w:val="single"/>
              <w:left w:color="000000" w:sz="4" w:val="single"/>
              <w:bottom w:color="000000" w:sz="4" w:val="single"/>
              <w:right w:color="000000" w:sz="4" w:val="single"/>
            </w:tcBorders>
          </w:tcPr>
          <w:p w14:paraId="430C0000">
            <w:pPr>
              <w:ind/>
              <w:contextualSpacing w:val="1"/>
              <w:jc w:val="both"/>
              <w:rPr>
                <w:rFonts w:ascii="Times New Roman" w:hAnsi="Times New Roman"/>
                <w:sz w:val="20"/>
              </w:rPr>
            </w:pPr>
            <w:r>
              <w:rPr>
                <w:rFonts w:ascii="Times New Roman" w:hAnsi="Times New Roman"/>
                <w:sz w:val="24"/>
              </w:rPr>
              <w:t>История России</w:t>
            </w:r>
          </w:p>
        </w:tc>
        <w:tc>
          <w:tcPr>
            <w:tcW w:type="dxa" w:w="1384"/>
            <w:tcBorders>
              <w:top w:color="000000" w:sz="4" w:val="single"/>
              <w:left w:color="000000" w:sz="4" w:val="single"/>
              <w:bottom w:color="000000" w:sz="4" w:val="single"/>
              <w:right w:color="000000" w:sz="4" w:val="single"/>
            </w:tcBorders>
            <w:vAlign w:val="center"/>
          </w:tcPr>
          <w:p w14:paraId="440C0000">
            <w:pPr>
              <w:tabs>
                <w:tab w:leader="none" w:pos="406" w:val="left"/>
              </w:tabs>
              <w:ind/>
              <w:contextualSpacing w:val="1"/>
              <w:jc w:val="center"/>
              <w:rPr>
                <w:rFonts w:ascii="Times New Roman" w:hAnsi="Times New Roman"/>
                <w:sz w:val="24"/>
              </w:rPr>
            </w:pPr>
            <w:r>
              <w:rPr>
                <w:rFonts w:ascii="Times New Roman" w:hAnsi="Times New Roman"/>
                <w:sz w:val="24"/>
              </w:rPr>
              <w:t>48</w:t>
            </w:r>
          </w:p>
        </w:tc>
        <w:tc>
          <w:tcPr>
            <w:tcW w:type="dxa" w:w="841"/>
            <w:tcBorders>
              <w:top w:color="000000" w:sz="4" w:val="single"/>
              <w:left w:color="000000" w:sz="4" w:val="single"/>
              <w:bottom w:color="000000" w:sz="4" w:val="single"/>
              <w:right w:color="000000" w:sz="4" w:val="single"/>
            </w:tcBorders>
            <w:vAlign w:val="center"/>
          </w:tcPr>
          <w:p w14:paraId="450C0000">
            <w:pPr>
              <w:tabs>
                <w:tab w:leader="none" w:pos="406" w:val="left"/>
              </w:tabs>
              <w:ind/>
              <w:contextualSpacing w:val="1"/>
              <w:jc w:val="center"/>
              <w:rPr>
                <w:rFonts w:ascii="Times New Roman" w:hAnsi="Times New Roman"/>
                <w:sz w:val="24"/>
              </w:rPr>
            </w:pPr>
            <w:r>
              <w:rPr>
                <w:rFonts w:ascii="Times New Roman" w:hAnsi="Times New Roman"/>
                <w:sz w:val="24"/>
              </w:rPr>
              <w:t>0</w:t>
            </w:r>
          </w:p>
        </w:tc>
        <w:tc>
          <w:tcPr>
            <w:tcW w:type="dxa" w:w="838"/>
            <w:tcBorders>
              <w:top w:color="000000" w:sz="4" w:val="single"/>
              <w:left w:color="000000" w:sz="4" w:val="single"/>
              <w:bottom w:color="000000" w:sz="4" w:val="single"/>
              <w:right w:color="000000" w:sz="4" w:val="single"/>
            </w:tcBorders>
            <w:vAlign w:val="center"/>
          </w:tcPr>
          <w:p w14:paraId="460C0000">
            <w:pPr>
              <w:ind/>
              <w:contextualSpacing w:val="1"/>
              <w:jc w:val="center"/>
              <w:rPr>
                <w:rFonts w:ascii="Times New Roman" w:hAnsi="Times New Roman"/>
                <w:sz w:val="24"/>
              </w:rPr>
            </w:pPr>
            <w:r>
              <w:rPr>
                <w:rFonts w:ascii="Times New Roman" w:hAnsi="Times New Roman"/>
                <w:sz w:val="24"/>
              </w:rPr>
              <w:t>48</w:t>
            </w:r>
          </w:p>
        </w:tc>
        <w:tc>
          <w:tcPr>
            <w:tcW w:type="dxa" w:w="841"/>
            <w:tcBorders>
              <w:top w:color="000000" w:sz="4" w:val="single"/>
              <w:left w:color="000000" w:sz="4" w:val="single"/>
              <w:bottom w:color="000000" w:sz="4" w:val="single"/>
              <w:right w:color="000000" w:sz="4" w:val="single"/>
            </w:tcBorders>
            <w:vAlign w:val="center"/>
          </w:tcPr>
          <w:p w14:paraId="47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48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49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4A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4B0C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tcPr>
          <w:p w14:paraId="4C0C0000">
            <w:pPr>
              <w:ind/>
              <w:contextualSpacing w:val="1"/>
              <w:jc w:val="both"/>
              <w:rPr>
                <w:rFonts w:ascii="Times New Roman" w:hAnsi="Times New Roman"/>
                <w:sz w:val="20"/>
              </w:rPr>
            </w:pPr>
            <w:r>
              <w:rPr>
                <w:rFonts w:ascii="Times New Roman" w:hAnsi="Times New Roman"/>
                <w:sz w:val="24"/>
              </w:rPr>
              <w:t>СГ.02</w:t>
            </w:r>
          </w:p>
        </w:tc>
        <w:tc>
          <w:tcPr>
            <w:tcW w:type="dxa" w:w="6468"/>
            <w:tcBorders>
              <w:top w:color="000000" w:sz="4" w:val="single"/>
              <w:left w:color="000000" w:sz="4" w:val="single"/>
              <w:bottom w:color="000000" w:sz="4" w:val="single"/>
              <w:right w:color="000000" w:sz="4" w:val="single"/>
            </w:tcBorders>
          </w:tcPr>
          <w:p w14:paraId="4D0C0000">
            <w:pPr>
              <w:ind/>
              <w:contextualSpacing w:val="1"/>
              <w:jc w:val="both"/>
              <w:rPr>
                <w:rFonts w:ascii="Times New Roman" w:hAnsi="Times New Roman"/>
                <w:sz w:val="20"/>
              </w:rPr>
            </w:pPr>
            <w:r>
              <w:rPr>
                <w:rFonts w:ascii="Times New Roman" w:hAnsi="Times New Roman"/>
                <w:sz w:val="24"/>
              </w:rPr>
              <w:t>Иностранный язык в профессиональной деятельности</w:t>
            </w:r>
          </w:p>
        </w:tc>
        <w:tc>
          <w:tcPr>
            <w:tcW w:type="dxa" w:w="1384"/>
            <w:tcBorders>
              <w:top w:color="000000" w:sz="4" w:val="single"/>
              <w:left w:color="000000" w:sz="4" w:val="single"/>
              <w:bottom w:color="000000" w:sz="4" w:val="single"/>
              <w:right w:color="000000" w:sz="4" w:val="single"/>
            </w:tcBorders>
            <w:vAlign w:val="center"/>
          </w:tcPr>
          <w:p w14:paraId="4E0C0000">
            <w:pPr>
              <w:tabs>
                <w:tab w:leader="none" w:pos="406" w:val="left"/>
              </w:tabs>
              <w:ind/>
              <w:contextualSpacing w:val="1"/>
              <w:jc w:val="center"/>
              <w:rPr>
                <w:rFonts w:ascii="Times New Roman" w:hAnsi="Times New Roman"/>
                <w:sz w:val="24"/>
              </w:rPr>
            </w:pPr>
            <w:r>
              <w:rPr>
                <w:rFonts w:ascii="Times New Roman" w:hAnsi="Times New Roman"/>
                <w:sz w:val="24"/>
              </w:rPr>
              <w:t>172</w:t>
            </w:r>
          </w:p>
        </w:tc>
        <w:tc>
          <w:tcPr>
            <w:tcW w:type="dxa" w:w="841"/>
            <w:tcBorders>
              <w:top w:color="000000" w:sz="4" w:val="single"/>
              <w:left w:color="000000" w:sz="4" w:val="single"/>
              <w:bottom w:color="000000" w:sz="4" w:val="single"/>
              <w:right w:color="000000" w:sz="4" w:val="single"/>
            </w:tcBorders>
            <w:vAlign w:val="center"/>
          </w:tcPr>
          <w:p w14:paraId="4F0C0000">
            <w:pPr>
              <w:tabs>
                <w:tab w:leader="none" w:pos="406" w:val="left"/>
              </w:tabs>
              <w:ind/>
              <w:contextualSpacing w:val="1"/>
              <w:jc w:val="center"/>
              <w:rPr>
                <w:rFonts w:ascii="Times New Roman" w:hAnsi="Times New Roman"/>
                <w:sz w:val="24"/>
              </w:rPr>
            </w:pPr>
            <w:r>
              <w:rPr>
                <w:rFonts w:ascii="Times New Roman" w:hAnsi="Times New Roman"/>
                <w:sz w:val="24"/>
              </w:rPr>
              <w:t>68</w:t>
            </w:r>
          </w:p>
        </w:tc>
        <w:tc>
          <w:tcPr>
            <w:tcW w:type="dxa" w:w="838"/>
            <w:tcBorders>
              <w:top w:color="000000" w:sz="4" w:val="single"/>
              <w:left w:color="000000" w:sz="4" w:val="single"/>
              <w:bottom w:color="000000" w:sz="4" w:val="single"/>
              <w:right w:color="000000" w:sz="4" w:val="single"/>
            </w:tcBorders>
            <w:vAlign w:val="center"/>
          </w:tcPr>
          <w:p w14:paraId="500C0000">
            <w:pPr>
              <w:ind/>
              <w:contextualSpacing w:val="1"/>
              <w:jc w:val="center"/>
              <w:rPr>
                <w:rFonts w:ascii="Times New Roman" w:hAnsi="Times New Roman"/>
                <w:sz w:val="24"/>
              </w:rPr>
            </w:pPr>
            <w:r>
              <w:rPr>
                <w:rFonts w:ascii="Times New Roman" w:hAnsi="Times New Roman"/>
                <w:sz w:val="24"/>
              </w:rPr>
              <w:t>172</w:t>
            </w:r>
          </w:p>
        </w:tc>
        <w:tc>
          <w:tcPr>
            <w:tcW w:type="dxa" w:w="841"/>
            <w:tcBorders>
              <w:top w:color="000000" w:sz="4" w:val="single"/>
              <w:left w:color="000000" w:sz="4" w:val="single"/>
              <w:bottom w:color="000000" w:sz="4" w:val="single"/>
              <w:right w:color="000000" w:sz="4" w:val="single"/>
            </w:tcBorders>
            <w:vAlign w:val="center"/>
          </w:tcPr>
          <w:p w14:paraId="51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52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53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54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550C0000">
            <w:pPr>
              <w:ind/>
              <w:contextualSpacing w:val="1"/>
              <w:jc w:val="center"/>
              <w:rPr>
                <w:rFonts w:ascii="Times New Roman" w:hAnsi="Times New Roman"/>
                <w:sz w:val="24"/>
              </w:rPr>
            </w:pPr>
            <w:r>
              <w:rPr>
                <w:rFonts w:ascii="Times New Roman" w:hAnsi="Times New Roman"/>
                <w:sz w:val="24"/>
              </w:rPr>
              <w:t>1-3</w:t>
            </w:r>
          </w:p>
        </w:tc>
      </w:tr>
      <w:tr>
        <w:trPr>
          <w:trHeight w:hRule="atLeast" w:val="262"/>
        </w:trPr>
        <w:tc>
          <w:tcPr>
            <w:tcW w:type="dxa" w:w="1324"/>
            <w:tcBorders>
              <w:top w:color="000000" w:sz="4" w:val="single"/>
              <w:left w:color="000000" w:sz="4" w:val="single"/>
              <w:bottom w:color="000000" w:sz="4" w:val="single"/>
              <w:right w:color="000000" w:sz="4" w:val="single"/>
            </w:tcBorders>
          </w:tcPr>
          <w:p w14:paraId="560C0000">
            <w:pPr>
              <w:ind/>
              <w:contextualSpacing w:val="1"/>
              <w:jc w:val="both"/>
              <w:rPr>
                <w:rFonts w:ascii="Times New Roman" w:hAnsi="Times New Roman"/>
                <w:b w:val="1"/>
                <w:sz w:val="20"/>
              </w:rPr>
            </w:pPr>
            <w:r>
              <w:rPr>
                <w:rFonts w:ascii="Times New Roman" w:hAnsi="Times New Roman"/>
                <w:sz w:val="24"/>
              </w:rPr>
              <w:t>СГ.03</w:t>
            </w:r>
          </w:p>
        </w:tc>
        <w:tc>
          <w:tcPr>
            <w:tcW w:type="dxa" w:w="6468"/>
            <w:tcBorders>
              <w:top w:color="000000" w:sz="4" w:val="single"/>
              <w:left w:color="000000" w:sz="4" w:val="single"/>
              <w:bottom w:color="000000" w:sz="4" w:val="single"/>
              <w:right w:color="000000" w:sz="4" w:val="single"/>
            </w:tcBorders>
          </w:tcPr>
          <w:p w14:paraId="570C0000">
            <w:pPr>
              <w:ind/>
              <w:contextualSpacing w:val="1"/>
              <w:jc w:val="both"/>
              <w:rPr>
                <w:rFonts w:ascii="Times New Roman" w:hAnsi="Times New Roman"/>
                <w:b w:val="1"/>
                <w:sz w:val="20"/>
              </w:rPr>
            </w:pPr>
            <w:r>
              <w:rPr>
                <w:rFonts w:ascii="Times New Roman" w:hAnsi="Times New Roman"/>
                <w:sz w:val="24"/>
              </w:rPr>
              <w:t>Безопасность жизнедеятельности</w:t>
            </w:r>
          </w:p>
        </w:tc>
        <w:tc>
          <w:tcPr>
            <w:tcW w:type="dxa" w:w="1384"/>
            <w:tcBorders>
              <w:top w:color="000000" w:sz="4" w:val="single"/>
              <w:left w:color="000000" w:sz="4" w:val="single"/>
              <w:bottom w:color="000000" w:sz="4" w:val="single"/>
              <w:right w:color="000000" w:sz="4" w:val="single"/>
            </w:tcBorders>
            <w:vAlign w:val="center"/>
          </w:tcPr>
          <w:p w14:paraId="580C0000">
            <w:pPr>
              <w:tabs>
                <w:tab w:leader="none" w:pos="406" w:val="left"/>
              </w:tabs>
              <w:ind/>
              <w:contextualSpacing w:val="1"/>
              <w:jc w:val="center"/>
              <w:rPr>
                <w:rFonts w:ascii="Times New Roman" w:hAnsi="Times New Roman"/>
                <w:b w:val="1"/>
                <w:sz w:val="24"/>
              </w:rPr>
            </w:pPr>
            <w:r>
              <w:rPr>
                <w:rFonts w:ascii="Times New Roman" w:hAnsi="Times New Roman"/>
                <w:sz w:val="24"/>
              </w:rPr>
              <w:t>68</w:t>
            </w:r>
          </w:p>
        </w:tc>
        <w:tc>
          <w:tcPr>
            <w:tcW w:type="dxa" w:w="841"/>
            <w:tcBorders>
              <w:top w:color="000000" w:sz="4" w:val="single"/>
              <w:left w:color="000000" w:sz="4" w:val="single"/>
              <w:bottom w:color="000000" w:sz="4" w:val="single"/>
              <w:right w:color="000000" w:sz="4" w:val="single"/>
            </w:tcBorders>
            <w:vAlign w:val="center"/>
          </w:tcPr>
          <w:p w14:paraId="590C0000">
            <w:pPr>
              <w:tabs>
                <w:tab w:leader="none" w:pos="406" w:val="left"/>
              </w:tabs>
              <w:ind/>
              <w:contextualSpacing w:val="1"/>
              <w:jc w:val="center"/>
              <w:rPr>
                <w:rFonts w:ascii="Times New Roman" w:hAnsi="Times New Roman"/>
                <w:b w:val="1"/>
                <w:sz w:val="24"/>
              </w:rPr>
            </w:pPr>
            <w:r>
              <w:rPr>
                <w:rFonts w:ascii="Times New Roman" w:hAnsi="Times New Roman"/>
                <w:sz w:val="24"/>
              </w:rPr>
              <w:t>20</w:t>
            </w:r>
          </w:p>
        </w:tc>
        <w:tc>
          <w:tcPr>
            <w:tcW w:type="dxa" w:w="838"/>
            <w:tcBorders>
              <w:top w:color="000000" w:sz="4" w:val="single"/>
              <w:left w:color="000000" w:sz="4" w:val="single"/>
              <w:bottom w:color="000000" w:sz="4" w:val="single"/>
              <w:right w:color="000000" w:sz="4" w:val="single"/>
            </w:tcBorders>
            <w:vAlign w:val="center"/>
          </w:tcPr>
          <w:p w14:paraId="5A0C0000">
            <w:pPr>
              <w:ind/>
              <w:contextualSpacing w:val="1"/>
              <w:jc w:val="center"/>
              <w:rPr>
                <w:rFonts w:ascii="Times New Roman" w:hAnsi="Times New Roman"/>
                <w:b w:val="1"/>
                <w:sz w:val="24"/>
              </w:rPr>
            </w:pPr>
            <w:r>
              <w:rPr>
                <w:rFonts w:ascii="Times New Roman" w:hAnsi="Times New Roman"/>
                <w:sz w:val="24"/>
              </w:rPr>
              <w:t>68</w:t>
            </w:r>
          </w:p>
        </w:tc>
        <w:tc>
          <w:tcPr>
            <w:tcW w:type="dxa" w:w="841"/>
            <w:tcBorders>
              <w:top w:color="000000" w:sz="4" w:val="single"/>
              <w:left w:color="000000" w:sz="4" w:val="single"/>
              <w:bottom w:color="000000" w:sz="4" w:val="single"/>
              <w:right w:color="000000" w:sz="4" w:val="single"/>
            </w:tcBorders>
            <w:vAlign w:val="center"/>
          </w:tcPr>
          <w:p w14:paraId="5B0C0000">
            <w:pPr>
              <w:ind/>
              <w:contextualSpacing w:val="1"/>
              <w:jc w:val="center"/>
              <w:rPr>
                <w:rFonts w:ascii="Times New Roman" w:hAnsi="Times New Roman"/>
                <w:b w:val="1"/>
                <w:sz w:val="24"/>
              </w:rPr>
            </w:pPr>
          </w:p>
        </w:tc>
        <w:tc>
          <w:tcPr>
            <w:tcW w:type="dxa" w:w="838"/>
            <w:tcBorders>
              <w:top w:color="000000" w:sz="4" w:val="single"/>
              <w:left w:color="000000" w:sz="4" w:val="single"/>
              <w:bottom w:color="000000" w:sz="4" w:val="single"/>
              <w:right w:color="000000" w:sz="4" w:val="single"/>
            </w:tcBorders>
            <w:vAlign w:val="center"/>
          </w:tcPr>
          <w:p w14:paraId="5C0C0000">
            <w:pPr>
              <w:ind/>
              <w:contextualSpacing w:val="1"/>
              <w:jc w:val="center"/>
              <w:rPr>
                <w:rFonts w:ascii="Times New Roman" w:hAnsi="Times New Roman"/>
                <w:b w:val="1"/>
                <w:sz w:val="24"/>
              </w:rPr>
            </w:pPr>
          </w:p>
        </w:tc>
        <w:tc>
          <w:tcPr>
            <w:tcW w:type="dxa" w:w="841"/>
            <w:tcBorders>
              <w:top w:color="000000" w:sz="4" w:val="single"/>
              <w:left w:color="000000" w:sz="4" w:val="single"/>
              <w:bottom w:color="000000" w:sz="4" w:val="single"/>
              <w:right w:color="000000" w:sz="4" w:val="single"/>
            </w:tcBorders>
            <w:vAlign w:val="center"/>
          </w:tcPr>
          <w:p w14:paraId="5D0C0000">
            <w:pPr>
              <w:ind/>
              <w:contextualSpacing w:val="1"/>
              <w:jc w:val="center"/>
              <w:rPr>
                <w:rFonts w:ascii="Times New Roman" w:hAnsi="Times New Roman"/>
                <w:b w:val="1"/>
                <w:sz w:val="24"/>
              </w:rPr>
            </w:pPr>
          </w:p>
        </w:tc>
        <w:tc>
          <w:tcPr>
            <w:tcW w:type="dxa" w:w="694"/>
            <w:tcBorders>
              <w:top w:color="000000" w:sz="4" w:val="single"/>
              <w:left w:color="000000" w:sz="4" w:val="single"/>
              <w:bottom w:color="000000" w:sz="4" w:val="single"/>
              <w:right w:color="000000" w:sz="4" w:val="single"/>
            </w:tcBorders>
            <w:vAlign w:val="center"/>
          </w:tcPr>
          <w:p w14:paraId="5E0C0000">
            <w:pPr>
              <w:ind/>
              <w:contextualSpacing w:val="1"/>
              <w:jc w:val="center"/>
              <w:rPr>
                <w:rFonts w:ascii="Times New Roman" w:hAnsi="Times New Roman"/>
                <w:b w:val="1"/>
                <w:sz w:val="24"/>
              </w:rPr>
            </w:pPr>
          </w:p>
        </w:tc>
        <w:tc>
          <w:tcPr>
            <w:tcW w:type="dxa" w:w="946"/>
            <w:tcBorders>
              <w:top w:color="000000" w:sz="4" w:val="single"/>
              <w:left w:color="000000" w:sz="4" w:val="single"/>
              <w:bottom w:color="000000" w:sz="4" w:val="single"/>
              <w:right w:color="000000" w:sz="4" w:val="single"/>
            </w:tcBorders>
            <w:vAlign w:val="center"/>
          </w:tcPr>
          <w:p w14:paraId="5F0C0000">
            <w:pPr>
              <w:ind/>
              <w:contextualSpacing w:val="1"/>
              <w:jc w:val="center"/>
              <w:rPr>
                <w:rFonts w:ascii="Times New Roman" w:hAnsi="Times New Roman"/>
                <w:b w:val="1"/>
                <w:sz w:val="24"/>
              </w:rPr>
            </w:pPr>
            <w:r>
              <w:rPr>
                <w:rFonts w:ascii="Times New Roman" w:hAnsi="Times New Roman"/>
                <w:sz w:val="24"/>
              </w:rPr>
              <w:t>2</w:t>
            </w:r>
          </w:p>
        </w:tc>
      </w:tr>
      <w:tr>
        <w:trPr>
          <w:trHeight w:hRule="atLeast" w:val="262"/>
        </w:trPr>
        <w:tc>
          <w:tcPr>
            <w:tcW w:type="dxa" w:w="1324"/>
            <w:tcBorders>
              <w:top w:color="000000" w:sz="4" w:val="single"/>
              <w:left w:color="000000" w:sz="4" w:val="single"/>
              <w:bottom w:color="000000" w:sz="4" w:val="single"/>
              <w:right w:color="000000" w:sz="4" w:val="single"/>
            </w:tcBorders>
          </w:tcPr>
          <w:p w14:paraId="600C0000">
            <w:pPr>
              <w:ind/>
              <w:contextualSpacing w:val="1"/>
              <w:jc w:val="both"/>
              <w:rPr>
                <w:rFonts w:ascii="Times New Roman" w:hAnsi="Times New Roman"/>
                <w:sz w:val="20"/>
              </w:rPr>
            </w:pPr>
            <w:r>
              <w:rPr>
                <w:rFonts w:ascii="Times New Roman" w:hAnsi="Times New Roman"/>
                <w:sz w:val="24"/>
              </w:rPr>
              <w:t>СГ.04</w:t>
            </w:r>
          </w:p>
        </w:tc>
        <w:tc>
          <w:tcPr>
            <w:tcW w:type="dxa" w:w="6468"/>
            <w:tcBorders>
              <w:top w:color="000000" w:sz="4" w:val="single"/>
              <w:left w:color="000000" w:sz="4" w:val="single"/>
              <w:bottom w:color="000000" w:sz="4" w:val="single"/>
              <w:right w:color="000000" w:sz="4" w:val="single"/>
            </w:tcBorders>
          </w:tcPr>
          <w:p w14:paraId="610C0000">
            <w:pPr>
              <w:ind/>
              <w:contextualSpacing w:val="1"/>
              <w:jc w:val="both"/>
              <w:rPr>
                <w:rFonts w:ascii="Times New Roman" w:hAnsi="Times New Roman"/>
                <w:sz w:val="20"/>
              </w:rPr>
            </w:pPr>
            <w:r>
              <w:rPr>
                <w:rFonts w:ascii="Times New Roman" w:hAnsi="Times New Roman"/>
                <w:sz w:val="24"/>
              </w:rPr>
              <w:t>Физическая культура</w:t>
            </w:r>
          </w:p>
        </w:tc>
        <w:tc>
          <w:tcPr>
            <w:tcW w:type="dxa" w:w="1384"/>
            <w:tcBorders>
              <w:top w:color="000000" w:sz="4" w:val="single"/>
              <w:left w:color="000000" w:sz="4" w:val="single"/>
              <w:bottom w:color="000000" w:sz="4" w:val="single"/>
              <w:right w:color="000000" w:sz="4" w:val="single"/>
            </w:tcBorders>
            <w:vAlign w:val="center"/>
          </w:tcPr>
          <w:p w14:paraId="620C0000">
            <w:pPr>
              <w:tabs>
                <w:tab w:leader="none" w:pos="406" w:val="left"/>
              </w:tabs>
              <w:ind/>
              <w:contextualSpacing w:val="1"/>
              <w:jc w:val="center"/>
              <w:rPr>
                <w:rFonts w:ascii="Times New Roman" w:hAnsi="Times New Roman"/>
                <w:sz w:val="24"/>
              </w:rPr>
            </w:pPr>
            <w:r>
              <w:rPr>
                <w:rFonts w:ascii="Times New Roman" w:hAnsi="Times New Roman"/>
                <w:sz w:val="24"/>
              </w:rPr>
              <w:t>174</w:t>
            </w:r>
          </w:p>
        </w:tc>
        <w:tc>
          <w:tcPr>
            <w:tcW w:type="dxa" w:w="841"/>
            <w:tcBorders>
              <w:top w:color="000000" w:sz="4" w:val="single"/>
              <w:left w:color="000000" w:sz="4" w:val="single"/>
              <w:bottom w:color="000000" w:sz="4" w:val="single"/>
              <w:right w:color="000000" w:sz="4" w:val="single"/>
            </w:tcBorders>
            <w:vAlign w:val="center"/>
          </w:tcPr>
          <w:p w14:paraId="630C0000">
            <w:pPr>
              <w:tabs>
                <w:tab w:leader="none" w:pos="406" w:val="left"/>
              </w:tabs>
              <w:ind/>
              <w:contextualSpacing w:val="1"/>
              <w:jc w:val="center"/>
              <w:rPr>
                <w:rFonts w:ascii="Times New Roman" w:hAnsi="Times New Roman"/>
                <w:sz w:val="24"/>
              </w:rPr>
            </w:pPr>
            <w:r>
              <w:rPr>
                <w:rFonts w:ascii="Times New Roman" w:hAnsi="Times New Roman"/>
                <w:sz w:val="24"/>
              </w:rPr>
              <w:t>162</w:t>
            </w:r>
          </w:p>
        </w:tc>
        <w:tc>
          <w:tcPr>
            <w:tcW w:type="dxa" w:w="838"/>
            <w:tcBorders>
              <w:top w:color="000000" w:sz="4" w:val="single"/>
              <w:left w:color="000000" w:sz="4" w:val="single"/>
              <w:bottom w:color="000000" w:sz="4" w:val="single"/>
              <w:right w:color="000000" w:sz="4" w:val="single"/>
            </w:tcBorders>
            <w:vAlign w:val="center"/>
          </w:tcPr>
          <w:p w14:paraId="640C0000">
            <w:pPr>
              <w:ind/>
              <w:contextualSpacing w:val="1"/>
              <w:jc w:val="center"/>
              <w:rPr>
                <w:rFonts w:ascii="Times New Roman" w:hAnsi="Times New Roman"/>
                <w:sz w:val="24"/>
              </w:rPr>
            </w:pPr>
            <w:r>
              <w:rPr>
                <w:rFonts w:ascii="Times New Roman" w:hAnsi="Times New Roman"/>
                <w:sz w:val="24"/>
              </w:rPr>
              <w:t>174</w:t>
            </w:r>
          </w:p>
        </w:tc>
        <w:tc>
          <w:tcPr>
            <w:tcW w:type="dxa" w:w="841"/>
            <w:tcBorders>
              <w:top w:color="000000" w:sz="4" w:val="single"/>
              <w:left w:color="000000" w:sz="4" w:val="single"/>
              <w:bottom w:color="000000" w:sz="4" w:val="single"/>
              <w:right w:color="000000" w:sz="4" w:val="single"/>
            </w:tcBorders>
            <w:vAlign w:val="center"/>
          </w:tcPr>
          <w:p w14:paraId="65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66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67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68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690C0000">
            <w:pPr>
              <w:ind/>
              <w:contextualSpacing w:val="1"/>
              <w:jc w:val="center"/>
              <w:rPr>
                <w:rFonts w:ascii="Times New Roman" w:hAnsi="Times New Roman"/>
                <w:sz w:val="24"/>
              </w:rPr>
            </w:pPr>
            <w:r>
              <w:rPr>
                <w:rFonts w:ascii="Times New Roman" w:hAnsi="Times New Roman"/>
                <w:sz w:val="24"/>
              </w:rPr>
              <w:t>1-3</w:t>
            </w:r>
          </w:p>
        </w:tc>
      </w:tr>
      <w:tr>
        <w:trPr>
          <w:trHeight w:hRule="atLeast" w:val="282"/>
        </w:trPr>
        <w:tc>
          <w:tcPr>
            <w:tcW w:type="dxa" w:w="1324"/>
            <w:tcBorders>
              <w:top w:color="000000" w:sz="4" w:val="single"/>
              <w:left w:color="000000" w:sz="4" w:val="single"/>
              <w:bottom w:color="000000" w:sz="4" w:val="single"/>
              <w:right w:color="000000" w:sz="4" w:val="single"/>
            </w:tcBorders>
          </w:tcPr>
          <w:p w14:paraId="6A0C0000">
            <w:pPr>
              <w:ind/>
              <w:contextualSpacing w:val="1"/>
              <w:jc w:val="both"/>
              <w:rPr>
                <w:rFonts w:ascii="Times New Roman" w:hAnsi="Times New Roman"/>
                <w:sz w:val="20"/>
              </w:rPr>
            </w:pPr>
            <w:r>
              <w:rPr>
                <w:rFonts w:ascii="Times New Roman" w:hAnsi="Times New Roman"/>
                <w:b w:val="1"/>
                <w:sz w:val="24"/>
              </w:rPr>
              <w:t>ОП.00</w:t>
            </w:r>
          </w:p>
        </w:tc>
        <w:tc>
          <w:tcPr>
            <w:tcW w:type="dxa" w:w="6468"/>
            <w:tcBorders>
              <w:top w:color="000000" w:sz="4" w:val="single"/>
              <w:left w:color="000000" w:sz="4" w:val="single"/>
              <w:bottom w:color="000000" w:sz="4" w:val="single"/>
              <w:right w:color="000000" w:sz="4" w:val="single"/>
            </w:tcBorders>
          </w:tcPr>
          <w:p w14:paraId="6B0C0000">
            <w:pPr>
              <w:ind/>
              <w:contextualSpacing w:val="1"/>
              <w:jc w:val="both"/>
              <w:rPr>
                <w:rFonts w:ascii="Times New Roman" w:hAnsi="Times New Roman"/>
                <w:i w:val="1"/>
                <w:sz w:val="20"/>
              </w:rPr>
            </w:pPr>
            <w:r>
              <w:rPr>
                <w:rFonts w:ascii="Times New Roman" w:hAnsi="Times New Roman"/>
                <w:b w:val="1"/>
                <w:sz w:val="24"/>
              </w:rPr>
              <w:t>Общепрофессиональный цикл</w:t>
            </w:r>
          </w:p>
        </w:tc>
        <w:tc>
          <w:tcPr>
            <w:tcW w:type="dxa" w:w="1384"/>
            <w:tcBorders>
              <w:top w:color="000000" w:sz="4" w:val="single"/>
              <w:left w:color="000000" w:sz="4" w:val="single"/>
              <w:bottom w:color="000000" w:sz="4" w:val="single"/>
              <w:right w:color="000000" w:sz="4" w:val="single"/>
            </w:tcBorders>
            <w:vAlign w:val="center"/>
          </w:tcPr>
          <w:p w14:paraId="6C0C0000">
            <w:pPr>
              <w:tabs>
                <w:tab w:leader="none" w:pos="406" w:val="left"/>
              </w:tabs>
              <w:ind/>
              <w:contextualSpacing w:val="1"/>
              <w:jc w:val="center"/>
              <w:rPr>
                <w:rFonts w:ascii="Times New Roman" w:hAnsi="Times New Roman"/>
                <w:sz w:val="24"/>
              </w:rPr>
            </w:pPr>
            <w:r>
              <w:rPr>
                <w:rFonts w:ascii="Times New Roman" w:hAnsi="Times New Roman"/>
                <w:b w:val="1"/>
                <w:sz w:val="24"/>
              </w:rPr>
              <w:t>449</w:t>
            </w:r>
          </w:p>
        </w:tc>
        <w:tc>
          <w:tcPr>
            <w:tcW w:type="dxa" w:w="841"/>
            <w:tcBorders>
              <w:top w:color="000000" w:sz="4" w:val="single"/>
              <w:left w:color="000000" w:sz="4" w:val="single"/>
              <w:bottom w:color="000000" w:sz="4" w:val="single"/>
              <w:right w:color="000000" w:sz="4" w:val="single"/>
            </w:tcBorders>
            <w:vAlign w:val="center"/>
          </w:tcPr>
          <w:p w14:paraId="6D0C0000">
            <w:pPr>
              <w:tabs>
                <w:tab w:leader="none" w:pos="406" w:val="left"/>
              </w:tabs>
              <w:ind/>
              <w:contextualSpacing w:val="1"/>
              <w:jc w:val="center"/>
              <w:rPr>
                <w:rFonts w:ascii="Times New Roman" w:hAnsi="Times New Roman"/>
                <w:sz w:val="24"/>
              </w:rPr>
            </w:pPr>
            <w:r>
              <w:rPr>
                <w:rFonts w:ascii="Times New Roman" w:hAnsi="Times New Roman"/>
                <w:b w:val="1"/>
                <w:sz w:val="24"/>
              </w:rPr>
              <w:t>271</w:t>
            </w:r>
          </w:p>
        </w:tc>
        <w:tc>
          <w:tcPr>
            <w:tcW w:type="dxa" w:w="838"/>
            <w:tcBorders>
              <w:top w:color="000000" w:sz="4" w:val="single"/>
              <w:left w:color="000000" w:sz="4" w:val="single"/>
              <w:bottom w:color="000000" w:sz="4" w:val="single"/>
              <w:right w:color="000000" w:sz="4" w:val="single"/>
            </w:tcBorders>
            <w:vAlign w:val="center"/>
          </w:tcPr>
          <w:p w14:paraId="6E0C0000">
            <w:pPr>
              <w:ind/>
              <w:contextualSpacing w:val="1"/>
              <w:jc w:val="center"/>
              <w:rPr>
                <w:rFonts w:ascii="Times New Roman" w:hAnsi="Times New Roman"/>
                <w:sz w:val="24"/>
              </w:rPr>
            </w:pPr>
            <w:r>
              <w:rPr>
                <w:rFonts w:ascii="Times New Roman" w:hAnsi="Times New Roman"/>
                <w:b w:val="1"/>
                <w:sz w:val="24"/>
              </w:rPr>
              <w:t>449</w:t>
            </w:r>
          </w:p>
        </w:tc>
        <w:tc>
          <w:tcPr>
            <w:tcW w:type="dxa" w:w="841"/>
            <w:tcBorders>
              <w:top w:color="000000" w:sz="4" w:val="single"/>
              <w:left w:color="000000" w:sz="4" w:val="single"/>
              <w:bottom w:color="000000" w:sz="4" w:val="single"/>
              <w:right w:color="000000" w:sz="4" w:val="single"/>
            </w:tcBorders>
            <w:vAlign w:val="center"/>
          </w:tcPr>
          <w:p w14:paraId="6F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70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71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72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730C0000">
            <w:pPr>
              <w:ind/>
              <w:contextualSpacing w:val="1"/>
              <w:jc w:val="center"/>
              <w:rPr>
                <w:rFonts w:ascii="Times New Roman" w:hAnsi="Times New Roman"/>
                <w:sz w:val="24"/>
              </w:rPr>
            </w:pPr>
          </w:p>
        </w:tc>
      </w:tr>
      <w:tr>
        <w:trPr>
          <w:trHeight w:hRule="atLeast" w:val="544"/>
        </w:trPr>
        <w:tc>
          <w:tcPr>
            <w:tcW w:type="dxa" w:w="1324"/>
            <w:tcBorders>
              <w:top w:color="000000" w:sz="4" w:val="single"/>
              <w:left w:color="000000" w:sz="4" w:val="single"/>
              <w:bottom w:color="000000" w:sz="4" w:val="single"/>
              <w:right w:color="000000" w:sz="4" w:val="single"/>
            </w:tcBorders>
          </w:tcPr>
          <w:p w14:paraId="740C0000">
            <w:pPr>
              <w:ind/>
              <w:contextualSpacing w:val="1"/>
              <w:jc w:val="both"/>
              <w:rPr>
                <w:rFonts w:ascii="Times New Roman" w:hAnsi="Times New Roman"/>
                <w:b w:val="1"/>
                <w:sz w:val="20"/>
              </w:rPr>
            </w:pPr>
            <w:r>
              <w:rPr>
                <w:rFonts w:ascii="Times New Roman" w:hAnsi="Times New Roman"/>
                <w:sz w:val="24"/>
              </w:rPr>
              <w:t>ОП.01</w:t>
            </w:r>
          </w:p>
        </w:tc>
        <w:tc>
          <w:tcPr>
            <w:tcW w:type="dxa" w:w="6468"/>
            <w:tcBorders>
              <w:top w:color="000000" w:sz="4" w:val="single"/>
              <w:left w:color="000000" w:sz="4" w:val="single"/>
              <w:bottom w:color="000000" w:sz="4" w:val="single"/>
              <w:right w:color="000000" w:sz="4" w:val="single"/>
            </w:tcBorders>
          </w:tcPr>
          <w:p w14:paraId="750C0000">
            <w:pPr>
              <w:ind/>
              <w:contextualSpacing w:val="1"/>
              <w:jc w:val="both"/>
              <w:rPr>
                <w:rFonts w:ascii="Times New Roman" w:hAnsi="Times New Roman"/>
                <w:b w:val="1"/>
                <w:sz w:val="20"/>
              </w:rPr>
            </w:pPr>
            <w:r>
              <w:rPr>
                <w:rFonts w:ascii="Times New Roman" w:hAnsi="Times New Roman"/>
                <w:sz w:val="24"/>
              </w:rPr>
              <w:t>Математические методы решения прикладных профессиональных задач</w:t>
            </w:r>
          </w:p>
        </w:tc>
        <w:tc>
          <w:tcPr>
            <w:tcW w:type="dxa" w:w="1384"/>
            <w:tcBorders>
              <w:top w:color="000000" w:sz="4" w:val="single"/>
              <w:left w:color="000000" w:sz="4" w:val="single"/>
              <w:bottom w:color="000000" w:sz="4" w:val="single"/>
              <w:right w:color="000000" w:sz="4" w:val="single"/>
            </w:tcBorders>
            <w:vAlign w:val="center"/>
          </w:tcPr>
          <w:p w14:paraId="760C0000">
            <w:pPr>
              <w:tabs>
                <w:tab w:leader="none" w:pos="406" w:val="left"/>
              </w:tabs>
              <w:ind/>
              <w:contextualSpacing w:val="1"/>
              <w:jc w:val="center"/>
              <w:rPr>
                <w:rFonts w:ascii="Times New Roman" w:hAnsi="Times New Roman"/>
                <w:b w:val="1"/>
                <w:sz w:val="24"/>
              </w:rPr>
            </w:pPr>
            <w:r>
              <w:rPr>
                <w:rFonts w:ascii="Times New Roman" w:hAnsi="Times New Roman"/>
                <w:sz w:val="24"/>
              </w:rPr>
              <w:t>60</w:t>
            </w:r>
          </w:p>
        </w:tc>
        <w:tc>
          <w:tcPr>
            <w:tcW w:type="dxa" w:w="841"/>
            <w:tcBorders>
              <w:top w:color="000000" w:sz="4" w:val="single"/>
              <w:left w:color="000000" w:sz="4" w:val="single"/>
              <w:bottom w:color="000000" w:sz="4" w:val="single"/>
              <w:right w:color="000000" w:sz="4" w:val="single"/>
            </w:tcBorders>
            <w:vAlign w:val="center"/>
          </w:tcPr>
          <w:p w14:paraId="770C0000">
            <w:pPr>
              <w:tabs>
                <w:tab w:leader="none" w:pos="406" w:val="left"/>
              </w:tabs>
              <w:ind/>
              <w:contextualSpacing w:val="1"/>
              <w:jc w:val="center"/>
              <w:rPr>
                <w:rFonts w:ascii="Times New Roman" w:hAnsi="Times New Roman"/>
                <w:b w:val="1"/>
                <w:sz w:val="24"/>
              </w:rPr>
            </w:pPr>
            <w:r>
              <w:rPr>
                <w:rFonts w:ascii="Times New Roman" w:hAnsi="Times New Roman"/>
                <w:sz w:val="24"/>
              </w:rPr>
              <w:t>40</w:t>
            </w:r>
          </w:p>
        </w:tc>
        <w:tc>
          <w:tcPr>
            <w:tcW w:type="dxa" w:w="838"/>
            <w:tcBorders>
              <w:top w:color="000000" w:sz="4" w:val="single"/>
              <w:left w:color="000000" w:sz="4" w:val="single"/>
              <w:bottom w:color="000000" w:sz="4" w:val="single"/>
              <w:right w:color="000000" w:sz="4" w:val="single"/>
            </w:tcBorders>
            <w:vAlign w:val="center"/>
          </w:tcPr>
          <w:p w14:paraId="780C0000">
            <w:pPr>
              <w:ind/>
              <w:contextualSpacing w:val="1"/>
              <w:jc w:val="center"/>
              <w:rPr>
                <w:rFonts w:ascii="Times New Roman" w:hAnsi="Times New Roman"/>
                <w:b w:val="1"/>
                <w:sz w:val="24"/>
              </w:rPr>
            </w:pPr>
            <w:r>
              <w:rPr>
                <w:rFonts w:ascii="Times New Roman" w:hAnsi="Times New Roman"/>
                <w:sz w:val="24"/>
              </w:rPr>
              <w:t>60</w:t>
            </w:r>
          </w:p>
        </w:tc>
        <w:tc>
          <w:tcPr>
            <w:tcW w:type="dxa" w:w="841"/>
            <w:tcBorders>
              <w:top w:color="000000" w:sz="4" w:val="single"/>
              <w:left w:color="000000" w:sz="4" w:val="single"/>
              <w:bottom w:color="000000" w:sz="4" w:val="single"/>
              <w:right w:color="000000" w:sz="4" w:val="single"/>
            </w:tcBorders>
            <w:vAlign w:val="center"/>
          </w:tcPr>
          <w:p w14:paraId="790C0000">
            <w:pPr>
              <w:ind/>
              <w:contextualSpacing w:val="1"/>
              <w:jc w:val="center"/>
              <w:rPr>
                <w:rFonts w:ascii="Times New Roman" w:hAnsi="Times New Roman"/>
                <w:b w:val="1"/>
                <w:sz w:val="24"/>
              </w:rPr>
            </w:pPr>
          </w:p>
        </w:tc>
        <w:tc>
          <w:tcPr>
            <w:tcW w:type="dxa" w:w="838"/>
            <w:tcBorders>
              <w:top w:color="000000" w:sz="4" w:val="single"/>
              <w:left w:color="000000" w:sz="4" w:val="single"/>
              <w:bottom w:color="000000" w:sz="4" w:val="single"/>
              <w:right w:color="000000" w:sz="4" w:val="single"/>
            </w:tcBorders>
            <w:vAlign w:val="center"/>
          </w:tcPr>
          <w:p w14:paraId="7A0C0000">
            <w:pPr>
              <w:ind/>
              <w:contextualSpacing w:val="1"/>
              <w:jc w:val="center"/>
              <w:rPr>
                <w:rFonts w:ascii="Times New Roman" w:hAnsi="Times New Roman"/>
                <w:b w:val="1"/>
                <w:sz w:val="24"/>
              </w:rPr>
            </w:pPr>
          </w:p>
        </w:tc>
        <w:tc>
          <w:tcPr>
            <w:tcW w:type="dxa" w:w="841"/>
            <w:tcBorders>
              <w:top w:color="000000" w:sz="4" w:val="single"/>
              <w:left w:color="000000" w:sz="4" w:val="single"/>
              <w:bottom w:color="000000" w:sz="4" w:val="single"/>
              <w:right w:color="000000" w:sz="4" w:val="single"/>
            </w:tcBorders>
            <w:vAlign w:val="center"/>
          </w:tcPr>
          <w:p w14:paraId="7B0C0000">
            <w:pPr>
              <w:ind/>
              <w:contextualSpacing w:val="1"/>
              <w:jc w:val="center"/>
              <w:rPr>
                <w:rFonts w:ascii="Times New Roman" w:hAnsi="Times New Roman"/>
                <w:b w:val="1"/>
                <w:sz w:val="24"/>
              </w:rPr>
            </w:pPr>
          </w:p>
        </w:tc>
        <w:tc>
          <w:tcPr>
            <w:tcW w:type="dxa" w:w="694"/>
            <w:tcBorders>
              <w:top w:color="000000" w:sz="4" w:val="single"/>
              <w:left w:color="000000" w:sz="4" w:val="single"/>
              <w:bottom w:color="000000" w:sz="4" w:val="single"/>
              <w:right w:color="000000" w:sz="4" w:val="single"/>
            </w:tcBorders>
            <w:vAlign w:val="center"/>
          </w:tcPr>
          <w:p w14:paraId="7C0C0000">
            <w:pPr>
              <w:ind/>
              <w:contextualSpacing w:val="1"/>
              <w:jc w:val="center"/>
              <w:rPr>
                <w:rFonts w:ascii="Times New Roman" w:hAnsi="Times New Roman"/>
                <w:b w:val="1"/>
                <w:sz w:val="24"/>
              </w:rPr>
            </w:pPr>
          </w:p>
        </w:tc>
        <w:tc>
          <w:tcPr>
            <w:tcW w:type="dxa" w:w="946"/>
            <w:tcBorders>
              <w:top w:color="000000" w:sz="4" w:val="single"/>
              <w:left w:color="000000" w:sz="4" w:val="single"/>
              <w:bottom w:color="000000" w:sz="4" w:val="single"/>
              <w:right w:color="000000" w:sz="4" w:val="single"/>
            </w:tcBorders>
            <w:vAlign w:val="center"/>
          </w:tcPr>
          <w:p w14:paraId="7D0C0000">
            <w:pPr>
              <w:ind/>
              <w:contextualSpacing w:val="1"/>
              <w:jc w:val="center"/>
              <w:rPr>
                <w:rFonts w:ascii="Times New Roman" w:hAnsi="Times New Roman"/>
                <w:b w:val="1"/>
                <w:sz w:val="24"/>
              </w:rPr>
            </w:pPr>
            <w:r>
              <w:rPr>
                <w:rFonts w:ascii="Times New Roman" w:hAnsi="Times New Roman"/>
                <w:sz w:val="24"/>
              </w:rPr>
              <w:t>1</w:t>
            </w:r>
          </w:p>
        </w:tc>
      </w:tr>
      <w:tr>
        <w:trPr>
          <w:trHeight w:hRule="atLeast" w:val="544"/>
        </w:trPr>
        <w:tc>
          <w:tcPr>
            <w:tcW w:type="dxa" w:w="1324"/>
            <w:tcBorders>
              <w:top w:color="000000" w:sz="4" w:val="single"/>
              <w:left w:color="000000" w:sz="4" w:val="single"/>
              <w:bottom w:color="000000" w:sz="4" w:val="single"/>
              <w:right w:color="000000" w:sz="4" w:val="single"/>
            </w:tcBorders>
          </w:tcPr>
          <w:p w14:paraId="7E0C0000">
            <w:pPr>
              <w:ind/>
              <w:contextualSpacing w:val="1"/>
              <w:jc w:val="both"/>
              <w:rPr>
                <w:rFonts w:ascii="Times New Roman" w:hAnsi="Times New Roman"/>
                <w:b w:val="1"/>
                <w:sz w:val="20"/>
              </w:rPr>
            </w:pPr>
            <w:r>
              <w:rPr>
                <w:rFonts w:ascii="Times New Roman" w:hAnsi="Times New Roman"/>
                <w:sz w:val="24"/>
              </w:rPr>
              <w:t>ОП.02</w:t>
            </w:r>
          </w:p>
        </w:tc>
        <w:tc>
          <w:tcPr>
            <w:tcW w:type="dxa" w:w="6468"/>
            <w:tcBorders>
              <w:top w:color="000000" w:sz="4" w:val="single"/>
              <w:left w:color="000000" w:sz="4" w:val="single"/>
              <w:bottom w:color="000000" w:sz="4" w:val="single"/>
              <w:right w:color="000000" w:sz="4" w:val="single"/>
            </w:tcBorders>
          </w:tcPr>
          <w:p w14:paraId="7F0C0000">
            <w:pPr>
              <w:ind/>
              <w:contextualSpacing w:val="1"/>
              <w:jc w:val="both"/>
              <w:rPr>
                <w:rFonts w:ascii="Times New Roman" w:hAnsi="Times New Roman"/>
                <w:b w:val="1"/>
                <w:sz w:val="20"/>
              </w:rPr>
            </w:pPr>
            <w:r>
              <w:rPr>
                <w:rFonts w:ascii="Times New Roman" w:hAnsi="Times New Roman"/>
                <w:sz w:val="24"/>
              </w:rPr>
              <w:t>Информационные технологии в профессиональной деятельности</w:t>
            </w:r>
          </w:p>
        </w:tc>
        <w:tc>
          <w:tcPr>
            <w:tcW w:type="dxa" w:w="1384"/>
            <w:tcBorders>
              <w:top w:color="000000" w:sz="4" w:val="single"/>
              <w:left w:color="000000" w:sz="4" w:val="single"/>
              <w:bottom w:color="000000" w:sz="4" w:val="single"/>
              <w:right w:color="000000" w:sz="4" w:val="single"/>
            </w:tcBorders>
            <w:vAlign w:val="center"/>
          </w:tcPr>
          <w:p w14:paraId="800C0000">
            <w:pPr>
              <w:tabs>
                <w:tab w:leader="none" w:pos="406" w:val="left"/>
              </w:tabs>
              <w:ind/>
              <w:contextualSpacing w:val="1"/>
              <w:jc w:val="center"/>
              <w:rPr>
                <w:rFonts w:ascii="Times New Roman" w:hAnsi="Times New Roman"/>
                <w:sz w:val="24"/>
              </w:rPr>
            </w:pPr>
            <w:r>
              <w:rPr>
                <w:rFonts w:ascii="Times New Roman" w:hAnsi="Times New Roman"/>
                <w:sz w:val="24"/>
              </w:rPr>
              <w:t>60</w:t>
            </w:r>
          </w:p>
        </w:tc>
        <w:tc>
          <w:tcPr>
            <w:tcW w:type="dxa" w:w="841"/>
            <w:tcBorders>
              <w:top w:color="000000" w:sz="4" w:val="single"/>
              <w:left w:color="000000" w:sz="4" w:val="single"/>
              <w:bottom w:color="000000" w:sz="4" w:val="single"/>
              <w:right w:color="000000" w:sz="4" w:val="single"/>
            </w:tcBorders>
            <w:vAlign w:val="center"/>
          </w:tcPr>
          <w:p w14:paraId="810C0000">
            <w:pPr>
              <w:tabs>
                <w:tab w:leader="none" w:pos="406" w:val="left"/>
              </w:tabs>
              <w:ind/>
              <w:contextualSpacing w:val="1"/>
              <w:jc w:val="center"/>
              <w:rPr>
                <w:rFonts w:ascii="Times New Roman" w:hAnsi="Times New Roman"/>
                <w:sz w:val="24"/>
              </w:rPr>
            </w:pPr>
            <w:r>
              <w:rPr>
                <w:rFonts w:ascii="Times New Roman" w:hAnsi="Times New Roman"/>
                <w:sz w:val="24"/>
              </w:rPr>
              <w:t>40</w:t>
            </w:r>
          </w:p>
        </w:tc>
        <w:tc>
          <w:tcPr>
            <w:tcW w:type="dxa" w:w="838"/>
            <w:tcBorders>
              <w:top w:color="000000" w:sz="4" w:val="single"/>
              <w:left w:color="000000" w:sz="4" w:val="single"/>
              <w:bottom w:color="000000" w:sz="4" w:val="single"/>
              <w:right w:color="000000" w:sz="4" w:val="single"/>
            </w:tcBorders>
            <w:vAlign w:val="center"/>
          </w:tcPr>
          <w:p w14:paraId="820C0000">
            <w:pPr>
              <w:ind/>
              <w:contextualSpacing w:val="1"/>
              <w:jc w:val="center"/>
              <w:rPr>
                <w:rFonts w:ascii="Times New Roman" w:hAnsi="Times New Roman"/>
                <w:sz w:val="24"/>
              </w:rPr>
            </w:pPr>
            <w:r>
              <w:rPr>
                <w:rFonts w:ascii="Times New Roman" w:hAnsi="Times New Roman"/>
                <w:sz w:val="24"/>
              </w:rPr>
              <w:t>60</w:t>
            </w:r>
          </w:p>
        </w:tc>
        <w:tc>
          <w:tcPr>
            <w:tcW w:type="dxa" w:w="841"/>
            <w:tcBorders>
              <w:top w:color="000000" w:sz="4" w:val="single"/>
              <w:left w:color="000000" w:sz="4" w:val="single"/>
              <w:bottom w:color="000000" w:sz="4" w:val="single"/>
              <w:right w:color="000000" w:sz="4" w:val="single"/>
            </w:tcBorders>
            <w:vAlign w:val="center"/>
          </w:tcPr>
          <w:p w14:paraId="83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84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85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86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870C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tcPr>
          <w:p w14:paraId="880C0000">
            <w:pPr>
              <w:ind/>
              <w:contextualSpacing w:val="1"/>
              <w:jc w:val="both"/>
              <w:rPr>
                <w:rFonts w:ascii="Times New Roman" w:hAnsi="Times New Roman"/>
                <w:sz w:val="20"/>
              </w:rPr>
            </w:pPr>
            <w:r>
              <w:rPr>
                <w:rFonts w:ascii="Times New Roman" w:hAnsi="Times New Roman"/>
                <w:sz w:val="24"/>
              </w:rPr>
              <w:t>ОП.03</w:t>
            </w:r>
          </w:p>
        </w:tc>
        <w:tc>
          <w:tcPr>
            <w:tcW w:type="dxa" w:w="6468"/>
            <w:tcBorders>
              <w:top w:color="000000" w:sz="4" w:val="single"/>
              <w:left w:color="000000" w:sz="4" w:val="single"/>
              <w:bottom w:color="000000" w:sz="4" w:val="single"/>
              <w:right w:color="000000" w:sz="4" w:val="single"/>
            </w:tcBorders>
          </w:tcPr>
          <w:p w14:paraId="890C0000">
            <w:pPr>
              <w:ind/>
              <w:contextualSpacing w:val="1"/>
              <w:jc w:val="both"/>
              <w:rPr>
                <w:rFonts w:ascii="Times New Roman" w:hAnsi="Times New Roman"/>
                <w:sz w:val="20"/>
              </w:rPr>
            </w:pPr>
            <w:r>
              <w:rPr>
                <w:rFonts w:ascii="Times New Roman" w:hAnsi="Times New Roman"/>
                <w:sz w:val="24"/>
              </w:rPr>
              <w:t>Основы геодезии и картографии</w:t>
            </w:r>
          </w:p>
        </w:tc>
        <w:tc>
          <w:tcPr>
            <w:tcW w:type="dxa" w:w="1384"/>
            <w:tcBorders>
              <w:top w:color="000000" w:sz="4" w:val="single"/>
              <w:left w:color="000000" w:sz="4" w:val="single"/>
              <w:bottom w:color="000000" w:sz="4" w:val="single"/>
              <w:right w:color="000000" w:sz="4" w:val="single"/>
            </w:tcBorders>
            <w:vAlign w:val="center"/>
          </w:tcPr>
          <w:p w14:paraId="8A0C0000">
            <w:pPr>
              <w:tabs>
                <w:tab w:leader="none" w:pos="406" w:val="left"/>
              </w:tabs>
              <w:ind/>
              <w:contextualSpacing w:val="1"/>
              <w:jc w:val="center"/>
              <w:rPr>
                <w:rFonts w:ascii="Times New Roman" w:hAnsi="Times New Roman"/>
                <w:sz w:val="24"/>
              </w:rPr>
            </w:pPr>
            <w:r>
              <w:rPr>
                <w:rFonts w:ascii="Times New Roman" w:hAnsi="Times New Roman"/>
                <w:sz w:val="24"/>
              </w:rPr>
              <w:t>92</w:t>
            </w:r>
          </w:p>
        </w:tc>
        <w:tc>
          <w:tcPr>
            <w:tcW w:type="dxa" w:w="841"/>
            <w:tcBorders>
              <w:top w:color="000000" w:sz="4" w:val="single"/>
              <w:left w:color="000000" w:sz="4" w:val="single"/>
              <w:bottom w:color="000000" w:sz="4" w:val="single"/>
              <w:right w:color="000000" w:sz="4" w:val="single"/>
            </w:tcBorders>
            <w:vAlign w:val="center"/>
          </w:tcPr>
          <w:p w14:paraId="8B0C0000">
            <w:pPr>
              <w:tabs>
                <w:tab w:leader="none" w:pos="406" w:val="left"/>
              </w:tabs>
              <w:ind/>
              <w:contextualSpacing w:val="1"/>
              <w:jc w:val="center"/>
              <w:rPr>
                <w:rFonts w:ascii="Times New Roman" w:hAnsi="Times New Roman"/>
                <w:sz w:val="24"/>
              </w:rPr>
            </w:pPr>
            <w:r>
              <w:rPr>
                <w:rFonts w:ascii="Times New Roman" w:hAnsi="Times New Roman"/>
                <w:sz w:val="24"/>
              </w:rPr>
              <w:t>48</w:t>
            </w:r>
          </w:p>
        </w:tc>
        <w:tc>
          <w:tcPr>
            <w:tcW w:type="dxa" w:w="838"/>
            <w:tcBorders>
              <w:top w:color="000000" w:sz="4" w:val="single"/>
              <w:left w:color="000000" w:sz="4" w:val="single"/>
              <w:bottom w:color="000000" w:sz="4" w:val="single"/>
              <w:right w:color="000000" w:sz="4" w:val="single"/>
            </w:tcBorders>
            <w:vAlign w:val="center"/>
          </w:tcPr>
          <w:p w14:paraId="8C0C0000">
            <w:pPr>
              <w:ind/>
              <w:contextualSpacing w:val="1"/>
              <w:jc w:val="center"/>
              <w:rPr>
                <w:rFonts w:ascii="Times New Roman" w:hAnsi="Times New Roman"/>
                <w:sz w:val="24"/>
              </w:rPr>
            </w:pPr>
            <w:r>
              <w:rPr>
                <w:rFonts w:ascii="Times New Roman" w:hAnsi="Times New Roman"/>
                <w:sz w:val="24"/>
              </w:rPr>
              <w:t>92</w:t>
            </w:r>
          </w:p>
        </w:tc>
        <w:tc>
          <w:tcPr>
            <w:tcW w:type="dxa" w:w="841"/>
            <w:tcBorders>
              <w:top w:color="000000" w:sz="4" w:val="single"/>
              <w:left w:color="000000" w:sz="4" w:val="single"/>
              <w:bottom w:color="000000" w:sz="4" w:val="single"/>
              <w:right w:color="000000" w:sz="4" w:val="single"/>
            </w:tcBorders>
            <w:vAlign w:val="center"/>
          </w:tcPr>
          <w:p w14:paraId="8D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8E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8F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90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910C0000">
            <w:pPr>
              <w:ind/>
              <w:contextualSpacing w:val="1"/>
              <w:jc w:val="center"/>
              <w:rPr>
                <w:rFonts w:ascii="Times New Roman" w:hAnsi="Times New Roman"/>
                <w:sz w:val="24"/>
              </w:rPr>
            </w:pPr>
            <w:r>
              <w:rPr>
                <w:rFonts w:ascii="Times New Roman" w:hAnsi="Times New Roman"/>
                <w:sz w:val="24"/>
              </w:rPr>
              <w:t>1</w:t>
            </w:r>
          </w:p>
        </w:tc>
      </w:tr>
      <w:tr>
        <w:trPr>
          <w:trHeight w:hRule="atLeast" w:val="282"/>
        </w:trPr>
        <w:tc>
          <w:tcPr>
            <w:tcW w:type="dxa" w:w="1324"/>
            <w:tcBorders>
              <w:top w:color="000000" w:sz="4" w:val="single"/>
              <w:left w:color="000000" w:sz="4" w:val="single"/>
              <w:bottom w:color="000000" w:sz="4" w:val="single"/>
              <w:right w:color="000000" w:sz="4" w:val="single"/>
            </w:tcBorders>
          </w:tcPr>
          <w:p w14:paraId="920C0000">
            <w:pPr>
              <w:ind/>
              <w:contextualSpacing w:val="1"/>
              <w:jc w:val="both"/>
              <w:rPr>
                <w:rFonts w:ascii="Times New Roman" w:hAnsi="Times New Roman"/>
                <w:sz w:val="20"/>
              </w:rPr>
            </w:pPr>
            <w:r>
              <w:rPr>
                <w:rFonts w:ascii="Times New Roman" w:hAnsi="Times New Roman"/>
                <w:sz w:val="24"/>
              </w:rPr>
              <w:t>ОП.04</w:t>
            </w:r>
          </w:p>
        </w:tc>
        <w:tc>
          <w:tcPr>
            <w:tcW w:type="dxa" w:w="6468"/>
            <w:tcBorders>
              <w:top w:color="000000" w:sz="4" w:val="single"/>
              <w:left w:color="000000" w:sz="4" w:val="single"/>
              <w:bottom w:color="000000" w:sz="4" w:val="single"/>
              <w:right w:color="000000" w:sz="4" w:val="single"/>
            </w:tcBorders>
          </w:tcPr>
          <w:p w14:paraId="930C0000">
            <w:pPr>
              <w:ind/>
              <w:contextualSpacing w:val="1"/>
              <w:jc w:val="both"/>
              <w:rPr>
                <w:rFonts w:ascii="Times New Roman" w:hAnsi="Times New Roman"/>
                <w:sz w:val="20"/>
              </w:rPr>
            </w:pPr>
            <w:r>
              <w:rPr>
                <w:rFonts w:ascii="Times New Roman" w:hAnsi="Times New Roman"/>
                <w:sz w:val="24"/>
              </w:rPr>
              <w:t>Электронные геодезические средства измерений</w:t>
            </w:r>
          </w:p>
        </w:tc>
        <w:tc>
          <w:tcPr>
            <w:tcW w:type="dxa" w:w="1384"/>
            <w:tcBorders>
              <w:top w:color="000000" w:sz="4" w:val="single"/>
              <w:left w:color="000000" w:sz="4" w:val="single"/>
              <w:bottom w:color="000000" w:sz="4" w:val="single"/>
              <w:right w:color="000000" w:sz="4" w:val="single"/>
            </w:tcBorders>
            <w:vAlign w:val="center"/>
          </w:tcPr>
          <w:p w14:paraId="940C0000">
            <w:pPr>
              <w:tabs>
                <w:tab w:leader="none" w:pos="406" w:val="left"/>
              </w:tabs>
              <w:ind/>
              <w:contextualSpacing w:val="1"/>
              <w:jc w:val="center"/>
              <w:rPr>
                <w:rFonts w:ascii="Times New Roman" w:hAnsi="Times New Roman"/>
                <w:sz w:val="24"/>
              </w:rPr>
            </w:pPr>
            <w:r>
              <w:rPr>
                <w:rFonts w:ascii="Times New Roman" w:hAnsi="Times New Roman"/>
                <w:sz w:val="24"/>
              </w:rPr>
              <w:t>62</w:t>
            </w:r>
          </w:p>
        </w:tc>
        <w:tc>
          <w:tcPr>
            <w:tcW w:type="dxa" w:w="841"/>
            <w:tcBorders>
              <w:top w:color="000000" w:sz="4" w:val="single"/>
              <w:left w:color="000000" w:sz="4" w:val="single"/>
              <w:bottom w:color="000000" w:sz="4" w:val="single"/>
              <w:right w:color="000000" w:sz="4" w:val="single"/>
            </w:tcBorders>
            <w:vAlign w:val="center"/>
          </w:tcPr>
          <w:p w14:paraId="950C0000">
            <w:pPr>
              <w:tabs>
                <w:tab w:leader="none" w:pos="406" w:val="left"/>
              </w:tabs>
              <w:ind/>
              <w:contextualSpacing w:val="1"/>
              <w:jc w:val="center"/>
              <w:rPr>
                <w:rFonts w:ascii="Times New Roman" w:hAnsi="Times New Roman"/>
                <w:sz w:val="24"/>
              </w:rPr>
            </w:pPr>
            <w:r>
              <w:rPr>
                <w:rFonts w:ascii="Times New Roman" w:hAnsi="Times New Roman"/>
                <w:sz w:val="24"/>
              </w:rPr>
              <w:t>32</w:t>
            </w:r>
          </w:p>
        </w:tc>
        <w:tc>
          <w:tcPr>
            <w:tcW w:type="dxa" w:w="838"/>
            <w:tcBorders>
              <w:top w:color="000000" w:sz="4" w:val="single"/>
              <w:left w:color="000000" w:sz="4" w:val="single"/>
              <w:bottom w:color="000000" w:sz="4" w:val="single"/>
              <w:right w:color="000000" w:sz="4" w:val="single"/>
            </w:tcBorders>
            <w:vAlign w:val="center"/>
          </w:tcPr>
          <w:p w14:paraId="960C0000">
            <w:pPr>
              <w:ind/>
              <w:contextualSpacing w:val="1"/>
              <w:jc w:val="center"/>
              <w:rPr>
                <w:rFonts w:ascii="Times New Roman" w:hAnsi="Times New Roman"/>
                <w:sz w:val="24"/>
              </w:rPr>
            </w:pPr>
            <w:r>
              <w:rPr>
                <w:rFonts w:ascii="Times New Roman" w:hAnsi="Times New Roman"/>
                <w:sz w:val="24"/>
              </w:rPr>
              <w:t>62</w:t>
            </w:r>
          </w:p>
        </w:tc>
        <w:tc>
          <w:tcPr>
            <w:tcW w:type="dxa" w:w="841"/>
            <w:tcBorders>
              <w:top w:color="000000" w:sz="4" w:val="single"/>
              <w:left w:color="000000" w:sz="4" w:val="single"/>
              <w:bottom w:color="000000" w:sz="4" w:val="single"/>
              <w:right w:color="000000" w:sz="4" w:val="single"/>
            </w:tcBorders>
            <w:vAlign w:val="center"/>
          </w:tcPr>
          <w:p w14:paraId="97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98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99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9A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9B0C0000">
            <w:pPr>
              <w:ind/>
              <w:contextualSpacing w:val="1"/>
              <w:jc w:val="center"/>
              <w:rPr>
                <w:rFonts w:ascii="Times New Roman" w:hAnsi="Times New Roman"/>
                <w:sz w:val="24"/>
              </w:rPr>
            </w:pPr>
            <w:r>
              <w:rPr>
                <w:rFonts w:ascii="Times New Roman" w:hAnsi="Times New Roman"/>
                <w:sz w:val="24"/>
              </w:rPr>
              <w:t>2-3</w:t>
            </w:r>
          </w:p>
        </w:tc>
      </w:tr>
      <w:tr>
        <w:trPr>
          <w:trHeight w:hRule="atLeast" w:val="242"/>
        </w:trPr>
        <w:tc>
          <w:tcPr>
            <w:tcW w:type="dxa" w:w="1324"/>
            <w:tcBorders>
              <w:top w:color="000000" w:sz="4" w:val="single"/>
              <w:left w:color="000000" w:sz="4" w:val="single"/>
              <w:bottom w:color="000000" w:sz="4" w:val="single"/>
              <w:right w:color="000000" w:sz="4" w:val="single"/>
            </w:tcBorders>
          </w:tcPr>
          <w:p w14:paraId="9C0C0000">
            <w:pPr>
              <w:ind/>
              <w:contextualSpacing w:val="1"/>
              <w:jc w:val="both"/>
              <w:rPr>
                <w:rFonts w:ascii="Times New Roman" w:hAnsi="Times New Roman"/>
                <w:sz w:val="20"/>
              </w:rPr>
            </w:pPr>
            <w:r>
              <w:rPr>
                <w:rFonts w:ascii="Times New Roman" w:hAnsi="Times New Roman"/>
                <w:sz w:val="24"/>
              </w:rPr>
              <w:t>ОП.05</w:t>
            </w:r>
          </w:p>
        </w:tc>
        <w:tc>
          <w:tcPr>
            <w:tcW w:type="dxa" w:w="6468"/>
            <w:tcBorders>
              <w:top w:color="000000" w:sz="4" w:val="single"/>
              <w:left w:color="000000" w:sz="4" w:val="single"/>
              <w:bottom w:color="000000" w:sz="4" w:val="single"/>
              <w:right w:color="000000" w:sz="4" w:val="single"/>
            </w:tcBorders>
          </w:tcPr>
          <w:p w14:paraId="9D0C0000">
            <w:pPr>
              <w:ind/>
              <w:contextualSpacing w:val="1"/>
              <w:jc w:val="both"/>
              <w:rPr>
                <w:rFonts w:ascii="Times New Roman" w:hAnsi="Times New Roman"/>
                <w:i w:val="1"/>
                <w:sz w:val="20"/>
              </w:rPr>
            </w:pPr>
            <w:r>
              <w:rPr>
                <w:rFonts w:ascii="Times New Roman" w:hAnsi="Times New Roman"/>
                <w:sz w:val="24"/>
              </w:rPr>
              <w:t>Геоинформационные системы</w:t>
            </w:r>
          </w:p>
        </w:tc>
        <w:tc>
          <w:tcPr>
            <w:tcW w:type="dxa" w:w="1384"/>
            <w:tcBorders>
              <w:top w:color="000000" w:sz="4" w:val="single"/>
              <w:left w:color="000000" w:sz="4" w:val="single"/>
              <w:bottom w:color="000000" w:sz="4" w:val="single"/>
              <w:right w:color="000000" w:sz="4" w:val="single"/>
            </w:tcBorders>
            <w:vAlign w:val="center"/>
          </w:tcPr>
          <w:p w14:paraId="9E0C0000">
            <w:pPr>
              <w:tabs>
                <w:tab w:leader="none" w:pos="406" w:val="left"/>
              </w:tabs>
              <w:ind/>
              <w:contextualSpacing w:val="1"/>
              <w:jc w:val="center"/>
              <w:rPr>
                <w:rFonts w:ascii="Times New Roman" w:hAnsi="Times New Roman"/>
                <w:sz w:val="24"/>
              </w:rPr>
            </w:pPr>
            <w:r>
              <w:rPr>
                <w:rFonts w:ascii="Times New Roman" w:hAnsi="Times New Roman"/>
                <w:sz w:val="24"/>
              </w:rPr>
              <w:t>69</w:t>
            </w:r>
          </w:p>
        </w:tc>
        <w:tc>
          <w:tcPr>
            <w:tcW w:type="dxa" w:w="841"/>
            <w:tcBorders>
              <w:top w:color="000000" w:sz="4" w:val="single"/>
              <w:left w:color="000000" w:sz="4" w:val="single"/>
              <w:bottom w:color="000000" w:sz="4" w:val="single"/>
              <w:right w:color="000000" w:sz="4" w:val="single"/>
            </w:tcBorders>
            <w:vAlign w:val="center"/>
          </w:tcPr>
          <w:p w14:paraId="9F0C0000">
            <w:pPr>
              <w:tabs>
                <w:tab w:leader="none" w:pos="406" w:val="left"/>
              </w:tabs>
              <w:ind/>
              <w:contextualSpacing w:val="1"/>
              <w:jc w:val="center"/>
              <w:rPr>
                <w:rFonts w:ascii="Times New Roman" w:hAnsi="Times New Roman"/>
                <w:sz w:val="24"/>
              </w:rPr>
            </w:pPr>
            <w:r>
              <w:rPr>
                <w:rFonts w:ascii="Times New Roman" w:hAnsi="Times New Roman"/>
                <w:sz w:val="24"/>
              </w:rPr>
              <w:t>59</w:t>
            </w:r>
          </w:p>
        </w:tc>
        <w:tc>
          <w:tcPr>
            <w:tcW w:type="dxa" w:w="838"/>
            <w:tcBorders>
              <w:top w:color="000000" w:sz="4" w:val="single"/>
              <w:left w:color="000000" w:sz="4" w:val="single"/>
              <w:bottom w:color="000000" w:sz="4" w:val="single"/>
              <w:right w:color="000000" w:sz="4" w:val="single"/>
            </w:tcBorders>
            <w:vAlign w:val="center"/>
          </w:tcPr>
          <w:p w14:paraId="A00C0000">
            <w:pPr>
              <w:ind/>
              <w:contextualSpacing w:val="1"/>
              <w:jc w:val="center"/>
              <w:rPr>
                <w:rFonts w:ascii="Times New Roman" w:hAnsi="Times New Roman"/>
                <w:sz w:val="24"/>
              </w:rPr>
            </w:pPr>
            <w:r>
              <w:rPr>
                <w:rFonts w:ascii="Times New Roman" w:hAnsi="Times New Roman"/>
                <w:sz w:val="24"/>
              </w:rPr>
              <w:t>69</w:t>
            </w:r>
          </w:p>
        </w:tc>
        <w:tc>
          <w:tcPr>
            <w:tcW w:type="dxa" w:w="841"/>
            <w:tcBorders>
              <w:top w:color="000000" w:sz="4" w:val="single"/>
              <w:left w:color="000000" w:sz="4" w:val="single"/>
              <w:bottom w:color="000000" w:sz="4" w:val="single"/>
              <w:right w:color="000000" w:sz="4" w:val="single"/>
            </w:tcBorders>
            <w:vAlign w:val="center"/>
          </w:tcPr>
          <w:p w14:paraId="A1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A2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A3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A4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A50C0000">
            <w:pPr>
              <w:ind/>
              <w:contextualSpacing w:val="1"/>
              <w:jc w:val="center"/>
              <w:rPr>
                <w:rFonts w:ascii="Times New Roman" w:hAnsi="Times New Roman"/>
                <w:sz w:val="24"/>
              </w:rPr>
            </w:pPr>
            <w:r>
              <w:rPr>
                <w:rFonts w:ascii="Times New Roman" w:hAnsi="Times New Roman"/>
                <w:sz w:val="24"/>
              </w:rPr>
              <w:t>2</w:t>
            </w:r>
          </w:p>
        </w:tc>
      </w:tr>
      <w:tr>
        <w:trPr>
          <w:trHeight w:hRule="atLeast" w:val="262"/>
        </w:trPr>
        <w:tc>
          <w:tcPr>
            <w:tcW w:type="dxa" w:w="1324"/>
            <w:tcBorders>
              <w:top w:color="000000" w:sz="4" w:val="single"/>
              <w:left w:color="000000" w:sz="4" w:val="single"/>
              <w:bottom w:color="000000" w:sz="4" w:val="single"/>
              <w:right w:color="000000" w:sz="4" w:val="single"/>
            </w:tcBorders>
          </w:tcPr>
          <w:p w14:paraId="A60C0000">
            <w:pPr>
              <w:ind/>
              <w:contextualSpacing w:val="1"/>
              <w:jc w:val="both"/>
              <w:rPr>
                <w:rFonts w:ascii="Times New Roman" w:hAnsi="Times New Roman"/>
                <w:sz w:val="20"/>
              </w:rPr>
            </w:pPr>
            <w:r>
              <w:rPr>
                <w:rFonts w:ascii="Times New Roman" w:hAnsi="Times New Roman"/>
                <w:sz w:val="24"/>
              </w:rPr>
              <w:t>ОП.06</w:t>
            </w:r>
          </w:p>
        </w:tc>
        <w:tc>
          <w:tcPr>
            <w:tcW w:type="dxa" w:w="6468"/>
            <w:tcBorders>
              <w:top w:color="000000" w:sz="4" w:val="single"/>
              <w:left w:color="000000" w:sz="4" w:val="single"/>
              <w:bottom w:color="000000" w:sz="4" w:val="single"/>
              <w:right w:color="000000" w:sz="4" w:val="single"/>
            </w:tcBorders>
          </w:tcPr>
          <w:p w14:paraId="A70C0000">
            <w:pPr>
              <w:ind/>
              <w:contextualSpacing w:val="1"/>
              <w:jc w:val="both"/>
              <w:rPr>
                <w:rFonts w:ascii="Times New Roman" w:hAnsi="Times New Roman"/>
                <w:i w:val="1"/>
                <w:sz w:val="20"/>
              </w:rPr>
            </w:pPr>
            <w:r>
              <w:rPr>
                <w:rFonts w:ascii="Times New Roman" w:hAnsi="Times New Roman"/>
                <w:sz w:val="24"/>
              </w:rPr>
              <w:t>Основы экономики, менеджмента и маркетинга</w:t>
            </w:r>
          </w:p>
        </w:tc>
        <w:tc>
          <w:tcPr>
            <w:tcW w:type="dxa" w:w="1384"/>
            <w:tcBorders>
              <w:top w:color="000000" w:sz="4" w:val="single"/>
              <w:left w:color="000000" w:sz="4" w:val="single"/>
              <w:bottom w:color="000000" w:sz="4" w:val="single"/>
              <w:right w:color="000000" w:sz="4" w:val="single"/>
            </w:tcBorders>
            <w:vAlign w:val="center"/>
          </w:tcPr>
          <w:p w14:paraId="A80C0000">
            <w:pPr>
              <w:tabs>
                <w:tab w:leader="none" w:pos="406" w:val="left"/>
              </w:tabs>
              <w:ind/>
              <w:contextualSpacing w:val="1"/>
              <w:jc w:val="center"/>
              <w:rPr>
                <w:rFonts w:ascii="Times New Roman" w:hAnsi="Times New Roman"/>
                <w:sz w:val="24"/>
              </w:rPr>
            </w:pPr>
            <w:r>
              <w:rPr>
                <w:rFonts w:ascii="Times New Roman" w:hAnsi="Times New Roman"/>
                <w:sz w:val="24"/>
              </w:rPr>
              <w:t>58</w:t>
            </w:r>
          </w:p>
        </w:tc>
        <w:tc>
          <w:tcPr>
            <w:tcW w:type="dxa" w:w="841"/>
            <w:tcBorders>
              <w:top w:color="000000" w:sz="4" w:val="single"/>
              <w:left w:color="000000" w:sz="4" w:val="single"/>
              <w:bottom w:color="000000" w:sz="4" w:val="single"/>
              <w:right w:color="000000" w:sz="4" w:val="single"/>
            </w:tcBorders>
            <w:vAlign w:val="center"/>
          </w:tcPr>
          <w:p w14:paraId="A90C0000">
            <w:pPr>
              <w:tabs>
                <w:tab w:leader="none" w:pos="406" w:val="left"/>
              </w:tabs>
              <w:ind/>
              <w:contextualSpacing w:val="1"/>
              <w:jc w:val="center"/>
              <w:rPr>
                <w:rFonts w:ascii="Times New Roman" w:hAnsi="Times New Roman"/>
                <w:sz w:val="24"/>
              </w:rPr>
            </w:pPr>
            <w:r>
              <w:rPr>
                <w:rFonts w:ascii="Times New Roman" w:hAnsi="Times New Roman"/>
                <w:sz w:val="24"/>
              </w:rPr>
              <w:t>34</w:t>
            </w:r>
          </w:p>
        </w:tc>
        <w:tc>
          <w:tcPr>
            <w:tcW w:type="dxa" w:w="838"/>
            <w:tcBorders>
              <w:top w:color="000000" w:sz="4" w:val="single"/>
              <w:left w:color="000000" w:sz="4" w:val="single"/>
              <w:bottom w:color="000000" w:sz="4" w:val="single"/>
              <w:right w:color="000000" w:sz="4" w:val="single"/>
            </w:tcBorders>
            <w:vAlign w:val="center"/>
          </w:tcPr>
          <w:p w14:paraId="AA0C0000">
            <w:pPr>
              <w:ind/>
              <w:contextualSpacing w:val="1"/>
              <w:jc w:val="center"/>
              <w:rPr>
                <w:rFonts w:ascii="Times New Roman" w:hAnsi="Times New Roman"/>
                <w:sz w:val="24"/>
              </w:rPr>
            </w:pPr>
            <w:r>
              <w:rPr>
                <w:rFonts w:ascii="Times New Roman" w:hAnsi="Times New Roman"/>
                <w:sz w:val="24"/>
              </w:rPr>
              <w:t>58</w:t>
            </w:r>
          </w:p>
        </w:tc>
        <w:tc>
          <w:tcPr>
            <w:tcW w:type="dxa" w:w="841"/>
            <w:tcBorders>
              <w:top w:color="000000" w:sz="4" w:val="single"/>
              <w:left w:color="000000" w:sz="4" w:val="single"/>
              <w:bottom w:color="000000" w:sz="4" w:val="single"/>
              <w:right w:color="000000" w:sz="4" w:val="single"/>
            </w:tcBorders>
            <w:vAlign w:val="center"/>
          </w:tcPr>
          <w:p w14:paraId="AB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AC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AD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AE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AF0C0000">
            <w:pPr>
              <w:ind/>
              <w:contextualSpacing w:val="1"/>
              <w:jc w:val="center"/>
              <w:rPr>
                <w:rFonts w:ascii="Times New Roman" w:hAnsi="Times New Roman"/>
                <w:sz w:val="24"/>
              </w:rPr>
            </w:pPr>
            <w:r>
              <w:rPr>
                <w:rFonts w:ascii="Times New Roman" w:hAnsi="Times New Roman"/>
                <w:sz w:val="24"/>
              </w:rPr>
              <w:t>3</w:t>
            </w:r>
          </w:p>
        </w:tc>
      </w:tr>
      <w:tr>
        <w:trPr>
          <w:trHeight w:hRule="atLeast" w:val="282"/>
        </w:trPr>
        <w:tc>
          <w:tcPr>
            <w:tcW w:type="dxa" w:w="1324"/>
            <w:tcBorders>
              <w:top w:color="000000" w:sz="4" w:val="single"/>
              <w:left w:color="000000" w:sz="4" w:val="single"/>
              <w:bottom w:color="000000" w:sz="4" w:val="single"/>
              <w:right w:color="000000" w:sz="4" w:val="single"/>
            </w:tcBorders>
          </w:tcPr>
          <w:p w14:paraId="B00C0000">
            <w:pPr>
              <w:ind/>
              <w:contextualSpacing w:val="1"/>
              <w:jc w:val="both"/>
              <w:rPr>
                <w:rFonts w:ascii="Times New Roman" w:hAnsi="Times New Roman"/>
                <w:b w:val="1"/>
                <w:sz w:val="20"/>
              </w:rPr>
            </w:pPr>
            <w:r>
              <w:rPr>
                <w:rFonts w:ascii="Times New Roman" w:hAnsi="Times New Roman"/>
                <w:sz w:val="24"/>
              </w:rPr>
              <w:t>ОП.07</w:t>
            </w:r>
          </w:p>
        </w:tc>
        <w:tc>
          <w:tcPr>
            <w:tcW w:type="dxa" w:w="6468"/>
            <w:tcBorders>
              <w:top w:color="000000" w:sz="4" w:val="single"/>
              <w:left w:color="000000" w:sz="4" w:val="single"/>
              <w:bottom w:color="000000" w:sz="4" w:val="single"/>
              <w:right w:color="000000" w:sz="4" w:val="single"/>
            </w:tcBorders>
          </w:tcPr>
          <w:p w14:paraId="B10C0000">
            <w:pPr>
              <w:ind/>
              <w:contextualSpacing w:val="1"/>
              <w:jc w:val="both"/>
              <w:rPr>
                <w:rFonts w:ascii="Times New Roman" w:hAnsi="Times New Roman"/>
                <w:b w:val="1"/>
                <w:sz w:val="20"/>
              </w:rPr>
            </w:pPr>
            <w:r>
              <w:rPr>
                <w:rFonts w:ascii="Times New Roman" w:hAnsi="Times New Roman"/>
                <w:sz w:val="24"/>
              </w:rPr>
              <w:t>Правовое обеспечение профессиональной деятельности</w:t>
            </w:r>
          </w:p>
        </w:tc>
        <w:tc>
          <w:tcPr>
            <w:tcW w:type="dxa" w:w="1384"/>
            <w:tcBorders>
              <w:top w:color="000000" w:sz="4" w:val="single"/>
              <w:left w:color="000000" w:sz="4" w:val="single"/>
              <w:bottom w:color="000000" w:sz="4" w:val="single"/>
              <w:right w:color="000000" w:sz="4" w:val="single"/>
            </w:tcBorders>
            <w:vAlign w:val="center"/>
          </w:tcPr>
          <w:p w14:paraId="B20C0000">
            <w:pPr>
              <w:tabs>
                <w:tab w:leader="none" w:pos="406" w:val="left"/>
              </w:tabs>
              <w:ind/>
              <w:contextualSpacing w:val="1"/>
              <w:jc w:val="center"/>
              <w:rPr>
                <w:rFonts w:ascii="Times New Roman" w:hAnsi="Times New Roman"/>
                <w:sz w:val="24"/>
              </w:rPr>
            </w:pPr>
            <w:r>
              <w:rPr>
                <w:rFonts w:ascii="Times New Roman" w:hAnsi="Times New Roman"/>
                <w:sz w:val="24"/>
              </w:rPr>
              <w:t>48</w:t>
            </w:r>
          </w:p>
        </w:tc>
        <w:tc>
          <w:tcPr>
            <w:tcW w:type="dxa" w:w="841"/>
            <w:tcBorders>
              <w:top w:color="000000" w:sz="4" w:val="single"/>
              <w:left w:color="000000" w:sz="4" w:val="single"/>
              <w:bottom w:color="000000" w:sz="4" w:val="single"/>
              <w:right w:color="000000" w:sz="4" w:val="single"/>
            </w:tcBorders>
            <w:vAlign w:val="center"/>
          </w:tcPr>
          <w:p w14:paraId="B30C0000">
            <w:pPr>
              <w:tabs>
                <w:tab w:leader="none" w:pos="406" w:val="left"/>
              </w:tabs>
              <w:ind/>
              <w:contextualSpacing w:val="1"/>
              <w:jc w:val="center"/>
              <w:rPr>
                <w:rFonts w:ascii="Times New Roman" w:hAnsi="Times New Roman"/>
                <w:sz w:val="24"/>
              </w:rPr>
            </w:pPr>
            <w:r>
              <w:rPr>
                <w:rFonts w:ascii="Times New Roman" w:hAnsi="Times New Roman"/>
                <w:sz w:val="24"/>
              </w:rPr>
              <w:t>18</w:t>
            </w:r>
          </w:p>
        </w:tc>
        <w:tc>
          <w:tcPr>
            <w:tcW w:type="dxa" w:w="838"/>
            <w:tcBorders>
              <w:top w:color="000000" w:sz="4" w:val="single"/>
              <w:left w:color="000000" w:sz="4" w:val="single"/>
              <w:bottom w:color="000000" w:sz="4" w:val="single"/>
              <w:right w:color="000000" w:sz="4" w:val="single"/>
            </w:tcBorders>
            <w:vAlign w:val="center"/>
          </w:tcPr>
          <w:p w14:paraId="B40C0000">
            <w:pPr>
              <w:ind/>
              <w:contextualSpacing w:val="1"/>
              <w:jc w:val="center"/>
              <w:rPr>
                <w:rFonts w:ascii="Times New Roman" w:hAnsi="Times New Roman"/>
                <w:sz w:val="24"/>
              </w:rPr>
            </w:pPr>
            <w:r>
              <w:rPr>
                <w:rFonts w:ascii="Times New Roman" w:hAnsi="Times New Roman"/>
                <w:sz w:val="24"/>
              </w:rPr>
              <w:t>48</w:t>
            </w:r>
          </w:p>
        </w:tc>
        <w:tc>
          <w:tcPr>
            <w:tcW w:type="dxa" w:w="841"/>
            <w:tcBorders>
              <w:top w:color="000000" w:sz="4" w:val="single"/>
              <w:left w:color="000000" w:sz="4" w:val="single"/>
              <w:bottom w:color="000000" w:sz="4" w:val="single"/>
              <w:right w:color="000000" w:sz="4" w:val="single"/>
            </w:tcBorders>
            <w:vAlign w:val="center"/>
          </w:tcPr>
          <w:p w14:paraId="B5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B6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B7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B8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B90C0000">
            <w:pPr>
              <w:ind/>
              <w:contextualSpacing w:val="1"/>
              <w:jc w:val="center"/>
              <w:rPr>
                <w:rFonts w:ascii="Times New Roman" w:hAnsi="Times New Roman"/>
                <w:sz w:val="24"/>
              </w:rPr>
            </w:pPr>
            <w:r>
              <w:rPr>
                <w:rFonts w:ascii="Times New Roman" w:hAnsi="Times New Roman"/>
                <w:sz w:val="24"/>
              </w:rPr>
              <w:t>3</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BA0C0000">
            <w:pPr>
              <w:ind/>
              <w:contextualSpacing w:val="1"/>
              <w:jc w:val="both"/>
              <w:rPr>
                <w:rFonts w:ascii="Times New Roman" w:hAnsi="Times New Roman"/>
                <w:b w:val="1"/>
                <w:sz w:val="20"/>
              </w:rPr>
            </w:pPr>
            <w:r>
              <w:rPr>
                <w:rFonts w:ascii="Times New Roman" w:hAnsi="Times New Roman"/>
                <w:b w:val="1"/>
                <w:sz w:val="24"/>
              </w:rPr>
              <w:t>П. 00</w:t>
            </w:r>
          </w:p>
        </w:tc>
        <w:tc>
          <w:tcPr>
            <w:tcW w:type="dxa" w:w="6468"/>
            <w:tcBorders>
              <w:top w:color="000000" w:sz="4" w:val="single"/>
              <w:left w:color="000000" w:sz="4" w:val="single"/>
              <w:bottom w:color="000000" w:sz="4" w:val="single"/>
              <w:right w:color="000000" w:sz="4" w:val="single"/>
            </w:tcBorders>
            <w:vAlign w:val="center"/>
          </w:tcPr>
          <w:p w14:paraId="BB0C0000">
            <w:pPr>
              <w:ind/>
              <w:contextualSpacing w:val="1"/>
              <w:jc w:val="both"/>
              <w:rPr>
                <w:rFonts w:ascii="Times New Roman" w:hAnsi="Times New Roman"/>
                <w:b w:val="1"/>
                <w:i w:val="1"/>
                <w:sz w:val="20"/>
              </w:rPr>
            </w:pPr>
            <w:r>
              <w:rPr>
                <w:rFonts w:ascii="Times New Roman" w:hAnsi="Times New Roman"/>
                <w:b w:val="1"/>
                <w:sz w:val="24"/>
              </w:rPr>
              <w:t>Профессиональный цикл</w:t>
            </w:r>
          </w:p>
        </w:tc>
        <w:tc>
          <w:tcPr>
            <w:tcW w:type="dxa" w:w="1384"/>
            <w:tcBorders>
              <w:top w:color="000000" w:sz="4" w:val="single"/>
              <w:left w:color="000000" w:sz="4" w:val="single"/>
              <w:bottom w:color="000000" w:sz="4" w:val="single"/>
              <w:right w:color="000000" w:sz="4" w:val="single"/>
            </w:tcBorders>
            <w:vAlign w:val="center"/>
          </w:tcPr>
          <w:p w14:paraId="BC0C0000">
            <w:pPr>
              <w:tabs>
                <w:tab w:leader="none" w:pos="406" w:val="left"/>
              </w:tabs>
              <w:ind/>
              <w:contextualSpacing w:val="1"/>
              <w:jc w:val="center"/>
              <w:rPr>
                <w:rFonts w:ascii="Times New Roman" w:hAnsi="Times New Roman"/>
                <w:sz w:val="24"/>
              </w:rPr>
            </w:pPr>
            <w:r>
              <w:rPr>
                <w:rFonts w:ascii="Times New Roman" w:hAnsi="Times New Roman"/>
                <w:b w:val="1"/>
                <w:sz w:val="24"/>
              </w:rPr>
              <w:t>2041</w:t>
            </w:r>
          </w:p>
        </w:tc>
        <w:tc>
          <w:tcPr>
            <w:tcW w:type="dxa" w:w="841"/>
            <w:tcBorders>
              <w:top w:color="000000" w:sz="4" w:val="single"/>
              <w:left w:color="000000" w:sz="4" w:val="single"/>
              <w:bottom w:color="000000" w:sz="4" w:val="single"/>
              <w:right w:color="000000" w:sz="4" w:val="single"/>
            </w:tcBorders>
            <w:vAlign w:val="center"/>
          </w:tcPr>
          <w:p w14:paraId="BD0C0000">
            <w:pPr>
              <w:tabs>
                <w:tab w:leader="none" w:pos="406" w:val="left"/>
              </w:tabs>
              <w:ind/>
              <w:contextualSpacing w:val="1"/>
              <w:jc w:val="center"/>
              <w:rPr>
                <w:rFonts w:ascii="Times New Roman" w:hAnsi="Times New Roman"/>
                <w:sz w:val="24"/>
              </w:rPr>
            </w:pPr>
            <w:r>
              <w:rPr>
                <w:rFonts w:ascii="Times New Roman" w:hAnsi="Times New Roman"/>
                <w:b w:val="1"/>
                <w:sz w:val="24"/>
              </w:rPr>
              <w:t>1430</w:t>
            </w:r>
          </w:p>
        </w:tc>
        <w:tc>
          <w:tcPr>
            <w:tcW w:type="dxa" w:w="838"/>
            <w:tcBorders>
              <w:top w:color="000000" w:sz="4" w:val="single"/>
              <w:left w:color="000000" w:sz="4" w:val="single"/>
              <w:bottom w:color="000000" w:sz="4" w:val="single"/>
              <w:right w:color="000000" w:sz="4" w:val="single"/>
            </w:tcBorders>
            <w:vAlign w:val="center"/>
          </w:tcPr>
          <w:p w14:paraId="BE0C0000">
            <w:pPr>
              <w:ind/>
              <w:contextualSpacing w:val="1"/>
              <w:jc w:val="center"/>
              <w:rPr>
                <w:rFonts w:ascii="Times New Roman" w:hAnsi="Times New Roman"/>
                <w:sz w:val="24"/>
              </w:rPr>
            </w:pPr>
            <w:r>
              <w:rPr>
                <w:rFonts w:ascii="Times New Roman" w:hAnsi="Times New Roman"/>
                <w:b w:val="1"/>
                <w:sz w:val="24"/>
              </w:rPr>
              <w:t>395</w:t>
            </w:r>
          </w:p>
        </w:tc>
        <w:tc>
          <w:tcPr>
            <w:tcW w:type="dxa" w:w="841"/>
            <w:tcBorders>
              <w:top w:color="000000" w:sz="4" w:val="single"/>
              <w:left w:color="000000" w:sz="4" w:val="single"/>
              <w:bottom w:color="000000" w:sz="4" w:val="single"/>
              <w:right w:color="000000" w:sz="4" w:val="single"/>
            </w:tcBorders>
            <w:vAlign w:val="center"/>
          </w:tcPr>
          <w:p w14:paraId="BF0C0000">
            <w:pPr>
              <w:ind/>
              <w:contextualSpacing w:val="1"/>
              <w:jc w:val="center"/>
              <w:rPr>
                <w:rFonts w:ascii="Times New Roman" w:hAnsi="Times New Roman"/>
                <w:sz w:val="24"/>
              </w:rPr>
            </w:pPr>
            <w:r>
              <w:rPr>
                <w:rFonts w:ascii="Times New Roman" w:hAnsi="Times New Roman"/>
                <w:b w:val="1"/>
                <w:sz w:val="24"/>
              </w:rPr>
              <w:t>900</w:t>
            </w:r>
          </w:p>
        </w:tc>
        <w:tc>
          <w:tcPr>
            <w:tcW w:type="dxa" w:w="838"/>
            <w:tcBorders>
              <w:top w:color="000000" w:sz="4" w:val="single"/>
              <w:left w:color="000000" w:sz="4" w:val="single"/>
              <w:bottom w:color="000000" w:sz="4" w:val="single"/>
              <w:right w:color="000000" w:sz="4" w:val="single"/>
            </w:tcBorders>
            <w:vAlign w:val="center"/>
          </w:tcPr>
          <w:p w14:paraId="C00C0000">
            <w:pPr>
              <w:ind/>
              <w:contextualSpacing w:val="1"/>
              <w:jc w:val="center"/>
              <w:rPr>
                <w:rFonts w:ascii="Times New Roman" w:hAnsi="Times New Roman"/>
                <w:b w:val="1"/>
                <w:sz w:val="24"/>
              </w:rPr>
            </w:pPr>
            <w:r>
              <w:rPr>
                <w:rFonts w:ascii="Times New Roman" w:hAnsi="Times New Roman"/>
                <w:b w:val="1"/>
                <w:sz w:val="24"/>
              </w:rPr>
              <w:t>50</w:t>
            </w:r>
          </w:p>
        </w:tc>
        <w:tc>
          <w:tcPr>
            <w:tcW w:type="dxa" w:w="841"/>
            <w:tcBorders>
              <w:top w:color="000000" w:sz="4" w:val="single"/>
              <w:left w:color="000000" w:sz="4" w:val="single"/>
              <w:bottom w:color="000000" w:sz="4" w:val="single"/>
              <w:right w:color="000000" w:sz="4" w:val="single"/>
            </w:tcBorders>
            <w:vAlign w:val="center"/>
          </w:tcPr>
          <w:p w14:paraId="C1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C20C0000">
            <w:pPr>
              <w:ind/>
              <w:contextualSpacing w:val="1"/>
              <w:jc w:val="center"/>
              <w:rPr>
                <w:rFonts w:ascii="Times New Roman" w:hAnsi="Times New Roman"/>
                <w:sz w:val="24"/>
              </w:rPr>
            </w:pPr>
            <w:r>
              <w:rPr>
                <w:rFonts w:ascii="Times New Roman" w:hAnsi="Times New Roman"/>
                <w:b w:val="1"/>
                <w:sz w:val="24"/>
              </w:rPr>
              <w:t>216</w:t>
            </w:r>
          </w:p>
        </w:tc>
        <w:tc>
          <w:tcPr>
            <w:tcW w:type="dxa" w:w="946"/>
            <w:tcBorders>
              <w:top w:color="000000" w:sz="4" w:val="single"/>
              <w:left w:color="000000" w:sz="4" w:val="single"/>
              <w:bottom w:color="000000" w:sz="4" w:val="single"/>
              <w:right w:color="000000" w:sz="4" w:val="single"/>
            </w:tcBorders>
            <w:vAlign w:val="center"/>
          </w:tcPr>
          <w:p w14:paraId="C30C0000">
            <w:pPr>
              <w:ind/>
              <w:contextualSpacing w:val="1"/>
              <w:jc w:val="center"/>
              <w:rPr>
                <w:rFonts w:ascii="Times New Roman" w:hAnsi="Times New Roman"/>
                <w:sz w:val="24"/>
              </w:rPr>
            </w:pPr>
          </w:p>
        </w:tc>
      </w:tr>
      <w:tr>
        <w:trPr>
          <w:trHeight w:hRule="atLeast" w:val="827"/>
        </w:trPr>
        <w:tc>
          <w:tcPr>
            <w:tcW w:type="dxa" w:w="1324"/>
            <w:tcBorders>
              <w:top w:color="000000" w:sz="4" w:val="single"/>
              <w:left w:color="000000" w:sz="4" w:val="single"/>
              <w:bottom w:color="000000" w:sz="4" w:val="single"/>
              <w:right w:color="000000" w:sz="4" w:val="single"/>
            </w:tcBorders>
            <w:vAlign w:val="center"/>
          </w:tcPr>
          <w:p w14:paraId="C40C0000">
            <w:pPr>
              <w:ind/>
              <w:contextualSpacing w:val="1"/>
              <w:jc w:val="both"/>
              <w:rPr>
                <w:rFonts w:ascii="Times New Roman" w:hAnsi="Times New Roman"/>
                <w:sz w:val="20"/>
              </w:rPr>
            </w:pPr>
            <w:r>
              <w:rPr>
                <w:rFonts w:ascii="Times New Roman" w:hAnsi="Times New Roman"/>
                <w:b w:val="1"/>
                <w:sz w:val="24"/>
              </w:rPr>
              <w:t>ПМ. 01</w:t>
            </w:r>
          </w:p>
        </w:tc>
        <w:tc>
          <w:tcPr>
            <w:tcW w:type="dxa" w:w="6468"/>
            <w:tcBorders>
              <w:top w:color="000000" w:sz="4" w:val="single"/>
              <w:left w:color="000000" w:sz="4" w:val="single"/>
              <w:bottom w:color="000000" w:sz="4" w:val="single"/>
              <w:right w:color="000000" w:sz="4" w:val="single"/>
            </w:tcBorders>
            <w:vAlign w:val="center"/>
          </w:tcPr>
          <w:p w14:paraId="C50C0000">
            <w:pPr>
              <w:ind/>
              <w:contextualSpacing w:val="1"/>
              <w:jc w:val="both"/>
              <w:rPr>
                <w:rFonts w:ascii="Times New Roman" w:hAnsi="Times New Roman"/>
                <w:sz w:val="20"/>
              </w:rPr>
            </w:pPr>
            <w:r>
              <w:rPr>
                <w:rFonts w:ascii="Times New Roman" w:hAnsi="Times New Roman"/>
                <w:b w:val="1"/>
                <w:sz w:val="24"/>
              </w:rPr>
              <w:t>Выполнение работ по проектированию, созданию и обработке опорных геодезических сетей, нивелирных сетей и сетей специального назначения</w:t>
            </w:r>
          </w:p>
        </w:tc>
        <w:tc>
          <w:tcPr>
            <w:tcW w:type="dxa" w:w="1384"/>
            <w:tcBorders>
              <w:top w:color="000000" w:sz="4" w:val="single"/>
              <w:left w:color="000000" w:sz="4" w:val="single"/>
              <w:bottom w:color="000000" w:sz="4" w:val="single"/>
              <w:right w:color="000000" w:sz="4" w:val="single"/>
            </w:tcBorders>
            <w:vAlign w:val="center"/>
          </w:tcPr>
          <w:p w14:paraId="C60C0000">
            <w:pPr>
              <w:tabs>
                <w:tab w:leader="none" w:pos="406" w:val="left"/>
              </w:tabs>
              <w:ind/>
              <w:contextualSpacing w:val="1"/>
              <w:jc w:val="center"/>
              <w:rPr>
                <w:rFonts w:ascii="Times New Roman" w:hAnsi="Times New Roman"/>
                <w:sz w:val="24"/>
              </w:rPr>
            </w:pPr>
            <w:r>
              <w:rPr>
                <w:rFonts w:ascii="Times New Roman" w:hAnsi="Times New Roman"/>
                <w:b w:val="1"/>
                <w:sz w:val="24"/>
              </w:rPr>
              <w:t>406</w:t>
            </w:r>
          </w:p>
        </w:tc>
        <w:tc>
          <w:tcPr>
            <w:tcW w:type="dxa" w:w="841"/>
            <w:tcBorders>
              <w:top w:color="000000" w:sz="4" w:val="single"/>
              <w:left w:color="000000" w:sz="4" w:val="single"/>
              <w:bottom w:color="000000" w:sz="4" w:val="single"/>
              <w:right w:color="000000" w:sz="4" w:val="single"/>
            </w:tcBorders>
            <w:vAlign w:val="center"/>
          </w:tcPr>
          <w:p w14:paraId="C70C0000">
            <w:pPr>
              <w:tabs>
                <w:tab w:leader="none" w:pos="406" w:val="left"/>
              </w:tabs>
              <w:ind/>
              <w:contextualSpacing w:val="1"/>
              <w:jc w:val="center"/>
              <w:rPr>
                <w:rFonts w:ascii="Times New Roman" w:hAnsi="Times New Roman"/>
                <w:sz w:val="24"/>
              </w:rPr>
            </w:pPr>
            <w:r>
              <w:rPr>
                <w:rFonts w:ascii="Times New Roman" w:hAnsi="Times New Roman"/>
                <w:b w:val="1"/>
                <w:sz w:val="24"/>
              </w:rPr>
              <w:t>340</w:t>
            </w:r>
          </w:p>
        </w:tc>
        <w:tc>
          <w:tcPr>
            <w:tcW w:type="dxa" w:w="838"/>
            <w:tcBorders>
              <w:top w:color="000000" w:sz="4" w:val="single"/>
              <w:left w:color="000000" w:sz="4" w:val="single"/>
              <w:bottom w:color="000000" w:sz="4" w:val="single"/>
              <w:right w:color="000000" w:sz="4" w:val="single"/>
            </w:tcBorders>
            <w:vAlign w:val="center"/>
          </w:tcPr>
          <w:p w14:paraId="C80C0000">
            <w:pPr>
              <w:ind/>
              <w:contextualSpacing w:val="1"/>
              <w:jc w:val="center"/>
              <w:rPr>
                <w:rFonts w:ascii="Times New Roman" w:hAnsi="Times New Roman"/>
                <w:sz w:val="24"/>
              </w:rPr>
            </w:pPr>
            <w:r>
              <w:rPr>
                <w:rFonts w:ascii="Times New Roman" w:hAnsi="Times New Roman"/>
                <w:b w:val="1"/>
                <w:sz w:val="24"/>
              </w:rPr>
              <w:t>154</w:t>
            </w:r>
          </w:p>
        </w:tc>
        <w:tc>
          <w:tcPr>
            <w:tcW w:type="dxa" w:w="841"/>
            <w:tcBorders>
              <w:top w:color="000000" w:sz="4" w:val="single"/>
              <w:left w:color="000000" w:sz="4" w:val="single"/>
              <w:bottom w:color="000000" w:sz="4" w:val="single"/>
              <w:right w:color="000000" w:sz="4" w:val="single"/>
            </w:tcBorders>
            <w:vAlign w:val="center"/>
          </w:tcPr>
          <w:p w14:paraId="C90C0000">
            <w:pPr>
              <w:ind/>
              <w:contextualSpacing w:val="1"/>
              <w:jc w:val="center"/>
              <w:rPr>
                <w:rFonts w:ascii="Times New Roman" w:hAnsi="Times New Roman"/>
                <w:sz w:val="24"/>
              </w:rPr>
            </w:pPr>
            <w:r>
              <w:rPr>
                <w:rFonts w:ascii="Times New Roman" w:hAnsi="Times New Roman"/>
                <w:b w:val="1"/>
                <w:sz w:val="24"/>
              </w:rPr>
              <w:t>252</w:t>
            </w:r>
          </w:p>
        </w:tc>
        <w:tc>
          <w:tcPr>
            <w:tcW w:type="dxa" w:w="838"/>
            <w:tcBorders>
              <w:top w:color="000000" w:sz="4" w:val="single"/>
              <w:left w:color="000000" w:sz="4" w:val="single"/>
              <w:bottom w:color="000000" w:sz="4" w:val="single"/>
              <w:right w:color="000000" w:sz="4" w:val="single"/>
            </w:tcBorders>
            <w:vAlign w:val="center"/>
          </w:tcPr>
          <w:p w14:paraId="CA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CB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CC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CD0C0000">
            <w:pPr>
              <w:ind/>
              <w:contextualSpacing w:val="1"/>
              <w:jc w:val="center"/>
              <w:rPr>
                <w:rFonts w:ascii="Times New Roman" w:hAnsi="Times New Roman"/>
                <w:sz w:val="24"/>
              </w:rPr>
            </w:pPr>
          </w:p>
        </w:tc>
      </w:tr>
      <w:tr>
        <w:trPr>
          <w:trHeight w:hRule="atLeast" w:val="827"/>
        </w:trPr>
        <w:tc>
          <w:tcPr>
            <w:tcW w:type="dxa" w:w="1324"/>
            <w:tcBorders>
              <w:top w:color="000000" w:sz="4" w:val="single"/>
              <w:left w:color="000000" w:sz="4" w:val="single"/>
              <w:bottom w:color="000000" w:sz="4" w:val="single"/>
              <w:right w:color="000000" w:sz="4" w:val="single"/>
            </w:tcBorders>
            <w:vAlign w:val="center"/>
          </w:tcPr>
          <w:p w14:paraId="CE0C0000">
            <w:pPr>
              <w:ind/>
              <w:contextualSpacing w:val="1"/>
              <w:jc w:val="both"/>
              <w:rPr>
                <w:rFonts w:ascii="Times New Roman" w:hAnsi="Times New Roman"/>
                <w:sz w:val="20"/>
              </w:rPr>
            </w:pPr>
            <w:r>
              <w:rPr>
                <w:rFonts w:ascii="Times New Roman" w:hAnsi="Times New Roman"/>
                <w:sz w:val="24"/>
              </w:rPr>
              <w:t>МДК 01.01</w:t>
            </w:r>
          </w:p>
        </w:tc>
        <w:tc>
          <w:tcPr>
            <w:tcW w:type="dxa" w:w="6468"/>
            <w:tcBorders>
              <w:top w:color="000000" w:sz="4" w:val="single"/>
              <w:left w:color="000000" w:sz="4" w:val="single"/>
              <w:bottom w:color="000000" w:sz="4" w:val="single"/>
              <w:right w:color="000000" w:sz="4" w:val="single"/>
            </w:tcBorders>
          </w:tcPr>
          <w:p w14:paraId="CF0C0000">
            <w:pPr>
              <w:ind/>
              <w:contextualSpacing w:val="1"/>
              <w:jc w:val="both"/>
              <w:rPr>
                <w:rFonts w:ascii="Times New Roman" w:hAnsi="Times New Roman"/>
                <w:sz w:val="20"/>
              </w:rPr>
            </w:pPr>
            <w:r>
              <w:rPr>
                <w:rFonts w:ascii="Times New Roman" w:hAnsi="Times New Roman"/>
                <w:sz w:val="24"/>
              </w:rPr>
              <w:t>Проектирование и создание геодезических опорных, специального назначения, нивелирных, гравиметрических сетей</w:t>
            </w:r>
          </w:p>
        </w:tc>
        <w:tc>
          <w:tcPr>
            <w:tcW w:type="dxa" w:w="1384"/>
            <w:tcBorders>
              <w:top w:color="000000" w:sz="4" w:val="single"/>
              <w:left w:color="000000" w:sz="4" w:val="single"/>
              <w:bottom w:color="000000" w:sz="4" w:val="single"/>
              <w:right w:color="000000" w:sz="4" w:val="single"/>
            </w:tcBorders>
            <w:vAlign w:val="center"/>
          </w:tcPr>
          <w:p w14:paraId="D00C0000">
            <w:pPr>
              <w:tabs>
                <w:tab w:leader="none" w:pos="406" w:val="left"/>
              </w:tabs>
              <w:ind/>
              <w:contextualSpacing w:val="1"/>
              <w:jc w:val="center"/>
              <w:rPr>
                <w:rFonts w:ascii="Times New Roman" w:hAnsi="Times New Roman"/>
                <w:sz w:val="24"/>
              </w:rPr>
            </w:pPr>
            <w:r>
              <w:rPr>
                <w:rFonts w:ascii="Times New Roman" w:hAnsi="Times New Roman"/>
                <w:sz w:val="24"/>
              </w:rPr>
              <w:t>98</w:t>
            </w:r>
          </w:p>
        </w:tc>
        <w:tc>
          <w:tcPr>
            <w:tcW w:type="dxa" w:w="841"/>
            <w:tcBorders>
              <w:top w:color="000000" w:sz="4" w:val="single"/>
              <w:left w:color="000000" w:sz="4" w:val="single"/>
              <w:bottom w:color="000000" w:sz="4" w:val="single"/>
              <w:right w:color="000000" w:sz="4" w:val="single"/>
            </w:tcBorders>
            <w:vAlign w:val="center"/>
          </w:tcPr>
          <w:p w14:paraId="D10C0000">
            <w:pPr>
              <w:tabs>
                <w:tab w:leader="none" w:pos="406" w:val="left"/>
              </w:tabs>
              <w:ind/>
              <w:contextualSpacing w:val="1"/>
              <w:jc w:val="center"/>
              <w:rPr>
                <w:rFonts w:ascii="Times New Roman" w:hAnsi="Times New Roman"/>
                <w:sz w:val="24"/>
              </w:rPr>
            </w:pPr>
            <w:r>
              <w:rPr>
                <w:rFonts w:ascii="Times New Roman" w:hAnsi="Times New Roman"/>
                <w:sz w:val="24"/>
              </w:rPr>
              <w:t>56</w:t>
            </w:r>
          </w:p>
        </w:tc>
        <w:tc>
          <w:tcPr>
            <w:tcW w:type="dxa" w:w="838"/>
            <w:tcBorders>
              <w:top w:color="000000" w:sz="4" w:val="single"/>
              <w:left w:color="000000" w:sz="4" w:val="single"/>
              <w:bottom w:color="000000" w:sz="4" w:val="single"/>
              <w:right w:color="000000" w:sz="4" w:val="single"/>
            </w:tcBorders>
            <w:vAlign w:val="center"/>
          </w:tcPr>
          <w:p w14:paraId="D20C0000">
            <w:pPr>
              <w:ind/>
              <w:contextualSpacing w:val="1"/>
              <w:jc w:val="center"/>
              <w:rPr>
                <w:rFonts w:ascii="Times New Roman" w:hAnsi="Times New Roman"/>
                <w:sz w:val="24"/>
              </w:rPr>
            </w:pPr>
            <w:r>
              <w:rPr>
                <w:rFonts w:ascii="Times New Roman" w:hAnsi="Times New Roman"/>
                <w:sz w:val="24"/>
              </w:rPr>
              <w:t>98</w:t>
            </w:r>
          </w:p>
        </w:tc>
        <w:tc>
          <w:tcPr>
            <w:tcW w:type="dxa" w:w="841"/>
            <w:tcBorders>
              <w:top w:color="000000" w:sz="4" w:val="single"/>
              <w:left w:color="000000" w:sz="4" w:val="single"/>
              <w:bottom w:color="000000" w:sz="4" w:val="single"/>
              <w:right w:color="000000" w:sz="4" w:val="single"/>
            </w:tcBorders>
            <w:vAlign w:val="center"/>
          </w:tcPr>
          <w:p w14:paraId="D3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D4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D5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D6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D70C0000">
            <w:pPr>
              <w:ind/>
              <w:contextualSpacing w:val="1"/>
              <w:jc w:val="center"/>
              <w:rPr>
                <w:rFonts w:ascii="Times New Roman" w:hAnsi="Times New Roman"/>
                <w:sz w:val="24"/>
              </w:rPr>
            </w:pPr>
            <w:r>
              <w:rPr>
                <w:rFonts w:ascii="Times New Roman" w:hAnsi="Times New Roman"/>
                <w:sz w:val="24"/>
              </w:rPr>
              <w:t>1-2</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D80C0000">
            <w:pPr>
              <w:ind/>
              <w:contextualSpacing w:val="1"/>
              <w:jc w:val="both"/>
              <w:rPr>
                <w:rFonts w:ascii="Times New Roman" w:hAnsi="Times New Roman"/>
                <w:sz w:val="20"/>
              </w:rPr>
            </w:pPr>
            <w:r>
              <w:rPr>
                <w:rFonts w:ascii="Times New Roman" w:hAnsi="Times New Roman"/>
                <w:sz w:val="24"/>
              </w:rPr>
              <w:t>МДК 01.02</w:t>
            </w:r>
          </w:p>
        </w:tc>
        <w:tc>
          <w:tcPr>
            <w:tcW w:type="dxa" w:w="6468"/>
            <w:tcBorders>
              <w:top w:color="000000" w:sz="4" w:val="single"/>
              <w:left w:color="000000" w:sz="4" w:val="single"/>
              <w:bottom w:color="000000" w:sz="4" w:val="single"/>
              <w:right w:color="000000" w:sz="4" w:val="single"/>
            </w:tcBorders>
          </w:tcPr>
          <w:p w14:paraId="D90C0000">
            <w:pPr>
              <w:ind/>
              <w:contextualSpacing w:val="1"/>
              <w:jc w:val="both"/>
              <w:rPr>
                <w:rFonts w:ascii="Times New Roman" w:hAnsi="Times New Roman"/>
                <w:sz w:val="20"/>
              </w:rPr>
            </w:pPr>
            <w:r>
              <w:rPr>
                <w:rFonts w:ascii="Times New Roman" w:hAnsi="Times New Roman"/>
                <w:sz w:val="24"/>
              </w:rPr>
              <w:t>Математическая обработка результатов геодезических измерений</w:t>
            </w:r>
          </w:p>
        </w:tc>
        <w:tc>
          <w:tcPr>
            <w:tcW w:type="dxa" w:w="1384"/>
            <w:tcBorders>
              <w:top w:color="000000" w:sz="4" w:val="single"/>
              <w:left w:color="000000" w:sz="4" w:val="single"/>
              <w:bottom w:color="000000" w:sz="4" w:val="single"/>
              <w:right w:color="000000" w:sz="4" w:val="single"/>
            </w:tcBorders>
            <w:vAlign w:val="center"/>
          </w:tcPr>
          <w:p w14:paraId="DA0C0000">
            <w:pPr>
              <w:tabs>
                <w:tab w:leader="none" w:pos="406" w:val="left"/>
              </w:tabs>
              <w:ind/>
              <w:contextualSpacing w:val="1"/>
              <w:jc w:val="center"/>
              <w:rPr>
                <w:rFonts w:ascii="Times New Roman" w:hAnsi="Times New Roman"/>
                <w:sz w:val="24"/>
              </w:rPr>
            </w:pPr>
            <w:r>
              <w:rPr>
                <w:rFonts w:ascii="Times New Roman" w:hAnsi="Times New Roman"/>
                <w:sz w:val="24"/>
              </w:rPr>
              <w:t>56</w:t>
            </w:r>
          </w:p>
        </w:tc>
        <w:tc>
          <w:tcPr>
            <w:tcW w:type="dxa" w:w="841"/>
            <w:tcBorders>
              <w:top w:color="000000" w:sz="4" w:val="single"/>
              <w:left w:color="000000" w:sz="4" w:val="single"/>
              <w:bottom w:color="000000" w:sz="4" w:val="single"/>
              <w:right w:color="000000" w:sz="4" w:val="single"/>
            </w:tcBorders>
            <w:vAlign w:val="center"/>
          </w:tcPr>
          <w:p w14:paraId="DB0C0000">
            <w:pPr>
              <w:tabs>
                <w:tab w:leader="none" w:pos="406" w:val="left"/>
              </w:tabs>
              <w:ind/>
              <w:contextualSpacing w:val="1"/>
              <w:jc w:val="center"/>
              <w:rPr>
                <w:rFonts w:ascii="Times New Roman" w:hAnsi="Times New Roman"/>
                <w:sz w:val="24"/>
              </w:rPr>
            </w:pPr>
            <w:r>
              <w:rPr>
                <w:rFonts w:ascii="Times New Roman" w:hAnsi="Times New Roman"/>
                <w:sz w:val="24"/>
              </w:rPr>
              <w:t>32</w:t>
            </w:r>
          </w:p>
        </w:tc>
        <w:tc>
          <w:tcPr>
            <w:tcW w:type="dxa" w:w="838"/>
            <w:tcBorders>
              <w:top w:color="000000" w:sz="4" w:val="single"/>
              <w:left w:color="000000" w:sz="4" w:val="single"/>
              <w:bottom w:color="000000" w:sz="4" w:val="single"/>
              <w:right w:color="000000" w:sz="4" w:val="single"/>
            </w:tcBorders>
            <w:vAlign w:val="center"/>
          </w:tcPr>
          <w:p w14:paraId="DC0C0000">
            <w:pPr>
              <w:ind/>
              <w:contextualSpacing w:val="1"/>
              <w:jc w:val="center"/>
              <w:rPr>
                <w:rFonts w:ascii="Times New Roman" w:hAnsi="Times New Roman"/>
                <w:sz w:val="24"/>
              </w:rPr>
            </w:pPr>
            <w:r>
              <w:rPr>
                <w:rFonts w:ascii="Times New Roman" w:hAnsi="Times New Roman"/>
                <w:sz w:val="24"/>
              </w:rPr>
              <w:t>56</w:t>
            </w:r>
          </w:p>
        </w:tc>
        <w:tc>
          <w:tcPr>
            <w:tcW w:type="dxa" w:w="841"/>
            <w:tcBorders>
              <w:top w:color="000000" w:sz="4" w:val="single"/>
              <w:left w:color="000000" w:sz="4" w:val="single"/>
              <w:bottom w:color="000000" w:sz="4" w:val="single"/>
              <w:right w:color="000000" w:sz="4" w:val="single"/>
            </w:tcBorders>
            <w:vAlign w:val="center"/>
          </w:tcPr>
          <w:p w14:paraId="DD0C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DE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DF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E0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E10C0000">
            <w:pPr>
              <w:ind/>
              <w:contextualSpacing w:val="1"/>
              <w:jc w:val="center"/>
              <w:rPr>
                <w:rFonts w:ascii="Times New Roman" w:hAnsi="Times New Roman"/>
                <w:sz w:val="24"/>
              </w:rPr>
            </w:pPr>
            <w:r>
              <w:rPr>
                <w:rFonts w:ascii="Times New Roman" w:hAnsi="Times New Roman"/>
                <w:sz w:val="24"/>
              </w:rPr>
              <w:t>2</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E20C0000">
            <w:pPr>
              <w:ind/>
              <w:contextualSpacing w:val="1"/>
              <w:jc w:val="both"/>
              <w:rPr>
                <w:rFonts w:ascii="Times New Roman" w:hAnsi="Times New Roman"/>
                <w:sz w:val="20"/>
              </w:rPr>
            </w:pPr>
            <w:r>
              <w:rPr>
                <w:rFonts w:ascii="Times New Roman" w:hAnsi="Times New Roman"/>
                <w:b w:val="1"/>
                <w:sz w:val="24"/>
              </w:rPr>
              <w:t>УП. 01</w:t>
            </w:r>
          </w:p>
        </w:tc>
        <w:tc>
          <w:tcPr>
            <w:tcW w:type="dxa" w:w="6468"/>
            <w:tcBorders>
              <w:top w:color="000000" w:sz="4" w:val="single"/>
              <w:left w:color="000000" w:sz="4" w:val="single"/>
              <w:bottom w:color="000000" w:sz="4" w:val="single"/>
              <w:right w:color="000000" w:sz="4" w:val="single"/>
            </w:tcBorders>
            <w:vAlign w:val="center"/>
          </w:tcPr>
          <w:p w14:paraId="E30C0000">
            <w:pPr>
              <w:ind/>
              <w:contextualSpacing w:val="1"/>
              <w:jc w:val="both"/>
              <w:rPr>
                <w:rFonts w:ascii="Times New Roman" w:hAnsi="Times New Roman"/>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vAlign w:val="center"/>
          </w:tcPr>
          <w:p w14:paraId="E40C0000">
            <w:pPr>
              <w:tabs>
                <w:tab w:leader="none" w:pos="406" w:val="left"/>
              </w:tabs>
              <w:ind/>
              <w:contextualSpacing w:val="1"/>
              <w:jc w:val="center"/>
              <w:rPr>
                <w:rFonts w:ascii="Times New Roman" w:hAnsi="Times New Roman"/>
                <w:sz w:val="24"/>
              </w:rPr>
            </w:pPr>
            <w:r>
              <w:rPr>
                <w:rFonts w:ascii="Times New Roman" w:hAnsi="Times New Roman"/>
                <w:b w:val="1"/>
                <w:sz w:val="24"/>
              </w:rPr>
              <w:t>108</w:t>
            </w:r>
          </w:p>
        </w:tc>
        <w:tc>
          <w:tcPr>
            <w:tcW w:type="dxa" w:w="841"/>
            <w:tcBorders>
              <w:top w:color="000000" w:sz="4" w:val="single"/>
              <w:left w:color="000000" w:sz="4" w:val="single"/>
              <w:bottom w:color="000000" w:sz="4" w:val="single"/>
              <w:right w:color="000000" w:sz="4" w:val="single"/>
            </w:tcBorders>
            <w:vAlign w:val="center"/>
          </w:tcPr>
          <w:p w14:paraId="E50C0000">
            <w:pPr>
              <w:tabs>
                <w:tab w:leader="none" w:pos="406" w:val="left"/>
              </w:tabs>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E6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E70C0000">
            <w:pPr>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E8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E9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EA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EB0C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EC0C0000">
            <w:pPr>
              <w:ind/>
              <w:contextualSpacing w:val="1"/>
              <w:jc w:val="both"/>
              <w:rPr>
                <w:rFonts w:ascii="Times New Roman" w:hAnsi="Times New Roman"/>
                <w:b w:val="1"/>
                <w:sz w:val="20"/>
              </w:rPr>
            </w:pPr>
            <w:r>
              <w:rPr>
                <w:rFonts w:ascii="Times New Roman" w:hAnsi="Times New Roman"/>
                <w:b w:val="1"/>
                <w:sz w:val="24"/>
              </w:rPr>
              <w:t>ПП. 01</w:t>
            </w:r>
          </w:p>
        </w:tc>
        <w:tc>
          <w:tcPr>
            <w:tcW w:type="dxa" w:w="6468"/>
            <w:tcBorders>
              <w:top w:color="000000" w:sz="4" w:val="single"/>
              <w:left w:color="000000" w:sz="4" w:val="single"/>
              <w:bottom w:color="000000" w:sz="4" w:val="single"/>
              <w:right w:color="000000" w:sz="4" w:val="single"/>
            </w:tcBorders>
            <w:vAlign w:val="center"/>
          </w:tcPr>
          <w:p w14:paraId="ED0C0000">
            <w:pPr>
              <w:ind/>
              <w:contextualSpacing w:val="1"/>
              <w:jc w:val="both"/>
              <w:rPr>
                <w:rFonts w:ascii="Times New Roman" w:hAnsi="Times New Roman"/>
                <w:b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vAlign w:val="center"/>
          </w:tcPr>
          <w:p w14:paraId="EE0C0000">
            <w:pPr>
              <w:tabs>
                <w:tab w:leader="none" w:pos="406" w:val="left"/>
              </w:tabs>
              <w:ind/>
              <w:contextualSpacing w:val="1"/>
              <w:jc w:val="center"/>
              <w:rPr>
                <w:rFonts w:ascii="Times New Roman" w:hAnsi="Times New Roman"/>
                <w:sz w:val="24"/>
              </w:rPr>
            </w:pPr>
            <w:r>
              <w:rPr>
                <w:rFonts w:ascii="Times New Roman" w:hAnsi="Times New Roman"/>
                <w:b w:val="1"/>
                <w:sz w:val="24"/>
              </w:rPr>
              <w:t>144</w:t>
            </w:r>
          </w:p>
        </w:tc>
        <w:tc>
          <w:tcPr>
            <w:tcW w:type="dxa" w:w="841"/>
            <w:tcBorders>
              <w:top w:color="000000" w:sz="4" w:val="single"/>
              <w:left w:color="000000" w:sz="4" w:val="single"/>
              <w:bottom w:color="000000" w:sz="4" w:val="single"/>
              <w:right w:color="000000" w:sz="4" w:val="single"/>
            </w:tcBorders>
            <w:vAlign w:val="center"/>
          </w:tcPr>
          <w:p w14:paraId="EF0C0000">
            <w:pPr>
              <w:tabs>
                <w:tab w:leader="none" w:pos="406" w:val="left"/>
              </w:tabs>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F0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F10C0000">
            <w:pPr>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F2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F3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F4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F50C0000">
            <w:pPr>
              <w:ind/>
              <w:contextualSpacing w:val="1"/>
              <w:jc w:val="center"/>
              <w:rPr>
                <w:rFonts w:ascii="Times New Roman" w:hAnsi="Times New Roman"/>
                <w:sz w:val="24"/>
              </w:rPr>
            </w:pPr>
            <w:r>
              <w:rPr>
                <w:rFonts w:ascii="Times New Roman" w:hAnsi="Times New Roman"/>
                <w:sz w:val="24"/>
              </w:rPr>
              <w:t>2</w:t>
            </w:r>
          </w:p>
        </w:tc>
      </w:tr>
      <w:tr>
        <w:trPr>
          <w:trHeight w:hRule="atLeast" w:val="827"/>
        </w:trPr>
        <w:tc>
          <w:tcPr>
            <w:tcW w:type="dxa" w:w="1324"/>
            <w:tcBorders>
              <w:top w:color="000000" w:sz="4" w:val="single"/>
              <w:left w:color="000000" w:sz="4" w:val="single"/>
              <w:bottom w:color="000000" w:sz="4" w:val="single"/>
              <w:right w:color="000000" w:sz="4" w:val="single"/>
            </w:tcBorders>
            <w:vAlign w:val="center"/>
          </w:tcPr>
          <w:p w14:paraId="F60C0000">
            <w:pPr>
              <w:ind/>
              <w:contextualSpacing w:val="1"/>
              <w:jc w:val="both"/>
              <w:rPr>
                <w:rFonts w:ascii="Times New Roman" w:hAnsi="Times New Roman"/>
                <w:b w:val="1"/>
                <w:sz w:val="20"/>
              </w:rPr>
            </w:pPr>
            <w:r>
              <w:rPr>
                <w:rFonts w:ascii="Times New Roman" w:hAnsi="Times New Roman"/>
                <w:b w:val="1"/>
                <w:sz w:val="24"/>
              </w:rPr>
              <w:t>ПМ. 02</w:t>
            </w:r>
          </w:p>
        </w:tc>
        <w:tc>
          <w:tcPr>
            <w:tcW w:type="dxa" w:w="6468"/>
            <w:tcBorders>
              <w:top w:color="000000" w:sz="4" w:val="single"/>
              <w:left w:color="000000" w:sz="4" w:val="single"/>
              <w:bottom w:color="000000" w:sz="4" w:val="single"/>
              <w:right w:color="000000" w:sz="4" w:val="single"/>
            </w:tcBorders>
          </w:tcPr>
          <w:p w14:paraId="F70C0000">
            <w:pPr>
              <w:ind/>
              <w:contextualSpacing w:val="1"/>
              <w:jc w:val="both"/>
              <w:rPr>
                <w:rFonts w:ascii="Times New Roman" w:hAnsi="Times New Roman"/>
                <w:b w:val="1"/>
                <w:sz w:val="20"/>
              </w:rPr>
            </w:pPr>
            <w:r>
              <w:rPr>
                <w:rFonts w:ascii="Times New Roman" w:hAnsi="Times New Roman"/>
                <w:b w:val="1"/>
                <w:sz w:val="24"/>
              </w:rPr>
              <w:t>Выполнение топографических съемок различными методами, графическое и цифровое оформление результатов</w:t>
            </w:r>
          </w:p>
        </w:tc>
        <w:tc>
          <w:tcPr>
            <w:tcW w:type="dxa" w:w="1384"/>
            <w:tcBorders>
              <w:top w:color="000000" w:sz="4" w:val="single"/>
              <w:left w:color="000000" w:sz="4" w:val="single"/>
              <w:bottom w:color="000000" w:sz="4" w:val="single"/>
              <w:right w:color="000000" w:sz="4" w:val="single"/>
            </w:tcBorders>
            <w:vAlign w:val="center"/>
          </w:tcPr>
          <w:p w14:paraId="F80C0000">
            <w:pPr>
              <w:tabs>
                <w:tab w:leader="none" w:pos="406" w:val="left"/>
              </w:tabs>
              <w:ind/>
              <w:contextualSpacing w:val="1"/>
              <w:jc w:val="center"/>
              <w:rPr>
                <w:rFonts w:ascii="Times New Roman" w:hAnsi="Times New Roman"/>
                <w:sz w:val="24"/>
              </w:rPr>
            </w:pPr>
            <w:r>
              <w:rPr>
                <w:rFonts w:ascii="Times New Roman" w:hAnsi="Times New Roman"/>
                <w:b w:val="1"/>
                <w:sz w:val="24"/>
              </w:rPr>
              <w:t>382</w:t>
            </w:r>
          </w:p>
        </w:tc>
        <w:tc>
          <w:tcPr>
            <w:tcW w:type="dxa" w:w="841"/>
            <w:tcBorders>
              <w:top w:color="000000" w:sz="4" w:val="single"/>
              <w:left w:color="000000" w:sz="4" w:val="single"/>
              <w:bottom w:color="000000" w:sz="4" w:val="single"/>
              <w:right w:color="000000" w:sz="4" w:val="single"/>
            </w:tcBorders>
            <w:vAlign w:val="center"/>
          </w:tcPr>
          <w:p w14:paraId="F90C0000">
            <w:pPr>
              <w:tabs>
                <w:tab w:leader="none" w:pos="406" w:val="left"/>
              </w:tabs>
              <w:ind/>
              <w:contextualSpacing w:val="1"/>
              <w:jc w:val="center"/>
              <w:rPr>
                <w:rFonts w:ascii="Times New Roman" w:hAnsi="Times New Roman"/>
                <w:sz w:val="24"/>
              </w:rPr>
            </w:pPr>
            <w:r>
              <w:rPr>
                <w:rFonts w:ascii="Times New Roman" w:hAnsi="Times New Roman"/>
                <w:b w:val="1"/>
                <w:sz w:val="24"/>
              </w:rPr>
              <w:t>308</w:t>
            </w:r>
          </w:p>
        </w:tc>
        <w:tc>
          <w:tcPr>
            <w:tcW w:type="dxa" w:w="838"/>
            <w:tcBorders>
              <w:top w:color="000000" w:sz="4" w:val="single"/>
              <w:left w:color="000000" w:sz="4" w:val="single"/>
              <w:bottom w:color="000000" w:sz="4" w:val="single"/>
              <w:right w:color="000000" w:sz="4" w:val="single"/>
            </w:tcBorders>
            <w:vAlign w:val="center"/>
          </w:tcPr>
          <w:p w14:paraId="FA0C0000">
            <w:pPr>
              <w:ind/>
              <w:contextualSpacing w:val="1"/>
              <w:jc w:val="center"/>
              <w:rPr>
                <w:rFonts w:ascii="Times New Roman" w:hAnsi="Times New Roman"/>
                <w:sz w:val="24"/>
              </w:rPr>
            </w:pPr>
            <w:r>
              <w:rPr>
                <w:rFonts w:ascii="Times New Roman" w:hAnsi="Times New Roman"/>
                <w:b w:val="1"/>
                <w:sz w:val="24"/>
              </w:rPr>
              <w:t>166</w:t>
            </w:r>
          </w:p>
        </w:tc>
        <w:tc>
          <w:tcPr>
            <w:tcW w:type="dxa" w:w="841"/>
            <w:tcBorders>
              <w:top w:color="000000" w:sz="4" w:val="single"/>
              <w:left w:color="000000" w:sz="4" w:val="single"/>
              <w:bottom w:color="000000" w:sz="4" w:val="single"/>
              <w:right w:color="000000" w:sz="4" w:val="single"/>
            </w:tcBorders>
            <w:vAlign w:val="center"/>
          </w:tcPr>
          <w:p w14:paraId="FB0C0000">
            <w:pPr>
              <w:ind/>
              <w:contextualSpacing w:val="1"/>
              <w:jc w:val="center"/>
              <w:rPr>
                <w:rFonts w:ascii="Times New Roman" w:hAnsi="Times New Roman"/>
                <w:sz w:val="24"/>
              </w:rPr>
            </w:pPr>
            <w:r>
              <w:rPr>
                <w:rFonts w:ascii="Times New Roman" w:hAnsi="Times New Roman"/>
                <w:b w:val="1"/>
                <w:sz w:val="24"/>
              </w:rPr>
              <w:t>216</w:t>
            </w:r>
          </w:p>
        </w:tc>
        <w:tc>
          <w:tcPr>
            <w:tcW w:type="dxa" w:w="838"/>
            <w:tcBorders>
              <w:top w:color="000000" w:sz="4" w:val="single"/>
              <w:left w:color="000000" w:sz="4" w:val="single"/>
              <w:bottom w:color="000000" w:sz="4" w:val="single"/>
              <w:right w:color="000000" w:sz="4" w:val="single"/>
            </w:tcBorders>
            <w:vAlign w:val="center"/>
          </w:tcPr>
          <w:p w14:paraId="FC0C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FD0C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FE0C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FF0C0000">
            <w:pPr>
              <w:ind/>
              <w:contextualSpacing w:val="1"/>
              <w:jc w:val="center"/>
              <w:rPr>
                <w:rFonts w:ascii="Times New Roman" w:hAnsi="Times New Roman"/>
                <w:sz w:val="24"/>
              </w:rPr>
            </w:pP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000D0000">
            <w:pPr>
              <w:ind/>
              <w:contextualSpacing w:val="1"/>
              <w:jc w:val="both"/>
              <w:rPr>
                <w:rFonts w:ascii="Times New Roman" w:hAnsi="Times New Roman"/>
                <w:b w:val="1"/>
                <w:sz w:val="20"/>
              </w:rPr>
            </w:pPr>
            <w:r>
              <w:rPr>
                <w:rFonts w:ascii="Times New Roman" w:hAnsi="Times New Roman"/>
                <w:sz w:val="24"/>
              </w:rPr>
              <w:t>МДК 02.01</w:t>
            </w:r>
          </w:p>
        </w:tc>
        <w:tc>
          <w:tcPr>
            <w:tcW w:type="dxa" w:w="6468"/>
            <w:tcBorders>
              <w:top w:color="000000" w:sz="4" w:val="single"/>
              <w:left w:color="000000" w:sz="4" w:val="single"/>
              <w:bottom w:color="000000" w:sz="4" w:val="single"/>
              <w:right w:color="000000" w:sz="4" w:val="single"/>
            </w:tcBorders>
          </w:tcPr>
          <w:p w14:paraId="010D0000">
            <w:pPr>
              <w:ind/>
              <w:contextualSpacing w:val="1"/>
              <w:jc w:val="both"/>
              <w:rPr>
                <w:rFonts w:ascii="Times New Roman" w:hAnsi="Times New Roman"/>
                <w:b w:val="1"/>
                <w:sz w:val="20"/>
              </w:rPr>
            </w:pPr>
            <w:r>
              <w:rPr>
                <w:rFonts w:ascii="Times New Roman" w:hAnsi="Times New Roman"/>
                <w:sz w:val="24"/>
              </w:rPr>
              <w:t>Технология топографических съемок</w:t>
            </w:r>
          </w:p>
        </w:tc>
        <w:tc>
          <w:tcPr>
            <w:tcW w:type="dxa" w:w="1384"/>
            <w:tcBorders>
              <w:top w:color="000000" w:sz="4" w:val="single"/>
              <w:left w:color="000000" w:sz="4" w:val="single"/>
              <w:bottom w:color="000000" w:sz="4" w:val="single"/>
              <w:right w:color="000000" w:sz="4" w:val="single"/>
            </w:tcBorders>
            <w:vAlign w:val="center"/>
          </w:tcPr>
          <w:p w14:paraId="020D0000">
            <w:pPr>
              <w:tabs>
                <w:tab w:leader="none" w:pos="406" w:val="left"/>
              </w:tabs>
              <w:ind/>
              <w:contextualSpacing w:val="1"/>
              <w:jc w:val="center"/>
              <w:rPr>
                <w:rFonts w:ascii="Times New Roman" w:hAnsi="Times New Roman"/>
                <w:sz w:val="24"/>
              </w:rPr>
            </w:pPr>
            <w:r>
              <w:rPr>
                <w:rFonts w:ascii="Times New Roman" w:hAnsi="Times New Roman"/>
                <w:sz w:val="24"/>
              </w:rPr>
              <w:t>82</w:t>
            </w:r>
          </w:p>
        </w:tc>
        <w:tc>
          <w:tcPr>
            <w:tcW w:type="dxa" w:w="841"/>
            <w:tcBorders>
              <w:top w:color="000000" w:sz="4" w:val="single"/>
              <w:left w:color="000000" w:sz="4" w:val="single"/>
              <w:bottom w:color="000000" w:sz="4" w:val="single"/>
              <w:right w:color="000000" w:sz="4" w:val="single"/>
            </w:tcBorders>
            <w:vAlign w:val="center"/>
          </w:tcPr>
          <w:p w14:paraId="030D0000">
            <w:pPr>
              <w:tabs>
                <w:tab w:leader="none" w:pos="406" w:val="left"/>
              </w:tabs>
              <w:ind/>
              <w:contextualSpacing w:val="1"/>
              <w:jc w:val="center"/>
              <w:rPr>
                <w:rFonts w:ascii="Times New Roman" w:hAnsi="Times New Roman"/>
                <w:sz w:val="24"/>
              </w:rPr>
            </w:pPr>
            <w:r>
              <w:rPr>
                <w:rFonts w:ascii="Times New Roman" w:hAnsi="Times New Roman"/>
                <w:sz w:val="24"/>
              </w:rPr>
              <w:t>44</w:t>
            </w:r>
          </w:p>
        </w:tc>
        <w:tc>
          <w:tcPr>
            <w:tcW w:type="dxa" w:w="838"/>
            <w:tcBorders>
              <w:top w:color="000000" w:sz="4" w:val="single"/>
              <w:left w:color="000000" w:sz="4" w:val="single"/>
              <w:bottom w:color="000000" w:sz="4" w:val="single"/>
              <w:right w:color="000000" w:sz="4" w:val="single"/>
            </w:tcBorders>
            <w:vAlign w:val="center"/>
          </w:tcPr>
          <w:p w14:paraId="040D0000">
            <w:pPr>
              <w:ind/>
              <w:contextualSpacing w:val="1"/>
              <w:jc w:val="center"/>
              <w:rPr>
                <w:rFonts w:ascii="Times New Roman" w:hAnsi="Times New Roman"/>
                <w:sz w:val="24"/>
              </w:rPr>
            </w:pPr>
            <w:r>
              <w:rPr>
                <w:rFonts w:ascii="Times New Roman" w:hAnsi="Times New Roman"/>
                <w:sz w:val="24"/>
              </w:rPr>
              <w:t>82</w:t>
            </w:r>
          </w:p>
        </w:tc>
        <w:tc>
          <w:tcPr>
            <w:tcW w:type="dxa" w:w="841"/>
            <w:tcBorders>
              <w:top w:color="000000" w:sz="4" w:val="single"/>
              <w:left w:color="000000" w:sz="4" w:val="single"/>
              <w:bottom w:color="000000" w:sz="4" w:val="single"/>
              <w:right w:color="000000" w:sz="4" w:val="single"/>
            </w:tcBorders>
            <w:vAlign w:val="center"/>
          </w:tcPr>
          <w:p w14:paraId="05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06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07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08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090D0000">
            <w:pPr>
              <w:ind/>
              <w:contextualSpacing w:val="1"/>
              <w:jc w:val="center"/>
              <w:rPr>
                <w:rFonts w:ascii="Times New Roman" w:hAnsi="Times New Roman"/>
                <w:sz w:val="24"/>
              </w:rPr>
            </w:pPr>
            <w:r>
              <w:rPr>
                <w:rFonts w:ascii="Times New Roman" w:hAnsi="Times New Roman"/>
                <w:sz w:val="24"/>
              </w:rPr>
              <w:t>2</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0A0D0000">
            <w:pPr>
              <w:ind/>
              <w:contextualSpacing w:val="1"/>
              <w:jc w:val="both"/>
              <w:rPr>
                <w:rFonts w:ascii="Times New Roman" w:hAnsi="Times New Roman"/>
                <w:sz w:val="20"/>
              </w:rPr>
            </w:pPr>
            <w:r>
              <w:rPr>
                <w:rFonts w:ascii="Times New Roman" w:hAnsi="Times New Roman"/>
                <w:sz w:val="24"/>
              </w:rPr>
              <w:t>МДК 02.02</w:t>
            </w:r>
          </w:p>
        </w:tc>
        <w:tc>
          <w:tcPr>
            <w:tcW w:type="dxa" w:w="6468"/>
            <w:tcBorders>
              <w:top w:color="000000" w:sz="4" w:val="single"/>
              <w:left w:color="000000" w:sz="4" w:val="single"/>
              <w:bottom w:color="000000" w:sz="4" w:val="single"/>
              <w:right w:color="000000" w:sz="4" w:val="single"/>
            </w:tcBorders>
          </w:tcPr>
          <w:p w14:paraId="0B0D0000">
            <w:pPr>
              <w:ind/>
              <w:contextualSpacing w:val="1"/>
              <w:jc w:val="both"/>
              <w:rPr>
                <w:rFonts w:ascii="Times New Roman" w:hAnsi="Times New Roman"/>
                <w:sz w:val="20"/>
              </w:rPr>
            </w:pPr>
            <w:r>
              <w:rPr>
                <w:rFonts w:ascii="Times New Roman" w:hAnsi="Times New Roman"/>
                <w:sz w:val="24"/>
              </w:rPr>
              <w:t>Графическое и цифровое оформление результатов топографических съемок</w:t>
            </w:r>
          </w:p>
        </w:tc>
        <w:tc>
          <w:tcPr>
            <w:tcW w:type="dxa" w:w="1384"/>
            <w:tcBorders>
              <w:top w:color="000000" w:sz="4" w:val="single"/>
              <w:left w:color="000000" w:sz="4" w:val="single"/>
              <w:bottom w:color="000000" w:sz="4" w:val="single"/>
              <w:right w:color="000000" w:sz="4" w:val="single"/>
            </w:tcBorders>
            <w:vAlign w:val="center"/>
          </w:tcPr>
          <w:p w14:paraId="0C0D0000">
            <w:pPr>
              <w:tabs>
                <w:tab w:leader="none" w:pos="406" w:val="left"/>
              </w:tabs>
              <w:ind/>
              <w:contextualSpacing w:val="1"/>
              <w:jc w:val="center"/>
              <w:rPr>
                <w:rFonts w:ascii="Times New Roman" w:hAnsi="Times New Roman"/>
                <w:sz w:val="24"/>
              </w:rPr>
            </w:pPr>
            <w:r>
              <w:rPr>
                <w:rFonts w:ascii="Times New Roman" w:hAnsi="Times New Roman"/>
                <w:sz w:val="24"/>
              </w:rPr>
              <w:t>84</w:t>
            </w:r>
          </w:p>
        </w:tc>
        <w:tc>
          <w:tcPr>
            <w:tcW w:type="dxa" w:w="841"/>
            <w:tcBorders>
              <w:top w:color="000000" w:sz="4" w:val="single"/>
              <w:left w:color="000000" w:sz="4" w:val="single"/>
              <w:bottom w:color="000000" w:sz="4" w:val="single"/>
              <w:right w:color="000000" w:sz="4" w:val="single"/>
            </w:tcBorders>
            <w:vAlign w:val="center"/>
          </w:tcPr>
          <w:p w14:paraId="0D0D0000">
            <w:pPr>
              <w:tabs>
                <w:tab w:leader="none" w:pos="406" w:val="left"/>
              </w:tabs>
              <w:ind/>
              <w:contextualSpacing w:val="1"/>
              <w:jc w:val="center"/>
              <w:rPr>
                <w:rFonts w:ascii="Times New Roman" w:hAnsi="Times New Roman"/>
                <w:sz w:val="24"/>
              </w:rPr>
            </w:pPr>
            <w:r>
              <w:rPr>
                <w:rFonts w:ascii="Times New Roman" w:hAnsi="Times New Roman"/>
                <w:sz w:val="24"/>
              </w:rPr>
              <w:t>48</w:t>
            </w:r>
          </w:p>
        </w:tc>
        <w:tc>
          <w:tcPr>
            <w:tcW w:type="dxa" w:w="838"/>
            <w:tcBorders>
              <w:top w:color="000000" w:sz="4" w:val="single"/>
              <w:left w:color="000000" w:sz="4" w:val="single"/>
              <w:bottom w:color="000000" w:sz="4" w:val="single"/>
              <w:right w:color="000000" w:sz="4" w:val="single"/>
            </w:tcBorders>
            <w:vAlign w:val="center"/>
          </w:tcPr>
          <w:p w14:paraId="0E0D0000">
            <w:pPr>
              <w:ind/>
              <w:contextualSpacing w:val="1"/>
              <w:jc w:val="center"/>
              <w:rPr>
                <w:rFonts w:ascii="Times New Roman" w:hAnsi="Times New Roman"/>
                <w:sz w:val="24"/>
              </w:rPr>
            </w:pPr>
            <w:r>
              <w:rPr>
                <w:rFonts w:ascii="Times New Roman" w:hAnsi="Times New Roman"/>
                <w:sz w:val="24"/>
              </w:rPr>
              <w:t>84</w:t>
            </w:r>
          </w:p>
        </w:tc>
        <w:tc>
          <w:tcPr>
            <w:tcW w:type="dxa" w:w="841"/>
            <w:tcBorders>
              <w:top w:color="000000" w:sz="4" w:val="single"/>
              <w:left w:color="000000" w:sz="4" w:val="single"/>
              <w:bottom w:color="000000" w:sz="4" w:val="single"/>
              <w:right w:color="000000" w:sz="4" w:val="single"/>
            </w:tcBorders>
            <w:vAlign w:val="center"/>
          </w:tcPr>
          <w:p w14:paraId="0F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10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1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12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130D0000">
            <w:pPr>
              <w:ind/>
              <w:contextualSpacing w:val="1"/>
              <w:jc w:val="center"/>
              <w:rPr>
                <w:rFonts w:ascii="Times New Roman" w:hAnsi="Times New Roman"/>
                <w:sz w:val="24"/>
              </w:rPr>
            </w:pPr>
            <w:r>
              <w:rPr>
                <w:rFonts w:ascii="Times New Roman" w:hAnsi="Times New Roman"/>
                <w:sz w:val="24"/>
              </w:rPr>
              <w:t>3</w:t>
            </w:r>
          </w:p>
        </w:tc>
      </w:tr>
      <w:tr>
        <w:trPr>
          <w:trHeight w:hRule="atLeast" w:val="282"/>
        </w:trPr>
        <w:tc>
          <w:tcPr>
            <w:tcW w:type="dxa" w:w="1324"/>
            <w:tcBorders>
              <w:top w:color="000000" w:sz="4" w:val="single"/>
              <w:left w:color="000000" w:sz="4" w:val="single"/>
              <w:bottom w:color="000000" w:sz="4" w:val="single"/>
              <w:right w:color="000000" w:sz="4" w:val="single"/>
            </w:tcBorders>
            <w:vAlign w:val="center"/>
          </w:tcPr>
          <w:p w14:paraId="140D0000">
            <w:pPr>
              <w:ind/>
              <w:contextualSpacing w:val="1"/>
              <w:jc w:val="both"/>
              <w:rPr>
                <w:rFonts w:ascii="Times New Roman" w:hAnsi="Times New Roman"/>
                <w:sz w:val="20"/>
              </w:rPr>
            </w:pPr>
            <w:r>
              <w:rPr>
                <w:rFonts w:ascii="Times New Roman" w:hAnsi="Times New Roman"/>
                <w:b w:val="1"/>
                <w:sz w:val="24"/>
              </w:rPr>
              <w:t>УП.02</w:t>
            </w:r>
          </w:p>
        </w:tc>
        <w:tc>
          <w:tcPr>
            <w:tcW w:type="dxa" w:w="6468"/>
            <w:tcBorders>
              <w:top w:color="000000" w:sz="4" w:val="single"/>
              <w:left w:color="000000" w:sz="4" w:val="single"/>
              <w:bottom w:color="000000" w:sz="4" w:val="single"/>
              <w:right w:color="000000" w:sz="4" w:val="single"/>
            </w:tcBorders>
            <w:vAlign w:val="center"/>
          </w:tcPr>
          <w:p w14:paraId="150D0000">
            <w:pPr>
              <w:ind/>
              <w:contextualSpacing w:val="1"/>
              <w:jc w:val="both"/>
              <w:rPr>
                <w:rFonts w:ascii="Times New Roman" w:hAnsi="Times New Roman"/>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vAlign w:val="center"/>
          </w:tcPr>
          <w:p w14:paraId="160D0000">
            <w:pPr>
              <w:tabs>
                <w:tab w:leader="none" w:pos="406" w:val="left"/>
              </w:tabs>
              <w:ind/>
              <w:contextualSpacing w:val="1"/>
              <w:jc w:val="center"/>
              <w:rPr>
                <w:rFonts w:ascii="Times New Roman" w:hAnsi="Times New Roman"/>
                <w:sz w:val="24"/>
              </w:rPr>
            </w:pPr>
            <w:r>
              <w:rPr>
                <w:rFonts w:ascii="Times New Roman" w:hAnsi="Times New Roman"/>
                <w:b w:val="1"/>
                <w:sz w:val="24"/>
              </w:rPr>
              <w:t>72</w:t>
            </w:r>
          </w:p>
        </w:tc>
        <w:tc>
          <w:tcPr>
            <w:tcW w:type="dxa" w:w="841"/>
            <w:tcBorders>
              <w:top w:color="000000" w:sz="4" w:val="single"/>
              <w:left w:color="000000" w:sz="4" w:val="single"/>
              <w:bottom w:color="000000" w:sz="4" w:val="single"/>
              <w:right w:color="000000" w:sz="4" w:val="single"/>
            </w:tcBorders>
            <w:vAlign w:val="center"/>
          </w:tcPr>
          <w:p w14:paraId="170D0000">
            <w:pPr>
              <w:tabs>
                <w:tab w:leader="none" w:pos="406" w:val="left"/>
              </w:tabs>
              <w:ind/>
              <w:contextualSpacing w:val="1"/>
              <w:jc w:val="center"/>
              <w:rPr>
                <w:rFonts w:ascii="Times New Roman" w:hAnsi="Times New Roman"/>
                <w:sz w:val="24"/>
              </w:rPr>
            </w:pPr>
            <w:r>
              <w:rPr>
                <w:rFonts w:ascii="Times New Roman" w:hAnsi="Times New Roman"/>
                <w:sz w:val="24"/>
              </w:rPr>
              <w:t>72</w:t>
            </w:r>
          </w:p>
        </w:tc>
        <w:tc>
          <w:tcPr>
            <w:tcW w:type="dxa" w:w="838"/>
            <w:tcBorders>
              <w:top w:color="000000" w:sz="4" w:val="single"/>
              <w:left w:color="000000" w:sz="4" w:val="single"/>
              <w:bottom w:color="000000" w:sz="4" w:val="single"/>
              <w:right w:color="000000" w:sz="4" w:val="single"/>
            </w:tcBorders>
            <w:vAlign w:val="center"/>
          </w:tcPr>
          <w:p w14:paraId="18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90D0000">
            <w:pPr>
              <w:ind/>
              <w:contextualSpacing w:val="1"/>
              <w:jc w:val="center"/>
              <w:rPr>
                <w:rFonts w:ascii="Times New Roman" w:hAnsi="Times New Roman"/>
                <w:sz w:val="24"/>
              </w:rPr>
            </w:pPr>
            <w:r>
              <w:rPr>
                <w:rFonts w:ascii="Times New Roman" w:hAnsi="Times New Roman"/>
                <w:sz w:val="24"/>
              </w:rPr>
              <w:t>72</w:t>
            </w:r>
          </w:p>
        </w:tc>
        <w:tc>
          <w:tcPr>
            <w:tcW w:type="dxa" w:w="838"/>
            <w:tcBorders>
              <w:top w:color="000000" w:sz="4" w:val="single"/>
              <w:left w:color="000000" w:sz="4" w:val="single"/>
              <w:bottom w:color="000000" w:sz="4" w:val="single"/>
              <w:right w:color="000000" w:sz="4" w:val="single"/>
            </w:tcBorders>
            <w:vAlign w:val="center"/>
          </w:tcPr>
          <w:p w14:paraId="1A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B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1C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1D0D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1E0D0000">
            <w:pPr>
              <w:ind/>
              <w:contextualSpacing w:val="1"/>
              <w:jc w:val="both"/>
              <w:rPr>
                <w:rFonts w:ascii="Times New Roman" w:hAnsi="Times New Roman"/>
                <w:b w:val="1"/>
                <w:i w:val="1"/>
                <w:sz w:val="20"/>
              </w:rPr>
            </w:pPr>
            <w:r>
              <w:rPr>
                <w:rFonts w:ascii="Times New Roman" w:hAnsi="Times New Roman"/>
                <w:b w:val="1"/>
                <w:sz w:val="24"/>
              </w:rPr>
              <w:t>ПП.02</w:t>
            </w:r>
          </w:p>
        </w:tc>
        <w:tc>
          <w:tcPr>
            <w:tcW w:type="dxa" w:w="6468"/>
            <w:tcBorders>
              <w:top w:color="000000" w:sz="4" w:val="single"/>
              <w:left w:color="000000" w:sz="4" w:val="single"/>
              <w:bottom w:color="000000" w:sz="4" w:val="single"/>
              <w:right w:color="000000" w:sz="4" w:val="single"/>
            </w:tcBorders>
            <w:vAlign w:val="center"/>
          </w:tcPr>
          <w:p w14:paraId="1F0D0000">
            <w:pPr>
              <w:ind/>
              <w:contextualSpacing w:val="1"/>
              <w:jc w:val="both"/>
              <w:rPr>
                <w:rFonts w:ascii="Times New Roman" w:hAnsi="Times New Roman"/>
                <w:b w:val="1"/>
                <w:i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vAlign w:val="center"/>
          </w:tcPr>
          <w:p w14:paraId="200D0000">
            <w:pPr>
              <w:tabs>
                <w:tab w:leader="none" w:pos="406" w:val="left"/>
              </w:tabs>
              <w:ind/>
              <w:contextualSpacing w:val="1"/>
              <w:jc w:val="center"/>
              <w:rPr>
                <w:rFonts w:ascii="Times New Roman" w:hAnsi="Times New Roman"/>
                <w:sz w:val="24"/>
              </w:rPr>
            </w:pPr>
            <w:r>
              <w:rPr>
                <w:rFonts w:ascii="Times New Roman" w:hAnsi="Times New Roman"/>
                <w:b w:val="1"/>
                <w:sz w:val="24"/>
              </w:rPr>
              <w:t>144</w:t>
            </w:r>
          </w:p>
        </w:tc>
        <w:tc>
          <w:tcPr>
            <w:tcW w:type="dxa" w:w="841"/>
            <w:tcBorders>
              <w:top w:color="000000" w:sz="4" w:val="single"/>
              <w:left w:color="000000" w:sz="4" w:val="single"/>
              <w:bottom w:color="000000" w:sz="4" w:val="single"/>
              <w:right w:color="000000" w:sz="4" w:val="single"/>
            </w:tcBorders>
            <w:vAlign w:val="center"/>
          </w:tcPr>
          <w:p w14:paraId="210D0000">
            <w:pPr>
              <w:tabs>
                <w:tab w:leader="none" w:pos="406" w:val="left"/>
              </w:tabs>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22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230D0000">
            <w:pPr>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24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25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26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270D0000">
            <w:pPr>
              <w:ind/>
              <w:contextualSpacing w:val="1"/>
              <w:jc w:val="center"/>
              <w:rPr>
                <w:rFonts w:ascii="Times New Roman" w:hAnsi="Times New Roman"/>
                <w:sz w:val="24"/>
              </w:rPr>
            </w:pPr>
            <w:r>
              <w:rPr>
                <w:rFonts w:ascii="Times New Roman" w:hAnsi="Times New Roman"/>
                <w:sz w:val="24"/>
              </w:rPr>
              <w:t>2</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280D0000">
            <w:pPr>
              <w:ind/>
              <w:contextualSpacing w:val="1"/>
              <w:jc w:val="both"/>
              <w:rPr>
                <w:rFonts w:ascii="Times New Roman" w:hAnsi="Times New Roman"/>
                <w:b w:val="1"/>
                <w:i w:val="1"/>
                <w:sz w:val="20"/>
              </w:rPr>
            </w:pPr>
            <w:r>
              <w:rPr>
                <w:rFonts w:ascii="Times New Roman" w:hAnsi="Times New Roman"/>
                <w:b w:val="1"/>
                <w:sz w:val="24"/>
              </w:rPr>
              <w:t>ПМ.03</w:t>
            </w:r>
          </w:p>
        </w:tc>
        <w:tc>
          <w:tcPr>
            <w:tcW w:type="dxa" w:w="6468"/>
            <w:tcBorders>
              <w:top w:color="000000" w:sz="4" w:val="single"/>
              <w:left w:color="000000" w:sz="4" w:val="single"/>
              <w:bottom w:color="000000" w:sz="4" w:val="single"/>
              <w:right w:color="000000" w:sz="4" w:val="single"/>
            </w:tcBorders>
            <w:vAlign w:val="center"/>
          </w:tcPr>
          <w:p w14:paraId="290D0000">
            <w:pPr>
              <w:ind/>
              <w:contextualSpacing w:val="1"/>
              <w:jc w:val="both"/>
              <w:rPr>
                <w:rFonts w:ascii="Times New Roman" w:hAnsi="Times New Roman"/>
                <w:b w:val="1"/>
                <w:i w:val="1"/>
                <w:sz w:val="20"/>
              </w:rPr>
            </w:pPr>
            <w:r>
              <w:rPr>
                <w:rFonts w:ascii="Times New Roman" w:hAnsi="Times New Roman"/>
                <w:b w:val="1"/>
                <w:sz w:val="24"/>
              </w:rPr>
              <w:t>Организация работы коллектива исполнителей</w:t>
            </w:r>
          </w:p>
        </w:tc>
        <w:tc>
          <w:tcPr>
            <w:tcW w:type="dxa" w:w="1384"/>
            <w:tcBorders>
              <w:top w:color="000000" w:sz="4" w:val="single"/>
              <w:left w:color="000000" w:sz="4" w:val="single"/>
              <w:bottom w:color="000000" w:sz="4" w:val="single"/>
              <w:right w:color="000000" w:sz="4" w:val="single"/>
            </w:tcBorders>
            <w:vAlign w:val="center"/>
          </w:tcPr>
          <w:p w14:paraId="2A0D0000">
            <w:pPr>
              <w:tabs>
                <w:tab w:leader="none" w:pos="406" w:val="left"/>
              </w:tabs>
              <w:ind/>
              <w:contextualSpacing w:val="1"/>
              <w:jc w:val="center"/>
              <w:rPr>
                <w:rFonts w:ascii="Times New Roman" w:hAnsi="Times New Roman"/>
                <w:sz w:val="24"/>
              </w:rPr>
            </w:pPr>
            <w:r>
              <w:rPr>
                <w:rFonts w:ascii="Times New Roman" w:hAnsi="Times New Roman"/>
                <w:b w:val="1"/>
                <w:sz w:val="24"/>
              </w:rPr>
              <w:t>256</w:t>
            </w:r>
          </w:p>
        </w:tc>
        <w:tc>
          <w:tcPr>
            <w:tcW w:type="dxa" w:w="841"/>
            <w:tcBorders>
              <w:top w:color="000000" w:sz="4" w:val="single"/>
              <w:left w:color="000000" w:sz="4" w:val="single"/>
              <w:bottom w:color="000000" w:sz="4" w:val="single"/>
              <w:right w:color="000000" w:sz="4" w:val="single"/>
            </w:tcBorders>
            <w:vAlign w:val="center"/>
          </w:tcPr>
          <w:p w14:paraId="2B0D0000">
            <w:pPr>
              <w:tabs>
                <w:tab w:leader="none" w:pos="406" w:val="left"/>
              </w:tabs>
              <w:ind/>
              <w:contextualSpacing w:val="1"/>
              <w:jc w:val="center"/>
              <w:rPr>
                <w:rFonts w:ascii="Times New Roman" w:hAnsi="Times New Roman"/>
                <w:sz w:val="24"/>
              </w:rPr>
            </w:pPr>
            <w:r>
              <w:rPr>
                <w:rFonts w:ascii="Times New Roman" w:hAnsi="Times New Roman"/>
                <w:b w:val="1"/>
                <w:sz w:val="24"/>
              </w:rPr>
              <w:t>170</w:t>
            </w:r>
          </w:p>
        </w:tc>
        <w:tc>
          <w:tcPr>
            <w:tcW w:type="dxa" w:w="838"/>
            <w:tcBorders>
              <w:top w:color="000000" w:sz="4" w:val="single"/>
              <w:left w:color="000000" w:sz="4" w:val="single"/>
              <w:bottom w:color="000000" w:sz="4" w:val="single"/>
              <w:right w:color="000000" w:sz="4" w:val="single"/>
            </w:tcBorders>
            <w:vAlign w:val="center"/>
          </w:tcPr>
          <w:p w14:paraId="2C0D0000">
            <w:pPr>
              <w:ind/>
              <w:contextualSpacing w:val="1"/>
              <w:jc w:val="center"/>
              <w:rPr>
                <w:rFonts w:ascii="Times New Roman" w:hAnsi="Times New Roman"/>
                <w:sz w:val="24"/>
              </w:rPr>
            </w:pPr>
            <w:r>
              <w:rPr>
                <w:rFonts w:ascii="Times New Roman" w:hAnsi="Times New Roman"/>
                <w:b w:val="1"/>
                <w:sz w:val="24"/>
              </w:rPr>
              <w:t>164</w:t>
            </w:r>
          </w:p>
        </w:tc>
        <w:tc>
          <w:tcPr>
            <w:tcW w:type="dxa" w:w="841"/>
            <w:tcBorders>
              <w:top w:color="000000" w:sz="4" w:val="single"/>
              <w:left w:color="000000" w:sz="4" w:val="single"/>
              <w:bottom w:color="000000" w:sz="4" w:val="single"/>
              <w:right w:color="000000" w:sz="4" w:val="single"/>
            </w:tcBorders>
            <w:vAlign w:val="center"/>
          </w:tcPr>
          <w:p w14:paraId="2D0D0000">
            <w:pPr>
              <w:ind/>
              <w:contextualSpacing w:val="1"/>
              <w:jc w:val="center"/>
              <w:rPr>
                <w:rFonts w:ascii="Times New Roman" w:hAnsi="Times New Roman"/>
                <w:sz w:val="24"/>
              </w:rPr>
            </w:pPr>
            <w:r>
              <w:rPr>
                <w:rFonts w:ascii="Times New Roman" w:hAnsi="Times New Roman"/>
                <w:b w:val="1"/>
                <w:sz w:val="24"/>
              </w:rPr>
              <w:t>72</w:t>
            </w:r>
          </w:p>
        </w:tc>
        <w:tc>
          <w:tcPr>
            <w:tcW w:type="dxa" w:w="838"/>
            <w:tcBorders>
              <w:top w:color="000000" w:sz="4" w:val="single"/>
              <w:left w:color="000000" w:sz="4" w:val="single"/>
              <w:bottom w:color="000000" w:sz="4" w:val="single"/>
              <w:right w:color="000000" w:sz="4" w:val="single"/>
            </w:tcBorders>
            <w:vAlign w:val="center"/>
          </w:tcPr>
          <w:p w14:paraId="2E0D0000">
            <w:pPr>
              <w:ind/>
              <w:contextualSpacing w:val="1"/>
              <w:jc w:val="center"/>
              <w:rPr>
                <w:rFonts w:ascii="Times New Roman" w:hAnsi="Times New Roman"/>
                <w:b w:val="1"/>
                <w:sz w:val="24"/>
              </w:rPr>
            </w:pPr>
            <w:r>
              <w:rPr>
                <w:rFonts w:ascii="Times New Roman" w:hAnsi="Times New Roman"/>
                <w:b w:val="1"/>
                <w:sz w:val="24"/>
              </w:rPr>
              <w:t>20</w:t>
            </w:r>
          </w:p>
        </w:tc>
        <w:tc>
          <w:tcPr>
            <w:tcW w:type="dxa" w:w="841"/>
            <w:tcBorders>
              <w:top w:color="000000" w:sz="4" w:val="single"/>
              <w:left w:color="000000" w:sz="4" w:val="single"/>
              <w:bottom w:color="000000" w:sz="4" w:val="single"/>
              <w:right w:color="000000" w:sz="4" w:val="single"/>
            </w:tcBorders>
            <w:vAlign w:val="center"/>
          </w:tcPr>
          <w:p w14:paraId="2F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30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310D0000">
            <w:pPr>
              <w:ind/>
              <w:contextualSpacing w:val="1"/>
              <w:jc w:val="center"/>
              <w:rPr>
                <w:rFonts w:ascii="Times New Roman" w:hAnsi="Times New Roman"/>
                <w:sz w:val="24"/>
              </w:rPr>
            </w:pP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320D0000">
            <w:pPr>
              <w:ind/>
              <w:contextualSpacing w:val="1"/>
              <w:jc w:val="both"/>
              <w:rPr>
                <w:rFonts w:ascii="Times New Roman" w:hAnsi="Times New Roman"/>
                <w:b w:val="1"/>
                <w:i w:val="1"/>
                <w:sz w:val="20"/>
              </w:rPr>
            </w:pPr>
            <w:r>
              <w:rPr>
                <w:rFonts w:ascii="Times New Roman" w:hAnsi="Times New Roman"/>
                <w:sz w:val="24"/>
              </w:rPr>
              <w:t>МДК 03.01</w:t>
            </w:r>
          </w:p>
        </w:tc>
        <w:tc>
          <w:tcPr>
            <w:tcW w:type="dxa" w:w="6468"/>
            <w:tcBorders>
              <w:top w:color="000000" w:sz="4" w:val="single"/>
              <w:left w:color="000000" w:sz="4" w:val="single"/>
              <w:bottom w:color="000000" w:sz="4" w:val="single"/>
              <w:right w:color="000000" w:sz="4" w:val="single"/>
            </w:tcBorders>
            <w:vAlign w:val="center"/>
          </w:tcPr>
          <w:p w14:paraId="330D0000">
            <w:pPr>
              <w:ind/>
              <w:contextualSpacing w:val="1"/>
              <w:jc w:val="both"/>
              <w:rPr>
                <w:rFonts w:ascii="Times New Roman" w:hAnsi="Times New Roman"/>
                <w:b w:val="1"/>
                <w:i w:val="1"/>
                <w:sz w:val="20"/>
              </w:rPr>
            </w:pPr>
            <w:r>
              <w:rPr>
                <w:rFonts w:ascii="Times New Roman" w:hAnsi="Times New Roman"/>
                <w:sz w:val="24"/>
              </w:rPr>
              <w:t>Организация геодезического производства и охрана труда</w:t>
            </w:r>
          </w:p>
        </w:tc>
        <w:tc>
          <w:tcPr>
            <w:tcW w:type="dxa" w:w="1384"/>
            <w:tcBorders>
              <w:top w:color="000000" w:sz="4" w:val="single"/>
              <w:left w:color="000000" w:sz="4" w:val="single"/>
              <w:bottom w:color="000000" w:sz="4" w:val="single"/>
              <w:right w:color="000000" w:sz="4" w:val="single"/>
            </w:tcBorders>
            <w:vAlign w:val="center"/>
          </w:tcPr>
          <w:p w14:paraId="340D0000">
            <w:pPr>
              <w:tabs>
                <w:tab w:leader="none" w:pos="406" w:val="left"/>
              </w:tabs>
              <w:ind/>
              <w:contextualSpacing w:val="1"/>
              <w:jc w:val="center"/>
              <w:rPr>
                <w:rFonts w:ascii="Times New Roman" w:hAnsi="Times New Roman"/>
                <w:sz w:val="24"/>
              </w:rPr>
            </w:pPr>
            <w:r>
              <w:rPr>
                <w:rFonts w:ascii="Times New Roman" w:hAnsi="Times New Roman"/>
                <w:sz w:val="24"/>
              </w:rPr>
              <w:t>184</w:t>
            </w:r>
          </w:p>
        </w:tc>
        <w:tc>
          <w:tcPr>
            <w:tcW w:type="dxa" w:w="841"/>
            <w:tcBorders>
              <w:top w:color="000000" w:sz="4" w:val="single"/>
              <w:left w:color="000000" w:sz="4" w:val="single"/>
              <w:bottom w:color="000000" w:sz="4" w:val="single"/>
              <w:right w:color="000000" w:sz="4" w:val="single"/>
            </w:tcBorders>
            <w:vAlign w:val="center"/>
          </w:tcPr>
          <w:p w14:paraId="350D0000">
            <w:pPr>
              <w:tabs>
                <w:tab w:leader="none" w:pos="406" w:val="left"/>
              </w:tabs>
              <w:ind/>
              <w:contextualSpacing w:val="1"/>
              <w:jc w:val="center"/>
              <w:rPr>
                <w:rFonts w:ascii="Times New Roman" w:hAnsi="Times New Roman"/>
                <w:sz w:val="24"/>
              </w:rPr>
            </w:pPr>
            <w:r>
              <w:rPr>
                <w:rFonts w:ascii="Times New Roman" w:hAnsi="Times New Roman"/>
                <w:sz w:val="24"/>
              </w:rPr>
              <w:t>98</w:t>
            </w:r>
          </w:p>
        </w:tc>
        <w:tc>
          <w:tcPr>
            <w:tcW w:type="dxa" w:w="838"/>
            <w:tcBorders>
              <w:top w:color="000000" w:sz="4" w:val="single"/>
              <w:left w:color="000000" w:sz="4" w:val="single"/>
              <w:bottom w:color="000000" w:sz="4" w:val="single"/>
              <w:right w:color="000000" w:sz="4" w:val="single"/>
            </w:tcBorders>
            <w:vAlign w:val="center"/>
          </w:tcPr>
          <w:p w14:paraId="360D0000">
            <w:pPr>
              <w:ind/>
              <w:contextualSpacing w:val="1"/>
              <w:jc w:val="center"/>
              <w:rPr>
                <w:rFonts w:ascii="Times New Roman" w:hAnsi="Times New Roman"/>
                <w:sz w:val="24"/>
              </w:rPr>
            </w:pPr>
            <w:r>
              <w:rPr>
                <w:rFonts w:ascii="Times New Roman" w:hAnsi="Times New Roman"/>
                <w:sz w:val="24"/>
              </w:rPr>
              <w:t>164</w:t>
            </w:r>
          </w:p>
        </w:tc>
        <w:tc>
          <w:tcPr>
            <w:tcW w:type="dxa" w:w="841"/>
            <w:tcBorders>
              <w:top w:color="000000" w:sz="4" w:val="single"/>
              <w:left w:color="000000" w:sz="4" w:val="single"/>
              <w:bottom w:color="000000" w:sz="4" w:val="single"/>
              <w:right w:color="000000" w:sz="4" w:val="single"/>
            </w:tcBorders>
            <w:vAlign w:val="center"/>
          </w:tcPr>
          <w:p w14:paraId="37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380D0000">
            <w:pPr>
              <w:ind/>
              <w:contextualSpacing w:val="1"/>
              <w:jc w:val="center"/>
              <w:rPr>
                <w:rFonts w:ascii="Times New Roman" w:hAnsi="Times New Roman"/>
                <w:sz w:val="24"/>
              </w:rPr>
            </w:pPr>
            <w:r>
              <w:rPr>
                <w:rFonts w:ascii="Times New Roman" w:hAnsi="Times New Roman"/>
                <w:sz w:val="24"/>
              </w:rPr>
              <w:t>20</w:t>
            </w:r>
          </w:p>
        </w:tc>
        <w:tc>
          <w:tcPr>
            <w:tcW w:type="dxa" w:w="841"/>
            <w:tcBorders>
              <w:top w:color="000000" w:sz="4" w:val="single"/>
              <w:left w:color="000000" w:sz="4" w:val="single"/>
              <w:bottom w:color="000000" w:sz="4" w:val="single"/>
              <w:right w:color="000000" w:sz="4" w:val="single"/>
            </w:tcBorders>
            <w:vAlign w:val="center"/>
          </w:tcPr>
          <w:p w14:paraId="39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3A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3B0D0000">
            <w:pPr>
              <w:ind/>
              <w:contextualSpacing w:val="1"/>
              <w:jc w:val="center"/>
              <w:rPr>
                <w:rFonts w:ascii="Times New Roman" w:hAnsi="Times New Roman"/>
                <w:sz w:val="24"/>
              </w:rPr>
            </w:pPr>
            <w:r>
              <w:rPr>
                <w:rFonts w:ascii="Times New Roman" w:hAnsi="Times New Roman"/>
                <w:sz w:val="24"/>
              </w:rPr>
              <w:t>3</w:t>
            </w:r>
          </w:p>
        </w:tc>
      </w:tr>
      <w:tr>
        <w:trPr>
          <w:trHeight w:hRule="atLeast" w:val="282"/>
        </w:trPr>
        <w:tc>
          <w:tcPr>
            <w:tcW w:type="dxa" w:w="1324"/>
            <w:tcBorders>
              <w:top w:color="000000" w:sz="4" w:val="single"/>
              <w:left w:color="000000" w:sz="4" w:val="single"/>
              <w:bottom w:color="000000" w:sz="4" w:val="single"/>
              <w:right w:color="000000" w:sz="4" w:val="single"/>
            </w:tcBorders>
            <w:vAlign w:val="center"/>
          </w:tcPr>
          <w:p w14:paraId="3C0D0000">
            <w:pPr>
              <w:ind/>
              <w:contextualSpacing w:val="1"/>
              <w:jc w:val="both"/>
              <w:rPr>
                <w:rFonts w:ascii="Times New Roman" w:hAnsi="Times New Roman"/>
                <w:b w:val="1"/>
                <w:i w:val="1"/>
                <w:sz w:val="20"/>
              </w:rPr>
            </w:pPr>
            <w:r>
              <w:rPr>
                <w:rFonts w:ascii="Times New Roman" w:hAnsi="Times New Roman"/>
                <w:b w:val="1"/>
                <w:sz w:val="24"/>
              </w:rPr>
              <w:t>УП. 03</w:t>
            </w:r>
          </w:p>
        </w:tc>
        <w:tc>
          <w:tcPr>
            <w:tcW w:type="dxa" w:w="6468"/>
            <w:tcBorders>
              <w:top w:color="000000" w:sz="4" w:val="single"/>
              <w:left w:color="000000" w:sz="4" w:val="single"/>
              <w:bottom w:color="000000" w:sz="4" w:val="single"/>
              <w:right w:color="000000" w:sz="4" w:val="single"/>
            </w:tcBorders>
          </w:tcPr>
          <w:p w14:paraId="3D0D0000">
            <w:pPr>
              <w:ind/>
              <w:contextualSpacing w:val="1"/>
              <w:jc w:val="both"/>
              <w:rPr>
                <w:rFonts w:ascii="Times New Roman" w:hAnsi="Times New Roman"/>
                <w:b w:val="1"/>
                <w:i w:val="1"/>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vAlign w:val="center"/>
          </w:tcPr>
          <w:p w14:paraId="3E0D0000">
            <w:pPr>
              <w:tabs>
                <w:tab w:leader="none" w:pos="406" w:val="left"/>
              </w:tabs>
              <w:ind/>
              <w:contextualSpacing w:val="1"/>
              <w:jc w:val="center"/>
              <w:rPr>
                <w:rFonts w:ascii="Times New Roman" w:hAnsi="Times New Roman"/>
                <w:sz w:val="24"/>
              </w:rPr>
            </w:pPr>
            <w:r>
              <w:rPr>
                <w:rFonts w:ascii="Times New Roman" w:hAnsi="Times New Roman"/>
                <w:b w:val="1"/>
                <w:sz w:val="24"/>
              </w:rPr>
              <w:t>36</w:t>
            </w:r>
          </w:p>
        </w:tc>
        <w:tc>
          <w:tcPr>
            <w:tcW w:type="dxa" w:w="841"/>
            <w:tcBorders>
              <w:top w:color="000000" w:sz="4" w:val="single"/>
              <w:left w:color="000000" w:sz="4" w:val="single"/>
              <w:bottom w:color="000000" w:sz="4" w:val="single"/>
              <w:right w:color="000000" w:sz="4" w:val="single"/>
            </w:tcBorders>
            <w:vAlign w:val="center"/>
          </w:tcPr>
          <w:p w14:paraId="3F0D0000">
            <w:pPr>
              <w:tabs>
                <w:tab w:leader="none" w:pos="406" w:val="left"/>
              </w:tabs>
              <w:ind/>
              <w:contextualSpacing w:val="1"/>
              <w:jc w:val="center"/>
              <w:rPr>
                <w:rFonts w:ascii="Times New Roman" w:hAnsi="Times New Roman"/>
                <w:sz w:val="24"/>
              </w:rPr>
            </w:pPr>
            <w:r>
              <w:rPr>
                <w:rFonts w:ascii="Times New Roman" w:hAnsi="Times New Roman"/>
                <w:sz w:val="24"/>
              </w:rPr>
              <w:t>36</w:t>
            </w:r>
          </w:p>
        </w:tc>
        <w:tc>
          <w:tcPr>
            <w:tcW w:type="dxa" w:w="838"/>
            <w:tcBorders>
              <w:top w:color="000000" w:sz="4" w:val="single"/>
              <w:left w:color="000000" w:sz="4" w:val="single"/>
              <w:bottom w:color="000000" w:sz="4" w:val="single"/>
              <w:right w:color="000000" w:sz="4" w:val="single"/>
            </w:tcBorders>
            <w:vAlign w:val="center"/>
          </w:tcPr>
          <w:p w14:paraId="40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410D0000">
            <w:pPr>
              <w:ind/>
              <w:contextualSpacing w:val="1"/>
              <w:jc w:val="center"/>
              <w:rPr>
                <w:rFonts w:ascii="Times New Roman" w:hAnsi="Times New Roman"/>
                <w:sz w:val="24"/>
              </w:rPr>
            </w:pPr>
            <w:r>
              <w:rPr>
                <w:rFonts w:ascii="Times New Roman" w:hAnsi="Times New Roman"/>
                <w:sz w:val="24"/>
              </w:rPr>
              <w:t>36</w:t>
            </w:r>
          </w:p>
        </w:tc>
        <w:tc>
          <w:tcPr>
            <w:tcW w:type="dxa" w:w="838"/>
            <w:tcBorders>
              <w:top w:color="000000" w:sz="4" w:val="single"/>
              <w:left w:color="000000" w:sz="4" w:val="single"/>
              <w:bottom w:color="000000" w:sz="4" w:val="single"/>
              <w:right w:color="000000" w:sz="4" w:val="single"/>
            </w:tcBorders>
            <w:vAlign w:val="center"/>
          </w:tcPr>
          <w:p w14:paraId="42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43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44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450D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460D0000">
            <w:pPr>
              <w:ind/>
              <w:contextualSpacing w:val="1"/>
              <w:jc w:val="both"/>
              <w:rPr>
                <w:rFonts w:ascii="Times New Roman" w:hAnsi="Times New Roman"/>
                <w:b w:val="1"/>
                <w:i w:val="1"/>
                <w:sz w:val="20"/>
              </w:rPr>
            </w:pPr>
            <w:r>
              <w:rPr>
                <w:rFonts w:ascii="Times New Roman" w:hAnsi="Times New Roman"/>
                <w:b w:val="1"/>
                <w:sz w:val="24"/>
              </w:rPr>
              <w:t>ПП. 03</w:t>
            </w:r>
          </w:p>
        </w:tc>
        <w:tc>
          <w:tcPr>
            <w:tcW w:type="dxa" w:w="6468"/>
            <w:tcBorders>
              <w:top w:color="000000" w:sz="4" w:val="single"/>
              <w:left w:color="000000" w:sz="4" w:val="single"/>
              <w:bottom w:color="000000" w:sz="4" w:val="single"/>
              <w:right w:color="000000" w:sz="4" w:val="single"/>
            </w:tcBorders>
          </w:tcPr>
          <w:p w14:paraId="470D0000">
            <w:pPr>
              <w:ind/>
              <w:contextualSpacing w:val="1"/>
              <w:jc w:val="both"/>
              <w:rPr>
                <w:rFonts w:ascii="Times New Roman" w:hAnsi="Times New Roman"/>
                <w:b w:val="1"/>
                <w:i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vAlign w:val="center"/>
          </w:tcPr>
          <w:p w14:paraId="480D0000">
            <w:pPr>
              <w:tabs>
                <w:tab w:leader="none" w:pos="406" w:val="left"/>
              </w:tabs>
              <w:ind/>
              <w:contextualSpacing w:val="1"/>
              <w:jc w:val="center"/>
              <w:rPr>
                <w:rFonts w:ascii="Times New Roman" w:hAnsi="Times New Roman"/>
                <w:sz w:val="24"/>
              </w:rPr>
            </w:pPr>
            <w:r>
              <w:rPr>
                <w:rFonts w:ascii="Times New Roman" w:hAnsi="Times New Roman"/>
                <w:b w:val="1"/>
                <w:sz w:val="24"/>
              </w:rPr>
              <w:t>36</w:t>
            </w:r>
          </w:p>
        </w:tc>
        <w:tc>
          <w:tcPr>
            <w:tcW w:type="dxa" w:w="841"/>
            <w:tcBorders>
              <w:top w:color="000000" w:sz="4" w:val="single"/>
              <w:left w:color="000000" w:sz="4" w:val="single"/>
              <w:bottom w:color="000000" w:sz="4" w:val="single"/>
              <w:right w:color="000000" w:sz="4" w:val="single"/>
            </w:tcBorders>
            <w:vAlign w:val="center"/>
          </w:tcPr>
          <w:p w14:paraId="490D0000">
            <w:pPr>
              <w:tabs>
                <w:tab w:leader="none" w:pos="406" w:val="left"/>
              </w:tabs>
              <w:ind/>
              <w:contextualSpacing w:val="1"/>
              <w:jc w:val="center"/>
              <w:rPr>
                <w:rFonts w:ascii="Times New Roman" w:hAnsi="Times New Roman"/>
                <w:sz w:val="24"/>
              </w:rPr>
            </w:pPr>
            <w:r>
              <w:rPr>
                <w:rFonts w:ascii="Times New Roman" w:hAnsi="Times New Roman"/>
                <w:sz w:val="24"/>
              </w:rPr>
              <w:t>36</w:t>
            </w:r>
          </w:p>
        </w:tc>
        <w:tc>
          <w:tcPr>
            <w:tcW w:type="dxa" w:w="838"/>
            <w:tcBorders>
              <w:top w:color="000000" w:sz="4" w:val="single"/>
              <w:left w:color="000000" w:sz="4" w:val="single"/>
              <w:bottom w:color="000000" w:sz="4" w:val="single"/>
              <w:right w:color="000000" w:sz="4" w:val="single"/>
            </w:tcBorders>
            <w:vAlign w:val="center"/>
          </w:tcPr>
          <w:p w14:paraId="4A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4B0D0000">
            <w:pPr>
              <w:ind/>
              <w:contextualSpacing w:val="1"/>
              <w:jc w:val="center"/>
              <w:rPr>
                <w:rFonts w:ascii="Times New Roman" w:hAnsi="Times New Roman"/>
                <w:sz w:val="24"/>
              </w:rPr>
            </w:pPr>
            <w:r>
              <w:rPr>
                <w:rFonts w:ascii="Times New Roman" w:hAnsi="Times New Roman"/>
                <w:sz w:val="24"/>
              </w:rPr>
              <w:t>36</w:t>
            </w:r>
          </w:p>
        </w:tc>
        <w:tc>
          <w:tcPr>
            <w:tcW w:type="dxa" w:w="838"/>
            <w:tcBorders>
              <w:top w:color="000000" w:sz="4" w:val="single"/>
              <w:left w:color="000000" w:sz="4" w:val="single"/>
              <w:bottom w:color="000000" w:sz="4" w:val="single"/>
              <w:right w:color="000000" w:sz="4" w:val="single"/>
            </w:tcBorders>
            <w:vAlign w:val="center"/>
          </w:tcPr>
          <w:p w14:paraId="4C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4D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4E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4F0D0000">
            <w:pPr>
              <w:ind/>
              <w:contextualSpacing w:val="1"/>
              <w:jc w:val="center"/>
              <w:rPr>
                <w:rFonts w:ascii="Times New Roman" w:hAnsi="Times New Roman"/>
                <w:sz w:val="24"/>
              </w:rPr>
            </w:pPr>
            <w:r>
              <w:rPr>
                <w:rFonts w:ascii="Times New Roman" w:hAnsi="Times New Roman"/>
                <w:sz w:val="24"/>
              </w:rPr>
              <w:t>2</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500D0000">
            <w:pPr>
              <w:ind/>
              <w:contextualSpacing w:val="1"/>
              <w:jc w:val="both"/>
              <w:rPr>
                <w:rFonts w:ascii="Times New Roman" w:hAnsi="Times New Roman"/>
                <w:b w:val="1"/>
                <w:i w:val="1"/>
                <w:sz w:val="20"/>
              </w:rPr>
            </w:pPr>
            <w:r>
              <w:rPr>
                <w:rFonts w:ascii="Times New Roman" w:hAnsi="Times New Roman"/>
                <w:b w:val="1"/>
                <w:sz w:val="24"/>
              </w:rPr>
              <w:t>ПМн. 04</w:t>
            </w:r>
          </w:p>
        </w:tc>
        <w:tc>
          <w:tcPr>
            <w:tcW w:type="dxa" w:w="6468"/>
            <w:tcBorders>
              <w:top w:color="000000" w:sz="4" w:val="single"/>
              <w:left w:color="000000" w:sz="4" w:val="single"/>
              <w:bottom w:color="000000" w:sz="4" w:val="single"/>
              <w:right w:color="000000" w:sz="4" w:val="single"/>
            </w:tcBorders>
          </w:tcPr>
          <w:p w14:paraId="510D0000">
            <w:pPr>
              <w:ind/>
              <w:contextualSpacing w:val="1"/>
              <w:jc w:val="both"/>
              <w:rPr>
                <w:rFonts w:ascii="Times New Roman" w:hAnsi="Times New Roman"/>
                <w:b w:val="1"/>
                <w:i w:val="1"/>
                <w:sz w:val="20"/>
              </w:rPr>
            </w:pPr>
            <w:r>
              <w:rPr>
                <w:rFonts w:ascii="Times New Roman" w:hAnsi="Times New Roman"/>
                <w:b w:val="1"/>
                <w:sz w:val="24"/>
              </w:rPr>
              <w:t>Создание и обновление цифровых топографических карт и планов на основе аэро - и космических снимков</w:t>
            </w:r>
          </w:p>
        </w:tc>
        <w:tc>
          <w:tcPr>
            <w:tcW w:type="dxa" w:w="1384"/>
            <w:tcBorders>
              <w:top w:color="000000" w:sz="4" w:val="single"/>
              <w:left w:color="000000" w:sz="4" w:val="single"/>
              <w:bottom w:color="000000" w:sz="4" w:val="single"/>
              <w:right w:color="000000" w:sz="4" w:val="single"/>
            </w:tcBorders>
            <w:vAlign w:val="center"/>
          </w:tcPr>
          <w:p w14:paraId="520D0000">
            <w:pPr>
              <w:tabs>
                <w:tab w:leader="none" w:pos="406" w:val="left"/>
              </w:tabs>
              <w:ind/>
              <w:contextualSpacing w:val="1"/>
              <w:jc w:val="center"/>
              <w:rPr>
                <w:rFonts w:ascii="Times New Roman" w:hAnsi="Times New Roman"/>
                <w:sz w:val="24"/>
              </w:rPr>
            </w:pPr>
            <w:r>
              <w:rPr>
                <w:rFonts w:ascii="Times New Roman" w:hAnsi="Times New Roman"/>
                <w:b w:val="1"/>
                <w:sz w:val="24"/>
              </w:rPr>
              <w:t>525</w:t>
            </w:r>
          </w:p>
        </w:tc>
        <w:tc>
          <w:tcPr>
            <w:tcW w:type="dxa" w:w="841"/>
            <w:tcBorders>
              <w:top w:color="000000" w:sz="4" w:val="single"/>
              <w:left w:color="000000" w:sz="4" w:val="single"/>
              <w:bottom w:color="000000" w:sz="4" w:val="single"/>
              <w:right w:color="000000" w:sz="4" w:val="single"/>
            </w:tcBorders>
            <w:vAlign w:val="center"/>
          </w:tcPr>
          <w:p w14:paraId="530D0000">
            <w:pPr>
              <w:tabs>
                <w:tab w:leader="none" w:pos="406" w:val="left"/>
              </w:tabs>
              <w:ind/>
              <w:contextualSpacing w:val="1"/>
              <w:jc w:val="center"/>
              <w:rPr>
                <w:rFonts w:ascii="Times New Roman" w:hAnsi="Times New Roman"/>
                <w:sz w:val="24"/>
              </w:rPr>
            </w:pPr>
            <w:r>
              <w:rPr>
                <w:rFonts w:ascii="Times New Roman" w:hAnsi="Times New Roman"/>
                <w:b w:val="1"/>
                <w:sz w:val="24"/>
              </w:rPr>
              <w:t>424</w:t>
            </w:r>
          </w:p>
        </w:tc>
        <w:tc>
          <w:tcPr>
            <w:tcW w:type="dxa" w:w="838"/>
            <w:tcBorders>
              <w:top w:color="000000" w:sz="4" w:val="single"/>
              <w:left w:color="000000" w:sz="4" w:val="single"/>
              <w:bottom w:color="000000" w:sz="4" w:val="single"/>
              <w:right w:color="000000" w:sz="4" w:val="single"/>
            </w:tcBorders>
            <w:vAlign w:val="center"/>
          </w:tcPr>
          <w:p w14:paraId="540D0000">
            <w:pPr>
              <w:ind/>
              <w:contextualSpacing w:val="1"/>
              <w:jc w:val="center"/>
              <w:rPr>
                <w:rFonts w:ascii="Times New Roman" w:hAnsi="Times New Roman"/>
                <w:sz w:val="24"/>
              </w:rPr>
            </w:pPr>
            <w:r>
              <w:rPr>
                <w:rFonts w:ascii="Times New Roman" w:hAnsi="Times New Roman"/>
                <w:b w:val="1"/>
                <w:sz w:val="24"/>
              </w:rPr>
              <w:t>243</w:t>
            </w:r>
          </w:p>
        </w:tc>
        <w:tc>
          <w:tcPr>
            <w:tcW w:type="dxa" w:w="841"/>
            <w:tcBorders>
              <w:top w:color="000000" w:sz="4" w:val="single"/>
              <w:left w:color="000000" w:sz="4" w:val="single"/>
              <w:bottom w:color="000000" w:sz="4" w:val="single"/>
              <w:right w:color="000000" w:sz="4" w:val="single"/>
            </w:tcBorders>
            <w:vAlign w:val="center"/>
          </w:tcPr>
          <w:p w14:paraId="550D0000">
            <w:pPr>
              <w:ind/>
              <w:contextualSpacing w:val="1"/>
              <w:jc w:val="center"/>
              <w:rPr>
                <w:rFonts w:ascii="Times New Roman" w:hAnsi="Times New Roman"/>
                <w:sz w:val="24"/>
              </w:rPr>
            </w:pPr>
            <w:r>
              <w:rPr>
                <w:rFonts w:ascii="Times New Roman" w:hAnsi="Times New Roman"/>
                <w:b w:val="1"/>
                <w:sz w:val="24"/>
              </w:rPr>
              <w:t>252</w:t>
            </w:r>
          </w:p>
        </w:tc>
        <w:tc>
          <w:tcPr>
            <w:tcW w:type="dxa" w:w="838"/>
            <w:tcBorders>
              <w:top w:color="000000" w:sz="4" w:val="single"/>
              <w:left w:color="000000" w:sz="4" w:val="single"/>
              <w:bottom w:color="000000" w:sz="4" w:val="single"/>
              <w:right w:color="000000" w:sz="4" w:val="single"/>
            </w:tcBorders>
            <w:vAlign w:val="center"/>
          </w:tcPr>
          <w:p w14:paraId="560D0000">
            <w:pPr>
              <w:ind/>
              <w:contextualSpacing w:val="1"/>
              <w:jc w:val="center"/>
              <w:rPr>
                <w:rFonts w:ascii="Times New Roman" w:hAnsi="Times New Roman"/>
                <w:b w:val="1"/>
                <w:sz w:val="24"/>
              </w:rPr>
            </w:pPr>
            <w:r>
              <w:rPr>
                <w:rFonts w:ascii="Times New Roman" w:hAnsi="Times New Roman"/>
                <w:b w:val="1"/>
                <w:sz w:val="24"/>
              </w:rPr>
              <w:t>30</w:t>
            </w:r>
          </w:p>
        </w:tc>
        <w:tc>
          <w:tcPr>
            <w:tcW w:type="dxa" w:w="841"/>
            <w:tcBorders>
              <w:top w:color="000000" w:sz="4" w:val="single"/>
              <w:left w:color="000000" w:sz="4" w:val="single"/>
              <w:bottom w:color="000000" w:sz="4" w:val="single"/>
              <w:right w:color="000000" w:sz="4" w:val="single"/>
            </w:tcBorders>
            <w:vAlign w:val="center"/>
          </w:tcPr>
          <w:p w14:paraId="57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58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590D0000">
            <w:pPr>
              <w:ind/>
              <w:contextualSpacing w:val="1"/>
              <w:jc w:val="center"/>
              <w:rPr>
                <w:rFonts w:ascii="Times New Roman" w:hAnsi="Times New Roman"/>
                <w:sz w:val="24"/>
              </w:rPr>
            </w:pPr>
          </w:p>
        </w:tc>
      </w:tr>
      <w:tr>
        <w:trPr>
          <w:trHeight w:hRule="atLeast" w:val="524"/>
        </w:trPr>
        <w:tc>
          <w:tcPr>
            <w:tcW w:type="dxa" w:w="1324"/>
            <w:tcBorders>
              <w:top w:color="000000" w:sz="4" w:val="single"/>
              <w:left w:color="000000" w:sz="4" w:val="single"/>
              <w:bottom w:color="000000" w:sz="4" w:val="single"/>
              <w:right w:color="000000" w:sz="4" w:val="single"/>
            </w:tcBorders>
            <w:vAlign w:val="center"/>
          </w:tcPr>
          <w:p w14:paraId="5A0D0000">
            <w:pPr>
              <w:ind/>
              <w:contextualSpacing w:val="1"/>
              <w:jc w:val="both"/>
              <w:rPr>
                <w:rFonts w:ascii="Times New Roman" w:hAnsi="Times New Roman"/>
                <w:b w:val="1"/>
                <w:i w:val="1"/>
                <w:sz w:val="20"/>
              </w:rPr>
            </w:pPr>
            <w:r>
              <w:rPr>
                <w:rFonts w:ascii="Times New Roman" w:hAnsi="Times New Roman"/>
                <w:sz w:val="23"/>
              </w:rPr>
              <w:t>МДКн ХХ.01</w:t>
            </w:r>
          </w:p>
        </w:tc>
        <w:tc>
          <w:tcPr>
            <w:tcW w:type="dxa" w:w="6468"/>
            <w:tcBorders>
              <w:top w:color="000000" w:sz="4" w:val="single"/>
              <w:left w:color="000000" w:sz="4" w:val="single"/>
              <w:bottom w:color="000000" w:sz="4" w:val="single"/>
              <w:right w:color="000000" w:sz="4" w:val="single"/>
            </w:tcBorders>
          </w:tcPr>
          <w:p w14:paraId="5B0D0000">
            <w:pPr>
              <w:ind/>
              <w:contextualSpacing w:val="1"/>
              <w:jc w:val="both"/>
              <w:rPr>
                <w:rFonts w:ascii="Times New Roman" w:hAnsi="Times New Roman"/>
                <w:b w:val="1"/>
                <w:i w:val="1"/>
                <w:sz w:val="20"/>
              </w:rPr>
            </w:pPr>
            <w:r>
              <w:rPr>
                <w:rFonts w:ascii="Times New Roman" w:hAnsi="Times New Roman"/>
                <w:sz w:val="24"/>
              </w:rPr>
              <w:t>Фотограмметрия и дистанционное зондирование земли</w:t>
            </w:r>
          </w:p>
        </w:tc>
        <w:tc>
          <w:tcPr>
            <w:tcW w:type="dxa" w:w="1384"/>
            <w:tcBorders>
              <w:top w:color="000000" w:sz="4" w:val="single"/>
              <w:left w:color="000000" w:sz="4" w:val="single"/>
              <w:bottom w:color="000000" w:sz="4" w:val="single"/>
              <w:right w:color="000000" w:sz="4" w:val="single"/>
            </w:tcBorders>
            <w:vAlign w:val="center"/>
          </w:tcPr>
          <w:p w14:paraId="5C0D0000">
            <w:pPr>
              <w:tabs>
                <w:tab w:leader="none" w:pos="406" w:val="left"/>
              </w:tabs>
              <w:ind/>
              <w:contextualSpacing w:val="1"/>
              <w:jc w:val="center"/>
              <w:rPr>
                <w:rFonts w:ascii="Times New Roman" w:hAnsi="Times New Roman"/>
                <w:sz w:val="24"/>
              </w:rPr>
            </w:pPr>
            <w:r>
              <w:rPr>
                <w:rFonts w:ascii="Times New Roman" w:hAnsi="Times New Roman"/>
                <w:sz w:val="24"/>
              </w:rPr>
              <w:t>101</w:t>
            </w:r>
          </w:p>
        </w:tc>
        <w:tc>
          <w:tcPr>
            <w:tcW w:type="dxa" w:w="841"/>
            <w:tcBorders>
              <w:top w:color="000000" w:sz="4" w:val="single"/>
              <w:left w:color="000000" w:sz="4" w:val="single"/>
              <w:bottom w:color="000000" w:sz="4" w:val="single"/>
              <w:right w:color="000000" w:sz="4" w:val="single"/>
            </w:tcBorders>
            <w:vAlign w:val="center"/>
          </w:tcPr>
          <w:p w14:paraId="5D0D0000">
            <w:pPr>
              <w:tabs>
                <w:tab w:leader="none" w:pos="406" w:val="left"/>
              </w:tabs>
              <w:ind/>
              <w:contextualSpacing w:val="1"/>
              <w:jc w:val="center"/>
              <w:rPr>
                <w:rFonts w:ascii="Times New Roman" w:hAnsi="Times New Roman"/>
                <w:sz w:val="24"/>
              </w:rPr>
            </w:pPr>
            <w:r>
              <w:rPr>
                <w:rFonts w:ascii="Times New Roman" w:hAnsi="Times New Roman"/>
                <w:sz w:val="24"/>
              </w:rPr>
              <w:t>66</w:t>
            </w:r>
          </w:p>
        </w:tc>
        <w:tc>
          <w:tcPr>
            <w:tcW w:type="dxa" w:w="838"/>
            <w:tcBorders>
              <w:top w:color="000000" w:sz="4" w:val="single"/>
              <w:left w:color="000000" w:sz="4" w:val="single"/>
              <w:bottom w:color="000000" w:sz="4" w:val="single"/>
              <w:right w:color="000000" w:sz="4" w:val="single"/>
            </w:tcBorders>
            <w:vAlign w:val="center"/>
          </w:tcPr>
          <w:p w14:paraId="5E0D0000">
            <w:pPr>
              <w:ind/>
              <w:contextualSpacing w:val="1"/>
              <w:jc w:val="center"/>
              <w:rPr>
                <w:rFonts w:ascii="Times New Roman" w:hAnsi="Times New Roman"/>
                <w:sz w:val="24"/>
              </w:rPr>
            </w:pPr>
            <w:r>
              <w:rPr>
                <w:rFonts w:ascii="Times New Roman" w:hAnsi="Times New Roman"/>
                <w:sz w:val="24"/>
              </w:rPr>
              <w:t>71</w:t>
            </w:r>
          </w:p>
        </w:tc>
        <w:tc>
          <w:tcPr>
            <w:tcW w:type="dxa" w:w="841"/>
            <w:tcBorders>
              <w:top w:color="000000" w:sz="4" w:val="single"/>
              <w:left w:color="000000" w:sz="4" w:val="single"/>
              <w:bottom w:color="000000" w:sz="4" w:val="single"/>
              <w:right w:color="000000" w:sz="4" w:val="single"/>
            </w:tcBorders>
            <w:vAlign w:val="center"/>
          </w:tcPr>
          <w:p w14:paraId="5F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600D0000">
            <w:pPr>
              <w:ind/>
              <w:contextualSpacing w:val="1"/>
              <w:jc w:val="center"/>
              <w:rPr>
                <w:rFonts w:ascii="Times New Roman" w:hAnsi="Times New Roman"/>
                <w:sz w:val="24"/>
              </w:rPr>
            </w:pPr>
            <w:r>
              <w:rPr>
                <w:rFonts w:ascii="Times New Roman" w:hAnsi="Times New Roman"/>
                <w:sz w:val="24"/>
              </w:rPr>
              <w:t>30</w:t>
            </w:r>
          </w:p>
        </w:tc>
        <w:tc>
          <w:tcPr>
            <w:tcW w:type="dxa" w:w="841"/>
            <w:tcBorders>
              <w:top w:color="000000" w:sz="4" w:val="single"/>
              <w:left w:color="000000" w:sz="4" w:val="single"/>
              <w:bottom w:color="000000" w:sz="4" w:val="single"/>
              <w:right w:color="000000" w:sz="4" w:val="single"/>
            </w:tcBorders>
            <w:vAlign w:val="center"/>
          </w:tcPr>
          <w:p w14:paraId="61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62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630D0000">
            <w:pPr>
              <w:ind/>
              <w:contextualSpacing w:val="1"/>
              <w:jc w:val="center"/>
              <w:rPr>
                <w:rFonts w:ascii="Times New Roman" w:hAnsi="Times New Roman"/>
                <w:sz w:val="24"/>
              </w:rPr>
            </w:pPr>
            <w:r>
              <w:rPr>
                <w:rFonts w:ascii="Times New Roman" w:hAnsi="Times New Roman"/>
                <w:sz w:val="24"/>
              </w:rPr>
              <w:t>1-2</w:t>
            </w:r>
          </w:p>
        </w:tc>
      </w:tr>
      <w:tr>
        <w:trPr>
          <w:trHeight w:hRule="atLeast" w:val="524"/>
        </w:trPr>
        <w:tc>
          <w:tcPr>
            <w:tcW w:type="dxa" w:w="1324"/>
            <w:tcBorders>
              <w:top w:color="000000" w:sz="4" w:val="single"/>
              <w:left w:color="000000" w:sz="4" w:val="single"/>
              <w:bottom w:color="000000" w:sz="4" w:val="single"/>
              <w:right w:color="000000" w:sz="4" w:val="single"/>
            </w:tcBorders>
            <w:vAlign w:val="center"/>
          </w:tcPr>
          <w:p w14:paraId="640D0000">
            <w:pPr>
              <w:ind/>
              <w:contextualSpacing w:val="1"/>
              <w:jc w:val="both"/>
              <w:rPr>
                <w:rFonts w:ascii="Times New Roman" w:hAnsi="Times New Roman"/>
                <w:b w:val="1"/>
                <w:i w:val="1"/>
                <w:sz w:val="20"/>
              </w:rPr>
            </w:pPr>
            <w:r>
              <w:rPr>
                <w:rFonts w:ascii="Times New Roman" w:hAnsi="Times New Roman"/>
                <w:sz w:val="23"/>
              </w:rPr>
              <w:t>МДКн ХХ.02</w:t>
            </w:r>
          </w:p>
        </w:tc>
        <w:tc>
          <w:tcPr>
            <w:tcW w:type="dxa" w:w="6468"/>
            <w:tcBorders>
              <w:top w:color="000000" w:sz="4" w:val="single"/>
              <w:left w:color="000000" w:sz="4" w:val="single"/>
              <w:bottom w:color="000000" w:sz="4" w:val="single"/>
              <w:right w:color="000000" w:sz="4" w:val="single"/>
            </w:tcBorders>
          </w:tcPr>
          <w:p w14:paraId="650D0000">
            <w:pPr>
              <w:ind/>
              <w:contextualSpacing w:val="1"/>
              <w:jc w:val="both"/>
              <w:rPr>
                <w:rFonts w:ascii="Times New Roman" w:hAnsi="Times New Roman"/>
                <w:b w:val="1"/>
                <w:i w:val="1"/>
                <w:sz w:val="20"/>
              </w:rPr>
            </w:pPr>
            <w:r>
              <w:rPr>
                <w:rFonts w:ascii="Times New Roman" w:hAnsi="Times New Roman"/>
                <w:sz w:val="24"/>
              </w:rPr>
              <w:t>Стереотопографическая съемка</w:t>
            </w:r>
          </w:p>
        </w:tc>
        <w:tc>
          <w:tcPr>
            <w:tcW w:type="dxa" w:w="1384"/>
            <w:tcBorders>
              <w:top w:color="000000" w:sz="4" w:val="single"/>
              <w:left w:color="000000" w:sz="4" w:val="single"/>
              <w:bottom w:color="000000" w:sz="4" w:val="single"/>
              <w:right w:color="000000" w:sz="4" w:val="single"/>
            </w:tcBorders>
            <w:vAlign w:val="center"/>
          </w:tcPr>
          <w:p w14:paraId="660D0000">
            <w:pPr>
              <w:tabs>
                <w:tab w:leader="none" w:pos="406" w:val="left"/>
              </w:tabs>
              <w:ind/>
              <w:contextualSpacing w:val="1"/>
              <w:jc w:val="center"/>
              <w:rPr>
                <w:rFonts w:ascii="Times New Roman" w:hAnsi="Times New Roman"/>
                <w:sz w:val="24"/>
              </w:rPr>
            </w:pPr>
            <w:r>
              <w:rPr>
                <w:rFonts w:ascii="Times New Roman" w:hAnsi="Times New Roman"/>
                <w:sz w:val="24"/>
              </w:rPr>
              <w:t>88</w:t>
            </w:r>
          </w:p>
        </w:tc>
        <w:tc>
          <w:tcPr>
            <w:tcW w:type="dxa" w:w="841"/>
            <w:tcBorders>
              <w:top w:color="000000" w:sz="4" w:val="single"/>
              <w:left w:color="000000" w:sz="4" w:val="single"/>
              <w:bottom w:color="000000" w:sz="4" w:val="single"/>
              <w:right w:color="000000" w:sz="4" w:val="single"/>
            </w:tcBorders>
            <w:vAlign w:val="center"/>
          </w:tcPr>
          <w:p w14:paraId="670D0000">
            <w:pPr>
              <w:tabs>
                <w:tab w:leader="none" w:pos="406" w:val="left"/>
              </w:tabs>
              <w:ind/>
              <w:contextualSpacing w:val="1"/>
              <w:jc w:val="center"/>
              <w:rPr>
                <w:rFonts w:ascii="Times New Roman" w:hAnsi="Times New Roman"/>
                <w:sz w:val="24"/>
              </w:rPr>
            </w:pPr>
            <w:r>
              <w:rPr>
                <w:rFonts w:ascii="Times New Roman" w:hAnsi="Times New Roman"/>
                <w:sz w:val="24"/>
              </w:rPr>
              <w:t>54</w:t>
            </w:r>
          </w:p>
        </w:tc>
        <w:tc>
          <w:tcPr>
            <w:tcW w:type="dxa" w:w="838"/>
            <w:tcBorders>
              <w:top w:color="000000" w:sz="4" w:val="single"/>
              <w:left w:color="000000" w:sz="4" w:val="single"/>
              <w:bottom w:color="000000" w:sz="4" w:val="single"/>
              <w:right w:color="000000" w:sz="4" w:val="single"/>
            </w:tcBorders>
            <w:vAlign w:val="center"/>
          </w:tcPr>
          <w:p w14:paraId="680D0000">
            <w:pPr>
              <w:ind/>
              <w:contextualSpacing w:val="1"/>
              <w:jc w:val="center"/>
              <w:rPr>
                <w:rFonts w:ascii="Times New Roman" w:hAnsi="Times New Roman"/>
                <w:sz w:val="24"/>
              </w:rPr>
            </w:pPr>
            <w:r>
              <w:rPr>
                <w:rFonts w:ascii="Times New Roman" w:hAnsi="Times New Roman"/>
                <w:sz w:val="24"/>
              </w:rPr>
              <w:t>88</w:t>
            </w:r>
          </w:p>
        </w:tc>
        <w:tc>
          <w:tcPr>
            <w:tcW w:type="dxa" w:w="841"/>
            <w:tcBorders>
              <w:top w:color="000000" w:sz="4" w:val="single"/>
              <w:left w:color="000000" w:sz="4" w:val="single"/>
              <w:bottom w:color="000000" w:sz="4" w:val="single"/>
              <w:right w:color="000000" w:sz="4" w:val="single"/>
            </w:tcBorders>
            <w:vAlign w:val="center"/>
          </w:tcPr>
          <w:p w14:paraId="69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6A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6B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6C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6D0D0000">
            <w:pPr>
              <w:ind/>
              <w:contextualSpacing w:val="1"/>
              <w:jc w:val="center"/>
              <w:rPr>
                <w:rFonts w:ascii="Times New Roman" w:hAnsi="Times New Roman"/>
                <w:sz w:val="24"/>
              </w:rPr>
            </w:pPr>
            <w:r>
              <w:rPr>
                <w:rFonts w:ascii="Times New Roman" w:hAnsi="Times New Roman"/>
                <w:sz w:val="24"/>
              </w:rPr>
              <w:t>2-3</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6E0D0000">
            <w:pPr>
              <w:ind/>
              <w:contextualSpacing w:val="1"/>
              <w:jc w:val="both"/>
              <w:rPr>
                <w:rFonts w:ascii="Times New Roman" w:hAnsi="Times New Roman"/>
                <w:b w:val="1"/>
                <w:i w:val="1"/>
                <w:sz w:val="20"/>
              </w:rPr>
            </w:pPr>
            <w:r>
              <w:rPr>
                <w:rFonts w:ascii="Times New Roman" w:hAnsi="Times New Roman"/>
                <w:sz w:val="23"/>
              </w:rPr>
              <w:t>МДКн ХХ.03</w:t>
            </w:r>
          </w:p>
        </w:tc>
        <w:tc>
          <w:tcPr>
            <w:tcW w:type="dxa" w:w="6468"/>
            <w:tcBorders>
              <w:top w:color="000000" w:sz="4" w:val="single"/>
              <w:left w:color="000000" w:sz="4" w:val="single"/>
              <w:bottom w:color="000000" w:sz="4" w:val="single"/>
              <w:right w:color="000000" w:sz="4" w:val="single"/>
            </w:tcBorders>
          </w:tcPr>
          <w:p w14:paraId="6F0D0000">
            <w:pPr>
              <w:ind/>
              <w:contextualSpacing w:val="1"/>
              <w:jc w:val="both"/>
              <w:rPr>
                <w:rFonts w:ascii="Times New Roman" w:hAnsi="Times New Roman"/>
                <w:b w:val="1"/>
                <w:i w:val="1"/>
                <w:sz w:val="20"/>
              </w:rPr>
            </w:pPr>
            <w:r>
              <w:rPr>
                <w:rFonts w:ascii="Times New Roman" w:hAnsi="Times New Roman"/>
                <w:sz w:val="24"/>
              </w:rPr>
              <w:t>Обработка аэрокосмической информации с использованием компьютерных технологий</w:t>
            </w:r>
          </w:p>
        </w:tc>
        <w:tc>
          <w:tcPr>
            <w:tcW w:type="dxa" w:w="1384"/>
            <w:tcBorders>
              <w:top w:color="000000" w:sz="4" w:val="single"/>
              <w:left w:color="000000" w:sz="4" w:val="single"/>
              <w:bottom w:color="000000" w:sz="4" w:val="single"/>
              <w:right w:color="000000" w:sz="4" w:val="single"/>
            </w:tcBorders>
            <w:vAlign w:val="center"/>
          </w:tcPr>
          <w:p w14:paraId="700D0000">
            <w:pPr>
              <w:tabs>
                <w:tab w:leader="none" w:pos="406" w:val="left"/>
              </w:tabs>
              <w:ind/>
              <w:contextualSpacing w:val="1"/>
              <w:jc w:val="center"/>
              <w:rPr>
                <w:rFonts w:ascii="Times New Roman" w:hAnsi="Times New Roman"/>
                <w:sz w:val="24"/>
              </w:rPr>
            </w:pPr>
            <w:r>
              <w:rPr>
                <w:rFonts w:ascii="Times New Roman" w:hAnsi="Times New Roman"/>
                <w:sz w:val="24"/>
              </w:rPr>
              <w:t>84</w:t>
            </w:r>
          </w:p>
        </w:tc>
        <w:tc>
          <w:tcPr>
            <w:tcW w:type="dxa" w:w="841"/>
            <w:tcBorders>
              <w:top w:color="000000" w:sz="4" w:val="single"/>
              <w:left w:color="000000" w:sz="4" w:val="single"/>
              <w:bottom w:color="000000" w:sz="4" w:val="single"/>
              <w:right w:color="000000" w:sz="4" w:val="single"/>
            </w:tcBorders>
            <w:vAlign w:val="center"/>
          </w:tcPr>
          <w:p w14:paraId="710D0000">
            <w:pPr>
              <w:tabs>
                <w:tab w:leader="none" w:pos="406" w:val="left"/>
              </w:tabs>
              <w:ind/>
              <w:contextualSpacing w:val="1"/>
              <w:jc w:val="center"/>
              <w:rPr>
                <w:rFonts w:ascii="Times New Roman" w:hAnsi="Times New Roman"/>
                <w:sz w:val="24"/>
              </w:rPr>
            </w:pPr>
            <w:r>
              <w:rPr>
                <w:rFonts w:ascii="Times New Roman" w:hAnsi="Times New Roman"/>
                <w:sz w:val="24"/>
              </w:rPr>
              <w:t>52</w:t>
            </w:r>
          </w:p>
        </w:tc>
        <w:tc>
          <w:tcPr>
            <w:tcW w:type="dxa" w:w="838"/>
            <w:tcBorders>
              <w:top w:color="000000" w:sz="4" w:val="single"/>
              <w:left w:color="000000" w:sz="4" w:val="single"/>
              <w:bottom w:color="000000" w:sz="4" w:val="single"/>
              <w:right w:color="000000" w:sz="4" w:val="single"/>
            </w:tcBorders>
            <w:vAlign w:val="center"/>
          </w:tcPr>
          <w:p w14:paraId="720D0000">
            <w:pPr>
              <w:ind/>
              <w:contextualSpacing w:val="1"/>
              <w:jc w:val="center"/>
              <w:rPr>
                <w:rFonts w:ascii="Times New Roman" w:hAnsi="Times New Roman"/>
                <w:sz w:val="24"/>
              </w:rPr>
            </w:pPr>
            <w:r>
              <w:rPr>
                <w:rFonts w:ascii="Times New Roman" w:hAnsi="Times New Roman"/>
                <w:sz w:val="24"/>
              </w:rPr>
              <w:t>84</w:t>
            </w:r>
          </w:p>
        </w:tc>
        <w:tc>
          <w:tcPr>
            <w:tcW w:type="dxa" w:w="841"/>
            <w:tcBorders>
              <w:top w:color="000000" w:sz="4" w:val="single"/>
              <w:left w:color="000000" w:sz="4" w:val="single"/>
              <w:bottom w:color="000000" w:sz="4" w:val="single"/>
              <w:right w:color="000000" w:sz="4" w:val="single"/>
            </w:tcBorders>
            <w:vAlign w:val="center"/>
          </w:tcPr>
          <w:p w14:paraId="73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74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75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76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770D0000">
            <w:pPr>
              <w:ind/>
              <w:contextualSpacing w:val="1"/>
              <w:jc w:val="center"/>
              <w:rPr>
                <w:rFonts w:ascii="Times New Roman" w:hAnsi="Times New Roman"/>
                <w:sz w:val="24"/>
              </w:rPr>
            </w:pPr>
            <w:r>
              <w:rPr>
                <w:rFonts w:ascii="Times New Roman" w:hAnsi="Times New Roman"/>
                <w:sz w:val="24"/>
              </w:rPr>
              <w:t>3</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780D0000">
            <w:pPr>
              <w:ind/>
              <w:contextualSpacing w:val="1"/>
              <w:jc w:val="both"/>
              <w:rPr>
                <w:rFonts w:ascii="Times New Roman" w:hAnsi="Times New Roman"/>
                <w:b w:val="1"/>
                <w:i w:val="1"/>
                <w:sz w:val="20"/>
              </w:rPr>
            </w:pPr>
            <w:r>
              <w:rPr>
                <w:rFonts w:ascii="Times New Roman" w:hAnsi="Times New Roman"/>
                <w:b w:val="1"/>
                <w:sz w:val="24"/>
              </w:rPr>
              <w:t>УПн. ХХ</w:t>
            </w:r>
          </w:p>
        </w:tc>
        <w:tc>
          <w:tcPr>
            <w:tcW w:type="dxa" w:w="6468"/>
            <w:tcBorders>
              <w:top w:color="000000" w:sz="4" w:val="single"/>
              <w:left w:color="000000" w:sz="4" w:val="single"/>
              <w:bottom w:color="000000" w:sz="4" w:val="single"/>
              <w:right w:color="000000" w:sz="4" w:val="single"/>
            </w:tcBorders>
          </w:tcPr>
          <w:p w14:paraId="790D0000">
            <w:pPr>
              <w:ind/>
              <w:contextualSpacing w:val="1"/>
              <w:jc w:val="both"/>
              <w:rPr>
                <w:rFonts w:ascii="Times New Roman" w:hAnsi="Times New Roman"/>
                <w:b w:val="1"/>
                <w:i w:val="1"/>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vAlign w:val="center"/>
          </w:tcPr>
          <w:p w14:paraId="7A0D0000">
            <w:pPr>
              <w:tabs>
                <w:tab w:leader="none" w:pos="406" w:val="left"/>
              </w:tabs>
              <w:ind/>
              <w:contextualSpacing w:val="1"/>
              <w:jc w:val="center"/>
              <w:rPr>
                <w:rFonts w:ascii="Times New Roman" w:hAnsi="Times New Roman"/>
                <w:sz w:val="24"/>
              </w:rPr>
            </w:pPr>
            <w:r>
              <w:rPr>
                <w:rFonts w:ascii="Times New Roman" w:hAnsi="Times New Roman"/>
                <w:b w:val="1"/>
                <w:sz w:val="24"/>
              </w:rPr>
              <w:t>108</w:t>
            </w:r>
          </w:p>
        </w:tc>
        <w:tc>
          <w:tcPr>
            <w:tcW w:type="dxa" w:w="841"/>
            <w:tcBorders>
              <w:top w:color="000000" w:sz="4" w:val="single"/>
              <w:left w:color="000000" w:sz="4" w:val="single"/>
              <w:bottom w:color="000000" w:sz="4" w:val="single"/>
              <w:right w:color="000000" w:sz="4" w:val="single"/>
            </w:tcBorders>
            <w:vAlign w:val="center"/>
          </w:tcPr>
          <w:p w14:paraId="7B0D0000">
            <w:pPr>
              <w:tabs>
                <w:tab w:leader="none" w:pos="406" w:val="left"/>
              </w:tabs>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7C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7D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7E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7F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80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810D0000">
            <w:pPr>
              <w:ind/>
              <w:contextualSpacing w:val="1"/>
              <w:jc w:val="center"/>
              <w:rPr>
                <w:rFonts w:ascii="Times New Roman" w:hAnsi="Times New Roman"/>
                <w:sz w:val="24"/>
              </w:rPr>
            </w:pPr>
            <w:r>
              <w:rPr>
                <w:rFonts w:ascii="Times New Roman" w:hAnsi="Times New Roman"/>
                <w:sz w:val="24"/>
              </w:rPr>
              <w:t>1</w:t>
            </w:r>
          </w:p>
        </w:tc>
      </w:tr>
      <w:tr>
        <w:trPr>
          <w:trHeight w:hRule="atLeast" w:val="282"/>
        </w:trPr>
        <w:tc>
          <w:tcPr>
            <w:tcW w:type="dxa" w:w="1324"/>
            <w:tcBorders>
              <w:top w:color="000000" w:sz="4" w:val="single"/>
              <w:left w:color="000000" w:sz="4" w:val="single"/>
              <w:bottom w:color="000000" w:sz="4" w:val="single"/>
              <w:right w:color="000000" w:sz="4" w:val="single"/>
            </w:tcBorders>
            <w:vAlign w:val="center"/>
          </w:tcPr>
          <w:p w14:paraId="820D0000">
            <w:pPr>
              <w:ind/>
              <w:contextualSpacing w:val="1"/>
              <w:jc w:val="both"/>
              <w:rPr>
                <w:rFonts w:ascii="Times New Roman" w:hAnsi="Times New Roman"/>
                <w:b w:val="1"/>
                <w:i w:val="1"/>
                <w:sz w:val="20"/>
              </w:rPr>
            </w:pPr>
            <w:r>
              <w:rPr>
                <w:rFonts w:ascii="Times New Roman" w:hAnsi="Times New Roman"/>
                <w:b w:val="1"/>
                <w:sz w:val="24"/>
              </w:rPr>
              <w:t>ППн. ХХ</w:t>
            </w:r>
          </w:p>
        </w:tc>
        <w:tc>
          <w:tcPr>
            <w:tcW w:type="dxa" w:w="6468"/>
            <w:tcBorders>
              <w:top w:color="000000" w:sz="4" w:val="single"/>
              <w:left w:color="000000" w:sz="4" w:val="single"/>
              <w:bottom w:color="000000" w:sz="4" w:val="single"/>
              <w:right w:color="000000" w:sz="4" w:val="single"/>
            </w:tcBorders>
          </w:tcPr>
          <w:p w14:paraId="830D0000">
            <w:pPr>
              <w:ind/>
              <w:contextualSpacing w:val="1"/>
              <w:jc w:val="both"/>
              <w:rPr>
                <w:rFonts w:ascii="Times New Roman" w:hAnsi="Times New Roman"/>
                <w:b w:val="1"/>
                <w:i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vAlign w:val="center"/>
          </w:tcPr>
          <w:p w14:paraId="840D0000">
            <w:pPr>
              <w:tabs>
                <w:tab w:leader="none" w:pos="406" w:val="left"/>
              </w:tabs>
              <w:ind/>
              <w:contextualSpacing w:val="1"/>
              <w:jc w:val="center"/>
              <w:rPr>
                <w:rFonts w:ascii="Times New Roman" w:hAnsi="Times New Roman"/>
                <w:sz w:val="24"/>
              </w:rPr>
            </w:pPr>
            <w:r>
              <w:rPr>
                <w:rFonts w:ascii="Times New Roman" w:hAnsi="Times New Roman"/>
                <w:b w:val="1"/>
                <w:sz w:val="24"/>
              </w:rPr>
              <w:t>144</w:t>
            </w:r>
          </w:p>
        </w:tc>
        <w:tc>
          <w:tcPr>
            <w:tcW w:type="dxa" w:w="841"/>
            <w:tcBorders>
              <w:top w:color="000000" w:sz="4" w:val="single"/>
              <w:left w:color="000000" w:sz="4" w:val="single"/>
              <w:bottom w:color="000000" w:sz="4" w:val="single"/>
              <w:right w:color="000000" w:sz="4" w:val="single"/>
            </w:tcBorders>
            <w:vAlign w:val="center"/>
          </w:tcPr>
          <w:p w14:paraId="850D0000">
            <w:pPr>
              <w:tabs>
                <w:tab w:leader="none" w:pos="406" w:val="left"/>
              </w:tabs>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86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87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88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89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8A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8B0D0000">
            <w:pPr>
              <w:ind/>
              <w:contextualSpacing w:val="1"/>
              <w:jc w:val="center"/>
              <w:rPr>
                <w:rFonts w:ascii="Times New Roman" w:hAnsi="Times New Roman"/>
                <w:sz w:val="24"/>
              </w:rPr>
            </w:pPr>
            <w:r>
              <w:rPr>
                <w:rFonts w:ascii="Times New Roman" w:hAnsi="Times New Roman"/>
                <w:sz w:val="24"/>
              </w:rPr>
              <w:t>3</w:t>
            </w:r>
          </w:p>
        </w:tc>
      </w:tr>
      <w:tr>
        <w:trPr>
          <w:trHeight w:hRule="atLeast" w:val="827"/>
        </w:trPr>
        <w:tc>
          <w:tcPr>
            <w:tcW w:type="dxa" w:w="1324"/>
            <w:tcBorders>
              <w:top w:color="000000" w:sz="4" w:val="single"/>
              <w:left w:color="000000" w:sz="4" w:val="single"/>
              <w:bottom w:color="000000" w:sz="4" w:val="single"/>
              <w:right w:color="000000" w:sz="4" w:val="single"/>
            </w:tcBorders>
            <w:vAlign w:val="center"/>
          </w:tcPr>
          <w:p w14:paraId="8C0D0000">
            <w:pPr>
              <w:ind/>
              <w:contextualSpacing w:val="1"/>
              <w:jc w:val="both"/>
              <w:rPr>
                <w:rFonts w:ascii="Times New Roman" w:hAnsi="Times New Roman"/>
                <w:b w:val="1"/>
                <w:i w:val="1"/>
                <w:sz w:val="20"/>
              </w:rPr>
            </w:pPr>
            <w:r>
              <w:rPr>
                <w:rFonts w:ascii="Times New Roman" w:hAnsi="Times New Roman"/>
                <w:b w:val="1"/>
                <w:sz w:val="24"/>
              </w:rPr>
              <w:t>ПМн. 04</w:t>
            </w:r>
          </w:p>
        </w:tc>
        <w:tc>
          <w:tcPr>
            <w:tcW w:type="dxa" w:w="6468"/>
            <w:tcBorders>
              <w:top w:color="000000" w:sz="4" w:val="single"/>
              <w:left w:color="000000" w:sz="4" w:val="single"/>
              <w:bottom w:color="000000" w:sz="4" w:val="single"/>
              <w:right w:color="000000" w:sz="4" w:val="single"/>
            </w:tcBorders>
          </w:tcPr>
          <w:p w14:paraId="8D0D0000">
            <w:pPr>
              <w:ind/>
              <w:contextualSpacing w:val="1"/>
              <w:jc w:val="both"/>
              <w:rPr>
                <w:rFonts w:ascii="Times New Roman" w:hAnsi="Times New Roman"/>
                <w:b w:val="1"/>
                <w:i w:val="1"/>
                <w:sz w:val="20"/>
              </w:rPr>
            </w:pPr>
            <w:r>
              <w:rPr>
                <w:rFonts w:ascii="Times New Roman" w:hAnsi="Times New Roman"/>
                <w:b w:val="1"/>
                <w:sz w:val="24"/>
              </w:rPr>
              <w:t>Проведение работ по геодезическому сопровождению строительства и эксплуатации зданий и инженерных сооружений</w:t>
            </w:r>
          </w:p>
        </w:tc>
        <w:tc>
          <w:tcPr>
            <w:tcW w:type="dxa" w:w="1384"/>
            <w:tcBorders>
              <w:top w:color="000000" w:sz="4" w:val="single"/>
              <w:left w:color="000000" w:sz="4" w:val="single"/>
              <w:bottom w:color="000000" w:sz="4" w:val="single"/>
              <w:right w:color="000000" w:sz="4" w:val="single"/>
            </w:tcBorders>
            <w:vAlign w:val="center"/>
          </w:tcPr>
          <w:p w14:paraId="8E0D0000">
            <w:pPr>
              <w:tabs>
                <w:tab w:leader="none" w:pos="406" w:val="left"/>
              </w:tabs>
              <w:ind/>
              <w:contextualSpacing w:val="1"/>
              <w:jc w:val="center"/>
              <w:rPr>
                <w:rFonts w:ascii="Times New Roman" w:hAnsi="Times New Roman"/>
                <w:sz w:val="24"/>
              </w:rPr>
            </w:pPr>
            <w:r>
              <w:rPr>
                <w:rFonts w:ascii="Times New Roman" w:hAnsi="Times New Roman"/>
                <w:b w:val="1"/>
                <w:sz w:val="24"/>
              </w:rPr>
              <w:t>525</w:t>
            </w:r>
          </w:p>
        </w:tc>
        <w:tc>
          <w:tcPr>
            <w:tcW w:type="dxa" w:w="841"/>
            <w:tcBorders>
              <w:top w:color="000000" w:sz="4" w:val="single"/>
              <w:left w:color="000000" w:sz="4" w:val="single"/>
              <w:bottom w:color="000000" w:sz="4" w:val="single"/>
              <w:right w:color="000000" w:sz="4" w:val="single"/>
            </w:tcBorders>
            <w:vAlign w:val="center"/>
          </w:tcPr>
          <w:p w14:paraId="8F0D0000">
            <w:pPr>
              <w:tabs>
                <w:tab w:leader="none" w:pos="406" w:val="left"/>
              </w:tabs>
              <w:ind/>
              <w:contextualSpacing w:val="1"/>
              <w:jc w:val="center"/>
              <w:rPr>
                <w:rFonts w:ascii="Times New Roman" w:hAnsi="Times New Roman"/>
                <w:sz w:val="24"/>
              </w:rPr>
            </w:pPr>
            <w:r>
              <w:rPr>
                <w:rFonts w:ascii="Times New Roman" w:hAnsi="Times New Roman"/>
                <w:b w:val="1"/>
                <w:sz w:val="24"/>
              </w:rPr>
              <w:t>424</w:t>
            </w:r>
          </w:p>
        </w:tc>
        <w:tc>
          <w:tcPr>
            <w:tcW w:type="dxa" w:w="838"/>
            <w:tcBorders>
              <w:top w:color="000000" w:sz="4" w:val="single"/>
              <w:left w:color="000000" w:sz="4" w:val="single"/>
              <w:bottom w:color="000000" w:sz="4" w:val="single"/>
              <w:right w:color="000000" w:sz="4" w:val="single"/>
            </w:tcBorders>
            <w:vAlign w:val="center"/>
          </w:tcPr>
          <w:p w14:paraId="900D0000">
            <w:pPr>
              <w:ind/>
              <w:contextualSpacing w:val="1"/>
              <w:jc w:val="center"/>
              <w:rPr>
                <w:rFonts w:ascii="Times New Roman" w:hAnsi="Times New Roman"/>
                <w:sz w:val="24"/>
              </w:rPr>
            </w:pPr>
            <w:r>
              <w:rPr>
                <w:rFonts w:ascii="Times New Roman" w:hAnsi="Times New Roman"/>
                <w:b w:val="1"/>
                <w:sz w:val="24"/>
              </w:rPr>
              <w:t>243</w:t>
            </w:r>
          </w:p>
        </w:tc>
        <w:tc>
          <w:tcPr>
            <w:tcW w:type="dxa" w:w="841"/>
            <w:tcBorders>
              <w:top w:color="000000" w:sz="4" w:val="single"/>
              <w:left w:color="000000" w:sz="4" w:val="single"/>
              <w:bottom w:color="000000" w:sz="4" w:val="single"/>
              <w:right w:color="000000" w:sz="4" w:val="single"/>
            </w:tcBorders>
            <w:vAlign w:val="center"/>
          </w:tcPr>
          <w:p w14:paraId="910D0000">
            <w:pPr>
              <w:ind/>
              <w:contextualSpacing w:val="1"/>
              <w:jc w:val="center"/>
              <w:rPr>
                <w:rFonts w:ascii="Times New Roman" w:hAnsi="Times New Roman"/>
                <w:sz w:val="24"/>
              </w:rPr>
            </w:pPr>
            <w:r>
              <w:rPr>
                <w:rFonts w:ascii="Times New Roman" w:hAnsi="Times New Roman"/>
                <w:b w:val="1"/>
                <w:sz w:val="24"/>
              </w:rPr>
              <w:t>252</w:t>
            </w:r>
          </w:p>
        </w:tc>
        <w:tc>
          <w:tcPr>
            <w:tcW w:type="dxa" w:w="838"/>
            <w:tcBorders>
              <w:top w:color="000000" w:sz="4" w:val="single"/>
              <w:left w:color="000000" w:sz="4" w:val="single"/>
              <w:bottom w:color="000000" w:sz="4" w:val="single"/>
              <w:right w:color="000000" w:sz="4" w:val="single"/>
            </w:tcBorders>
            <w:vAlign w:val="center"/>
          </w:tcPr>
          <w:p w14:paraId="920D0000">
            <w:pPr>
              <w:ind/>
              <w:contextualSpacing w:val="1"/>
              <w:jc w:val="center"/>
              <w:rPr>
                <w:rFonts w:ascii="Times New Roman" w:hAnsi="Times New Roman"/>
                <w:b w:val="1"/>
                <w:sz w:val="24"/>
              </w:rPr>
            </w:pPr>
            <w:r>
              <w:rPr>
                <w:rFonts w:ascii="Times New Roman" w:hAnsi="Times New Roman"/>
                <w:b w:val="1"/>
                <w:sz w:val="24"/>
              </w:rPr>
              <w:t>30</w:t>
            </w:r>
          </w:p>
        </w:tc>
        <w:tc>
          <w:tcPr>
            <w:tcW w:type="dxa" w:w="841"/>
            <w:tcBorders>
              <w:top w:color="000000" w:sz="4" w:val="single"/>
              <w:left w:color="000000" w:sz="4" w:val="single"/>
              <w:bottom w:color="000000" w:sz="4" w:val="single"/>
              <w:right w:color="000000" w:sz="4" w:val="single"/>
            </w:tcBorders>
            <w:vAlign w:val="center"/>
          </w:tcPr>
          <w:p w14:paraId="93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94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950D0000">
            <w:pPr>
              <w:ind/>
              <w:contextualSpacing w:val="1"/>
              <w:jc w:val="center"/>
              <w:rPr>
                <w:rFonts w:ascii="Times New Roman" w:hAnsi="Times New Roman"/>
                <w:sz w:val="24"/>
              </w:rPr>
            </w:pPr>
          </w:p>
        </w:tc>
      </w:tr>
      <w:tr>
        <w:trPr>
          <w:trHeight w:hRule="atLeast" w:val="524"/>
        </w:trPr>
        <w:tc>
          <w:tcPr>
            <w:tcW w:type="dxa" w:w="1324"/>
            <w:tcBorders>
              <w:top w:color="000000" w:sz="4" w:val="single"/>
              <w:left w:color="000000" w:sz="4" w:val="single"/>
              <w:bottom w:color="000000" w:sz="4" w:val="single"/>
              <w:right w:color="000000" w:sz="4" w:val="single"/>
            </w:tcBorders>
            <w:vAlign w:val="center"/>
          </w:tcPr>
          <w:p w14:paraId="960D0000">
            <w:pPr>
              <w:ind/>
              <w:contextualSpacing w:val="1"/>
              <w:jc w:val="both"/>
              <w:rPr>
                <w:rFonts w:ascii="Times New Roman" w:hAnsi="Times New Roman"/>
                <w:b w:val="1"/>
                <w:i w:val="1"/>
                <w:sz w:val="20"/>
              </w:rPr>
            </w:pPr>
            <w:r>
              <w:rPr>
                <w:rFonts w:ascii="Times New Roman" w:hAnsi="Times New Roman"/>
                <w:sz w:val="23"/>
              </w:rPr>
              <w:t>МДКн ХХ.01</w:t>
            </w:r>
          </w:p>
        </w:tc>
        <w:tc>
          <w:tcPr>
            <w:tcW w:type="dxa" w:w="6468"/>
            <w:tcBorders>
              <w:top w:color="000000" w:sz="4" w:val="single"/>
              <w:left w:color="000000" w:sz="4" w:val="single"/>
              <w:bottom w:color="000000" w:sz="4" w:val="single"/>
              <w:right w:color="000000" w:sz="4" w:val="single"/>
            </w:tcBorders>
          </w:tcPr>
          <w:p w14:paraId="970D0000">
            <w:pPr>
              <w:ind/>
              <w:contextualSpacing w:val="1"/>
              <w:jc w:val="both"/>
              <w:rPr>
                <w:rFonts w:ascii="Times New Roman" w:hAnsi="Times New Roman"/>
                <w:b w:val="1"/>
                <w:i w:val="1"/>
                <w:sz w:val="20"/>
              </w:rPr>
            </w:pPr>
            <w:r>
              <w:rPr>
                <w:rFonts w:ascii="Times New Roman" w:hAnsi="Times New Roman"/>
                <w:sz w:val="24"/>
              </w:rPr>
              <w:t>Инженерные изыскания в строительстве</w:t>
            </w:r>
          </w:p>
        </w:tc>
        <w:tc>
          <w:tcPr>
            <w:tcW w:type="dxa" w:w="1384"/>
            <w:tcBorders>
              <w:top w:color="000000" w:sz="4" w:val="single"/>
              <w:left w:color="000000" w:sz="4" w:val="single"/>
              <w:bottom w:color="000000" w:sz="4" w:val="single"/>
              <w:right w:color="000000" w:sz="4" w:val="single"/>
            </w:tcBorders>
            <w:vAlign w:val="center"/>
          </w:tcPr>
          <w:p w14:paraId="980D0000">
            <w:pPr>
              <w:tabs>
                <w:tab w:leader="none" w:pos="406" w:val="left"/>
              </w:tabs>
              <w:ind/>
              <w:contextualSpacing w:val="1"/>
              <w:jc w:val="center"/>
              <w:rPr>
                <w:rFonts w:ascii="Times New Roman" w:hAnsi="Times New Roman"/>
                <w:sz w:val="24"/>
              </w:rPr>
            </w:pPr>
            <w:r>
              <w:rPr>
                <w:rFonts w:ascii="Times New Roman" w:hAnsi="Times New Roman"/>
                <w:sz w:val="24"/>
              </w:rPr>
              <w:t>101</w:t>
            </w:r>
          </w:p>
        </w:tc>
        <w:tc>
          <w:tcPr>
            <w:tcW w:type="dxa" w:w="841"/>
            <w:tcBorders>
              <w:top w:color="000000" w:sz="4" w:val="single"/>
              <w:left w:color="000000" w:sz="4" w:val="single"/>
              <w:bottom w:color="000000" w:sz="4" w:val="single"/>
              <w:right w:color="000000" w:sz="4" w:val="single"/>
            </w:tcBorders>
            <w:vAlign w:val="center"/>
          </w:tcPr>
          <w:p w14:paraId="990D0000">
            <w:pPr>
              <w:tabs>
                <w:tab w:leader="none" w:pos="406" w:val="left"/>
              </w:tabs>
              <w:ind/>
              <w:contextualSpacing w:val="1"/>
              <w:jc w:val="center"/>
              <w:rPr>
                <w:rFonts w:ascii="Times New Roman" w:hAnsi="Times New Roman"/>
                <w:sz w:val="24"/>
              </w:rPr>
            </w:pPr>
            <w:r>
              <w:rPr>
                <w:rFonts w:ascii="Times New Roman" w:hAnsi="Times New Roman"/>
                <w:sz w:val="24"/>
              </w:rPr>
              <w:t>60</w:t>
            </w:r>
          </w:p>
        </w:tc>
        <w:tc>
          <w:tcPr>
            <w:tcW w:type="dxa" w:w="838"/>
            <w:tcBorders>
              <w:top w:color="000000" w:sz="4" w:val="single"/>
              <w:left w:color="000000" w:sz="4" w:val="single"/>
              <w:bottom w:color="000000" w:sz="4" w:val="single"/>
              <w:right w:color="000000" w:sz="4" w:val="single"/>
            </w:tcBorders>
            <w:vAlign w:val="center"/>
          </w:tcPr>
          <w:p w14:paraId="9A0D0000">
            <w:pPr>
              <w:ind/>
              <w:contextualSpacing w:val="1"/>
              <w:jc w:val="center"/>
              <w:rPr>
                <w:rFonts w:ascii="Times New Roman" w:hAnsi="Times New Roman"/>
                <w:sz w:val="24"/>
              </w:rPr>
            </w:pPr>
            <w:r>
              <w:rPr>
                <w:rFonts w:ascii="Times New Roman" w:hAnsi="Times New Roman"/>
                <w:sz w:val="24"/>
              </w:rPr>
              <w:t>101</w:t>
            </w:r>
          </w:p>
        </w:tc>
        <w:tc>
          <w:tcPr>
            <w:tcW w:type="dxa" w:w="841"/>
            <w:tcBorders>
              <w:top w:color="000000" w:sz="4" w:val="single"/>
              <w:left w:color="000000" w:sz="4" w:val="single"/>
              <w:bottom w:color="000000" w:sz="4" w:val="single"/>
              <w:right w:color="000000" w:sz="4" w:val="single"/>
            </w:tcBorders>
            <w:vAlign w:val="center"/>
          </w:tcPr>
          <w:p w14:paraId="9B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9C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9D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9E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9F0D0000">
            <w:pPr>
              <w:ind/>
              <w:contextualSpacing w:val="1"/>
              <w:jc w:val="center"/>
              <w:rPr>
                <w:rFonts w:ascii="Times New Roman" w:hAnsi="Times New Roman"/>
                <w:sz w:val="24"/>
              </w:rPr>
            </w:pPr>
            <w:r>
              <w:rPr>
                <w:rFonts w:ascii="Times New Roman" w:hAnsi="Times New Roman"/>
                <w:sz w:val="24"/>
              </w:rPr>
              <w:t>1-2</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A00D0000">
            <w:pPr>
              <w:ind/>
              <w:contextualSpacing w:val="1"/>
              <w:jc w:val="both"/>
              <w:rPr>
                <w:rFonts w:ascii="Times New Roman" w:hAnsi="Times New Roman"/>
                <w:b w:val="1"/>
                <w:i w:val="1"/>
                <w:sz w:val="20"/>
              </w:rPr>
            </w:pPr>
            <w:r>
              <w:rPr>
                <w:rFonts w:ascii="Times New Roman" w:hAnsi="Times New Roman"/>
                <w:sz w:val="23"/>
              </w:rPr>
              <w:t>МДКн ХХ.02</w:t>
            </w:r>
          </w:p>
        </w:tc>
        <w:tc>
          <w:tcPr>
            <w:tcW w:type="dxa" w:w="6468"/>
            <w:tcBorders>
              <w:top w:color="000000" w:sz="4" w:val="single"/>
              <w:left w:color="000000" w:sz="4" w:val="single"/>
              <w:bottom w:color="000000" w:sz="4" w:val="single"/>
              <w:right w:color="000000" w:sz="4" w:val="single"/>
            </w:tcBorders>
          </w:tcPr>
          <w:p w14:paraId="A10D0000">
            <w:pPr>
              <w:ind/>
              <w:contextualSpacing w:val="1"/>
              <w:jc w:val="both"/>
              <w:rPr>
                <w:rFonts w:ascii="Times New Roman" w:hAnsi="Times New Roman"/>
                <w:b w:val="1"/>
                <w:i w:val="1"/>
                <w:sz w:val="20"/>
              </w:rPr>
            </w:pPr>
            <w:r>
              <w:rPr>
                <w:rFonts w:ascii="Times New Roman" w:hAnsi="Times New Roman"/>
                <w:sz w:val="24"/>
              </w:rPr>
              <w:t>Инженерно-геодезические работы при проектировании зданий и инженерных сооружений</w:t>
            </w:r>
          </w:p>
        </w:tc>
        <w:tc>
          <w:tcPr>
            <w:tcW w:type="dxa" w:w="1384"/>
            <w:tcBorders>
              <w:top w:color="000000" w:sz="4" w:val="single"/>
              <w:left w:color="000000" w:sz="4" w:val="single"/>
              <w:bottom w:color="000000" w:sz="4" w:val="single"/>
              <w:right w:color="000000" w:sz="4" w:val="single"/>
            </w:tcBorders>
            <w:vAlign w:val="center"/>
          </w:tcPr>
          <w:p w14:paraId="A20D0000">
            <w:pPr>
              <w:tabs>
                <w:tab w:leader="none" w:pos="406" w:val="left"/>
              </w:tabs>
              <w:ind/>
              <w:contextualSpacing w:val="1"/>
              <w:jc w:val="center"/>
              <w:rPr>
                <w:rFonts w:ascii="Times New Roman" w:hAnsi="Times New Roman"/>
                <w:sz w:val="24"/>
              </w:rPr>
            </w:pPr>
            <w:r>
              <w:rPr>
                <w:rFonts w:ascii="Times New Roman" w:hAnsi="Times New Roman"/>
                <w:sz w:val="24"/>
              </w:rPr>
              <w:t>88</w:t>
            </w:r>
          </w:p>
        </w:tc>
        <w:tc>
          <w:tcPr>
            <w:tcW w:type="dxa" w:w="841"/>
            <w:tcBorders>
              <w:top w:color="000000" w:sz="4" w:val="single"/>
              <w:left w:color="000000" w:sz="4" w:val="single"/>
              <w:bottom w:color="000000" w:sz="4" w:val="single"/>
              <w:right w:color="000000" w:sz="4" w:val="single"/>
            </w:tcBorders>
            <w:vAlign w:val="center"/>
          </w:tcPr>
          <w:p w14:paraId="A30D0000">
            <w:pPr>
              <w:tabs>
                <w:tab w:leader="none" w:pos="406" w:val="left"/>
              </w:tabs>
              <w:ind/>
              <w:contextualSpacing w:val="1"/>
              <w:jc w:val="center"/>
              <w:rPr>
                <w:rFonts w:ascii="Times New Roman" w:hAnsi="Times New Roman"/>
                <w:sz w:val="24"/>
              </w:rPr>
            </w:pPr>
            <w:r>
              <w:rPr>
                <w:rFonts w:ascii="Times New Roman" w:hAnsi="Times New Roman"/>
                <w:sz w:val="24"/>
              </w:rPr>
              <w:t>54</w:t>
            </w:r>
          </w:p>
        </w:tc>
        <w:tc>
          <w:tcPr>
            <w:tcW w:type="dxa" w:w="838"/>
            <w:tcBorders>
              <w:top w:color="000000" w:sz="4" w:val="single"/>
              <w:left w:color="000000" w:sz="4" w:val="single"/>
              <w:bottom w:color="000000" w:sz="4" w:val="single"/>
              <w:right w:color="000000" w:sz="4" w:val="single"/>
            </w:tcBorders>
            <w:vAlign w:val="center"/>
          </w:tcPr>
          <w:p w14:paraId="A40D0000">
            <w:pPr>
              <w:ind/>
              <w:contextualSpacing w:val="1"/>
              <w:jc w:val="center"/>
              <w:rPr>
                <w:rFonts w:ascii="Times New Roman" w:hAnsi="Times New Roman"/>
                <w:sz w:val="24"/>
              </w:rPr>
            </w:pPr>
            <w:r>
              <w:rPr>
                <w:rFonts w:ascii="Times New Roman" w:hAnsi="Times New Roman"/>
                <w:sz w:val="24"/>
              </w:rPr>
              <w:t>88</w:t>
            </w:r>
          </w:p>
        </w:tc>
        <w:tc>
          <w:tcPr>
            <w:tcW w:type="dxa" w:w="841"/>
            <w:tcBorders>
              <w:top w:color="000000" w:sz="4" w:val="single"/>
              <w:left w:color="000000" w:sz="4" w:val="single"/>
              <w:bottom w:color="000000" w:sz="4" w:val="single"/>
              <w:right w:color="000000" w:sz="4" w:val="single"/>
            </w:tcBorders>
            <w:vAlign w:val="center"/>
          </w:tcPr>
          <w:p w14:paraId="A5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A6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A7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A8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A90D0000">
            <w:pPr>
              <w:ind/>
              <w:contextualSpacing w:val="1"/>
              <w:jc w:val="center"/>
              <w:rPr>
                <w:rFonts w:ascii="Times New Roman" w:hAnsi="Times New Roman"/>
                <w:sz w:val="24"/>
              </w:rPr>
            </w:pPr>
            <w:r>
              <w:rPr>
                <w:rFonts w:ascii="Times New Roman" w:hAnsi="Times New Roman"/>
                <w:sz w:val="24"/>
              </w:rPr>
              <w:t>2-3</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AA0D0000">
            <w:pPr>
              <w:ind/>
              <w:contextualSpacing w:val="1"/>
              <w:jc w:val="both"/>
              <w:rPr>
                <w:rFonts w:ascii="Times New Roman" w:hAnsi="Times New Roman"/>
                <w:b w:val="1"/>
                <w:i w:val="1"/>
                <w:sz w:val="20"/>
              </w:rPr>
            </w:pPr>
            <w:r>
              <w:rPr>
                <w:rFonts w:ascii="Times New Roman" w:hAnsi="Times New Roman"/>
                <w:sz w:val="23"/>
              </w:rPr>
              <w:t>МДКн ХХ.03</w:t>
            </w:r>
          </w:p>
        </w:tc>
        <w:tc>
          <w:tcPr>
            <w:tcW w:type="dxa" w:w="6468"/>
            <w:tcBorders>
              <w:top w:color="000000" w:sz="4" w:val="single"/>
              <w:left w:color="000000" w:sz="4" w:val="single"/>
              <w:bottom w:color="000000" w:sz="4" w:val="single"/>
              <w:right w:color="000000" w:sz="4" w:val="single"/>
            </w:tcBorders>
          </w:tcPr>
          <w:p w14:paraId="AB0D0000">
            <w:pPr>
              <w:ind/>
              <w:contextualSpacing w:val="1"/>
              <w:jc w:val="both"/>
              <w:rPr>
                <w:rFonts w:ascii="Times New Roman" w:hAnsi="Times New Roman"/>
                <w:b w:val="1"/>
                <w:i w:val="1"/>
                <w:sz w:val="20"/>
              </w:rPr>
            </w:pPr>
            <w:r>
              <w:rPr>
                <w:rFonts w:ascii="Times New Roman" w:hAnsi="Times New Roman"/>
                <w:sz w:val="24"/>
              </w:rPr>
              <w:t>Инженерно-геодезические работы при строительстве и эксплуатации зданий и инженерных сооружений</w:t>
            </w:r>
          </w:p>
        </w:tc>
        <w:tc>
          <w:tcPr>
            <w:tcW w:type="dxa" w:w="1384"/>
            <w:tcBorders>
              <w:top w:color="000000" w:sz="4" w:val="single"/>
              <w:left w:color="000000" w:sz="4" w:val="single"/>
              <w:bottom w:color="000000" w:sz="4" w:val="single"/>
              <w:right w:color="000000" w:sz="4" w:val="single"/>
            </w:tcBorders>
            <w:vAlign w:val="center"/>
          </w:tcPr>
          <w:p w14:paraId="AC0D0000">
            <w:pPr>
              <w:tabs>
                <w:tab w:leader="none" w:pos="406" w:val="left"/>
              </w:tabs>
              <w:ind/>
              <w:contextualSpacing w:val="1"/>
              <w:jc w:val="center"/>
              <w:rPr>
                <w:rFonts w:ascii="Times New Roman" w:hAnsi="Times New Roman"/>
                <w:sz w:val="24"/>
              </w:rPr>
            </w:pPr>
            <w:r>
              <w:rPr>
                <w:rFonts w:ascii="Times New Roman" w:hAnsi="Times New Roman"/>
                <w:sz w:val="24"/>
              </w:rPr>
              <w:t>84</w:t>
            </w:r>
          </w:p>
        </w:tc>
        <w:tc>
          <w:tcPr>
            <w:tcW w:type="dxa" w:w="841"/>
            <w:tcBorders>
              <w:top w:color="000000" w:sz="4" w:val="single"/>
              <w:left w:color="000000" w:sz="4" w:val="single"/>
              <w:bottom w:color="000000" w:sz="4" w:val="single"/>
              <w:right w:color="000000" w:sz="4" w:val="single"/>
            </w:tcBorders>
            <w:vAlign w:val="center"/>
          </w:tcPr>
          <w:p w14:paraId="AD0D0000">
            <w:pPr>
              <w:tabs>
                <w:tab w:leader="none" w:pos="406" w:val="left"/>
              </w:tabs>
              <w:ind/>
              <w:contextualSpacing w:val="1"/>
              <w:jc w:val="center"/>
              <w:rPr>
                <w:rFonts w:ascii="Times New Roman" w:hAnsi="Times New Roman"/>
                <w:sz w:val="24"/>
              </w:rPr>
            </w:pPr>
            <w:r>
              <w:rPr>
                <w:rFonts w:ascii="Times New Roman" w:hAnsi="Times New Roman"/>
                <w:sz w:val="24"/>
              </w:rPr>
              <w:t>58</w:t>
            </w:r>
          </w:p>
        </w:tc>
        <w:tc>
          <w:tcPr>
            <w:tcW w:type="dxa" w:w="838"/>
            <w:tcBorders>
              <w:top w:color="000000" w:sz="4" w:val="single"/>
              <w:left w:color="000000" w:sz="4" w:val="single"/>
              <w:bottom w:color="000000" w:sz="4" w:val="single"/>
              <w:right w:color="000000" w:sz="4" w:val="single"/>
            </w:tcBorders>
            <w:vAlign w:val="center"/>
          </w:tcPr>
          <w:p w14:paraId="AE0D0000">
            <w:pPr>
              <w:ind/>
              <w:contextualSpacing w:val="1"/>
              <w:jc w:val="center"/>
              <w:rPr>
                <w:rFonts w:ascii="Times New Roman" w:hAnsi="Times New Roman"/>
                <w:sz w:val="24"/>
              </w:rPr>
            </w:pPr>
            <w:r>
              <w:rPr>
                <w:rFonts w:ascii="Times New Roman" w:hAnsi="Times New Roman"/>
                <w:sz w:val="24"/>
              </w:rPr>
              <w:t>54</w:t>
            </w:r>
          </w:p>
        </w:tc>
        <w:tc>
          <w:tcPr>
            <w:tcW w:type="dxa" w:w="841"/>
            <w:tcBorders>
              <w:top w:color="000000" w:sz="4" w:val="single"/>
              <w:left w:color="000000" w:sz="4" w:val="single"/>
              <w:bottom w:color="000000" w:sz="4" w:val="single"/>
              <w:right w:color="000000" w:sz="4" w:val="single"/>
            </w:tcBorders>
            <w:vAlign w:val="center"/>
          </w:tcPr>
          <w:p w14:paraId="AF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B00D0000">
            <w:pPr>
              <w:ind/>
              <w:contextualSpacing w:val="1"/>
              <w:jc w:val="center"/>
              <w:rPr>
                <w:rFonts w:ascii="Times New Roman" w:hAnsi="Times New Roman"/>
                <w:sz w:val="24"/>
              </w:rPr>
            </w:pPr>
            <w:r>
              <w:rPr>
                <w:rFonts w:ascii="Times New Roman" w:hAnsi="Times New Roman"/>
                <w:sz w:val="24"/>
              </w:rPr>
              <w:t>30</w:t>
            </w:r>
          </w:p>
        </w:tc>
        <w:tc>
          <w:tcPr>
            <w:tcW w:type="dxa" w:w="841"/>
            <w:tcBorders>
              <w:top w:color="000000" w:sz="4" w:val="single"/>
              <w:left w:color="000000" w:sz="4" w:val="single"/>
              <w:bottom w:color="000000" w:sz="4" w:val="single"/>
              <w:right w:color="000000" w:sz="4" w:val="single"/>
            </w:tcBorders>
            <w:vAlign w:val="center"/>
          </w:tcPr>
          <w:p w14:paraId="B1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B2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B30D0000">
            <w:pPr>
              <w:ind/>
              <w:contextualSpacing w:val="1"/>
              <w:jc w:val="center"/>
              <w:rPr>
                <w:rFonts w:ascii="Times New Roman" w:hAnsi="Times New Roman"/>
                <w:sz w:val="24"/>
              </w:rPr>
            </w:pPr>
            <w:r>
              <w:rPr>
                <w:rFonts w:ascii="Times New Roman" w:hAnsi="Times New Roman"/>
                <w:sz w:val="24"/>
              </w:rPr>
              <w:t>3</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B40D0000">
            <w:pPr>
              <w:ind/>
              <w:contextualSpacing w:val="1"/>
              <w:jc w:val="both"/>
              <w:rPr>
                <w:rFonts w:ascii="Times New Roman" w:hAnsi="Times New Roman"/>
                <w:b w:val="1"/>
                <w:i w:val="1"/>
                <w:sz w:val="20"/>
              </w:rPr>
            </w:pPr>
            <w:r>
              <w:rPr>
                <w:rFonts w:ascii="Times New Roman" w:hAnsi="Times New Roman"/>
                <w:b w:val="1"/>
                <w:sz w:val="24"/>
              </w:rPr>
              <w:t>УПн. ХХ</w:t>
            </w:r>
          </w:p>
        </w:tc>
        <w:tc>
          <w:tcPr>
            <w:tcW w:type="dxa" w:w="6468"/>
            <w:tcBorders>
              <w:top w:color="000000" w:sz="4" w:val="single"/>
              <w:left w:color="000000" w:sz="4" w:val="single"/>
              <w:bottom w:color="000000" w:sz="4" w:val="single"/>
              <w:right w:color="000000" w:sz="4" w:val="single"/>
            </w:tcBorders>
          </w:tcPr>
          <w:p w14:paraId="B50D0000">
            <w:pPr>
              <w:ind/>
              <w:contextualSpacing w:val="1"/>
              <w:jc w:val="both"/>
              <w:rPr>
                <w:rFonts w:ascii="Times New Roman" w:hAnsi="Times New Roman"/>
                <w:b w:val="1"/>
                <w:i w:val="1"/>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vAlign w:val="center"/>
          </w:tcPr>
          <w:p w14:paraId="B60D0000">
            <w:pPr>
              <w:tabs>
                <w:tab w:leader="none" w:pos="406" w:val="left"/>
              </w:tabs>
              <w:ind/>
              <w:contextualSpacing w:val="1"/>
              <w:jc w:val="center"/>
              <w:rPr>
                <w:rFonts w:ascii="Times New Roman" w:hAnsi="Times New Roman"/>
                <w:sz w:val="24"/>
              </w:rPr>
            </w:pPr>
            <w:r>
              <w:rPr>
                <w:rFonts w:ascii="Times New Roman" w:hAnsi="Times New Roman"/>
                <w:b w:val="1"/>
                <w:sz w:val="24"/>
              </w:rPr>
              <w:t>108</w:t>
            </w:r>
          </w:p>
        </w:tc>
        <w:tc>
          <w:tcPr>
            <w:tcW w:type="dxa" w:w="841"/>
            <w:tcBorders>
              <w:top w:color="000000" w:sz="4" w:val="single"/>
              <w:left w:color="000000" w:sz="4" w:val="single"/>
              <w:bottom w:color="000000" w:sz="4" w:val="single"/>
              <w:right w:color="000000" w:sz="4" w:val="single"/>
            </w:tcBorders>
            <w:vAlign w:val="center"/>
          </w:tcPr>
          <w:p w14:paraId="B70D0000">
            <w:pPr>
              <w:tabs>
                <w:tab w:leader="none" w:pos="406" w:val="left"/>
              </w:tabs>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B8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B90D0000">
            <w:pPr>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BA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BB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BC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BD0D0000">
            <w:pPr>
              <w:ind/>
              <w:contextualSpacing w:val="1"/>
              <w:jc w:val="center"/>
              <w:rPr>
                <w:rFonts w:ascii="Times New Roman" w:hAnsi="Times New Roman"/>
                <w:sz w:val="24"/>
              </w:rPr>
            </w:pPr>
            <w:r>
              <w:rPr>
                <w:rFonts w:ascii="Times New Roman" w:hAnsi="Times New Roman"/>
                <w:sz w:val="24"/>
              </w:rPr>
              <w:t>1</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BE0D0000">
            <w:pPr>
              <w:ind/>
              <w:contextualSpacing w:val="1"/>
              <w:jc w:val="both"/>
              <w:rPr>
                <w:rFonts w:ascii="Times New Roman" w:hAnsi="Times New Roman"/>
                <w:b w:val="1"/>
                <w:i w:val="1"/>
                <w:sz w:val="20"/>
              </w:rPr>
            </w:pPr>
            <w:r>
              <w:rPr>
                <w:rFonts w:ascii="Times New Roman" w:hAnsi="Times New Roman"/>
                <w:b w:val="1"/>
                <w:sz w:val="24"/>
              </w:rPr>
              <w:t>ППн. ХХ</w:t>
            </w:r>
          </w:p>
        </w:tc>
        <w:tc>
          <w:tcPr>
            <w:tcW w:type="dxa" w:w="6468"/>
            <w:tcBorders>
              <w:top w:color="000000" w:sz="4" w:val="single"/>
              <w:left w:color="000000" w:sz="4" w:val="single"/>
              <w:bottom w:color="000000" w:sz="4" w:val="single"/>
              <w:right w:color="000000" w:sz="4" w:val="single"/>
            </w:tcBorders>
          </w:tcPr>
          <w:p w14:paraId="BF0D0000">
            <w:pPr>
              <w:ind/>
              <w:contextualSpacing w:val="1"/>
              <w:jc w:val="both"/>
              <w:rPr>
                <w:rFonts w:ascii="Times New Roman" w:hAnsi="Times New Roman"/>
                <w:b w:val="1"/>
                <w:i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vAlign w:val="center"/>
          </w:tcPr>
          <w:p w14:paraId="C00D0000">
            <w:pPr>
              <w:tabs>
                <w:tab w:leader="none" w:pos="406" w:val="left"/>
              </w:tabs>
              <w:ind/>
              <w:contextualSpacing w:val="1"/>
              <w:jc w:val="center"/>
              <w:rPr>
                <w:rFonts w:ascii="Times New Roman" w:hAnsi="Times New Roman"/>
                <w:sz w:val="24"/>
              </w:rPr>
            </w:pPr>
            <w:r>
              <w:rPr>
                <w:rFonts w:ascii="Times New Roman" w:hAnsi="Times New Roman"/>
                <w:b w:val="1"/>
                <w:sz w:val="24"/>
              </w:rPr>
              <w:t>144</w:t>
            </w:r>
          </w:p>
        </w:tc>
        <w:tc>
          <w:tcPr>
            <w:tcW w:type="dxa" w:w="841"/>
            <w:tcBorders>
              <w:top w:color="000000" w:sz="4" w:val="single"/>
              <w:left w:color="000000" w:sz="4" w:val="single"/>
              <w:bottom w:color="000000" w:sz="4" w:val="single"/>
              <w:right w:color="000000" w:sz="4" w:val="single"/>
            </w:tcBorders>
            <w:vAlign w:val="center"/>
          </w:tcPr>
          <w:p w14:paraId="C10D0000">
            <w:pPr>
              <w:tabs>
                <w:tab w:leader="none" w:pos="406" w:val="left"/>
              </w:tabs>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C2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C30D0000">
            <w:pPr>
              <w:ind/>
              <w:contextualSpacing w:val="1"/>
              <w:jc w:val="center"/>
              <w:rPr>
                <w:rFonts w:ascii="Times New Roman" w:hAnsi="Times New Roman"/>
                <w:sz w:val="24"/>
              </w:rPr>
            </w:pPr>
            <w:r>
              <w:rPr>
                <w:rFonts w:ascii="Times New Roman" w:hAnsi="Times New Roman"/>
                <w:sz w:val="24"/>
              </w:rPr>
              <w:t>144</w:t>
            </w:r>
          </w:p>
        </w:tc>
        <w:tc>
          <w:tcPr>
            <w:tcW w:type="dxa" w:w="838"/>
            <w:tcBorders>
              <w:top w:color="000000" w:sz="4" w:val="single"/>
              <w:left w:color="000000" w:sz="4" w:val="single"/>
              <w:bottom w:color="000000" w:sz="4" w:val="single"/>
              <w:right w:color="000000" w:sz="4" w:val="single"/>
            </w:tcBorders>
            <w:vAlign w:val="center"/>
          </w:tcPr>
          <w:p w14:paraId="C4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C5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C6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C70D0000">
            <w:pPr>
              <w:ind/>
              <w:contextualSpacing w:val="1"/>
              <w:jc w:val="center"/>
              <w:rPr>
                <w:rFonts w:ascii="Times New Roman" w:hAnsi="Times New Roman"/>
                <w:sz w:val="24"/>
              </w:rPr>
            </w:pPr>
            <w:r>
              <w:rPr>
                <w:rFonts w:ascii="Times New Roman" w:hAnsi="Times New Roman"/>
                <w:sz w:val="24"/>
              </w:rPr>
              <w:t>3</w:t>
            </w:r>
          </w:p>
        </w:tc>
      </w:tr>
      <w:tr>
        <w:trPr>
          <w:trHeight w:hRule="atLeast" w:val="544"/>
        </w:trPr>
        <w:tc>
          <w:tcPr>
            <w:tcW w:type="dxa" w:w="1324"/>
            <w:tcBorders>
              <w:top w:color="000000" w:sz="4" w:val="single"/>
              <w:left w:color="000000" w:sz="4" w:val="single"/>
              <w:bottom w:color="000000" w:sz="4" w:val="single"/>
              <w:right w:color="000000" w:sz="4" w:val="single"/>
            </w:tcBorders>
            <w:vAlign w:val="center"/>
          </w:tcPr>
          <w:p w14:paraId="C80D0000">
            <w:pPr>
              <w:ind/>
              <w:contextualSpacing w:val="1"/>
              <w:jc w:val="both"/>
              <w:rPr>
                <w:rFonts w:ascii="Times New Roman" w:hAnsi="Times New Roman"/>
                <w:b w:val="1"/>
                <w:i w:val="1"/>
                <w:sz w:val="20"/>
              </w:rPr>
            </w:pPr>
            <w:r>
              <w:rPr>
                <w:rFonts w:ascii="Times New Roman" w:hAnsi="Times New Roman"/>
                <w:b w:val="1"/>
                <w:sz w:val="24"/>
              </w:rPr>
              <w:t>ПМ. 05</w:t>
            </w:r>
          </w:p>
        </w:tc>
        <w:tc>
          <w:tcPr>
            <w:tcW w:type="dxa" w:w="6468"/>
            <w:tcBorders>
              <w:top w:color="000000" w:sz="4" w:val="single"/>
              <w:left w:color="000000" w:sz="4" w:val="single"/>
              <w:bottom w:color="000000" w:sz="4" w:val="single"/>
              <w:right w:color="000000" w:sz="4" w:val="single"/>
            </w:tcBorders>
          </w:tcPr>
          <w:p w14:paraId="C90D0000">
            <w:pPr>
              <w:ind/>
              <w:contextualSpacing w:val="1"/>
              <w:jc w:val="both"/>
              <w:rPr>
                <w:rFonts w:ascii="Times New Roman" w:hAnsi="Times New Roman"/>
                <w:b w:val="1"/>
                <w:i w:val="1"/>
                <w:sz w:val="20"/>
              </w:rPr>
            </w:pPr>
            <w:r>
              <w:rPr>
                <w:rFonts w:ascii="Times New Roman" w:hAnsi="Times New Roman"/>
                <w:b w:val="1"/>
                <w:sz w:val="24"/>
              </w:rPr>
              <w:t>Освоение видов</w:t>
            </w:r>
            <w:r>
              <w:rPr>
                <w:rFonts w:ascii="Times New Roman" w:hAnsi="Times New Roman"/>
                <w:b w:val="1"/>
                <w:sz w:val="24"/>
              </w:rPr>
              <w:t xml:space="preserve"> работ по одной или нескольким профессиям рабочих, должностям служащих</w:t>
            </w:r>
          </w:p>
        </w:tc>
        <w:tc>
          <w:tcPr>
            <w:tcW w:type="dxa" w:w="1384"/>
            <w:tcBorders>
              <w:top w:color="000000" w:sz="4" w:val="single"/>
              <w:left w:color="000000" w:sz="4" w:val="single"/>
              <w:bottom w:color="000000" w:sz="4" w:val="single"/>
              <w:right w:color="000000" w:sz="4" w:val="single"/>
            </w:tcBorders>
            <w:vAlign w:val="center"/>
          </w:tcPr>
          <w:p w14:paraId="CA0D0000">
            <w:pPr>
              <w:tabs>
                <w:tab w:leader="none" w:pos="406" w:val="left"/>
              </w:tabs>
              <w:ind/>
              <w:contextualSpacing w:val="1"/>
              <w:jc w:val="center"/>
              <w:rPr>
                <w:rFonts w:ascii="Times New Roman" w:hAnsi="Times New Roman"/>
                <w:sz w:val="24"/>
              </w:rPr>
            </w:pPr>
            <w:r>
              <w:rPr>
                <w:rFonts w:ascii="Times New Roman" w:hAnsi="Times New Roman"/>
                <w:b w:val="1"/>
                <w:sz w:val="24"/>
              </w:rPr>
              <w:t>256</w:t>
            </w:r>
          </w:p>
        </w:tc>
        <w:tc>
          <w:tcPr>
            <w:tcW w:type="dxa" w:w="841"/>
            <w:tcBorders>
              <w:top w:color="000000" w:sz="4" w:val="single"/>
              <w:left w:color="000000" w:sz="4" w:val="single"/>
              <w:bottom w:color="000000" w:sz="4" w:val="single"/>
              <w:right w:color="000000" w:sz="4" w:val="single"/>
            </w:tcBorders>
            <w:vAlign w:val="center"/>
          </w:tcPr>
          <w:p w14:paraId="CB0D0000">
            <w:pPr>
              <w:tabs>
                <w:tab w:leader="none" w:pos="406" w:val="left"/>
              </w:tabs>
              <w:ind/>
              <w:contextualSpacing w:val="1"/>
              <w:jc w:val="center"/>
              <w:rPr>
                <w:rFonts w:ascii="Times New Roman" w:hAnsi="Times New Roman"/>
                <w:sz w:val="24"/>
              </w:rPr>
            </w:pPr>
            <w:r>
              <w:rPr>
                <w:rFonts w:ascii="Times New Roman" w:hAnsi="Times New Roman"/>
                <w:b w:val="1"/>
                <w:sz w:val="24"/>
              </w:rPr>
              <w:t>188</w:t>
            </w:r>
          </w:p>
        </w:tc>
        <w:tc>
          <w:tcPr>
            <w:tcW w:type="dxa" w:w="838"/>
            <w:tcBorders>
              <w:top w:color="000000" w:sz="4" w:val="single"/>
              <w:left w:color="000000" w:sz="4" w:val="single"/>
              <w:bottom w:color="000000" w:sz="4" w:val="single"/>
              <w:right w:color="000000" w:sz="4" w:val="single"/>
            </w:tcBorders>
            <w:vAlign w:val="center"/>
          </w:tcPr>
          <w:p w14:paraId="CC0D0000">
            <w:pPr>
              <w:ind/>
              <w:contextualSpacing w:val="1"/>
              <w:jc w:val="center"/>
              <w:rPr>
                <w:rFonts w:ascii="Times New Roman" w:hAnsi="Times New Roman"/>
                <w:sz w:val="24"/>
              </w:rPr>
            </w:pPr>
            <w:r>
              <w:rPr>
                <w:rFonts w:ascii="Times New Roman" w:hAnsi="Times New Roman"/>
                <w:b w:val="1"/>
                <w:sz w:val="24"/>
              </w:rPr>
              <w:t>148</w:t>
            </w:r>
          </w:p>
        </w:tc>
        <w:tc>
          <w:tcPr>
            <w:tcW w:type="dxa" w:w="841"/>
            <w:tcBorders>
              <w:top w:color="000000" w:sz="4" w:val="single"/>
              <w:left w:color="000000" w:sz="4" w:val="single"/>
              <w:bottom w:color="000000" w:sz="4" w:val="single"/>
              <w:right w:color="000000" w:sz="4" w:val="single"/>
            </w:tcBorders>
            <w:vAlign w:val="center"/>
          </w:tcPr>
          <w:p w14:paraId="CD0D0000">
            <w:pPr>
              <w:ind/>
              <w:contextualSpacing w:val="1"/>
              <w:jc w:val="center"/>
              <w:rPr>
                <w:rFonts w:ascii="Times New Roman" w:hAnsi="Times New Roman"/>
                <w:sz w:val="24"/>
              </w:rPr>
            </w:pPr>
            <w:r>
              <w:rPr>
                <w:rFonts w:ascii="Times New Roman" w:hAnsi="Times New Roman"/>
                <w:b w:val="1"/>
                <w:sz w:val="24"/>
              </w:rPr>
              <w:t>108</w:t>
            </w:r>
          </w:p>
        </w:tc>
        <w:tc>
          <w:tcPr>
            <w:tcW w:type="dxa" w:w="838"/>
            <w:tcBorders>
              <w:top w:color="000000" w:sz="4" w:val="single"/>
              <w:left w:color="000000" w:sz="4" w:val="single"/>
              <w:bottom w:color="000000" w:sz="4" w:val="single"/>
              <w:right w:color="000000" w:sz="4" w:val="single"/>
            </w:tcBorders>
            <w:vAlign w:val="center"/>
          </w:tcPr>
          <w:p w14:paraId="CE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CF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D0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D10D0000">
            <w:pPr>
              <w:ind/>
              <w:contextualSpacing w:val="1"/>
              <w:jc w:val="center"/>
              <w:rPr>
                <w:rFonts w:ascii="Times New Roman" w:hAnsi="Times New Roman"/>
                <w:sz w:val="24"/>
              </w:rPr>
            </w:pPr>
          </w:p>
        </w:tc>
      </w:tr>
      <w:tr>
        <w:trPr>
          <w:trHeight w:hRule="atLeast" w:val="827"/>
        </w:trPr>
        <w:tc>
          <w:tcPr>
            <w:tcW w:type="dxa" w:w="1324"/>
            <w:tcBorders>
              <w:top w:color="000000" w:sz="4" w:val="single"/>
              <w:left w:color="000000" w:sz="4" w:val="single"/>
              <w:bottom w:color="000000" w:sz="4" w:val="single"/>
              <w:right w:color="000000" w:sz="4" w:val="single"/>
            </w:tcBorders>
          </w:tcPr>
          <w:p w14:paraId="D20D0000">
            <w:pPr>
              <w:ind/>
              <w:contextualSpacing w:val="1"/>
              <w:jc w:val="both"/>
              <w:rPr>
                <w:rFonts w:ascii="Times New Roman" w:hAnsi="Times New Roman"/>
                <w:b w:val="1"/>
                <w:i w:val="1"/>
                <w:sz w:val="20"/>
              </w:rPr>
            </w:pPr>
            <w:r>
              <w:rPr>
                <w:rFonts w:ascii="Times New Roman" w:hAnsi="Times New Roman"/>
                <w:sz w:val="24"/>
              </w:rPr>
              <w:t>МДК 05.01</w:t>
            </w:r>
          </w:p>
        </w:tc>
        <w:tc>
          <w:tcPr>
            <w:tcW w:type="dxa" w:w="6468"/>
            <w:tcBorders>
              <w:top w:color="000000" w:sz="4" w:val="single"/>
              <w:left w:color="000000" w:sz="4" w:val="single"/>
              <w:bottom w:color="000000" w:sz="4" w:val="single"/>
              <w:right w:color="000000" w:sz="4" w:val="single"/>
            </w:tcBorders>
          </w:tcPr>
          <w:p w14:paraId="D30D0000">
            <w:pPr>
              <w:ind/>
              <w:contextualSpacing w:val="1"/>
              <w:jc w:val="both"/>
              <w:rPr>
                <w:rFonts w:ascii="Times New Roman" w:hAnsi="Times New Roman"/>
                <w:b w:val="1"/>
                <w:i w:val="1"/>
                <w:sz w:val="20"/>
              </w:rPr>
            </w:pPr>
            <w:r>
              <w:rPr>
                <w:rFonts w:ascii="Times New Roman" w:hAnsi="Times New Roman"/>
                <w:sz w:val="24"/>
              </w:rPr>
              <w:t>Освоение</w:t>
            </w:r>
            <w:r>
              <w:rPr>
                <w:rFonts w:ascii="Times New Roman" w:hAnsi="Times New Roman"/>
                <w:sz w:val="24"/>
              </w:rPr>
              <w:t xml:space="preserve"> </w:t>
            </w:r>
            <w:r>
              <w:rPr>
                <w:rFonts w:ascii="Times New Roman" w:hAnsi="Times New Roman"/>
                <w:sz w:val="24"/>
              </w:rPr>
              <w:t xml:space="preserve">видов </w:t>
            </w:r>
            <w:r>
              <w:rPr>
                <w:rFonts w:ascii="Times New Roman" w:hAnsi="Times New Roman"/>
                <w:sz w:val="24"/>
              </w:rPr>
              <w:t>работ по профессии рабочего 12192 замерщик на топографо-геодезических и маркшейдерских работах</w:t>
            </w:r>
          </w:p>
        </w:tc>
        <w:tc>
          <w:tcPr>
            <w:tcW w:type="dxa" w:w="1384"/>
            <w:tcBorders>
              <w:top w:color="000000" w:sz="4" w:val="single"/>
              <w:left w:color="000000" w:sz="4" w:val="single"/>
              <w:bottom w:color="000000" w:sz="4" w:val="single"/>
              <w:right w:color="000000" w:sz="4" w:val="single"/>
            </w:tcBorders>
            <w:vAlign w:val="center"/>
          </w:tcPr>
          <w:p w14:paraId="D40D0000">
            <w:pPr>
              <w:tabs>
                <w:tab w:leader="none" w:pos="406" w:val="left"/>
              </w:tabs>
              <w:ind/>
              <w:contextualSpacing w:val="1"/>
              <w:jc w:val="center"/>
              <w:rPr>
                <w:rFonts w:ascii="Times New Roman" w:hAnsi="Times New Roman"/>
                <w:sz w:val="24"/>
              </w:rPr>
            </w:pPr>
            <w:r>
              <w:rPr>
                <w:rFonts w:ascii="Times New Roman" w:hAnsi="Times New Roman"/>
                <w:sz w:val="24"/>
              </w:rPr>
              <w:t>148</w:t>
            </w:r>
          </w:p>
        </w:tc>
        <w:tc>
          <w:tcPr>
            <w:tcW w:type="dxa" w:w="841"/>
            <w:tcBorders>
              <w:top w:color="000000" w:sz="4" w:val="single"/>
              <w:left w:color="000000" w:sz="4" w:val="single"/>
              <w:bottom w:color="000000" w:sz="4" w:val="single"/>
              <w:right w:color="000000" w:sz="4" w:val="single"/>
            </w:tcBorders>
            <w:vAlign w:val="center"/>
          </w:tcPr>
          <w:p w14:paraId="D50D0000">
            <w:pPr>
              <w:tabs>
                <w:tab w:leader="none" w:pos="406" w:val="left"/>
              </w:tabs>
              <w:ind/>
              <w:contextualSpacing w:val="1"/>
              <w:jc w:val="center"/>
              <w:rPr>
                <w:rFonts w:ascii="Times New Roman" w:hAnsi="Times New Roman"/>
                <w:sz w:val="24"/>
              </w:rPr>
            </w:pPr>
            <w:r>
              <w:rPr>
                <w:rFonts w:ascii="Times New Roman" w:hAnsi="Times New Roman"/>
                <w:sz w:val="24"/>
              </w:rPr>
              <w:t>80</w:t>
            </w:r>
          </w:p>
        </w:tc>
        <w:tc>
          <w:tcPr>
            <w:tcW w:type="dxa" w:w="838"/>
            <w:tcBorders>
              <w:top w:color="000000" w:sz="4" w:val="single"/>
              <w:left w:color="000000" w:sz="4" w:val="single"/>
              <w:bottom w:color="000000" w:sz="4" w:val="single"/>
              <w:right w:color="000000" w:sz="4" w:val="single"/>
            </w:tcBorders>
            <w:vAlign w:val="center"/>
          </w:tcPr>
          <w:p w14:paraId="D60D0000">
            <w:pPr>
              <w:ind/>
              <w:contextualSpacing w:val="1"/>
              <w:jc w:val="center"/>
              <w:rPr>
                <w:rFonts w:ascii="Times New Roman" w:hAnsi="Times New Roman"/>
                <w:sz w:val="24"/>
              </w:rPr>
            </w:pPr>
            <w:r>
              <w:rPr>
                <w:rFonts w:ascii="Times New Roman" w:hAnsi="Times New Roman"/>
                <w:sz w:val="24"/>
              </w:rPr>
              <w:t>148</w:t>
            </w:r>
          </w:p>
        </w:tc>
        <w:tc>
          <w:tcPr>
            <w:tcW w:type="dxa" w:w="841"/>
            <w:tcBorders>
              <w:top w:color="000000" w:sz="4" w:val="single"/>
              <w:left w:color="000000" w:sz="4" w:val="single"/>
              <w:bottom w:color="000000" w:sz="4" w:val="single"/>
              <w:right w:color="000000" w:sz="4" w:val="single"/>
            </w:tcBorders>
            <w:vAlign w:val="center"/>
          </w:tcPr>
          <w:p w14:paraId="D7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D8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D9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DA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DB0D0000">
            <w:pPr>
              <w:ind/>
              <w:contextualSpacing w:val="1"/>
              <w:jc w:val="center"/>
              <w:rPr>
                <w:rFonts w:ascii="Times New Roman" w:hAnsi="Times New Roman"/>
                <w:sz w:val="24"/>
              </w:rPr>
            </w:pPr>
            <w:r>
              <w:rPr>
                <w:rFonts w:ascii="Times New Roman" w:hAnsi="Times New Roman"/>
                <w:sz w:val="24"/>
              </w:rPr>
              <w:t>2</w:t>
            </w:r>
          </w:p>
        </w:tc>
      </w:tr>
      <w:tr>
        <w:trPr>
          <w:trHeight w:hRule="atLeast" w:val="282"/>
        </w:trPr>
        <w:tc>
          <w:tcPr>
            <w:tcW w:type="dxa" w:w="1324"/>
            <w:tcBorders>
              <w:top w:color="000000" w:sz="4" w:val="single"/>
              <w:left w:color="000000" w:sz="4" w:val="single"/>
              <w:bottom w:color="000000" w:sz="4" w:val="single"/>
              <w:right w:color="000000" w:sz="4" w:val="single"/>
            </w:tcBorders>
            <w:vAlign w:val="center"/>
          </w:tcPr>
          <w:p w14:paraId="DC0D0000">
            <w:pPr>
              <w:ind/>
              <w:contextualSpacing w:val="1"/>
              <w:jc w:val="both"/>
              <w:rPr>
                <w:rFonts w:ascii="Times New Roman" w:hAnsi="Times New Roman"/>
                <w:b w:val="1"/>
                <w:i w:val="1"/>
                <w:sz w:val="20"/>
              </w:rPr>
            </w:pPr>
            <w:r>
              <w:rPr>
                <w:rFonts w:ascii="Times New Roman" w:hAnsi="Times New Roman"/>
                <w:b w:val="1"/>
                <w:sz w:val="24"/>
              </w:rPr>
              <w:t>УП. 05</w:t>
            </w:r>
          </w:p>
        </w:tc>
        <w:tc>
          <w:tcPr>
            <w:tcW w:type="dxa" w:w="6468"/>
            <w:tcBorders>
              <w:top w:color="000000" w:sz="4" w:val="single"/>
              <w:left w:color="000000" w:sz="4" w:val="single"/>
              <w:bottom w:color="000000" w:sz="4" w:val="single"/>
              <w:right w:color="000000" w:sz="4" w:val="single"/>
            </w:tcBorders>
            <w:vAlign w:val="center"/>
          </w:tcPr>
          <w:p w14:paraId="DD0D0000">
            <w:pPr>
              <w:ind/>
              <w:contextualSpacing w:val="1"/>
              <w:jc w:val="both"/>
              <w:rPr>
                <w:rFonts w:ascii="Times New Roman" w:hAnsi="Times New Roman"/>
                <w:b w:val="1"/>
                <w:i w:val="1"/>
                <w:sz w:val="20"/>
              </w:rPr>
            </w:pPr>
            <w:r>
              <w:rPr>
                <w:rFonts w:ascii="Times New Roman" w:hAnsi="Times New Roman"/>
                <w:b w:val="1"/>
                <w:sz w:val="24"/>
              </w:rPr>
              <w:t>Учебная практика</w:t>
            </w:r>
          </w:p>
        </w:tc>
        <w:tc>
          <w:tcPr>
            <w:tcW w:type="dxa" w:w="1384"/>
            <w:tcBorders>
              <w:top w:color="000000" w:sz="4" w:val="single"/>
              <w:left w:color="000000" w:sz="4" w:val="single"/>
              <w:bottom w:color="000000" w:sz="4" w:val="single"/>
              <w:right w:color="000000" w:sz="4" w:val="single"/>
            </w:tcBorders>
          </w:tcPr>
          <w:p w14:paraId="DE0D0000">
            <w:pPr>
              <w:tabs>
                <w:tab w:leader="none" w:pos="406" w:val="left"/>
              </w:tabs>
              <w:ind/>
              <w:contextualSpacing w:val="1"/>
              <w:jc w:val="center"/>
              <w:rPr>
                <w:rFonts w:ascii="Times New Roman" w:hAnsi="Times New Roman"/>
                <w:sz w:val="24"/>
              </w:rPr>
            </w:pPr>
            <w:r>
              <w:rPr>
                <w:rFonts w:ascii="Times New Roman" w:hAnsi="Times New Roman"/>
                <w:b w:val="1"/>
                <w:sz w:val="24"/>
              </w:rPr>
              <w:t>108</w:t>
            </w:r>
          </w:p>
        </w:tc>
        <w:tc>
          <w:tcPr>
            <w:tcW w:type="dxa" w:w="841"/>
            <w:tcBorders>
              <w:top w:color="000000" w:sz="4" w:val="single"/>
              <w:left w:color="000000" w:sz="4" w:val="single"/>
              <w:bottom w:color="000000" w:sz="4" w:val="single"/>
              <w:right w:color="000000" w:sz="4" w:val="single"/>
            </w:tcBorders>
          </w:tcPr>
          <w:p w14:paraId="DF0D0000">
            <w:pPr>
              <w:tabs>
                <w:tab w:leader="none" w:pos="406" w:val="left"/>
              </w:tabs>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E0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E10D0000">
            <w:pPr>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E2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E3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E4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E50D0000">
            <w:pPr>
              <w:ind/>
              <w:contextualSpacing w:val="1"/>
              <w:jc w:val="center"/>
              <w:rPr>
                <w:rFonts w:ascii="Times New Roman" w:hAnsi="Times New Roman"/>
                <w:sz w:val="24"/>
              </w:rPr>
            </w:pPr>
            <w:r>
              <w:rPr>
                <w:rFonts w:ascii="Times New Roman" w:hAnsi="Times New Roman"/>
                <w:sz w:val="24"/>
              </w:rPr>
              <w:t>0</w:t>
            </w: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E60D0000">
            <w:pPr>
              <w:ind/>
              <w:contextualSpacing w:val="1"/>
              <w:jc w:val="both"/>
              <w:rPr>
                <w:rFonts w:ascii="Times New Roman" w:hAnsi="Times New Roman"/>
                <w:b w:val="1"/>
                <w:i w:val="1"/>
                <w:sz w:val="20"/>
              </w:rPr>
            </w:pPr>
            <w:r>
              <w:rPr>
                <w:rFonts w:ascii="Times New Roman" w:hAnsi="Times New Roman"/>
                <w:b w:val="1"/>
                <w:sz w:val="24"/>
              </w:rPr>
              <w:t>ПП. 05</w:t>
            </w:r>
          </w:p>
        </w:tc>
        <w:tc>
          <w:tcPr>
            <w:tcW w:type="dxa" w:w="6468"/>
            <w:tcBorders>
              <w:top w:color="000000" w:sz="4" w:val="single"/>
              <w:left w:color="000000" w:sz="4" w:val="single"/>
              <w:bottom w:color="000000" w:sz="4" w:val="single"/>
              <w:right w:color="000000" w:sz="4" w:val="single"/>
            </w:tcBorders>
            <w:vAlign w:val="center"/>
          </w:tcPr>
          <w:p w14:paraId="E70D0000">
            <w:pPr>
              <w:ind/>
              <w:contextualSpacing w:val="1"/>
              <w:jc w:val="both"/>
              <w:rPr>
                <w:rFonts w:ascii="Times New Roman" w:hAnsi="Times New Roman"/>
                <w:b w:val="1"/>
                <w:i w:val="1"/>
                <w:sz w:val="20"/>
              </w:rPr>
            </w:pPr>
            <w:r>
              <w:rPr>
                <w:rFonts w:ascii="Times New Roman" w:hAnsi="Times New Roman"/>
                <w:b w:val="1"/>
                <w:sz w:val="24"/>
              </w:rPr>
              <w:t>Производственная практика</w:t>
            </w:r>
          </w:p>
        </w:tc>
        <w:tc>
          <w:tcPr>
            <w:tcW w:type="dxa" w:w="1384"/>
            <w:tcBorders>
              <w:top w:color="000000" w:sz="4" w:val="single"/>
              <w:left w:color="000000" w:sz="4" w:val="single"/>
              <w:bottom w:color="000000" w:sz="4" w:val="single"/>
              <w:right w:color="000000" w:sz="4" w:val="single"/>
            </w:tcBorders>
          </w:tcPr>
          <w:p w14:paraId="E80D0000">
            <w:pPr>
              <w:tabs>
                <w:tab w:leader="none" w:pos="406" w:val="left"/>
              </w:tabs>
              <w:ind/>
              <w:contextualSpacing w:val="1"/>
              <w:jc w:val="center"/>
              <w:rPr>
                <w:rFonts w:ascii="Times New Roman" w:hAnsi="Times New Roman"/>
                <w:sz w:val="24"/>
              </w:rPr>
            </w:pPr>
            <w:r>
              <w:rPr>
                <w:rFonts w:ascii="Times New Roman" w:hAnsi="Times New Roman"/>
                <w:b w:val="1"/>
                <w:sz w:val="24"/>
              </w:rPr>
              <w:t>0</w:t>
            </w:r>
          </w:p>
        </w:tc>
        <w:tc>
          <w:tcPr>
            <w:tcW w:type="dxa" w:w="841"/>
            <w:tcBorders>
              <w:top w:color="000000" w:sz="4" w:val="single"/>
              <w:left w:color="000000" w:sz="4" w:val="single"/>
              <w:bottom w:color="000000" w:sz="4" w:val="single"/>
              <w:right w:color="000000" w:sz="4" w:val="single"/>
            </w:tcBorders>
          </w:tcPr>
          <w:p w14:paraId="E90D0000">
            <w:pPr>
              <w:tabs>
                <w:tab w:leader="none" w:pos="406" w:val="left"/>
              </w:tabs>
              <w:ind/>
              <w:contextualSpacing w:val="1"/>
              <w:jc w:val="center"/>
              <w:rPr>
                <w:rFonts w:ascii="Times New Roman" w:hAnsi="Times New Roman"/>
                <w:sz w:val="24"/>
              </w:rPr>
            </w:pPr>
            <w:r>
              <w:rPr>
                <w:rFonts w:ascii="Times New Roman" w:hAnsi="Times New Roman"/>
                <w:sz w:val="24"/>
              </w:rPr>
              <w:t>0</w:t>
            </w:r>
          </w:p>
        </w:tc>
        <w:tc>
          <w:tcPr>
            <w:tcW w:type="dxa" w:w="838"/>
            <w:tcBorders>
              <w:top w:color="000000" w:sz="4" w:val="single"/>
              <w:left w:color="000000" w:sz="4" w:val="single"/>
              <w:bottom w:color="000000" w:sz="4" w:val="single"/>
              <w:right w:color="000000" w:sz="4" w:val="single"/>
            </w:tcBorders>
            <w:vAlign w:val="center"/>
          </w:tcPr>
          <w:p w14:paraId="EA0D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EB0D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EC0D0000">
            <w:pPr>
              <w:ind/>
              <w:contextualSpacing w:val="1"/>
              <w:jc w:val="center"/>
              <w:rPr>
                <w:rFonts w:ascii="Times New Roman" w:hAnsi="Times New Roman"/>
                <w:sz w:val="24"/>
              </w:rPr>
            </w:pPr>
            <w:r>
              <w:rPr>
                <w:rFonts w:ascii="Times New Roman" w:hAnsi="Times New Roman"/>
                <w:sz w:val="24"/>
              </w:rPr>
              <w:t>0</w:t>
            </w:r>
          </w:p>
        </w:tc>
        <w:tc>
          <w:tcPr>
            <w:tcW w:type="dxa" w:w="841"/>
            <w:tcBorders>
              <w:top w:color="000000" w:sz="4" w:val="single"/>
              <w:left w:color="000000" w:sz="4" w:val="single"/>
              <w:bottom w:color="000000" w:sz="4" w:val="single"/>
              <w:right w:color="000000" w:sz="4" w:val="single"/>
            </w:tcBorders>
            <w:vAlign w:val="center"/>
          </w:tcPr>
          <w:p w14:paraId="ED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EE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EF0D0000">
            <w:pPr>
              <w:ind/>
              <w:contextualSpacing w:val="1"/>
              <w:jc w:val="center"/>
              <w:rPr>
                <w:rFonts w:ascii="Times New Roman" w:hAnsi="Times New Roman"/>
                <w:sz w:val="24"/>
              </w:rPr>
            </w:pPr>
          </w:p>
        </w:tc>
      </w:tr>
      <w:tr>
        <w:trPr>
          <w:trHeight w:hRule="atLeast" w:val="262"/>
        </w:trPr>
        <w:tc>
          <w:tcPr>
            <w:tcW w:type="dxa" w:w="7792"/>
            <w:gridSpan w:val="2"/>
            <w:tcBorders>
              <w:top w:color="000000" w:sz="4" w:val="single"/>
              <w:left w:color="000000" w:sz="4" w:val="single"/>
              <w:bottom w:color="000000" w:sz="4" w:val="single"/>
              <w:right w:color="000000" w:sz="4" w:val="single"/>
            </w:tcBorders>
          </w:tcPr>
          <w:p w14:paraId="F00D0000">
            <w:pPr>
              <w:ind/>
              <w:contextualSpacing w:val="1"/>
              <w:jc w:val="both"/>
              <w:rPr>
                <w:rFonts w:ascii="Times New Roman" w:hAnsi="Times New Roman"/>
                <w:b w:val="1"/>
                <w:sz w:val="20"/>
              </w:rPr>
            </w:pPr>
            <w:r>
              <w:rPr>
                <w:rFonts w:ascii="Times New Roman" w:hAnsi="Times New Roman"/>
                <w:b w:val="1"/>
                <w:sz w:val="20"/>
              </w:rPr>
              <w:t>Вариативная часть образовательной программы</w:t>
            </w:r>
          </w:p>
        </w:tc>
        <w:tc>
          <w:tcPr>
            <w:tcW w:type="dxa" w:w="1384"/>
            <w:tcBorders>
              <w:top w:color="000000" w:sz="4" w:val="single"/>
              <w:left w:color="000000" w:sz="4" w:val="single"/>
              <w:bottom w:color="000000" w:sz="4" w:val="single"/>
              <w:right w:color="000000" w:sz="4" w:val="single"/>
            </w:tcBorders>
            <w:vAlign w:val="center"/>
          </w:tcPr>
          <w:p w14:paraId="F10D0000">
            <w:pPr>
              <w:tabs>
                <w:tab w:leader="none" w:pos="406" w:val="left"/>
              </w:tabs>
              <w:ind/>
              <w:contextualSpacing w:val="1"/>
              <w:jc w:val="center"/>
              <w:rPr>
                <w:rFonts w:ascii="Times New Roman" w:hAnsi="Times New Roman"/>
                <w:b w:val="1"/>
                <w:sz w:val="24"/>
              </w:rPr>
            </w:pPr>
            <w:r>
              <w:rPr>
                <w:rFonts w:ascii="Times New Roman" w:hAnsi="Times New Roman"/>
                <w:b w:val="1"/>
                <w:sz w:val="24"/>
              </w:rPr>
              <w:t>1296</w:t>
            </w:r>
          </w:p>
        </w:tc>
        <w:tc>
          <w:tcPr>
            <w:tcW w:type="dxa" w:w="841"/>
            <w:tcBorders>
              <w:top w:color="000000" w:sz="4" w:val="single"/>
              <w:left w:color="000000" w:sz="4" w:val="single"/>
              <w:bottom w:color="000000" w:sz="4" w:val="single"/>
              <w:right w:color="000000" w:sz="4" w:val="single"/>
            </w:tcBorders>
            <w:vAlign w:val="center"/>
          </w:tcPr>
          <w:p w14:paraId="F20D0000">
            <w:pPr>
              <w:tabs>
                <w:tab w:leader="none" w:pos="406" w:val="left"/>
              </w:tabs>
              <w:ind/>
              <w:contextualSpacing w:val="1"/>
              <w:jc w:val="center"/>
              <w:rPr>
                <w:rFonts w:ascii="Times New Roman" w:hAnsi="Times New Roman"/>
                <w:b w:val="1"/>
                <w:sz w:val="24"/>
              </w:rPr>
            </w:pPr>
            <w:r>
              <w:rPr>
                <w:rFonts w:ascii="Times New Roman" w:hAnsi="Times New Roman"/>
                <w:sz w:val="24"/>
              </w:rPr>
              <w:t>648</w:t>
            </w:r>
          </w:p>
        </w:tc>
        <w:tc>
          <w:tcPr>
            <w:tcW w:type="dxa" w:w="838"/>
            <w:tcBorders>
              <w:top w:color="000000" w:sz="4" w:val="single"/>
              <w:left w:color="000000" w:sz="4" w:val="single"/>
              <w:bottom w:color="000000" w:sz="4" w:val="single"/>
              <w:right w:color="000000" w:sz="4" w:val="single"/>
            </w:tcBorders>
            <w:vAlign w:val="center"/>
          </w:tcPr>
          <w:p w14:paraId="F30D0000">
            <w:pPr>
              <w:ind/>
              <w:contextualSpacing w:val="1"/>
              <w:jc w:val="center"/>
              <w:rPr>
                <w:rFonts w:ascii="Times New Roman" w:hAnsi="Times New Roman"/>
                <w:b w:val="1"/>
                <w:sz w:val="24"/>
              </w:rPr>
            </w:pPr>
          </w:p>
        </w:tc>
        <w:tc>
          <w:tcPr>
            <w:tcW w:type="dxa" w:w="841"/>
            <w:tcBorders>
              <w:top w:color="000000" w:sz="4" w:val="single"/>
              <w:left w:color="000000" w:sz="4" w:val="single"/>
              <w:bottom w:color="000000" w:sz="4" w:val="single"/>
              <w:right w:color="000000" w:sz="4" w:val="single"/>
            </w:tcBorders>
            <w:vAlign w:val="center"/>
          </w:tcPr>
          <w:p w14:paraId="F40D0000">
            <w:pPr>
              <w:ind/>
              <w:contextualSpacing w:val="1"/>
              <w:jc w:val="center"/>
              <w:rPr>
                <w:rFonts w:ascii="Times New Roman" w:hAnsi="Times New Roman"/>
                <w:b w:val="1"/>
                <w:sz w:val="24"/>
              </w:rPr>
            </w:pPr>
          </w:p>
        </w:tc>
        <w:tc>
          <w:tcPr>
            <w:tcW w:type="dxa" w:w="838"/>
            <w:tcBorders>
              <w:top w:color="000000" w:sz="4" w:val="single"/>
              <w:left w:color="000000" w:sz="4" w:val="single"/>
              <w:bottom w:color="000000" w:sz="4" w:val="single"/>
              <w:right w:color="000000" w:sz="4" w:val="single"/>
            </w:tcBorders>
            <w:vAlign w:val="center"/>
          </w:tcPr>
          <w:p w14:paraId="F50D0000">
            <w:pPr>
              <w:ind/>
              <w:contextualSpacing w:val="1"/>
              <w:jc w:val="center"/>
              <w:rPr>
                <w:rFonts w:ascii="Times New Roman" w:hAnsi="Times New Roman"/>
                <w:b w:val="1"/>
                <w:sz w:val="24"/>
              </w:rPr>
            </w:pPr>
            <w:r>
              <w:rPr>
                <w:rFonts w:ascii="Times New Roman" w:hAnsi="Times New Roman"/>
                <w:b w:val="1"/>
                <w:sz w:val="24"/>
              </w:rPr>
              <w:t>Х</w:t>
            </w:r>
          </w:p>
        </w:tc>
        <w:tc>
          <w:tcPr>
            <w:tcW w:type="dxa" w:w="841"/>
            <w:tcBorders>
              <w:top w:color="000000" w:sz="4" w:val="single"/>
              <w:left w:color="000000" w:sz="4" w:val="single"/>
              <w:bottom w:color="000000" w:sz="4" w:val="single"/>
              <w:right w:color="000000" w:sz="4" w:val="single"/>
            </w:tcBorders>
            <w:vAlign w:val="center"/>
          </w:tcPr>
          <w:p w14:paraId="F60D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F70D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F80D0000">
            <w:pPr>
              <w:ind/>
              <w:contextualSpacing w:val="1"/>
              <w:jc w:val="center"/>
              <w:rPr>
                <w:rFonts w:ascii="Times New Roman" w:hAnsi="Times New Roman"/>
                <w:sz w:val="24"/>
              </w:rPr>
            </w:pPr>
          </w:p>
        </w:tc>
      </w:tr>
      <w:tr>
        <w:trPr>
          <w:trHeight w:hRule="atLeast" w:val="464"/>
        </w:trPr>
        <w:tc>
          <w:tcPr>
            <w:tcW w:type="dxa" w:w="1324"/>
            <w:tcBorders>
              <w:top w:color="000000" w:sz="4" w:val="single"/>
              <w:left w:color="000000" w:sz="4" w:val="single"/>
              <w:bottom w:color="000000" w:sz="4" w:val="single"/>
              <w:right w:color="000000" w:sz="4" w:val="single"/>
            </w:tcBorders>
          </w:tcPr>
          <w:p w14:paraId="F90D0000">
            <w:pPr>
              <w:ind/>
              <w:contextualSpacing w:val="1"/>
              <w:jc w:val="both"/>
              <w:rPr>
                <w:rFonts w:ascii="Times New Roman" w:hAnsi="Times New Roman"/>
                <w:b w:val="1"/>
                <w:sz w:val="20"/>
              </w:rPr>
            </w:pPr>
          </w:p>
        </w:tc>
        <w:tc>
          <w:tcPr>
            <w:tcW w:type="dxa" w:w="6468"/>
            <w:tcBorders>
              <w:top w:color="000000" w:sz="4" w:val="single"/>
              <w:left w:color="000000" w:sz="4" w:val="single"/>
              <w:bottom w:color="000000" w:sz="4" w:val="single"/>
              <w:right w:color="000000" w:sz="4" w:val="single"/>
            </w:tcBorders>
          </w:tcPr>
          <w:p w14:paraId="FA0D0000">
            <w:pPr>
              <w:ind/>
              <w:contextualSpacing w:val="1"/>
              <w:jc w:val="both"/>
              <w:rPr>
                <w:rFonts w:ascii="Times New Roman" w:hAnsi="Times New Roman"/>
                <w:b w:val="1"/>
                <w:i w:val="1"/>
                <w:sz w:val="20"/>
              </w:rPr>
            </w:pPr>
            <w:r>
              <w:rPr>
                <w:rFonts w:ascii="Times New Roman" w:hAnsi="Times New Roman"/>
                <w:sz w:val="20"/>
              </w:rPr>
              <w:t>Дополнительный профессиональный блок, включая цифровой модуль</w:t>
            </w:r>
            <w:r>
              <w:rPr>
                <w:rFonts w:ascii="Times New Roman" w:hAnsi="Times New Roman"/>
                <w:sz w:val="20"/>
              </w:rPr>
              <w:t xml:space="preserve"> </w:t>
            </w:r>
            <w:r>
              <w:rPr>
                <w:rFonts w:ascii="Times New Roman" w:hAnsi="Times New Roman"/>
                <w:sz w:val="20"/>
              </w:rPr>
              <w:br/>
            </w:r>
            <w:r>
              <w:rPr>
                <w:rFonts w:ascii="Times New Roman" w:hAnsi="Times New Roman"/>
                <w:b w:val="1"/>
                <w:i w:val="1"/>
                <w:sz w:val="20"/>
              </w:rPr>
              <w:t>Строительная отрасль</w:t>
            </w:r>
            <w:r>
              <w:rPr>
                <w:rFonts w:ascii="Times New Roman" w:hAnsi="Times New Roman"/>
                <w:b w:val="1"/>
                <w:i w:val="1"/>
                <w:sz w:val="20"/>
              </w:rPr>
              <w:tab/>
            </w:r>
          </w:p>
          <w:p w14:paraId="FB0D0000">
            <w:pPr>
              <w:ind/>
              <w:contextualSpacing w:val="1"/>
              <w:jc w:val="both"/>
              <w:rPr>
                <w:rFonts w:ascii="Times New Roman" w:hAnsi="Times New Roman"/>
                <w:sz w:val="20"/>
              </w:rPr>
            </w:pPr>
            <w:r>
              <w:rPr>
                <w:rFonts w:ascii="Times New Roman" w:hAnsi="Times New Roman"/>
                <w:sz w:val="20"/>
              </w:rPr>
              <w:t>Выполнение работ по профессии Замерщик на топографо-геодезических и маркшейдерских работах</w:t>
            </w:r>
          </w:p>
          <w:p w14:paraId="FC0D0000">
            <w:pPr>
              <w:ind/>
              <w:contextualSpacing w:val="1"/>
              <w:jc w:val="both"/>
              <w:rPr>
                <w:rFonts w:ascii="Times New Roman" w:hAnsi="Times New Roman"/>
                <w:b w:val="1"/>
                <w:i w:val="1"/>
                <w:sz w:val="20"/>
              </w:rPr>
            </w:pPr>
            <w:r>
              <w:rPr>
                <w:rFonts w:ascii="Times New Roman" w:hAnsi="Times New Roman"/>
                <w:b w:val="1"/>
                <w:i w:val="1"/>
                <w:sz w:val="20"/>
              </w:rPr>
              <w:t>Топливно-энергетический комплекс</w:t>
            </w:r>
          </w:p>
          <w:p w14:paraId="FD0D0000">
            <w:pPr>
              <w:ind/>
              <w:contextualSpacing w:val="1"/>
              <w:jc w:val="both"/>
              <w:rPr>
                <w:rFonts w:ascii="Times New Roman" w:hAnsi="Times New Roman"/>
                <w:sz w:val="20"/>
              </w:rPr>
            </w:pPr>
            <w:r>
              <w:rPr>
                <w:rFonts w:ascii="Times New Roman" w:hAnsi="Times New Roman"/>
                <w:sz w:val="20"/>
              </w:rPr>
              <w:t>Выполнение работ по профессии Замерщик на топографо-геодезических и маркшейдерских работах</w:t>
            </w:r>
          </w:p>
        </w:tc>
        <w:tc>
          <w:tcPr>
            <w:tcW w:type="dxa" w:w="1384"/>
            <w:tcBorders>
              <w:top w:color="000000" w:sz="4" w:val="single"/>
              <w:left w:color="000000" w:sz="4" w:val="single"/>
              <w:bottom w:color="000000" w:sz="4" w:val="single"/>
              <w:right w:color="000000" w:sz="4" w:val="single"/>
            </w:tcBorders>
            <w:vAlign w:val="center"/>
          </w:tcPr>
          <w:p w14:paraId="FE0D0000">
            <w:pPr>
              <w:tabs>
                <w:tab w:leader="none" w:pos="406" w:val="left"/>
              </w:tabs>
              <w:ind/>
              <w:contextualSpacing w:val="1"/>
              <w:jc w:val="center"/>
              <w:rPr>
                <w:rFonts w:ascii="Times New Roman" w:hAnsi="Times New Roman"/>
                <w:sz w:val="24"/>
              </w:rPr>
            </w:pPr>
            <w:r>
              <w:rPr>
                <w:rFonts w:ascii="Times New Roman" w:hAnsi="Times New Roman"/>
                <w:sz w:val="24"/>
              </w:rPr>
              <w:t>684</w:t>
            </w:r>
          </w:p>
        </w:tc>
        <w:tc>
          <w:tcPr>
            <w:tcW w:type="dxa" w:w="841"/>
            <w:tcBorders>
              <w:top w:color="000000" w:sz="4" w:val="single"/>
              <w:left w:color="000000" w:sz="4" w:val="single"/>
              <w:bottom w:color="000000" w:sz="4" w:val="single"/>
              <w:right w:color="000000" w:sz="4" w:val="single"/>
            </w:tcBorders>
            <w:vAlign w:val="center"/>
          </w:tcPr>
          <w:p w14:paraId="FF0D0000">
            <w:pPr>
              <w:tabs>
                <w:tab w:leader="none" w:pos="406" w:val="left"/>
              </w:tabs>
              <w:ind/>
              <w:contextualSpacing w:val="1"/>
              <w:jc w:val="center"/>
              <w:rPr>
                <w:rFonts w:ascii="Times New Roman" w:hAnsi="Times New Roman"/>
                <w:sz w:val="24"/>
              </w:rPr>
            </w:pPr>
            <w:r>
              <w:rPr>
                <w:rFonts w:ascii="Times New Roman" w:hAnsi="Times New Roman"/>
                <w:sz w:val="24"/>
              </w:rPr>
              <w:t>540</w:t>
            </w:r>
          </w:p>
        </w:tc>
        <w:tc>
          <w:tcPr>
            <w:tcW w:type="dxa" w:w="838"/>
            <w:tcBorders>
              <w:top w:color="000000" w:sz="4" w:val="single"/>
              <w:left w:color="000000" w:sz="4" w:val="single"/>
              <w:bottom w:color="000000" w:sz="4" w:val="single"/>
              <w:right w:color="000000" w:sz="4" w:val="single"/>
            </w:tcBorders>
            <w:vAlign w:val="center"/>
          </w:tcPr>
          <w:p w14:paraId="00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010E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02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030E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040E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050E0000">
            <w:pPr>
              <w:ind/>
              <w:contextualSpacing w:val="1"/>
              <w:jc w:val="center"/>
              <w:rPr>
                <w:rFonts w:ascii="Times New Roman" w:hAnsi="Times New Roman"/>
                <w:sz w:val="24"/>
              </w:rPr>
            </w:pPr>
          </w:p>
        </w:tc>
      </w:tr>
      <w:tr>
        <w:trPr>
          <w:trHeight w:hRule="atLeast" w:val="262"/>
        </w:trPr>
        <w:tc>
          <w:tcPr>
            <w:tcW w:type="dxa" w:w="1324"/>
            <w:tcBorders>
              <w:top w:color="000000" w:sz="4" w:val="single"/>
              <w:left w:color="000000" w:sz="4" w:val="single"/>
              <w:bottom w:color="000000" w:sz="4" w:val="single"/>
              <w:right w:color="000000" w:sz="4" w:val="single"/>
            </w:tcBorders>
          </w:tcPr>
          <w:p w14:paraId="060E0000">
            <w:pPr>
              <w:ind/>
              <w:contextualSpacing w:val="1"/>
              <w:jc w:val="both"/>
              <w:rPr>
                <w:rFonts w:ascii="Times New Roman" w:hAnsi="Times New Roman"/>
                <w:sz w:val="20"/>
              </w:rPr>
            </w:pPr>
          </w:p>
        </w:tc>
        <w:tc>
          <w:tcPr>
            <w:tcW w:type="dxa" w:w="6468"/>
            <w:tcBorders>
              <w:top w:color="000000" w:sz="4" w:val="single"/>
              <w:left w:color="000000" w:sz="4" w:val="single"/>
              <w:bottom w:color="000000" w:sz="4" w:val="single"/>
              <w:right w:color="000000" w:sz="4" w:val="single"/>
            </w:tcBorders>
          </w:tcPr>
          <w:p w14:paraId="070E0000">
            <w:pPr>
              <w:ind/>
              <w:contextualSpacing w:val="1"/>
              <w:jc w:val="both"/>
              <w:rPr>
                <w:rFonts w:ascii="Times New Roman" w:hAnsi="Times New Roman"/>
                <w:sz w:val="20"/>
              </w:rPr>
            </w:pPr>
            <w:r>
              <w:rPr>
                <w:rFonts w:ascii="Times New Roman" w:hAnsi="Times New Roman"/>
                <w:sz w:val="20"/>
              </w:rPr>
              <w:t>Часть, формируемая участниками образовательного процесса</w:t>
            </w:r>
          </w:p>
        </w:tc>
        <w:tc>
          <w:tcPr>
            <w:tcW w:type="dxa" w:w="1384"/>
            <w:tcBorders>
              <w:top w:color="000000" w:sz="4" w:val="single"/>
              <w:left w:color="000000" w:sz="4" w:val="single"/>
              <w:bottom w:color="000000" w:sz="4" w:val="single"/>
              <w:right w:color="000000" w:sz="4" w:val="single"/>
            </w:tcBorders>
            <w:vAlign w:val="center"/>
          </w:tcPr>
          <w:p w14:paraId="080E0000">
            <w:pPr>
              <w:tabs>
                <w:tab w:leader="none" w:pos="406" w:val="left"/>
              </w:tabs>
              <w:ind/>
              <w:contextualSpacing w:val="1"/>
              <w:rPr>
                <w:rFonts w:ascii="Times New Roman" w:hAnsi="Times New Roman"/>
                <w:sz w:val="24"/>
              </w:rPr>
            </w:pPr>
            <w:r>
              <w:rPr>
                <w:rFonts w:ascii="Times New Roman" w:hAnsi="Times New Roman"/>
                <w:sz w:val="24"/>
              </w:rPr>
              <w:t xml:space="preserve">      612</w:t>
            </w:r>
          </w:p>
        </w:tc>
        <w:tc>
          <w:tcPr>
            <w:tcW w:type="dxa" w:w="841"/>
            <w:tcBorders>
              <w:top w:color="000000" w:sz="4" w:val="single"/>
              <w:left w:color="000000" w:sz="4" w:val="single"/>
              <w:bottom w:color="000000" w:sz="4" w:val="single"/>
              <w:right w:color="000000" w:sz="4" w:val="single"/>
            </w:tcBorders>
            <w:vAlign w:val="center"/>
          </w:tcPr>
          <w:p w14:paraId="090E0000">
            <w:pPr>
              <w:tabs>
                <w:tab w:leader="none" w:pos="406" w:val="left"/>
              </w:tabs>
              <w:ind/>
              <w:contextualSpacing w:val="1"/>
              <w:jc w:val="center"/>
              <w:rPr>
                <w:rFonts w:ascii="Times New Roman" w:hAnsi="Times New Roman"/>
                <w:sz w:val="24"/>
              </w:rPr>
            </w:pPr>
            <w:r>
              <w:rPr>
                <w:rFonts w:ascii="Times New Roman" w:hAnsi="Times New Roman"/>
                <w:sz w:val="24"/>
              </w:rPr>
              <w:t>108</w:t>
            </w:r>
          </w:p>
        </w:tc>
        <w:tc>
          <w:tcPr>
            <w:tcW w:type="dxa" w:w="838"/>
            <w:tcBorders>
              <w:top w:color="000000" w:sz="4" w:val="single"/>
              <w:left w:color="000000" w:sz="4" w:val="single"/>
              <w:bottom w:color="000000" w:sz="4" w:val="single"/>
              <w:right w:color="000000" w:sz="4" w:val="single"/>
            </w:tcBorders>
            <w:vAlign w:val="center"/>
          </w:tcPr>
          <w:p w14:paraId="0A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0B0E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0C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0D0E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0E0E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0F0E0000">
            <w:pPr>
              <w:ind/>
              <w:contextualSpacing w:val="1"/>
              <w:jc w:val="center"/>
              <w:rPr>
                <w:rFonts w:ascii="Times New Roman" w:hAnsi="Times New Roman"/>
                <w:sz w:val="24"/>
              </w:rPr>
            </w:pPr>
          </w:p>
        </w:tc>
      </w:tr>
      <w:tr>
        <w:trPr>
          <w:trHeight w:hRule="atLeast" w:val="262"/>
        </w:trPr>
        <w:tc>
          <w:tcPr>
            <w:tcW w:type="dxa" w:w="1324"/>
            <w:tcBorders>
              <w:top w:color="000000" w:sz="4" w:val="single"/>
              <w:left w:color="000000" w:sz="4" w:val="single"/>
              <w:bottom w:color="000000" w:sz="4" w:val="single"/>
              <w:right w:color="000000" w:sz="4" w:val="single"/>
            </w:tcBorders>
            <w:vAlign w:val="center"/>
          </w:tcPr>
          <w:p w14:paraId="100E0000">
            <w:pPr>
              <w:ind/>
              <w:contextualSpacing w:val="1"/>
              <w:jc w:val="both"/>
              <w:rPr>
                <w:rFonts w:ascii="Times New Roman" w:hAnsi="Times New Roman"/>
                <w:b w:val="1"/>
                <w:sz w:val="20"/>
              </w:rPr>
            </w:pPr>
            <w:r>
              <w:rPr>
                <w:rFonts w:ascii="Times New Roman" w:hAnsi="Times New Roman"/>
                <w:b w:val="1"/>
                <w:sz w:val="20"/>
              </w:rPr>
              <w:t>ГИА.00</w:t>
            </w:r>
          </w:p>
        </w:tc>
        <w:tc>
          <w:tcPr>
            <w:tcW w:type="dxa" w:w="6468"/>
            <w:tcBorders>
              <w:top w:color="000000" w:sz="4" w:val="single"/>
              <w:left w:color="000000" w:sz="4" w:val="single"/>
              <w:bottom w:color="000000" w:sz="4" w:val="single"/>
              <w:right w:color="000000" w:sz="4" w:val="single"/>
            </w:tcBorders>
            <w:vAlign w:val="center"/>
          </w:tcPr>
          <w:p w14:paraId="110E0000">
            <w:pPr>
              <w:ind/>
              <w:contextualSpacing w:val="1"/>
              <w:jc w:val="both"/>
              <w:rPr>
                <w:rFonts w:ascii="Times New Roman" w:hAnsi="Times New Roman"/>
                <w:b w:val="1"/>
                <w:sz w:val="20"/>
              </w:rPr>
            </w:pPr>
            <w:r>
              <w:rPr>
                <w:rFonts w:ascii="Times New Roman" w:hAnsi="Times New Roman"/>
                <w:b w:val="1"/>
                <w:sz w:val="20"/>
              </w:rPr>
              <w:t>Государственная итоговая аттестация</w:t>
            </w:r>
          </w:p>
        </w:tc>
        <w:tc>
          <w:tcPr>
            <w:tcW w:type="dxa" w:w="1384"/>
            <w:tcBorders>
              <w:top w:color="000000" w:sz="4" w:val="single"/>
              <w:left w:color="000000" w:sz="4" w:val="single"/>
              <w:bottom w:color="000000" w:sz="4" w:val="single"/>
              <w:right w:color="000000" w:sz="4" w:val="single"/>
            </w:tcBorders>
            <w:vAlign w:val="center"/>
          </w:tcPr>
          <w:p w14:paraId="120E0000">
            <w:pPr>
              <w:tabs>
                <w:tab w:leader="none" w:pos="406" w:val="left"/>
              </w:tabs>
              <w:ind/>
              <w:contextualSpacing w:val="1"/>
              <w:jc w:val="center"/>
              <w:rPr>
                <w:rFonts w:ascii="Times New Roman" w:hAnsi="Times New Roman"/>
                <w:b w:val="1"/>
                <w:sz w:val="24"/>
              </w:rPr>
            </w:pPr>
            <w:r>
              <w:rPr>
                <w:rFonts w:ascii="Times New Roman" w:hAnsi="Times New Roman"/>
                <w:b w:val="1"/>
                <w:sz w:val="24"/>
              </w:rPr>
              <w:t>216</w:t>
            </w:r>
          </w:p>
        </w:tc>
        <w:tc>
          <w:tcPr>
            <w:tcW w:type="dxa" w:w="841"/>
            <w:tcBorders>
              <w:top w:color="000000" w:sz="4" w:val="single"/>
              <w:left w:color="000000" w:sz="4" w:val="single"/>
              <w:bottom w:color="000000" w:sz="4" w:val="single"/>
              <w:right w:color="000000" w:sz="4" w:val="single"/>
            </w:tcBorders>
            <w:vAlign w:val="center"/>
          </w:tcPr>
          <w:p w14:paraId="130E0000">
            <w:pPr>
              <w:tabs>
                <w:tab w:leader="none" w:pos="406" w:val="left"/>
              </w:tabs>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14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50E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16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70E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180E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190E0000">
            <w:pPr>
              <w:ind/>
              <w:contextualSpacing w:val="1"/>
              <w:jc w:val="center"/>
              <w:rPr>
                <w:rFonts w:ascii="Times New Roman" w:hAnsi="Times New Roman"/>
                <w:sz w:val="24"/>
              </w:rPr>
            </w:pPr>
          </w:p>
        </w:tc>
      </w:tr>
      <w:tr>
        <w:trPr>
          <w:trHeight w:hRule="atLeast" w:val="262"/>
        </w:trPr>
        <w:tc>
          <w:tcPr>
            <w:tcW w:type="dxa" w:w="7792"/>
            <w:gridSpan w:val="2"/>
            <w:tcBorders>
              <w:top w:color="000000" w:sz="4" w:val="single"/>
              <w:left w:color="000000" w:sz="4" w:val="single"/>
              <w:bottom w:color="000000" w:sz="4" w:val="single"/>
              <w:right w:color="000000" w:sz="4" w:val="single"/>
            </w:tcBorders>
          </w:tcPr>
          <w:p w14:paraId="1A0E0000">
            <w:pPr>
              <w:ind/>
              <w:contextualSpacing w:val="1"/>
              <w:rPr>
                <w:rFonts w:ascii="Times New Roman" w:hAnsi="Times New Roman"/>
                <w:b w:val="1"/>
                <w:sz w:val="20"/>
              </w:rPr>
            </w:pPr>
            <w:r>
              <w:rPr>
                <w:rFonts w:ascii="Times New Roman" w:hAnsi="Times New Roman"/>
                <w:b w:val="1"/>
                <w:sz w:val="20"/>
              </w:rPr>
              <w:t>Итого:</w:t>
            </w:r>
          </w:p>
        </w:tc>
        <w:tc>
          <w:tcPr>
            <w:tcW w:type="dxa" w:w="1384"/>
            <w:tcBorders>
              <w:top w:color="000000" w:sz="4" w:val="single"/>
              <w:left w:color="000000" w:sz="4" w:val="single"/>
              <w:bottom w:color="000000" w:sz="4" w:val="single"/>
              <w:right w:color="000000" w:sz="4" w:val="single"/>
            </w:tcBorders>
            <w:vAlign w:val="center"/>
          </w:tcPr>
          <w:p w14:paraId="1B0E0000">
            <w:pPr>
              <w:tabs>
                <w:tab w:leader="none" w:pos="406" w:val="left"/>
              </w:tabs>
              <w:ind/>
              <w:contextualSpacing w:val="1"/>
              <w:jc w:val="center"/>
              <w:rPr>
                <w:rFonts w:ascii="Times New Roman" w:hAnsi="Times New Roman"/>
                <w:sz w:val="24"/>
              </w:rPr>
            </w:pPr>
            <w:r>
              <w:rPr>
                <w:rFonts w:ascii="Times New Roman" w:hAnsi="Times New Roman"/>
                <w:b w:val="1"/>
                <w:sz w:val="24"/>
              </w:rPr>
              <w:t>4464</w:t>
            </w:r>
          </w:p>
        </w:tc>
        <w:tc>
          <w:tcPr>
            <w:tcW w:type="dxa" w:w="841"/>
            <w:tcBorders>
              <w:top w:color="000000" w:sz="4" w:val="single"/>
              <w:left w:color="000000" w:sz="4" w:val="single"/>
              <w:bottom w:color="000000" w:sz="4" w:val="single"/>
              <w:right w:color="000000" w:sz="4" w:val="single"/>
            </w:tcBorders>
            <w:vAlign w:val="center"/>
          </w:tcPr>
          <w:p w14:paraId="1C0E0000">
            <w:pPr>
              <w:tabs>
                <w:tab w:leader="none" w:pos="406" w:val="left"/>
              </w:tabs>
              <w:ind/>
              <w:contextualSpacing w:val="1"/>
              <w:rPr>
                <w:rFonts w:ascii="Times New Roman" w:hAnsi="Times New Roman"/>
                <w:sz w:val="24"/>
              </w:rPr>
            </w:pPr>
            <w:r>
              <w:rPr>
                <w:rFonts w:ascii="Times New Roman" w:hAnsi="Times New Roman"/>
                <w:sz w:val="24"/>
              </w:rPr>
              <w:t>2599</w:t>
            </w:r>
          </w:p>
        </w:tc>
        <w:tc>
          <w:tcPr>
            <w:tcW w:type="dxa" w:w="838"/>
            <w:tcBorders>
              <w:top w:color="000000" w:sz="4" w:val="single"/>
              <w:left w:color="000000" w:sz="4" w:val="single"/>
              <w:bottom w:color="000000" w:sz="4" w:val="single"/>
              <w:right w:color="000000" w:sz="4" w:val="single"/>
            </w:tcBorders>
            <w:vAlign w:val="center"/>
          </w:tcPr>
          <w:p w14:paraId="1D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1E0E0000">
            <w:pPr>
              <w:ind/>
              <w:contextualSpacing w:val="1"/>
              <w:jc w:val="center"/>
              <w:rPr>
                <w:rFonts w:ascii="Times New Roman" w:hAnsi="Times New Roman"/>
                <w:sz w:val="24"/>
              </w:rPr>
            </w:pPr>
          </w:p>
        </w:tc>
        <w:tc>
          <w:tcPr>
            <w:tcW w:type="dxa" w:w="838"/>
            <w:tcBorders>
              <w:top w:color="000000" w:sz="4" w:val="single"/>
              <w:left w:color="000000" w:sz="4" w:val="single"/>
              <w:bottom w:color="000000" w:sz="4" w:val="single"/>
              <w:right w:color="000000" w:sz="4" w:val="single"/>
            </w:tcBorders>
            <w:vAlign w:val="center"/>
          </w:tcPr>
          <w:p w14:paraId="1F0E0000">
            <w:pPr>
              <w:ind/>
              <w:contextualSpacing w:val="1"/>
              <w:jc w:val="center"/>
              <w:rPr>
                <w:rFonts w:ascii="Times New Roman" w:hAnsi="Times New Roman"/>
                <w:sz w:val="24"/>
              </w:rPr>
            </w:pPr>
          </w:p>
        </w:tc>
        <w:tc>
          <w:tcPr>
            <w:tcW w:type="dxa" w:w="841"/>
            <w:tcBorders>
              <w:top w:color="000000" w:sz="4" w:val="single"/>
              <w:left w:color="000000" w:sz="4" w:val="single"/>
              <w:bottom w:color="000000" w:sz="4" w:val="single"/>
              <w:right w:color="000000" w:sz="4" w:val="single"/>
            </w:tcBorders>
            <w:vAlign w:val="center"/>
          </w:tcPr>
          <w:p w14:paraId="200E0000">
            <w:pPr>
              <w:ind/>
              <w:contextualSpacing w:val="1"/>
              <w:jc w:val="center"/>
              <w:rPr>
                <w:rFonts w:ascii="Times New Roman" w:hAnsi="Times New Roman"/>
                <w:sz w:val="24"/>
              </w:rPr>
            </w:pPr>
          </w:p>
        </w:tc>
        <w:tc>
          <w:tcPr>
            <w:tcW w:type="dxa" w:w="694"/>
            <w:tcBorders>
              <w:top w:color="000000" w:sz="4" w:val="single"/>
              <w:left w:color="000000" w:sz="4" w:val="single"/>
              <w:bottom w:color="000000" w:sz="4" w:val="single"/>
              <w:right w:color="000000" w:sz="4" w:val="single"/>
            </w:tcBorders>
            <w:vAlign w:val="center"/>
          </w:tcPr>
          <w:p w14:paraId="210E0000">
            <w:pPr>
              <w:ind/>
              <w:contextualSpacing w:val="1"/>
              <w:jc w:val="center"/>
              <w:rPr>
                <w:rFonts w:ascii="Times New Roman" w:hAnsi="Times New Roman"/>
                <w:sz w:val="24"/>
              </w:rPr>
            </w:pPr>
          </w:p>
        </w:tc>
        <w:tc>
          <w:tcPr>
            <w:tcW w:type="dxa" w:w="946"/>
            <w:tcBorders>
              <w:top w:color="000000" w:sz="4" w:val="single"/>
              <w:left w:color="000000" w:sz="4" w:val="single"/>
              <w:bottom w:color="000000" w:sz="4" w:val="single"/>
              <w:right w:color="000000" w:sz="4" w:val="single"/>
            </w:tcBorders>
            <w:vAlign w:val="center"/>
          </w:tcPr>
          <w:p w14:paraId="220E0000">
            <w:pPr>
              <w:ind/>
              <w:contextualSpacing w:val="1"/>
              <w:jc w:val="center"/>
              <w:rPr>
                <w:rFonts w:ascii="Times New Roman" w:hAnsi="Times New Roman"/>
                <w:sz w:val="24"/>
              </w:rPr>
            </w:pPr>
          </w:p>
        </w:tc>
      </w:tr>
    </w:tbl>
    <w:p w14:paraId="230E0000"/>
    <w:p w14:paraId="240E0000">
      <w:pPr>
        <w:rPr>
          <w:rFonts w:ascii="Times New Roman" w:hAnsi="Times New Roman"/>
          <w:sz w:val="24"/>
        </w:rPr>
      </w:pPr>
      <w:r>
        <w:br w:type="page"/>
      </w:r>
    </w:p>
    <w:p w14:paraId="250E0000">
      <w:bookmarkStart w:id="25" w:name="__RefHeading___16"/>
      <w:bookmarkEnd w:id="25"/>
      <w:pPr>
        <w:pStyle w:val="Style_10"/>
        <w:spacing w:after="0" w:line="240" w:lineRule="auto"/>
        <w:ind/>
      </w:pPr>
      <w:r>
        <w:t>5.2. Примерный календарный учебный график</w:t>
      </w:r>
      <w:r>
        <w:rPr>
          <w:vertAlign w:val="superscript"/>
        </w:rPr>
        <w:footnoteReference w:id="8"/>
      </w:r>
    </w:p>
    <w:p w14:paraId="260E0000">
      <w:pPr>
        <w:rPr>
          <w:rFonts w:ascii="Times New Roman" w:hAnsi="Times New Roman"/>
          <w:b w:val="1"/>
          <w:sz w:val="24"/>
        </w:rPr>
      </w:pPr>
    </w:p>
    <w:tbl>
      <w:tblPr>
        <w:tblStyle w:val="Style_3"/>
        <w:tblW w:type="auto" w:w="0"/>
        <w:tblLayout w:type="fixed"/>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trPr>
          <w:trHeight w:hRule="atLeast" w:val="534"/>
        </w:trPr>
        <w:tc>
          <w:tcPr>
            <w:tcW w:type="dxa" w:w="285"/>
            <w:vMerge w:val="restart"/>
            <w:tcBorders>
              <w:top w:color="000000" w:sz="4" w:val="single"/>
              <w:left w:color="000000" w:sz="4" w:val="single"/>
              <w:bottom w:color="000000" w:sz="4" w:val="single"/>
              <w:right w:color="000000" w:sz="4" w:val="single"/>
            </w:tcBorders>
            <w:shd w:fill="auto" w:val="clear"/>
            <w:textDirection w:val="btLr"/>
            <w:vAlign w:val="center"/>
          </w:tcPr>
          <w:p w14:paraId="270E0000">
            <w:pPr>
              <w:ind/>
              <w:jc w:val="center"/>
              <w:rPr>
                <w:rFonts w:ascii="Times New Roman" w:hAnsi="Times New Roman"/>
                <w:b w:val="1"/>
                <w:sz w:val="12"/>
              </w:rPr>
            </w:pPr>
            <w:r>
              <w:rPr>
                <w:rFonts w:ascii="Times New Roman" w:hAnsi="Times New Roman"/>
                <w:b w:val="1"/>
                <w:sz w:val="12"/>
              </w:rPr>
              <w:t>Курс</w:t>
            </w:r>
          </w:p>
        </w:tc>
        <w:tc>
          <w:tcPr>
            <w:tcW w:type="dxa" w:w="301"/>
            <w:vMerge w:val="restart"/>
            <w:tcBorders>
              <w:top w:color="000000" w:sz="4" w:val="single"/>
              <w:left w:color="000000" w:sz="4" w:val="single"/>
              <w:bottom w:color="000000" w:sz="4" w:val="single"/>
              <w:right w:color="000000" w:sz="4" w:val="single"/>
            </w:tcBorders>
            <w:shd w:fill="auto" w:val="clear"/>
            <w:textDirection w:val="btLr"/>
            <w:vAlign w:val="center"/>
          </w:tcPr>
          <w:p w14:paraId="280E0000">
            <w:pPr>
              <w:ind/>
              <w:jc w:val="center"/>
              <w:rPr>
                <w:rFonts w:ascii="Times New Roman" w:hAnsi="Times New Roman"/>
                <w:b w:val="1"/>
                <w:sz w:val="12"/>
              </w:rPr>
            </w:pPr>
            <w:r>
              <w:rPr>
                <w:rFonts w:ascii="Times New Roman" w:hAnsi="Times New Roman"/>
                <w:b w:val="1"/>
                <w:sz w:val="12"/>
              </w:rPr>
              <w:t>ВУП</w:t>
            </w:r>
          </w:p>
        </w:tc>
        <w:tc>
          <w:tcPr>
            <w:tcW w:type="dxa" w:w="1225"/>
            <w:gridSpan w:val="5"/>
            <w:vMerge w:val="restart"/>
            <w:tcBorders>
              <w:top w:color="000000" w:sz="4" w:val="single"/>
              <w:bottom w:color="000000" w:sz="4" w:val="single"/>
              <w:right w:color="000000" w:sz="4" w:val="single"/>
            </w:tcBorders>
            <w:shd w:fill="auto" w:val="clear"/>
            <w:vAlign w:val="center"/>
          </w:tcPr>
          <w:p w14:paraId="290E0000">
            <w:pPr>
              <w:ind/>
              <w:jc w:val="center"/>
              <w:rPr>
                <w:rFonts w:ascii="Times New Roman" w:hAnsi="Times New Roman"/>
                <w:b w:val="1"/>
                <w:sz w:val="12"/>
              </w:rPr>
            </w:pPr>
            <w:r>
              <w:rPr>
                <w:rFonts w:ascii="Times New Roman" w:hAnsi="Times New Roman"/>
                <w:b w:val="1"/>
                <w:sz w:val="12"/>
              </w:rPr>
              <w:t>Сентябрь</w:t>
            </w:r>
          </w:p>
        </w:tc>
        <w:tc>
          <w:tcPr>
            <w:tcW w:type="dxa" w:w="980"/>
            <w:gridSpan w:val="4"/>
            <w:vMerge w:val="restart"/>
            <w:tcBorders>
              <w:top w:color="000000" w:sz="4" w:val="single"/>
              <w:left w:color="000000" w:sz="4" w:val="single"/>
              <w:bottom w:color="000000" w:sz="4" w:val="single"/>
              <w:right w:color="000000" w:sz="4" w:val="single"/>
            </w:tcBorders>
            <w:shd w:fill="auto" w:val="clear"/>
            <w:vAlign w:val="center"/>
          </w:tcPr>
          <w:p w14:paraId="2A0E0000">
            <w:pPr>
              <w:ind/>
              <w:jc w:val="center"/>
              <w:rPr>
                <w:rFonts w:ascii="Times New Roman" w:hAnsi="Times New Roman"/>
                <w:b w:val="1"/>
                <w:sz w:val="12"/>
              </w:rPr>
            </w:pPr>
            <w:r>
              <w:rPr>
                <w:rFonts w:ascii="Times New Roman" w:hAnsi="Times New Roman"/>
                <w:b w:val="1"/>
                <w:sz w:val="12"/>
              </w:rPr>
              <w:t>Октябрь</w:t>
            </w:r>
          </w:p>
        </w:tc>
        <w:tc>
          <w:tcPr>
            <w:tcW w:type="dxa" w:w="1088"/>
            <w:gridSpan w:val="4"/>
            <w:vMerge w:val="restart"/>
            <w:tcBorders>
              <w:top w:color="000000" w:sz="4" w:val="single"/>
              <w:left w:color="000000" w:sz="4" w:val="single"/>
              <w:bottom w:color="000000" w:sz="4" w:val="single"/>
              <w:right w:color="000000" w:sz="4" w:val="single"/>
            </w:tcBorders>
            <w:shd w:fill="auto" w:val="clear"/>
            <w:vAlign w:val="center"/>
          </w:tcPr>
          <w:p w14:paraId="2B0E0000">
            <w:pPr>
              <w:ind/>
              <w:jc w:val="center"/>
              <w:rPr>
                <w:rFonts w:ascii="Times New Roman" w:hAnsi="Times New Roman"/>
                <w:b w:val="1"/>
                <w:sz w:val="12"/>
              </w:rPr>
            </w:pPr>
            <w:r>
              <w:rPr>
                <w:rFonts w:ascii="Times New Roman" w:hAnsi="Times New Roman"/>
                <w:b w:val="1"/>
                <w:sz w:val="12"/>
              </w:rPr>
              <w:t>Ноябрь</w:t>
            </w:r>
          </w:p>
        </w:tc>
        <w:tc>
          <w:tcPr>
            <w:tcW w:type="dxa" w:w="1355"/>
            <w:gridSpan w:val="5"/>
            <w:vMerge w:val="restart"/>
            <w:tcBorders>
              <w:top w:color="000000" w:sz="4" w:val="single"/>
              <w:bottom w:color="000000" w:sz="4" w:val="single"/>
              <w:right w:color="000000" w:sz="4" w:val="single"/>
            </w:tcBorders>
            <w:shd w:fill="auto" w:val="clear"/>
            <w:vAlign w:val="center"/>
          </w:tcPr>
          <w:p w14:paraId="2C0E0000">
            <w:pPr>
              <w:ind/>
              <w:jc w:val="center"/>
              <w:rPr>
                <w:rFonts w:ascii="Times New Roman" w:hAnsi="Times New Roman"/>
                <w:b w:val="1"/>
                <w:sz w:val="12"/>
              </w:rPr>
            </w:pPr>
            <w:r>
              <w:rPr>
                <w:rFonts w:ascii="Times New Roman" w:hAnsi="Times New Roman"/>
                <w:b w:val="1"/>
                <w:sz w:val="12"/>
              </w:rPr>
              <w:t>Декабрь</w:t>
            </w:r>
          </w:p>
        </w:tc>
        <w:tc>
          <w:tcPr>
            <w:tcW w:type="dxa" w:w="1084"/>
            <w:gridSpan w:val="4"/>
            <w:vMerge w:val="restart"/>
            <w:tcBorders>
              <w:top w:color="000000" w:sz="4" w:val="single"/>
              <w:left w:color="000000" w:sz="4" w:val="single"/>
              <w:bottom w:color="000000" w:sz="4" w:val="single"/>
              <w:right w:color="000000" w:sz="4" w:val="single"/>
            </w:tcBorders>
            <w:shd w:fill="auto" w:val="clear"/>
            <w:vAlign w:val="center"/>
          </w:tcPr>
          <w:p w14:paraId="2D0E0000">
            <w:pPr>
              <w:ind/>
              <w:jc w:val="center"/>
              <w:rPr>
                <w:rFonts w:ascii="Times New Roman" w:hAnsi="Times New Roman"/>
                <w:b w:val="1"/>
                <w:sz w:val="12"/>
              </w:rPr>
            </w:pPr>
            <w:r>
              <w:rPr>
                <w:rFonts w:ascii="Times New Roman" w:hAnsi="Times New Roman"/>
                <w:b w:val="1"/>
                <w:sz w:val="12"/>
              </w:rPr>
              <w:t>Январь</w:t>
            </w:r>
          </w:p>
        </w:tc>
        <w:tc>
          <w:tcPr>
            <w:tcW w:type="dxa" w:w="1084"/>
            <w:gridSpan w:val="4"/>
            <w:vMerge w:val="restart"/>
            <w:tcBorders>
              <w:top w:color="000000" w:sz="4" w:val="single"/>
              <w:bottom w:color="000000" w:sz="4" w:val="single"/>
              <w:right w:color="000000" w:sz="4" w:val="single"/>
            </w:tcBorders>
            <w:shd w:fill="auto" w:val="clear"/>
            <w:vAlign w:val="center"/>
          </w:tcPr>
          <w:p w14:paraId="2E0E0000">
            <w:pPr>
              <w:ind/>
              <w:jc w:val="center"/>
              <w:rPr>
                <w:rFonts w:ascii="Times New Roman" w:hAnsi="Times New Roman"/>
                <w:b w:val="1"/>
                <w:sz w:val="12"/>
              </w:rPr>
            </w:pPr>
            <w:r>
              <w:rPr>
                <w:rFonts w:ascii="Times New Roman" w:hAnsi="Times New Roman"/>
                <w:b w:val="1"/>
                <w:sz w:val="12"/>
              </w:rPr>
              <w:t>Февраль</w:t>
            </w:r>
          </w:p>
        </w:tc>
        <w:tc>
          <w:tcPr>
            <w:tcW w:type="dxa" w:w="1355"/>
            <w:gridSpan w:val="5"/>
            <w:vMerge w:val="restart"/>
            <w:tcBorders>
              <w:top w:color="000000" w:sz="4" w:val="single"/>
              <w:bottom w:color="000000" w:sz="4" w:val="single"/>
              <w:right w:color="000000" w:sz="4" w:val="single"/>
            </w:tcBorders>
            <w:shd w:fill="auto" w:val="clear"/>
            <w:vAlign w:val="center"/>
          </w:tcPr>
          <w:p w14:paraId="2F0E0000">
            <w:pPr>
              <w:ind/>
              <w:jc w:val="center"/>
              <w:rPr>
                <w:rFonts w:ascii="Times New Roman" w:hAnsi="Times New Roman"/>
                <w:b w:val="1"/>
                <w:sz w:val="12"/>
              </w:rPr>
            </w:pPr>
            <w:r>
              <w:rPr>
                <w:rFonts w:ascii="Times New Roman" w:hAnsi="Times New Roman"/>
                <w:b w:val="1"/>
                <w:sz w:val="12"/>
              </w:rPr>
              <w:t>Март</w:t>
            </w:r>
          </w:p>
        </w:tc>
        <w:tc>
          <w:tcPr>
            <w:tcW w:type="dxa" w:w="1084"/>
            <w:gridSpan w:val="4"/>
            <w:vMerge w:val="restart"/>
            <w:tcBorders>
              <w:top w:color="000000" w:sz="4" w:val="single"/>
              <w:bottom w:color="000000" w:sz="4" w:val="single"/>
              <w:right w:color="000000" w:sz="4" w:val="single"/>
            </w:tcBorders>
            <w:shd w:fill="auto" w:val="clear"/>
            <w:vAlign w:val="center"/>
          </w:tcPr>
          <w:p w14:paraId="300E0000">
            <w:pPr>
              <w:ind/>
              <w:jc w:val="center"/>
              <w:rPr>
                <w:rFonts w:ascii="Times New Roman" w:hAnsi="Times New Roman"/>
                <w:b w:val="1"/>
                <w:sz w:val="12"/>
              </w:rPr>
            </w:pPr>
            <w:r>
              <w:rPr>
                <w:rFonts w:ascii="Times New Roman" w:hAnsi="Times New Roman"/>
                <w:b w:val="1"/>
                <w:sz w:val="12"/>
              </w:rPr>
              <w:t>Апрель</w:t>
            </w:r>
          </w:p>
        </w:tc>
        <w:tc>
          <w:tcPr>
            <w:tcW w:type="dxa" w:w="1084"/>
            <w:gridSpan w:val="4"/>
            <w:vMerge w:val="restart"/>
            <w:tcBorders>
              <w:top w:color="000000" w:sz="4" w:val="single"/>
              <w:bottom w:color="000000" w:sz="4" w:val="single"/>
              <w:right w:color="000000" w:sz="4" w:val="single"/>
            </w:tcBorders>
            <w:shd w:fill="auto" w:val="clear"/>
            <w:vAlign w:val="center"/>
          </w:tcPr>
          <w:p w14:paraId="310E0000">
            <w:pPr>
              <w:ind/>
              <w:jc w:val="center"/>
              <w:rPr>
                <w:rFonts w:ascii="Times New Roman" w:hAnsi="Times New Roman"/>
                <w:b w:val="1"/>
                <w:sz w:val="12"/>
              </w:rPr>
            </w:pPr>
            <w:r>
              <w:rPr>
                <w:rFonts w:ascii="Times New Roman" w:hAnsi="Times New Roman"/>
                <w:b w:val="1"/>
                <w:sz w:val="12"/>
              </w:rPr>
              <w:t>Май</w:t>
            </w:r>
          </w:p>
        </w:tc>
        <w:tc>
          <w:tcPr>
            <w:tcW w:type="dxa" w:w="1355"/>
            <w:gridSpan w:val="5"/>
            <w:vMerge w:val="restart"/>
            <w:tcBorders>
              <w:top w:color="000000" w:sz="4" w:val="single"/>
              <w:bottom w:color="000000" w:sz="4" w:val="single"/>
              <w:right w:color="000000" w:sz="4" w:val="single"/>
            </w:tcBorders>
            <w:shd w:fill="auto" w:val="clear"/>
            <w:vAlign w:val="center"/>
          </w:tcPr>
          <w:p w14:paraId="320E0000">
            <w:pPr>
              <w:ind/>
              <w:jc w:val="center"/>
              <w:rPr>
                <w:rFonts w:ascii="Times New Roman" w:hAnsi="Times New Roman"/>
                <w:b w:val="1"/>
                <w:sz w:val="12"/>
              </w:rPr>
            </w:pPr>
            <w:r>
              <w:rPr>
                <w:rFonts w:ascii="Times New Roman" w:hAnsi="Times New Roman"/>
                <w:b w:val="1"/>
                <w:sz w:val="12"/>
              </w:rPr>
              <w:t>Июнь</w:t>
            </w:r>
          </w:p>
        </w:tc>
        <w:tc>
          <w:tcPr>
            <w:tcW w:type="dxa" w:w="1084"/>
            <w:gridSpan w:val="4"/>
            <w:vMerge w:val="restart"/>
            <w:tcBorders>
              <w:top w:color="000000" w:sz="4" w:val="single"/>
              <w:bottom w:color="000000" w:sz="4" w:val="single"/>
              <w:right w:color="000000" w:sz="4" w:val="single"/>
            </w:tcBorders>
            <w:shd w:fill="auto" w:val="clear"/>
            <w:vAlign w:val="center"/>
          </w:tcPr>
          <w:p w14:paraId="330E0000">
            <w:pPr>
              <w:ind/>
              <w:jc w:val="center"/>
              <w:rPr>
                <w:rFonts w:ascii="Times New Roman" w:hAnsi="Times New Roman"/>
                <w:b w:val="1"/>
                <w:sz w:val="12"/>
              </w:rPr>
            </w:pPr>
            <w:r>
              <w:rPr>
                <w:rFonts w:ascii="Times New Roman" w:hAnsi="Times New Roman"/>
                <w:b w:val="1"/>
                <w:sz w:val="12"/>
              </w:rPr>
              <w:t>Июль</w:t>
            </w:r>
          </w:p>
        </w:tc>
        <w:tc>
          <w:tcPr>
            <w:tcW w:type="dxa" w:w="1084"/>
            <w:gridSpan w:val="4"/>
            <w:vMerge w:val="restart"/>
            <w:tcBorders>
              <w:top w:color="000000" w:sz="4" w:val="single"/>
              <w:left w:color="000000" w:sz="4" w:val="single"/>
              <w:bottom w:color="000000" w:sz="4" w:val="single"/>
            </w:tcBorders>
            <w:shd w:fill="auto" w:val="clear"/>
            <w:vAlign w:val="center"/>
          </w:tcPr>
          <w:p w14:paraId="340E0000">
            <w:pPr>
              <w:ind/>
              <w:jc w:val="center"/>
              <w:rPr>
                <w:rFonts w:ascii="Times New Roman" w:hAnsi="Times New Roman"/>
                <w:b w:val="1"/>
                <w:sz w:val="12"/>
              </w:rPr>
            </w:pPr>
            <w:r>
              <w:rPr>
                <w:rFonts w:ascii="Times New Roman" w:hAnsi="Times New Roman"/>
                <w:b w:val="1"/>
                <w:sz w:val="12"/>
              </w:rPr>
              <w:t>Август</w:t>
            </w:r>
          </w:p>
        </w:tc>
        <w:tc>
          <w:tcPr>
            <w:tcW w:type="dxa" w:w="284"/>
            <w:vMerge w:val="restart"/>
            <w:tcBorders>
              <w:top w:color="000000" w:sz="4" w:val="single"/>
              <w:left w:color="000000" w:sz="4" w:val="single"/>
              <w:bottom w:color="000000" w:sz="4" w:val="single"/>
              <w:right w:color="000000" w:sz="4" w:val="single"/>
            </w:tcBorders>
            <w:shd w:fill="auto" w:val="clear"/>
            <w:textDirection w:val="btLr"/>
            <w:vAlign w:val="center"/>
          </w:tcPr>
          <w:p w14:paraId="350E0000">
            <w:pPr>
              <w:ind/>
              <w:jc w:val="center"/>
              <w:rPr>
                <w:rFonts w:ascii="Times New Roman" w:hAnsi="Times New Roman"/>
                <w:b w:val="1"/>
                <w:sz w:val="12"/>
              </w:rPr>
            </w:pPr>
            <w:r>
              <w:rPr>
                <w:rFonts w:ascii="Times New Roman" w:hAnsi="Times New Roman"/>
                <w:b w:val="1"/>
                <w:sz w:val="12"/>
              </w:rPr>
              <w:t>Курс</w:t>
            </w:r>
          </w:p>
        </w:tc>
      </w:tr>
      <w:tr>
        <w:trPr>
          <w:trHeight w:hRule="atLeast" w:val="269"/>
        </w:trPr>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0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1225"/>
            <w:gridSpan w:val="5"/>
            <w:vMerge w:val="continue"/>
            <w:tcBorders>
              <w:top w:color="000000" w:sz="4" w:val="single"/>
              <w:bottom w:color="000000" w:sz="4" w:val="single"/>
              <w:right w:color="000000" w:sz="4" w:val="single"/>
            </w:tcBorders>
            <w:shd w:fill="auto" w:val="clear"/>
            <w:vAlign w:val="center"/>
          </w:tcPr>
          <w:p/>
        </w:tc>
        <w:tc>
          <w:tcPr>
            <w:tcW w:type="dxa" w:w="980"/>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88"/>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left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355"/>
            <w:gridSpan w:val="5"/>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bottom w:color="000000" w:sz="4" w:val="single"/>
              <w:right w:color="000000" w:sz="4" w:val="single"/>
            </w:tcBorders>
            <w:shd w:fill="auto" w:val="clear"/>
            <w:vAlign w:val="center"/>
          </w:tcPr>
          <w:p/>
        </w:tc>
        <w:tc>
          <w:tcPr>
            <w:tcW w:type="dxa" w:w="1084"/>
            <w:gridSpan w:val="4"/>
            <w:vMerge w:val="continue"/>
            <w:tcBorders>
              <w:top w:color="000000" w:sz="4" w:val="single"/>
              <w:left w:color="000000" w:sz="4" w:val="single"/>
              <w:bottom w:color="000000" w:sz="4" w:val="single"/>
            </w:tcBorders>
            <w:shd w:fill="auto" w:val="clear"/>
            <w:vAlign w:val="center"/>
          </w:tcPr>
          <w:p/>
        </w:tc>
        <w:tc>
          <w:tcPr>
            <w:tcW w:type="dxa" w:w="28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r>
      <w:tr>
        <w:trPr>
          <w:trHeight w:hRule="atLeast" w:val="255"/>
        </w:trPr>
        <w:tc>
          <w:tcPr>
            <w:tcW w:type="dxa" w:w="285"/>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301"/>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c>
          <w:tcPr>
            <w:tcW w:type="dxa" w:w="245"/>
            <w:tcBorders>
              <w:top w:sz="4" w:val="nil"/>
              <w:left w:sz="4" w:val="nil"/>
              <w:bottom w:color="000000" w:sz="4" w:val="single"/>
              <w:right w:color="000000" w:sz="4" w:val="single"/>
            </w:tcBorders>
            <w:shd w:fill="auto" w:val="clear"/>
            <w:vAlign w:val="center"/>
          </w:tcPr>
          <w:p w14:paraId="360E0000">
            <w:pPr>
              <w:ind/>
              <w:jc w:val="center"/>
              <w:rPr>
                <w:rFonts w:ascii="Times New Roman" w:hAnsi="Times New Roman"/>
                <w:b w:val="1"/>
                <w:sz w:val="12"/>
              </w:rPr>
            </w:pPr>
            <w:r>
              <w:rPr>
                <w:rFonts w:ascii="Times New Roman" w:hAnsi="Times New Roman"/>
                <w:b w:val="1"/>
                <w:sz w:val="12"/>
              </w:rPr>
              <w:t>1</w:t>
            </w:r>
          </w:p>
        </w:tc>
        <w:tc>
          <w:tcPr>
            <w:tcW w:type="dxa" w:w="245"/>
            <w:tcBorders>
              <w:top w:sz="4" w:val="nil"/>
              <w:left w:sz="4" w:val="nil"/>
              <w:bottom w:color="000000" w:sz="4" w:val="single"/>
              <w:right w:color="000000" w:sz="4" w:val="single"/>
            </w:tcBorders>
            <w:shd w:fill="auto" w:val="clear"/>
            <w:vAlign w:val="center"/>
          </w:tcPr>
          <w:p w14:paraId="370E0000">
            <w:pPr>
              <w:ind/>
              <w:jc w:val="center"/>
              <w:rPr>
                <w:rFonts w:ascii="Times New Roman" w:hAnsi="Times New Roman"/>
                <w:b w:val="1"/>
                <w:sz w:val="12"/>
              </w:rPr>
            </w:pPr>
            <w:r>
              <w:rPr>
                <w:rFonts w:ascii="Times New Roman" w:hAnsi="Times New Roman"/>
                <w:b w:val="1"/>
                <w:sz w:val="12"/>
              </w:rPr>
              <w:t>2</w:t>
            </w:r>
          </w:p>
        </w:tc>
        <w:tc>
          <w:tcPr>
            <w:tcW w:type="dxa" w:w="245"/>
            <w:tcBorders>
              <w:top w:sz="4" w:val="nil"/>
              <w:left w:sz="4" w:val="nil"/>
              <w:bottom w:color="000000" w:sz="4" w:val="single"/>
              <w:right w:color="000000" w:sz="4" w:val="single"/>
            </w:tcBorders>
            <w:shd w:fill="auto" w:val="clear"/>
            <w:vAlign w:val="center"/>
          </w:tcPr>
          <w:p w14:paraId="380E0000">
            <w:pPr>
              <w:ind/>
              <w:jc w:val="center"/>
              <w:rPr>
                <w:rFonts w:ascii="Times New Roman" w:hAnsi="Times New Roman"/>
                <w:b w:val="1"/>
                <w:sz w:val="12"/>
              </w:rPr>
            </w:pPr>
            <w:r>
              <w:rPr>
                <w:rFonts w:ascii="Times New Roman" w:hAnsi="Times New Roman"/>
                <w:b w:val="1"/>
                <w:sz w:val="12"/>
              </w:rPr>
              <w:t>3</w:t>
            </w:r>
          </w:p>
        </w:tc>
        <w:tc>
          <w:tcPr>
            <w:tcW w:type="dxa" w:w="245"/>
            <w:tcBorders>
              <w:top w:sz="4" w:val="nil"/>
              <w:left w:sz="4" w:val="nil"/>
              <w:bottom w:color="000000" w:sz="4" w:val="single"/>
              <w:right w:color="000000" w:sz="4" w:val="single"/>
            </w:tcBorders>
            <w:shd w:fill="auto" w:val="clear"/>
            <w:vAlign w:val="center"/>
          </w:tcPr>
          <w:p w14:paraId="390E0000">
            <w:pPr>
              <w:ind/>
              <w:jc w:val="center"/>
              <w:rPr>
                <w:rFonts w:ascii="Times New Roman" w:hAnsi="Times New Roman"/>
                <w:b w:val="1"/>
                <w:sz w:val="12"/>
              </w:rPr>
            </w:pPr>
            <w:r>
              <w:rPr>
                <w:rFonts w:ascii="Times New Roman" w:hAnsi="Times New Roman"/>
                <w:b w:val="1"/>
                <w:sz w:val="12"/>
              </w:rPr>
              <w:t>4</w:t>
            </w:r>
          </w:p>
        </w:tc>
        <w:tc>
          <w:tcPr>
            <w:tcW w:type="dxa" w:w="245"/>
            <w:tcBorders>
              <w:top w:sz="4" w:val="nil"/>
              <w:left w:sz="4" w:val="nil"/>
              <w:bottom w:color="000000" w:sz="4" w:val="single"/>
              <w:right w:color="000000" w:sz="4" w:val="single"/>
            </w:tcBorders>
            <w:shd w:fill="auto" w:val="clear"/>
            <w:vAlign w:val="center"/>
          </w:tcPr>
          <w:p w14:paraId="3A0E0000">
            <w:pPr>
              <w:ind/>
              <w:jc w:val="center"/>
              <w:rPr>
                <w:rFonts w:ascii="Times New Roman" w:hAnsi="Times New Roman"/>
                <w:b w:val="1"/>
                <w:sz w:val="12"/>
              </w:rPr>
            </w:pPr>
            <w:r>
              <w:rPr>
                <w:rFonts w:ascii="Times New Roman" w:hAnsi="Times New Roman"/>
                <w:b w:val="1"/>
                <w:sz w:val="12"/>
              </w:rPr>
              <w:t>5</w:t>
            </w:r>
          </w:p>
        </w:tc>
        <w:tc>
          <w:tcPr>
            <w:tcW w:type="dxa" w:w="245"/>
            <w:tcBorders>
              <w:top w:sz="4" w:val="nil"/>
              <w:left w:sz="4" w:val="nil"/>
              <w:bottom w:color="000000" w:sz="4" w:val="single"/>
              <w:right w:color="000000" w:sz="4" w:val="single"/>
            </w:tcBorders>
            <w:shd w:fill="auto" w:val="clear"/>
            <w:vAlign w:val="center"/>
          </w:tcPr>
          <w:p w14:paraId="3B0E0000">
            <w:pPr>
              <w:ind/>
              <w:jc w:val="center"/>
              <w:rPr>
                <w:rFonts w:ascii="Times New Roman" w:hAnsi="Times New Roman"/>
                <w:b w:val="1"/>
                <w:sz w:val="12"/>
              </w:rPr>
            </w:pPr>
            <w:r>
              <w:rPr>
                <w:rFonts w:ascii="Times New Roman" w:hAnsi="Times New Roman"/>
                <w:b w:val="1"/>
                <w:sz w:val="12"/>
              </w:rPr>
              <w:t>6</w:t>
            </w:r>
          </w:p>
        </w:tc>
        <w:tc>
          <w:tcPr>
            <w:tcW w:type="dxa" w:w="245"/>
            <w:tcBorders>
              <w:top w:sz="4" w:val="nil"/>
              <w:left w:sz="4" w:val="nil"/>
              <w:bottom w:color="000000" w:sz="4" w:val="single"/>
              <w:right w:color="000000" w:sz="4" w:val="single"/>
            </w:tcBorders>
            <w:shd w:fill="auto" w:val="clear"/>
            <w:vAlign w:val="center"/>
          </w:tcPr>
          <w:p w14:paraId="3C0E0000">
            <w:pPr>
              <w:ind/>
              <w:jc w:val="center"/>
              <w:rPr>
                <w:rFonts w:ascii="Times New Roman" w:hAnsi="Times New Roman"/>
                <w:b w:val="1"/>
                <w:sz w:val="12"/>
              </w:rPr>
            </w:pPr>
            <w:r>
              <w:rPr>
                <w:rFonts w:ascii="Times New Roman" w:hAnsi="Times New Roman"/>
                <w:b w:val="1"/>
                <w:sz w:val="12"/>
              </w:rPr>
              <w:t>7</w:t>
            </w:r>
          </w:p>
        </w:tc>
        <w:tc>
          <w:tcPr>
            <w:tcW w:type="dxa" w:w="245"/>
            <w:tcBorders>
              <w:top w:sz="4" w:val="nil"/>
              <w:left w:sz="4" w:val="nil"/>
              <w:bottom w:color="000000" w:sz="4" w:val="single"/>
              <w:right w:color="000000" w:sz="4" w:val="single"/>
            </w:tcBorders>
            <w:shd w:fill="auto" w:val="clear"/>
            <w:vAlign w:val="center"/>
          </w:tcPr>
          <w:p w14:paraId="3D0E0000">
            <w:pPr>
              <w:ind/>
              <w:jc w:val="center"/>
              <w:rPr>
                <w:rFonts w:ascii="Times New Roman" w:hAnsi="Times New Roman"/>
                <w:b w:val="1"/>
                <w:sz w:val="12"/>
              </w:rPr>
            </w:pPr>
            <w:r>
              <w:rPr>
                <w:rFonts w:ascii="Times New Roman" w:hAnsi="Times New Roman"/>
                <w:b w:val="1"/>
                <w:sz w:val="12"/>
              </w:rPr>
              <w:t>8</w:t>
            </w:r>
          </w:p>
        </w:tc>
        <w:tc>
          <w:tcPr>
            <w:tcW w:type="dxa" w:w="245"/>
            <w:tcBorders>
              <w:top w:sz="4" w:val="nil"/>
              <w:left w:sz="4" w:val="nil"/>
              <w:bottom w:color="000000" w:sz="4" w:val="single"/>
              <w:right w:color="000000" w:sz="4" w:val="single"/>
            </w:tcBorders>
            <w:shd w:fill="auto" w:val="clear"/>
            <w:vAlign w:val="center"/>
          </w:tcPr>
          <w:p w14:paraId="3E0E0000">
            <w:pPr>
              <w:ind/>
              <w:jc w:val="center"/>
              <w:rPr>
                <w:rFonts w:ascii="Times New Roman" w:hAnsi="Times New Roman"/>
                <w:b w:val="1"/>
                <w:sz w:val="12"/>
              </w:rPr>
            </w:pPr>
            <w:r>
              <w:rPr>
                <w:rFonts w:ascii="Times New Roman" w:hAnsi="Times New Roman"/>
                <w:b w:val="1"/>
                <w:sz w:val="12"/>
              </w:rPr>
              <w:t>9</w:t>
            </w:r>
          </w:p>
        </w:tc>
        <w:tc>
          <w:tcPr>
            <w:tcW w:type="dxa" w:w="272"/>
            <w:tcBorders>
              <w:top w:sz="4" w:val="nil"/>
              <w:left w:sz="4" w:val="nil"/>
              <w:bottom w:color="000000" w:sz="4" w:val="single"/>
              <w:right w:color="000000" w:sz="4" w:val="single"/>
            </w:tcBorders>
            <w:shd w:fill="auto" w:val="clear"/>
            <w:vAlign w:val="center"/>
          </w:tcPr>
          <w:p w14:paraId="3F0E0000">
            <w:pPr>
              <w:ind/>
              <w:jc w:val="center"/>
              <w:rPr>
                <w:rFonts w:ascii="Times New Roman" w:hAnsi="Times New Roman"/>
                <w:b w:val="1"/>
                <w:sz w:val="12"/>
              </w:rPr>
            </w:pPr>
            <w:r>
              <w:rPr>
                <w:rFonts w:ascii="Times New Roman" w:hAnsi="Times New Roman"/>
                <w:b w:val="1"/>
                <w:sz w:val="12"/>
              </w:rPr>
              <w:t>10</w:t>
            </w:r>
          </w:p>
        </w:tc>
        <w:tc>
          <w:tcPr>
            <w:tcW w:type="dxa" w:w="272"/>
            <w:tcBorders>
              <w:top w:sz="4" w:val="nil"/>
              <w:left w:sz="4" w:val="nil"/>
              <w:bottom w:color="000000" w:sz="4" w:val="single"/>
              <w:right w:color="000000" w:sz="4" w:val="single"/>
            </w:tcBorders>
            <w:shd w:fill="auto" w:val="clear"/>
            <w:vAlign w:val="center"/>
          </w:tcPr>
          <w:p w14:paraId="400E0000">
            <w:pPr>
              <w:ind/>
              <w:jc w:val="center"/>
              <w:rPr>
                <w:rFonts w:ascii="Times New Roman" w:hAnsi="Times New Roman"/>
                <w:b w:val="1"/>
                <w:sz w:val="12"/>
              </w:rPr>
            </w:pPr>
            <w:r>
              <w:rPr>
                <w:rFonts w:ascii="Times New Roman" w:hAnsi="Times New Roman"/>
                <w:b w:val="1"/>
                <w:sz w:val="12"/>
              </w:rPr>
              <w:t>11</w:t>
            </w:r>
          </w:p>
        </w:tc>
        <w:tc>
          <w:tcPr>
            <w:tcW w:type="dxa" w:w="272"/>
            <w:tcBorders>
              <w:top w:sz="4" w:val="nil"/>
              <w:left w:sz="4" w:val="nil"/>
              <w:bottom w:color="000000" w:sz="4" w:val="single"/>
              <w:right w:color="000000" w:sz="4" w:val="single"/>
            </w:tcBorders>
            <w:shd w:fill="auto" w:val="clear"/>
            <w:vAlign w:val="center"/>
          </w:tcPr>
          <w:p w14:paraId="410E0000">
            <w:pPr>
              <w:ind/>
              <w:jc w:val="center"/>
              <w:rPr>
                <w:rFonts w:ascii="Times New Roman" w:hAnsi="Times New Roman"/>
                <w:b w:val="1"/>
                <w:sz w:val="12"/>
              </w:rPr>
            </w:pPr>
            <w:r>
              <w:rPr>
                <w:rFonts w:ascii="Times New Roman" w:hAnsi="Times New Roman"/>
                <w:b w:val="1"/>
                <w:sz w:val="12"/>
              </w:rPr>
              <w:t>12</w:t>
            </w:r>
          </w:p>
        </w:tc>
        <w:tc>
          <w:tcPr>
            <w:tcW w:type="dxa" w:w="272"/>
            <w:tcBorders>
              <w:top w:sz="4" w:val="nil"/>
              <w:left w:sz="4" w:val="nil"/>
              <w:bottom w:color="000000" w:sz="4" w:val="single"/>
              <w:right w:color="000000" w:sz="4" w:val="single"/>
            </w:tcBorders>
            <w:shd w:fill="auto" w:val="clear"/>
            <w:vAlign w:val="center"/>
          </w:tcPr>
          <w:p w14:paraId="420E0000">
            <w:pPr>
              <w:ind/>
              <w:jc w:val="center"/>
              <w:rPr>
                <w:rFonts w:ascii="Times New Roman" w:hAnsi="Times New Roman"/>
                <w:b w:val="1"/>
                <w:sz w:val="12"/>
              </w:rPr>
            </w:pPr>
            <w:r>
              <w:rPr>
                <w:rFonts w:ascii="Times New Roman" w:hAnsi="Times New Roman"/>
                <w:b w:val="1"/>
                <w:sz w:val="12"/>
              </w:rPr>
              <w:t>13</w:t>
            </w:r>
          </w:p>
        </w:tc>
        <w:tc>
          <w:tcPr>
            <w:tcW w:type="dxa" w:w="271"/>
            <w:tcBorders>
              <w:top w:sz="4" w:val="nil"/>
              <w:left w:sz="4" w:val="nil"/>
              <w:bottom w:color="000000" w:sz="4" w:val="single"/>
              <w:right w:color="000000" w:sz="4" w:val="single"/>
            </w:tcBorders>
            <w:shd w:fill="auto" w:val="clear"/>
            <w:vAlign w:val="center"/>
          </w:tcPr>
          <w:p w14:paraId="430E0000">
            <w:pPr>
              <w:ind/>
              <w:jc w:val="center"/>
              <w:rPr>
                <w:rFonts w:ascii="Times New Roman" w:hAnsi="Times New Roman"/>
                <w:b w:val="1"/>
                <w:sz w:val="12"/>
              </w:rPr>
            </w:pPr>
            <w:r>
              <w:rPr>
                <w:rFonts w:ascii="Times New Roman" w:hAnsi="Times New Roman"/>
                <w:b w:val="1"/>
                <w:sz w:val="12"/>
              </w:rPr>
              <w:t>14</w:t>
            </w:r>
          </w:p>
        </w:tc>
        <w:tc>
          <w:tcPr>
            <w:tcW w:type="dxa" w:w="271"/>
            <w:tcBorders>
              <w:top w:sz="4" w:val="nil"/>
              <w:left w:sz="4" w:val="nil"/>
              <w:bottom w:color="000000" w:sz="4" w:val="single"/>
              <w:right w:color="000000" w:sz="4" w:val="single"/>
            </w:tcBorders>
            <w:shd w:fill="auto" w:val="clear"/>
            <w:vAlign w:val="center"/>
          </w:tcPr>
          <w:p w14:paraId="440E0000">
            <w:pPr>
              <w:ind/>
              <w:jc w:val="center"/>
              <w:rPr>
                <w:rFonts w:ascii="Times New Roman" w:hAnsi="Times New Roman"/>
                <w:b w:val="1"/>
                <w:sz w:val="12"/>
              </w:rPr>
            </w:pPr>
            <w:r>
              <w:rPr>
                <w:rFonts w:ascii="Times New Roman" w:hAnsi="Times New Roman"/>
                <w:b w:val="1"/>
                <w:sz w:val="12"/>
              </w:rPr>
              <w:t>15</w:t>
            </w:r>
          </w:p>
        </w:tc>
        <w:tc>
          <w:tcPr>
            <w:tcW w:type="dxa" w:w="271"/>
            <w:tcBorders>
              <w:top w:sz="4" w:val="nil"/>
              <w:left w:sz="4" w:val="nil"/>
              <w:bottom w:color="000000" w:sz="4" w:val="single"/>
              <w:right w:color="000000" w:sz="4" w:val="single"/>
            </w:tcBorders>
            <w:shd w:fill="auto" w:val="clear"/>
            <w:vAlign w:val="center"/>
          </w:tcPr>
          <w:p w14:paraId="450E0000">
            <w:pPr>
              <w:ind/>
              <w:jc w:val="center"/>
              <w:rPr>
                <w:rFonts w:ascii="Times New Roman" w:hAnsi="Times New Roman"/>
                <w:b w:val="1"/>
                <w:sz w:val="12"/>
              </w:rPr>
            </w:pPr>
            <w:r>
              <w:rPr>
                <w:rFonts w:ascii="Times New Roman" w:hAnsi="Times New Roman"/>
                <w:b w:val="1"/>
                <w:sz w:val="12"/>
              </w:rPr>
              <w:t>16</w:t>
            </w:r>
          </w:p>
        </w:tc>
        <w:tc>
          <w:tcPr>
            <w:tcW w:type="dxa" w:w="271"/>
            <w:tcBorders>
              <w:top w:sz="4" w:val="nil"/>
              <w:left w:sz="4" w:val="nil"/>
              <w:bottom w:color="000000" w:sz="4" w:val="single"/>
              <w:right w:color="000000" w:sz="4" w:val="single"/>
            </w:tcBorders>
            <w:shd w:fill="auto" w:val="clear"/>
            <w:vAlign w:val="center"/>
          </w:tcPr>
          <w:p w14:paraId="460E0000">
            <w:pPr>
              <w:ind/>
              <w:jc w:val="center"/>
              <w:rPr>
                <w:rFonts w:ascii="Times New Roman" w:hAnsi="Times New Roman"/>
                <w:b w:val="1"/>
                <w:sz w:val="12"/>
              </w:rPr>
            </w:pPr>
            <w:r>
              <w:rPr>
                <w:rFonts w:ascii="Times New Roman" w:hAnsi="Times New Roman"/>
                <w:b w:val="1"/>
                <w:sz w:val="12"/>
              </w:rPr>
              <w:t>17</w:t>
            </w:r>
          </w:p>
        </w:tc>
        <w:tc>
          <w:tcPr>
            <w:tcW w:type="dxa" w:w="271"/>
            <w:tcBorders>
              <w:top w:sz="4" w:val="nil"/>
              <w:left w:sz="4" w:val="nil"/>
              <w:bottom w:color="000000" w:sz="4" w:val="single"/>
              <w:right w:color="000000" w:sz="4" w:val="single"/>
            </w:tcBorders>
            <w:shd w:fill="auto" w:val="clear"/>
            <w:vAlign w:val="center"/>
          </w:tcPr>
          <w:p w14:paraId="470E0000">
            <w:pPr>
              <w:ind/>
              <w:jc w:val="center"/>
              <w:rPr>
                <w:rFonts w:ascii="Times New Roman" w:hAnsi="Times New Roman"/>
                <w:b w:val="1"/>
                <w:sz w:val="12"/>
              </w:rPr>
            </w:pPr>
            <w:r>
              <w:rPr>
                <w:rFonts w:ascii="Times New Roman" w:hAnsi="Times New Roman"/>
                <w:b w:val="1"/>
                <w:sz w:val="12"/>
              </w:rPr>
              <w:t>18</w:t>
            </w:r>
          </w:p>
        </w:tc>
        <w:tc>
          <w:tcPr>
            <w:tcW w:type="dxa" w:w="271"/>
            <w:tcBorders>
              <w:top w:sz="4" w:val="nil"/>
              <w:left w:sz="4" w:val="nil"/>
              <w:bottom w:color="000000" w:sz="4" w:val="single"/>
              <w:right w:color="000000" w:sz="4" w:val="single"/>
            </w:tcBorders>
            <w:shd w:fill="auto" w:val="clear"/>
            <w:vAlign w:val="center"/>
          </w:tcPr>
          <w:p w14:paraId="480E0000">
            <w:pPr>
              <w:ind/>
              <w:jc w:val="center"/>
              <w:rPr>
                <w:rFonts w:ascii="Times New Roman" w:hAnsi="Times New Roman"/>
                <w:b w:val="1"/>
                <w:sz w:val="12"/>
              </w:rPr>
            </w:pPr>
            <w:r>
              <w:rPr>
                <w:rFonts w:ascii="Times New Roman" w:hAnsi="Times New Roman"/>
                <w:b w:val="1"/>
                <w:sz w:val="12"/>
              </w:rPr>
              <w:t>19</w:t>
            </w:r>
          </w:p>
        </w:tc>
        <w:tc>
          <w:tcPr>
            <w:tcW w:type="dxa" w:w="271"/>
            <w:tcBorders>
              <w:top w:sz="4" w:val="nil"/>
              <w:left w:sz="4" w:val="nil"/>
              <w:bottom w:color="000000" w:sz="4" w:val="single"/>
              <w:right w:color="000000" w:sz="4" w:val="single"/>
            </w:tcBorders>
            <w:shd w:fill="auto" w:val="clear"/>
            <w:vAlign w:val="center"/>
          </w:tcPr>
          <w:p w14:paraId="490E0000">
            <w:pPr>
              <w:ind/>
              <w:jc w:val="center"/>
              <w:rPr>
                <w:rFonts w:ascii="Times New Roman" w:hAnsi="Times New Roman"/>
                <w:b w:val="1"/>
                <w:sz w:val="12"/>
              </w:rPr>
            </w:pPr>
            <w:r>
              <w:rPr>
                <w:rFonts w:ascii="Times New Roman" w:hAnsi="Times New Roman"/>
                <w:b w:val="1"/>
                <w:sz w:val="12"/>
              </w:rPr>
              <w:t>20</w:t>
            </w:r>
          </w:p>
        </w:tc>
        <w:tc>
          <w:tcPr>
            <w:tcW w:type="dxa" w:w="271"/>
            <w:tcBorders>
              <w:top w:sz="4" w:val="nil"/>
              <w:left w:sz="4" w:val="nil"/>
              <w:bottom w:color="000000" w:sz="4" w:val="single"/>
              <w:right w:color="000000" w:sz="4" w:val="single"/>
            </w:tcBorders>
            <w:shd w:fill="auto" w:val="clear"/>
            <w:vAlign w:val="center"/>
          </w:tcPr>
          <w:p w14:paraId="4A0E0000">
            <w:pPr>
              <w:ind/>
              <w:jc w:val="center"/>
              <w:rPr>
                <w:rFonts w:ascii="Times New Roman" w:hAnsi="Times New Roman"/>
                <w:b w:val="1"/>
                <w:sz w:val="12"/>
              </w:rPr>
            </w:pPr>
            <w:r>
              <w:rPr>
                <w:rFonts w:ascii="Times New Roman" w:hAnsi="Times New Roman"/>
                <w:b w:val="1"/>
                <w:sz w:val="12"/>
              </w:rPr>
              <w:t>21</w:t>
            </w:r>
          </w:p>
        </w:tc>
        <w:tc>
          <w:tcPr>
            <w:tcW w:type="dxa" w:w="271"/>
            <w:tcBorders>
              <w:top w:sz="4" w:val="nil"/>
              <w:left w:sz="4" w:val="nil"/>
              <w:bottom w:color="000000" w:sz="4" w:val="single"/>
              <w:right w:color="000000" w:sz="4" w:val="single"/>
            </w:tcBorders>
            <w:shd w:fill="auto" w:val="clear"/>
            <w:vAlign w:val="center"/>
          </w:tcPr>
          <w:p w14:paraId="4B0E0000">
            <w:pPr>
              <w:ind/>
              <w:jc w:val="center"/>
              <w:rPr>
                <w:rFonts w:ascii="Times New Roman" w:hAnsi="Times New Roman"/>
                <w:b w:val="1"/>
                <w:sz w:val="12"/>
              </w:rPr>
            </w:pPr>
            <w:r>
              <w:rPr>
                <w:rFonts w:ascii="Times New Roman" w:hAnsi="Times New Roman"/>
                <w:b w:val="1"/>
                <w:sz w:val="12"/>
              </w:rPr>
              <w:t>22</w:t>
            </w:r>
          </w:p>
        </w:tc>
        <w:tc>
          <w:tcPr>
            <w:tcW w:type="dxa" w:w="271"/>
            <w:tcBorders>
              <w:top w:sz="4" w:val="nil"/>
              <w:left w:sz="4" w:val="nil"/>
              <w:bottom w:color="000000" w:sz="4" w:val="single"/>
              <w:right w:color="000000" w:sz="4" w:val="single"/>
            </w:tcBorders>
            <w:shd w:fill="auto" w:val="clear"/>
            <w:vAlign w:val="center"/>
          </w:tcPr>
          <w:p w14:paraId="4C0E0000">
            <w:pPr>
              <w:ind/>
              <w:jc w:val="center"/>
              <w:rPr>
                <w:rFonts w:ascii="Times New Roman" w:hAnsi="Times New Roman"/>
                <w:b w:val="1"/>
                <w:sz w:val="12"/>
              </w:rPr>
            </w:pPr>
            <w:r>
              <w:rPr>
                <w:rFonts w:ascii="Times New Roman" w:hAnsi="Times New Roman"/>
                <w:b w:val="1"/>
                <w:sz w:val="12"/>
              </w:rPr>
              <w:t>23</w:t>
            </w:r>
          </w:p>
        </w:tc>
        <w:tc>
          <w:tcPr>
            <w:tcW w:type="dxa" w:w="271"/>
            <w:tcBorders>
              <w:top w:sz="4" w:val="nil"/>
              <w:left w:sz="4" w:val="nil"/>
              <w:bottom w:color="000000" w:sz="4" w:val="single"/>
              <w:right w:color="000000" w:sz="4" w:val="single"/>
            </w:tcBorders>
            <w:shd w:fill="auto" w:val="clear"/>
            <w:vAlign w:val="center"/>
          </w:tcPr>
          <w:p w14:paraId="4D0E0000">
            <w:pPr>
              <w:ind/>
              <w:jc w:val="center"/>
              <w:rPr>
                <w:rFonts w:ascii="Times New Roman" w:hAnsi="Times New Roman"/>
                <w:b w:val="1"/>
                <w:sz w:val="12"/>
              </w:rPr>
            </w:pPr>
            <w:r>
              <w:rPr>
                <w:rFonts w:ascii="Times New Roman" w:hAnsi="Times New Roman"/>
                <w:b w:val="1"/>
                <w:sz w:val="12"/>
              </w:rPr>
              <w:t>24</w:t>
            </w:r>
          </w:p>
        </w:tc>
        <w:tc>
          <w:tcPr>
            <w:tcW w:type="dxa" w:w="271"/>
            <w:tcBorders>
              <w:top w:sz="4" w:val="nil"/>
              <w:left w:sz="4" w:val="nil"/>
              <w:bottom w:color="000000" w:sz="4" w:val="single"/>
              <w:right w:color="000000" w:sz="4" w:val="single"/>
            </w:tcBorders>
            <w:shd w:fill="auto" w:val="clear"/>
            <w:vAlign w:val="center"/>
          </w:tcPr>
          <w:p w14:paraId="4E0E0000">
            <w:pPr>
              <w:ind/>
              <w:jc w:val="center"/>
              <w:rPr>
                <w:rFonts w:ascii="Times New Roman" w:hAnsi="Times New Roman"/>
                <w:b w:val="1"/>
                <w:sz w:val="12"/>
              </w:rPr>
            </w:pPr>
            <w:r>
              <w:rPr>
                <w:rFonts w:ascii="Times New Roman" w:hAnsi="Times New Roman"/>
                <w:b w:val="1"/>
                <w:sz w:val="12"/>
              </w:rPr>
              <w:t>25</w:t>
            </w:r>
          </w:p>
        </w:tc>
        <w:tc>
          <w:tcPr>
            <w:tcW w:type="dxa" w:w="271"/>
            <w:tcBorders>
              <w:top w:sz="4" w:val="nil"/>
              <w:left w:sz="4" w:val="nil"/>
              <w:bottom w:color="000000" w:sz="4" w:val="single"/>
              <w:right w:color="000000" w:sz="4" w:val="single"/>
            </w:tcBorders>
            <w:shd w:fill="auto" w:val="clear"/>
            <w:vAlign w:val="center"/>
          </w:tcPr>
          <w:p w14:paraId="4F0E0000">
            <w:pPr>
              <w:ind/>
              <w:jc w:val="center"/>
              <w:rPr>
                <w:rFonts w:ascii="Times New Roman" w:hAnsi="Times New Roman"/>
                <w:b w:val="1"/>
                <w:sz w:val="12"/>
              </w:rPr>
            </w:pPr>
            <w:r>
              <w:rPr>
                <w:rFonts w:ascii="Times New Roman" w:hAnsi="Times New Roman"/>
                <w:b w:val="1"/>
                <w:sz w:val="12"/>
              </w:rPr>
              <w:t>26</w:t>
            </w:r>
          </w:p>
        </w:tc>
        <w:tc>
          <w:tcPr>
            <w:tcW w:type="dxa" w:w="271"/>
            <w:tcBorders>
              <w:top w:sz="4" w:val="nil"/>
              <w:left w:sz="4" w:val="nil"/>
              <w:bottom w:color="000000" w:sz="4" w:val="single"/>
              <w:right w:color="000000" w:sz="4" w:val="single"/>
            </w:tcBorders>
            <w:shd w:fill="auto" w:val="clear"/>
            <w:vAlign w:val="center"/>
          </w:tcPr>
          <w:p w14:paraId="500E0000">
            <w:pPr>
              <w:ind/>
              <w:jc w:val="center"/>
              <w:rPr>
                <w:rFonts w:ascii="Times New Roman" w:hAnsi="Times New Roman"/>
                <w:b w:val="1"/>
                <w:sz w:val="12"/>
              </w:rPr>
            </w:pPr>
            <w:r>
              <w:rPr>
                <w:rFonts w:ascii="Times New Roman" w:hAnsi="Times New Roman"/>
                <w:b w:val="1"/>
                <w:sz w:val="12"/>
              </w:rPr>
              <w:t>27</w:t>
            </w:r>
          </w:p>
        </w:tc>
        <w:tc>
          <w:tcPr>
            <w:tcW w:type="dxa" w:w="271"/>
            <w:tcBorders>
              <w:top w:sz="4" w:val="nil"/>
              <w:left w:sz="4" w:val="nil"/>
              <w:bottom w:color="000000" w:sz="4" w:val="single"/>
              <w:right w:color="000000" w:sz="4" w:val="single"/>
            </w:tcBorders>
            <w:shd w:fill="auto" w:val="clear"/>
            <w:vAlign w:val="center"/>
          </w:tcPr>
          <w:p w14:paraId="510E0000">
            <w:pPr>
              <w:ind/>
              <w:jc w:val="center"/>
              <w:rPr>
                <w:rFonts w:ascii="Times New Roman" w:hAnsi="Times New Roman"/>
                <w:b w:val="1"/>
                <w:sz w:val="12"/>
              </w:rPr>
            </w:pPr>
            <w:r>
              <w:rPr>
                <w:rFonts w:ascii="Times New Roman" w:hAnsi="Times New Roman"/>
                <w:b w:val="1"/>
                <w:sz w:val="12"/>
              </w:rPr>
              <w:t>28</w:t>
            </w:r>
          </w:p>
        </w:tc>
        <w:tc>
          <w:tcPr>
            <w:tcW w:type="dxa" w:w="271"/>
            <w:tcBorders>
              <w:top w:sz="4" w:val="nil"/>
              <w:left w:sz="4" w:val="nil"/>
              <w:bottom w:color="000000" w:sz="4" w:val="single"/>
              <w:right w:color="000000" w:sz="4" w:val="single"/>
            </w:tcBorders>
            <w:shd w:fill="auto" w:val="clear"/>
            <w:vAlign w:val="center"/>
          </w:tcPr>
          <w:p w14:paraId="520E0000">
            <w:pPr>
              <w:ind/>
              <w:jc w:val="center"/>
              <w:rPr>
                <w:rFonts w:ascii="Times New Roman" w:hAnsi="Times New Roman"/>
                <w:b w:val="1"/>
                <w:sz w:val="12"/>
              </w:rPr>
            </w:pPr>
            <w:r>
              <w:rPr>
                <w:rFonts w:ascii="Times New Roman" w:hAnsi="Times New Roman"/>
                <w:b w:val="1"/>
                <w:sz w:val="12"/>
              </w:rPr>
              <w:t>29</w:t>
            </w:r>
          </w:p>
        </w:tc>
        <w:tc>
          <w:tcPr>
            <w:tcW w:type="dxa" w:w="271"/>
            <w:tcBorders>
              <w:top w:sz="4" w:val="nil"/>
              <w:left w:sz="4" w:val="nil"/>
              <w:bottom w:color="000000" w:sz="4" w:val="single"/>
              <w:right w:color="000000" w:sz="4" w:val="single"/>
            </w:tcBorders>
            <w:shd w:fill="auto" w:val="clear"/>
            <w:vAlign w:val="center"/>
          </w:tcPr>
          <w:p w14:paraId="530E0000">
            <w:pPr>
              <w:ind/>
              <w:jc w:val="center"/>
              <w:rPr>
                <w:rFonts w:ascii="Times New Roman" w:hAnsi="Times New Roman"/>
                <w:b w:val="1"/>
                <w:sz w:val="12"/>
              </w:rPr>
            </w:pPr>
            <w:r>
              <w:rPr>
                <w:rFonts w:ascii="Times New Roman" w:hAnsi="Times New Roman"/>
                <w:b w:val="1"/>
                <w:sz w:val="12"/>
              </w:rPr>
              <w:t>30</w:t>
            </w:r>
          </w:p>
        </w:tc>
        <w:tc>
          <w:tcPr>
            <w:tcW w:type="dxa" w:w="271"/>
            <w:tcBorders>
              <w:top w:sz="4" w:val="nil"/>
              <w:left w:sz="4" w:val="nil"/>
              <w:bottom w:color="000000" w:sz="4" w:val="single"/>
              <w:right w:color="000000" w:sz="4" w:val="single"/>
            </w:tcBorders>
            <w:shd w:fill="auto" w:val="clear"/>
            <w:vAlign w:val="center"/>
          </w:tcPr>
          <w:p w14:paraId="540E0000">
            <w:pPr>
              <w:ind/>
              <w:jc w:val="center"/>
              <w:rPr>
                <w:rFonts w:ascii="Times New Roman" w:hAnsi="Times New Roman"/>
                <w:b w:val="1"/>
                <w:sz w:val="12"/>
              </w:rPr>
            </w:pPr>
            <w:r>
              <w:rPr>
                <w:rFonts w:ascii="Times New Roman" w:hAnsi="Times New Roman"/>
                <w:b w:val="1"/>
                <w:sz w:val="12"/>
              </w:rPr>
              <w:t>31</w:t>
            </w:r>
          </w:p>
        </w:tc>
        <w:tc>
          <w:tcPr>
            <w:tcW w:type="dxa" w:w="271"/>
            <w:tcBorders>
              <w:top w:sz="4" w:val="nil"/>
              <w:left w:sz="4" w:val="nil"/>
              <w:bottom w:color="000000" w:sz="4" w:val="single"/>
              <w:right w:color="000000" w:sz="4" w:val="single"/>
            </w:tcBorders>
            <w:shd w:fill="auto" w:val="clear"/>
            <w:vAlign w:val="center"/>
          </w:tcPr>
          <w:p w14:paraId="550E0000">
            <w:pPr>
              <w:ind/>
              <w:jc w:val="center"/>
              <w:rPr>
                <w:rFonts w:ascii="Times New Roman" w:hAnsi="Times New Roman"/>
                <w:b w:val="1"/>
                <w:sz w:val="12"/>
              </w:rPr>
            </w:pPr>
            <w:r>
              <w:rPr>
                <w:rFonts w:ascii="Times New Roman" w:hAnsi="Times New Roman"/>
                <w:b w:val="1"/>
                <w:sz w:val="12"/>
              </w:rPr>
              <w:t>32</w:t>
            </w:r>
          </w:p>
        </w:tc>
        <w:tc>
          <w:tcPr>
            <w:tcW w:type="dxa" w:w="271"/>
            <w:tcBorders>
              <w:top w:sz="4" w:val="nil"/>
              <w:left w:sz="4" w:val="nil"/>
              <w:bottom w:color="000000" w:sz="4" w:val="single"/>
              <w:right w:color="000000" w:sz="4" w:val="single"/>
            </w:tcBorders>
            <w:shd w:fill="auto" w:val="clear"/>
            <w:vAlign w:val="center"/>
          </w:tcPr>
          <w:p w14:paraId="560E0000">
            <w:pPr>
              <w:ind/>
              <w:jc w:val="center"/>
              <w:rPr>
                <w:rFonts w:ascii="Times New Roman" w:hAnsi="Times New Roman"/>
                <w:b w:val="1"/>
                <w:sz w:val="12"/>
              </w:rPr>
            </w:pPr>
            <w:r>
              <w:rPr>
                <w:rFonts w:ascii="Times New Roman" w:hAnsi="Times New Roman"/>
                <w:b w:val="1"/>
                <w:sz w:val="12"/>
              </w:rPr>
              <w:t>33</w:t>
            </w:r>
          </w:p>
        </w:tc>
        <w:tc>
          <w:tcPr>
            <w:tcW w:type="dxa" w:w="271"/>
            <w:tcBorders>
              <w:top w:sz="4" w:val="nil"/>
              <w:left w:sz="4" w:val="nil"/>
              <w:bottom w:color="000000" w:sz="4" w:val="single"/>
              <w:right w:color="000000" w:sz="4" w:val="single"/>
            </w:tcBorders>
            <w:shd w:fill="auto" w:val="clear"/>
            <w:vAlign w:val="center"/>
          </w:tcPr>
          <w:p w14:paraId="570E0000">
            <w:pPr>
              <w:ind/>
              <w:jc w:val="center"/>
              <w:rPr>
                <w:rFonts w:ascii="Times New Roman" w:hAnsi="Times New Roman"/>
                <w:b w:val="1"/>
                <w:sz w:val="12"/>
              </w:rPr>
            </w:pPr>
            <w:r>
              <w:rPr>
                <w:rFonts w:ascii="Times New Roman" w:hAnsi="Times New Roman"/>
                <w:b w:val="1"/>
                <w:sz w:val="12"/>
              </w:rPr>
              <w:t>34</w:t>
            </w:r>
          </w:p>
        </w:tc>
        <w:tc>
          <w:tcPr>
            <w:tcW w:type="dxa" w:w="271"/>
            <w:tcBorders>
              <w:top w:sz="4" w:val="nil"/>
              <w:left w:sz="4" w:val="nil"/>
              <w:bottom w:color="000000" w:sz="4" w:val="single"/>
              <w:right w:color="000000" w:sz="4" w:val="single"/>
            </w:tcBorders>
            <w:shd w:fill="auto" w:val="clear"/>
            <w:vAlign w:val="center"/>
          </w:tcPr>
          <w:p w14:paraId="580E0000">
            <w:pPr>
              <w:ind/>
              <w:jc w:val="center"/>
              <w:rPr>
                <w:rFonts w:ascii="Times New Roman" w:hAnsi="Times New Roman"/>
                <w:b w:val="1"/>
                <w:sz w:val="12"/>
              </w:rPr>
            </w:pPr>
            <w:r>
              <w:rPr>
                <w:rFonts w:ascii="Times New Roman" w:hAnsi="Times New Roman"/>
                <w:b w:val="1"/>
                <w:sz w:val="12"/>
              </w:rPr>
              <w:t>35</w:t>
            </w:r>
          </w:p>
        </w:tc>
        <w:tc>
          <w:tcPr>
            <w:tcW w:type="dxa" w:w="271"/>
            <w:tcBorders>
              <w:top w:sz="4" w:val="nil"/>
              <w:left w:sz="4" w:val="nil"/>
              <w:bottom w:color="000000" w:sz="4" w:val="single"/>
              <w:right w:color="000000" w:sz="4" w:val="single"/>
            </w:tcBorders>
            <w:shd w:fill="auto" w:val="clear"/>
            <w:vAlign w:val="center"/>
          </w:tcPr>
          <w:p w14:paraId="590E0000">
            <w:pPr>
              <w:ind/>
              <w:jc w:val="center"/>
              <w:rPr>
                <w:rFonts w:ascii="Times New Roman" w:hAnsi="Times New Roman"/>
                <w:b w:val="1"/>
                <w:sz w:val="12"/>
              </w:rPr>
            </w:pPr>
            <w:r>
              <w:rPr>
                <w:rFonts w:ascii="Times New Roman" w:hAnsi="Times New Roman"/>
                <w:b w:val="1"/>
                <w:sz w:val="12"/>
              </w:rPr>
              <w:t>36</w:t>
            </w:r>
          </w:p>
        </w:tc>
        <w:tc>
          <w:tcPr>
            <w:tcW w:type="dxa" w:w="271"/>
            <w:tcBorders>
              <w:top w:sz="4" w:val="nil"/>
              <w:left w:sz="4" w:val="nil"/>
              <w:bottom w:color="000000" w:sz="4" w:val="single"/>
              <w:right w:color="000000" w:sz="4" w:val="single"/>
            </w:tcBorders>
            <w:shd w:fill="auto" w:val="clear"/>
            <w:vAlign w:val="center"/>
          </w:tcPr>
          <w:p w14:paraId="5A0E0000">
            <w:pPr>
              <w:ind/>
              <w:jc w:val="center"/>
              <w:rPr>
                <w:rFonts w:ascii="Times New Roman" w:hAnsi="Times New Roman"/>
                <w:b w:val="1"/>
                <w:sz w:val="12"/>
              </w:rPr>
            </w:pPr>
            <w:r>
              <w:rPr>
                <w:rFonts w:ascii="Times New Roman" w:hAnsi="Times New Roman"/>
                <w:b w:val="1"/>
                <w:sz w:val="12"/>
              </w:rPr>
              <w:t>37</w:t>
            </w:r>
          </w:p>
        </w:tc>
        <w:tc>
          <w:tcPr>
            <w:tcW w:type="dxa" w:w="271"/>
            <w:tcBorders>
              <w:top w:sz="4" w:val="nil"/>
              <w:left w:sz="4" w:val="nil"/>
              <w:bottom w:color="000000" w:sz="4" w:val="single"/>
              <w:right w:color="000000" w:sz="4" w:val="single"/>
            </w:tcBorders>
            <w:shd w:fill="auto" w:val="clear"/>
            <w:vAlign w:val="center"/>
          </w:tcPr>
          <w:p w14:paraId="5B0E0000">
            <w:pPr>
              <w:ind/>
              <w:jc w:val="center"/>
              <w:rPr>
                <w:rFonts w:ascii="Times New Roman" w:hAnsi="Times New Roman"/>
                <w:b w:val="1"/>
                <w:sz w:val="12"/>
              </w:rPr>
            </w:pPr>
            <w:r>
              <w:rPr>
                <w:rFonts w:ascii="Times New Roman" w:hAnsi="Times New Roman"/>
                <w:b w:val="1"/>
                <w:sz w:val="12"/>
              </w:rPr>
              <w:t>38</w:t>
            </w:r>
          </w:p>
        </w:tc>
        <w:tc>
          <w:tcPr>
            <w:tcW w:type="dxa" w:w="271"/>
            <w:tcBorders>
              <w:top w:sz="4" w:val="nil"/>
              <w:left w:sz="4" w:val="nil"/>
              <w:bottom w:color="000000" w:sz="4" w:val="single"/>
              <w:right w:color="000000" w:sz="4" w:val="single"/>
            </w:tcBorders>
            <w:shd w:fill="auto" w:val="clear"/>
            <w:vAlign w:val="center"/>
          </w:tcPr>
          <w:p w14:paraId="5C0E0000">
            <w:pPr>
              <w:ind/>
              <w:jc w:val="center"/>
              <w:rPr>
                <w:rFonts w:ascii="Times New Roman" w:hAnsi="Times New Roman"/>
                <w:b w:val="1"/>
                <w:sz w:val="12"/>
              </w:rPr>
            </w:pPr>
            <w:r>
              <w:rPr>
                <w:rFonts w:ascii="Times New Roman" w:hAnsi="Times New Roman"/>
                <w:b w:val="1"/>
                <w:sz w:val="12"/>
              </w:rPr>
              <w:t>39</w:t>
            </w:r>
          </w:p>
        </w:tc>
        <w:tc>
          <w:tcPr>
            <w:tcW w:type="dxa" w:w="271"/>
            <w:tcBorders>
              <w:top w:sz="4" w:val="nil"/>
              <w:left w:sz="4" w:val="nil"/>
              <w:bottom w:color="000000" w:sz="4" w:val="single"/>
              <w:right w:color="000000" w:sz="4" w:val="single"/>
            </w:tcBorders>
            <w:shd w:fill="auto" w:val="clear"/>
            <w:vAlign w:val="center"/>
          </w:tcPr>
          <w:p w14:paraId="5D0E0000">
            <w:pPr>
              <w:ind/>
              <w:jc w:val="center"/>
              <w:rPr>
                <w:rFonts w:ascii="Times New Roman" w:hAnsi="Times New Roman"/>
                <w:b w:val="1"/>
                <w:sz w:val="12"/>
              </w:rPr>
            </w:pPr>
            <w:r>
              <w:rPr>
                <w:rFonts w:ascii="Times New Roman" w:hAnsi="Times New Roman"/>
                <w:b w:val="1"/>
                <w:sz w:val="12"/>
              </w:rPr>
              <w:t>40</w:t>
            </w:r>
          </w:p>
        </w:tc>
        <w:tc>
          <w:tcPr>
            <w:tcW w:type="dxa" w:w="271"/>
            <w:tcBorders>
              <w:top w:sz="4" w:val="nil"/>
              <w:left w:sz="4" w:val="nil"/>
              <w:bottom w:color="000000" w:sz="4" w:val="single"/>
              <w:right w:color="000000" w:sz="4" w:val="single"/>
            </w:tcBorders>
            <w:shd w:fill="auto" w:val="clear"/>
            <w:vAlign w:val="center"/>
          </w:tcPr>
          <w:p w14:paraId="5E0E0000">
            <w:pPr>
              <w:ind/>
              <w:jc w:val="center"/>
              <w:rPr>
                <w:rFonts w:ascii="Times New Roman" w:hAnsi="Times New Roman"/>
                <w:b w:val="1"/>
                <w:sz w:val="12"/>
              </w:rPr>
            </w:pPr>
            <w:r>
              <w:rPr>
                <w:rFonts w:ascii="Times New Roman" w:hAnsi="Times New Roman"/>
                <w:b w:val="1"/>
                <w:sz w:val="12"/>
              </w:rPr>
              <w:t>41</w:t>
            </w:r>
          </w:p>
        </w:tc>
        <w:tc>
          <w:tcPr>
            <w:tcW w:type="dxa" w:w="271"/>
            <w:tcBorders>
              <w:top w:sz="4" w:val="nil"/>
              <w:left w:sz="4" w:val="nil"/>
              <w:bottom w:color="000000" w:sz="4" w:val="single"/>
              <w:right w:color="000000" w:sz="4" w:val="single"/>
            </w:tcBorders>
            <w:shd w:fill="auto" w:val="clear"/>
            <w:vAlign w:val="center"/>
          </w:tcPr>
          <w:p w14:paraId="5F0E0000">
            <w:pPr>
              <w:ind/>
              <w:jc w:val="center"/>
              <w:rPr>
                <w:rFonts w:ascii="Times New Roman" w:hAnsi="Times New Roman"/>
                <w:b w:val="1"/>
                <w:sz w:val="12"/>
              </w:rPr>
            </w:pPr>
            <w:r>
              <w:rPr>
                <w:rFonts w:ascii="Times New Roman" w:hAnsi="Times New Roman"/>
                <w:b w:val="1"/>
                <w:sz w:val="12"/>
              </w:rPr>
              <w:t>42</w:t>
            </w:r>
          </w:p>
        </w:tc>
        <w:tc>
          <w:tcPr>
            <w:tcW w:type="dxa" w:w="271"/>
            <w:tcBorders>
              <w:top w:sz="4" w:val="nil"/>
              <w:left w:sz="4" w:val="nil"/>
              <w:bottom w:color="000000" w:sz="4" w:val="single"/>
              <w:right w:color="000000" w:sz="4" w:val="single"/>
            </w:tcBorders>
            <w:shd w:fill="auto" w:val="clear"/>
            <w:vAlign w:val="center"/>
          </w:tcPr>
          <w:p w14:paraId="600E0000">
            <w:pPr>
              <w:ind/>
              <w:jc w:val="center"/>
              <w:rPr>
                <w:rFonts w:ascii="Times New Roman" w:hAnsi="Times New Roman"/>
                <w:b w:val="1"/>
                <w:sz w:val="12"/>
              </w:rPr>
            </w:pPr>
            <w:r>
              <w:rPr>
                <w:rFonts w:ascii="Times New Roman" w:hAnsi="Times New Roman"/>
                <w:b w:val="1"/>
                <w:sz w:val="12"/>
              </w:rPr>
              <w:t>43</w:t>
            </w:r>
          </w:p>
        </w:tc>
        <w:tc>
          <w:tcPr>
            <w:tcW w:type="dxa" w:w="271"/>
            <w:tcBorders>
              <w:top w:sz="4" w:val="nil"/>
              <w:left w:sz="4" w:val="nil"/>
              <w:bottom w:color="000000" w:sz="4" w:val="single"/>
              <w:right w:color="000000" w:sz="4" w:val="single"/>
            </w:tcBorders>
            <w:shd w:fill="auto" w:val="clear"/>
            <w:vAlign w:val="center"/>
          </w:tcPr>
          <w:p w14:paraId="610E0000">
            <w:pPr>
              <w:ind/>
              <w:jc w:val="center"/>
              <w:rPr>
                <w:rFonts w:ascii="Times New Roman" w:hAnsi="Times New Roman"/>
                <w:b w:val="1"/>
                <w:sz w:val="12"/>
              </w:rPr>
            </w:pPr>
            <w:r>
              <w:rPr>
                <w:rFonts w:ascii="Times New Roman" w:hAnsi="Times New Roman"/>
                <w:b w:val="1"/>
                <w:sz w:val="12"/>
              </w:rPr>
              <w:t>44</w:t>
            </w:r>
          </w:p>
        </w:tc>
        <w:tc>
          <w:tcPr>
            <w:tcW w:type="dxa" w:w="271"/>
            <w:tcBorders>
              <w:top w:sz="4" w:val="nil"/>
              <w:left w:sz="4" w:val="nil"/>
              <w:bottom w:color="000000" w:sz="4" w:val="single"/>
              <w:right w:color="000000" w:sz="4" w:val="single"/>
            </w:tcBorders>
            <w:shd w:fill="auto" w:val="clear"/>
            <w:vAlign w:val="center"/>
          </w:tcPr>
          <w:p w14:paraId="620E0000">
            <w:pPr>
              <w:ind/>
              <w:jc w:val="center"/>
              <w:rPr>
                <w:rFonts w:ascii="Times New Roman" w:hAnsi="Times New Roman"/>
                <w:b w:val="1"/>
                <w:sz w:val="12"/>
              </w:rPr>
            </w:pPr>
            <w:r>
              <w:rPr>
                <w:rFonts w:ascii="Times New Roman" w:hAnsi="Times New Roman"/>
                <w:b w:val="1"/>
                <w:sz w:val="12"/>
              </w:rPr>
              <w:t>45</w:t>
            </w:r>
          </w:p>
        </w:tc>
        <w:tc>
          <w:tcPr>
            <w:tcW w:type="dxa" w:w="271"/>
            <w:tcBorders>
              <w:top w:sz="4" w:val="nil"/>
              <w:left w:sz="4" w:val="nil"/>
              <w:bottom w:color="000000" w:sz="4" w:val="single"/>
              <w:right w:color="000000" w:sz="4" w:val="single"/>
            </w:tcBorders>
            <w:shd w:fill="auto" w:val="clear"/>
            <w:vAlign w:val="center"/>
          </w:tcPr>
          <w:p w14:paraId="630E0000">
            <w:pPr>
              <w:ind/>
              <w:jc w:val="center"/>
              <w:rPr>
                <w:rFonts w:ascii="Times New Roman" w:hAnsi="Times New Roman"/>
                <w:b w:val="1"/>
                <w:sz w:val="12"/>
              </w:rPr>
            </w:pPr>
            <w:r>
              <w:rPr>
                <w:rFonts w:ascii="Times New Roman" w:hAnsi="Times New Roman"/>
                <w:b w:val="1"/>
                <w:sz w:val="12"/>
              </w:rPr>
              <w:t>46</w:t>
            </w:r>
          </w:p>
        </w:tc>
        <w:tc>
          <w:tcPr>
            <w:tcW w:type="dxa" w:w="271"/>
            <w:tcBorders>
              <w:top w:sz="4" w:val="nil"/>
              <w:left w:sz="4" w:val="nil"/>
              <w:bottom w:color="000000" w:sz="4" w:val="single"/>
              <w:right w:color="000000" w:sz="4" w:val="single"/>
            </w:tcBorders>
            <w:shd w:fill="auto" w:val="clear"/>
            <w:vAlign w:val="center"/>
          </w:tcPr>
          <w:p w14:paraId="640E0000">
            <w:pPr>
              <w:ind/>
              <w:jc w:val="center"/>
              <w:rPr>
                <w:rFonts w:ascii="Times New Roman" w:hAnsi="Times New Roman"/>
                <w:b w:val="1"/>
                <w:sz w:val="12"/>
              </w:rPr>
            </w:pPr>
            <w:r>
              <w:rPr>
                <w:rFonts w:ascii="Times New Roman" w:hAnsi="Times New Roman"/>
                <w:b w:val="1"/>
                <w:sz w:val="12"/>
              </w:rPr>
              <w:t>47</w:t>
            </w:r>
          </w:p>
        </w:tc>
        <w:tc>
          <w:tcPr>
            <w:tcW w:type="dxa" w:w="271"/>
            <w:tcBorders>
              <w:top w:sz="4" w:val="nil"/>
              <w:left w:sz="4" w:val="nil"/>
              <w:bottom w:color="000000" w:sz="4" w:val="single"/>
              <w:right w:color="000000" w:sz="4" w:val="single"/>
            </w:tcBorders>
            <w:shd w:fill="auto" w:val="clear"/>
            <w:vAlign w:val="center"/>
          </w:tcPr>
          <w:p w14:paraId="650E0000">
            <w:pPr>
              <w:ind/>
              <w:jc w:val="center"/>
              <w:rPr>
                <w:rFonts w:ascii="Times New Roman" w:hAnsi="Times New Roman"/>
                <w:b w:val="1"/>
                <w:sz w:val="12"/>
              </w:rPr>
            </w:pPr>
            <w:r>
              <w:rPr>
                <w:rFonts w:ascii="Times New Roman" w:hAnsi="Times New Roman"/>
                <w:b w:val="1"/>
                <w:sz w:val="12"/>
              </w:rPr>
              <w:t>48</w:t>
            </w:r>
          </w:p>
        </w:tc>
        <w:tc>
          <w:tcPr>
            <w:tcW w:type="dxa" w:w="271"/>
            <w:tcBorders>
              <w:top w:sz="4" w:val="nil"/>
              <w:left w:sz="4" w:val="nil"/>
              <w:bottom w:color="000000" w:sz="4" w:val="single"/>
              <w:right w:color="000000" w:sz="4" w:val="single"/>
            </w:tcBorders>
            <w:shd w:fill="auto" w:val="clear"/>
            <w:vAlign w:val="center"/>
          </w:tcPr>
          <w:p w14:paraId="660E0000">
            <w:pPr>
              <w:ind/>
              <w:jc w:val="center"/>
              <w:rPr>
                <w:rFonts w:ascii="Times New Roman" w:hAnsi="Times New Roman"/>
                <w:b w:val="1"/>
                <w:sz w:val="12"/>
              </w:rPr>
            </w:pPr>
            <w:r>
              <w:rPr>
                <w:rFonts w:ascii="Times New Roman" w:hAnsi="Times New Roman"/>
                <w:b w:val="1"/>
                <w:sz w:val="12"/>
              </w:rPr>
              <w:t>49</w:t>
            </w:r>
          </w:p>
        </w:tc>
        <w:tc>
          <w:tcPr>
            <w:tcW w:type="dxa" w:w="271"/>
            <w:tcBorders>
              <w:top w:sz="4" w:val="nil"/>
              <w:left w:sz="4" w:val="nil"/>
              <w:bottom w:color="000000" w:sz="4" w:val="single"/>
              <w:right w:color="000000" w:sz="4" w:val="single"/>
            </w:tcBorders>
            <w:shd w:fill="auto" w:val="clear"/>
            <w:vAlign w:val="center"/>
          </w:tcPr>
          <w:p w14:paraId="670E0000">
            <w:pPr>
              <w:ind/>
              <w:jc w:val="center"/>
              <w:rPr>
                <w:rFonts w:ascii="Times New Roman" w:hAnsi="Times New Roman"/>
                <w:b w:val="1"/>
                <w:sz w:val="12"/>
              </w:rPr>
            </w:pPr>
            <w:r>
              <w:rPr>
                <w:rFonts w:ascii="Times New Roman" w:hAnsi="Times New Roman"/>
                <w:b w:val="1"/>
                <w:sz w:val="12"/>
              </w:rPr>
              <w:t>50</w:t>
            </w:r>
          </w:p>
        </w:tc>
        <w:tc>
          <w:tcPr>
            <w:tcW w:type="dxa" w:w="271"/>
            <w:tcBorders>
              <w:top w:sz="4" w:val="nil"/>
              <w:left w:sz="4" w:val="nil"/>
              <w:bottom w:color="000000" w:sz="4" w:val="single"/>
              <w:right w:color="000000" w:sz="4" w:val="single"/>
            </w:tcBorders>
            <w:shd w:fill="auto" w:val="clear"/>
            <w:vAlign w:val="center"/>
          </w:tcPr>
          <w:p w14:paraId="680E0000">
            <w:pPr>
              <w:ind/>
              <w:jc w:val="center"/>
              <w:rPr>
                <w:rFonts w:ascii="Times New Roman" w:hAnsi="Times New Roman"/>
                <w:b w:val="1"/>
                <w:sz w:val="12"/>
              </w:rPr>
            </w:pPr>
            <w:r>
              <w:rPr>
                <w:rFonts w:ascii="Times New Roman" w:hAnsi="Times New Roman"/>
                <w:b w:val="1"/>
                <w:sz w:val="12"/>
              </w:rPr>
              <w:t>51</w:t>
            </w:r>
          </w:p>
        </w:tc>
        <w:tc>
          <w:tcPr>
            <w:tcW w:type="dxa" w:w="271"/>
            <w:tcBorders>
              <w:top w:sz="4" w:val="nil"/>
              <w:left w:sz="4" w:val="nil"/>
              <w:bottom w:color="000000" w:sz="4" w:val="single"/>
              <w:right w:color="000000" w:sz="4" w:val="single"/>
            </w:tcBorders>
            <w:shd w:fill="auto" w:val="clear"/>
            <w:vAlign w:val="center"/>
          </w:tcPr>
          <w:p w14:paraId="690E0000">
            <w:pPr>
              <w:ind/>
              <w:jc w:val="center"/>
              <w:rPr>
                <w:rFonts w:ascii="Times New Roman" w:hAnsi="Times New Roman"/>
                <w:b w:val="1"/>
                <w:sz w:val="12"/>
              </w:rPr>
            </w:pPr>
            <w:r>
              <w:rPr>
                <w:rFonts w:ascii="Times New Roman" w:hAnsi="Times New Roman"/>
                <w:b w:val="1"/>
                <w:sz w:val="12"/>
              </w:rPr>
              <w:t>52</w:t>
            </w:r>
          </w:p>
        </w:tc>
        <w:tc>
          <w:tcPr>
            <w:tcW w:type="dxa" w:w="284"/>
            <w:gridSpan w:val="1"/>
            <w:vMerge w:val="continue"/>
            <w:tcBorders>
              <w:top w:color="000000" w:sz="4" w:val="single"/>
              <w:left w:color="000000" w:sz="4" w:val="single"/>
              <w:bottom w:color="000000" w:sz="4" w:val="single"/>
              <w:right w:color="000000" w:sz="4" w:val="single"/>
            </w:tcBorders>
            <w:shd w:fill="auto" w:val="clear"/>
            <w:textDirection w:val="btL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6A0E0000">
            <w:pPr>
              <w:ind/>
              <w:jc w:val="center"/>
              <w:rPr>
                <w:rFonts w:ascii="Times New Roman" w:hAnsi="Times New Roman"/>
                <w:b w:val="1"/>
                <w:sz w:val="12"/>
              </w:rPr>
            </w:pPr>
            <w:r>
              <w:rPr>
                <w:rFonts w:ascii="Times New Roman" w:hAnsi="Times New Roman"/>
                <w:b w:val="1"/>
                <w:sz w:val="12"/>
              </w:rPr>
              <w:t>1</w:t>
            </w:r>
          </w:p>
        </w:tc>
        <w:tc>
          <w:tcPr>
            <w:tcW w:type="dxa" w:w="301"/>
            <w:tcBorders>
              <w:top w:sz="4" w:val="nil"/>
              <w:left w:sz="4" w:val="nil"/>
              <w:bottom w:color="000000" w:sz="4" w:val="single"/>
              <w:right w:color="000000" w:sz="4" w:val="single"/>
            </w:tcBorders>
            <w:shd w:fill="auto" w:val="clear"/>
            <w:vAlign w:val="center"/>
          </w:tcPr>
          <w:p w14:paraId="6B0E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auto" w:val="clear"/>
            <w:vAlign w:val="center"/>
          </w:tcPr>
          <w:p w14:paraId="6C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6D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6E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6F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70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71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72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73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74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75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76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77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78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79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7A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7B0E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themeFill="accent2" w:val="clear"/>
            <w:vAlign w:val="center"/>
          </w:tcPr>
          <w:p w14:paraId="7C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7D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7E0E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7F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1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4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5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6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7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8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9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A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8B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bottom"/>
          </w:tcPr>
          <w:p w14:paraId="8C0E0000">
            <w:pPr>
              <w:ind/>
              <w:jc w:val="center"/>
              <w:rPr>
                <w:rFonts w:ascii="Times New Roman" w:hAnsi="Times New Roman"/>
                <w:b w:val="1"/>
                <w:color w:val="00B0F0"/>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8D0E0000">
            <w:pPr>
              <w:ind/>
              <w:jc w:val="center"/>
              <w:rPr>
                <w:rFonts w:ascii="Times New Roman" w:hAnsi="Times New Roman"/>
                <w:b w:val="1"/>
                <w:color w:val="00B0F0"/>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00B0F0" w:val="clear"/>
            <w:vAlign w:val="center"/>
          </w:tcPr>
          <w:p w14:paraId="8E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8F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1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4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950E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fill="00B0F0" w:val="clear"/>
            <w:vAlign w:val="center"/>
          </w:tcPr>
          <w:p w14:paraId="960E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FFC000" w:val="clear"/>
            <w:vAlign w:val="center"/>
          </w:tcPr>
          <w:p w14:paraId="97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8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9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A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B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C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D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E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9F0E0000">
            <w:pPr>
              <w:ind/>
              <w:jc w:val="center"/>
              <w:rPr>
                <w:rFonts w:ascii="Times New Roman" w:hAnsi="Times New Roman"/>
                <w:b w:val="1"/>
                <w:sz w:val="12"/>
              </w:rPr>
            </w:pPr>
            <w:r>
              <w:rPr>
                <w:rFonts w:ascii="Times New Roman" w:hAnsi="Times New Roman"/>
                <w:b w:val="1"/>
                <w:sz w:val="12"/>
              </w:rPr>
              <w:t>=</w:t>
            </w:r>
          </w:p>
        </w:tc>
        <w:tc>
          <w:tcPr>
            <w:tcW w:type="dxa" w:w="284"/>
            <w:vMerge w:val="restart"/>
            <w:tcBorders>
              <w:top w:sz="4" w:val="nil"/>
              <w:left w:color="000000" w:sz="4" w:val="single"/>
              <w:bottom w:color="000000" w:sz="4" w:val="single"/>
              <w:right w:color="000000" w:sz="4" w:val="single"/>
            </w:tcBorders>
            <w:shd w:fill="auto" w:val="clear"/>
            <w:vAlign w:val="center"/>
          </w:tcPr>
          <w:p w14:paraId="A00E0000">
            <w:pPr>
              <w:ind/>
              <w:jc w:val="center"/>
              <w:rPr>
                <w:rFonts w:ascii="Times New Roman" w:hAnsi="Times New Roman"/>
                <w:b w:val="1"/>
                <w:sz w:val="12"/>
              </w:rPr>
            </w:pPr>
            <w:r>
              <w:rPr>
                <w:rFonts w:ascii="Times New Roman" w:hAnsi="Times New Roman"/>
                <w:b w:val="1"/>
                <w:sz w:val="12"/>
              </w:rPr>
              <w:t>1</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A10E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A2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3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4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5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6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7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8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9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AA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AB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AC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AD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AE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AF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10E0000">
            <w:pPr>
              <w:ind/>
              <w:jc w:val="cente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B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4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5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6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7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8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9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A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B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C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BD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BE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bottom"/>
          </w:tcPr>
          <w:p w14:paraId="BF0E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tcBorders>
              <w:top w:sz="4" w:val="nil"/>
              <w:left w:sz="4" w:val="nil"/>
              <w:bottom w:color="000000" w:sz="4" w:val="single"/>
              <w:right w:color="000000" w:sz="4" w:val="single"/>
            </w:tcBorders>
            <w:shd w:themeFill="accent3" w:themeFillTint="99" w:val="clear"/>
            <w:vAlign w:val="center"/>
          </w:tcPr>
          <w:p w14:paraId="C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themeFill="accent3" w:themeFillTint="99" w:val="clear"/>
            <w:vAlign w:val="center"/>
          </w:tcPr>
          <w:p w14:paraId="C1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4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5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6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C70E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themeFill="accent3" w:themeFillTint="99" w:val="clear"/>
            <w:vAlign w:val="center"/>
          </w:tcPr>
          <w:p w14:paraId="C80E0000">
            <w:pP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C90E0000">
            <w:pPr>
              <w:ind/>
              <w:jc w:val="center"/>
              <w:rPr>
                <w:rFonts w:ascii="Times New Roman" w:hAnsi="Times New Roman"/>
                <w:b w:val="1"/>
                <w:sz w:val="12"/>
              </w:rPr>
            </w:pPr>
            <w:r>
              <w:rPr>
                <w:rFonts w:ascii="Times New Roman" w:hAnsi="Times New Roman"/>
                <w:b w:val="1"/>
                <w:sz w:val="12"/>
              </w:rPr>
              <w:t>2</w:t>
            </w:r>
          </w:p>
        </w:tc>
        <w:tc>
          <w:tcPr>
            <w:tcW w:type="dxa" w:w="301"/>
            <w:tcBorders>
              <w:top w:sz="4" w:val="nil"/>
              <w:left w:sz="4" w:val="nil"/>
              <w:bottom w:color="000000" w:sz="4" w:val="single"/>
              <w:right w:color="000000" w:sz="4" w:val="single"/>
            </w:tcBorders>
            <w:shd w:fill="auto" w:val="clear"/>
            <w:vAlign w:val="center"/>
          </w:tcPr>
          <w:p w14:paraId="CA0E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00B0F0" w:val="clear"/>
            <w:vAlign w:val="center"/>
          </w:tcPr>
          <w:p w14:paraId="CB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00B0F0" w:val="clear"/>
            <w:vAlign w:val="center"/>
          </w:tcPr>
          <w:p w14:paraId="CC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00B0F0" w:val="clear"/>
            <w:vAlign w:val="center"/>
          </w:tcPr>
          <w:p w14:paraId="CD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CE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CF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0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1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20E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D3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D4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D5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D60E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D7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D8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D9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DA0E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DB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DC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DD0E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DE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DF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1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4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5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6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7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8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9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A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B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EC0E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ED0E0000">
            <w:pPr>
              <w:ind/>
              <w:jc w:val="center"/>
              <w:rPr>
                <w:rFonts w:ascii="Times New Roman" w:hAnsi="Times New Roman"/>
                <w:b w:val="1"/>
                <w:sz w:val="12"/>
              </w:rPr>
            </w:pPr>
            <w:r>
              <w:rPr>
                <w:rFonts w:ascii="Times New Roman" w:hAnsi="Times New Roman"/>
                <w:b w:val="1"/>
                <w:sz w:val="12"/>
              </w:rPr>
              <w:t>: :</w:t>
            </w:r>
          </w:p>
        </w:tc>
        <w:tc>
          <w:tcPr>
            <w:tcW w:type="dxa" w:w="271"/>
            <w:tcBorders>
              <w:top w:sz="4" w:val="nil"/>
              <w:left w:sz="4" w:val="nil"/>
              <w:bottom w:color="000000" w:sz="4" w:val="single"/>
              <w:right w:color="000000" w:sz="4" w:val="single"/>
            </w:tcBorders>
            <w:shd w:fill="00B0F0" w:val="clear"/>
            <w:vAlign w:val="center"/>
          </w:tcPr>
          <w:p w14:paraId="EE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EF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F0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F1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F2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F30E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F40E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fill="00B0F0" w:val="clear"/>
            <w:vAlign w:val="center"/>
          </w:tcPr>
          <w:p w14:paraId="F50E0000">
            <w:pP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fill="00B0F0" w:val="clear"/>
            <w:vAlign w:val="center"/>
          </w:tcPr>
          <w:p w14:paraId="F60E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FFC000" w:val="clear"/>
            <w:vAlign w:val="center"/>
          </w:tcPr>
          <w:p w14:paraId="F7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8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9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A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B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C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D0E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FE0E0000">
            <w:pPr>
              <w:ind/>
              <w:jc w:val="center"/>
              <w:rPr>
                <w:rFonts w:ascii="Times New Roman" w:hAnsi="Times New Roman"/>
                <w:b w:val="1"/>
                <w:sz w:val="12"/>
              </w:rPr>
            </w:pPr>
            <w:r>
              <w:rPr>
                <w:rFonts w:ascii="Times New Roman" w:hAnsi="Times New Roman"/>
                <w:b w:val="1"/>
                <w:sz w:val="12"/>
              </w:rPr>
              <w:t>=</w:t>
            </w:r>
          </w:p>
        </w:tc>
        <w:tc>
          <w:tcPr>
            <w:tcW w:type="dxa" w:w="284"/>
            <w:vMerge w:val="restart"/>
            <w:tcBorders>
              <w:top w:sz="4" w:val="nil"/>
              <w:left w:color="000000" w:sz="4" w:val="single"/>
              <w:bottom w:color="000000" w:sz="4" w:val="single"/>
              <w:right w:color="000000" w:sz="4" w:val="single"/>
            </w:tcBorders>
            <w:shd w:fill="auto" w:val="clear"/>
            <w:vAlign w:val="center"/>
          </w:tcPr>
          <w:p w14:paraId="FF0E0000">
            <w:pPr>
              <w:ind/>
              <w:jc w:val="center"/>
              <w:rPr>
                <w:rFonts w:ascii="Times New Roman" w:hAnsi="Times New Roman"/>
                <w:b w:val="1"/>
                <w:sz w:val="12"/>
              </w:rPr>
            </w:pPr>
            <w:r>
              <w:rPr>
                <w:rFonts w:ascii="Times New Roman" w:hAnsi="Times New Roman"/>
                <w:b w:val="1"/>
                <w:sz w:val="12"/>
              </w:rPr>
              <w:t>2</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000F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01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2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3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4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5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6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7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8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09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0A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0B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0C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0D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0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0F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00F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11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2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3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4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5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6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7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8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9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A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B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C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D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1F0F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tcBorders>
              <w:top w:sz="4" w:val="nil"/>
              <w:left w:sz="4" w:val="nil"/>
              <w:bottom w:color="000000" w:sz="4" w:val="single"/>
              <w:right w:color="000000" w:sz="4" w:val="single"/>
            </w:tcBorders>
            <w:shd w:fill="BFBFBF" w:val="clear"/>
            <w:vAlign w:val="center"/>
          </w:tcPr>
          <w:p w14:paraId="20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1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2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3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4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5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260F0000">
            <w:pPr>
              <w:ind/>
              <w:jc w:val="cente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themeFill="accent3" w:themeFillTint="99" w:val="clear"/>
            <w:vAlign w:val="center"/>
          </w:tcPr>
          <w:p w14:paraId="270F0000">
            <w:pPr>
              <w:rPr>
                <w:rFonts w:ascii="Times New Roman" w:hAnsi="Times New Roman"/>
                <w:b w:val="1"/>
                <w:sz w:val="12"/>
              </w:rPr>
            </w:pPr>
          </w:p>
        </w:tc>
        <w:tc>
          <w:tcPr>
            <w:tcW w:type="dxa" w:w="271"/>
            <w:tcBorders>
              <w:top w:sz="4" w:val="nil"/>
              <w:left w:color="000000" w:sz="4" w:val="single"/>
              <w:bottom w:color="000000" w:sz="4" w:val="single"/>
              <w:right w:color="000000" w:sz="4" w:val="single"/>
            </w:tcBorders>
            <w:shd w:themeFill="accent3" w:themeFillTint="99" w:val="clear"/>
            <w:vAlign w:val="center"/>
          </w:tcPr>
          <w:p w14:paraId="280F0000">
            <w:pPr>
              <w:rPr>
                <w:rFonts w:ascii="Times New Roman" w:hAnsi="Times New Roman"/>
                <w:b w:val="1"/>
                <w:sz w:val="12"/>
              </w:rPr>
            </w:p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r>
        <w:trPr>
          <w:trHeight w:hRule="atLeast" w:val="255"/>
        </w:trPr>
        <w:tc>
          <w:tcPr>
            <w:tcW w:type="dxa" w:w="285"/>
            <w:vMerge w:val="restart"/>
            <w:tcBorders>
              <w:top w:sz="4" w:val="nil"/>
              <w:left w:color="000000" w:sz="4" w:val="single"/>
              <w:bottom w:color="000000" w:sz="4" w:val="single"/>
              <w:right w:color="000000" w:sz="4" w:val="single"/>
            </w:tcBorders>
            <w:shd w:fill="auto" w:val="clear"/>
            <w:vAlign w:val="center"/>
          </w:tcPr>
          <w:p w14:paraId="290F0000">
            <w:pPr>
              <w:ind/>
              <w:jc w:val="center"/>
              <w:rPr>
                <w:rFonts w:ascii="Times New Roman" w:hAnsi="Times New Roman"/>
                <w:b w:val="1"/>
                <w:sz w:val="12"/>
              </w:rPr>
            </w:pPr>
            <w:r>
              <w:rPr>
                <w:rFonts w:ascii="Times New Roman" w:hAnsi="Times New Roman"/>
                <w:b w:val="1"/>
                <w:sz w:val="12"/>
              </w:rPr>
              <w:t>3</w:t>
            </w:r>
          </w:p>
        </w:tc>
        <w:tc>
          <w:tcPr>
            <w:tcW w:type="dxa" w:w="301"/>
            <w:tcBorders>
              <w:top w:sz="4" w:val="nil"/>
              <w:left w:sz="4" w:val="nil"/>
              <w:bottom w:color="000000" w:sz="4" w:val="single"/>
              <w:right w:color="000000" w:sz="4" w:val="single"/>
            </w:tcBorders>
            <w:shd w:fill="auto" w:val="clear"/>
            <w:vAlign w:val="center"/>
          </w:tcPr>
          <w:p w14:paraId="2A0F0000">
            <w:pPr>
              <w:ind/>
              <w:jc w:val="center"/>
              <w:rPr>
                <w:rFonts w:ascii="Times New Roman" w:hAnsi="Times New Roman"/>
                <w:b w:val="1"/>
                <w:sz w:val="12"/>
              </w:rPr>
            </w:pPr>
            <w:r>
              <w:rPr>
                <w:rFonts w:ascii="Times New Roman" w:hAnsi="Times New Roman"/>
                <w:b w:val="1"/>
                <w:sz w:val="12"/>
              </w:rPr>
              <w:t>ОЧ</w:t>
            </w:r>
          </w:p>
        </w:tc>
        <w:tc>
          <w:tcPr>
            <w:tcW w:type="dxa" w:w="245"/>
            <w:tcBorders>
              <w:top w:sz="4" w:val="nil"/>
              <w:left w:sz="4" w:val="nil"/>
              <w:bottom w:color="000000" w:sz="4" w:val="single"/>
              <w:right w:color="000000" w:sz="4" w:val="single"/>
            </w:tcBorders>
            <w:shd w:fill="auto" w:val="clear"/>
            <w:vAlign w:val="center"/>
          </w:tcPr>
          <w:p w14:paraId="2B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2C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2D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2E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2F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0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1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2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auto" w:val="clear"/>
            <w:vAlign w:val="center"/>
          </w:tcPr>
          <w:p w14:paraId="33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34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35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36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auto" w:val="clear"/>
            <w:vAlign w:val="center"/>
          </w:tcPr>
          <w:p w14:paraId="37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38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39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3A0F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3B0F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3C0F0000">
            <w:pPr>
              <w:ind/>
              <w:jc w:val="center"/>
              <w:rPr>
                <w:rFonts w:ascii="Times New Roman" w:hAnsi="Times New Roman"/>
                <w:b w:val="1"/>
                <w:sz w:val="12"/>
              </w:rPr>
            </w:pPr>
            <w:r>
              <w:rPr>
                <w:rFonts w:ascii="Times New Roman" w:hAnsi="Times New Roman"/>
                <w:b w:val="1"/>
                <w:sz w:val="12"/>
              </w:rPr>
              <w:t>=</w:t>
            </w:r>
          </w:p>
        </w:tc>
        <w:tc>
          <w:tcPr>
            <w:tcW w:type="dxa" w:w="271"/>
            <w:vMerge w:val="restart"/>
            <w:tcBorders>
              <w:top w:sz="4" w:val="nil"/>
              <w:left w:color="000000" w:sz="4" w:val="single"/>
              <w:bottom w:color="000000" w:sz="4" w:val="single"/>
              <w:right w:color="000000" w:sz="4" w:val="single"/>
            </w:tcBorders>
            <w:shd w:fill="FFC000" w:val="clear"/>
            <w:vAlign w:val="center"/>
          </w:tcPr>
          <w:p w14:paraId="3D0F0000">
            <w:pPr>
              <w:ind/>
              <w:jc w:val="center"/>
              <w:rPr>
                <w:rFonts w:ascii="Times New Roman" w:hAnsi="Times New Roman"/>
                <w:b w:val="1"/>
                <w:sz w:val="12"/>
              </w:rPr>
            </w:pPr>
            <w:r>
              <w:rPr>
                <w:rFonts w:ascii="Times New Roman" w:hAnsi="Times New Roman"/>
                <w:b w:val="1"/>
                <w:sz w:val="12"/>
              </w:rPr>
              <w:t>=</w:t>
            </w:r>
          </w:p>
        </w:tc>
        <w:tc>
          <w:tcPr>
            <w:tcW w:type="dxa" w:w="271"/>
            <w:tcBorders>
              <w:top w:sz="4" w:val="nil"/>
              <w:left w:sz="4" w:val="nil"/>
              <w:bottom w:color="000000" w:sz="4" w:val="single"/>
              <w:right w:color="000000" w:sz="4" w:val="single"/>
            </w:tcBorders>
            <w:shd w:fill="auto" w:val="clear"/>
            <w:vAlign w:val="center"/>
          </w:tcPr>
          <w:p w14:paraId="3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3F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0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1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2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3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4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5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6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7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8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9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auto" w:val="clear"/>
            <w:vAlign w:val="center"/>
          </w:tcPr>
          <w:p w14:paraId="4A0F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themeFill="accent2" w:val="clear"/>
            <w:vAlign w:val="center"/>
          </w:tcPr>
          <w:p w14:paraId="4B0F0000">
            <w:pPr>
              <w:ind/>
              <w:jc w:val="center"/>
              <w:rPr>
                <w:rFonts w:ascii="Times New Roman" w:hAnsi="Times New Roman"/>
                <w:b w:val="1"/>
                <w:sz w:val="12"/>
              </w:rPr>
            </w:pPr>
            <w:r>
              <w:rPr>
                <w:rFonts w:ascii="Times New Roman" w:hAnsi="Times New Roman"/>
                <w:b w:val="1"/>
                <w:sz w:val="12"/>
              </w:rPr>
              <w:t>: :</w:t>
            </w:r>
          </w:p>
        </w:tc>
        <w:tc>
          <w:tcPr>
            <w:tcW w:type="dxa" w:w="271"/>
            <w:tcBorders>
              <w:top w:sz="4" w:val="nil"/>
              <w:left w:sz="4" w:val="nil"/>
              <w:bottom w:color="000000" w:sz="4" w:val="single"/>
              <w:right w:color="000000" w:sz="4" w:val="single"/>
            </w:tcBorders>
            <w:shd w:fill="00B0F0" w:val="clear"/>
            <w:vAlign w:val="center"/>
          </w:tcPr>
          <w:p w14:paraId="4C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4D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4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00B0F0" w:val="clear"/>
            <w:vAlign w:val="center"/>
          </w:tcPr>
          <w:p w14:paraId="4F0F0000">
            <w:pPr>
              <w:ind/>
              <w:jc w:val="center"/>
              <w:rPr>
                <w:rFonts w:ascii="Times New Roman" w:hAnsi="Times New Roman"/>
                <w:b w:val="1"/>
                <w:sz w:val="12"/>
              </w:rPr>
            </w:pPr>
          </w:p>
        </w:tc>
        <w:tc>
          <w:tcPr>
            <w:tcW w:type="dxa" w:w="271"/>
            <w:vMerge w:val="restart"/>
            <w:tcBorders>
              <w:top w:sz="4" w:val="nil"/>
              <w:left w:sz="4" w:val="nil"/>
              <w:bottom w:color="000000" w:sz="4" w:val="single"/>
              <w:right w:color="000000" w:sz="4" w:val="single"/>
            </w:tcBorders>
            <w:shd w:fill="FF0000" w:val="clear"/>
            <w:vAlign w:val="center"/>
          </w:tcPr>
          <w:p w14:paraId="50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51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52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53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54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FF0000" w:val="clear"/>
            <w:vAlign w:val="center"/>
          </w:tcPr>
          <w:p w14:paraId="550F0000">
            <w:pPr>
              <w:ind/>
              <w:jc w:val="center"/>
              <w:rPr>
                <w:rFonts w:ascii="Times New Roman" w:hAnsi="Times New Roman"/>
                <w:b w:val="1"/>
                <w:sz w:val="12"/>
              </w:rPr>
            </w:pPr>
            <w:r>
              <w:rPr>
                <w:rFonts w:ascii="Times New Roman" w:hAnsi="Times New Roman"/>
                <w:b w:val="1"/>
                <w:sz w:val="12"/>
              </w:rPr>
              <w:t>Г</w:t>
            </w:r>
          </w:p>
        </w:tc>
        <w:tc>
          <w:tcPr>
            <w:tcW w:type="dxa" w:w="271"/>
            <w:vMerge w:val="restart"/>
            <w:tcBorders>
              <w:top w:sz="4" w:val="nil"/>
              <w:left w:color="000000" w:sz="4" w:val="single"/>
              <w:bottom w:color="000000" w:sz="4" w:val="single"/>
              <w:right w:color="000000" w:sz="4" w:val="single"/>
            </w:tcBorders>
            <w:shd w:fill="auto" w:val="clear"/>
            <w:vAlign w:val="center"/>
          </w:tcPr>
          <w:p w14:paraId="560F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570F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580F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590F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5A0F0000">
            <w:pPr>
              <w:ind/>
              <w:jc w:val="center"/>
              <w:rPr>
                <w:rFonts w:ascii="Times New Roman" w:hAnsi="Times New Roman"/>
                <w:b w:val="1"/>
                <w:sz w:val="12"/>
              </w:rPr>
            </w:pPr>
          </w:p>
        </w:tc>
        <w:tc>
          <w:tcPr>
            <w:tcW w:type="dxa" w:w="271"/>
            <w:vMerge w:val="restart"/>
            <w:tcBorders>
              <w:top w:sz="4" w:val="nil"/>
              <w:left w:color="000000" w:sz="4" w:val="single"/>
              <w:bottom w:color="000000" w:sz="4" w:val="single"/>
              <w:right w:color="000000" w:sz="4" w:val="single"/>
            </w:tcBorders>
            <w:shd w:fill="auto" w:val="clear"/>
            <w:vAlign w:val="center"/>
          </w:tcPr>
          <w:p w14:paraId="5B0F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5C0F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5D0F0000">
            <w:pPr>
              <w:ind/>
              <w:jc w:val="center"/>
              <w:rPr>
                <w:rFonts w:ascii="Times New Roman" w:hAnsi="Times New Roman"/>
                <w:b w:val="1"/>
                <w:sz w:val="12"/>
              </w:rPr>
            </w:pPr>
            <w:r>
              <w:rPr>
                <w:rFonts w:ascii="Times New Roman" w:hAnsi="Times New Roman"/>
                <w:b w:val="1"/>
                <w:sz w:val="12"/>
              </w:rPr>
              <w:t> </w:t>
            </w:r>
          </w:p>
        </w:tc>
        <w:tc>
          <w:tcPr>
            <w:tcW w:type="dxa" w:w="271"/>
            <w:vMerge w:val="restart"/>
            <w:tcBorders>
              <w:top w:sz="4" w:val="nil"/>
              <w:left w:color="000000" w:sz="4" w:val="single"/>
              <w:bottom w:color="000000" w:sz="4" w:val="single"/>
              <w:right w:color="000000" w:sz="4" w:val="single"/>
            </w:tcBorders>
            <w:shd w:fill="auto" w:val="clear"/>
            <w:vAlign w:val="center"/>
          </w:tcPr>
          <w:p w14:paraId="5E0F0000">
            <w:pPr>
              <w:ind/>
              <w:jc w:val="center"/>
              <w:rPr>
                <w:rFonts w:ascii="Times New Roman" w:hAnsi="Times New Roman"/>
                <w:b w:val="1"/>
                <w:sz w:val="12"/>
              </w:rPr>
            </w:pPr>
            <w:r>
              <w:rPr>
                <w:rFonts w:ascii="Times New Roman" w:hAnsi="Times New Roman"/>
                <w:b w:val="1"/>
                <w:sz w:val="12"/>
              </w:rPr>
              <w:t> </w:t>
            </w:r>
          </w:p>
        </w:tc>
        <w:tc>
          <w:tcPr>
            <w:tcW w:type="dxa" w:w="284"/>
            <w:vMerge w:val="restart"/>
            <w:tcBorders>
              <w:top w:sz="4" w:val="nil"/>
              <w:left w:color="000000" w:sz="4" w:val="single"/>
              <w:bottom w:color="000000" w:sz="4" w:val="single"/>
              <w:right w:color="000000" w:sz="4" w:val="single"/>
            </w:tcBorders>
            <w:shd w:fill="auto" w:val="clear"/>
            <w:vAlign w:val="center"/>
          </w:tcPr>
          <w:p w14:paraId="5F0F0000">
            <w:pPr>
              <w:ind/>
              <w:jc w:val="center"/>
              <w:rPr>
                <w:rFonts w:ascii="Times New Roman" w:hAnsi="Times New Roman"/>
                <w:b w:val="1"/>
                <w:sz w:val="12"/>
              </w:rPr>
            </w:pPr>
            <w:r>
              <w:rPr>
                <w:rFonts w:ascii="Times New Roman" w:hAnsi="Times New Roman"/>
                <w:b w:val="1"/>
                <w:sz w:val="12"/>
              </w:rPr>
              <w:t>3</w:t>
            </w:r>
          </w:p>
        </w:tc>
      </w:tr>
      <w:tr>
        <w:trPr>
          <w:trHeight w:hRule="atLeast" w:val="255"/>
        </w:trPr>
        <w:tc>
          <w:tcPr>
            <w:tcW w:type="dxa" w:w="285"/>
            <w:gridSpan w:val="1"/>
            <w:vMerge w:val="continue"/>
            <w:tcBorders>
              <w:top w:sz="4" w:val="nil"/>
              <w:left w:color="000000" w:sz="4" w:val="single"/>
              <w:bottom w:color="000000" w:sz="4" w:val="single"/>
              <w:right w:color="000000" w:sz="4" w:val="single"/>
            </w:tcBorders>
            <w:shd w:fill="auto" w:val="clear"/>
            <w:vAlign w:val="center"/>
          </w:tcPr>
          <w:p/>
        </w:tc>
        <w:tc>
          <w:tcPr>
            <w:tcW w:type="dxa" w:w="301"/>
            <w:tcBorders>
              <w:top w:sz="4" w:val="nil"/>
              <w:left w:sz="4" w:val="nil"/>
              <w:bottom w:color="000000" w:sz="4" w:val="single"/>
              <w:right w:color="000000" w:sz="4" w:val="single"/>
            </w:tcBorders>
            <w:shd w:fill="BFBFBF" w:val="clear"/>
            <w:vAlign w:val="center"/>
          </w:tcPr>
          <w:p w14:paraId="600F0000">
            <w:pPr>
              <w:ind/>
              <w:jc w:val="center"/>
              <w:rPr>
                <w:rFonts w:ascii="Times New Roman" w:hAnsi="Times New Roman"/>
                <w:b w:val="1"/>
                <w:sz w:val="12"/>
              </w:rPr>
            </w:pPr>
            <w:r>
              <w:rPr>
                <w:rFonts w:ascii="Times New Roman" w:hAnsi="Times New Roman"/>
                <w:b w:val="1"/>
                <w:sz w:val="12"/>
              </w:rPr>
              <w:t>ВЧ</w:t>
            </w:r>
          </w:p>
        </w:tc>
        <w:tc>
          <w:tcPr>
            <w:tcW w:type="dxa" w:w="245"/>
            <w:tcBorders>
              <w:top w:sz="4" w:val="nil"/>
              <w:left w:sz="4" w:val="nil"/>
              <w:bottom w:color="000000" w:sz="4" w:val="single"/>
              <w:right w:color="000000" w:sz="4" w:val="single"/>
            </w:tcBorders>
            <w:shd w:fill="BFBFBF" w:val="clear"/>
            <w:vAlign w:val="center"/>
          </w:tcPr>
          <w:p w14:paraId="61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2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3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4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5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6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7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80F0000">
            <w:pPr>
              <w:ind/>
              <w:jc w:val="center"/>
              <w:rPr>
                <w:rFonts w:ascii="Times New Roman" w:hAnsi="Times New Roman"/>
                <w:b w:val="1"/>
                <w:sz w:val="12"/>
              </w:rPr>
            </w:pPr>
          </w:p>
        </w:tc>
        <w:tc>
          <w:tcPr>
            <w:tcW w:type="dxa" w:w="245"/>
            <w:tcBorders>
              <w:top w:sz="4" w:val="nil"/>
              <w:left w:sz="4" w:val="nil"/>
              <w:bottom w:color="000000" w:sz="4" w:val="single"/>
              <w:right w:color="000000" w:sz="4" w:val="single"/>
            </w:tcBorders>
            <w:shd w:fill="BFBFBF" w:val="clear"/>
            <w:vAlign w:val="center"/>
          </w:tcPr>
          <w:p w14:paraId="69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6A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6B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6C0F0000">
            <w:pPr>
              <w:ind/>
              <w:jc w:val="center"/>
              <w:rPr>
                <w:rFonts w:ascii="Times New Roman" w:hAnsi="Times New Roman"/>
                <w:b w:val="1"/>
                <w:sz w:val="12"/>
              </w:rPr>
            </w:pPr>
          </w:p>
        </w:tc>
        <w:tc>
          <w:tcPr>
            <w:tcW w:type="dxa" w:w="272"/>
            <w:tcBorders>
              <w:top w:sz="4" w:val="nil"/>
              <w:left w:sz="4" w:val="nil"/>
              <w:bottom w:color="000000" w:sz="4" w:val="single"/>
              <w:right w:color="000000" w:sz="4" w:val="single"/>
            </w:tcBorders>
            <w:shd w:fill="BFBFBF" w:val="clear"/>
            <w:vAlign w:val="center"/>
          </w:tcPr>
          <w:p w14:paraId="6D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6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6F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00F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gridSpan w:val="1"/>
            <w:vMerge w:val="continue"/>
            <w:tcBorders>
              <w:top w:sz="4" w:val="nil"/>
              <w:left w:color="000000" w:sz="4" w:val="single"/>
              <w:bottom w:color="000000" w:sz="4" w:val="single"/>
              <w:right w:color="000000" w:sz="4" w:val="single"/>
            </w:tcBorders>
            <w:shd w:fill="FFC000" w:val="clear"/>
            <w:vAlign w:val="center"/>
          </w:tcPr>
          <w:p/>
        </w:tc>
        <w:tc>
          <w:tcPr>
            <w:tcW w:type="dxa" w:w="271"/>
            <w:tcBorders>
              <w:top w:sz="4" w:val="nil"/>
              <w:left w:sz="4" w:val="nil"/>
              <w:bottom w:color="000000" w:sz="4" w:val="single"/>
              <w:right w:color="000000" w:sz="4" w:val="single"/>
            </w:tcBorders>
            <w:shd w:fill="BFBFBF" w:val="clear"/>
            <w:vAlign w:val="center"/>
          </w:tcPr>
          <w:p w14:paraId="71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2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3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4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5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6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7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8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9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A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B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C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D0F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themeFill="accent2" w:val="clear"/>
            <w:vAlign w:val="center"/>
          </w:tcPr>
          <w:p/>
        </w:tc>
        <w:tc>
          <w:tcPr>
            <w:tcW w:type="dxa" w:w="271"/>
            <w:tcBorders>
              <w:top w:sz="4" w:val="nil"/>
              <w:left w:sz="4" w:val="nil"/>
              <w:bottom w:color="000000" w:sz="4" w:val="single"/>
              <w:right w:color="000000" w:sz="4" w:val="single"/>
            </w:tcBorders>
            <w:shd w:fill="BFBFBF" w:val="clear"/>
            <w:vAlign w:val="center"/>
          </w:tcPr>
          <w:p w14:paraId="7E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7F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00F0000">
            <w:pPr>
              <w:ind/>
              <w:jc w:val="center"/>
              <w:rPr>
                <w:rFonts w:ascii="Times New Roman" w:hAnsi="Times New Roman"/>
                <w:b w:val="1"/>
                <w:sz w:val="12"/>
              </w:rPr>
            </w:pPr>
          </w:p>
        </w:tc>
        <w:tc>
          <w:tcPr>
            <w:tcW w:type="dxa" w:w="271"/>
            <w:tcBorders>
              <w:top w:sz="4" w:val="nil"/>
              <w:left w:sz="4" w:val="nil"/>
              <w:bottom w:color="000000" w:sz="4" w:val="single"/>
              <w:right w:color="000000" w:sz="4" w:val="single"/>
            </w:tcBorders>
            <w:shd w:fill="BFBFBF" w:val="clear"/>
            <w:vAlign w:val="center"/>
          </w:tcPr>
          <w:p w14:paraId="810F0000">
            <w:pPr>
              <w:ind/>
              <w:jc w:val="center"/>
              <w:rPr>
                <w:rFonts w:ascii="Times New Roman" w:hAnsi="Times New Roman"/>
                <w:b w:val="1"/>
                <w:sz w:val="12"/>
              </w:rPr>
            </w:pPr>
          </w:p>
        </w:tc>
        <w:tc>
          <w:tcPr>
            <w:tcW w:type="dxa" w:w="271"/>
            <w:gridSpan w:val="1"/>
            <w:vMerge w:val="continue"/>
            <w:tcBorders>
              <w:top w:sz="4" w:val="nil"/>
              <w:left w:sz="4" w:val="nil"/>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FF0000"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71"/>
            <w:gridSpan w:val="1"/>
            <w:vMerge w:val="continue"/>
            <w:tcBorders>
              <w:top w:sz="4" w:val="nil"/>
              <w:left w:color="000000" w:sz="4" w:val="single"/>
              <w:bottom w:color="000000" w:sz="4" w:val="single"/>
              <w:right w:color="000000" w:sz="4" w:val="single"/>
            </w:tcBorders>
            <w:shd w:fill="auto" w:val="clear"/>
            <w:vAlign w:val="center"/>
          </w:tcPr>
          <w:p/>
        </w:tc>
        <w:tc>
          <w:tcPr>
            <w:tcW w:type="dxa" w:w="284"/>
            <w:gridSpan w:val="1"/>
            <w:vMerge w:val="continue"/>
            <w:tcBorders>
              <w:top w:sz="4" w:val="nil"/>
              <w:left w:color="000000" w:sz="4" w:val="single"/>
              <w:bottom w:color="000000" w:sz="4" w:val="single"/>
              <w:right w:color="000000" w:sz="4" w:val="single"/>
            </w:tcBorders>
            <w:shd w:fill="auto" w:val="clear"/>
            <w:vAlign w:val="center"/>
          </w:tcPr>
          <w:p/>
        </w:tc>
      </w:tr>
    </w:tbl>
    <w:p w14:paraId="820F0000">
      <w:pPr>
        <w:ind w:firstLine="709" w:left="0"/>
        <w:jc w:val="both"/>
        <w:rPr>
          <w:rFonts w:ascii="Times New Roman" w:hAnsi="Times New Roman"/>
          <w:sz w:val="18"/>
        </w:rPr>
      </w:pPr>
    </w:p>
    <w:p w14:paraId="830F0000">
      <w:pPr>
        <w:ind w:firstLine="709" w:left="0"/>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sz w:val="20"/>
        </w:rPr>
        <w:t>.</w:t>
      </w:r>
    </w:p>
    <w:p w14:paraId="840F0000">
      <w:pPr>
        <w:rPr>
          <w:rFonts w:ascii="Times New Roman" w:hAnsi="Times New Roman"/>
          <w:b w:val="1"/>
          <w:sz w:val="24"/>
        </w:rPr>
      </w:pPr>
    </w:p>
    <w:tbl>
      <w:tblPr>
        <w:tblStyle w:val="Style_3"/>
        <w:tblW w:type="auto" w:w="0"/>
        <w:tblInd w:type="dxa" w:w="-5"/>
        <w:tblLayout w:type="fixed"/>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trPr>
          <w:trHeight w:hRule="atLeast" w:val="270"/>
        </w:trPr>
        <w:tc>
          <w:tcPr>
            <w:tcW w:type="dxa" w:w="1080"/>
            <w:gridSpan w:val="2"/>
            <w:tcBorders>
              <w:top w:sz="4" w:val="nil"/>
              <w:left w:sz="4" w:val="nil"/>
              <w:bottom w:sz="4" w:val="nil"/>
              <w:right w:sz="4" w:val="nil"/>
            </w:tcBorders>
            <w:shd w:fill="auto" w:val="clear"/>
            <w:vAlign w:val="bottom"/>
          </w:tcPr>
          <w:p w14:paraId="850F0000">
            <w:pPr>
              <w:rPr>
                <w:rFonts w:ascii="Times New Roman" w:hAnsi="Times New Roman"/>
                <w:b w:val="1"/>
                <w:sz w:val="12"/>
              </w:rPr>
            </w:pPr>
            <w:r>
              <w:rPr>
                <w:rFonts w:ascii="Times New Roman" w:hAnsi="Times New Roman"/>
                <w:b w:val="1"/>
                <w:sz w:val="12"/>
              </w:rPr>
              <w:t>Обозначения:</w:t>
            </w:r>
          </w:p>
        </w:tc>
        <w:tc>
          <w:tcPr>
            <w:tcW w:type="dxa" w:w="540"/>
            <w:tcBorders>
              <w:top w:sz="4" w:val="nil"/>
              <w:left w:sz="4" w:val="nil"/>
              <w:bottom w:sz="4" w:val="nil"/>
              <w:right w:sz="4" w:val="nil"/>
            </w:tcBorders>
            <w:shd w:fill="auto" w:val="clear"/>
            <w:vAlign w:val="bottom"/>
          </w:tcPr>
          <w:p w14:paraId="860F0000">
            <w:pPr>
              <w:rPr>
                <w:rFonts w:ascii="Times New Roman" w:hAnsi="Times New Roman"/>
                <w:b w:val="1"/>
                <w:sz w:val="12"/>
              </w:rPr>
            </w:pPr>
          </w:p>
        </w:tc>
        <w:tc>
          <w:tcPr>
            <w:tcW w:type="dxa" w:w="540"/>
            <w:tcBorders>
              <w:top w:sz="4" w:val="nil"/>
              <w:left w:sz="4" w:val="nil"/>
              <w:bottom w:sz="4" w:val="nil"/>
              <w:right w:sz="4" w:val="nil"/>
            </w:tcBorders>
            <w:shd w:fill="auto" w:val="clear"/>
            <w:vAlign w:val="bottom"/>
          </w:tcPr>
          <w:p w14:paraId="870F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880F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890F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8A0F0000">
            <w:pPr>
              <w:rPr>
                <w:rFonts w:ascii="Times New Roman" w:hAnsi="Times New Roman"/>
                <w:sz w:val="20"/>
              </w:rPr>
            </w:pPr>
          </w:p>
        </w:tc>
        <w:tc>
          <w:tcPr>
            <w:tcW w:type="dxa" w:w="749"/>
            <w:tcBorders>
              <w:top w:sz="4" w:val="nil"/>
              <w:left w:sz="4" w:val="nil"/>
              <w:bottom w:sz="4" w:val="nil"/>
              <w:right w:sz="4" w:val="nil"/>
            </w:tcBorders>
            <w:shd w:fill="auto" w:val="clear"/>
            <w:vAlign w:val="bottom"/>
          </w:tcPr>
          <w:p w14:paraId="8B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8C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8D0F0000">
            <w:pPr>
              <w:rPr>
                <w:rFonts w:ascii="Times New Roman" w:hAnsi="Times New Roman"/>
                <w:sz w:val="20"/>
              </w:rPr>
            </w:pPr>
          </w:p>
        </w:tc>
        <w:tc>
          <w:tcPr>
            <w:tcW w:type="dxa" w:w="545"/>
            <w:tcBorders>
              <w:top w:sz="4" w:val="nil"/>
              <w:left w:sz="4" w:val="nil"/>
              <w:bottom w:sz="4" w:val="nil"/>
              <w:right w:sz="4" w:val="nil"/>
            </w:tcBorders>
            <w:shd w:fill="auto" w:val="clear"/>
            <w:vAlign w:val="bottom"/>
          </w:tcPr>
          <w:p w14:paraId="8E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8F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00F0000">
            <w:pPr>
              <w:rPr>
                <w:rFonts w:ascii="Times New Roman" w:hAnsi="Times New Roman"/>
                <w:sz w:val="20"/>
              </w:rPr>
            </w:pPr>
          </w:p>
        </w:tc>
        <w:tc>
          <w:tcPr>
            <w:tcW w:type="dxa" w:w="2936"/>
            <w:tcBorders>
              <w:top w:sz="4" w:val="nil"/>
              <w:left w:sz="4" w:val="nil"/>
              <w:bottom w:sz="4" w:val="nil"/>
              <w:right w:sz="4" w:val="nil"/>
            </w:tcBorders>
            <w:shd w:fill="auto" w:val="clear"/>
            <w:vAlign w:val="bottom"/>
          </w:tcPr>
          <w:p w14:paraId="91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2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3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4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5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60F0000">
            <w:pPr>
              <w:rPr>
                <w:rFonts w:ascii="Times New Roman" w:hAnsi="Times New Roman"/>
                <w:sz w:val="20"/>
              </w:rPr>
            </w:pPr>
          </w:p>
        </w:tc>
      </w:tr>
      <w:tr>
        <w:trPr>
          <w:trHeight w:hRule="atLeast" w:val="270"/>
        </w:trPr>
        <w:tc>
          <w:tcPr>
            <w:tcW w:type="dxa" w:w="540"/>
            <w:tcBorders>
              <w:top w:sz="4" w:val="nil"/>
              <w:left w:sz="4" w:val="nil"/>
              <w:bottom w:sz="4" w:val="nil"/>
              <w:right w:sz="4" w:val="nil"/>
            </w:tcBorders>
            <w:shd w:fill="auto" w:val="clear"/>
            <w:vAlign w:val="bottom"/>
          </w:tcPr>
          <w:p w14:paraId="97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8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990F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auto" w:val="clear"/>
            <w:vAlign w:val="center"/>
          </w:tcPr>
          <w:p w14:paraId="9A0F0000">
            <w:pPr>
              <w:ind/>
              <w:jc w:val="center"/>
              <w:rPr>
                <w:rFonts w:ascii="Times New Roman" w:hAnsi="Times New Roman"/>
                <w:sz w:val="12"/>
              </w:rPr>
            </w:pPr>
          </w:p>
        </w:tc>
        <w:tc>
          <w:tcPr>
            <w:tcW w:type="dxa" w:w="2996"/>
            <w:gridSpan w:val="4"/>
            <w:tcBorders>
              <w:top w:sz="4" w:val="nil"/>
              <w:left w:sz="4" w:val="nil"/>
              <w:bottom w:sz="4" w:val="nil"/>
              <w:right w:sz="4" w:val="nil"/>
            </w:tcBorders>
            <w:shd w:fill="auto" w:val="clear"/>
            <w:vAlign w:val="center"/>
          </w:tcPr>
          <w:p w14:paraId="9B0F0000">
            <w:pPr>
              <w:ind w:firstLine="120" w:left="0"/>
              <w:rPr>
                <w:rFonts w:ascii="Times New Roman" w:hAnsi="Times New Roman"/>
                <w:b w:val="1"/>
                <w:sz w:val="12"/>
              </w:rPr>
            </w:pPr>
            <w:r>
              <w:rPr>
                <w:rFonts w:ascii="Times New Roman" w:hAnsi="Times New Roman"/>
                <w:b w:val="1"/>
                <w:sz w:val="12"/>
              </w:rPr>
              <w:t>Модули и дисциплины (обязательная часть)</w:t>
            </w:r>
          </w:p>
        </w:tc>
        <w:tc>
          <w:tcPr>
            <w:tcW w:type="dxa" w:w="540"/>
            <w:tcBorders>
              <w:top w:sz="4" w:val="nil"/>
              <w:left w:sz="4" w:val="nil"/>
              <w:bottom w:sz="4" w:val="nil"/>
              <w:right w:sz="4" w:val="nil"/>
            </w:tcBorders>
            <w:shd w:fill="auto" w:val="clear"/>
          </w:tcPr>
          <w:p w14:paraId="9C0F0000">
            <w:pPr>
              <w:ind w:firstLine="120" w:left="0"/>
              <w:rPr>
                <w:rFonts w:ascii="Times New Roman" w:hAnsi="Times New Roman"/>
                <w:b w:val="1"/>
                <w:sz w:val="12"/>
              </w:rPr>
            </w:pPr>
          </w:p>
        </w:tc>
        <w:tc>
          <w:tcPr>
            <w:tcW w:type="dxa" w:w="540"/>
            <w:tcBorders>
              <w:top w:sz="4" w:val="nil"/>
              <w:left w:sz="4" w:val="nil"/>
              <w:bottom w:sz="4" w:val="nil"/>
              <w:right w:sz="4" w:val="nil"/>
            </w:tcBorders>
            <w:shd w:fill="auto" w:val="clear"/>
          </w:tcPr>
          <w:p w14:paraId="9D0F0000">
            <w:pPr>
              <w:rPr>
                <w:rFonts w:ascii="Times New Roman" w:hAnsi="Times New Roman"/>
                <w:sz w:val="20"/>
              </w:rPr>
            </w:pPr>
          </w:p>
        </w:tc>
        <w:tc>
          <w:tcPr>
            <w:tcW w:type="dxa" w:w="545"/>
            <w:tcBorders>
              <w:top w:sz="4" w:val="nil"/>
              <w:left w:sz="4" w:val="nil"/>
              <w:bottom w:sz="4" w:val="nil"/>
              <w:right w:sz="4" w:val="nil"/>
            </w:tcBorders>
            <w:shd w:fill="auto" w:val="clear"/>
          </w:tcPr>
          <w:p w14:paraId="9E0F0000">
            <w:pPr>
              <w:rPr>
                <w:rFonts w:ascii="Times New Roman" w:hAnsi="Times New Roman"/>
                <w:sz w:val="20"/>
              </w:rPr>
            </w:pPr>
          </w:p>
        </w:tc>
        <w:tc>
          <w:tcPr>
            <w:tcW w:type="dxa" w:w="540"/>
            <w:tcBorders>
              <w:top w:sz="4" w:val="nil"/>
              <w:left w:sz="4" w:val="nil"/>
              <w:bottom w:sz="4" w:val="nil"/>
              <w:right w:sz="4" w:val="nil"/>
            </w:tcBorders>
            <w:shd w:fill="auto" w:val="clear"/>
          </w:tcPr>
          <w:p w14:paraId="9F0F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fill="BFBFBF" w:val="clear"/>
            <w:vAlign w:val="center"/>
          </w:tcPr>
          <w:p w14:paraId="A00F0000">
            <w:pPr>
              <w:ind/>
              <w:jc w:val="center"/>
              <w:rPr>
                <w:rFonts w:ascii="Times New Roman" w:hAnsi="Times New Roman"/>
                <w:b w:val="1"/>
                <w:sz w:val="12"/>
              </w:rPr>
            </w:pPr>
          </w:p>
        </w:tc>
        <w:tc>
          <w:tcPr>
            <w:tcW w:type="dxa" w:w="2936"/>
            <w:tcBorders>
              <w:top w:sz="4" w:val="nil"/>
              <w:left w:sz="4" w:val="nil"/>
              <w:bottom w:sz="4" w:val="nil"/>
              <w:right w:sz="4" w:val="nil"/>
            </w:tcBorders>
            <w:shd w:fill="auto" w:val="clear"/>
            <w:vAlign w:val="center"/>
          </w:tcPr>
          <w:p w14:paraId="A10F0000">
            <w:pPr>
              <w:ind w:firstLine="120" w:left="0"/>
              <w:rPr>
                <w:rFonts w:ascii="Times New Roman" w:hAnsi="Times New Roman"/>
                <w:b w:val="1"/>
                <w:sz w:val="12"/>
              </w:rPr>
            </w:pPr>
            <w:r>
              <w:rPr>
                <w:rFonts w:ascii="Times New Roman" w:hAnsi="Times New Roman"/>
                <w:b w:val="1"/>
                <w:sz w:val="12"/>
              </w:rPr>
              <w:t>Модули и дисциплины (вариативная часть)</w:t>
            </w:r>
          </w:p>
        </w:tc>
        <w:tc>
          <w:tcPr>
            <w:tcW w:type="dxa" w:w="540"/>
            <w:tcBorders>
              <w:top w:sz="4" w:val="nil"/>
              <w:left w:sz="4" w:val="nil"/>
              <w:bottom w:sz="4" w:val="nil"/>
              <w:right w:sz="4" w:val="nil"/>
            </w:tcBorders>
            <w:shd w:fill="auto" w:val="clear"/>
          </w:tcPr>
          <w:p w14:paraId="A20F0000">
            <w:pPr>
              <w:ind w:firstLine="120" w:left="0"/>
              <w:rPr>
                <w:rFonts w:ascii="Times New Roman" w:hAnsi="Times New Roman"/>
                <w:b w:val="1"/>
                <w:sz w:val="12"/>
              </w:rPr>
            </w:pPr>
          </w:p>
        </w:tc>
        <w:tc>
          <w:tcPr>
            <w:tcW w:type="dxa" w:w="540"/>
            <w:tcBorders>
              <w:top w:sz="4" w:val="nil"/>
              <w:left w:sz="4" w:val="nil"/>
              <w:bottom w:sz="4" w:val="nil"/>
              <w:right w:sz="4" w:val="nil"/>
            </w:tcBorders>
            <w:shd w:fill="auto" w:val="clear"/>
          </w:tcPr>
          <w:p w14:paraId="A30F0000">
            <w:pPr>
              <w:rPr>
                <w:rFonts w:ascii="Times New Roman" w:hAnsi="Times New Roman"/>
                <w:sz w:val="20"/>
              </w:rPr>
            </w:pPr>
          </w:p>
        </w:tc>
        <w:tc>
          <w:tcPr>
            <w:tcW w:type="dxa" w:w="540"/>
            <w:tcBorders>
              <w:top w:sz="4" w:val="nil"/>
              <w:left w:sz="4" w:val="nil"/>
              <w:bottom w:sz="4" w:val="nil"/>
              <w:right w:sz="4" w:val="nil"/>
            </w:tcBorders>
            <w:shd w:fill="auto" w:val="clear"/>
          </w:tcPr>
          <w:p w14:paraId="A40F0000">
            <w:pPr>
              <w:rPr>
                <w:rFonts w:ascii="Times New Roman" w:hAnsi="Times New Roman"/>
                <w:sz w:val="20"/>
              </w:rPr>
            </w:pPr>
          </w:p>
        </w:tc>
        <w:tc>
          <w:tcPr>
            <w:tcW w:type="dxa" w:w="540"/>
            <w:tcBorders>
              <w:top w:sz="4" w:val="nil"/>
              <w:left w:sz="4" w:val="nil"/>
              <w:bottom w:sz="4" w:val="nil"/>
              <w:right w:sz="4" w:val="nil"/>
            </w:tcBorders>
            <w:shd w:fill="auto" w:val="clear"/>
          </w:tcPr>
          <w:p w14:paraId="A50F0000">
            <w:pPr>
              <w:rPr>
                <w:rFonts w:ascii="Times New Roman" w:hAnsi="Times New Roman"/>
                <w:sz w:val="20"/>
              </w:rPr>
            </w:pPr>
          </w:p>
        </w:tc>
        <w:tc>
          <w:tcPr>
            <w:tcW w:type="dxa" w:w="540"/>
            <w:tcBorders>
              <w:top w:sz="4" w:val="nil"/>
              <w:left w:sz="4" w:val="nil"/>
              <w:bottom w:sz="4" w:val="nil"/>
              <w:right w:sz="4" w:val="nil"/>
            </w:tcBorders>
            <w:shd w:fill="auto" w:val="clear"/>
          </w:tcPr>
          <w:p w14:paraId="A60F0000">
            <w:pPr>
              <w:rPr>
                <w:rFonts w:ascii="Times New Roman" w:hAnsi="Times New Roman"/>
                <w:sz w:val="20"/>
              </w:rPr>
            </w:pPr>
          </w:p>
        </w:tc>
      </w:tr>
      <w:tr>
        <w:trPr>
          <w:trHeight w:hRule="atLeast" w:val="255"/>
        </w:trPr>
        <w:tc>
          <w:tcPr>
            <w:tcW w:type="dxa" w:w="540"/>
            <w:tcBorders>
              <w:top w:sz="4" w:val="nil"/>
              <w:left w:sz="4" w:val="nil"/>
              <w:bottom w:sz="4" w:val="nil"/>
              <w:right w:sz="4" w:val="nil"/>
            </w:tcBorders>
            <w:shd w:fill="auto" w:val="clear"/>
            <w:vAlign w:val="bottom"/>
          </w:tcPr>
          <w:p w14:paraId="A7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A8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A90F0000">
            <w:pPr>
              <w:rPr>
                <w:rFonts w:ascii="Times New Roman" w:hAnsi="Times New Roman"/>
                <w:sz w:val="20"/>
              </w:rPr>
            </w:pPr>
          </w:p>
        </w:tc>
        <w:tc>
          <w:tcPr>
            <w:tcW w:type="dxa" w:w="540"/>
            <w:tcBorders>
              <w:top w:color="000000" w:sz="4" w:val="single"/>
              <w:left w:color="000000" w:sz="4" w:val="single"/>
              <w:bottom w:color="000000" w:sz="4" w:val="single"/>
              <w:right w:color="000000" w:sz="4" w:val="single"/>
            </w:tcBorders>
            <w:shd w:themeFill="accent2" w:val="clear"/>
            <w:vAlign w:val="center"/>
          </w:tcPr>
          <w:p w14:paraId="AA0F0000">
            <w:pPr>
              <w:ind/>
              <w:jc w:val="center"/>
              <w:rPr>
                <w:rFonts w:ascii="Times New Roman" w:hAnsi="Times New Roman"/>
                <w:b w:val="1"/>
                <w:sz w:val="12"/>
              </w:rPr>
            </w:pPr>
            <w:r>
              <w:rPr>
                <w:rFonts w:ascii="Times New Roman" w:hAnsi="Times New Roman"/>
                <w:b w:val="1"/>
                <w:sz w:val="12"/>
              </w:rPr>
              <w:t>::</w:t>
            </w:r>
          </w:p>
        </w:tc>
        <w:tc>
          <w:tcPr>
            <w:tcW w:type="dxa" w:w="2996"/>
            <w:gridSpan w:val="4"/>
            <w:tcBorders>
              <w:top w:sz="4" w:val="nil"/>
              <w:left w:sz="4" w:val="nil"/>
              <w:bottom w:sz="4" w:val="nil"/>
              <w:right w:sz="4" w:val="nil"/>
            </w:tcBorders>
            <w:shd w:fill="auto" w:val="clear"/>
            <w:vAlign w:val="center"/>
          </w:tcPr>
          <w:p w14:paraId="AB0F0000">
            <w:pPr>
              <w:ind w:firstLine="120" w:left="0"/>
              <w:rPr>
                <w:rFonts w:ascii="Times New Roman" w:hAnsi="Times New Roman"/>
                <w:b w:val="1"/>
                <w:sz w:val="12"/>
              </w:rPr>
            </w:pPr>
            <w:r>
              <w:rPr>
                <w:rFonts w:ascii="Times New Roman" w:hAnsi="Times New Roman"/>
                <w:b w:val="1"/>
                <w:sz w:val="12"/>
              </w:rPr>
              <w:t>Промежуточная аттестация</w:t>
            </w:r>
          </w:p>
        </w:tc>
        <w:tc>
          <w:tcPr>
            <w:tcW w:type="dxa" w:w="540"/>
            <w:tcBorders>
              <w:top w:color="000000" w:sz="4" w:val="single"/>
              <w:left w:color="000000" w:sz="4" w:val="single"/>
              <w:bottom w:color="000000" w:sz="4" w:val="single"/>
              <w:right w:color="000000" w:sz="4" w:val="single"/>
            </w:tcBorders>
            <w:shd w:fill="FFC000" w:val="clear"/>
            <w:vAlign w:val="center"/>
          </w:tcPr>
          <w:p w14:paraId="AC0F0000">
            <w:pPr>
              <w:ind/>
              <w:jc w:val="center"/>
              <w:rPr>
                <w:rFonts w:ascii="Times New Roman" w:hAnsi="Times New Roman"/>
                <w:b w:val="1"/>
                <w:sz w:val="12"/>
              </w:rPr>
            </w:pPr>
            <w:r>
              <w:rPr>
                <w:rFonts w:ascii="Times New Roman" w:hAnsi="Times New Roman"/>
                <w:b w:val="1"/>
                <w:sz w:val="12"/>
              </w:rPr>
              <w:t>=</w:t>
            </w:r>
          </w:p>
        </w:tc>
        <w:tc>
          <w:tcPr>
            <w:tcW w:type="dxa" w:w="1085"/>
            <w:gridSpan w:val="2"/>
            <w:tcBorders>
              <w:top w:sz="4" w:val="nil"/>
              <w:left w:sz="4" w:val="nil"/>
              <w:bottom w:sz="4" w:val="nil"/>
              <w:right w:sz="4" w:val="nil"/>
            </w:tcBorders>
            <w:shd w:fill="auto" w:val="clear"/>
            <w:vAlign w:val="bottom"/>
          </w:tcPr>
          <w:p w14:paraId="AD0F0000">
            <w:pPr>
              <w:ind w:firstLine="120" w:left="0"/>
              <w:rPr>
                <w:rFonts w:ascii="Times New Roman" w:hAnsi="Times New Roman"/>
                <w:b w:val="1"/>
                <w:sz w:val="12"/>
              </w:rPr>
            </w:pPr>
            <w:r>
              <w:rPr>
                <w:rFonts w:ascii="Times New Roman" w:hAnsi="Times New Roman"/>
                <w:b w:val="1"/>
                <w:sz w:val="12"/>
              </w:rPr>
              <w:t>Каникулы</w:t>
            </w:r>
          </w:p>
        </w:tc>
        <w:tc>
          <w:tcPr>
            <w:tcW w:type="dxa" w:w="540"/>
            <w:tcBorders>
              <w:top w:sz="4" w:val="nil"/>
              <w:left w:sz="4" w:val="nil"/>
              <w:bottom w:sz="4" w:val="nil"/>
              <w:right w:sz="4" w:val="nil"/>
            </w:tcBorders>
            <w:shd w:fill="auto" w:val="clear"/>
            <w:vAlign w:val="bottom"/>
          </w:tcPr>
          <w:p w14:paraId="AE0F0000">
            <w:pPr>
              <w:ind w:firstLine="120" w:left="0"/>
              <w:rPr>
                <w:rFonts w:ascii="Times New Roman" w:hAnsi="Times New Roman"/>
                <w:b w:val="1"/>
                <w:sz w:val="12"/>
              </w:rPr>
            </w:pPr>
          </w:p>
        </w:tc>
        <w:tc>
          <w:tcPr>
            <w:tcW w:type="dxa" w:w="540"/>
            <w:tcBorders>
              <w:top w:color="000000" w:sz="4" w:val="single"/>
              <w:left w:color="000000" w:sz="4" w:val="single"/>
              <w:bottom w:color="000000" w:sz="4" w:val="single"/>
              <w:right w:color="000000" w:sz="4" w:val="single"/>
            </w:tcBorders>
            <w:shd w:fill="FF0000" w:val="clear"/>
            <w:vAlign w:val="center"/>
          </w:tcPr>
          <w:p w14:paraId="AF0F0000">
            <w:pPr>
              <w:ind/>
              <w:jc w:val="center"/>
              <w:rPr>
                <w:rFonts w:ascii="Times New Roman" w:hAnsi="Times New Roman"/>
                <w:b w:val="1"/>
                <w:sz w:val="12"/>
              </w:rPr>
            </w:pPr>
            <w:r>
              <w:rPr>
                <w:rFonts w:ascii="Times New Roman" w:hAnsi="Times New Roman"/>
                <w:b w:val="1"/>
                <w:sz w:val="12"/>
              </w:rPr>
              <w:t>Г</w:t>
            </w:r>
          </w:p>
        </w:tc>
        <w:tc>
          <w:tcPr>
            <w:tcW w:type="dxa" w:w="5636"/>
            <w:gridSpan w:val="6"/>
            <w:tcBorders>
              <w:top w:sz="4" w:val="nil"/>
              <w:left w:sz="4" w:val="nil"/>
              <w:bottom w:sz="4" w:val="nil"/>
              <w:right w:sz="4" w:val="nil"/>
            </w:tcBorders>
            <w:shd w:fill="auto" w:val="clear"/>
          </w:tcPr>
          <w:p w14:paraId="B00F0000">
            <w:pPr>
              <w:rPr>
                <w:rFonts w:ascii="Times New Roman" w:hAnsi="Times New Roman"/>
                <w:b w:val="1"/>
                <w:sz w:val="12"/>
              </w:rPr>
            </w:pPr>
            <w:r>
              <w:rPr>
                <w:rFonts w:ascii="Times New Roman" w:hAnsi="Times New Roman"/>
                <w:b w:val="1"/>
                <w:sz w:val="12"/>
              </w:rPr>
              <w:t xml:space="preserve">       Государственная итоговая аттестация</w:t>
            </w:r>
          </w:p>
        </w:tc>
      </w:tr>
      <w:tr>
        <w:trPr>
          <w:trHeight w:hRule="atLeast" w:val="270"/>
        </w:trPr>
        <w:tc>
          <w:tcPr>
            <w:tcW w:type="dxa" w:w="540"/>
            <w:tcBorders>
              <w:top w:sz="4" w:val="nil"/>
              <w:left w:sz="4" w:val="nil"/>
              <w:bottom w:sz="4" w:val="nil"/>
              <w:right w:sz="4" w:val="nil"/>
            </w:tcBorders>
            <w:shd w:fill="auto" w:val="clear"/>
            <w:vAlign w:val="bottom"/>
          </w:tcPr>
          <w:p w14:paraId="B1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2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30F0000">
            <w:pPr>
              <w:rPr>
                <w:rFonts w:ascii="Times New Roman" w:hAnsi="Times New Roman"/>
                <w:sz w:val="20"/>
              </w:rPr>
            </w:pPr>
          </w:p>
        </w:tc>
        <w:tc>
          <w:tcPr>
            <w:tcW w:type="dxa" w:w="540"/>
            <w:tcBorders>
              <w:top w:color="000000" w:sz="8" w:val="single"/>
              <w:left w:color="000000" w:sz="8" w:val="single"/>
              <w:bottom w:color="000000" w:sz="8" w:val="single"/>
              <w:right w:color="000000" w:sz="8" w:val="single"/>
            </w:tcBorders>
            <w:shd w:fill="00B0F0" w:val="clear"/>
            <w:vAlign w:val="center"/>
          </w:tcPr>
          <w:p w14:paraId="B40F0000">
            <w:pPr>
              <w:ind/>
              <w:jc w:val="center"/>
              <w:rPr>
                <w:rFonts w:ascii="Times New Roman" w:hAnsi="Times New Roman"/>
                <w:sz w:val="12"/>
              </w:rPr>
            </w:pPr>
            <w:r>
              <w:rPr>
                <w:rFonts w:ascii="Times New Roman" w:hAnsi="Times New Roman"/>
                <w:sz w:val="12"/>
              </w:rPr>
              <w:t>П</w:t>
            </w:r>
          </w:p>
        </w:tc>
        <w:tc>
          <w:tcPr>
            <w:tcW w:type="dxa" w:w="1498"/>
            <w:gridSpan w:val="2"/>
            <w:tcBorders>
              <w:top w:sz="4" w:val="nil"/>
              <w:left w:sz="4" w:val="nil"/>
              <w:bottom w:sz="4" w:val="nil"/>
              <w:right w:sz="4" w:val="nil"/>
            </w:tcBorders>
            <w:shd w:fill="auto" w:val="clear"/>
            <w:vAlign w:val="center"/>
          </w:tcPr>
          <w:p w14:paraId="B50F0000">
            <w:pPr>
              <w:ind w:firstLine="120" w:left="0"/>
              <w:rPr>
                <w:rFonts w:ascii="Times New Roman" w:hAnsi="Times New Roman"/>
                <w:b w:val="1"/>
                <w:sz w:val="12"/>
              </w:rPr>
            </w:pPr>
            <w:r>
              <w:rPr>
                <w:rFonts w:ascii="Times New Roman" w:hAnsi="Times New Roman"/>
                <w:b w:val="1"/>
                <w:sz w:val="12"/>
              </w:rPr>
              <w:t>Практики</w:t>
            </w:r>
          </w:p>
        </w:tc>
        <w:tc>
          <w:tcPr>
            <w:tcW w:type="dxa" w:w="749"/>
            <w:tcBorders>
              <w:top w:sz="4" w:val="nil"/>
              <w:left w:sz="4" w:val="nil"/>
              <w:bottom w:sz="4" w:val="nil"/>
              <w:right w:sz="4" w:val="nil"/>
            </w:tcBorders>
            <w:shd w:fill="auto" w:val="clear"/>
            <w:vAlign w:val="bottom"/>
          </w:tcPr>
          <w:p w14:paraId="B60F0000">
            <w:pPr>
              <w:ind w:firstLine="120" w:left="0"/>
              <w:rPr>
                <w:rFonts w:ascii="Times New Roman" w:hAnsi="Times New Roman"/>
                <w:b w:val="1"/>
                <w:sz w:val="12"/>
              </w:rPr>
            </w:pPr>
          </w:p>
        </w:tc>
        <w:tc>
          <w:tcPr>
            <w:tcW w:type="dxa" w:w="749"/>
            <w:tcBorders>
              <w:top w:sz="4" w:val="nil"/>
              <w:left w:sz="4" w:val="nil"/>
              <w:bottom w:sz="4" w:val="nil"/>
              <w:right w:sz="4" w:val="nil"/>
            </w:tcBorders>
            <w:shd w:fill="auto" w:val="clear"/>
            <w:vAlign w:val="bottom"/>
          </w:tcPr>
          <w:p w14:paraId="B70F0000">
            <w:pPr>
              <w:rPr>
                <w:rFonts w:ascii="Times New Roman" w:hAnsi="Times New Roman"/>
                <w:sz w:val="20"/>
              </w:rPr>
            </w:pPr>
          </w:p>
        </w:tc>
        <w:tc>
          <w:tcPr>
            <w:tcW w:type="dxa" w:w="540"/>
            <w:tcBorders>
              <w:top w:sz="4" w:val="nil"/>
              <w:left w:sz="4" w:val="nil"/>
              <w:bottom w:sz="4" w:val="nil"/>
              <w:right w:sz="4" w:val="nil"/>
            </w:tcBorders>
            <w:shd w:fill="auto" w:val="clear"/>
          </w:tcPr>
          <w:p w14:paraId="B80F0000">
            <w:pPr>
              <w:rPr>
                <w:rFonts w:ascii="Times New Roman" w:hAnsi="Times New Roman"/>
                <w:sz w:val="20"/>
              </w:rPr>
            </w:pPr>
          </w:p>
        </w:tc>
        <w:tc>
          <w:tcPr>
            <w:tcW w:type="dxa" w:w="540"/>
            <w:tcBorders>
              <w:top w:sz="4" w:val="nil"/>
              <w:left w:sz="4" w:val="nil"/>
              <w:bottom w:sz="4" w:val="nil"/>
              <w:right w:sz="4" w:val="nil"/>
            </w:tcBorders>
            <w:shd w:fill="auto" w:val="clear"/>
          </w:tcPr>
          <w:p w14:paraId="B90F0000">
            <w:pPr>
              <w:rPr>
                <w:rFonts w:ascii="Times New Roman" w:hAnsi="Times New Roman"/>
                <w:sz w:val="20"/>
              </w:rPr>
            </w:pPr>
          </w:p>
        </w:tc>
        <w:tc>
          <w:tcPr>
            <w:tcW w:type="dxa" w:w="545"/>
            <w:tcBorders>
              <w:top w:sz="4" w:val="nil"/>
              <w:left w:sz="4" w:val="nil"/>
              <w:bottom w:sz="4" w:val="nil"/>
              <w:right w:sz="4" w:val="nil"/>
            </w:tcBorders>
            <w:shd w:fill="auto" w:val="clear"/>
          </w:tcPr>
          <w:p w14:paraId="BA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B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C0F0000">
            <w:pPr>
              <w:rPr>
                <w:rFonts w:ascii="Times New Roman" w:hAnsi="Times New Roman"/>
                <w:sz w:val="20"/>
              </w:rPr>
            </w:pPr>
          </w:p>
        </w:tc>
        <w:tc>
          <w:tcPr>
            <w:tcW w:type="dxa" w:w="2936"/>
            <w:tcBorders>
              <w:top w:sz="4" w:val="nil"/>
              <w:left w:sz="4" w:val="nil"/>
              <w:bottom w:sz="4" w:val="nil"/>
              <w:right w:sz="4" w:val="nil"/>
            </w:tcBorders>
            <w:shd w:fill="auto" w:val="clear"/>
            <w:vAlign w:val="bottom"/>
          </w:tcPr>
          <w:p w14:paraId="BD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E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BF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C0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C10F0000">
            <w:pPr>
              <w:rPr>
                <w:rFonts w:ascii="Times New Roman" w:hAnsi="Times New Roman"/>
                <w:sz w:val="20"/>
              </w:rPr>
            </w:pPr>
          </w:p>
        </w:tc>
        <w:tc>
          <w:tcPr>
            <w:tcW w:type="dxa" w:w="540"/>
            <w:tcBorders>
              <w:top w:sz="4" w:val="nil"/>
              <w:left w:sz="4" w:val="nil"/>
              <w:bottom w:sz="4" w:val="nil"/>
              <w:right w:sz="4" w:val="nil"/>
            </w:tcBorders>
            <w:shd w:fill="auto" w:val="clear"/>
            <w:vAlign w:val="bottom"/>
          </w:tcPr>
          <w:p w14:paraId="C20F0000">
            <w:pPr>
              <w:rPr>
                <w:rFonts w:ascii="Times New Roman" w:hAnsi="Times New Roman"/>
                <w:sz w:val="20"/>
              </w:rPr>
            </w:pPr>
          </w:p>
        </w:tc>
      </w:tr>
    </w:tbl>
    <w:p w14:paraId="C30F0000">
      <w:pPr>
        <w:ind w:firstLine="709" w:left="0"/>
        <w:jc w:val="both"/>
        <w:rPr>
          <w:rFonts w:ascii="Times New Roman" w:hAnsi="Times New Roman"/>
          <w:sz w:val="28"/>
        </w:rPr>
      </w:pPr>
    </w:p>
    <w:p w14:paraId="C40F0000">
      <w:pPr>
        <w:sectPr>
          <w:headerReference r:id="rId2" w:type="default"/>
          <w:headerReference r:id="rId11" w:type="first"/>
          <w:footerReference r:id="rId3" w:type="default"/>
          <w:pgSz w:h="11906" w:orient="landscape" w:w="16838"/>
          <w:pgMar w:bottom="850" w:footer="708" w:gutter="0" w:header="708" w:left="1134" w:right="962" w:top="1134"/>
        </w:sectPr>
      </w:pPr>
    </w:p>
    <w:p w14:paraId="C50F0000">
      <w:bookmarkStart w:id="26" w:name="__RefHeading___17"/>
      <w:bookmarkEnd w:id="26"/>
      <w:pPr>
        <w:pStyle w:val="Style_10"/>
        <w:spacing w:after="0" w:line="240" w:lineRule="auto"/>
        <w:ind/>
        <w:rPr>
          <w:b w:val="1"/>
        </w:rPr>
      </w:pPr>
      <w:r>
        <w:t>5.3. Примерные рабочие программы учебных дисциплин</w:t>
      </w:r>
      <w:r>
        <w:t xml:space="preserve"> и </w:t>
      </w:r>
      <w:r>
        <w:t>профессиональных модулей</w:t>
      </w:r>
    </w:p>
    <w:p w14:paraId="C60F0000">
      <w:pPr>
        <w:ind w:firstLine="709" w:left="0"/>
        <w:jc w:val="both"/>
        <w:rPr>
          <w:rFonts w:ascii="Times New Roman" w:hAnsi="Times New Roman"/>
          <w:sz w:val="24"/>
        </w:rPr>
      </w:pPr>
      <w:r>
        <w:rPr>
          <w:rFonts w:ascii="Times New Roman" w:hAnsi="Times New Roman"/>
          <w:sz w:val="24"/>
        </w:rPr>
        <w:t>Примерная рабочая</w:t>
      </w:r>
      <w:r>
        <w:rPr>
          <w:rFonts w:ascii="Times New Roman" w:hAnsi="Times New Roman"/>
          <w:sz w:val="24"/>
        </w:rPr>
        <w:t xml:space="preserve"> программа учебной дисциплины (модуля) является составной частью образовательн</w:t>
      </w:r>
      <w:r>
        <w:rPr>
          <w:rFonts w:ascii="Times New Roman" w:hAnsi="Times New Roman"/>
          <w:sz w:val="24"/>
        </w:rPr>
        <w:t>о</w:t>
      </w:r>
      <w:r>
        <w:rPr>
          <w:rFonts w:ascii="Times New Roman" w:hAnsi="Times New Roman"/>
          <w:sz w:val="24"/>
        </w:rPr>
        <w:t xml:space="preserve">й программы и определяет содержание дисциплины (модуля), </w:t>
      </w:r>
      <w:r>
        <w:rPr>
          <w:rFonts w:ascii="Times New Roman" w:hAnsi="Times New Roman"/>
          <w:sz w:val="24"/>
        </w:rPr>
        <w:t>запланированные результат</w:t>
      </w:r>
      <w:r>
        <w:rPr>
          <w:rFonts w:ascii="Times New Roman" w:hAnsi="Times New Roman"/>
          <w:sz w:val="24"/>
        </w:rPr>
        <w:t>ы</w:t>
      </w:r>
      <w:r>
        <w:rPr>
          <w:rFonts w:ascii="Times New Roman" w:hAnsi="Times New Roman"/>
          <w:sz w:val="24"/>
        </w:rPr>
        <w:t xml:space="preserve"> обучения</w:t>
      </w:r>
      <w:r>
        <w:rPr>
          <w:rFonts w:ascii="Times New Roman" w:hAnsi="Times New Roman"/>
          <w:sz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C70F0000">
      <w:pPr>
        <w:ind w:firstLine="709" w:left="0"/>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C80F0000">
      <w:pPr>
        <w:ind w:firstLine="709" w:left="0"/>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Pr>
          <w:rFonts w:ascii="Times New Roman" w:hAnsi="Times New Roman"/>
          <w:sz w:val="24"/>
        </w:rPr>
        <w:t>-П</w:t>
      </w:r>
      <w:r>
        <w:rPr>
          <w:rFonts w:ascii="Times New Roman" w:hAnsi="Times New Roman"/>
          <w:sz w:val="24"/>
        </w:rPr>
        <w:t>.</w:t>
      </w:r>
    </w:p>
    <w:p w14:paraId="C90F0000">
      <w:pPr>
        <w:rPr>
          <w:rFonts w:ascii="Times New Roman" w:hAnsi="Times New Roman"/>
        </w:rPr>
      </w:pPr>
    </w:p>
    <w:p w14:paraId="CA0F0000">
      <w:bookmarkStart w:id="27" w:name="__RefHeading___18"/>
      <w:bookmarkEnd w:id="27"/>
      <w:pPr>
        <w:pStyle w:val="Style_10"/>
        <w:spacing w:after="0" w:line="240" w:lineRule="auto"/>
        <w:ind/>
      </w:pPr>
      <w:r>
        <w:t>5.4. Примерная рабочая программа воспитания</w:t>
      </w:r>
      <w:r>
        <w:t xml:space="preserve"> </w:t>
      </w:r>
      <w:r>
        <w:t xml:space="preserve">и </w:t>
      </w:r>
      <w:r>
        <w:t xml:space="preserve">примерный </w:t>
      </w:r>
      <w:r>
        <w:t>календарный план воспитательной работы</w:t>
      </w:r>
    </w:p>
    <w:p w14:paraId="CB0F0000">
      <w:pPr>
        <w:ind w:firstLine="709" w:left="0"/>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CC0F0000">
      <w:pPr>
        <w:ind w:firstLine="709" w:left="0"/>
        <w:contextualSpacing w:val="1"/>
        <w:jc w:val="both"/>
        <w:rPr>
          <w:rFonts w:ascii="Times New Roman" w:hAnsi="Times New Roman"/>
          <w:sz w:val="24"/>
        </w:rPr>
      </w:pPr>
      <w:r>
        <w:rPr>
          <w:rFonts w:ascii="Times New Roman" w:hAnsi="Times New Roman"/>
          <w:sz w:val="24"/>
        </w:rPr>
        <w:t>Примерная р</w:t>
      </w:r>
      <w:r>
        <w:rPr>
          <w:rFonts w:ascii="Times New Roman" w:hAnsi="Times New Roman"/>
          <w:sz w:val="24"/>
        </w:rPr>
        <w:t xml:space="preserve">абочая программа воспитания и </w:t>
      </w:r>
      <w:r>
        <w:rPr>
          <w:rFonts w:ascii="Times New Roman" w:hAnsi="Times New Roman"/>
          <w:sz w:val="24"/>
        </w:rPr>
        <w:t xml:space="preserve">примерный </w:t>
      </w:r>
      <w:r>
        <w:rPr>
          <w:rFonts w:ascii="Times New Roman" w:hAnsi="Times New Roman"/>
          <w:sz w:val="24"/>
        </w:rPr>
        <w:t xml:space="preserve">календарный план воспитательной работы </w:t>
      </w:r>
      <w:r>
        <w:rPr>
          <w:rFonts w:ascii="Times New Roman" w:hAnsi="Times New Roman"/>
          <w:sz w:val="24"/>
        </w:rPr>
        <w:t xml:space="preserve">по </w:t>
      </w:r>
      <w:r>
        <w:rPr>
          <w:rFonts w:ascii="Times New Roman" w:hAnsi="Times New Roman"/>
          <w:sz w:val="24"/>
        </w:rPr>
        <w:t>специальности</w:t>
      </w:r>
      <w:r>
        <w:rPr>
          <w:rFonts w:ascii="Times New Roman" w:hAnsi="Times New Roman"/>
          <w:color w:val="0070C0"/>
          <w:sz w:val="24"/>
        </w:rPr>
        <w:t xml:space="preserve"> </w:t>
      </w:r>
      <w:r>
        <w:rPr>
          <w:rFonts w:ascii="Times New Roman" w:hAnsi="Times New Roman"/>
          <w:sz w:val="24"/>
        </w:rPr>
        <w:t>представлены в Приложении 5.</w:t>
      </w:r>
    </w:p>
    <w:p w14:paraId="CD0F0000">
      <w:pPr>
        <w:rPr>
          <w:rFonts w:ascii="Times New Roman" w:hAnsi="Times New Roman"/>
          <w:color w:val="000000"/>
          <w:sz w:val="24"/>
        </w:rPr>
      </w:pPr>
    </w:p>
    <w:p w14:paraId="CE0F0000">
      <w:bookmarkStart w:id="28" w:name="__RefHeading___19"/>
      <w:bookmarkEnd w:id="28"/>
      <w:pPr>
        <w:pStyle w:val="Style_10"/>
        <w:spacing w:after="0" w:line="240" w:lineRule="auto"/>
        <w:ind/>
      </w:pPr>
      <w:r>
        <w:t>5.5. Практическая подготовка</w:t>
      </w:r>
    </w:p>
    <w:p w14:paraId="CF0F0000">
      <w:pPr>
        <w:ind w:firstLine="709" w:left="0"/>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D00F0000">
      <w:pPr>
        <w:ind w:firstLine="709" w:left="0"/>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D10F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D20F0000">
      <w:pPr>
        <w:numPr>
          <w:ilvl w:val="0"/>
          <w:numId w:val="1"/>
        </w:numPr>
        <w:ind w:firstLine="709" w:left="0"/>
        <w:jc w:val="both"/>
        <w:rPr>
          <w:rFonts w:ascii="Times New Roman" w:hAnsi="Times New Roman"/>
          <w:sz w:val="24"/>
        </w:rPr>
      </w:pPr>
      <w:r>
        <w:rPr>
          <w:rFonts w:ascii="Times New Roman" w:hAnsi="Times New Roman"/>
          <w:sz w:val="24"/>
        </w:rPr>
        <w:t>реализуется</w:t>
      </w:r>
      <w:r>
        <w:rPr>
          <w:rFonts w:ascii="Times New Roman" w:hAnsi="Times New Roman"/>
          <w:sz w:val="24"/>
        </w:rPr>
        <w:t xml:space="preserve">, </w:t>
      </w:r>
      <w:r>
        <w:rPr>
          <w:rFonts w:ascii="Times New Roman" w:hAnsi="Times New Roman"/>
          <w:sz w:val="24"/>
        </w:rPr>
        <w:t xml:space="preserve">в том числе на рабочем месте предприятия работодателя, при проведении практических и лабораторных занятий, </w:t>
      </w:r>
      <w:r>
        <w:rPr>
          <w:rFonts w:ascii="Times New Roman" w:hAnsi="Times New Roman"/>
          <w:sz w:val="24"/>
        </w:rPr>
        <w:t>выполнении курсового проектирования</w:t>
      </w:r>
      <w:r>
        <w:rPr>
          <w:rFonts w:ascii="Times New Roman" w:hAnsi="Times New Roman"/>
          <w:sz w:val="24"/>
        </w:rPr>
        <w:t>, всех видов практики и иных видов учебной деятельности;</w:t>
      </w:r>
    </w:p>
    <w:p w14:paraId="D30F0000">
      <w:pPr>
        <w:numPr>
          <w:ilvl w:val="0"/>
          <w:numId w:val="1"/>
        </w:numPr>
        <w:ind w:firstLine="709" w:left="0"/>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D40F0000">
      <w:pPr>
        <w:ind w:firstLine="709" w:left="0"/>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D50F0000">
      <w:pPr>
        <w:ind w:firstLine="709" w:left="0"/>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D60F0000">
      <w:pPr>
        <w:ind w:firstLine="709" w:left="0"/>
        <w:jc w:val="both"/>
        <w:rPr>
          <w:rFonts w:ascii="Times New Roman" w:hAnsi="Times New Roman"/>
          <w:sz w:val="24"/>
        </w:rPr>
      </w:pPr>
    </w:p>
    <w:p w14:paraId="D70F0000">
      <w:pPr>
        <w:ind w:firstLine="709" w:left="0"/>
        <w:jc w:val="both"/>
        <w:rPr>
          <w:rFonts w:ascii="Times New Roman" w:hAnsi="Times New Roman"/>
          <w:sz w:val="24"/>
        </w:rPr>
      </w:pPr>
    </w:p>
    <w:p w14:paraId="D80F0000">
      <w:pPr>
        <w:ind w:firstLine="709" w:left="0"/>
        <w:rPr>
          <w:rFonts w:ascii="Times New Roman" w:hAnsi="Times New Roman"/>
          <w:color w:val="000000"/>
          <w:sz w:val="24"/>
        </w:rPr>
      </w:pPr>
    </w:p>
    <w:p w14:paraId="D90F0000">
      <w:bookmarkStart w:id="29" w:name="__RefHeading___20"/>
      <w:bookmarkEnd w:id="29"/>
      <w:pPr>
        <w:pStyle w:val="Style_10"/>
        <w:spacing w:after="0" w:line="240" w:lineRule="auto"/>
        <w:ind/>
      </w:pPr>
      <w:r>
        <w:t>5.</w:t>
      </w:r>
      <w:r>
        <w:t>6</w:t>
      </w:r>
      <w:r>
        <w:t>. Государственная итоговая аттестация</w:t>
      </w:r>
    </w:p>
    <w:p w14:paraId="DA0F0000">
      <w:pPr>
        <w:ind w:firstLine="709" w:left="0"/>
        <w:jc w:val="both"/>
        <w:rPr>
          <w:rFonts w:ascii="Times New Roman" w:hAnsi="Times New Roman"/>
          <w:color w:val="000000"/>
          <w:sz w:val="24"/>
        </w:rPr>
      </w:pPr>
      <w:r>
        <w:rPr>
          <w:rFonts w:ascii="Times New Roman" w:hAnsi="Times New Roman"/>
          <w:color w:val="000000"/>
          <w:sz w:val="24"/>
        </w:rPr>
        <w:t xml:space="preserve">Государственная итоговая аттестация осуществляется в соответствии с Порядком проведения ГИА. </w:t>
      </w:r>
    </w:p>
    <w:p w14:paraId="DB0F0000">
      <w:pPr>
        <w:ind w:firstLine="709" w:left="0"/>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DC0F0000">
      <w:pPr>
        <w:ind w:firstLine="709" w:left="0"/>
        <w:jc w:val="both"/>
        <w:rPr>
          <w:rFonts w:ascii="Times New Roman" w:hAnsi="Times New Roman"/>
          <w:sz w:val="24"/>
        </w:rPr>
      </w:pPr>
      <w:r>
        <w:rPr>
          <w:rFonts w:ascii="Times New Roman" w:hAnsi="Times New Roman"/>
          <w:sz w:val="24"/>
          <w:highlight w:val="white"/>
        </w:rPr>
        <w:t>демонстрационный экзамен и защита дипломного проекта (работы)</w:t>
      </w:r>
      <w:r>
        <w:rPr>
          <w:rFonts w:ascii="Times New Roman" w:hAnsi="Times New Roman"/>
          <w:sz w:val="24"/>
        </w:rPr>
        <w:t>.</w:t>
      </w:r>
    </w:p>
    <w:p w14:paraId="DD0F0000">
      <w:pPr>
        <w:ind w:firstLine="709" w:left="0"/>
        <w:contextualSpacing w:val="1"/>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30" w:name="_Hlk156814783"/>
      <w:r>
        <w:rPr>
          <w:rFonts w:ascii="Times New Roman" w:hAnsi="Times New Roman"/>
          <w:sz w:val="24"/>
        </w:rPr>
        <w:t>примерн</w:t>
      </w:r>
      <w:r>
        <w:rPr>
          <w:rFonts w:ascii="Times New Roman" w:hAnsi="Times New Roman"/>
          <w:sz w:val="24"/>
        </w:rPr>
        <w:t>ые</w:t>
      </w:r>
      <w:r>
        <w:rPr>
          <w:rFonts w:ascii="Times New Roman" w:hAnsi="Times New Roman"/>
          <w:sz w:val="24"/>
        </w:rPr>
        <w:t xml:space="preserve"> </w:t>
      </w:r>
      <w:r>
        <w:rPr>
          <w:rFonts w:ascii="Times New Roman" w:hAnsi="Times New Roman"/>
          <w:sz w:val="24"/>
        </w:rPr>
        <w:t>требования к проведению демонстрационного экзамена</w:t>
      </w:r>
      <w:r>
        <w:rPr>
          <w:rFonts w:ascii="Times New Roman" w:hAnsi="Times New Roman"/>
          <w:sz w:val="24"/>
        </w:rPr>
        <w:t>; описание организации и проведения защиты дипломного проекта (работы)</w:t>
      </w:r>
      <w:bookmarkEnd w:id="30"/>
      <w:r>
        <w:rPr>
          <w:rFonts w:ascii="Times New Roman" w:hAnsi="Times New Roman"/>
          <w:sz w:val="24"/>
        </w:rPr>
        <w:t>. Примерная программа ГИА представлена в приложении 4.</w:t>
      </w:r>
    </w:p>
    <w:p w14:paraId="DE0F0000">
      <w:pPr>
        <w:ind w:firstLine="709" w:left="0"/>
        <w:contextualSpacing w:val="1"/>
        <w:jc w:val="both"/>
        <w:rPr>
          <w:rFonts w:ascii="Times New Roman" w:hAnsi="Times New Roman"/>
          <w:sz w:val="24"/>
        </w:rPr>
      </w:pPr>
      <w:r>
        <w:rPr>
          <w:rFonts w:ascii="Times New Roman" w:hAnsi="Times New Roman"/>
          <w:sz w:val="24"/>
        </w:rPr>
        <w:t xml:space="preserve">  </w:t>
      </w:r>
    </w:p>
    <w:p w14:paraId="DF0F0000">
      <w:bookmarkStart w:id="31" w:name="__RefHeading___21"/>
      <w:bookmarkEnd w:id="31"/>
      <w:pPr>
        <w:pStyle w:val="Style_8"/>
        <w:pageBreakBefore w:val="1"/>
        <w:spacing w:after="0" w:before="0"/>
        <w:ind/>
      </w:pPr>
      <w:r>
        <w:t>Раздел 6. Примерные условия реализации образовательной программы</w:t>
      </w:r>
    </w:p>
    <w:p w14:paraId="E00F0000"/>
    <w:p w14:paraId="E10F0000">
      <w:bookmarkStart w:id="32" w:name="__RefHeading___22"/>
      <w:bookmarkEnd w:id="32"/>
      <w:pPr>
        <w:pStyle w:val="Style_10"/>
        <w:spacing w:after="0" w:line="240" w:lineRule="auto"/>
        <w:ind/>
      </w:pPr>
      <w:r>
        <w:t>6.1. Материально-техническое и учебно-методическое обеспечение образовательной программы</w:t>
      </w:r>
    </w:p>
    <w:p w14:paraId="E20F0000">
      <w:pPr>
        <w:ind w:firstLine="709" w:left="0"/>
        <w:jc w:val="both"/>
        <w:rPr>
          <w:rFonts w:ascii="Times New Roman" w:hAnsi="Times New Roman"/>
          <w:sz w:val="24"/>
        </w:rPr>
      </w:pPr>
      <w:r>
        <w:rPr>
          <w:rFonts w:ascii="Times New Roman" w:hAnsi="Times New Roman"/>
          <w:sz w:val="24"/>
        </w:rPr>
        <w:t>6.1.1</w:t>
      </w:r>
      <w:r>
        <w:rPr>
          <w:rFonts w:ascii="Times New Roman" w:hAnsi="Times New Roman"/>
          <w:sz w:val="24"/>
        </w:rPr>
        <w:t>.</w:t>
      </w:r>
      <w:r>
        <w:rPr>
          <w:rFonts w:ascii="Times New Roman" w:hAnsi="Times New Roman"/>
          <w:sz w:val="24"/>
        </w:rPr>
        <w:t xml:space="preserve"> Требования к материально-техническому и учебно-методическому обеспечению реализации образовательной программы </w:t>
      </w:r>
      <w:r>
        <w:rPr>
          <w:rFonts w:ascii="Times New Roman" w:hAnsi="Times New Roman"/>
          <w:sz w:val="24"/>
        </w:rPr>
        <w:t>установлены в соответствующем ФГОС СПО.</w:t>
      </w:r>
    </w:p>
    <w:p w14:paraId="E30F0000">
      <w:pPr>
        <w:ind w:firstLine="709" w:left="0"/>
        <w:contextualSpacing w:val="1"/>
        <w:jc w:val="both"/>
        <w:rPr>
          <w:rFonts w:ascii="Times New Roman" w:hAnsi="Times New Roman"/>
          <w:sz w:val="24"/>
        </w:rPr>
      </w:pPr>
      <w:r>
        <w:rPr>
          <w:rFonts w:ascii="Times New Roman" w:hAnsi="Times New Roman"/>
          <w:sz w:val="24"/>
        </w:rPr>
        <w:t xml:space="preserve">Состав материально-технического и учебно-методического обеспечения, используемого в образовательном процессе, определяется в </w:t>
      </w:r>
      <w:r>
        <w:rPr>
          <w:rFonts w:ascii="Times New Roman" w:hAnsi="Times New Roman"/>
          <w:sz w:val="24"/>
        </w:rPr>
        <w:t xml:space="preserve">Приложении 3 и в </w:t>
      </w:r>
      <w:r>
        <w:rPr>
          <w:rFonts w:ascii="Times New Roman" w:hAnsi="Times New Roman"/>
          <w:sz w:val="24"/>
        </w:rPr>
        <w:t>рабочих программах дисциплин (модулей)</w:t>
      </w:r>
      <w:r>
        <w:rPr>
          <w:rFonts w:ascii="Times New Roman" w:hAnsi="Times New Roman"/>
          <w:sz w:val="24"/>
        </w:rPr>
        <w:t>.</w:t>
      </w:r>
    </w:p>
    <w:p w14:paraId="E40F0000">
      <w:pPr>
        <w:ind w:firstLine="709" w:left="0"/>
        <w:contextualSpacing w:val="1"/>
        <w:jc w:val="both"/>
        <w:rPr>
          <w:rFonts w:ascii="Times New Roman" w:hAnsi="Times New Roman"/>
          <w:sz w:val="24"/>
        </w:rPr>
      </w:pPr>
      <w:r>
        <w:rPr>
          <w:rFonts w:ascii="Times New Roman" w:hAnsi="Times New Roman"/>
          <w:sz w:val="24"/>
        </w:rPr>
        <w:t>6.1.2</w:t>
      </w:r>
      <w:r>
        <w:rPr>
          <w:rFonts w:ascii="Times New Roman" w:hAnsi="Times New Roman"/>
          <w:sz w:val="24"/>
        </w:rPr>
        <w:t xml:space="preserve">. </w:t>
      </w:r>
      <w:r>
        <w:rPr>
          <w:rFonts w:ascii="Times New Roman" w:hAnsi="Times New Roman"/>
          <w:sz w:val="24"/>
        </w:rPr>
        <w:t>Примерный перечень</w:t>
      </w:r>
      <w:r>
        <w:rPr>
          <w:rFonts w:ascii="Times New Roman" w:hAnsi="Times New Roman"/>
          <w:sz w:val="24"/>
        </w:rPr>
        <w:t xml:space="preserve"> специальных помещений для проведения занятий всех видов, предусмотренных образовательной программой</w:t>
      </w:r>
    </w:p>
    <w:p w14:paraId="E50F0000">
      <w:pPr>
        <w:ind w:firstLine="709" w:left="0"/>
        <w:contextualSpacing w:val="1"/>
        <w:rPr>
          <w:rFonts w:ascii="Times New Roman" w:hAnsi="Times New Roman"/>
          <w:sz w:val="24"/>
        </w:rPr>
      </w:pPr>
      <w:r>
        <w:rPr>
          <w:rFonts w:ascii="Times New Roman" w:hAnsi="Times New Roman"/>
          <w:sz w:val="24"/>
        </w:rPr>
        <w:t>Кабинеты:</w:t>
      </w:r>
    </w:p>
    <w:p w14:paraId="E60F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Социально-гуманитарных дисциплин;</w:t>
      </w:r>
    </w:p>
    <w:p w14:paraId="E70F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 xml:space="preserve">Общепрофессиональных дисциплин и профессиональных модулей; </w:t>
      </w:r>
    </w:p>
    <w:p w14:paraId="E80F0000">
      <w:pPr>
        <w:tabs>
          <w:tab w:leader="none" w:pos="567" w:val="left"/>
          <w:tab w:leader="none" w:pos="851" w:val="left"/>
        </w:tabs>
        <w:ind w:firstLine="709" w:left="0"/>
        <w:jc w:val="both"/>
        <w:rPr>
          <w:rFonts w:ascii="Times New Roman" w:hAnsi="Times New Roman"/>
          <w:sz w:val="24"/>
        </w:rPr>
      </w:pPr>
      <w:r>
        <w:rPr>
          <w:rFonts w:ascii="Times New Roman" w:hAnsi="Times New Roman"/>
          <w:sz w:val="24"/>
        </w:rPr>
        <w:t>Безопасности жизнедеятельности</w:t>
      </w:r>
      <w:r>
        <w:rPr>
          <w:rFonts w:ascii="Times New Roman" w:hAnsi="Times New Roman"/>
          <w:i w:val="1"/>
          <w:sz w:val="24"/>
        </w:rPr>
        <w:t>.</w:t>
      </w:r>
    </w:p>
    <w:p w14:paraId="E90F0000">
      <w:pPr>
        <w:ind w:firstLine="709" w:left="0"/>
        <w:jc w:val="both"/>
        <w:rPr>
          <w:rFonts w:ascii="Times New Roman" w:hAnsi="Times New Roman"/>
          <w:b w:val="1"/>
          <w:sz w:val="24"/>
        </w:rPr>
      </w:pPr>
      <w:r>
        <w:rPr>
          <w:rFonts w:ascii="Times New Roman" w:hAnsi="Times New Roman"/>
          <w:b w:val="1"/>
          <w:sz w:val="24"/>
        </w:rPr>
        <w:t>Лаборатории:</w:t>
      </w:r>
    </w:p>
    <w:p w14:paraId="EA0F0000">
      <w:pPr>
        <w:ind w:firstLine="709" w:left="0"/>
        <w:jc w:val="both"/>
        <w:rPr>
          <w:rFonts w:ascii="Times New Roman" w:hAnsi="Times New Roman"/>
          <w:sz w:val="24"/>
        </w:rPr>
      </w:pPr>
      <w:r>
        <w:rPr>
          <w:rFonts w:ascii="Times New Roman" w:hAnsi="Times New Roman"/>
          <w:sz w:val="24"/>
        </w:rPr>
        <w:t>в</w:t>
      </w:r>
      <w:r>
        <w:rPr>
          <w:rFonts w:ascii="Times New Roman" w:hAnsi="Times New Roman"/>
          <w:sz w:val="24"/>
        </w:rPr>
        <w:t>ысшей и космической геодезии</w:t>
      </w:r>
      <w:r>
        <w:rPr>
          <w:rFonts w:ascii="Times New Roman" w:hAnsi="Times New Roman"/>
          <w:sz w:val="24"/>
        </w:rPr>
        <w:t>;</w:t>
      </w:r>
    </w:p>
    <w:p w14:paraId="EB0F0000">
      <w:pPr>
        <w:ind w:firstLine="709" w:left="0"/>
        <w:jc w:val="both"/>
        <w:rPr>
          <w:rFonts w:ascii="Times New Roman" w:hAnsi="Times New Roman"/>
          <w:sz w:val="24"/>
        </w:rPr>
      </w:pPr>
      <w:r>
        <w:rPr>
          <w:rFonts w:ascii="Times New Roman" w:hAnsi="Times New Roman"/>
          <w:sz w:val="24"/>
        </w:rPr>
        <w:t>геодезии и математической обработки геодезических измерений;</w:t>
      </w:r>
    </w:p>
    <w:p w14:paraId="EC0F0000">
      <w:pPr>
        <w:ind w:firstLine="709" w:left="0"/>
        <w:jc w:val="both"/>
        <w:rPr>
          <w:rFonts w:ascii="Times New Roman" w:hAnsi="Times New Roman"/>
          <w:sz w:val="24"/>
        </w:rPr>
      </w:pPr>
      <w:r>
        <w:rPr>
          <w:rFonts w:ascii="Times New Roman" w:hAnsi="Times New Roman"/>
          <w:sz w:val="24"/>
        </w:rPr>
        <w:t>п</w:t>
      </w:r>
      <w:r>
        <w:rPr>
          <w:rFonts w:ascii="Times New Roman" w:hAnsi="Times New Roman"/>
          <w:sz w:val="24"/>
        </w:rPr>
        <w:t>рикладной геодезии и автоматизированных технолог</w:t>
      </w:r>
      <w:r>
        <w:rPr>
          <w:rFonts w:ascii="Times New Roman" w:hAnsi="Times New Roman"/>
          <w:sz w:val="24"/>
        </w:rPr>
        <w:t>ий в геодезическом производстве;</w:t>
      </w:r>
    </w:p>
    <w:p w14:paraId="ED0F0000">
      <w:pPr>
        <w:ind w:firstLine="709" w:left="0"/>
        <w:jc w:val="both"/>
        <w:rPr>
          <w:rFonts w:ascii="Times New Roman" w:hAnsi="Times New Roman"/>
          <w:sz w:val="24"/>
        </w:rPr>
      </w:pPr>
      <w:r>
        <w:rPr>
          <w:rFonts w:ascii="Times New Roman" w:hAnsi="Times New Roman"/>
          <w:sz w:val="24"/>
        </w:rPr>
        <w:t>электронных геодезических средств измерений и спутниковых технологий;</w:t>
      </w:r>
    </w:p>
    <w:p w14:paraId="EE0F0000">
      <w:pPr>
        <w:ind w:firstLine="709" w:left="0"/>
        <w:jc w:val="both"/>
        <w:rPr>
          <w:rFonts w:ascii="Times New Roman" w:hAnsi="Times New Roman"/>
          <w:sz w:val="24"/>
        </w:rPr>
      </w:pPr>
      <w:r>
        <w:rPr>
          <w:rFonts w:ascii="Times New Roman" w:hAnsi="Times New Roman"/>
          <w:sz w:val="24"/>
        </w:rPr>
        <w:t>топографических работ;</w:t>
      </w:r>
    </w:p>
    <w:p w14:paraId="EF0F0000">
      <w:pPr>
        <w:ind w:firstLine="709" w:left="0"/>
        <w:jc w:val="both"/>
        <w:rPr>
          <w:rFonts w:ascii="Times New Roman" w:hAnsi="Times New Roman"/>
          <w:sz w:val="24"/>
        </w:rPr>
      </w:pPr>
      <w:r>
        <w:rPr>
          <w:rFonts w:ascii="Times New Roman" w:hAnsi="Times New Roman"/>
          <w:sz w:val="24"/>
        </w:rPr>
        <w:t>фотограмметрии и дистанционного зондирования</w:t>
      </w:r>
      <w:r>
        <w:rPr>
          <w:rFonts w:ascii="Times New Roman" w:hAnsi="Times New Roman"/>
          <w:sz w:val="24"/>
        </w:rPr>
        <w:t xml:space="preserve"> земли</w:t>
      </w:r>
      <w:r>
        <w:rPr>
          <w:rFonts w:ascii="Times New Roman" w:hAnsi="Times New Roman"/>
          <w:sz w:val="24"/>
        </w:rPr>
        <w:t>.</w:t>
      </w:r>
    </w:p>
    <w:p w14:paraId="F00F0000">
      <w:pPr>
        <w:ind w:firstLine="709" w:left="0"/>
        <w:rPr>
          <w:rFonts w:ascii="Times New Roman" w:hAnsi="Times New Roman"/>
          <w:b w:val="1"/>
          <w:sz w:val="24"/>
        </w:rPr>
      </w:pPr>
      <w:r>
        <w:rPr>
          <w:rFonts w:ascii="Times New Roman" w:hAnsi="Times New Roman"/>
          <w:b w:val="1"/>
          <w:sz w:val="24"/>
        </w:rPr>
        <w:t>Полигоны</w:t>
      </w:r>
      <w:r>
        <w:rPr>
          <w:rFonts w:ascii="Times New Roman" w:hAnsi="Times New Roman"/>
          <w:b w:val="1"/>
          <w:sz w:val="24"/>
        </w:rPr>
        <w:t>:</w:t>
      </w:r>
    </w:p>
    <w:p w14:paraId="F10F0000">
      <w:pPr>
        <w:ind w:firstLine="709" w:left="0"/>
        <w:rPr>
          <w:rFonts w:ascii="Times New Roman" w:hAnsi="Times New Roman"/>
          <w:sz w:val="24"/>
        </w:rPr>
      </w:pPr>
      <w:r>
        <w:rPr>
          <w:rFonts w:ascii="Times New Roman" w:hAnsi="Times New Roman"/>
          <w:sz w:val="24"/>
        </w:rPr>
        <w:t>у</w:t>
      </w:r>
      <w:r>
        <w:rPr>
          <w:rFonts w:ascii="Times New Roman" w:hAnsi="Times New Roman"/>
          <w:sz w:val="24"/>
        </w:rPr>
        <w:t>чебный геодезический полигон</w:t>
      </w:r>
      <w:r>
        <w:rPr>
          <w:rFonts w:ascii="Times New Roman" w:hAnsi="Times New Roman"/>
          <w:sz w:val="24"/>
        </w:rPr>
        <w:t>.</w:t>
      </w:r>
    </w:p>
    <w:p w14:paraId="F20F0000">
      <w:pPr>
        <w:ind w:firstLine="709" w:left="0"/>
        <w:contextualSpacing w:val="1"/>
        <w:rPr>
          <w:rFonts w:ascii="Times New Roman" w:hAnsi="Times New Roman"/>
          <w:sz w:val="24"/>
        </w:rPr>
      </w:pPr>
      <w:r>
        <w:rPr>
          <w:rFonts w:ascii="Times New Roman" w:hAnsi="Times New Roman"/>
          <w:sz w:val="24"/>
        </w:rPr>
        <w:t>Спортивный комплекс</w:t>
      </w:r>
      <w:r>
        <w:rPr>
          <w:rFonts w:ascii="Times New Roman" w:hAnsi="Times New Roman"/>
          <w:sz w:val="24"/>
        </w:rPr>
        <w:t>;</w:t>
      </w:r>
      <w:r>
        <w:rPr>
          <w:rFonts w:ascii="Times New Roman" w:hAnsi="Times New Roman"/>
          <w:sz w:val="24"/>
          <w:vertAlign w:val="superscript"/>
        </w:rPr>
        <w:footnoteReference w:id="9"/>
      </w:r>
    </w:p>
    <w:p w14:paraId="F30F0000">
      <w:pPr>
        <w:ind w:firstLine="709" w:left="0"/>
        <w:jc w:val="both"/>
        <w:rPr>
          <w:rFonts w:ascii="Times New Roman" w:hAnsi="Times New Roman"/>
          <w:sz w:val="24"/>
        </w:rPr>
      </w:pPr>
      <w:r>
        <w:rPr>
          <w:rFonts w:ascii="Times New Roman" w:hAnsi="Times New Roman"/>
          <w:sz w:val="24"/>
        </w:rPr>
        <w:t>стрелковый тир (в любой модификации, включая электронный) или место для стрельбы.</w:t>
      </w:r>
    </w:p>
    <w:p w14:paraId="F40F0000">
      <w:pPr>
        <w:ind w:firstLine="709" w:left="0"/>
        <w:contextualSpacing w:val="1"/>
        <w:rPr>
          <w:rFonts w:ascii="Times New Roman" w:hAnsi="Times New Roman"/>
          <w:sz w:val="24"/>
        </w:rPr>
      </w:pPr>
      <w:r>
        <w:rPr>
          <w:rFonts w:ascii="Times New Roman" w:hAnsi="Times New Roman"/>
          <w:sz w:val="24"/>
        </w:rPr>
        <w:t>Залы:</w:t>
      </w:r>
    </w:p>
    <w:p w14:paraId="F50F0000">
      <w:pPr>
        <w:pStyle w:val="Style_11"/>
        <w:numPr>
          <w:ilvl w:val="0"/>
          <w:numId w:val="2"/>
        </w:numPr>
        <w:ind w:firstLine="709" w:left="0"/>
        <w:jc w:val="both"/>
        <w:rPr>
          <w:rFonts w:ascii="Times New Roman" w:hAnsi="Times New Roman"/>
          <w:sz w:val="24"/>
        </w:rPr>
      </w:pPr>
      <w:r>
        <w:rPr>
          <w:rFonts w:ascii="Times New Roman" w:hAnsi="Times New Roman"/>
          <w:sz w:val="24"/>
        </w:rPr>
        <w:t xml:space="preserve">библиотека, читальный зал с выходом в </w:t>
      </w:r>
      <w:r>
        <w:rPr>
          <w:rFonts w:ascii="Times New Roman" w:hAnsi="Times New Roman"/>
          <w:sz w:val="24"/>
        </w:rPr>
        <w:t>И</w:t>
      </w:r>
      <w:r>
        <w:rPr>
          <w:rFonts w:ascii="Times New Roman" w:hAnsi="Times New Roman"/>
          <w:sz w:val="24"/>
        </w:rPr>
        <w:t>нтернет;</w:t>
      </w:r>
    </w:p>
    <w:p w14:paraId="F60F0000">
      <w:pPr>
        <w:pStyle w:val="Style_11"/>
        <w:numPr>
          <w:ilvl w:val="0"/>
          <w:numId w:val="2"/>
        </w:numPr>
        <w:ind w:firstLine="709" w:left="0"/>
        <w:jc w:val="both"/>
        <w:rPr>
          <w:rFonts w:ascii="Times New Roman" w:hAnsi="Times New Roman"/>
          <w:sz w:val="24"/>
        </w:rPr>
      </w:pPr>
      <w:r>
        <w:rPr>
          <w:rFonts w:ascii="Times New Roman" w:hAnsi="Times New Roman"/>
          <w:sz w:val="24"/>
        </w:rPr>
        <w:t>актовый зал.</w:t>
      </w:r>
    </w:p>
    <w:p w14:paraId="F70F0000">
      <w:pPr>
        <w:ind w:firstLine="709" w:left="0"/>
        <w:jc w:val="both"/>
        <w:rPr>
          <w:rFonts w:ascii="Times New Roman" w:hAnsi="Times New Roman"/>
          <w:sz w:val="24"/>
        </w:rPr>
      </w:pPr>
      <w:r>
        <w:rPr>
          <w:rFonts w:ascii="Times New Roman" w:hAnsi="Times New Roman"/>
          <w:sz w:val="24"/>
        </w:rPr>
        <w:t xml:space="preserve">6.1.3 </w:t>
      </w:r>
      <w:r>
        <w:rPr>
          <w:rFonts w:ascii="Times New Roman" w:hAnsi="Times New Roman"/>
          <w:sz w:val="24"/>
        </w:rPr>
        <w:t xml:space="preserve">Минимально необходимый для реализации </w:t>
      </w:r>
      <w:r>
        <w:rPr>
          <w:rFonts w:ascii="Times New Roman" w:hAnsi="Times New Roman"/>
          <w:sz w:val="24"/>
        </w:rPr>
        <w:t>образовательной программы</w:t>
      </w:r>
      <w:r>
        <w:rPr>
          <w:rFonts w:ascii="Times New Roman" w:hAnsi="Times New Roman"/>
          <w:sz w:val="24"/>
        </w:rPr>
        <w:t xml:space="preserve"> СПО примерный перечень материально-технического обеспечения и примерный </w:t>
      </w:r>
      <w:r>
        <w:rPr>
          <w:rFonts w:ascii="Times New Roman" w:hAnsi="Times New Roman"/>
          <w:sz w:val="24"/>
        </w:rPr>
        <w:t>перечень необходимого комплекта лицензионного</w:t>
      </w:r>
      <w:r>
        <w:rPr>
          <w:rFonts w:ascii="Times New Roman" w:hAnsi="Times New Roman"/>
          <w:sz w:val="24"/>
        </w:rPr>
        <w:t xml:space="preserve"> и свободно распространяемого программного обеспечения </w:t>
      </w:r>
      <w:r>
        <w:rPr>
          <w:rFonts w:ascii="Times New Roman" w:hAnsi="Times New Roman"/>
          <w:sz w:val="24"/>
        </w:rPr>
        <w:t xml:space="preserve">представлен в Приложении </w:t>
      </w:r>
      <w:r>
        <w:rPr>
          <w:rFonts w:ascii="Times New Roman" w:hAnsi="Times New Roman"/>
          <w:sz w:val="24"/>
        </w:rPr>
        <w:t>3</w:t>
      </w:r>
      <w:r>
        <w:rPr>
          <w:rFonts w:ascii="Times New Roman" w:hAnsi="Times New Roman"/>
          <w:sz w:val="24"/>
        </w:rPr>
        <w:t>.</w:t>
      </w:r>
    </w:p>
    <w:p w14:paraId="F80F0000">
      <w:pPr>
        <w:ind w:firstLine="709" w:left="0"/>
        <w:jc w:val="both"/>
        <w:rPr>
          <w:rFonts w:ascii="Times New Roman" w:hAnsi="Times New Roman"/>
          <w:sz w:val="24"/>
        </w:rPr>
      </w:pPr>
    </w:p>
    <w:p w14:paraId="F90F0000">
      <w:bookmarkStart w:id="33" w:name="__RefHeading___23"/>
      <w:bookmarkEnd w:id="33"/>
      <w:pPr>
        <w:pStyle w:val="Style_10"/>
        <w:spacing w:after="0" w:line="240" w:lineRule="auto"/>
        <w:ind/>
      </w:pPr>
      <w:r>
        <w:t>6.2. П</w:t>
      </w:r>
      <w:r>
        <w:t>рименение электронного обучения и дистанционных образовательных технологий</w:t>
      </w:r>
    </w:p>
    <w:p w14:paraId="FA0F0000">
      <w:pPr>
        <w:ind w:firstLine="709" w:left="0"/>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FB0F0000">
      <w:pPr>
        <w:ind w:firstLine="709" w:left="0"/>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FC0F0000">
      <w:pPr>
        <w:ind/>
        <w:jc w:val="both"/>
        <w:rPr>
          <w:rFonts w:ascii="Times New Roman" w:hAnsi="Times New Roman"/>
          <w:sz w:val="24"/>
        </w:rPr>
      </w:pPr>
    </w:p>
    <w:p w14:paraId="FD0F0000">
      <w:bookmarkStart w:id="34" w:name="__RefHeading___24"/>
      <w:bookmarkEnd w:id="34"/>
      <w:pPr>
        <w:pStyle w:val="Style_10"/>
        <w:spacing w:after="0" w:line="240" w:lineRule="auto"/>
        <w:ind/>
      </w:pPr>
      <w:r>
        <w:t>6.</w:t>
      </w:r>
      <w:r>
        <w:t>3</w:t>
      </w:r>
      <w:r>
        <w:t>. Кадровые условия реализации образовательной программы</w:t>
      </w:r>
      <w:r>
        <w:t xml:space="preserve"> </w:t>
      </w:r>
    </w:p>
    <w:p w14:paraId="FE0F0000">
      <w:pPr>
        <w:ind w:firstLine="709" w:left="0"/>
        <w:jc w:val="both"/>
        <w:rPr>
          <w:rFonts w:ascii="Times New Roman" w:hAnsi="Times New Roman"/>
          <w:sz w:val="24"/>
        </w:rPr>
      </w:pPr>
      <w:r>
        <w:rPr>
          <w:rFonts w:ascii="Times New Roman" w:hAnsi="Times New Roman"/>
          <w:sz w:val="24"/>
        </w:rPr>
        <w:t xml:space="preserve">Требования к </w:t>
      </w:r>
      <w:r>
        <w:rPr>
          <w:rFonts w:ascii="Times New Roman" w:hAnsi="Times New Roman"/>
          <w:sz w:val="24"/>
        </w:rPr>
        <w:t>кадровым условиям</w:t>
      </w:r>
      <w:r>
        <w:rPr>
          <w:rFonts w:ascii="Times New Roman" w:hAnsi="Times New Roman"/>
          <w:sz w:val="24"/>
        </w:rPr>
        <w:t xml:space="preserve"> </w:t>
      </w:r>
      <w:r>
        <w:rPr>
          <w:rFonts w:ascii="Times New Roman" w:hAnsi="Times New Roman"/>
          <w:sz w:val="24"/>
        </w:rPr>
        <w:t>реализации</w:t>
      </w:r>
      <w:r>
        <w:rPr>
          <w:rFonts w:ascii="Times New Roman" w:hAnsi="Times New Roman"/>
          <w:sz w:val="24"/>
        </w:rPr>
        <w:t xml:space="preserve"> образовательной программы установлены в </w:t>
      </w:r>
      <w:r>
        <w:rPr>
          <w:rFonts w:ascii="Times New Roman" w:hAnsi="Times New Roman"/>
          <w:sz w:val="24"/>
        </w:rPr>
        <w:t>соответствующем ФГОС СПО.</w:t>
      </w:r>
    </w:p>
    <w:p w14:paraId="FF0F0000">
      <w:pPr>
        <w:ind w:firstLine="709" w:left="0"/>
        <w:jc w:val="both"/>
        <w:rPr>
          <w:rFonts w:ascii="Times New Roman" w:hAnsi="Times New Roman"/>
          <w:sz w:val="24"/>
        </w:rPr>
      </w:pPr>
      <w:r>
        <w:rPr>
          <w:rFonts w:ascii="Times New Roman" w:hAnsi="Times New Roman"/>
          <w:sz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sz w:val="24"/>
        </w:rPr>
        <w:t>10 Архитектура, проектирование, геодезия, топография и дизайн</w:t>
      </w:r>
      <w:r>
        <w:rPr>
          <w:rFonts w:ascii="Times New Roman" w:hAnsi="Times New Roman"/>
          <w:sz w:val="24"/>
        </w:rPr>
        <w:t>, и</w:t>
      </w:r>
      <w:r>
        <w:rPr>
          <w:rFonts w:ascii="Times New Roman" w:hAnsi="Times New Roman"/>
          <w:i w:val="1"/>
          <w:sz w:val="24"/>
        </w:rPr>
        <w:t xml:space="preserve"> </w:t>
      </w:r>
      <w:r>
        <w:rPr>
          <w:rFonts w:ascii="Times New Roman" w:hAnsi="Times New Roman"/>
          <w:sz w:val="24"/>
        </w:rPr>
        <w:t>имеющими стаж работы в данной профессиональной области не менее трех лет.</w:t>
      </w:r>
    </w:p>
    <w:p w14:paraId="00100000">
      <w:pPr>
        <w:pStyle w:val="Style_13"/>
        <w:spacing w:before="200"/>
        <w:ind w:firstLine="709" w:left="0"/>
        <w:jc w:val="both"/>
        <w:rPr>
          <w:rFonts w:ascii="Times New Roman" w:hAnsi="Times New Roman"/>
          <w:sz w:val="24"/>
        </w:rPr>
      </w:pPr>
      <w:r>
        <w:rPr>
          <w:rFonts w:ascii="Times New Roman" w:hAnsi="Times New Roman"/>
          <w:sz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rFonts w:ascii="Times New Roman" w:hAnsi="Times New Roman"/>
          <w:sz w:val="24"/>
        </w:rPr>
        <w:t>10 Архитектура, проектирование, геодезия, топография и дизайн</w:t>
      </w:r>
      <w:r>
        <w:rPr>
          <w:rFonts w:ascii="Times New Roman" w:hAnsi="Times New Roman"/>
          <w:sz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1100000">
      <w:pPr>
        <w:pStyle w:val="Style_9"/>
        <w:ind w:firstLine="851" w:left="0"/>
        <w:jc w:val="both"/>
      </w:pPr>
      <w:r>
        <w:t>Доля педагогических работников (в приведенных к целочисленным значениям ставок</w:t>
      </w:r>
      <w:r>
        <w:t xml:space="preserve">),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t>25</w:t>
      </w:r>
      <w:r>
        <w:t xml:space="preserve"> </w:t>
      </w:r>
      <w:r>
        <w:t>%</w:t>
      </w:r>
      <w:r>
        <w:t>.</w:t>
      </w:r>
    </w:p>
    <w:p w14:paraId="02100000">
      <w:pPr>
        <w:pStyle w:val="Style_9"/>
        <w:ind w:firstLine="851" w:left="0"/>
        <w:jc w:val="both"/>
        <w:rPr>
          <w:b w:val="1"/>
        </w:rPr>
      </w:pPr>
    </w:p>
    <w:p w14:paraId="03100000">
      <w:bookmarkStart w:id="35" w:name="__RefHeading___25"/>
      <w:bookmarkEnd w:id="35"/>
      <w:pPr>
        <w:pStyle w:val="Style_10"/>
        <w:spacing w:after="0" w:line="240" w:lineRule="auto"/>
        <w:ind w:firstLine="851" w:left="0"/>
        <w:rPr>
          <w:b w:val="1"/>
        </w:rPr>
      </w:pPr>
      <w:r>
        <w:t>6.</w:t>
      </w:r>
      <w:r>
        <w:t>4</w:t>
      </w:r>
      <w:r>
        <w:t>.</w:t>
      </w:r>
      <w:r>
        <w:rPr>
          <w:b w:val="1"/>
        </w:rPr>
        <w:t> </w:t>
      </w:r>
      <w:r>
        <w:t xml:space="preserve">Примерные расчеты </w:t>
      </w:r>
      <w:r>
        <w:t>финансового обеспечения</w:t>
      </w:r>
      <w:r>
        <w:t xml:space="preserve"> реализации образовательной программы</w:t>
      </w:r>
    </w:p>
    <w:p w14:paraId="04100000">
      <w:pPr>
        <w:pStyle w:val="Style_9"/>
        <w:ind w:firstLine="851" w:left="0"/>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5100000">
      <w:pPr>
        <w:pStyle w:val="Style_9"/>
        <w:ind w:firstLine="851" w:left="0"/>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6100000">
      <w:pPr>
        <w:pStyle w:val="Style_12"/>
        <w:spacing w:after="0" w:line="240" w:lineRule="auto"/>
        <w:ind w:firstLine="851" w:left="0"/>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headerReference r:id="rId12" w:type="default"/>
      <w:headerReference r:id="rId1" w:type="first"/>
      <w:footerReference r:id="rId13" w:type="default"/>
      <w:pgSz w:h="16838" w:orient="portrait" w:w="11906"/>
      <w:pgMar w:bottom="1134" w:footer="709" w:gutter="0" w:header="709" w:left="1134"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r>
        <w:separator/>
      </w:r>
    </w:p>
  </w:endnote>
  <w:endnote w:id="0" w:type="continuationSeparator">
    <w:p>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2"/>
      <w:ind/>
      <w:jc w:val="center"/>
    </w:pPr>
    <w:r>
      <w:fldChar w:fldCharType="begin"/>
    </w:r>
    <w:r>
      <w:instrText xml:space="preserve">PAGE </w:instrText>
    </w:r>
    <w:r>
      <w:fldChar w:fldCharType="separate"/>
    </w:r>
    <w:r>
      <w:t xml:space="preserve"> </w:t>
    </w:r>
    <w:r>
      <w:fldChar w:fldCharType="end"/>
    </w: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2"/>
      <w:ind/>
      <w:jc w:val="center"/>
    </w:pPr>
    <w:r>
      <w:fldChar w:fldCharType="begin"/>
    </w:r>
    <w:r>
      <w:instrText xml:space="preserve">PAGE </w:instrText>
    </w:r>
    <w:r>
      <w:fldChar w:fldCharType="separate"/>
    </w:r>
    <w:r>
      <w:t xml:space="preserve"> </w:t>
    </w:r>
    <w:r>
      <w:fldChar w:fldCharType="end"/>
    </w: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2"/>
      <w:ind/>
      <w:jc w:val="center"/>
    </w:pPr>
    <w:r>
      <w:fldChar w:fldCharType="begin"/>
    </w:r>
    <w:r>
      <w:instrText xml:space="preserve">PAGE </w:instrText>
    </w:r>
    <w:r>
      <w:fldChar w:fldCharType="separate"/>
    </w:r>
    <w:r>
      <w:t xml:space="preserve"> </w:t>
    </w:r>
    <w:r>
      <w:fldChar w:fldCharType="end"/>
    </w:r>
  </w:p>
</w:ftr>
</file>

<file path=word/footer1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2"/>
      <w:ind/>
      <w:jc w:val="center"/>
    </w:pPr>
    <w:r>
      <w:fldChar w:fldCharType="begin"/>
    </w:r>
    <w:r>
      <w:instrText xml:space="preserve">PAGE </w:instrText>
    </w:r>
    <w:r>
      <w:fldChar w:fldCharType="separate"/>
    </w:r>
    <w:r>
      <w:t xml:space="preserve"> </w:t>
    </w:r>
    <w:r>
      <w:fldChar w:fldCharType="end"/>
    </w: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6000000">
    <w:pPr>
      <w:pStyle w:val="Style_2"/>
      <w:ind/>
      <w:jc w:val="center"/>
    </w:pPr>
    <w:r>
      <w:fldChar w:fldCharType="begin"/>
    </w:r>
    <w:r>
      <w:instrText xml:space="preserve">PAGE </w:instrText>
    </w:r>
    <w:r>
      <w:fldChar w:fldCharType="separate"/>
    </w:r>
    <w:r>
      <w:t xml:space="preserve"> </w:t>
    </w:r>
    <w:r>
      <w:fldChar w:fldCharType="end"/>
    </w:r>
  </w:p>
</w:ftr>
</file>

<file path=word/footer1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8000000">
    <w:pPr>
      <w:pStyle w:val="Style_2"/>
      <w:ind/>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07100000">
      <w:pPr>
        <w:pStyle w:val="Style_258"/>
        <w:ind/>
        <w:jc w:val="both"/>
      </w:pPr>
      <w:r>
        <w:rPr>
          <w:vertAlign w:val="superscript"/>
        </w:rPr>
        <w:footnoteRef/>
      </w:r>
      <w:r>
        <w:t xml:space="preserve"> Данный модуль формируется образовательной организацией для специалистов среднего звена </w:t>
      </w:r>
      <w:bookmarkStart w:id="36" w:name="_Hlk76479647"/>
      <w:r>
        <w:t xml:space="preserve">в соответствии с принятым решением по выбору профессии(ий) рабочих, должности(ей) служащих в соответствии с приказом Министерства образования и науки Российской Федерации от 2 июля 2013 г. №513. </w:t>
      </w:r>
      <w:bookmarkEnd w:id="36"/>
      <w:r>
        <w:t>Виды деятельности</w:t>
      </w:r>
      <w:r>
        <w:t xml:space="preserve"> образовательная организация выбирает самостоятельно в соответствии с потребностями регионального рынка труда из </w:t>
      </w:r>
      <w:r>
        <w:t>видов деятельности</w:t>
      </w:r>
      <w:r>
        <w:t>, указанных в п. 1.3 ФГОС Результаты могут быть скорректированы в случае появления профессиональных стандартов по данным позициям.</w:t>
      </w:r>
    </w:p>
  </w:footnote>
  <w:footnote w:id="2">
    <w:p w14:paraId="08100000">
      <w:pPr>
        <w:pStyle w:val="Style_258"/>
      </w:pPr>
      <w:r>
        <w:rPr>
          <w:vertAlign w:val="superscript"/>
        </w:rPr>
        <w:footnoteRef/>
      </w:r>
      <w:r>
        <w:t xml:space="preserve"> </w:t>
      </w:r>
      <w:r>
        <w:t>Указывается код профессионального стандарта из п.3.2 ПОП-П СПО</w:t>
      </w:r>
    </w:p>
  </w:footnote>
  <w:footnote w:id="3">
    <w:p w14:paraId="09100000">
      <w:pPr>
        <w:pStyle w:val="Style_258"/>
        <w:rPr>
          <w:sz w:val="18"/>
        </w:rPr>
      </w:pPr>
      <w:r>
        <w:rPr>
          <w:sz w:val="18"/>
          <w:vertAlign w:val="superscript"/>
        </w:rPr>
        <w:footnoteRef/>
      </w:r>
      <w:r>
        <w:rPr>
          <w:sz w:val="18"/>
        </w:rPr>
        <w:t xml:space="preserve"> </w:t>
      </w:r>
      <w:r>
        <w:rPr>
          <w:sz w:val="18"/>
        </w:rPr>
        <w:t xml:space="preserve">Заполняется </w:t>
      </w:r>
      <w:r>
        <w:rPr>
          <w:sz w:val="18"/>
        </w:rPr>
        <w:t>по результатам проведенного анализа запросов</w:t>
      </w:r>
      <w:r>
        <w:rPr>
          <w:sz w:val="18"/>
        </w:rPr>
        <w:t xml:space="preserve"> работодателя</w:t>
      </w:r>
      <w:r>
        <w:rPr>
          <w:sz w:val="18"/>
        </w:rPr>
        <w:t xml:space="preserve"> и выявления дефицитов.</w:t>
      </w:r>
    </w:p>
  </w:footnote>
  <w:footnote w:id="4">
    <w:p w14:paraId="0A100000">
      <w:pPr>
        <w:pStyle w:val="Style_258"/>
        <w:ind/>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Pr>
          <w:sz w:val="18"/>
        </w:rPr>
        <w:t>объема в ПОП-П.</w:t>
      </w:r>
      <w:r>
        <w:rPr>
          <w:sz w:val="18"/>
        </w:rPr>
        <w:t xml:space="preserve"> </w:t>
      </w:r>
    </w:p>
  </w:footnote>
  <w:footnote w:id="5">
    <w:p w14:paraId="0B100000">
      <w:pPr>
        <w:pStyle w:val="Style_258"/>
        <w:ind/>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0C100000">
      <w:pPr>
        <w:pStyle w:val="Style_258"/>
        <w:rPr>
          <w:sz w:val="18"/>
        </w:rPr>
      </w:pPr>
      <w:r>
        <w:rPr>
          <w:sz w:val="18"/>
          <w:vertAlign w:val="superscript"/>
        </w:rPr>
        <w:footnoteRef/>
      </w:r>
      <w:r>
        <w:rPr>
          <w:sz w:val="18"/>
        </w:rPr>
        <w:t xml:space="preserve"> </w:t>
      </w:r>
      <w:r>
        <w:rPr>
          <w:sz w:val="18"/>
        </w:rPr>
        <w:t>Для программ подготовки специалистов среднего звена</w:t>
      </w:r>
      <w:r>
        <w:rPr>
          <w:sz w:val="18"/>
        </w:rPr>
        <w:t xml:space="preserve">. В данную колонку вносятся также часы, выделенные на реализацию сквозного проектного модуля. </w:t>
      </w:r>
    </w:p>
  </w:footnote>
  <w:footnote w:id="7">
    <w:p w14:paraId="0D100000">
      <w:pPr>
        <w:pStyle w:val="Style_258"/>
        <w:ind/>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Style_15_ch"/>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0E100000">
      <w:pPr>
        <w:ind/>
        <w:jc w:val="both"/>
        <w:rPr>
          <w:rFonts w:ascii="Times New Roman" w:hAnsi="Times New Roman"/>
          <w:color w:val="000000"/>
          <w:sz w:val="18"/>
        </w:rPr>
      </w:pPr>
      <w:r>
        <w:rPr>
          <w:rFonts w:ascii="Times New Roman" w:hAnsi="Times New Roman"/>
          <w:color w:val="000000"/>
          <w:sz w:val="18"/>
          <w:vertAlign w:val="superscript"/>
        </w:rPr>
        <w:footnoteRef/>
      </w:r>
      <w:r>
        <w:rPr>
          <w:rFonts w:ascii="Times New Roman" w:hAnsi="Times New Roman"/>
          <w:color w:val="000000"/>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color w:val="000000"/>
          <w:sz w:val="18"/>
        </w:rPr>
        <w:br/>
      </w:r>
      <w:r>
        <w:rPr>
          <w:rFonts w:ascii="Times New Roman" w:hAnsi="Times New Roman"/>
          <w:color w:val="000000"/>
          <w:sz w:val="18"/>
        </w:rPr>
        <w:t xml:space="preserve"> </w:t>
      </w:r>
      <w:r>
        <w:rPr>
          <w:rFonts w:ascii="Times New Roman" w:hAnsi="Times New Roman"/>
          <w:color w:val="000000"/>
          <w:sz w:val="18"/>
        </w:rPr>
        <w:t>самостоятельную работу. Суммарная</w:t>
      </w:r>
      <w:r>
        <w:rPr>
          <w:rFonts w:ascii="Times New Roman" w:hAnsi="Times New Roman"/>
          <w:color w:val="000000"/>
          <w:sz w:val="18"/>
        </w:rPr>
        <w:t xml:space="preserve"> недельная нагрузка не должна превышать 36 часов.</w:t>
      </w:r>
    </w:p>
  </w:footnote>
  <w:footnote w:id="9">
    <w:p w14:paraId="0F100000">
      <w:pPr>
        <w:pStyle w:val="Style_258"/>
        <w:ind/>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rPr>
        <w:rFonts w:ascii="Times New Roman" w:hAnsi="Times New Roman"/>
        <w:sz w:val="24"/>
      </w:rPr>
    </w:pP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6000000">
    <w:pPr>
      <w:pStyle w:val="Style_1"/>
    </w:pP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ind/>
      <w:jc w:val="center"/>
      <w:rPr>
        <w:rFonts w:ascii="Times New Roman" w:hAnsi="Times New Roman"/>
        <w:sz w:val="24"/>
      </w:rPr>
    </w:pPr>
  </w:p>
  <w:p w14:paraId="08000000">
    <w:pPr>
      <w:pStyle w:val="Style_1"/>
    </w:pPr>
  </w:p>
</w:hdr>
</file>

<file path=word/header6.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A000000">
    <w:pPr>
      <w:pStyle w:val="Style_1"/>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pPr>
      <w:pStyle w:val="Style_1"/>
      <w:ind/>
      <w:jc w:val="center"/>
      <w:rPr>
        <w:rFonts w:ascii="Times New Roman" w:hAnsi="Times New Roman"/>
        <w:sz w:val="24"/>
      </w:rPr>
    </w:pP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1"/>
      <w:ind/>
      <w:jc w:val="center"/>
      <w:rPr>
        <w:rFonts w:ascii="Times New Roman" w:hAnsi="Times New Roman"/>
        <w:sz w:val="24"/>
      </w:rPr>
    </w:pP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0000000">
    <w:pPr>
      <w:pStyle w:val="Style_1"/>
    </w:pP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1"/>
      <w:ind/>
      <w:jc w:val="center"/>
      <w:rPr>
        <w:rFonts w:ascii="Times New Roman" w:hAnsi="Times New Roman"/>
        <w:sz w:val="24"/>
      </w:rPr>
    </w:pP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1"/>
      <w:ind/>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4000000">
    <w:pPr>
      <w:pStyle w:val="Style_1"/>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5000000">
    <w:pPr>
      <w:pStyle w:val="Style_1"/>
      <w:ind/>
      <w:jc w:val="center"/>
      <w:rPr>
        <w:rFonts w:ascii="Times New Roman" w:hAnsi="Times New Roman"/>
        <w:sz w:val="24"/>
      </w:rPr>
    </w:pPr>
  </w:p>
</w:hdr>
</file>

<file path=word/header1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7000000">
    <w:pPr>
      <w:pStyle w:val="Style_1"/>
      <w:ind/>
      <w:jc w:val="center"/>
      <w:rPr>
        <w:rFonts w:ascii="Times New Roman" w:hAnsi="Times New Roman"/>
        <w:sz w:val="24"/>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ind w:hanging="360" w:left="1429"/>
      </w:pPr>
      <w:rPr>
        <w:rFonts w:ascii="Times New Roman" w:hAnsi="Times New Roman"/>
      </w:rPr>
    </w:lvl>
    <w:lvl w:ilvl="1">
      <w:start w:val="1"/>
      <w:numFmt w:val="bullet"/>
      <w:lvlText w:val="o"/>
      <w:lvlJc w:val="left"/>
      <w:pPr>
        <w:ind w:hanging="360" w:left="2149"/>
      </w:pPr>
      <w:rPr>
        <w:rFonts w:ascii="Cambria Math" w:hAnsi="Cambria Math"/>
      </w:rPr>
    </w:lvl>
    <w:lvl w:ilvl="2">
      <w:start w:val="1"/>
      <w:numFmt w:val="bullet"/>
      <w:lvlText w:val=""/>
      <w:lvlJc w:val="left"/>
      <w:pPr>
        <w:ind w:hanging="360" w:left="2869"/>
      </w:pPr>
      <w:rPr>
        <w:rFonts w:ascii="Arial" w:hAnsi="Arial"/>
      </w:rPr>
    </w:lvl>
    <w:lvl w:ilvl="3">
      <w:start w:val="1"/>
      <w:numFmt w:val="bullet"/>
      <w:lvlText w:val=""/>
      <w:lvlJc w:val="left"/>
      <w:pPr>
        <w:ind w:hanging="360" w:left="3589"/>
      </w:pPr>
      <w:rPr>
        <w:rFonts w:ascii="Calibri" w:hAnsi="Calibri"/>
      </w:rPr>
    </w:lvl>
    <w:lvl w:ilvl="4">
      <w:start w:val="1"/>
      <w:numFmt w:val="bullet"/>
      <w:lvlText w:val="o"/>
      <w:lvlJc w:val="left"/>
      <w:pPr>
        <w:ind w:hanging="360" w:left="4309"/>
      </w:pPr>
      <w:rPr>
        <w:rFonts w:ascii="Cambria Math" w:hAnsi="Cambria Math"/>
      </w:rPr>
    </w:lvl>
    <w:lvl w:ilvl="5">
      <w:start w:val="1"/>
      <w:numFmt w:val="bullet"/>
      <w:lvlText w:val=""/>
      <w:lvlJc w:val="left"/>
      <w:pPr>
        <w:ind w:hanging="360" w:left="5029"/>
      </w:pPr>
      <w:rPr>
        <w:rFonts w:ascii="Arial" w:hAnsi="Arial"/>
      </w:rPr>
    </w:lvl>
    <w:lvl w:ilvl="6">
      <w:start w:val="1"/>
      <w:numFmt w:val="bullet"/>
      <w:lvlText w:val=""/>
      <w:lvlJc w:val="left"/>
      <w:pPr>
        <w:ind w:hanging="360" w:left="5749"/>
      </w:pPr>
      <w:rPr>
        <w:rFonts w:ascii="Calibri" w:hAnsi="Calibri"/>
      </w:rPr>
    </w:lvl>
    <w:lvl w:ilvl="7">
      <w:start w:val="1"/>
      <w:numFmt w:val="bullet"/>
      <w:lvlText w:val="o"/>
      <w:lvlJc w:val="left"/>
      <w:pPr>
        <w:ind w:hanging="360" w:left="6469"/>
      </w:pPr>
      <w:rPr>
        <w:rFonts w:ascii="Cambria Math" w:hAnsi="Cambria Math"/>
      </w:rPr>
    </w:lvl>
    <w:lvl w:ilvl="8">
      <w:start w:val="1"/>
      <w:numFmt w:val="bullet"/>
      <w:lvlText w:val=""/>
      <w:lvlJc w:val="left"/>
      <w:pPr>
        <w:ind w:hanging="360" w:left="7189"/>
      </w:pPr>
      <w:rPr>
        <w:rFonts w:ascii="Arial" w:hAnsi="Arial"/>
      </w:rPr>
    </w:lvl>
  </w:abstractNum>
  <w:abstractNum w:abstractNumId="1">
    <w:lvl w:ilvl="0">
      <w:start w:val="1"/>
      <w:numFmt w:val="bullet"/>
      <w:lvlText w:val=""/>
      <w:lvlJc w:val="left"/>
      <w:pPr>
        <w:ind w:hanging="360" w:left="1429"/>
      </w:pPr>
      <w:rPr>
        <w:rFonts w:ascii="Symbol" w:hAnsi="Symbol"/>
      </w:rPr>
    </w:lvl>
    <w:lvl w:ilvl="1">
      <w:start w:val="1"/>
      <w:numFmt w:val="bullet"/>
      <w:lvlText w:val="o"/>
      <w:lvlJc w:val="left"/>
      <w:pPr>
        <w:ind w:hanging="360" w:left="2149"/>
      </w:pPr>
      <w:rPr>
        <w:rFonts w:ascii="Courier New" w:hAnsi="Courier New"/>
      </w:rPr>
    </w:lvl>
    <w:lvl w:ilvl="2">
      <w:start w:val="1"/>
      <w:numFmt w:val="bullet"/>
      <w:lvlText w:val=""/>
      <w:lvlJc w:val="left"/>
      <w:pPr>
        <w:ind w:hanging="360" w:left="2869"/>
      </w:pPr>
      <w:rPr>
        <w:rFonts w:ascii="Wingdings" w:hAnsi="Wingdings"/>
      </w:rPr>
    </w:lvl>
    <w:lvl w:ilvl="3">
      <w:start w:val="1"/>
      <w:numFmt w:val="bullet"/>
      <w:lvlText w:val=""/>
      <w:lvlJc w:val="left"/>
      <w:pPr>
        <w:ind w:hanging="360" w:left="3589"/>
      </w:pPr>
      <w:rPr>
        <w:rFonts w:ascii="Symbol" w:hAnsi="Symbol"/>
      </w:rPr>
    </w:lvl>
    <w:lvl w:ilvl="4">
      <w:start w:val="1"/>
      <w:numFmt w:val="bullet"/>
      <w:lvlText w:val="o"/>
      <w:lvlJc w:val="left"/>
      <w:pPr>
        <w:ind w:hanging="360" w:left="4309"/>
      </w:pPr>
      <w:rPr>
        <w:rFonts w:ascii="Courier New" w:hAnsi="Courier New"/>
      </w:rPr>
    </w:lvl>
    <w:lvl w:ilvl="5">
      <w:start w:val="1"/>
      <w:numFmt w:val="bullet"/>
      <w:lvlText w:val=""/>
      <w:lvlJc w:val="left"/>
      <w:pPr>
        <w:ind w:hanging="360" w:left="5029"/>
      </w:pPr>
      <w:rPr>
        <w:rFonts w:ascii="Wingdings" w:hAnsi="Wingdings"/>
      </w:rPr>
    </w:lvl>
    <w:lvl w:ilvl="6">
      <w:start w:val="1"/>
      <w:numFmt w:val="bullet"/>
      <w:lvlText w:val=""/>
      <w:lvlJc w:val="left"/>
      <w:pPr>
        <w:ind w:hanging="360" w:left="5749"/>
      </w:pPr>
      <w:rPr>
        <w:rFonts w:ascii="Symbol" w:hAnsi="Symbol"/>
      </w:rPr>
    </w:lvl>
    <w:lvl w:ilvl="7">
      <w:start w:val="1"/>
      <w:numFmt w:val="bullet"/>
      <w:lvlText w:val="o"/>
      <w:lvlJc w:val="left"/>
      <w:pPr>
        <w:ind w:hanging="360" w:left="6469"/>
      </w:pPr>
      <w:rPr>
        <w:rFonts w:ascii="Courier New" w:hAnsi="Courier New"/>
      </w:rPr>
    </w:lvl>
    <w:lvl w:ilvl="8">
      <w:start w:val="1"/>
      <w:numFmt w:val="bullet"/>
      <w:lvlText w:val=""/>
      <w:lvlJc w:val="left"/>
      <w:pPr>
        <w:ind w:hanging="360" w:left="7189"/>
      </w:pPr>
      <w:rPr>
        <w:rFonts w:ascii="Wingdings" w:hAnsi="Wingdings"/>
      </w:rPr>
    </w:lvl>
  </w:abstractNum>
  <w:abstractNum w:abstractNumId="2">
    <w:lvl w:ilvl="0">
      <w:start w:val="1"/>
      <w:numFmt w:val="decimal"/>
      <w:pStyle w:val="Style_227"/>
      <w:lvlText w:val="%1."/>
      <w:lvlJc w:val="left"/>
      <w:pPr>
        <w:ind w:hanging="360" w:left="720"/>
      </w:pPr>
    </w:lvl>
    <w:lvl w:ilvl="1">
      <w:start w:val="4"/>
      <w:numFmt w:val="decimal"/>
      <w:lvlText w:val="%1.%2."/>
      <w:lvlJc w:val="left"/>
      <w:pPr>
        <w:ind w:hanging="360" w:left="720"/>
      </w:pPr>
    </w:lvl>
    <w:lvl w:ilvl="2">
      <w:start w:val="1"/>
      <w:numFmt w:val="decimal"/>
      <w:lvlText w:val="%1.%2.%3."/>
      <w:lvlJc w:val="left"/>
      <w:pPr>
        <w:ind w:hanging="720" w:left="1080"/>
      </w:pPr>
    </w:lvl>
    <w:lvl w:ilvl="3">
      <w:start w:val="1"/>
      <w:numFmt w:val="decimal"/>
      <w:lvlText w:val="%1.%2.%3.%4."/>
      <w:lvlJc w:val="left"/>
      <w:pPr>
        <w:ind w:hanging="720" w:left="1080"/>
      </w:pPr>
    </w:lvl>
    <w:lvl w:ilvl="4">
      <w:start w:val="1"/>
      <w:numFmt w:val="decimal"/>
      <w:lvlText w:val="%1.%2.%3.%4.%5."/>
      <w:lvlJc w:val="left"/>
      <w:pPr>
        <w:ind w:hanging="1080" w:left="1440"/>
      </w:pPr>
    </w:lvl>
    <w:lvl w:ilvl="5">
      <w:start w:val="1"/>
      <w:numFmt w:val="decimal"/>
      <w:lvlText w:val="%1.%2.%3.%4.%5.%6."/>
      <w:lvlJc w:val="left"/>
      <w:pPr>
        <w:ind w:hanging="1080" w:left="1440"/>
      </w:pPr>
    </w:lvl>
    <w:lvl w:ilvl="6">
      <w:start w:val="1"/>
      <w:numFmt w:val="decimal"/>
      <w:lvlText w:val="%1.%2.%3.%4.%5.%6.%7."/>
      <w:lvlJc w:val="left"/>
      <w:pPr>
        <w:ind w:hanging="1440" w:left="1800"/>
      </w:pPr>
    </w:lvl>
    <w:lvl w:ilvl="7">
      <w:start w:val="1"/>
      <w:numFmt w:val="decimal"/>
      <w:lvlText w:val="%1.%2.%3.%4.%5.%6.%7.%8."/>
      <w:lvlJc w:val="left"/>
      <w:pPr>
        <w:ind w:hanging="1440" w:left="1800"/>
      </w:pPr>
    </w:lvl>
    <w:lvl w:ilvl="8">
      <w:start w:val="1"/>
      <w:numFmt w:val="decimal"/>
      <w:lvlText w:val="%1.%2.%3.%4.%5.%6.%7.%8.%9."/>
      <w:lvlJc w:val="left"/>
      <w:pPr>
        <w:ind w:hanging="1800" w:left="216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0" w:type="paragraph">
    <w:name w:val="Normal"/>
    <w:link w:val="Style_20_ch"/>
    <w:uiPriority w:val="0"/>
    <w:qFormat/>
  </w:style>
  <w:style w:default="1" w:styleId="Style_20_ch" w:type="character">
    <w:name w:val="Normal"/>
    <w:link w:val="Style_20"/>
  </w:style>
  <w:style w:styleId="Style_21" w:type="paragraph">
    <w:name w:val="Выделение для Базового Поиска"/>
    <w:link w:val="Style_21_ch"/>
    <w:rPr>
      <w:b w:val="1"/>
      <w:color w:val="0058A9"/>
    </w:rPr>
  </w:style>
  <w:style w:styleId="Style_21_ch" w:type="character">
    <w:name w:val="Выделение для Базового Поиска"/>
    <w:link w:val="Style_21"/>
    <w:rPr>
      <w:b w:val="1"/>
      <w:color w:val="0058A9"/>
    </w:rPr>
  </w:style>
  <w:style w:styleId="Style_1" w:type="paragraph">
    <w:name w:val="header"/>
    <w:basedOn w:val="Style_20"/>
    <w:link w:val="Style_1_ch"/>
    <w:pPr>
      <w:tabs>
        <w:tab w:leader="none" w:pos="4677" w:val="center"/>
        <w:tab w:leader="none" w:pos="9355" w:val="right"/>
      </w:tabs>
      <w:ind/>
    </w:pPr>
  </w:style>
  <w:style w:styleId="Style_1_ch" w:type="character">
    <w:name w:val="header"/>
    <w:basedOn w:val="Style_20_ch"/>
    <w:link w:val="Style_1"/>
  </w:style>
  <w:style w:styleId="Style_22" w:type="paragraph">
    <w:name w:val="c15"/>
    <w:basedOn w:val="Style_23"/>
    <w:link w:val="Style_22_ch"/>
  </w:style>
  <w:style w:styleId="Style_22_ch" w:type="character">
    <w:name w:val="c15"/>
    <w:basedOn w:val="Style_23_ch"/>
    <w:link w:val="Style_22"/>
  </w:style>
  <w:style w:styleId="Style_24" w:type="paragraph">
    <w:name w:val="Основной текст + Tahoma;6 pt"/>
    <w:link w:val="Style_24_ch"/>
    <w:rPr>
      <w:rFonts w:ascii="Tahoma" w:hAnsi="Tahoma"/>
      <w:b w:val="0"/>
      <w:i w:val="0"/>
      <w:smallCaps w:val="0"/>
      <w:strike w:val="0"/>
      <w:color w:val="000000"/>
      <w:spacing w:val="0"/>
      <w:sz w:val="12"/>
      <w:u w:val="none"/>
    </w:rPr>
  </w:style>
  <w:style w:styleId="Style_24_ch" w:type="character">
    <w:name w:val="Основной текст + Tahoma;6 pt"/>
    <w:link w:val="Style_24"/>
    <w:rPr>
      <w:rFonts w:ascii="Tahoma" w:hAnsi="Tahoma"/>
      <w:b w:val="0"/>
      <w:i w:val="0"/>
      <w:smallCaps w:val="0"/>
      <w:strike w:val="0"/>
      <w:color w:val="000000"/>
      <w:spacing w:val="0"/>
      <w:sz w:val="12"/>
      <w:u w:val="none"/>
    </w:rPr>
  </w:style>
  <w:style w:styleId="Style_25" w:type="paragraph">
    <w:name w:val="Body Text 3"/>
    <w:basedOn w:val="Style_20"/>
    <w:link w:val="Style_25_ch"/>
    <w:pPr>
      <w:spacing w:after="120"/>
      <w:ind/>
    </w:pPr>
    <w:rPr>
      <w:rFonts w:ascii="Times New Roman" w:hAnsi="Times New Roman"/>
      <w:sz w:val="16"/>
    </w:rPr>
  </w:style>
  <w:style w:styleId="Style_25_ch" w:type="character">
    <w:name w:val="Body Text 3"/>
    <w:basedOn w:val="Style_20_ch"/>
    <w:link w:val="Style_25"/>
    <w:rPr>
      <w:rFonts w:ascii="Times New Roman" w:hAnsi="Times New Roman"/>
      <w:sz w:val="16"/>
    </w:rPr>
  </w:style>
  <w:style w:styleId="Style_26" w:type="paragraph">
    <w:name w:val="Основной текст (14)1"/>
    <w:link w:val="Style_26_ch"/>
    <w:rPr>
      <w:rFonts w:ascii="Times New Roman" w:hAnsi="Times New Roman"/>
      <w:b w:val="0"/>
      <w:i w:val="0"/>
      <w:smallCaps w:val="0"/>
      <w:strike w:val="0"/>
      <w:color w:val="000000"/>
      <w:spacing w:val="0"/>
      <w:sz w:val="19"/>
      <w:u w:val="none"/>
    </w:rPr>
  </w:style>
  <w:style w:styleId="Style_26_ch" w:type="character">
    <w:name w:val="Основной текст (14)1"/>
    <w:link w:val="Style_26"/>
    <w:rPr>
      <w:rFonts w:ascii="Times New Roman" w:hAnsi="Times New Roman"/>
      <w:b w:val="0"/>
      <w:i w:val="0"/>
      <w:smallCaps w:val="0"/>
      <w:strike w:val="0"/>
      <w:color w:val="000000"/>
      <w:spacing w:val="0"/>
      <w:sz w:val="19"/>
      <w:u w:val="none"/>
    </w:rPr>
  </w:style>
  <w:style w:styleId="Style_27" w:type="paragraph">
    <w:name w:val="Раздел 1"/>
    <w:basedOn w:val="Style_8"/>
    <w:link w:val="Style_27_ch"/>
    <w:pPr>
      <w:keepNext w:val="1"/>
      <w:ind w:firstLine="0" w:left="0"/>
      <w:jc w:val="center"/>
    </w:pPr>
  </w:style>
  <w:style w:styleId="Style_27_ch" w:type="character">
    <w:name w:val="Раздел 1"/>
    <w:basedOn w:val="Style_8_ch"/>
    <w:link w:val="Style_27"/>
  </w:style>
  <w:style w:styleId="Style_28" w:type="paragraph">
    <w:name w:val="xl119"/>
    <w:basedOn w:val="Style_20"/>
    <w:link w:val="Style_28_ch"/>
    <w:pPr>
      <w:spacing w:afterAutospacing="on" w:beforeAutospacing="on"/>
      <w:ind/>
    </w:pPr>
    <w:rPr>
      <w:rFonts w:ascii="Times New Roman" w:hAnsi="Times New Roman"/>
      <w:color w:val="FFFFFF"/>
      <w:sz w:val="14"/>
    </w:rPr>
  </w:style>
  <w:style w:styleId="Style_28_ch" w:type="character">
    <w:name w:val="xl119"/>
    <w:basedOn w:val="Style_20_ch"/>
    <w:link w:val="Style_28"/>
    <w:rPr>
      <w:rFonts w:ascii="Times New Roman" w:hAnsi="Times New Roman"/>
      <w:color w:val="FFFFFF"/>
      <w:sz w:val="14"/>
    </w:rPr>
  </w:style>
  <w:style w:styleId="Style_29" w:type="paragraph">
    <w:name w:val="xl128"/>
    <w:basedOn w:val="Style_20"/>
    <w:link w:val="Style_29_ch"/>
    <w:pPr>
      <w:spacing w:afterAutospacing="on" w:beforeAutospacing="on"/>
      <w:ind/>
      <w:jc w:val="center"/>
    </w:pPr>
    <w:rPr>
      <w:rFonts w:ascii="Times New Roman" w:hAnsi="Times New Roman"/>
      <w:b w:val="1"/>
      <w:i w:val="1"/>
      <w:color w:val="000000"/>
      <w:sz w:val="16"/>
    </w:rPr>
  </w:style>
  <w:style w:styleId="Style_29_ch" w:type="character">
    <w:name w:val="xl128"/>
    <w:basedOn w:val="Style_20_ch"/>
    <w:link w:val="Style_29"/>
    <w:rPr>
      <w:rFonts w:ascii="Times New Roman" w:hAnsi="Times New Roman"/>
      <w:b w:val="1"/>
      <w:i w:val="1"/>
      <w:color w:val="000000"/>
      <w:sz w:val="16"/>
    </w:rPr>
  </w:style>
  <w:style w:styleId="Style_13" w:type="paragraph">
    <w:name w:val="ConsPlusNormal"/>
    <w:link w:val="Style_13_ch"/>
    <w:pPr>
      <w:widowControl w:val="0"/>
      <w:ind/>
    </w:pPr>
    <w:rPr>
      <w:rFonts w:ascii="Arial" w:hAnsi="Arial"/>
      <w:sz w:val="20"/>
    </w:rPr>
  </w:style>
  <w:style w:styleId="Style_13_ch" w:type="character">
    <w:name w:val="ConsPlusNormal"/>
    <w:link w:val="Style_13"/>
    <w:rPr>
      <w:rFonts w:ascii="Arial" w:hAnsi="Arial"/>
      <w:sz w:val="20"/>
    </w:rPr>
  </w:style>
  <w:style w:styleId="Style_30" w:type="paragraph">
    <w:name w:val="xl176"/>
    <w:basedOn w:val="Style_20"/>
    <w:link w:val="Style_30_ch"/>
    <w:pPr>
      <w:spacing w:afterAutospacing="on" w:beforeAutospacing="on"/>
      <w:ind/>
      <w:jc w:val="center"/>
    </w:pPr>
    <w:rPr>
      <w:rFonts w:ascii="Times New Roman" w:hAnsi="Times New Roman"/>
      <w:i w:val="1"/>
      <w:sz w:val="14"/>
    </w:rPr>
  </w:style>
  <w:style w:styleId="Style_30_ch" w:type="character">
    <w:name w:val="xl176"/>
    <w:basedOn w:val="Style_20_ch"/>
    <w:link w:val="Style_30"/>
    <w:rPr>
      <w:rFonts w:ascii="Times New Roman" w:hAnsi="Times New Roman"/>
      <w:i w:val="1"/>
      <w:sz w:val="14"/>
    </w:rPr>
  </w:style>
  <w:style w:styleId="Style_7" w:type="paragraph">
    <w:name w:val="toc 2"/>
    <w:basedOn w:val="Style_20"/>
    <w:next w:val="Style_20"/>
    <w:link w:val="Style_7_ch"/>
    <w:uiPriority w:val="39"/>
    <w:pPr>
      <w:spacing w:before="120"/>
      <w:ind w:firstLine="0" w:left="240"/>
    </w:pPr>
    <w:rPr>
      <w:rFonts w:ascii="Calibri" w:hAnsi="Calibri"/>
      <w:i w:val="1"/>
      <w:sz w:val="20"/>
    </w:rPr>
  </w:style>
  <w:style w:styleId="Style_7_ch" w:type="character">
    <w:name w:val="toc 2"/>
    <w:basedOn w:val="Style_20_ch"/>
    <w:link w:val="Style_7"/>
    <w:rPr>
      <w:rFonts w:ascii="Calibri" w:hAnsi="Calibri"/>
      <w:i w:val="1"/>
      <w:sz w:val="20"/>
    </w:rPr>
  </w:style>
  <w:style w:styleId="Style_31" w:type="paragraph">
    <w:name w:val="Style18"/>
    <w:basedOn w:val="Style_20"/>
    <w:link w:val="Style_31_ch"/>
    <w:pPr>
      <w:widowControl w:val="0"/>
      <w:spacing w:line="277" w:lineRule="exact"/>
      <w:ind w:firstLine="403" w:left="0"/>
    </w:pPr>
    <w:rPr>
      <w:rFonts w:ascii="Times New Roman" w:hAnsi="Times New Roman"/>
      <w:sz w:val="24"/>
    </w:rPr>
  </w:style>
  <w:style w:styleId="Style_31_ch" w:type="character">
    <w:name w:val="Style18"/>
    <w:basedOn w:val="Style_20_ch"/>
    <w:link w:val="Style_31"/>
    <w:rPr>
      <w:rFonts w:ascii="Times New Roman" w:hAnsi="Times New Roman"/>
      <w:sz w:val="24"/>
    </w:rPr>
  </w:style>
  <w:style w:styleId="Style_32" w:type="paragraph">
    <w:name w:val="xl113"/>
    <w:basedOn w:val="Style_20"/>
    <w:link w:val="Style_32_ch"/>
    <w:pPr>
      <w:spacing w:afterAutospacing="on" w:beforeAutospacing="on"/>
      <w:ind/>
    </w:pPr>
    <w:rPr>
      <w:rFonts w:ascii="Times New Roman" w:hAnsi="Times New Roman"/>
      <w:color w:val="000000"/>
      <w:sz w:val="16"/>
    </w:rPr>
  </w:style>
  <w:style w:styleId="Style_32_ch" w:type="character">
    <w:name w:val="xl113"/>
    <w:basedOn w:val="Style_20_ch"/>
    <w:link w:val="Style_32"/>
    <w:rPr>
      <w:rFonts w:ascii="Times New Roman" w:hAnsi="Times New Roman"/>
      <w:color w:val="000000"/>
      <w:sz w:val="16"/>
    </w:rPr>
  </w:style>
  <w:style w:styleId="Style_33" w:type="paragraph">
    <w:name w:val="Font Style11"/>
    <w:link w:val="Style_33_ch"/>
    <w:rPr>
      <w:rFonts w:ascii="Times New Roman" w:hAnsi="Times New Roman"/>
      <w:sz w:val="22"/>
    </w:rPr>
  </w:style>
  <w:style w:styleId="Style_33_ch" w:type="character">
    <w:name w:val="Font Style11"/>
    <w:link w:val="Style_33"/>
    <w:rPr>
      <w:rFonts w:ascii="Times New Roman" w:hAnsi="Times New Roman"/>
      <w:sz w:val="22"/>
    </w:rPr>
  </w:style>
  <w:style w:styleId="Style_34" w:type="paragraph">
    <w:name w:val="таблСлева12"/>
    <w:basedOn w:val="Style_20"/>
    <w:link w:val="Style_34_ch"/>
    <w:rPr>
      <w:rFonts w:ascii="Segoe UI" w:hAnsi="Segoe UI"/>
      <w:sz w:val="24"/>
    </w:rPr>
  </w:style>
  <w:style w:styleId="Style_34_ch" w:type="character">
    <w:name w:val="таблСлева12"/>
    <w:basedOn w:val="Style_20_ch"/>
    <w:link w:val="Style_34"/>
    <w:rPr>
      <w:rFonts w:ascii="Segoe UI" w:hAnsi="Segoe UI"/>
      <w:sz w:val="24"/>
    </w:rPr>
  </w:style>
  <w:style w:styleId="Style_35" w:type="paragraph">
    <w:name w:val="Заголовок №11"/>
    <w:link w:val="Style_35_ch"/>
    <w:rPr>
      <w:rFonts w:ascii="Times New Roman" w:hAnsi="Times New Roman"/>
      <w:b w:val="1"/>
      <w:i w:val="0"/>
      <w:smallCaps w:val="0"/>
      <w:strike w:val="0"/>
      <w:color w:val="000000"/>
      <w:spacing w:val="20"/>
      <w:sz w:val="28"/>
      <w:u w:val="none"/>
    </w:rPr>
  </w:style>
  <w:style w:styleId="Style_35_ch" w:type="character">
    <w:name w:val="Заголовок №11"/>
    <w:link w:val="Style_35"/>
    <w:rPr>
      <w:rFonts w:ascii="Times New Roman" w:hAnsi="Times New Roman"/>
      <w:b w:val="1"/>
      <w:i w:val="0"/>
      <w:smallCaps w:val="0"/>
      <w:strike w:val="0"/>
      <w:color w:val="000000"/>
      <w:spacing w:val="20"/>
      <w:sz w:val="28"/>
      <w:u w:val="none"/>
    </w:rPr>
  </w:style>
  <w:style w:styleId="Style_36" w:type="paragraph">
    <w:name w:val="xl151"/>
    <w:basedOn w:val="Style_20"/>
    <w:link w:val="Style_36_ch"/>
    <w:pPr>
      <w:spacing w:afterAutospacing="on" w:beforeAutospacing="on"/>
      <w:ind/>
      <w:jc w:val="center"/>
    </w:pPr>
    <w:rPr>
      <w:rFonts w:ascii="Times New Roman" w:hAnsi="Times New Roman"/>
      <w:i w:val="1"/>
      <w:sz w:val="14"/>
    </w:rPr>
  </w:style>
  <w:style w:styleId="Style_36_ch" w:type="character">
    <w:name w:val="xl151"/>
    <w:basedOn w:val="Style_20_ch"/>
    <w:link w:val="Style_36"/>
    <w:rPr>
      <w:rFonts w:ascii="Times New Roman" w:hAnsi="Times New Roman"/>
      <w:i w:val="1"/>
      <w:sz w:val="14"/>
    </w:rPr>
  </w:style>
  <w:style w:styleId="Style_37" w:type="paragraph">
    <w:name w:val="Основной текст + 11 pt;Полужирный1"/>
    <w:link w:val="Style_37_ch"/>
    <w:rPr>
      <w:rFonts w:ascii="Times New Roman" w:hAnsi="Times New Roman"/>
      <w:b w:val="1"/>
      <w:i w:val="0"/>
      <w:smallCaps w:val="0"/>
      <w:strike w:val="0"/>
      <w:color w:val="000000"/>
      <w:spacing w:val="0"/>
      <w:sz w:val="22"/>
      <w:u w:val="none"/>
    </w:rPr>
  </w:style>
  <w:style w:styleId="Style_37_ch" w:type="character">
    <w:name w:val="Основной текст + 11 pt;Полужирный1"/>
    <w:link w:val="Style_37"/>
    <w:rPr>
      <w:rFonts w:ascii="Times New Roman" w:hAnsi="Times New Roman"/>
      <w:b w:val="1"/>
      <w:i w:val="0"/>
      <w:smallCaps w:val="0"/>
      <w:strike w:val="0"/>
      <w:color w:val="000000"/>
      <w:spacing w:val="0"/>
      <w:sz w:val="22"/>
      <w:u w:val="none"/>
    </w:rPr>
  </w:style>
  <w:style w:styleId="Style_38" w:type="paragraph">
    <w:name w:val="Примечание."/>
    <w:basedOn w:val="Style_39"/>
    <w:next w:val="Style_20"/>
    <w:link w:val="Style_38_ch"/>
  </w:style>
  <w:style w:styleId="Style_38_ch" w:type="character">
    <w:name w:val="Примечание."/>
    <w:basedOn w:val="Style_39_ch"/>
    <w:link w:val="Style_38"/>
  </w:style>
  <w:style w:styleId="Style_40" w:type="paragraph">
    <w:name w:val="toc 4"/>
    <w:basedOn w:val="Style_20"/>
    <w:next w:val="Style_20"/>
    <w:link w:val="Style_40_ch"/>
    <w:uiPriority w:val="39"/>
    <w:pPr>
      <w:ind w:firstLine="0" w:left="720"/>
    </w:pPr>
    <w:rPr>
      <w:rFonts w:ascii="Calibri" w:hAnsi="Calibri"/>
      <w:sz w:val="20"/>
    </w:rPr>
  </w:style>
  <w:style w:styleId="Style_40_ch" w:type="character">
    <w:name w:val="toc 4"/>
    <w:basedOn w:val="Style_20_ch"/>
    <w:link w:val="Style_40"/>
    <w:rPr>
      <w:rFonts w:ascii="Calibri" w:hAnsi="Calibri"/>
      <w:sz w:val="20"/>
    </w:rPr>
  </w:style>
  <w:style w:styleId="Style_41" w:type="paragraph">
    <w:name w:val="Основной текст (10) + Не полужирный;Не курсив;Интервал 0 pt Exact"/>
    <w:link w:val="Style_41_ch"/>
    <w:rPr>
      <w:rFonts w:ascii="Times New Roman" w:hAnsi="Times New Roman"/>
      <w:b w:val="1"/>
      <w:i w:val="1"/>
      <w:smallCaps w:val="0"/>
      <w:strike w:val="0"/>
      <w:color w:val="000000"/>
      <w:spacing w:val="3"/>
      <w:sz w:val="21"/>
      <w:u w:val="none"/>
    </w:rPr>
  </w:style>
  <w:style w:styleId="Style_41_ch" w:type="character">
    <w:name w:val="Основной текст (10) + Не полужирный;Не курсив;Интервал 0 pt Exact"/>
    <w:link w:val="Style_41"/>
    <w:rPr>
      <w:rFonts w:ascii="Times New Roman" w:hAnsi="Times New Roman"/>
      <w:b w:val="1"/>
      <w:i w:val="1"/>
      <w:smallCaps w:val="0"/>
      <w:strike w:val="0"/>
      <w:color w:val="000000"/>
      <w:spacing w:val="3"/>
      <w:sz w:val="21"/>
      <w:u w:val="none"/>
    </w:rPr>
  </w:style>
  <w:style w:styleId="Style_42" w:type="paragraph">
    <w:name w:val="xl156"/>
    <w:basedOn w:val="Style_20"/>
    <w:link w:val="Style_42_ch"/>
    <w:pPr>
      <w:spacing w:afterAutospacing="on" w:beforeAutospacing="on"/>
      <w:ind/>
      <w:jc w:val="center"/>
    </w:pPr>
    <w:rPr>
      <w:rFonts w:ascii="Times New Roman" w:hAnsi="Times New Roman"/>
      <w:b w:val="1"/>
      <w:sz w:val="24"/>
    </w:rPr>
  </w:style>
  <w:style w:styleId="Style_42_ch" w:type="character">
    <w:name w:val="xl156"/>
    <w:basedOn w:val="Style_20_ch"/>
    <w:link w:val="Style_42"/>
    <w:rPr>
      <w:rFonts w:ascii="Times New Roman" w:hAnsi="Times New Roman"/>
      <w:b w:val="1"/>
      <w:sz w:val="24"/>
    </w:rPr>
  </w:style>
  <w:style w:styleId="Style_43" w:type="paragraph">
    <w:name w:val="heading 7"/>
    <w:basedOn w:val="Style_20"/>
    <w:next w:val="Style_20"/>
    <w:link w:val="Style_43_ch"/>
    <w:uiPriority w:val="9"/>
    <w:qFormat/>
    <w:pPr>
      <w:keepNext w:val="1"/>
      <w:keepLines w:val="1"/>
      <w:widowControl w:val="0"/>
      <w:spacing w:before="200"/>
      <w:ind/>
      <w:outlineLvl w:val="6"/>
    </w:pPr>
    <w:rPr>
      <w:rFonts w:ascii="Calibri Light" w:hAnsi="Calibri Light"/>
      <w:i w:val="1"/>
      <w:color w:val="404040"/>
      <w:sz w:val="20"/>
    </w:rPr>
  </w:style>
  <w:style w:styleId="Style_43_ch" w:type="character">
    <w:name w:val="heading 7"/>
    <w:basedOn w:val="Style_20_ch"/>
    <w:link w:val="Style_43"/>
    <w:rPr>
      <w:rFonts w:ascii="Calibri Light" w:hAnsi="Calibri Light"/>
      <w:i w:val="1"/>
      <w:color w:val="404040"/>
      <w:sz w:val="20"/>
    </w:rPr>
  </w:style>
  <w:style w:styleId="Style_44" w:type="paragraph">
    <w:name w:val="Основной текст (7) Exact"/>
    <w:link w:val="Style_44_ch"/>
    <w:rPr>
      <w:rFonts w:ascii="Times New Roman" w:hAnsi="Times New Roman"/>
      <w:b w:val="1"/>
      <w:i w:val="0"/>
      <w:smallCaps w:val="0"/>
      <w:strike w:val="0"/>
      <w:spacing w:val="3"/>
      <w:sz w:val="21"/>
      <w:u w:val="none"/>
    </w:rPr>
  </w:style>
  <w:style w:styleId="Style_44_ch" w:type="character">
    <w:name w:val="Основной текст (7) Exact"/>
    <w:link w:val="Style_44"/>
    <w:rPr>
      <w:rFonts w:ascii="Times New Roman" w:hAnsi="Times New Roman"/>
      <w:b w:val="1"/>
      <w:i w:val="0"/>
      <w:smallCaps w:val="0"/>
      <w:strike w:val="0"/>
      <w:spacing w:val="3"/>
      <w:sz w:val="21"/>
      <w:u w:val="none"/>
    </w:rPr>
  </w:style>
  <w:style w:styleId="Style_45" w:type="paragraph">
    <w:name w:val="xl152"/>
    <w:basedOn w:val="Style_20"/>
    <w:link w:val="Style_45_ch"/>
    <w:pPr>
      <w:spacing w:afterAutospacing="on" w:beforeAutospacing="on"/>
      <w:ind/>
    </w:pPr>
    <w:rPr>
      <w:rFonts w:ascii="Times New Roman" w:hAnsi="Times New Roman"/>
      <w:sz w:val="24"/>
    </w:rPr>
  </w:style>
  <w:style w:styleId="Style_45_ch" w:type="character">
    <w:name w:val="xl152"/>
    <w:basedOn w:val="Style_20_ch"/>
    <w:link w:val="Style_45"/>
    <w:rPr>
      <w:rFonts w:ascii="Times New Roman" w:hAnsi="Times New Roman"/>
      <w:sz w:val="24"/>
    </w:rPr>
  </w:style>
  <w:style w:styleId="Style_46" w:type="paragraph">
    <w:name w:val="Основной текст + 11 pt5"/>
    <w:link w:val="Style_46_ch"/>
    <w:rPr>
      <w:rFonts w:ascii="Times New Roman" w:hAnsi="Times New Roman"/>
      <w:b w:val="0"/>
      <w:i w:val="0"/>
      <w:smallCaps w:val="0"/>
      <w:strike w:val="0"/>
      <w:color w:val="000000"/>
      <w:spacing w:val="0"/>
      <w:sz w:val="22"/>
      <w:u w:val="none"/>
    </w:rPr>
  </w:style>
  <w:style w:styleId="Style_46_ch" w:type="character">
    <w:name w:val="Основной текст + 11 pt5"/>
    <w:link w:val="Style_46"/>
    <w:rPr>
      <w:rFonts w:ascii="Times New Roman" w:hAnsi="Times New Roman"/>
      <w:b w:val="0"/>
      <w:i w:val="0"/>
      <w:smallCaps w:val="0"/>
      <w:strike w:val="0"/>
      <w:color w:val="000000"/>
      <w:spacing w:val="0"/>
      <w:sz w:val="22"/>
      <w:u w:val="none"/>
    </w:rPr>
  </w:style>
  <w:style w:styleId="Style_47" w:type="paragraph">
    <w:name w:val="s_1"/>
    <w:basedOn w:val="Style_20"/>
    <w:link w:val="Style_47_ch"/>
    <w:pPr>
      <w:spacing w:afterAutospacing="on" w:beforeAutospacing="on"/>
      <w:ind/>
    </w:pPr>
    <w:rPr>
      <w:rFonts w:ascii="Times New Roman" w:hAnsi="Times New Roman"/>
      <w:sz w:val="24"/>
    </w:rPr>
  </w:style>
  <w:style w:styleId="Style_47_ch" w:type="character">
    <w:name w:val="s_1"/>
    <w:basedOn w:val="Style_20_ch"/>
    <w:link w:val="Style_47"/>
    <w:rPr>
      <w:rFonts w:ascii="Times New Roman" w:hAnsi="Times New Roman"/>
      <w:sz w:val="24"/>
    </w:rPr>
  </w:style>
  <w:style w:styleId="Style_48" w:type="paragraph">
    <w:name w:val="List 2"/>
    <w:basedOn w:val="Style_20"/>
    <w:link w:val="Style_48_ch"/>
    <w:pPr>
      <w:spacing w:after="120" w:before="120"/>
      <w:ind w:hanging="360" w:left="720"/>
      <w:jc w:val="both"/>
    </w:pPr>
    <w:rPr>
      <w:rFonts w:ascii="Arial" w:hAnsi="Arial"/>
      <w:sz w:val="20"/>
    </w:rPr>
  </w:style>
  <w:style w:styleId="Style_48_ch" w:type="character">
    <w:name w:val="List 2"/>
    <w:basedOn w:val="Style_20_ch"/>
    <w:link w:val="Style_48"/>
    <w:rPr>
      <w:rFonts w:ascii="Arial" w:hAnsi="Arial"/>
      <w:sz w:val="20"/>
    </w:rPr>
  </w:style>
  <w:style w:styleId="Style_49" w:type="paragraph">
    <w:name w:val="Основной текст + 4 pt1"/>
    <w:link w:val="Style_49_ch"/>
    <w:rPr>
      <w:rFonts w:ascii="Times New Roman" w:hAnsi="Times New Roman"/>
      <w:b w:val="0"/>
      <w:i w:val="0"/>
      <w:smallCaps w:val="0"/>
      <w:strike w:val="0"/>
      <w:color w:val="000000"/>
      <w:spacing w:val="0"/>
      <w:sz w:val="8"/>
      <w:u w:val="none"/>
    </w:rPr>
  </w:style>
  <w:style w:styleId="Style_49_ch" w:type="character">
    <w:name w:val="Основной текст + 4 pt1"/>
    <w:link w:val="Style_49"/>
    <w:rPr>
      <w:rFonts w:ascii="Times New Roman" w:hAnsi="Times New Roman"/>
      <w:b w:val="0"/>
      <w:i w:val="0"/>
      <w:smallCaps w:val="0"/>
      <w:strike w:val="0"/>
      <w:color w:val="000000"/>
      <w:spacing w:val="0"/>
      <w:sz w:val="8"/>
      <w:u w:val="none"/>
    </w:rPr>
  </w:style>
  <w:style w:styleId="Style_50" w:type="paragraph">
    <w:name w:val="Основной текст + 11 pt4"/>
    <w:link w:val="Style_50_ch"/>
    <w:rPr>
      <w:rFonts w:ascii="Times New Roman" w:hAnsi="Times New Roman"/>
      <w:b w:val="0"/>
      <w:i w:val="0"/>
      <w:smallCaps w:val="0"/>
      <w:strike w:val="0"/>
      <w:color w:val="000000"/>
      <w:spacing w:val="0"/>
      <w:sz w:val="22"/>
      <w:u w:val="none"/>
    </w:rPr>
  </w:style>
  <w:style w:styleId="Style_50_ch" w:type="character">
    <w:name w:val="Основной текст + 11 pt4"/>
    <w:link w:val="Style_50"/>
    <w:rPr>
      <w:rFonts w:ascii="Times New Roman" w:hAnsi="Times New Roman"/>
      <w:b w:val="0"/>
      <w:i w:val="0"/>
      <w:smallCaps w:val="0"/>
      <w:strike w:val="0"/>
      <w:color w:val="000000"/>
      <w:spacing w:val="0"/>
      <w:sz w:val="22"/>
      <w:u w:val="none"/>
    </w:rPr>
  </w:style>
  <w:style w:styleId="Style_51" w:type="paragraph">
    <w:name w:val="Тема примечания Знак1"/>
    <w:link w:val="Style_51_ch"/>
    <w:rPr>
      <w:rFonts w:ascii="Times New Roman" w:hAnsi="Times New Roman"/>
      <w:b w:val="1"/>
      <w:sz w:val="20"/>
    </w:rPr>
  </w:style>
  <w:style w:styleId="Style_51_ch" w:type="character">
    <w:name w:val="Тема примечания Знак1"/>
    <w:link w:val="Style_51"/>
    <w:rPr>
      <w:rFonts w:ascii="Times New Roman" w:hAnsi="Times New Roman"/>
      <w:b w:val="1"/>
      <w:sz w:val="20"/>
    </w:rPr>
  </w:style>
  <w:style w:styleId="Style_52" w:type="paragraph">
    <w:name w:val="toc 6"/>
    <w:basedOn w:val="Style_20"/>
    <w:next w:val="Style_20"/>
    <w:link w:val="Style_52_ch"/>
    <w:uiPriority w:val="39"/>
    <w:pPr>
      <w:ind w:firstLine="0" w:left="1200"/>
    </w:pPr>
    <w:rPr>
      <w:rFonts w:ascii="Calibri" w:hAnsi="Calibri"/>
      <w:sz w:val="20"/>
    </w:rPr>
  </w:style>
  <w:style w:styleId="Style_52_ch" w:type="character">
    <w:name w:val="toc 6"/>
    <w:basedOn w:val="Style_20_ch"/>
    <w:link w:val="Style_52"/>
    <w:rPr>
      <w:rFonts w:ascii="Calibri" w:hAnsi="Calibri"/>
      <w:sz w:val="20"/>
    </w:rPr>
  </w:style>
  <w:style w:styleId="Style_53" w:type="paragraph">
    <w:name w:val="Основной текст (13)2"/>
    <w:link w:val="Style_53_ch"/>
    <w:rPr>
      <w:rFonts w:ascii="Times New Roman" w:hAnsi="Times New Roman"/>
      <w:b w:val="1"/>
      <w:i w:val="0"/>
      <w:smallCaps w:val="0"/>
      <w:strike w:val="0"/>
      <w:color w:val="000000"/>
      <w:spacing w:val="0"/>
      <w:sz w:val="24"/>
      <w:u w:val="none"/>
    </w:rPr>
  </w:style>
  <w:style w:styleId="Style_53_ch" w:type="character">
    <w:name w:val="Основной текст (13)2"/>
    <w:link w:val="Style_53"/>
    <w:rPr>
      <w:rFonts w:ascii="Times New Roman" w:hAnsi="Times New Roman"/>
      <w:b w:val="1"/>
      <w:i w:val="0"/>
      <w:smallCaps w:val="0"/>
      <w:strike w:val="0"/>
      <w:color w:val="000000"/>
      <w:spacing w:val="0"/>
      <w:sz w:val="24"/>
      <w:u w:val="none"/>
    </w:rPr>
  </w:style>
  <w:style w:styleId="Style_54" w:type="paragraph">
    <w:name w:val="Неразрешенное упоминание4"/>
    <w:basedOn w:val="Style_23"/>
    <w:link w:val="Style_54_ch"/>
    <w:rPr>
      <w:color w:val="605E5C"/>
      <w:shd w:fill="E1DFDD" w:val="clear"/>
    </w:rPr>
  </w:style>
  <w:style w:styleId="Style_54_ch" w:type="character">
    <w:name w:val="Неразрешенное упоминание4"/>
    <w:basedOn w:val="Style_23_ch"/>
    <w:link w:val="Style_54"/>
    <w:rPr>
      <w:color w:val="605E5C"/>
      <w:shd w:fill="E1DFDD" w:val="clear"/>
    </w:rPr>
  </w:style>
  <w:style w:styleId="Style_55" w:type="paragraph">
    <w:name w:val="Основной текст (5) + Полужирный"/>
    <w:link w:val="Style_55_ch"/>
    <w:rPr>
      <w:rFonts w:ascii="Times New Roman" w:hAnsi="Times New Roman"/>
      <w:b w:val="1"/>
      <w:i w:val="0"/>
      <w:smallCaps w:val="0"/>
      <w:strike w:val="0"/>
      <w:color w:val="000000"/>
      <w:spacing w:val="0"/>
      <w:sz w:val="22"/>
      <w:u w:val="none"/>
    </w:rPr>
  </w:style>
  <w:style w:styleId="Style_55_ch" w:type="character">
    <w:name w:val="Основной текст (5) + Полужирный"/>
    <w:link w:val="Style_55"/>
    <w:rPr>
      <w:rFonts w:ascii="Times New Roman" w:hAnsi="Times New Roman"/>
      <w:b w:val="1"/>
      <w:i w:val="0"/>
      <w:smallCaps w:val="0"/>
      <w:strike w:val="0"/>
      <w:color w:val="000000"/>
      <w:spacing w:val="0"/>
      <w:sz w:val="22"/>
      <w:u w:val="none"/>
    </w:rPr>
  </w:style>
  <w:style w:styleId="Style_56" w:type="paragraph">
    <w:name w:val="toc 7"/>
    <w:basedOn w:val="Style_20"/>
    <w:next w:val="Style_20"/>
    <w:link w:val="Style_56_ch"/>
    <w:uiPriority w:val="39"/>
    <w:pPr>
      <w:ind w:firstLine="0" w:left="1440"/>
    </w:pPr>
    <w:rPr>
      <w:rFonts w:ascii="Calibri" w:hAnsi="Calibri"/>
      <w:sz w:val="20"/>
    </w:rPr>
  </w:style>
  <w:style w:styleId="Style_56_ch" w:type="character">
    <w:name w:val="toc 7"/>
    <w:basedOn w:val="Style_20_ch"/>
    <w:link w:val="Style_56"/>
    <w:rPr>
      <w:rFonts w:ascii="Calibri" w:hAnsi="Calibri"/>
      <w:sz w:val="20"/>
    </w:rPr>
  </w:style>
  <w:style w:styleId="Style_57" w:type="paragraph">
    <w:name w:val="Основной текст7"/>
    <w:link w:val="Style_57_ch"/>
    <w:rPr>
      <w:rFonts w:ascii="Times New Roman" w:hAnsi="Times New Roman"/>
      <w:b w:val="0"/>
      <w:i w:val="0"/>
      <w:smallCaps w:val="0"/>
      <w:strike w:val="0"/>
      <w:color w:val="000000"/>
      <w:spacing w:val="0"/>
      <w:sz w:val="26"/>
      <w:u w:val="none"/>
    </w:rPr>
  </w:style>
  <w:style w:styleId="Style_57_ch" w:type="character">
    <w:name w:val="Основной текст7"/>
    <w:link w:val="Style_57"/>
    <w:rPr>
      <w:rFonts w:ascii="Times New Roman" w:hAnsi="Times New Roman"/>
      <w:b w:val="0"/>
      <w:i w:val="0"/>
      <w:smallCaps w:val="0"/>
      <w:strike w:val="0"/>
      <w:color w:val="000000"/>
      <w:spacing w:val="0"/>
      <w:sz w:val="26"/>
      <w:u w:val="none"/>
    </w:rPr>
  </w:style>
  <w:style w:styleId="Style_58" w:type="paragraph">
    <w:name w:val="xl164"/>
    <w:basedOn w:val="Style_20"/>
    <w:link w:val="Style_58_ch"/>
    <w:pPr>
      <w:spacing w:afterAutospacing="on" w:beforeAutospacing="on"/>
      <w:ind/>
      <w:jc w:val="center"/>
    </w:pPr>
    <w:rPr>
      <w:rFonts w:ascii="Times New Roman" w:hAnsi="Times New Roman"/>
      <w:i w:val="1"/>
      <w:sz w:val="14"/>
    </w:rPr>
  </w:style>
  <w:style w:styleId="Style_58_ch" w:type="character">
    <w:name w:val="xl164"/>
    <w:basedOn w:val="Style_20_ch"/>
    <w:link w:val="Style_58"/>
    <w:rPr>
      <w:rFonts w:ascii="Times New Roman" w:hAnsi="Times New Roman"/>
      <w:i w:val="1"/>
      <w:sz w:val="14"/>
    </w:rPr>
  </w:style>
  <w:style w:styleId="Style_59" w:type="paragraph">
    <w:name w:val="xl111"/>
    <w:basedOn w:val="Style_20"/>
    <w:link w:val="Style_59_ch"/>
    <w:pPr>
      <w:spacing w:afterAutospacing="on" w:beforeAutospacing="on"/>
      <w:ind/>
      <w:jc w:val="center"/>
    </w:pPr>
    <w:rPr>
      <w:rFonts w:ascii="Times New Roman" w:hAnsi="Times New Roman"/>
      <w:color w:val="000000"/>
      <w:sz w:val="16"/>
    </w:rPr>
  </w:style>
  <w:style w:styleId="Style_59_ch" w:type="character">
    <w:name w:val="xl111"/>
    <w:basedOn w:val="Style_20_ch"/>
    <w:link w:val="Style_59"/>
    <w:rPr>
      <w:rFonts w:ascii="Times New Roman" w:hAnsi="Times New Roman"/>
      <w:color w:val="000000"/>
      <w:sz w:val="16"/>
    </w:rPr>
  </w:style>
  <w:style w:styleId="Style_60" w:type="paragraph">
    <w:name w:val="Style25"/>
    <w:basedOn w:val="Style_20"/>
    <w:link w:val="Style_60_ch"/>
    <w:pPr>
      <w:widowControl w:val="0"/>
      <w:spacing w:line="276" w:lineRule="exact"/>
      <w:ind/>
    </w:pPr>
    <w:rPr>
      <w:rFonts w:ascii="Times New Roman" w:hAnsi="Times New Roman"/>
      <w:sz w:val="24"/>
    </w:rPr>
  </w:style>
  <w:style w:styleId="Style_60_ch" w:type="character">
    <w:name w:val="Style25"/>
    <w:basedOn w:val="Style_20_ch"/>
    <w:link w:val="Style_60"/>
    <w:rPr>
      <w:rFonts w:ascii="Times New Roman" w:hAnsi="Times New Roman"/>
      <w:sz w:val="24"/>
    </w:rPr>
  </w:style>
  <w:style w:styleId="Style_61" w:type="paragraph">
    <w:name w:val="Заголовок №3 (3)1"/>
    <w:link w:val="Style_61_ch"/>
    <w:rPr>
      <w:rFonts w:ascii="Times New Roman" w:hAnsi="Times New Roman"/>
      <w:b w:val="1"/>
      <w:i w:val="0"/>
      <w:smallCaps w:val="0"/>
      <w:strike w:val="0"/>
      <w:color w:val="000000"/>
      <w:spacing w:val="0"/>
      <w:sz w:val="24"/>
      <w:u w:val="none"/>
    </w:rPr>
  </w:style>
  <w:style w:styleId="Style_61_ch" w:type="character">
    <w:name w:val="Заголовок №3 (3)1"/>
    <w:link w:val="Style_61"/>
    <w:rPr>
      <w:rFonts w:ascii="Times New Roman" w:hAnsi="Times New Roman"/>
      <w:b w:val="1"/>
      <w:i w:val="0"/>
      <w:smallCaps w:val="0"/>
      <w:strike w:val="0"/>
      <w:color w:val="000000"/>
      <w:spacing w:val="0"/>
      <w:sz w:val="24"/>
      <w:u w:val="none"/>
    </w:rPr>
  </w:style>
  <w:style w:styleId="Style_62" w:type="paragraph">
    <w:name w:val="xl81"/>
    <w:basedOn w:val="Style_20"/>
    <w:link w:val="Style_62_ch"/>
    <w:pPr>
      <w:spacing w:afterAutospacing="on" w:beforeAutospacing="on"/>
      <w:ind/>
    </w:pPr>
    <w:rPr>
      <w:rFonts w:ascii="Times New Roman" w:hAnsi="Times New Roman"/>
      <w:color w:val="FF0000"/>
      <w:sz w:val="14"/>
    </w:rPr>
  </w:style>
  <w:style w:styleId="Style_62_ch" w:type="character">
    <w:name w:val="xl81"/>
    <w:basedOn w:val="Style_20_ch"/>
    <w:link w:val="Style_62"/>
    <w:rPr>
      <w:rFonts w:ascii="Times New Roman" w:hAnsi="Times New Roman"/>
      <w:color w:val="FF0000"/>
      <w:sz w:val="14"/>
    </w:rPr>
  </w:style>
  <w:style w:styleId="Style_63" w:type="paragraph">
    <w:name w:val="Пример."/>
    <w:basedOn w:val="Style_39"/>
    <w:next w:val="Style_20"/>
    <w:link w:val="Style_63_ch"/>
  </w:style>
  <w:style w:styleId="Style_63_ch" w:type="character">
    <w:name w:val="Пример."/>
    <w:basedOn w:val="Style_39_ch"/>
    <w:link w:val="Style_63"/>
  </w:style>
  <w:style w:styleId="Style_64" w:type="paragraph">
    <w:name w:val="xl135"/>
    <w:basedOn w:val="Style_20"/>
    <w:link w:val="Style_64_ch"/>
    <w:pPr>
      <w:spacing w:afterAutospacing="on" w:beforeAutospacing="on"/>
      <w:ind/>
      <w:jc w:val="center"/>
    </w:pPr>
    <w:rPr>
      <w:rFonts w:ascii="Times New Roman" w:hAnsi="Times New Roman"/>
      <w:b w:val="1"/>
      <w:sz w:val="16"/>
    </w:rPr>
  </w:style>
  <w:style w:styleId="Style_64_ch" w:type="character">
    <w:name w:val="xl135"/>
    <w:basedOn w:val="Style_20_ch"/>
    <w:link w:val="Style_64"/>
    <w:rPr>
      <w:rFonts w:ascii="Times New Roman" w:hAnsi="Times New Roman"/>
      <w:b w:val="1"/>
      <w:sz w:val="16"/>
    </w:rPr>
  </w:style>
  <w:style w:styleId="Style_65" w:type="paragraph">
    <w:name w:val="xl158"/>
    <w:basedOn w:val="Style_20"/>
    <w:link w:val="Style_65_ch"/>
    <w:pPr>
      <w:spacing w:afterAutospacing="on" w:beforeAutospacing="on"/>
      <w:ind/>
      <w:jc w:val="center"/>
    </w:pPr>
    <w:rPr>
      <w:rFonts w:ascii="Times New Roman" w:hAnsi="Times New Roman"/>
      <w:b w:val="1"/>
      <w:sz w:val="16"/>
    </w:rPr>
  </w:style>
  <w:style w:styleId="Style_65_ch" w:type="character">
    <w:name w:val="xl158"/>
    <w:basedOn w:val="Style_20_ch"/>
    <w:link w:val="Style_65"/>
    <w:rPr>
      <w:rFonts w:ascii="Times New Roman" w:hAnsi="Times New Roman"/>
      <w:b w:val="1"/>
      <w:sz w:val="16"/>
    </w:rPr>
  </w:style>
  <w:style w:styleId="Style_23" w:type="paragraph">
    <w:name w:val="Default Paragraph Font"/>
    <w:link w:val="Style_23_ch"/>
  </w:style>
  <w:style w:styleId="Style_23_ch" w:type="character">
    <w:name w:val="Default Paragraph Font"/>
    <w:link w:val="Style_23"/>
  </w:style>
  <w:style w:styleId="Style_66" w:type="paragraph">
    <w:name w:val="xl95"/>
    <w:basedOn w:val="Style_20"/>
    <w:link w:val="Style_66_ch"/>
    <w:pPr>
      <w:spacing w:afterAutospacing="on" w:beforeAutospacing="on"/>
      <w:ind/>
    </w:pPr>
    <w:rPr>
      <w:rFonts w:ascii="Times New Roman" w:hAnsi="Times New Roman"/>
      <w:color w:val="FFFFFF"/>
      <w:sz w:val="24"/>
    </w:rPr>
  </w:style>
  <w:style w:styleId="Style_66_ch" w:type="character">
    <w:name w:val="xl95"/>
    <w:basedOn w:val="Style_20_ch"/>
    <w:link w:val="Style_66"/>
    <w:rPr>
      <w:rFonts w:ascii="Times New Roman" w:hAnsi="Times New Roman"/>
      <w:color w:val="FFFFFF"/>
      <w:sz w:val="24"/>
    </w:rPr>
  </w:style>
  <w:style w:styleId="Style_67" w:type="paragraph">
    <w:name w:val="Основной текст (2)1"/>
    <w:link w:val="Style_67_ch"/>
    <w:rPr>
      <w:rFonts w:ascii="Times New Roman" w:hAnsi="Times New Roman"/>
      <w:b w:val="1"/>
      <w:i w:val="0"/>
      <w:smallCaps w:val="0"/>
      <w:strike w:val="0"/>
      <w:color w:val="000000"/>
      <w:spacing w:val="0"/>
      <w:sz w:val="20"/>
      <w:u w:val="none"/>
    </w:rPr>
  </w:style>
  <w:style w:styleId="Style_67_ch" w:type="character">
    <w:name w:val="Основной текст (2)1"/>
    <w:link w:val="Style_67"/>
    <w:rPr>
      <w:rFonts w:ascii="Times New Roman" w:hAnsi="Times New Roman"/>
      <w:b w:val="1"/>
      <w:i w:val="0"/>
      <w:smallCaps w:val="0"/>
      <w:strike w:val="0"/>
      <w:color w:val="000000"/>
      <w:spacing w:val="0"/>
      <w:sz w:val="20"/>
      <w:u w:val="none"/>
    </w:rPr>
  </w:style>
  <w:style w:styleId="Style_68" w:type="paragraph">
    <w:link w:val="Style_68_ch"/>
    <w:semiHidden w:val="1"/>
    <w:unhideWhenUsed w:val="1"/>
  </w:style>
  <w:style w:styleId="Style_68_ch" w:type="character">
    <w:link w:val="Style_68"/>
    <w:semiHidden w:val="1"/>
    <w:unhideWhenUsed w:val="1"/>
  </w:style>
  <w:style w:styleId="Style_69" w:type="paragraph">
    <w:name w:val="Body Text"/>
    <w:basedOn w:val="Style_20"/>
    <w:link w:val="Style_69_ch"/>
    <w:pPr>
      <w:widowControl w:val="0"/>
      <w:spacing w:after="120" w:before="120"/>
      <w:ind/>
      <w:jc w:val="both"/>
    </w:pPr>
    <w:rPr>
      <w:rFonts w:ascii="Times New Roman" w:hAnsi="Times New Roman"/>
      <w:sz w:val="24"/>
    </w:rPr>
  </w:style>
  <w:style w:styleId="Style_69_ch" w:type="character">
    <w:name w:val="Body Text"/>
    <w:basedOn w:val="Style_20_ch"/>
    <w:link w:val="Style_69"/>
    <w:rPr>
      <w:rFonts w:ascii="Times New Roman" w:hAnsi="Times New Roman"/>
      <w:sz w:val="24"/>
    </w:rPr>
  </w:style>
  <w:style w:styleId="Style_70" w:type="paragraph">
    <w:name w:val="Заголовок Знак1"/>
    <w:basedOn w:val="Style_23"/>
    <w:link w:val="Style_70_ch"/>
    <w:rPr>
      <w:rFonts w:asciiTheme="majorAscii" w:hAnsiTheme="majorHAnsi"/>
      <w:spacing w:val="-10"/>
      <w:sz w:val="56"/>
    </w:rPr>
  </w:style>
  <w:style w:styleId="Style_70_ch" w:type="character">
    <w:name w:val="Заголовок Знак1"/>
    <w:basedOn w:val="Style_23_ch"/>
    <w:link w:val="Style_70"/>
    <w:rPr>
      <w:rFonts w:asciiTheme="majorAscii" w:hAnsiTheme="majorHAnsi"/>
      <w:spacing w:val="-10"/>
      <w:sz w:val="56"/>
    </w:rPr>
  </w:style>
  <w:style w:styleId="Style_71" w:type="paragraph">
    <w:name w:val="Основной текст (6)"/>
    <w:basedOn w:val="Style_20"/>
    <w:link w:val="Style_71_ch"/>
    <w:pPr>
      <w:widowControl w:val="0"/>
      <w:spacing w:after="120" w:before="120" w:line="0" w:lineRule="atLeast"/>
      <w:ind/>
      <w:jc w:val="both"/>
    </w:pPr>
    <w:rPr>
      <w:rFonts w:ascii="Times New Roman" w:hAnsi="Times New Roman"/>
      <w:i w:val="1"/>
      <w:sz w:val="26"/>
    </w:rPr>
  </w:style>
  <w:style w:styleId="Style_71_ch" w:type="character">
    <w:name w:val="Основной текст (6)"/>
    <w:basedOn w:val="Style_20_ch"/>
    <w:link w:val="Style_71"/>
    <w:rPr>
      <w:rFonts w:ascii="Times New Roman" w:hAnsi="Times New Roman"/>
      <w:i w:val="1"/>
      <w:sz w:val="26"/>
    </w:rPr>
  </w:style>
  <w:style w:styleId="Style_72" w:type="paragraph">
    <w:name w:val="Заголовок №21"/>
    <w:link w:val="Style_72_ch"/>
    <w:rPr>
      <w:rFonts w:ascii="Times New Roman" w:hAnsi="Times New Roman"/>
      <w:b w:val="1"/>
      <w:i w:val="1"/>
      <w:smallCaps w:val="0"/>
      <w:strike w:val="0"/>
      <w:color w:val="000000"/>
      <w:spacing w:val="0"/>
      <w:sz w:val="30"/>
      <w:u w:val="none"/>
    </w:rPr>
  </w:style>
  <w:style w:styleId="Style_72_ch" w:type="character">
    <w:name w:val="Заголовок №21"/>
    <w:link w:val="Style_72"/>
    <w:rPr>
      <w:rFonts w:ascii="Times New Roman" w:hAnsi="Times New Roman"/>
      <w:b w:val="1"/>
      <w:i w:val="1"/>
      <w:smallCaps w:val="0"/>
      <w:strike w:val="0"/>
      <w:color w:val="000000"/>
      <w:spacing w:val="0"/>
      <w:sz w:val="30"/>
      <w:u w:val="none"/>
    </w:rPr>
  </w:style>
  <w:style w:styleId="Style_73" w:type="paragraph">
    <w:name w:val="Основное меню (преемственное)"/>
    <w:basedOn w:val="Style_20"/>
    <w:next w:val="Style_20"/>
    <w:link w:val="Style_73_ch"/>
    <w:pPr>
      <w:widowControl w:val="0"/>
      <w:spacing w:line="360" w:lineRule="auto"/>
      <w:ind w:firstLine="720" w:left="0"/>
      <w:jc w:val="both"/>
    </w:pPr>
    <w:rPr>
      <w:rFonts w:ascii="Verdana" w:hAnsi="Verdana"/>
    </w:rPr>
  </w:style>
  <w:style w:styleId="Style_73_ch" w:type="character">
    <w:name w:val="Основное меню (преемственное)"/>
    <w:basedOn w:val="Style_20_ch"/>
    <w:link w:val="Style_73"/>
    <w:rPr>
      <w:rFonts w:ascii="Verdana" w:hAnsi="Verdana"/>
    </w:rPr>
  </w:style>
  <w:style w:styleId="Style_74" w:type="paragraph">
    <w:name w:val="xl118"/>
    <w:basedOn w:val="Style_20"/>
    <w:link w:val="Style_74_ch"/>
    <w:pPr>
      <w:spacing w:afterAutospacing="on" w:beforeAutospacing="on"/>
      <w:ind/>
    </w:pPr>
    <w:rPr>
      <w:rFonts w:ascii="Times New Roman" w:hAnsi="Times New Roman"/>
      <w:sz w:val="14"/>
    </w:rPr>
  </w:style>
  <w:style w:styleId="Style_74_ch" w:type="character">
    <w:name w:val="xl118"/>
    <w:basedOn w:val="Style_20_ch"/>
    <w:link w:val="Style_74"/>
    <w:rPr>
      <w:rFonts w:ascii="Times New Roman" w:hAnsi="Times New Roman"/>
      <w:sz w:val="14"/>
    </w:rPr>
  </w:style>
  <w:style w:styleId="Style_75" w:type="paragraph">
    <w:name w:val="Не вступил в силу"/>
    <w:link w:val="Style_75_ch"/>
    <w:rPr>
      <w:b w:val="1"/>
      <w:color w:val="000000"/>
      <w:shd w:fill="D8EDE8" w:val="clear"/>
    </w:rPr>
  </w:style>
  <w:style w:styleId="Style_75_ch" w:type="character">
    <w:name w:val="Не вступил в силу"/>
    <w:link w:val="Style_75"/>
    <w:rPr>
      <w:b w:val="1"/>
      <w:color w:val="000000"/>
      <w:shd w:fill="D8EDE8" w:val="clear"/>
    </w:rPr>
  </w:style>
  <w:style w:styleId="Style_76" w:type="paragraph">
    <w:name w:val="xl153"/>
    <w:basedOn w:val="Style_20"/>
    <w:link w:val="Style_76_ch"/>
    <w:pPr>
      <w:spacing w:afterAutospacing="on" w:beforeAutospacing="on"/>
      <w:ind/>
      <w:jc w:val="center"/>
    </w:pPr>
    <w:rPr>
      <w:rFonts w:ascii="Times New Roman" w:hAnsi="Times New Roman"/>
      <w:i w:val="1"/>
      <w:sz w:val="14"/>
    </w:rPr>
  </w:style>
  <w:style w:styleId="Style_76_ch" w:type="character">
    <w:name w:val="xl153"/>
    <w:basedOn w:val="Style_20_ch"/>
    <w:link w:val="Style_76"/>
    <w:rPr>
      <w:rFonts w:ascii="Times New Roman" w:hAnsi="Times New Roman"/>
      <w:i w:val="1"/>
      <w:sz w:val="14"/>
    </w:rPr>
  </w:style>
  <w:style w:styleId="Style_77" w:type="paragraph">
    <w:name w:val="Заголовок №2"/>
    <w:basedOn w:val="Style_20"/>
    <w:link w:val="Style_77_ch"/>
    <w:pPr>
      <w:widowControl w:val="0"/>
      <w:spacing w:before="300" w:line="562" w:lineRule="exact"/>
      <w:ind/>
      <w:jc w:val="center"/>
      <w:outlineLvl w:val="1"/>
    </w:pPr>
    <w:rPr>
      <w:rFonts w:ascii="Times New Roman" w:hAnsi="Times New Roman"/>
      <w:b w:val="1"/>
      <w:i w:val="1"/>
      <w:sz w:val="30"/>
    </w:rPr>
  </w:style>
  <w:style w:styleId="Style_77_ch" w:type="character">
    <w:name w:val="Заголовок №2"/>
    <w:basedOn w:val="Style_20_ch"/>
    <w:link w:val="Style_77"/>
    <w:rPr>
      <w:rFonts w:ascii="Times New Roman" w:hAnsi="Times New Roman"/>
      <w:b w:val="1"/>
      <w:i w:val="1"/>
      <w:sz w:val="30"/>
    </w:rPr>
  </w:style>
  <w:style w:styleId="Style_78" w:type="paragraph">
    <w:name w:val="Основной текст (2)"/>
    <w:basedOn w:val="Style_20"/>
    <w:link w:val="Style_78_ch"/>
    <w:pPr>
      <w:widowControl w:val="0"/>
      <w:spacing w:before="360" w:line="240" w:lineRule="atLeast"/>
      <w:ind/>
      <w:jc w:val="both"/>
    </w:pPr>
    <w:rPr>
      <w:sz w:val="28"/>
    </w:rPr>
  </w:style>
  <w:style w:styleId="Style_78_ch" w:type="character">
    <w:name w:val="Основной текст (2)"/>
    <w:basedOn w:val="Style_20_ch"/>
    <w:link w:val="Style_78"/>
    <w:rPr>
      <w:sz w:val="28"/>
    </w:rPr>
  </w:style>
  <w:style w:styleId="Style_79" w:type="paragraph">
    <w:name w:val="Основной текст + 9;5 pt;Полужирный;Курсив;Интервал -1 pt"/>
    <w:link w:val="Style_79_ch"/>
    <w:rPr>
      <w:rFonts w:ascii="Times New Roman" w:hAnsi="Times New Roman"/>
      <w:b w:val="1"/>
      <w:i w:val="1"/>
      <w:smallCaps w:val="0"/>
      <w:strike w:val="0"/>
      <w:color w:val="000000"/>
      <w:spacing w:val="-20"/>
      <w:sz w:val="19"/>
      <w:u w:val="none"/>
    </w:rPr>
  </w:style>
  <w:style w:styleId="Style_79_ch" w:type="character">
    <w:name w:val="Основной текст + 9;5 pt;Полужирный;Курсив;Интервал -1 pt"/>
    <w:link w:val="Style_79"/>
    <w:rPr>
      <w:rFonts w:ascii="Times New Roman" w:hAnsi="Times New Roman"/>
      <w:b w:val="1"/>
      <w:i w:val="1"/>
      <w:smallCaps w:val="0"/>
      <w:strike w:val="0"/>
      <w:color w:val="000000"/>
      <w:spacing w:val="-20"/>
      <w:sz w:val="19"/>
      <w:u w:val="none"/>
    </w:rPr>
  </w:style>
  <w:style w:styleId="Style_80" w:type="paragraph">
    <w:name w:val="Style24"/>
    <w:basedOn w:val="Style_20"/>
    <w:link w:val="Style_80_ch"/>
    <w:pPr>
      <w:widowControl w:val="0"/>
      <w:spacing w:line="281" w:lineRule="exact"/>
      <w:ind w:firstLine="547" w:left="0"/>
    </w:pPr>
    <w:rPr>
      <w:rFonts w:ascii="Times New Roman" w:hAnsi="Times New Roman"/>
      <w:sz w:val="24"/>
    </w:rPr>
  </w:style>
  <w:style w:styleId="Style_80_ch" w:type="character">
    <w:name w:val="Style24"/>
    <w:basedOn w:val="Style_20_ch"/>
    <w:link w:val="Style_80"/>
    <w:rPr>
      <w:rFonts w:ascii="Times New Roman" w:hAnsi="Times New Roman"/>
      <w:sz w:val="24"/>
    </w:rPr>
  </w:style>
  <w:style w:styleId="Style_81" w:type="paragraph">
    <w:name w:val="xl100"/>
    <w:basedOn w:val="Style_20"/>
    <w:link w:val="Style_81_ch"/>
    <w:pPr>
      <w:spacing w:afterAutospacing="on" w:beforeAutospacing="on"/>
      <w:ind/>
    </w:pPr>
    <w:rPr>
      <w:rFonts w:ascii="Times New Roman" w:hAnsi="Times New Roman"/>
      <w:sz w:val="14"/>
    </w:rPr>
  </w:style>
  <w:style w:styleId="Style_81_ch" w:type="character">
    <w:name w:val="xl100"/>
    <w:basedOn w:val="Style_20_ch"/>
    <w:link w:val="Style_81"/>
    <w:rPr>
      <w:rFonts w:ascii="Times New Roman" w:hAnsi="Times New Roman"/>
      <w:sz w:val="14"/>
    </w:rPr>
  </w:style>
  <w:style w:styleId="Style_82" w:type="paragraph">
    <w:name w:val="Основной текст (2) + Не полужирный"/>
    <w:link w:val="Style_82_ch"/>
    <w:rPr>
      <w:rFonts w:ascii="Times New Roman" w:hAnsi="Times New Roman"/>
      <w:b w:val="1"/>
      <w:i w:val="0"/>
      <w:smallCaps w:val="0"/>
      <w:strike w:val="0"/>
      <w:color w:val="000000"/>
      <w:spacing w:val="0"/>
      <w:sz w:val="20"/>
      <w:u w:val="none"/>
    </w:rPr>
  </w:style>
  <w:style w:styleId="Style_82_ch" w:type="character">
    <w:name w:val="Основной текст (2) + Не полужирный"/>
    <w:link w:val="Style_82"/>
    <w:rPr>
      <w:rFonts w:ascii="Times New Roman" w:hAnsi="Times New Roman"/>
      <w:b w:val="1"/>
      <w:i w:val="0"/>
      <w:smallCaps w:val="0"/>
      <w:strike w:val="0"/>
      <w:color w:val="000000"/>
      <w:spacing w:val="0"/>
      <w:sz w:val="20"/>
      <w:u w:val="none"/>
    </w:rPr>
  </w:style>
  <w:style w:styleId="Style_83" w:type="paragraph">
    <w:name w:val="Моноширинный"/>
    <w:basedOn w:val="Style_20"/>
    <w:next w:val="Style_20"/>
    <w:link w:val="Style_83_ch"/>
    <w:pPr>
      <w:widowControl w:val="0"/>
      <w:spacing w:line="360" w:lineRule="auto"/>
      <w:ind/>
    </w:pPr>
    <w:rPr>
      <w:rFonts w:ascii="Courier New" w:hAnsi="Courier New"/>
      <w:sz w:val="24"/>
    </w:rPr>
  </w:style>
  <w:style w:styleId="Style_83_ch" w:type="character">
    <w:name w:val="Моноширинный"/>
    <w:basedOn w:val="Style_20_ch"/>
    <w:link w:val="Style_83"/>
    <w:rPr>
      <w:rFonts w:ascii="Courier New" w:hAnsi="Courier New"/>
      <w:sz w:val="24"/>
    </w:rPr>
  </w:style>
  <w:style w:styleId="Style_84" w:type="paragraph">
    <w:name w:val="Основной текст + Интервал 1 pt"/>
    <w:link w:val="Style_84_ch"/>
    <w:rPr>
      <w:rFonts w:ascii="Times New Roman" w:hAnsi="Times New Roman"/>
      <w:b w:val="0"/>
      <w:i w:val="0"/>
      <w:smallCaps w:val="0"/>
      <w:strike w:val="0"/>
      <w:color w:val="000000"/>
      <w:spacing w:val="30"/>
      <w:sz w:val="26"/>
      <w:u w:val="none"/>
    </w:rPr>
  </w:style>
  <w:style w:styleId="Style_84_ch" w:type="character">
    <w:name w:val="Основной текст + Интервал 1 pt"/>
    <w:link w:val="Style_84"/>
    <w:rPr>
      <w:rFonts w:ascii="Times New Roman" w:hAnsi="Times New Roman"/>
      <w:b w:val="0"/>
      <w:i w:val="0"/>
      <w:smallCaps w:val="0"/>
      <w:strike w:val="0"/>
      <w:color w:val="000000"/>
      <w:spacing w:val="30"/>
      <w:sz w:val="26"/>
      <w:u w:val="none"/>
    </w:rPr>
  </w:style>
  <w:style w:styleId="Style_85" w:type="paragraph">
    <w:name w:val="Выделение для Базового Поиска (курсив)"/>
    <w:link w:val="Style_85_ch"/>
    <w:rPr>
      <w:b w:val="1"/>
      <w:i w:val="1"/>
      <w:color w:val="0058A9"/>
    </w:rPr>
  </w:style>
  <w:style w:styleId="Style_85_ch" w:type="character">
    <w:name w:val="Выделение для Базового Поиска (курсив)"/>
    <w:link w:val="Style_85"/>
    <w:rPr>
      <w:b w:val="1"/>
      <w:i w:val="1"/>
      <w:color w:val="0058A9"/>
    </w:rPr>
  </w:style>
  <w:style w:styleId="Style_86" w:type="paragraph">
    <w:name w:val="Основной текст + 11 pt3"/>
    <w:link w:val="Style_86_ch"/>
    <w:rPr>
      <w:rFonts w:ascii="Times New Roman" w:hAnsi="Times New Roman"/>
      <w:b w:val="0"/>
      <w:i w:val="0"/>
      <w:smallCaps w:val="0"/>
      <w:strike w:val="0"/>
      <w:color w:val="000000"/>
      <w:spacing w:val="0"/>
      <w:sz w:val="22"/>
      <w:u w:val="none"/>
    </w:rPr>
  </w:style>
  <w:style w:styleId="Style_86_ch" w:type="character">
    <w:name w:val="Основной текст + 11 pt3"/>
    <w:link w:val="Style_86"/>
    <w:rPr>
      <w:rFonts w:ascii="Times New Roman" w:hAnsi="Times New Roman"/>
      <w:b w:val="0"/>
      <w:i w:val="0"/>
      <w:smallCaps w:val="0"/>
      <w:strike w:val="0"/>
      <w:color w:val="000000"/>
      <w:spacing w:val="0"/>
      <w:sz w:val="22"/>
      <w:u w:val="none"/>
    </w:rPr>
  </w:style>
  <w:style w:styleId="Style_87" w:type="paragraph">
    <w:name w:val="formattext"/>
    <w:basedOn w:val="Style_20"/>
    <w:link w:val="Style_87_ch"/>
    <w:pPr>
      <w:spacing w:afterAutospacing="on" w:beforeAutospacing="on"/>
      <w:ind/>
    </w:pPr>
    <w:rPr>
      <w:rFonts w:ascii="Times New Roman" w:hAnsi="Times New Roman"/>
      <w:sz w:val="24"/>
    </w:rPr>
  </w:style>
  <w:style w:styleId="Style_87_ch" w:type="character">
    <w:name w:val="formattext"/>
    <w:basedOn w:val="Style_20_ch"/>
    <w:link w:val="Style_87"/>
    <w:rPr>
      <w:rFonts w:ascii="Times New Roman" w:hAnsi="Times New Roman"/>
      <w:sz w:val="24"/>
    </w:rPr>
  </w:style>
  <w:style w:styleId="Style_88" w:type="paragraph">
    <w:name w:val="Endnote"/>
    <w:basedOn w:val="Style_20"/>
    <w:link w:val="Style_88_ch"/>
    <w:rPr>
      <w:rFonts w:ascii="Calibri" w:hAnsi="Calibri"/>
      <w:sz w:val="20"/>
    </w:rPr>
  </w:style>
  <w:style w:styleId="Style_88_ch" w:type="character">
    <w:name w:val="Endnote"/>
    <w:basedOn w:val="Style_20_ch"/>
    <w:link w:val="Style_88"/>
    <w:rPr>
      <w:rFonts w:ascii="Calibri" w:hAnsi="Calibri"/>
      <w:sz w:val="20"/>
    </w:rPr>
  </w:style>
  <w:style w:styleId="Style_89" w:type="paragraph">
    <w:name w:val="heading 3"/>
    <w:basedOn w:val="Style_20"/>
    <w:next w:val="Style_20"/>
    <w:link w:val="Style_89_ch"/>
    <w:uiPriority w:val="9"/>
    <w:qFormat/>
    <w:pPr>
      <w:keepNext w:val="1"/>
      <w:spacing w:after="60" w:before="240"/>
      <w:ind/>
      <w:outlineLvl w:val="2"/>
    </w:pPr>
    <w:rPr>
      <w:rFonts w:ascii="Arial" w:hAnsi="Arial"/>
      <w:b w:val="1"/>
      <w:sz w:val="26"/>
    </w:rPr>
  </w:style>
  <w:style w:styleId="Style_89_ch" w:type="character">
    <w:name w:val="heading 3"/>
    <w:basedOn w:val="Style_20_ch"/>
    <w:link w:val="Style_89"/>
    <w:rPr>
      <w:rFonts w:ascii="Arial" w:hAnsi="Arial"/>
      <w:b w:val="1"/>
      <w:sz w:val="26"/>
    </w:rPr>
  </w:style>
  <w:style w:styleId="Style_90" w:type="paragraph">
    <w:name w:val="Основной текст + Consolas;5 pt"/>
    <w:link w:val="Style_90_ch"/>
    <w:rPr>
      <w:rFonts w:ascii="Consolas" w:hAnsi="Consolas"/>
      <w:b w:val="0"/>
      <w:i w:val="0"/>
      <w:smallCaps w:val="0"/>
      <w:strike w:val="0"/>
      <w:color w:val="FFFFFF"/>
      <w:spacing w:val="0"/>
      <w:sz w:val="10"/>
      <w:u w:val="none"/>
    </w:rPr>
  </w:style>
  <w:style w:styleId="Style_90_ch" w:type="character">
    <w:name w:val="Основной текст + Consolas;5 pt"/>
    <w:link w:val="Style_90"/>
    <w:rPr>
      <w:rFonts w:ascii="Consolas" w:hAnsi="Consolas"/>
      <w:b w:val="0"/>
      <w:i w:val="0"/>
      <w:smallCaps w:val="0"/>
      <w:strike w:val="0"/>
      <w:color w:val="FFFFFF"/>
      <w:spacing w:val="0"/>
      <w:sz w:val="10"/>
      <w:u w:val="none"/>
    </w:rPr>
  </w:style>
  <w:style w:styleId="Style_91" w:type="paragraph">
    <w:name w:val="xl80"/>
    <w:basedOn w:val="Style_20"/>
    <w:link w:val="Style_91_ch"/>
    <w:pPr>
      <w:spacing w:afterAutospacing="on" w:beforeAutospacing="on"/>
      <w:ind/>
    </w:pPr>
    <w:rPr>
      <w:rFonts w:ascii="Times New Roman" w:hAnsi="Times New Roman"/>
      <w:sz w:val="24"/>
    </w:rPr>
  </w:style>
  <w:style w:styleId="Style_91_ch" w:type="character">
    <w:name w:val="xl80"/>
    <w:basedOn w:val="Style_20_ch"/>
    <w:link w:val="Style_91"/>
    <w:rPr>
      <w:rFonts w:ascii="Times New Roman" w:hAnsi="Times New Roman"/>
      <w:sz w:val="24"/>
    </w:rPr>
  </w:style>
  <w:style w:styleId="Style_92" w:type="paragraph">
    <w:name w:val="Оглавление"/>
    <w:basedOn w:val="Style_93"/>
    <w:next w:val="Style_20"/>
    <w:link w:val="Style_92_ch"/>
    <w:pPr>
      <w:ind w:firstLine="0" w:left="140"/>
    </w:pPr>
  </w:style>
  <w:style w:styleId="Style_92_ch" w:type="character">
    <w:name w:val="Оглавление"/>
    <w:basedOn w:val="Style_93_ch"/>
    <w:link w:val="Style_92"/>
  </w:style>
  <w:style w:styleId="Style_94" w:type="paragraph">
    <w:name w:val="xl89"/>
    <w:basedOn w:val="Style_20"/>
    <w:link w:val="Style_94_ch"/>
    <w:pPr>
      <w:spacing w:afterAutospacing="on" w:beforeAutospacing="on"/>
      <w:ind/>
    </w:pPr>
    <w:rPr>
      <w:rFonts w:ascii="Times New Roman" w:hAnsi="Times New Roman"/>
      <w:i w:val="1"/>
      <w:sz w:val="14"/>
    </w:rPr>
  </w:style>
  <w:style w:styleId="Style_94_ch" w:type="character">
    <w:name w:val="xl89"/>
    <w:basedOn w:val="Style_20_ch"/>
    <w:link w:val="Style_94"/>
    <w:rPr>
      <w:rFonts w:ascii="Times New Roman" w:hAnsi="Times New Roman"/>
      <w:i w:val="1"/>
      <w:sz w:val="14"/>
    </w:rPr>
  </w:style>
  <w:style w:styleId="Style_95" w:type="paragraph">
    <w:name w:val="xl79"/>
    <w:basedOn w:val="Style_20"/>
    <w:link w:val="Style_95_ch"/>
    <w:pPr>
      <w:spacing w:afterAutospacing="on" w:beforeAutospacing="on"/>
      <w:ind/>
    </w:pPr>
    <w:rPr>
      <w:rFonts w:ascii="Times New Roman" w:hAnsi="Times New Roman"/>
      <w:sz w:val="14"/>
    </w:rPr>
  </w:style>
  <w:style w:styleId="Style_95_ch" w:type="character">
    <w:name w:val="xl79"/>
    <w:basedOn w:val="Style_20_ch"/>
    <w:link w:val="Style_95"/>
    <w:rPr>
      <w:rFonts w:ascii="Times New Roman" w:hAnsi="Times New Roman"/>
      <w:sz w:val="14"/>
    </w:rPr>
  </w:style>
  <w:style w:styleId="Style_96" w:type="paragraph">
    <w:name w:val="xl159"/>
    <w:basedOn w:val="Style_20"/>
    <w:link w:val="Style_96_ch"/>
    <w:pPr>
      <w:spacing w:afterAutospacing="on" w:beforeAutospacing="on"/>
      <w:ind/>
      <w:jc w:val="center"/>
    </w:pPr>
    <w:rPr>
      <w:rFonts w:ascii="Times New Roman" w:hAnsi="Times New Roman"/>
      <w:b w:val="1"/>
      <w:sz w:val="16"/>
    </w:rPr>
  </w:style>
  <w:style w:styleId="Style_96_ch" w:type="character">
    <w:name w:val="xl159"/>
    <w:basedOn w:val="Style_20_ch"/>
    <w:link w:val="Style_96"/>
    <w:rPr>
      <w:rFonts w:ascii="Times New Roman" w:hAnsi="Times New Roman"/>
      <w:b w:val="1"/>
      <w:sz w:val="16"/>
    </w:rPr>
  </w:style>
  <w:style w:styleId="Style_97" w:type="paragraph">
    <w:name w:val="Заголовок чужого сообщения"/>
    <w:link w:val="Style_97_ch"/>
    <w:rPr>
      <w:b w:val="1"/>
      <w:color w:val="FF0000"/>
    </w:rPr>
  </w:style>
  <w:style w:styleId="Style_97_ch" w:type="character">
    <w:name w:val="Заголовок чужого сообщения"/>
    <w:link w:val="Style_97"/>
    <w:rPr>
      <w:b w:val="1"/>
      <w:color w:val="FF0000"/>
    </w:rPr>
  </w:style>
  <w:style w:styleId="Style_98" w:type="paragraph">
    <w:name w:val="xl144"/>
    <w:basedOn w:val="Style_20"/>
    <w:link w:val="Style_98_ch"/>
    <w:pPr>
      <w:spacing w:afterAutospacing="on" w:beforeAutospacing="on"/>
      <w:ind/>
      <w:jc w:val="center"/>
    </w:pPr>
    <w:rPr>
      <w:rFonts w:ascii="Times New Roman" w:hAnsi="Times New Roman"/>
      <w:color w:val="000000"/>
      <w:sz w:val="16"/>
    </w:rPr>
  </w:style>
  <w:style w:styleId="Style_98_ch" w:type="character">
    <w:name w:val="xl144"/>
    <w:basedOn w:val="Style_20_ch"/>
    <w:link w:val="Style_98"/>
    <w:rPr>
      <w:rFonts w:ascii="Times New Roman" w:hAnsi="Times New Roman"/>
      <w:color w:val="000000"/>
      <w:sz w:val="16"/>
    </w:rPr>
  </w:style>
  <w:style w:styleId="Style_99" w:type="paragraph">
    <w:name w:val="xl139"/>
    <w:basedOn w:val="Style_20"/>
    <w:link w:val="Style_99_ch"/>
    <w:pPr>
      <w:spacing w:afterAutospacing="on" w:beforeAutospacing="on"/>
      <w:ind/>
    </w:pPr>
    <w:rPr>
      <w:rFonts w:ascii="Times New Roman" w:hAnsi="Times New Roman"/>
      <w:b w:val="1"/>
      <w:sz w:val="16"/>
    </w:rPr>
  </w:style>
  <w:style w:styleId="Style_99_ch" w:type="character">
    <w:name w:val="xl139"/>
    <w:basedOn w:val="Style_20_ch"/>
    <w:link w:val="Style_99"/>
    <w:rPr>
      <w:rFonts w:ascii="Times New Roman" w:hAnsi="Times New Roman"/>
      <w:b w:val="1"/>
      <w:sz w:val="16"/>
    </w:rPr>
  </w:style>
  <w:style w:styleId="Style_100" w:type="paragraph">
    <w:name w:val="Основной текст (12)"/>
    <w:basedOn w:val="Style_20"/>
    <w:link w:val="Style_100_ch"/>
    <w:pPr>
      <w:widowControl w:val="0"/>
      <w:spacing w:after="600" w:before="300" w:line="0" w:lineRule="atLeast"/>
      <w:ind/>
      <w:jc w:val="center"/>
    </w:pPr>
    <w:rPr>
      <w:rFonts w:ascii="Times New Roman" w:hAnsi="Times New Roman"/>
      <w:sz w:val="30"/>
    </w:rPr>
  </w:style>
  <w:style w:styleId="Style_100_ch" w:type="character">
    <w:name w:val="Основной текст (12)"/>
    <w:basedOn w:val="Style_20_ch"/>
    <w:link w:val="Style_100"/>
    <w:rPr>
      <w:rFonts w:ascii="Times New Roman" w:hAnsi="Times New Roman"/>
      <w:sz w:val="30"/>
    </w:rPr>
  </w:style>
  <w:style w:styleId="Style_101" w:type="paragraph">
    <w:name w:val="Style20"/>
    <w:basedOn w:val="Style_20"/>
    <w:link w:val="Style_101_ch"/>
    <w:pPr>
      <w:widowControl w:val="0"/>
      <w:spacing w:line="281" w:lineRule="exact"/>
      <w:ind/>
      <w:jc w:val="both"/>
    </w:pPr>
    <w:rPr>
      <w:rFonts w:ascii="Times New Roman" w:hAnsi="Times New Roman"/>
      <w:sz w:val="24"/>
    </w:rPr>
  </w:style>
  <w:style w:styleId="Style_101_ch" w:type="character">
    <w:name w:val="Style20"/>
    <w:basedOn w:val="Style_20_ch"/>
    <w:link w:val="Style_101"/>
    <w:rPr>
      <w:rFonts w:ascii="Times New Roman" w:hAnsi="Times New Roman"/>
      <w:sz w:val="24"/>
    </w:rPr>
  </w:style>
  <w:style w:styleId="Style_102" w:type="paragraph">
    <w:name w:val="Основной текст + 11 pt2"/>
    <w:link w:val="Style_102_ch"/>
    <w:rPr>
      <w:rFonts w:ascii="Times New Roman" w:hAnsi="Times New Roman"/>
      <w:b w:val="0"/>
      <w:i w:val="0"/>
      <w:smallCaps w:val="0"/>
      <w:strike w:val="0"/>
      <w:color w:val="000000"/>
      <w:spacing w:val="0"/>
      <w:sz w:val="22"/>
      <w:u w:val="none"/>
    </w:rPr>
  </w:style>
  <w:style w:styleId="Style_102_ch" w:type="character">
    <w:name w:val="Основной текст + 11 pt2"/>
    <w:link w:val="Style_102"/>
    <w:rPr>
      <w:rFonts w:ascii="Times New Roman" w:hAnsi="Times New Roman"/>
      <w:b w:val="0"/>
      <w:i w:val="0"/>
      <w:smallCaps w:val="0"/>
      <w:strike w:val="0"/>
      <w:color w:val="000000"/>
      <w:spacing w:val="0"/>
      <w:sz w:val="22"/>
      <w:u w:val="none"/>
    </w:rPr>
  </w:style>
  <w:style w:styleId="Style_103" w:type="paragraph">
    <w:name w:val="Основной текст (11) Exact"/>
    <w:link w:val="Style_103_ch"/>
    <w:rPr>
      <w:rFonts w:ascii="Times New Roman" w:hAnsi="Times New Roman"/>
      <w:b w:val="0"/>
      <w:i w:val="1"/>
      <w:smallCaps w:val="0"/>
      <w:strike w:val="0"/>
      <w:spacing w:val="-2"/>
      <w:sz w:val="21"/>
      <w:u w:val="none"/>
    </w:rPr>
  </w:style>
  <w:style w:styleId="Style_103_ch" w:type="character">
    <w:name w:val="Основной текст (11) Exact"/>
    <w:link w:val="Style_103"/>
    <w:rPr>
      <w:rFonts w:ascii="Times New Roman" w:hAnsi="Times New Roman"/>
      <w:b w:val="0"/>
      <w:i w:val="1"/>
      <w:smallCaps w:val="0"/>
      <w:strike w:val="0"/>
      <w:spacing w:val="-2"/>
      <w:sz w:val="21"/>
      <w:u w:val="none"/>
    </w:rPr>
  </w:style>
  <w:style w:styleId="Style_104" w:type="paragraph">
    <w:name w:val="Заголовок Знак"/>
    <w:basedOn w:val="Style_23"/>
    <w:link w:val="Style_104_ch"/>
    <w:rPr>
      <w:rFonts w:asciiTheme="majorAscii" w:hAnsiTheme="majorHAnsi"/>
      <w:spacing w:val="-10"/>
      <w:sz w:val="56"/>
    </w:rPr>
  </w:style>
  <w:style w:styleId="Style_104_ch" w:type="character">
    <w:name w:val="Заголовок Знак"/>
    <w:basedOn w:val="Style_23_ch"/>
    <w:link w:val="Style_104"/>
    <w:rPr>
      <w:rFonts w:asciiTheme="majorAscii" w:hAnsiTheme="majorHAnsi"/>
      <w:spacing w:val="-10"/>
      <w:sz w:val="56"/>
    </w:rPr>
  </w:style>
  <w:style w:styleId="Style_105" w:type="paragraph">
    <w:name w:val="Основной текст (9) + Не полужирный;Не курсив"/>
    <w:link w:val="Style_105_ch"/>
    <w:rPr>
      <w:rFonts w:ascii="Times New Roman" w:hAnsi="Times New Roman"/>
      <w:b w:val="1"/>
      <w:i w:val="1"/>
      <w:smallCaps w:val="0"/>
      <w:strike w:val="0"/>
      <w:color w:val="000000"/>
      <w:spacing w:val="0"/>
      <w:sz w:val="26"/>
      <w:u w:val="none"/>
    </w:rPr>
  </w:style>
  <w:style w:styleId="Style_105_ch" w:type="character">
    <w:name w:val="Основной текст (9) + Не полужирный;Не курсив"/>
    <w:link w:val="Style_105"/>
    <w:rPr>
      <w:rFonts w:ascii="Times New Roman" w:hAnsi="Times New Roman"/>
      <w:b w:val="1"/>
      <w:i w:val="1"/>
      <w:smallCaps w:val="0"/>
      <w:strike w:val="0"/>
      <w:color w:val="000000"/>
      <w:spacing w:val="0"/>
      <w:sz w:val="26"/>
      <w:u w:val="none"/>
    </w:rPr>
  </w:style>
  <w:style w:styleId="Style_106" w:type="paragraph">
    <w:name w:val="xl72"/>
    <w:basedOn w:val="Style_20"/>
    <w:link w:val="Style_106_ch"/>
    <w:pPr>
      <w:spacing w:afterAutospacing="on" w:beforeAutospacing="on"/>
      <w:ind/>
    </w:pPr>
    <w:rPr>
      <w:rFonts w:ascii="Times New Roman" w:hAnsi="Times New Roman"/>
      <w:b w:val="1"/>
      <w:color w:val="000000"/>
      <w:sz w:val="16"/>
    </w:rPr>
  </w:style>
  <w:style w:styleId="Style_106_ch" w:type="character">
    <w:name w:val="xl72"/>
    <w:basedOn w:val="Style_20_ch"/>
    <w:link w:val="Style_106"/>
    <w:rPr>
      <w:rFonts w:ascii="Times New Roman" w:hAnsi="Times New Roman"/>
      <w:b w:val="1"/>
      <w:color w:val="000000"/>
      <w:sz w:val="16"/>
    </w:rPr>
  </w:style>
  <w:style w:styleId="Style_107" w:type="paragraph">
    <w:name w:val="Ссылка на официальную публикацию"/>
    <w:basedOn w:val="Style_20"/>
    <w:next w:val="Style_20"/>
    <w:link w:val="Style_107_ch"/>
    <w:pPr>
      <w:widowControl w:val="0"/>
      <w:spacing w:line="360" w:lineRule="auto"/>
      <w:ind w:firstLine="720" w:left="0"/>
      <w:jc w:val="both"/>
    </w:pPr>
    <w:rPr>
      <w:rFonts w:ascii="Times New Roman" w:hAnsi="Times New Roman"/>
      <w:sz w:val="24"/>
    </w:rPr>
  </w:style>
  <w:style w:styleId="Style_107_ch" w:type="character">
    <w:name w:val="Ссылка на официальную публикацию"/>
    <w:basedOn w:val="Style_20_ch"/>
    <w:link w:val="Style_107"/>
    <w:rPr>
      <w:rFonts w:ascii="Times New Roman" w:hAnsi="Times New Roman"/>
      <w:sz w:val="24"/>
    </w:rPr>
  </w:style>
  <w:style w:styleId="Style_108" w:type="paragraph">
    <w:name w:val="Основной текст + 11 pt"/>
    <w:link w:val="Style_108_ch"/>
    <w:rPr>
      <w:rFonts w:ascii="Times New Roman" w:hAnsi="Times New Roman"/>
      <w:b w:val="0"/>
      <w:i w:val="0"/>
      <w:smallCaps w:val="0"/>
      <w:strike w:val="0"/>
      <w:color w:val="000000"/>
      <w:spacing w:val="0"/>
      <w:sz w:val="22"/>
      <w:u w:val="none"/>
    </w:rPr>
  </w:style>
  <w:style w:styleId="Style_108_ch" w:type="character">
    <w:name w:val="Основной текст + 11 pt"/>
    <w:link w:val="Style_108"/>
    <w:rPr>
      <w:rFonts w:ascii="Times New Roman" w:hAnsi="Times New Roman"/>
      <w:b w:val="0"/>
      <w:i w:val="0"/>
      <w:smallCaps w:val="0"/>
      <w:strike w:val="0"/>
      <w:color w:val="000000"/>
      <w:spacing w:val="0"/>
      <w:sz w:val="22"/>
      <w:u w:val="none"/>
    </w:rPr>
  </w:style>
  <w:style w:styleId="Style_109" w:type="paragraph">
    <w:name w:val="Гипертекстовая ссылка"/>
    <w:link w:val="Style_109_ch"/>
    <w:rPr>
      <w:b w:val="1"/>
      <w:color w:val="106BBE"/>
    </w:rPr>
  </w:style>
  <w:style w:styleId="Style_109_ch" w:type="character">
    <w:name w:val="Гипертекстовая ссылка"/>
    <w:link w:val="Style_109"/>
    <w:rPr>
      <w:b w:val="1"/>
      <w:color w:val="106BBE"/>
    </w:rPr>
  </w:style>
  <w:style w:styleId="Style_110" w:type="paragraph">
    <w:name w:val="Text body"/>
    <w:basedOn w:val="Style_111"/>
    <w:link w:val="Style_110_ch"/>
    <w:pPr>
      <w:ind w:right="-1"/>
      <w:jc w:val="both"/>
    </w:pPr>
  </w:style>
  <w:style w:styleId="Style_110_ch" w:type="character">
    <w:name w:val="Text body"/>
    <w:basedOn w:val="Style_111_ch"/>
    <w:link w:val="Style_110"/>
  </w:style>
  <w:style w:styleId="Style_112" w:type="paragraph">
    <w:name w:val="Текст (прав. подпись)"/>
    <w:basedOn w:val="Style_20"/>
    <w:next w:val="Style_20"/>
    <w:link w:val="Style_112_ch"/>
    <w:pPr>
      <w:widowControl w:val="0"/>
      <w:spacing w:line="360" w:lineRule="auto"/>
      <w:ind/>
      <w:jc w:val="right"/>
    </w:pPr>
    <w:rPr>
      <w:rFonts w:ascii="Times New Roman" w:hAnsi="Times New Roman"/>
      <w:sz w:val="24"/>
    </w:rPr>
  </w:style>
  <w:style w:styleId="Style_112_ch" w:type="character">
    <w:name w:val="Текст (прав. подпись)"/>
    <w:basedOn w:val="Style_20_ch"/>
    <w:link w:val="Style_112"/>
    <w:rPr>
      <w:rFonts w:ascii="Times New Roman" w:hAnsi="Times New Roman"/>
      <w:sz w:val="24"/>
    </w:rPr>
  </w:style>
  <w:style w:styleId="Style_113" w:type="paragraph">
    <w:name w:val="xl147"/>
    <w:basedOn w:val="Style_20"/>
    <w:link w:val="Style_113_ch"/>
    <w:pPr>
      <w:spacing w:afterAutospacing="on" w:beforeAutospacing="on"/>
      <w:ind/>
      <w:jc w:val="center"/>
    </w:pPr>
    <w:rPr>
      <w:rFonts w:ascii="Times New Roman" w:hAnsi="Times New Roman"/>
      <w:color w:val="000000"/>
      <w:sz w:val="16"/>
    </w:rPr>
  </w:style>
  <w:style w:styleId="Style_113_ch" w:type="character">
    <w:name w:val="xl147"/>
    <w:basedOn w:val="Style_20_ch"/>
    <w:link w:val="Style_113"/>
    <w:rPr>
      <w:rFonts w:ascii="Times New Roman" w:hAnsi="Times New Roman"/>
      <w:color w:val="000000"/>
      <w:sz w:val="16"/>
    </w:rPr>
  </w:style>
  <w:style w:styleId="Style_114" w:type="paragraph">
    <w:name w:val="xl133"/>
    <w:basedOn w:val="Style_20"/>
    <w:link w:val="Style_114_ch"/>
    <w:pPr>
      <w:spacing w:afterAutospacing="on" w:beforeAutospacing="on"/>
      <w:ind/>
    </w:pPr>
    <w:rPr>
      <w:rFonts w:ascii="Times New Roman" w:hAnsi="Times New Roman"/>
      <w:color w:val="FFFFFF"/>
      <w:sz w:val="24"/>
    </w:rPr>
  </w:style>
  <w:style w:styleId="Style_114_ch" w:type="character">
    <w:name w:val="xl133"/>
    <w:basedOn w:val="Style_20_ch"/>
    <w:link w:val="Style_114"/>
    <w:rPr>
      <w:rFonts w:ascii="Times New Roman" w:hAnsi="Times New Roman"/>
      <w:color w:val="FFFFFF"/>
      <w:sz w:val="24"/>
    </w:rPr>
  </w:style>
  <w:style w:styleId="Style_115" w:type="paragraph">
    <w:name w:val="xl90"/>
    <w:basedOn w:val="Style_20"/>
    <w:link w:val="Style_115_ch"/>
    <w:pPr>
      <w:spacing w:afterAutospacing="on" w:beforeAutospacing="on"/>
      <w:ind/>
    </w:pPr>
    <w:rPr>
      <w:rFonts w:ascii="Times New Roman" w:hAnsi="Times New Roman"/>
      <w:sz w:val="14"/>
    </w:rPr>
  </w:style>
  <w:style w:styleId="Style_115_ch" w:type="character">
    <w:name w:val="xl90"/>
    <w:basedOn w:val="Style_20_ch"/>
    <w:link w:val="Style_115"/>
    <w:rPr>
      <w:rFonts w:ascii="Times New Roman" w:hAnsi="Times New Roman"/>
      <w:sz w:val="14"/>
    </w:rPr>
  </w:style>
  <w:style w:styleId="Style_116" w:type="paragraph">
    <w:name w:val="c1"/>
    <w:link w:val="Style_116_ch"/>
  </w:style>
  <w:style w:styleId="Style_116_ch" w:type="character">
    <w:name w:val="c1"/>
    <w:link w:val="Style_116"/>
  </w:style>
  <w:style w:styleId="Style_117" w:type="paragraph">
    <w:name w:val="xl102"/>
    <w:basedOn w:val="Style_20"/>
    <w:link w:val="Style_117_ch"/>
    <w:pPr>
      <w:spacing w:afterAutospacing="on" w:beforeAutospacing="on"/>
      <w:ind/>
    </w:pPr>
    <w:rPr>
      <w:rFonts w:ascii="Times New Roman" w:hAnsi="Times New Roman"/>
      <w:color w:val="000000"/>
      <w:sz w:val="16"/>
    </w:rPr>
  </w:style>
  <w:style w:styleId="Style_117_ch" w:type="character">
    <w:name w:val="xl102"/>
    <w:basedOn w:val="Style_20_ch"/>
    <w:link w:val="Style_117"/>
    <w:rPr>
      <w:rFonts w:ascii="Times New Roman" w:hAnsi="Times New Roman"/>
      <w:color w:val="000000"/>
      <w:sz w:val="16"/>
    </w:rPr>
  </w:style>
  <w:style w:styleId="Style_118" w:type="paragraph">
    <w:name w:val="Strong"/>
    <w:link w:val="Style_118_ch"/>
    <w:rPr>
      <w:b w:val="1"/>
    </w:rPr>
  </w:style>
  <w:style w:styleId="Style_118_ch" w:type="character">
    <w:name w:val="Strong"/>
    <w:link w:val="Style_118"/>
    <w:rPr>
      <w:b w:val="1"/>
    </w:rPr>
  </w:style>
  <w:style w:styleId="Style_119" w:type="paragraph">
    <w:name w:val="Основной текст (7)"/>
    <w:basedOn w:val="Style_20"/>
    <w:link w:val="Style_119_ch"/>
    <w:pPr>
      <w:widowControl w:val="0"/>
      <w:spacing w:line="0" w:lineRule="atLeast"/>
      <w:ind/>
    </w:pPr>
    <w:rPr>
      <w:rFonts w:ascii="Times New Roman" w:hAnsi="Times New Roman"/>
      <w:b w:val="1"/>
    </w:rPr>
  </w:style>
  <w:style w:styleId="Style_119_ch" w:type="character">
    <w:name w:val="Основной текст (7)"/>
    <w:basedOn w:val="Style_20_ch"/>
    <w:link w:val="Style_119"/>
    <w:rPr>
      <w:rFonts w:ascii="Times New Roman" w:hAnsi="Times New Roman"/>
      <w:b w:val="1"/>
    </w:rPr>
  </w:style>
  <w:style w:styleId="Style_120" w:type="paragraph">
    <w:name w:val="xl92"/>
    <w:basedOn w:val="Style_20"/>
    <w:link w:val="Style_120_ch"/>
    <w:pPr>
      <w:spacing w:afterAutospacing="on" w:beforeAutospacing="on"/>
      <w:ind/>
    </w:pPr>
    <w:rPr>
      <w:rFonts w:ascii="Times New Roman" w:hAnsi="Times New Roman"/>
      <w:sz w:val="14"/>
    </w:rPr>
  </w:style>
  <w:style w:styleId="Style_120_ch" w:type="character">
    <w:name w:val="xl92"/>
    <w:basedOn w:val="Style_20_ch"/>
    <w:link w:val="Style_120"/>
    <w:rPr>
      <w:rFonts w:ascii="Times New Roman" w:hAnsi="Times New Roman"/>
      <w:sz w:val="14"/>
    </w:rPr>
  </w:style>
  <w:style w:styleId="Style_121" w:type="paragraph">
    <w:name w:val="xl114"/>
    <w:basedOn w:val="Style_20"/>
    <w:link w:val="Style_121_ch"/>
    <w:pPr>
      <w:spacing w:afterAutospacing="on" w:beforeAutospacing="on"/>
      <w:ind/>
    </w:pPr>
    <w:rPr>
      <w:rFonts w:ascii="Times New Roman" w:hAnsi="Times New Roman"/>
      <w:b w:val="1"/>
      <w:i w:val="1"/>
      <w:color w:val="000000"/>
      <w:sz w:val="16"/>
    </w:rPr>
  </w:style>
  <w:style w:styleId="Style_121_ch" w:type="character">
    <w:name w:val="xl114"/>
    <w:basedOn w:val="Style_20_ch"/>
    <w:link w:val="Style_121"/>
    <w:rPr>
      <w:rFonts w:ascii="Times New Roman" w:hAnsi="Times New Roman"/>
      <w:b w:val="1"/>
      <w:i w:val="1"/>
      <w:color w:val="000000"/>
      <w:sz w:val="16"/>
    </w:rPr>
  </w:style>
  <w:style w:styleId="Style_122" w:type="paragraph">
    <w:name w:val="xl161"/>
    <w:basedOn w:val="Style_20"/>
    <w:link w:val="Style_122_ch"/>
    <w:pPr>
      <w:spacing w:afterAutospacing="on" w:beforeAutospacing="on"/>
      <w:ind/>
      <w:jc w:val="center"/>
    </w:pPr>
    <w:rPr>
      <w:rFonts w:ascii="Times New Roman" w:hAnsi="Times New Roman"/>
      <w:b w:val="1"/>
      <w:sz w:val="16"/>
    </w:rPr>
  </w:style>
  <w:style w:styleId="Style_122_ch" w:type="character">
    <w:name w:val="xl161"/>
    <w:basedOn w:val="Style_20_ch"/>
    <w:link w:val="Style_122"/>
    <w:rPr>
      <w:rFonts w:ascii="Times New Roman" w:hAnsi="Times New Roman"/>
      <w:b w:val="1"/>
      <w:sz w:val="16"/>
    </w:rPr>
  </w:style>
  <w:style w:styleId="Style_123" w:type="paragraph">
    <w:name w:val="Подзаголовок для информации об изменениях"/>
    <w:basedOn w:val="Style_124"/>
    <w:next w:val="Style_20"/>
    <w:link w:val="Style_123_ch"/>
    <w:rPr>
      <w:b w:val="1"/>
    </w:rPr>
  </w:style>
  <w:style w:styleId="Style_123_ch" w:type="character">
    <w:name w:val="Подзаголовок для информации об изменениях"/>
    <w:basedOn w:val="Style_124_ch"/>
    <w:link w:val="Style_123"/>
    <w:rPr>
      <w:b w:val="1"/>
    </w:rPr>
  </w:style>
  <w:style w:styleId="Style_125" w:type="paragraph">
    <w:name w:val="xl121"/>
    <w:basedOn w:val="Style_20"/>
    <w:link w:val="Style_125_ch"/>
    <w:pPr>
      <w:spacing w:afterAutospacing="on" w:beforeAutospacing="on"/>
      <w:ind/>
    </w:pPr>
    <w:rPr>
      <w:rFonts w:ascii="Times New Roman" w:hAnsi="Times New Roman"/>
      <w:b w:val="1"/>
      <w:i w:val="1"/>
      <w:color w:val="000000"/>
      <w:sz w:val="16"/>
    </w:rPr>
  </w:style>
  <w:style w:styleId="Style_125_ch" w:type="character">
    <w:name w:val="xl121"/>
    <w:basedOn w:val="Style_20_ch"/>
    <w:link w:val="Style_125"/>
    <w:rPr>
      <w:rFonts w:ascii="Times New Roman" w:hAnsi="Times New Roman"/>
      <w:b w:val="1"/>
      <w:i w:val="1"/>
      <w:color w:val="000000"/>
      <w:sz w:val="16"/>
    </w:rPr>
  </w:style>
  <w:style w:styleId="Style_126" w:type="paragraph">
    <w:name w:val="Body Text 2"/>
    <w:basedOn w:val="Style_20"/>
    <w:link w:val="Style_126_ch"/>
    <w:pPr>
      <w:ind w:right="-57"/>
      <w:jc w:val="both"/>
    </w:pPr>
    <w:rPr>
      <w:rFonts w:ascii="Times New Roman" w:hAnsi="Times New Roman"/>
      <w:sz w:val="24"/>
    </w:rPr>
  </w:style>
  <w:style w:styleId="Style_126_ch" w:type="character">
    <w:name w:val="Body Text 2"/>
    <w:basedOn w:val="Style_20_ch"/>
    <w:link w:val="Style_126"/>
    <w:rPr>
      <w:rFonts w:ascii="Times New Roman" w:hAnsi="Times New Roman"/>
      <w:sz w:val="24"/>
    </w:rPr>
  </w:style>
  <w:style w:styleId="Style_127" w:type="paragraph">
    <w:name w:val="xl82"/>
    <w:basedOn w:val="Style_20"/>
    <w:link w:val="Style_127_ch"/>
    <w:pPr>
      <w:spacing w:afterAutospacing="on" w:beforeAutospacing="on"/>
      <w:ind/>
    </w:pPr>
    <w:rPr>
      <w:rFonts w:ascii="Times New Roman" w:hAnsi="Times New Roman"/>
      <w:color w:val="FF0000"/>
      <w:sz w:val="14"/>
    </w:rPr>
  </w:style>
  <w:style w:styleId="Style_127_ch" w:type="character">
    <w:name w:val="xl82"/>
    <w:basedOn w:val="Style_20_ch"/>
    <w:link w:val="Style_127"/>
    <w:rPr>
      <w:rFonts w:ascii="Times New Roman" w:hAnsi="Times New Roman"/>
      <w:color w:val="FF0000"/>
      <w:sz w:val="14"/>
    </w:rPr>
  </w:style>
  <w:style w:styleId="Style_128" w:type="paragraph">
    <w:name w:val="Основной текст (5) + Курсив;Интервал 0 pt Exact1"/>
    <w:link w:val="Style_128_ch"/>
    <w:rPr>
      <w:rFonts w:ascii="Times New Roman" w:hAnsi="Times New Roman"/>
      <w:b w:val="0"/>
      <w:i w:val="1"/>
      <w:smallCaps w:val="0"/>
      <w:strike w:val="0"/>
      <w:color w:val="000000"/>
      <w:spacing w:val="-11"/>
      <w:sz w:val="21"/>
      <w:u w:val="none"/>
    </w:rPr>
  </w:style>
  <w:style w:styleId="Style_128_ch" w:type="character">
    <w:name w:val="Основной текст (5) + Курсив;Интервал 0 pt Exact1"/>
    <w:link w:val="Style_128"/>
    <w:rPr>
      <w:rFonts w:ascii="Times New Roman" w:hAnsi="Times New Roman"/>
      <w:b w:val="0"/>
      <w:i w:val="1"/>
      <w:smallCaps w:val="0"/>
      <w:strike w:val="0"/>
      <w:color w:val="000000"/>
      <w:spacing w:val="-11"/>
      <w:sz w:val="21"/>
      <w:u w:val="none"/>
    </w:rPr>
  </w:style>
  <w:style w:styleId="Style_129" w:type="paragraph">
    <w:name w:val="xl169"/>
    <w:basedOn w:val="Style_20"/>
    <w:link w:val="Style_129_ch"/>
    <w:pPr>
      <w:spacing w:afterAutospacing="on" w:beforeAutospacing="on"/>
      <w:ind/>
      <w:jc w:val="center"/>
    </w:pPr>
    <w:rPr>
      <w:rFonts w:ascii="Times New Roman" w:hAnsi="Times New Roman"/>
      <w:i w:val="1"/>
      <w:sz w:val="14"/>
    </w:rPr>
  </w:style>
  <w:style w:styleId="Style_129_ch" w:type="character">
    <w:name w:val="xl169"/>
    <w:basedOn w:val="Style_20_ch"/>
    <w:link w:val="Style_129"/>
    <w:rPr>
      <w:rFonts w:ascii="Times New Roman" w:hAnsi="Times New Roman"/>
      <w:i w:val="1"/>
      <w:sz w:val="14"/>
    </w:rPr>
  </w:style>
  <w:style w:styleId="Style_130" w:type="paragraph">
    <w:name w:val="Подпись к картинке"/>
    <w:basedOn w:val="Style_20"/>
    <w:link w:val="Style_130_ch"/>
    <w:pPr>
      <w:widowControl w:val="0"/>
      <w:spacing w:line="0" w:lineRule="atLeast"/>
      <w:ind/>
    </w:pPr>
    <w:rPr>
      <w:rFonts w:ascii="Times New Roman" w:hAnsi="Times New Roman"/>
      <w:spacing w:val="3"/>
      <w:sz w:val="21"/>
    </w:rPr>
  </w:style>
  <w:style w:styleId="Style_130_ch" w:type="character">
    <w:name w:val="Подпись к картинке"/>
    <w:basedOn w:val="Style_20_ch"/>
    <w:link w:val="Style_130"/>
    <w:rPr>
      <w:rFonts w:ascii="Times New Roman" w:hAnsi="Times New Roman"/>
      <w:spacing w:val="3"/>
      <w:sz w:val="21"/>
    </w:rPr>
  </w:style>
  <w:style w:styleId="Style_131" w:type="paragraph">
    <w:name w:val="Центрированный (таблица)"/>
    <w:basedOn w:val="Style_132"/>
    <w:next w:val="Style_20"/>
    <w:link w:val="Style_131_ch"/>
    <w:pPr>
      <w:ind/>
      <w:jc w:val="center"/>
    </w:pPr>
  </w:style>
  <w:style w:styleId="Style_131_ch" w:type="character">
    <w:name w:val="Центрированный (таблица)"/>
    <w:basedOn w:val="Style_132_ch"/>
    <w:link w:val="Style_131"/>
  </w:style>
  <w:style w:styleId="Style_133" w:type="paragraph">
    <w:name w:val="xl140"/>
    <w:basedOn w:val="Style_20"/>
    <w:link w:val="Style_133_ch"/>
    <w:pPr>
      <w:spacing w:afterAutospacing="on" w:beforeAutospacing="on"/>
      <w:ind/>
    </w:pPr>
    <w:rPr>
      <w:rFonts w:ascii="Times New Roman" w:hAnsi="Times New Roman"/>
      <w:b w:val="1"/>
      <w:sz w:val="16"/>
    </w:rPr>
  </w:style>
  <w:style w:styleId="Style_133_ch" w:type="character">
    <w:name w:val="xl140"/>
    <w:basedOn w:val="Style_20_ch"/>
    <w:link w:val="Style_133"/>
    <w:rPr>
      <w:rFonts w:ascii="Times New Roman" w:hAnsi="Times New Roman"/>
      <w:b w:val="1"/>
      <w:sz w:val="16"/>
    </w:rPr>
  </w:style>
  <w:style w:styleId="Style_134" w:type="paragraph">
    <w:name w:val="Основной текст + 11 pt;Полужирный"/>
    <w:link w:val="Style_134_ch"/>
    <w:rPr>
      <w:rFonts w:ascii="Times New Roman" w:hAnsi="Times New Roman"/>
      <w:b w:val="1"/>
      <w:i w:val="0"/>
      <w:smallCaps w:val="0"/>
      <w:strike w:val="0"/>
      <w:color w:val="000000"/>
      <w:spacing w:val="0"/>
      <w:sz w:val="22"/>
      <w:u w:val="none"/>
    </w:rPr>
  </w:style>
  <w:style w:styleId="Style_134_ch" w:type="character">
    <w:name w:val="Основной текст + 11 pt;Полужирный"/>
    <w:link w:val="Style_134"/>
    <w:rPr>
      <w:rFonts w:ascii="Times New Roman" w:hAnsi="Times New Roman"/>
      <w:b w:val="1"/>
      <w:i w:val="0"/>
      <w:smallCaps w:val="0"/>
      <w:strike w:val="0"/>
      <w:color w:val="000000"/>
      <w:spacing w:val="0"/>
      <w:sz w:val="22"/>
      <w:u w:val="none"/>
    </w:rPr>
  </w:style>
  <w:style w:styleId="Style_135" w:type="paragraph">
    <w:name w:val="Основной текст + 24 pt;Интервал 0 pt"/>
    <w:link w:val="Style_135_ch"/>
    <w:rPr>
      <w:rFonts w:ascii="Times New Roman" w:hAnsi="Times New Roman"/>
      <w:b w:val="0"/>
      <w:i w:val="0"/>
      <w:smallCaps w:val="0"/>
      <w:strike w:val="0"/>
      <w:color w:val="000000"/>
      <w:spacing w:val="10"/>
      <w:sz w:val="48"/>
      <w:u w:val="none"/>
    </w:rPr>
  </w:style>
  <w:style w:styleId="Style_135_ch" w:type="character">
    <w:name w:val="Основной текст + 24 pt;Интервал 0 pt"/>
    <w:link w:val="Style_135"/>
    <w:rPr>
      <w:rFonts w:ascii="Times New Roman" w:hAnsi="Times New Roman"/>
      <w:b w:val="0"/>
      <w:i w:val="0"/>
      <w:smallCaps w:val="0"/>
      <w:strike w:val="0"/>
      <w:color w:val="000000"/>
      <w:spacing w:val="10"/>
      <w:sz w:val="48"/>
      <w:u w:val="none"/>
    </w:rPr>
  </w:style>
  <w:style w:styleId="Style_136" w:type="paragraph">
    <w:name w:val="Основной текст + Курсив1"/>
    <w:link w:val="Style_136_ch"/>
    <w:rPr>
      <w:rFonts w:ascii="Times New Roman" w:hAnsi="Times New Roman"/>
      <w:b w:val="0"/>
      <w:i w:val="1"/>
      <w:smallCaps w:val="0"/>
      <w:strike w:val="0"/>
      <w:color w:val="000000"/>
      <w:spacing w:val="0"/>
      <w:sz w:val="26"/>
      <w:u w:val="none"/>
    </w:rPr>
  </w:style>
  <w:style w:styleId="Style_136_ch" w:type="character">
    <w:name w:val="Основной текст + Курсив1"/>
    <w:link w:val="Style_136"/>
    <w:rPr>
      <w:rFonts w:ascii="Times New Roman" w:hAnsi="Times New Roman"/>
      <w:b w:val="0"/>
      <w:i w:val="1"/>
      <w:smallCaps w:val="0"/>
      <w:strike w:val="0"/>
      <w:color w:val="000000"/>
      <w:spacing w:val="0"/>
      <w:sz w:val="26"/>
      <w:u w:val="none"/>
    </w:rPr>
  </w:style>
  <w:style w:styleId="Style_137" w:type="paragraph">
    <w:name w:val="xl74"/>
    <w:basedOn w:val="Style_20"/>
    <w:link w:val="Style_137_ch"/>
    <w:pPr>
      <w:spacing w:afterAutospacing="on" w:beforeAutospacing="on"/>
      <w:ind/>
    </w:pPr>
    <w:rPr>
      <w:rFonts w:ascii="Times New Roman" w:hAnsi="Times New Roman"/>
      <w:color w:val="000000"/>
      <w:sz w:val="16"/>
    </w:rPr>
  </w:style>
  <w:style w:styleId="Style_137_ch" w:type="character">
    <w:name w:val="xl74"/>
    <w:basedOn w:val="Style_20_ch"/>
    <w:link w:val="Style_137"/>
    <w:rPr>
      <w:rFonts w:ascii="Times New Roman" w:hAnsi="Times New Roman"/>
      <w:color w:val="000000"/>
      <w:sz w:val="16"/>
    </w:rPr>
  </w:style>
  <w:style w:styleId="Style_138" w:type="paragraph">
    <w:name w:val="xl155"/>
    <w:basedOn w:val="Style_20"/>
    <w:link w:val="Style_138_ch"/>
    <w:pPr>
      <w:spacing w:afterAutospacing="on" w:beforeAutospacing="on"/>
      <w:ind/>
      <w:jc w:val="center"/>
    </w:pPr>
    <w:rPr>
      <w:rFonts w:ascii="Times New Roman" w:hAnsi="Times New Roman"/>
      <w:i w:val="1"/>
      <w:sz w:val="14"/>
    </w:rPr>
  </w:style>
  <w:style w:styleId="Style_138_ch" w:type="character">
    <w:name w:val="xl155"/>
    <w:basedOn w:val="Style_20_ch"/>
    <w:link w:val="Style_138"/>
    <w:rPr>
      <w:rFonts w:ascii="Times New Roman" w:hAnsi="Times New Roman"/>
      <w:i w:val="1"/>
      <w:sz w:val="14"/>
    </w:rPr>
  </w:style>
  <w:style w:styleId="Style_139" w:type="paragraph">
    <w:name w:val="Основной текст (14)"/>
    <w:basedOn w:val="Style_20"/>
    <w:link w:val="Style_139_ch"/>
    <w:pPr>
      <w:widowControl w:val="0"/>
      <w:spacing w:after="120" w:line="278" w:lineRule="exact"/>
      <w:ind/>
      <w:jc w:val="both"/>
    </w:pPr>
    <w:rPr>
      <w:rFonts w:ascii="Times New Roman" w:hAnsi="Times New Roman"/>
      <w:sz w:val="19"/>
    </w:rPr>
  </w:style>
  <w:style w:styleId="Style_139_ch" w:type="character">
    <w:name w:val="Основной текст (14)"/>
    <w:basedOn w:val="Style_20_ch"/>
    <w:link w:val="Style_139"/>
    <w:rPr>
      <w:rFonts w:ascii="Times New Roman" w:hAnsi="Times New Roman"/>
      <w:sz w:val="19"/>
    </w:rPr>
  </w:style>
  <w:style w:styleId="Style_140" w:type="paragraph">
    <w:name w:val="Тема примечания Знак11"/>
    <w:link w:val="Style_140_ch"/>
    <w:rPr>
      <w:rFonts w:ascii="Times New Roman" w:hAnsi="Times New Roman"/>
      <w:b w:val="1"/>
      <w:sz w:val="20"/>
    </w:rPr>
  </w:style>
  <w:style w:styleId="Style_140_ch" w:type="character">
    <w:name w:val="Тема примечания Знак11"/>
    <w:link w:val="Style_140"/>
    <w:rPr>
      <w:rFonts w:ascii="Times New Roman" w:hAnsi="Times New Roman"/>
      <w:b w:val="1"/>
      <w:sz w:val="20"/>
    </w:rPr>
  </w:style>
  <w:style w:styleId="Style_39" w:type="paragraph">
    <w:name w:val="Внимание"/>
    <w:basedOn w:val="Style_20"/>
    <w:next w:val="Style_20"/>
    <w:link w:val="Style_39_ch"/>
    <w:pPr>
      <w:widowControl w:val="0"/>
      <w:spacing w:after="240" w:before="240" w:line="360" w:lineRule="auto"/>
      <w:ind w:firstLine="300" w:left="420" w:right="420"/>
      <w:jc w:val="both"/>
    </w:pPr>
    <w:rPr>
      <w:rFonts w:ascii="Times New Roman" w:hAnsi="Times New Roman"/>
      <w:sz w:val="24"/>
    </w:rPr>
  </w:style>
  <w:style w:styleId="Style_39_ch" w:type="character">
    <w:name w:val="Внимание"/>
    <w:basedOn w:val="Style_20_ch"/>
    <w:link w:val="Style_39"/>
    <w:rPr>
      <w:rFonts w:ascii="Times New Roman" w:hAnsi="Times New Roman"/>
      <w:sz w:val="24"/>
    </w:rPr>
  </w:style>
  <w:style w:styleId="Style_141" w:type="paragraph">
    <w:name w:val="xl88"/>
    <w:basedOn w:val="Style_20"/>
    <w:link w:val="Style_141_ch"/>
    <w:pPr>
      <w:spacing w:afterAutospacing="on" w:beforeAutospacing="on"/>
      <w:ind/>
      <w:jc w:val="center"/>
    </w:pPr>
    <w:rPr>
      <w:rFonts w:ascii="Times New Roman" w:hAnsi="Times New Roman"/>
      <w:i w:val="1"/>
      <w:sz w:val="14"/>
    </w:rPr>
  </w:style>
  <w:style w:styleId="Style_141_ch" w:type="character">
    <w:name w:val="xl88"/>
    <w:basedOn w:val="Style_20_ch"/>
    <w:link w:val="Style_141"/>
    <w:rPr>
      <w:rFonts w:ascii="Times New Roman" w:hAnsi="Times New Roman"/>
      <w:i w:val="1"/>
      <w:sz w:val="14"/>
    </w:rPr>
  </w:style>
  <w:style w:styleId="Style_142" w:type="paragraph">
    <w:name w:val="xl170"/>
    <w:basedOn w:val="Style_20"/>
    <w:link w:val="Style_142_ch"/>
    <w:pPr>
      <w:spacing w:afterAutospacing="on" w:beforeAutospacing="on"/>
      <w:ind/>
      <w:jc w:val="center"/>
    </w:pPr>
    <w:rPr>
      <w:rFonts w:ascii="Times New Roman" w:hAnsi="Times New Roman"/>
      <w:i w:val="1"/>
      <w:sz w:val="14"/>
    </w:rPr>
  </w:style>
  <w:style w:styleId="Style_142_ch" w:type="character">
    <w:name w:val="xl170"/>
    <w:basedOn w:val="Style_20_ch"/>
    <w:link w:val="Style_142"/>
    <w:rPr>
      <w:rFonts w:ascii="Times New Roman" w:hAnsi="Times New Roman"/>
      <w:i w:val="1"/>
      <w:sz w:val="14"/>
    </w:rPr>
  </w:style>
  <w:style w:styleId="Style_143" w:type="paragraph">
    <w:name w:val="xl174"/>
    <w:basedOn w:val="Style_20"/>
    <w:link w:val="Style_143_ch"/>
    <w:pPr>
      <w:spacing w:afterAutospacing="on" w:beforeAutospacing="on"/>
      <w:ind/>
      <w:jc w:val="center"/>
    </w:pPr>
    <w:rPr>
      <w:rFonts w:ascii="Times New Roman" w:hAnsi="Times New Roman"/>
      <w:i w:val="1"/>
      <w:sz w:val="14"/>
    </w:rPr>
  </w:style>
  <w:style w:styleId="Style_143_ch" w:type="character">
    <w:name w:val="xl174"/>
    <w:basedOn w:val="Style_20_ch"/>
    <w:link w:val="Style_143"/>
    <w:rPr>
      <w:rFonts w:ascii="Times New Roman" w:hAnsi="Times New Roman"/>
      <w:i w:val="1"/>
      <w:sz w:val="14"/>
    </w:rPr>
  </w:style>
  <w:style w:styleId="Style_144" w:type="paragraph">
    <w:name w:val="xl107"/>
    <w:basedOn w:val="Style_20"/>
    <w:link w:val="Style_144_ch"/>
    <w:pPr>
      <w:spacing w:afterAutospacing="on" w:beforeAutospacing="on"/>
      <w:ind/>
      <w:jc w:val="center"/>
    </w:pPr>
    <w:rPr>
      <w:rFonts w:ascii="Times New Roman" w:hAnsi="Times New Roman"/>
      <w:color w:val="000000"/>
      <w:sz w:val="16"/>
    </w:rPr>
  </w:style>
  <w:style w:styleId="Style_144_ch" w:type="character">
    <w:name w:val="xl107"/>
    <w:basedOn w:val="Style_20_ch"/>
    <w:link w:val="Style_144"/>
    <w:rPr>
      <w:rFonts w:ascii="Times New Roman" w:hAnsi="Times New Roman"/>
      <w:color w:val="000000"/>
      <w:sz w:val="16"/>
    </w:rPr>
  </w:style>
  <w:style w:styleId="Style_145" w:type="paragraph">
    <w:name w:val="xl136"/>
    <w:basedOn w:val="Style_20"/>
    <w:link w:val="Style_145_ch"/>
    <w:pPr>
      <w:spacing w:afterAutospacing="on" w:beforeAutospacing="on"/>
      <w:ind/>
    </w:pPr>
    <w:rPr>
      <w:rFonts w:ascii="Times New Roman" w:hAnsi="Times New Roman"/>
      <w:b w:val="1"/>
      <w:sz w:val="16"/>
    </w:rPr>
  </w:style>
  <w:style w:styleId="Style_145_ch" w:type="character">
    <w:name w:val="xl136"/>
    <w:basedOn w:val="Style_20_ch"/>
    <w:link w:val="Style_145"/>
    <w:rPr>
      <w:rFonts w:ascii="Times New Roman" w:hAnsi="Times New Roman"/>
      <w:b w:val="1"/>
      <w:sz w:val="16"/>
    </w:rPr>
  </w:style>
  <w:style w:styleId="Style_146" w:type="paragraph">
    <w:name w:val="c7"/>
    <w:link w:val="Style_146_ch"/>
  </w:style>
  <w:style w:styleId="Style_146_ch" w:type="character">
    <w:name w:val="c7"/>
    <w:link w:val="Style_146"/>
  </w:style>
  <w:style w:styleId="Style_147" w:type="paragraph">
    <w:name w:val="Гиперссылка1"/>
    <w:basedOn w:val="Style_23"/>
    <w:link w:val="Style_147_ch"/>
    <w:rPr>
      <w:color w:val="0000FF"/>
      <w:u w:val="single"/>
    </w:rPr>
  </w:style>
  <w:style w:styleId="Style_147_ch" w:type="character">
    <w:name w:val="Гиперссылка1"/>
    <w:basedOn w:val="Style_23_ch"/>
    <w:link w:val="Style_147"/>
    <w:rPr>
      <w:color w:val="0000FF"/>
      <w:u w:val="single"/>
    </w:rPr>
  </w:style>
  <w:style w:styleId="Style_148" w:type="paragraph">
    <w:name w:val="Сноска (3)"/>
    <w:basedOn w:val="Style_20"/>
    <w:link w:val="Style_148_ch"/>
    <w:pPr>
      <w:widowControl w:val="0"/>
      <w:spacing w:line="230" w:lineRule="exact"/>
      <w:ind w:firstLine="700" w:left="0"/>
      <w:jc w:val="both"/>
    </w:pPr>
    <w:rPr>
      <w:rFonts w:ascii="Times New Roman" w:hAnsi="Times New Roman"/>
      <w:b w:val="1"/>
      <w:sz w:val="18"/>
    </w:rPr>
  </w:style>
  <w:style w:styleId="Style_148_ch" w:type="character">
    <w:name w:val="Сноска (3)"/>
    <w:basedOn w:val="Style_20_ch"/>
    <w:link w:val="Style_148"/>
    <w:rPr>
      <w:rFonts w:ascii="Times New Roman" w:hAnsi="Times New Roman"/>
      <w:b w:val="1"/>
      <w:sz w:val="18"/>
    </w:rPr>
  </w:style>
  <w:style w:styleId="Style_149" w:type="paragraph">
    <w:name w:val="pTextStyleCenter"/>
    <w:basedOn w:val="Style_20"/>
    <w:link w:val="Style_149_ch"/>
    <w:pPr>
      <w:spacing w:line="252" w:lineRule="auto"/>
      <w:ind/>
      <w:jc w:val="center"/>
    </w:pPr>
    <w:rPr>
      <w:rFonts w:ascii="Times New Roman" w:hAnsi="Times New Roman"/>
      <w:sz w:val="24"/>
    </w:rPr>
  </w:style>
  <w:style w:styleId="Style_149_ch" w:type="character">
    <w:name w:val="pTextStyleCenter"/>
    <w:basedOn w:val="Style_20_ch"/>
    <w:link w:val="Style_149"/>
    <w:rPr>
      <w:rFonts w:ascii="Times New Roman" w:hAnsi="Times New Roman"/>
      <w:sz w:val="24"/>
    </w:rPr>
  </w:style>
  <w:style w:styleId="Style_150" w:type="paragraph">
    <w:name w:val="Символ сноски"/>
    <w:link w:val="Style_150_ch"/>
  </w:style>
  <w:style w:styleId="Style_150_ch" w:type="character">
    <w:name w:val="Символ сноски"/>
    <w:link w:val="Style_150"/>
  </w:style>
  <w:style w:styleId="Style_151" w:type="paragraph">
    <w:name w:val="Основной текст (3)"/>
    <w:basedOn w:val="Style_20"/>
    <w:link w:val="Style_151_ch"/>
    <w:pPr>
      <w:widowControl w:val="0"/>
      <w:spacing w:after="60" w:line="0" w:lineRule="atLeast"/>
      <w:ind/>
    </w:pPr>
    <w:rPr>
      <w:rFonts w:ascii="Consolas" w:hAnsi="Consolas"/>
      <w:sz w:val="15"/>
    </w:rPr>
  </w:style>
  <w:style w:styleId="Style_151_ch" w:type="character">
    <w:name w:val="Основной текст (3)"/>
    <w:basedOn w:val="Style_20_ch"/>
    <w:link w:val="Style_151"/>
    <w:rPr>
      <w:rFonts w:ascii="Consolas" w:hAnsi="Consolas"/>
      <w:sz w:val="15"/>
    </w:rPr>
  </w:style>
  <w:style w:styleId="Style_152" w:type="paragraph">
    <w:name w:val="xl87"/>
    <w:basedOn w:val="Style_20"/>
    <w:link w:val="Style_152_ch"/>
    <w:pPr>
      <w:spacing w:afterAutospacing="on" w:beforeAutospacing="on"/>
      <w:ind/>
      <w:jc w:val="center"/>
    </w:pPr>
    <w:rPr>
      <w:rFonts w:ascii="Times New Roman" w:hAnsi="Times New Roman"/>
      <w:i w:val="1"/>
      <w:sz w:val="14"/>
    </w:rPr>
  </w:style>
  <w:style w:styleId="Style_152_ch" w:type="character">
    <w:name w:val="xl87"/>
    <w:basedOn w:val="Style_20_ch"/>
    <w:link w:val="Style_152"/>
    <w:rPr>
      <w:rFonts w:ascii="Times New Roman" w:hAnsi="Times New Roman"/>
      <w:i w:val="1"/>
      <w:sz w:val="14"/>
    </w:rPr>
  </w:style>
  <w:style w:styleId="Style_153" w:type="paragraph">
    <w:name w:val="endnote reference"/>
    <w:link w:val="Style_153_ch"/>
    <w:rPr>
      <w:rFonts w:ascii="Times New Roman" w:hAnsi="Times New Roman"/>
      <w:vertAlign w:val="superscript"/>
    </w:rPr>
  </w:style>
  <w:style w:styleId="Style_153_ch" w:type="character">
    <w:name w:val="endnote reference"/>
    <w:link w:val="Style_153"/>
    <w:rPr>
      <w:rFonts w:ascii="Times New Roman" w:hAnsi="Times New Roman"/>
      <w:vertAlign w:val="superscript"/>
    </w:rPr>
  </w:style>
  <w:style w:styleId="Style_154" w:type="paragraph">
    <w:name w:val="Заголовок группы контролов"/>
    <w:basedOn w:val="Style_20"/>
    <w:next w:val="Style_20"/>
    <w:link w:val="Style_154_ch"/>
    <w:pPr>
      <w:widowControl w:val="0"/>
      <w:spacing w:line="360" w:lineRule="auto"/>
      <w:ind w:firstLine="720" w:left="0"/>
      <w:jc w:val="both"/>
    </w:pPr>
    <w:rPr>
      <w:rFonts w:ascii="Times New Roman" w:hAnsi="Times New Roman"/>
      <w:b w:val="1"/>
      <w:color w:val="000000"/>
      <w:sz w:val="24"/>
    </w:rPr>
  </w:style>
  <w:style w:styleId="Style_154_ch" w:type="character">
    <w:name w:val="Заголовок группы контролов"/>
    <w:basedOn w:val="Style_20_ch"/>
    <w:link w:val="Style_154"/>
    <w:rPr>
      <w:rFonts w:ascii="Times New Roman" w:hAnsi="Times New Roman"/>
      <w:b w:val="1"/>
      <w:color w:val="000000"/>
      <w:sz w:val="24"/>
    </w:rPr>
  </w:style>
  <w:style w:styleId="Style_155" w:type="paragraph">
    <w:name w:val="Основной текст + 9;5 pt;Полужирный;Курсив1"/>
    <w:link w:val="Style_155_ch"/>
    <w:rPr>
      <w:rFonts w:ascii="Times New Roman" w:hAnsi="Times New Roman"/>
      <w:b w:val="1"/>
      <w:i w:val="1"/>
      <w:smallCaps w:val="0"/>
      <w:strike w:val="0"/>
      <w:color w:val="000000"/>
      <w:spacing w:val="0"/>
      <w:sz w:val="19"/>
      <w:u w:val="none"/>
    </w:rPr>
  </w:style>
  <w:style w:styleId="Style_155_ch" w:type="character">
    <w:name w:val="Основной текст + 9;5 pt;Полужирный;Курсив1"/>
    <w:link w:val="Style_155"/>
    <w:rPr>
      <w:rFonts w:ascii="Times New Roman" w:hAnsi="Times New Roman"/>
      <w:b w:val="1"/>
      <w:i w:val="1"/>
      <w:smallCaps w:val="0"/>
      <w:strike w:val="0"/>
      <w:color w:val="000000"/>
      <w:spacing w:val="0"/>
      <w:sz w:val="19"/>
      <w:u w:val="none"/>
    </w:rPr>
  </w:style>
  <w:style w:styleId="Style_156" w:type="paragraph">
    <w:name w:val="annotation reference"/>
    <w:basedOn w:val="Style_23"/>
    <w:link w:val="Style_156_ch"/>
    <w:rPr>
      <w:sz w:val="16"/>
    </w:rPr>
  </w:style>
  <w:style w:styleId="Style_156_ch" w:type="character">
    <w:name w:val="annotation reference"/>
    <w:basedOn w:val="Style_23_ch"/>
    <w:link w:val="Style_156"/>
    <w:rPr>
      <w:sz w:val="16"/>
    </w:rPr>
  </w:style>
  <w:style w:styleId="Style_157" w:type="paragraph">
    <w:name w:val="Текст примечания Знак1"/>
    <w:link w:val="Style_157_ch"/>
    <w:rPr>
      <w:rFonts w:ascii="Times New Roman" w:hAnsi="Times New Roman"/>
      <w:sz w:val="20"/>
    </w:rPr>
  </w:style>
  <w:style w:styleId="Style_157_ch" w:type="character">
    <w:name w:val="Текст примечания Знак1"/>
    <w:link w:val="Style_157"/>
    <w:rPr>
      <w:rFonts w:ascii="Times New Roman" w:hAnsi="Times New Roman"/>
      <w:sz w:val="20"/>
    </w:rPr>
  </w:style>
  <w:style w:styleId="Style_158" w:type="paragraph">
    <w:name w:val="xl150"/>
    <w:basedOn w:val="Style_20"/>
    <w:link w:val="Style_158_ch"/>
    <w:pPr>
      <w:spacing w:afterAutospacing="on" w:beforeAutospacing="on"/>
      <w:ind/>
      <w:jc w:val="center"/>
    </w:pPr>
    <w:rPr>
      <w:rFonts w:ascii="Times New Roman" w:hAnsi="Times New Roman"/>
      <w:i w:val="1"/>
      <w:sz w:val="14"/>
    </w:rPr>
  </w:style>
  <w:style w:styleId="Style_158_ch" w:type="character">
    <w:name w:val="xl150"/>
    <w:basedOn w:val="Style_20_ch"/>
    <w:link w:val="Style_158"/>
    <w:rPr>
      <w:rFonts w:ascii="Times New Roman" w:hAnsi="Times New Roman"/>
      <w:i w:val="1"/>
      <w:sz w:val="14"/>
    </w:rPr>
  </w:style>
  <w:style w:styleId="Style_159" w:type="paragraph">
    <w:name w:val="Subtle Emphasis"/>
    <w:link w:val="Style_159_ch"/>
    <w:rPr>
      <w:i w:val="1"/>
      <w:color w:val="404040"/>
    </w:rPr>
  </w:style>
  <w:style w:styleId="Style_159_ch" w:type="character">
    <w:name w:val="Subtle Emphasis"/>
    <w:link w:val="Style_159"/>
    <w:rPr>
      <w:i w:val="1"/>
      <w:color w:val="404040"/>
    </w:rPr>
  </w:style>
  <w:style w:styleId="Style_160" w:type="paragraph">
    <w:name w:val="xl83"/>
    <w:basedOn w:val="Style_20"/>
    <w:link w:val="Style_160_ch"/>
    <w:pPr>
      <w:spacing w:afterAutospacing="on" w:beforeAutospacing="on"/>
      <w:ind/>
    </w:pPr>
    <w:rPr>
      <w:rFonts w:ascii="Times New Roman" w:hAnsi="Times New Roman"/>
      <w:sz w:val="14"/>
    </w:rPr>
  </w:style>
  <w:style w:styleId="Style_160_ch" w:type="character">
    <w:name w:val="xl83"/>
    <w:basedOn w:val="Style_20_ch"/>
    <w:link w:val="Style_160"/>
    <w:rPr>
      <w:rFonts w:ascii="Times New Roman" w:hAnsi="Times New Roman"/>
      <w:sz w:val="14"/>
    </w:rPr>
  </w:style>
  <w:style w:styleId="Style_161" w:type="paragraph">
    <w:name w:val="xl116"/>
    <w:basedOn w:val="Style_20"/>
    <w:link w:val="Style_161_ch"/>
    <w:pPr>
      <w:spacing w:afterAutospacing="on" w:beforeAutospacing="on"/>
      <w:ind/>
    </w:pPr>
    <w:rPr>
      <w:rFonts w:ascii="Times New Roman" w:hAnsi="Times New Roman"/>
      <w:b w:val="1"/>
      <w:sz w:val="16"/>
    </w:rPr>
  </w:style>
  <w:style w:styleId="Style_161_ch" w:type="character">
    <w:name w:val="xl116"/>
    <w:basedOn w:val="Style_20_ch"/>
    <w:link w:val="Style_161"/>
    <w:rPr>
      <w:rFonts w:ascii="Times New Roman" w:hAnsi="Times New Roman"/>
      <w:b w:val="1"/>
      <w:sz w:val="16"/>
    </w:rPr>
  </w:style>
  <w:style w:styleId="Style_162" w:type="paragraph">
    <w:name w:val="Куда обратиться?"/>
    <w:basedOn w:val="Style_39"/>
    <w:next w:val="Style_20"/>
    <w:link w:val="Style_162_ch"/>
  </w:style>
  <w:style w:styleId="Style_162_ch" w:type="character">
    <w:name w:val="Куда обратиться?"/>
    <w:basedOn w:val="Style_39_ch"/>
    <w:link w:val="Style_162"/>
  </w:style>
  <w:style w:styleId="Style_163" w:type="paragraph">
    <w:name w:val="page number"/>
    <w:link w:val="Style_163_ch"/>
    <w:rPr>
      <w:rFonts w:ascii="Times New Roman" w:hAnsi="Times New Roman"/>
    </w:rPr>
  </w:style>
  <w:style w:styleId="Style_163_ch" w:type="character">
    <w:name w:val="page number"/>
    <w:link w:val="Style_163"/>
    <w:rPr>
      <w:rFonts w:ascii="Times New Roman" w:hAnsi="Times New Roman"/>
    </w:rPr>
  </w:style>
  <w:style w:styleId="Style_132" w:type="paragraph">
    <w:name w:val="Нормальный (таблица)"/>
    <w:basedOn w:val="Style_20"/>
    <w:next w:val="Style_20"/>
    <w:link w:val="Style_132_ch"/>
    <w:pPr>
      <w:widowControl w:val="0"/>
      <w:spacing w:line="360" w:lineRule="auto"/>
      <w:ind/>
      <w:jc w:val="both"/>
    </w:pPr>
    <w:rPr>
      <w:rFonts w:ascii="Times New Roman" w:hAnsi="Times New Roman"/>
      <w:sz w:val="24"/>
    </w:rPr>
  </w:style>
  <w:style w:styleId="Style_132_ch" w:type="character">
    <w:name w:val="Нормальный (таблица)"/>
    <w:basedOn w:val="Style_20_ch"/>
    <w:link w:val="Style_132"/>
    <w:rPr>
      <w:rFonts w:ascii="Times New Roman" w:hAnsi="Times New Roman"/>
      <w:sz w:val="24"/>
    </w:rPr>
  </w:style>
  <w:style w:styleId="Style_164" w:type="paragraph">
    <w:name w:val="Колонтитул + 11 pt;Полужирный;Курсив"/>
    <w:link w:val="Style_164_ch"/>
    <w:rPr>
      <w:rFonts w:ascii="Times New Roman" w:hAnsi="Times New Roman"/>
      <w:b w:val="1"/>
      <w:i w:val="1"/>
      <w:smallCaps w:val="0"/>
      <w:strike w:val="0"/>
      <w:color w:val="000000"/>
      <w:spacing w:val="0"/>
      <w:sz w:val="22"/>
      <w:u w:val="none"/>
    </w:rPr>
  </w:style>
  <w:style w:styleId="Style_164_ch" w:type="character">
    <w:name w:val="Колонтитул + 11 pt;Полужирный;Курсив"/>
    <w:link w:val="Style_164"/>
    <w:rPr>
      <w:rFonts w:ascii="Times New Roman" w:hAnsi="Times New Roman"/>
      <w:b w:val="1"/>
      <w:i w:val="1"/>
      <w:smallCaps w:val="0"/>
      <w:strike w:val="0"/>
      <w:color w:val="000000"/>
      <w:spacing w:val="0"/>
      <w:sz w:val="22"/>
      <w:u w:val="none"/>
    </w:rPr>
  </w:style>
  <w:style w:styleId="Style_165" w:type="paragraph">
    <w:name w:val="xl132"/>
    <w:basedOn w:val="Style_20"/>
    <w:link w:val="Style_165_ch"/>
    <w:pPr>
      <w:spacing w:afterAutospacing="on" w:beforeAutospacing="on"/>
      <w:ind/>
    </w:pPr>
    <w:rPr>
      <w:rFonts w:ascii="Times New Roman" w:hAnsi="Times New Roman"/>
      <w:sz w:val="24"/>
    </w:rPr>
  </w:style>
  <w:style w:styleId="Style_165_ch" w:type="character">
    <w:name w:val="xl132"/>
    <w:basedOn w:val="Style_20_ch"/>
    <w:link w:val="Style_165"/>
    <w:rPr>
      <w:rFonts w:ascii="Times New Roman" w:hAnsi="Times New Roman"/>
      <w:sz w:val="24"/>
    </w:rPr>
  </w:style>
  <w:style w:styleId="Style_166" w:type="paragraph">
    <w:name w:val="xl122"/>
    <w:basedOn w:val="Style_20"/>
    <w:link w:val="Style_166_ch"/>
    <w:pPr>
      <w:spacing w:afterAutospacing="on" w:beforeAutospacing="on"/>
      <w:ind/>
    </w:pPr>
    <w:rPr>
      <w:rFonts w:ascii="Times New Roman" w:hAnsi="Times New Roman"/>
      <w:sz w:val="16"/>
    </w:rPr>
  </w:style>
  <w:style w:styleId="Style_166_ch" w:type="character">
    <w:name w:val="xl122"/>
    <w:basedOn w:val="Style_20_ch"/>
    <w:link w:val="Style_166"/>
    <w:rPr>
      <w:rFonts w:ascii="Times New Roman" w:hAnsi="Times New Roman"/>
      <w:sz w:val="16"/>
    </w:rPr>
  </w:style>
  <w:style w:styleId="Style_167" w:type="paragraph">
    <w:name w:val="xl142"/>
    <w:basedOn w:val="Style_20"/>
    <w:link w:val="Style_167_ch"/>
    <w:pPr>
      <w:spacing w:afterAutospacing="on" w:beforeAutospacing="on"/>
      <w:ind/>
      <w:jc w:val="center"/>
    </w:pPr>
    <w:rPr>
      <w:rFonts w:ascii="Times New Roman" w:hAnsi="Times New Roman"/>
      <w:color w:val="000000"/>
      <w:sz w:val="16"/>
    </w:rPr>
  </w:style>
  <w:style w:styleId="Style_167_ch" w:type="character">
    <w:name w:val="xl142"/>
    <w:basedOn w:val="Style_20_ch"/>
    <w:link w:val="Style_167"/>
    <w:rPr>
      <w:rFonts w:ascii="Times New Roman" w:hAnsi="Times New Roman"/>
      <w:color w:val="000000"/>
      <w:sz w:val="16"/>
    </w:rPr>
  </w:style>
  <w:style w:styleId="Style_168" w:type="paragraph">
    <w:name w:val="Основной текст (2) + 12 pt"/>
    <w:link w:val="Style_168_ch"/>
    <w:rPr>
      <w:rFonts w:ascii="Times New Roman" w:hAnsi="Times New Roman"/>
      <w:strike w:val="0"/>
      <w:color w:val="000000"/>
      <w:spacing w:val="0"/>
      <w:sz w:val="24"/>
      <w:highlight w:val="white"/>
      <w:u w:val="none"/>
    </w:rPr>
  </w:style>
  <w:style w:styleId="Style_168_ch" w:type="character">
    <w:name w:val="Основной текст (2) + 12 pt"/>
    <w:link w:val="Style_168"/>
    <w:rPr>
      <w:rFonts w:ascii="Times New Roman" w:hAnsi="Times New Roman"/>
      <w:strike w:val="0"/>
      <w:color w:val="000000"/>
      <w:spacing w:val="0"/>
      <w:sz w:val="24"/>
      <w:highlight w:val="white"/>
      <w:u w:val="none"/>
    </w:rPr>
  </w:style>
  <w:style w:styleId="Style_169" w:type="paragraph">
    <w:name w:val="Колонтитул + 11 pt;Полужирный;Курсив2"/>
    <w:link w:val="Style_169_ch"/>
    <w:rPr>
      <w:rFonts w:ascii="Times New Roman" w:hAnsi="Times New Roman"/>
      <w:b w:val="1"/>
      <w:i w:val="1"/>
      <w:smallCaps w:val="0"/>
      <w:strike w:val="0"/>
      <w:color w:val="000000"/>
      <w:spacing w:val="0"/>
      <w:sz w:val="22"/>
      <w:u w:val="single"/>
    </w:rPr>
  </w:style>
  <w:style w:styleId="Style_169_ch" w:type="character">
    <w:name w:val="Колонтитул + 11 pt;Полужирный;Курсив2"/>
    <w:link w:val="Style_169"/>
    <w:rPr>
      <w:rFonts w:ascii="Times New Roman" w:hAnsi="Times New Roman"/>
      <w:b w:val="1"/>
      <w:i w:val="1"/>
      <w:smallCaps w:val="0"/>
      <w:strike w:val="0"/>
      <w:color w:val="000000"/>
      <w:spacing w:val="0"/>
      <w:sz w:val="22"/>
      <w:u w:val="single"/>
    </w:rPr>
  </w:style>
  <w:style w:styleId="Style_170" w:type="paragraph">
    <w:name w:val="Основной текст + 10;5 pt;Интервал 0 pt Exact1"/>
    <w:link w:val="Style_170_ch"/>
    <w:rPr>
      <w:rFonts w:ascii="Times New Roman" w:hAnsi="Times New Roman"/>
      <w:b w:val="0"/>
      <w:i w:val="0"/>
      <w:smallCaps w:val="0"/>
      <w:strike w:val="0"/>
      <w:color w:val="000000"/>
      <w:spacing w:val="3"/>
      <w:sz w:val="21"/>
      <w:u w:val="none"/>
    </w:rPr>
  </w:style>
  <w:style w:styleId="Style_170_ch" w:type="character">
    <w:name w:val="Основной текст + 10;5 pt;Интервал 0 pt Exact1"/>
    <w:link w:val="Style_170"/>
    <w:rPr>
      <w:rFonts w:ascii="Times New Roman" w:hAnsi="Times New Roman"/>
      <w:b w:val="0"/>
      <w:i w:val="0"/>
      <w:smallCaps w:val="0"/>
      <w:strike w:val="0"/>
      <w:color w:val="000000"/>
      <w:spacing w:val="3"/>
      <w:sz w:val="21"/>
      <w:u w:val="none"/>
    </w:rPr>
  </w:style>
  <w:style w:styleId="Style_171" w:type="paragraph">
    <w:name w:val="No Spacing"/>
    <w:link w:val="Style_171_ch"/>
    <w:rPr>
      <w:rFonts w:ascii="Calibri" w:hAnsi="Calibri"/>
    </w:rPr>
  </w:style>
  <w:style w:styleId="Style_171_ch" w:type="character">
    <w:name w:val="No Spacing"/>
    <w:link w:val="Style_171"/>
    <w:rPr>
      <w:rFonts w:ascii="Calibri" w:hAnsi="Calibri"/>
    </w:rPr>
  </w:style>
  <w:style w:styleId="Style_18" w:type="paragraph">
    <w:name w:val="Прижатый влево"/>
    <w:basedOn w:val="Style_20"/>
    <w:next w:val="Style_20"/>
    <w:link w:val="Style_18_ch"/>
    <w:pPr>
      <w:widowControl w:val="0"/>
      <w:spacing w:line="360" w:lineRule="auto"/>
      <w:ind/>
    </w:pPr>
    <w:rPr>
      <w:rFonts w:ascii="Times New Roman" w:hAnsi="Times New Roman"/>
      <w:sz w:val="24"/>
    </w:rPr>
  </w:style>
  <w:style w:styleId="Style_18_ch" w:type="character">
    <w:name w:val="Прижатый влево"/>
    <w:basedOn w:val="Style_20_ch"/>
    <w:link w:val="Style_18"/>
    <w:rPr>
      <w:rFonts w:ascii="Times New Roman" w:hAnsi="Times New Roman"/>
      <w:sz w:val="24"/>
    </w:rPr>
  </w:style>
  <w:style w:styleId="Style_172" w:type="paragraph">
    <w:name w:val="xl103"/>
    <w:basedOn w:val="Style_20"/>
    <w:link w:val="Style_172_ch"/>
    <w:pPr>
      <w:spacing w:afterAutospacing="on" w:beforeAutospacing="on"/>
      <w:ind/>
      <w:jc w:val="center"/>
    </w:pPr>
    <w:rPr>
      <w:rFonts w:ascii="Times New Roman" w:hAnsi="Times New Roman"/>
      <w:b w:val="1"/>
      <w:color w:val="000000"/>
      <w:sz w:val="16"/>
    </w:rPr>
  </w:style>
  <w:style w:styleId="Style_172_ch" w:type="character">
    <w:name w:val="xl103"/>
    <w:basedOn w:val="Style_20_ch"/>
    <w:link w:val="Style_172"/>
    <w:rPr>
      <w:rFonts w:ascii="Times New Roman" w:hAnsi="Times New Roman"/>
      <w:b w:val="1"/>
      <w:color w:val="000000"/>
      <w:sz w:val="16"/>
    </w:rPr>
  </w:style>
  <w:style w:styleId="Style_173" w:type="paragraph">
    <w:name w:val="xl177"/>
    <w:basedOn w:val="Style_20"/>
    <w:link w:val="Style_173_ch"/>
    <w:pPr>
      <w:spacing w:afterAutospacing="on" w:beforeAutospacing="on"/>
      <w:ind/>
      <w:jc w:val="center"/>
    </w:pPr>
    <w:rPr>
      <w:rFonts w:ascii="Times New Roman" w:hAnsi="Times New Roman"/>
      <w:sz w:val="14"/>
    </w:rPr>
  </w:style>
  <w:style w:styleId="Style_173_ch" w:type="character">
    <w:name w:val="xl177"/>
    <w:basedOn w:val="Style_20_ch"/>
    <w:link w:val="Style_173"/>
    <w:rPr>
      <w:rFonts w:ascii="Times New Roman" w:hAnsi="Times New Roman"/>
      <w:sz w:val="14"/>
    </w:rPr>
  </w:style>
  <w:style w:styleId="Style_174" w:type="paragraph">
    <w:name w:val="xl173"/>
    <w:basedOn w:val="Style_20"/>
    <w:link w:val="Style_174_ch"/>
    <w:pPr>
      <w:spacing w:afterAutospacing="on" w:beforeAutospacing="on"/>
      <w:ind/>
      <w:jc w:val="center"/>
    </w:pPr>
    <w:rPr>
      <w:rFonts w:ascii="Times New Roman" w:hAnsi="Times New Roman"/>
      <w:i w:val="1"/>
      <w:sz w:val="14"/>
    </w:rPr>
  </w:style>
  <w:style w:styleId="Style_174_ch" w:type="character">
    <w:name w:val="xl173"/>
    <w:basedOn w:val="Style_20_ch"/>
    <w:link w:val="Style_174"/>
    <w:rPr>
      <w:rFonts w:ascii="Times New Roman" w:hAnsi="Times New Roman"/>
      <w:i w:val="1"/>
      <w:sz w:val="14"/>
    </w:rPr>
  </w:style>
  <w:style w:styleId="Style_175" w:type="paragraph">
    <w:name w:val="Основной текст + Курсив"/>
    <w:link w:val="Style_175_ch"/>
    <w:rPr>
      <w:rFonts w:ascii="Times New Roman" w:hAnsi="Times New Roman"/>
      <w:b w:val="0"/>
      <w:i w:val="1"/>
      <w:smallCaps w:val="0"/>
      <w:strike w:val="0"/>
      <w:color w:val="000000"/>
      <w:spacing w:val="0"/>
      <w:sz w:val="26"/>
      <w:u w:val="none"/>
    </w:rPr>
  </w:style>
  <w:style w:styleId="Style_175_ch" w:type="character">
    <w:name w:val="Основной текст + Курсив"/>
    <w:link w:val="Style_175"/>
    <w:rPr>
      <w:rFonts w:ascii="Times New Roman" w:hAnsi="Times New Roman"/>
      <w:b w:val="0"/>
      <w:i w:val="1"/>
      <w:smallCaps w:val="0"/>
      <w:strike w:val="0"/>
      <w:color w:val="000000"/>
      <w:spacing w:val="0"/>
      <w:sz w:val="26"/>
      <w:u w:val="none"/>
    </w:rPr>
  </w:style>
  <w:style w:styleId="Style_176" w:type="paragraph">
    <w:name w:val="Основной текст (3)1"/>
    <w:link w:val="Style_176_ch"/>
    <w:rPr>
      <w:rFonts w:ascii="Consolas" w:hAnsi="Consolas"/>
      <w:b w:val="0"/>
      <w:i w:val="0"/>
      <w:smallCaps w:val="0"/>
      <w:strike w:val="0"/>
      <w:color w:val="000000"/>
      <w:spacing w:val="0"/>
      <w:sz w:val="15"/>
      <w:u w:val="none"/>
    </w:rPr>
  </w:style>
  <w:style w:styleId="Style_176_ch" w:type="character">
    <w:name w:val="Основной текст (3)1"/>
    <w:link w:val="Style_176"/>
    <w:rPr>
      <w:rFonts w:ascii="Consolas" w:hAnsi="Consolas"/>
      <w:b w:val="0"/>
      <w:i w:val="0"/>
      <w:smallCaps w:val="0"/>
      <w:strike w:val="0"/>
      <w:color w:val="000000"/>
      <w:spacing w:val="0"/>
      <w:sz w:val="15"/>
      <w:u w:val="none"/>
    </w:rPr>
  </w:style>
  <w:style w:styleId="Style_177" w:type="paragraph">
    <w:name w:val="m_6972650576030879602gmail-msolistparagraph"/>
    <w:basedOn w:val="Style_20"/>
    <w:link w:val="Style_177_ch"/>
    <w:pPr>
      <w:spacing w:afterAutospacing="on" w:beforeAutospacing="on"/>
      <w:ind/>
    </w:pPr>
    <w:rPr>
      <w:rFonts w:ascii="Times New Roman" w:hAnsi="Times New Roman"/>
      <w:sz w:val="24"/>
    </w:rPr>
  </w:style>
  <w:style w:styleId="Style_177_ch" w:type="character">
    <w:name w:val="m_6972650576030879602gmail-msolistparagraph"/>
    <w:basedOn w:val="Style_20_ch"/>
    <w:link w:val="Style_177"/>
    <w:rPr>
      <w:rFonts w:ascii="Times New Roman" w:hAnsi="Times New Roman"/>
      <w:sz w:val="24"/>
    </w:rPr>
  </w:style>
  <w:style w:styleId="Style_178" w:type="paragraph">
    <w:name w:val="xl112"/>
    <w:basedOn w:val="Style_20"/>
    <w:link w:val="Style_178_ch"/>
    <w:pPr>
      <w:spacing w:afterAutospacing="on" w:beforeAutospacing="on"/>
      <w:ind/>
    </w:pPr>
    <w:rPr>
      <w:rFonts w:ascii="Times New Roman" w:hAnsi="Times New Roman"/>
      <w:color w:val="000000"/>
      <w:sz w:val="16"/>
    </w:rPr>
  </w:style>
  <w:style w:styleId="Style_178_ch" w:type="character">
    <w:name w:val="xl112"/>
    <w:basedOn w:val="Style_20_ch"/>
    <w:link w:val="Style_178"/>
    <w:rPr>
      <w:rFonts w:ascii="Times New Roman" w:hAnsi="Times New Roman"/>
      <w:color w:val="000000"/>
      <w:sz w:val="16"/>
    </w:rPr>
  </w:style>
  <w:style w:styleId="Style_179" w:type="paragraph">
    <w:name w:val="Основной текст + Consolas;9;5 pt"/>
    <w:link w:val="Style_179_ch"/>
    <w:rPr>
      <w:rFonts w:ascii="Consolas" w:hAnsi="Consolas"/>
      <w:b w:val="0"/>
      <w:i w:val="0"/>
      <w:smallCaps w:val="0"/>
      <w:strike w:val="0"/>
      <w:color w:val="000000"/>
      <w:spacing w:val="0"/>
      <w:sz w:val="19"/>
      <w:u w:val="none"/>
    </w:rPr>
  </w:style>
  <w:style w:styleId="Style_179_ch" w:type="character">
    <w:name w:val="Основной текст + Consolas;9;5 pt"/>
    <w:link w:val="Style_179"/>
    <w:rPr>
      <w:rFonts w:ascii="Consolas" w:hAnsi="Consolas"/>
      <w:b w:val="0"/>
      <w:i w:val="0"/>
      <w:smallCaps w:val="0"/>
      <w:strike w:val="0"/>
      <w:color w:val="000000"/>
      <w:spacing w:val="0"/>
      <w:sz w:val="19"/>
      <w:u w:val="none"/>
    </w:rPr>
  </w:style>
  <w:style w:styleId="Style_180" w:type="paragraph">
    <w:name w:val="Нижний колонтитул Знак1"/>
    <w:basedOn w:val="Style_23"/>
    <w:link w:val="Style_180_ch"/>
    <w:rPr>
      <w:rFonts w:ascii="Calibri" w:hAnsi="Calibri"/>
    </w:rPr>
  </w:style>
  <w:style w:styleId="Style_180_ch" w:type="character">
    <w:name w:val="Нижний колонтитул Знак1"/>
    <w:basedOn w:val="Style_23_ch"/>
    <w:link w:val="Style_180"/>
    <w:rPr>
      <w:rFonts w:ascii="Calibri" w:hAnsi="Calibri"/>
    </w:rPr>
  </w:style>
  <w:style w:styleId="Style_181" w:type="paragraph">
    <w:name w:val="Информация об изменениях документа"/>
    <w:basedOn w:val="Style_182"/>
    <w:next w:val="Style_20"/>
    <w:link w:val="Style_181_ch"/>
    <w:rPr>
      <w:i w:val="1"/>
    </w:rPr>
  </w:style>
  <w:style w:styleId="Style_181_ch" w:type="character">
    <w:name w:val="Информация об изменениях документа"/>
    <w:basedOn w:val="Style_182_ch"/>
    <w:link w:val="Style_181"/>
    <w:rPr>
      <w:i w:val="1"/>
    </w:rPr>
  </w:style>
  <w:style w:styleId="Style_183" w:type="paragraph">
    <w:name w:val="Просмотренная гиперссылка1"/>
    <w:basedOn w:val="Style_23"/>
    <w:link w:val="Style_183_ch"/>
    <w:rPr>
      <w:color w:val="800080"/>
      <w:u w:val="single"/>
    </w:rPr>
  </w:style>
  <w:style w:styleId="Style_183_ch" w:type="character">
    <w:name w:val="Просмотренная гиперссылка1"/>
    <w:basedOn w:val="Style_23_ch"/>
    <w:link w:val="Style_183"/>
    <w:rPr>
      <w:color w:val="800080"/>
      <w:u w:val="single"/>
    </w:rPr>
  </w:style>
  <w:style w:styleId="Style_184" w:type="paragraph">
    <w:name w:val="xl106"/>
    <w:basedOn w:val="Style_20"/>
    <w:link w:val="Style_184_ch"/>
    <w:pPr>
      <w:spacing w:afterAutospacing="on" w:beforeAutospacing="on"/>
      <w:ind/>
      <w:jc w:val="center"/>
    </w:pPr>
    <w:rPr>
      <w:rFonts w:ascii="Times New Roman" w:hAnsi="Times New Roman"/>
      <w:b w:val="1"/>
      <w:sz w:val="16"/>
    </w:rPr>
  </w:style>
  <w:style w:styleId="Style_184_ch" w:type="character">
    <w:name w:val="xl106"/>
    <w:basedOn w:val="Style_20_ch"/>
    <w:link w:val="Style_184"/>
    <w:rPr>
      <w:rFonts w:ascii="Times New Roman" w:hAnsi="Times New Roman"/>
      <w:b w:val="1"/>
      <w:sz w:val="16"/>
    </w:rPr>
  </w:style>
  <w:style w:styleId="Style_185" w:type="paragraph">
    <w:name w:val="xl180"/>
    <w:basedOn w:val="Style_20"/>
    <w:link w:val="Style_185_ch"/>
    <w:pPr>
      <w:spacing w:afterAutospacing="on" w:beforeAutospacing="on"/>
      <w:ind/>
      <w:jc w:val="center"/>
    </w:pPr>
    <w:rPr>
      <w:rFonts w:ascii="Times New Roman" w:hAnsi="Times New Roman"/>
      <w:sz w:val="14"/>
    </w:rPr>
  </w:style>
  <w:style w:styleId="Style_185_ch" w:type="character">
    <w:name w:val="xl180"/>
    <w:basedOn w:val="Style_20_ch"/>
    <w:link w:val="Style_185"/>
    <w:rPr>
      <w:rFonts w:ascii="Times New Roman" w:hAnsi="Times New Roman"/>
      <w:sz w:val="14"/>
    </w:rPr>
  </w:style>
  <w:style w:styleId="Style_186" w:type="paragraph">
    <w:name w:val="Основной текст (13)"/>
    <w:basedOn w:val="Style_20"/>
    <w:link w:val="Style_186_ch"/>
    <w:pPr>
      <w:widowControl w:val="0"/>
      <w:spacing w:after="60" w:before="180" w:line="0" w:lineRule="atLeast"/>
      <w:ind/>
      <w:jc w:val="center"/>
    </w:pPr>
    <w:rPr>
      <w:rFonts w:ascii="Times New Roman" w:hAnsi="Times New Roman"/>
      <w:b w:val="1"/>
    </w:rPr>
  </w:style>
  <w:style w:styleId="Style_186_ch" w:type="character">
    <w:name w:val="Основной текст (13)"/>
    <w:basedOn w:val="Style_20_ch"/>
    <w:link w:val="Style_186"/>
    <w:rPr>
      <w:rFonts w:ascii="Times New Roman" w:hAnsi="Times New Roman"/>
      <w:b w:val="1"/>
    </w:rPr>
  </w:style>
  <w:style w:styleId="Style_187" w:type="paragraph">
    <w:name w:val="Основной текст2"/>
    <w:link w:val="Style_187_ch"/>
    <w:rPr>
      <w:rFonts w:ascii="Times New Roman" w:hAnsi="Times New Roman"/>
      <w:b w:val="0"/>
      <w:i w:val="0"/>
      <w:smallCaps w:val="0"/>
      <w:strike w:val="0"/>
      <w:color w:val="000000"/>
      <w:spacing w:val="0"/>
      <w:sz w:val="26"/>
      <w:u w:val="none"/>
    </w:rPr>
  </w:style>
  <w:style w:styleId="Style_187_ch" w:type="character">
    <w:name w:val="Основной текст2"/>
    <w:link w:val="Style_187"/>
    <w:rPr>
      <w:rFonts w:ascii="Times New Roman" w:hAnsi="Times New Roman"/>
      <w:b w:val="0"/>
      <w:i w:val="0"/>
      <w:smallCaps w:val="0"/>
      <w:strike w:val="0"/>
      <w:color w:val="000000"/>
      <w:spacing w:val="0"/>
      <w:sz w:val="26"/>
      <w:u w:val="none"/>
    </w:rPr>
  </w:style>
  <w:style w:styleId="Style_188" w:type="paragraph">
    <w:name w:val="xl70"/>
    <w:basedOn w:val="Style_20"/>
    <w:link w:val="Style_188_ch"/>
    <w:pPr>
      <w:spacing w:afterAutospacing="on" w:beforeAutospacing="on"/>
      <w:ind/>
    </w:pPr>
    <w:rPr>
      <w:rFonts w:ascii="Times New Roman" w:hAnsi="Times New Roman"/>
      <w:color w:val="000000"/>
      <w:sz w:val="16"/>
    </w:rPr>
  </w:style>
  <w:style w:styleId="Style_188_ch" w:type="character">
    <w:name w:val="xl70"/>
    <w:basedOn w:val="Style_20_ch"/>
    <w:link w:val="Style_188"/>
    <w:rPr>
      <w:rFonts w:ascii="Times New Roman" w:hAnsi="Times New Roman"/>
      <w:color w:val="000000"/>
      <w:sz w:val="16"/>
    </w:rPr>
  </w:style>
  <w:style w:styleId="Style_189" w:type="paragraph">
    <w:name w:val="Основной текст + 15 pt;Полужирный;Курсив"/>
    <w:link w:val="Style_189_ch"/>
    <w:rPr>
      <w:rFonts w:ascii="Times New Roman" w:hAnsi="Times New Roman"/>
      <w:b w:val="1"/>
      <w:i w:val="1"/>
      <w:smallCaps w:val="0"/>
      <w:strike w:val="0"/>
      <w:color w:val="000000"/>
      <w:spacing w:val="0"/>
      <w:sz w:val="30"/>
      <w:u w:val="none"/>
    </w:rPr>
  </w:style>
  <w:style w:styleId="Style_189_ch" w:type="character">
    <w:name w:val="Основной текст + 15 pt;Полужирный;Курсив"/>
    <w:link w:val="Style_189"/>
    <w:rPr>
      <w:rFonts w:ascii="Times New Roman" w:hAnsi="Times New Roman"/>
      <w:b w:val="1"/>
      <w:i w:val="1"/>
      <w:smallCaps w:val="0"/>
      <w:strike w:val="0"/>
      <w:color w:val="000000"/>
      <w:spacing w:val="0"/>
      <w:sz w:val="30"/>
      <w:u w:val="none"/>
    </w:rPr>
  </w:style>
  <w:style w:styleId="Style_190" w:type="paragraph">
    <w:name w:val="Основной текст Exact"/>
    <w:link w:val="Style_190_ch"/>
    <w:rPr>
      <w:rFonts w:ascii="Times New Roman" w:hAnsi="Times New Roman"/>
      <w:b w:val="0"/>
      <w:i w:val="0"/>
      <w:smallCaps w:val="0"/>
      <w:strike w:val="0"/>
      <w:spacing w:val="1"/>
      <w:u w:val="none"/>
    </w:rPr>
  </w:style>
  <w:style w:styleId="Style_190_ch" w:type="character">
    <w:name w:val="Основной текст Exact"/>
    <w:link w:val="Style_190"/>
    <w:rPr>
      <w:rFonts w:ascii="Times New Roman" w:hAnsi="Times New Roman"/>
      <w:b w:val="0"/>
      <w:i w:val="0"/>
      <w:smallCaps w:val="0"/>
      <w:strike w:val="0"/>
      <w:spacing w:val="1"/>
      <w:u w:val="none"/>
    </w:rPr>
  </w:style>
  <w:style w:styleId="Style_191" w:type="paragraph">
    <w:name w:val="toc 3"/>
    <w:basedOn w:val="Style_20"/>
    <w:next w:val="Style_20"/>
    <w:link w:val="Style_191_ch"/>
    <w:uiPriority w:val="39"/>
    <w:pPr>
      <w:ind w:firstLine="0" w:left="480"/>
    </w:pPr>
    <w:rPr>
      <w:rFonts w:ascii="Times New Roman" w:hAnsi="Times New Roman"/>
      <w:sz w:val="28"/>
    </w:rPr>
  </w:style>
  <w:style w:styleId="Style_191_ch" w:type="character">
    <w:name w:val="toc 3"/>
    <w:basedOn w:val="Style_20_ch"/>
    <w:link w:val="Style_191"/>
    <w:rPr>
      <w:rFonts w:ascii="Times New Roman" w:hAnsi="Times New Roman"/>
      <w:sz w:val="28"/>
    </w:rPr>
  </w:style>
  <w:style w:styleId="Style_192" w:type="paragraph">
    <w:name w:val="Основной текст + Курсив2"/>
    <w:link w:val="Style_192_ch"/>
    <w:rPr>
      <w:rFonts w:ascii="Times New Roman" w:hAnsi="Times New Roman"/>
      <w:b w:val="0"/>
      <w:i w:val="1"/>
      <w:smallCaps w:val="0"/>
      <w:strike w:val="0"/>
      <w:color w:val="000000"/>
      <w:spacing w:val="0"/>
      <w:sz w:val="26"/>
      <w:u w:val="none"/>
    </w:rPr>
  </w:style>
  <w:style w:styleId="Style_192_ch" w:type="character">
    <w:name w:val="Основной текст + Курсив2"/>
    <w:link w:val="Style_192"/>
    <w:rPr>
      <w:rFonts w:ascii="Times New Roman" w:hAnsi="Times New Roman"/>
      <w:b w:val="0"/>
      <w:i w:val="1"/>
      <w:smallCaps w:val="0"/>
      <w:strike w:val="0"/>
      <w:color w:val="000000"/>
      <w:spacing w:val="0"/>
      <w:sz w:val="26"/>
      <w:u w:val="none"/>
    </w:rPr>
  </w:style>
  <w:style w:styleId="Style_193" w:type="paragraph">
    <w:name w:val="Название Знак1"/>
    <w:link w:val="Style_193_ch"/>
    <w:rPr>
      <w:rFonts w:ascii="Times New Roman" w:hAnsi="Times New Roman"/>
      <w:sz w:val="24"/>
    </w:rPr>
  </w:style>
  <w:style w:styleId="Style_193_ch" w:type="character">
    <w:name w:val="Название Знак1"/>
    <w:link w:val="Style_193"/>
    <w:rPr>
      <w:rFonts w:ascii="Times New Roman" w:hAnsi="Times New Roman"/>
      <w:sz w:val="24"/>
    </w:rPr>
  </w:style>
  <w:style w:styleId="Style_194" w:type="paragraph">
    <w:name w:val="Заг1смк"/>
    <w:basedOn w:val="Style_20"/>
    <w:link w:val="Style_194_ch"/>
    <w:pPr>
      <w:keepNext w:val="1"/>
      <w:ind/>
      <w:outlineLvl w:val="0"/>
    </w:pPr>
    <w:rPr>
      <w:rFonts w:ascii="Times New Roman" w:hAnsi="Times New Roman"/>
      <w:sz w:val="28"/>
    </w:rPr>
  </w:style>
  <w:style w:styleId="Style_194_ch" w:type="character">
    <w:name w:val="Заг1смк"/>
    <w:basedOn w:val="Style_20_ch"/>
    <w:link w:val="Style_194"/>
    <w:rPr>
      <w:rFonts w:ascii="Times New Roman" w:hAnsi="Times New Roman"/>
      <w:sz w:val="28"/>
    </w:rPr>
  </w:style>
  <w:style w:styleId="Style_195" w:type="paragraph">
    <w:name w:val="c14"/>
    <w:basedOn w:val="Style_20"/>
    <w:link w:val="Style_195_ch"/>
    <w:pPr>
      <w:spacing w:afterAutospacing="on" w:beforeAutospacing="on"/>
      <w:ind/>
    </w:pPr>
    <w:rPr>
      <w:rFonts w:ascii="Times New Roman" w:hAnsi="Times New Roman"/>
      <w:sz w:val="24"/>
    </w:rPr>
  </w:style>
  <w:style w:styleId="Style_195_ch" w:type="character">
    <w:name w:val="c14"/>
    <w:basedOn w:val="Style_20_ch"/>
    <w:link w:val="Style_195"/>
    <w:rPr>
      <w:rFonts w:ascii="Times New Roman" w:hAnsi="Times New Roman"/>
      <w:sz w:val="24"/>
    </w:rPr>
  </w:style>
  <w:style w:styleId="Style_196" w:type="paragraph">
    <w:name w:val="Заголовок статьи"/>
    <w:basedOn w:val="Style_20"/>
    <w:next w:val="Style_20"/>
    <w:link w:val="Style_196_ch"/>
    <w:pPr>
      <w:widowControl w:val="0"/>
      <w:spacing w:line="360" w:lineRule="auto"/>
      <w:ind w:hanging="892" w:left="1612"/>
      <w:jc w:val="both"/>
    </w:pPr>
    <w:rPr>
      <w:rFonts w:ascii="Times New Roman" w:hAnsi="Times New Roman"/>
      <w:sz w:val="24"/>
    </w:rPr>
  </w:style>
  <w:style w:styleId="Style_196_ch" w:type="character">
    <w:name w:val="Заголовок статьи"/>
    <w:basedOn w:val="Style_20_ch"/>
    <w:link w:val="Style_196"/>
    <w:rPr>
      <w:rFonts w:ascii="Times New Roman" w:hAnsi="Times New Roman"/>
      <w:sz w:val="24"/>
    </w:rPr>
  </w:style>
  <w:style w:styleId="Style_197" w:type="paragraph">
    <w:name w:val="Заголовок №3"/>
    <w:basedOn w:val="Style_20"/>
    <w:link w:val="Style_197_ch"/>
    <w:pPr>
      <w:widowControl w:val="0"/>
      <w:spacing w:after="720" w:before="360" w:line="0" w:lineRule="atLeast"/>
      <w:ind/>
      <w:jc w:val="center"/>
      <w:outlineLvl w:val="2"/>
    </w:pPr>
    <w:rPr>
      <w:rFonts w:ascii="Times New Roman" w:hAnsi="Times New Roman"/>
      <w:sz w:val="26"/>
    </w:rPr>
  </w:style>
  <w:style w:styleId="Style_197_ch" w:type="character">
    <w:name w:val="Заголовок №3"/>
    <w:basedOn w:val="Style_20_ch"/>
    <w:link w:val="Style_197"/>
    <w:rPr>
      <w:rFonts w:ascii="Times New Roman" w:hAnsi="Times New Roman"/>
      <w:sz w:val="26"/>
    </w:rPr>
  </w:style>
  <w:style w:styleId="Style_198" w:type="paragraph">
    <w:name w:val="Основной текст (15)1"/>
    <w:link w:val="Style_198_ch"/>
    <w:rPr>
      <w:rFonts w:ascii="Times New Roman" w:hAnsi="Times New Roman"/>
      <w:b w:val="1"/>
      <w:i w:val="0"/>
      <w:smallCaps w:val="0"/>
      <w:strike w:val="0"/>
      <w:color w:val="000000"/>
      <w:spacing w:val="0"/>
      <w:sz w:val="22"/>
      <w:u w:val="none"/>
    </w:rPr>
  </w:style>
  <w:style w:styleId="Style_198_ch" w:type="character">
    <w:name w:val="Основной текст (15)1"/>
    <w:link w:val="Style_198"/>
    <w:rPr>
      <w:rFonts w:ascii="Times New Roman" w:hAnsi="Times New Roman"/>
      <w:b w:val="1"/>
      <w:i w:val="0"/>
      <w:smallCaps w:val="0"/>
      <w:strike w:val="0"/>
      <w:color w:val="000000"/>
      <w:spacing w:val="0"/>
      <w:sz w:val="22"/>
      <w:u w:val="none"/>
    </w:rPr>
  </w:style>
  <w:style w:styleId="Style_199" w:type="paragraph">
    <w:name w:val="xl105"/>
    <w:basedOn w:val="Style_20"/>
    <w:link w:val="Style_199_ch"/>
    <w:pPr>
      <w:spacing w:afterAutospacing="on" w:beforeAutospacing="on"/>
      <w:ind/>
      <w:jc w:val="center"/>
    </w:pPr>
    <w:rPr>
      <w:rFonts w:ascii="Times New Roman" w:hAnsi="Times New Roman"/>
      <w:b w:val="1"/>
      <w:color w:val="000000"/>
      <w:sz w:val="16"/>
    </w:rPr>
  </w:style>
  <w:style w:styleId="Style_199_ch" w:type="character">
    <w:name w:val="xl105"/>
    <w:basedOn w:val="Style_20_ch"/>
    <w:link w:val="Style_199"/>
    <w:rPr>
      <w:rFonts w:ascii="Times New Roman" w:hAnsi="Times New Roman"/>
      <w:b w:val="1"/>
      <w:color w:val="000000"/>
      <w:sz w:val="16"/>
    </w:rPr>
  </w:style>
  <w:style w:styleId="Style_200" w:type="paragraph">
    <w:name w:val="xl126"/>
    <w:basedOn w:val="Style_20"/>
    <w:link w:val="Style_200_ch"/>
    <w:pPr>
      <w:spacing w:afterAutospacing="on" w:beforeAutospacing="on"/>
      <w:ind/>
      <w:jc w:val="center"/>
    </w:pPr>
    <w:rPr>
      <w:rFonts w:ascii="Times New Roman" w:hAnsi="Times New Roman"/>
      <w:b w:val="1"/>
      <w:sz w:val="16"/>
    </w:rPr>
  </w:style>
  <w:style w:styleId="Style_200_ch" w:type="character">
    <w:name w:val="xl126"/>
    <w:basedOn w:val="Style_20_ch"/>
    <w:link w:val="Style_200"/>
    <w:rPr>
      <w:rFonts w:ascii="Times New Roman" w:hAnsi="Times New Roman"/>
      <w:b w:val="1"/>
      <w:sz w:val="16"/>
    </w:rPr>
  </w:style>
  <w:style w:styleId="Style_201" w:type="paragraph">
    <w:name w:val="Заголовок ЭР (правое окно)"/>
    <w:basedOn w:val="Style_202"/>
    <w:next w:val="Style_20"/>
    <w:link w:val="Style_201_ch"/>
    <w:pPr>
      <w:spacing w:after="0"/>
      <w:ind/>
      <w:jc w:val="left"/>
    </w:pPr>
  </w:style>
  <w:style w:styleId="Style_201_ch" w:type="character">
    <w:name w:val="Заголовок ЭР (правое окно)"/>
    <w:basedOn w:val="Style_202_ch"/>
    <w:link w:val="Style_201"/>
  </w:style>
  <w:style w:styleId="Style_203" w:type="paragraph">
    <w:name w:val="Основной текст + Tahoma;18 pt"/>
    <w:link w:val="Style_203_ch"/>
    <w:rPr>
      <w:rFonts w:ascii="Tahoma" w:hAnsi="Tahoma"/>
      <w:b w:val="0"/>
      <w:i w:val="0"/>
      <w:smallCaps w:val="0"/>
      <w:strike w:val="0"/>
      <w:color w:val="000000"/>
      <w:spacing w:val="0"/>
      <w:sz w:val="36"/>
      <w:u w:val="none"/>
    </w:rPr>
  </w:style>
  <w:style w:styleId="Style_203_ch" w:type="character">
    <w:name w:val="Основной текст + Tahoma;18 pt"/>
    <w:link w:val="Style_203"/>
    <w:rPr>
      <w:rFonts w:ascii="Tahoma" w:hAnsi="Tahoma"/>
      <w:b w:val="0"/>
      <w:i w:val="0"/>
      <w:smallCaps w:val="0"/>
      <w:strike w:val="0"/>
      <w:color w:val="000000"/>
      <w:spacing w:val="0"/>
      <w:sz w:val="36"/>
      <w:u w:val="none"/>
    </w:rPr>
  </w:style>
  <w:style w:styleId="Style_204" w:type="paragraph">
    <w:name w:val="Body Text Indent 2"/>
    <w:basedOn w:val="Style_20"/>
    <w:link w:val="Style_204_ch"/>
    <w:pPr>
      <w:spacing w:after="120" w:line="480" w:lineRule="auto"/>
      <w:ind w:firstLine="0" w:left="283"/>
    </w:pPr>
    <w:rPr>
      <w:rFonts w:ascii="Times New Roman" w:hAnsi="Times New Roman"/>
      <w:sz w:val="24"/>
    </w:rPr>
  </w:style>
  <w:style w:styleId="Style_204_ch" w:type="character">
    <w:name w:val="Body Text Indent 2"/>
    <w:basedOn w:val="Style_20_ch"/>
    <w:link w:val="Style_204"/>
    <w:rPr>
      <w:rFonts w:ascii="Times New Roman" w:hAnsi="Times New Roman"/>
      <w:sz w:val="24"/>
    </w:rPr>
  </w:style>
  <w:style w:styleId="Style_205" w:type="paragraph">
    <w:name w:val="Основной текст6"/>
    <w:link w:val="Style_205_ch"/>
    <w:rPr>
      <w:rFonts w:ascii="Times New Roman" w:hAnsi="Times New Roman"/>
      <w:b w:val="0"/>
      <w:i w:val="0"/>
      <w:smallCaps w:val="0"/>
      <w:strike w:val="0"/>
      <w:color w:val="000000"/>
      <w:spacing w:val="0"/>
      <w:sz w:val="26"/>
      <w:u w:val="none"/>
    </w:rPr>
  </w:style>
  <w:style w:styleId="Style_205_ch" w:type="character">
    <w:name w:val="Основной текст6"/>
    <w:link w:val="Style_205"/>
    <w:rPr>
      <w:rFonts w:ascii="Times New Roman" w:hAnsi="Times New Roman"/>
      <w:b w:val="0"/>
      <w:i w:val="0"/>
      <w:smallCaps w:val="0"/>
      <w:strike w:val="0"/>
      <w:color w:val="000000"/>
      <w:spacing w:val="0"/>
      <w:sz w:val="26"/>
      <w:u w:val="none"/>
    </w:rPr>
  </w:style>
  <w:style w:styleId="Style_206" w:type="paragraph">
    <w:name w:val="msonormal"/>
    <w:basedOn w:val="Style_20"/>
    <w:link w:val="Style_206_ch"/>
    <w:pPr>
      <w:spacing w:after="200" w:line="276" w:lineRule="auto"/>
      <w:ind/>
    </w:pPr>
    <w:rPr>
      <w:rFonts w:ascii="Times New Roman" w:hAnsi="Times New Roman"/>
      <w:sz w:val="24"/>
    </w:rPr>
  </w:style>
  <w:style w:styleId="Style_206_ch" w:type="character">
    <w:name w:val="msonormal"/>
    <w:basedOn w:val="Style_20_ch"/>
    <w:link w:val="Style_206"/>
    <w:rPr>
      <w:rFonts w:ascii="Times New Roman" w:hAnsi="Times New Roman"/>
      <w:sz w:val="24"/>
    </w:rPr>
  </w:style>
  <w:style w:styleId="Style_207" w:type="paragraph">
    <w:name w:val="muted"/>
    <w:link w:val="Style_207_ch"/>
  </w:style>
  <w:style w:styleId="Style_207_ch" w:type="character">
    <w:name w:val="muted"/>
    <w:link w:val="Style_207"/>
  </w:style>
  <w:style w:styleId="Style_208" w:type="paragraph">
    <w:name w:val="Основной текст (5) + Курсив;Интервал 0 pt Exact"/>
    <w:link w:val="Style_208_ch"/>
    <w:rPr>
      <w:rFonts w:ascii="Times New Roman" w:hAnsi="Times New Roman"/>
      <w:b w:val="0"/>
      <w:i w:val="1"/>
      <w:smallCaps w:val="0"/>
      <w:strike w:val="0"/>
      <w:color w:val="000000"/>
      <w:spacing w:val="-2"/>
      <w:sz w:val="21"/>
      <w:u w:val="none"/>
    </w:rPr>
  </w:style>
  <w:style w:styleId="Style_208_ch" w:type="character">
    <w:name w:val="Основной текст (5) + Курсив;Интервал 0 pt Exact"/>
    <w:link w:val="Style_208"/>
    <w:rPr>
      <w:rFonts w:ascii="Times New Roman" w:hAnsi="Times New Roman"/>
      <w:b w:val="0"/>
      <w:i w:val="1"/>
      <w:smallCaps w:val="0"/>
      <w:strike w:val="0"/>
      <w:color w:val="000000"/>
      <w:spacing w:val="-2"/>
      <w:sz w:val="21"/>
      <w:u w:val="none"/>
    </w:rPr>
  </w:style>
  <w:style w:styleId="Style_209" w:type="paragraph">
    <w:name w:val="xl163"/>
    <w:basedOn w:val="Style_20"/>
    <w:link w:val="Style_209_ch"/>
    <w:pPr>
      <w:spacing w:afterAutospacing="on" w:beforeAutospacing="on"/>
      <w:ind/>
      <w:jc w:val="center"/>
    </w:pPr>
    <w:rPr>
      <w:rFonts w:ascii="Times New Roman" w:hAnsi="Times New Roman"/>
      <w:b w:val="1"/>
      <w:sz w:val="16"/>
    </w:rPr>
  </w:style>
  <w:style w:styleId="Style_209_ch" w:type="character">
    <w:name w:val="xl163"/>
    <w:basedOn w:val="Style_20_ch"/>
    <w:link w:val="Style_209"/>
    <w:rPr>
      <w:rFonts w:ascii="Times New Roman" w:hAnsi="Times New Roman"/>
      <w:b w:val="1"/>
      <w:sz w:val="16"/>
    </w:rPr>
  </w:style>
  <w:style w:styleId="Style_210" w:type="paragraph">
    <w:name w:val="Цветовое выделение"/>
    <w:link w:val="Style_210_ch"/>
    <w:rPr>
      <w:b w:val="1"/>
      <w:color w:val="26282F"/>
    </w:rPr>
  </w:style>
  <w:style w:styleId="Style_210_ch" w:type="character">
    <w:name w:val="Цветовое выделение"/>
    <w:link w:val="Style_210"/>
    <w:rPr>
      <w:b w:val="1"/>
      <w:color w:val="26282F"/>
    </w:rPr>
  </w:style>
  <w:style w:styleId="Style_211" w:type="paragraph">
    <w:name w:val="Подпись к картинке_"/>
    <w:link w:val="Style_211_ch"/>
    <w:rPr>
      <w:rFonts w:ascii="Times New Roman" w:hAnsi="Times New Roman"/>
      <w:highlight w:val="white"/>
    </w:rPr>
  </w:style>
  <w:style w:styleId="Style_211_ch" w:type="character">
    <w:name w:val="Подпись к картинке_"/>
    <w:link w:val="Style_211"/>
    <w:rPr>
      <w:rFonts w:ascii="Times New Roman" w:hAnsi="Times New Roman"/>
      <w:highlight w:val="white"/>
    </w:rPr>
  </w:style>
  <w:style w:styleId="Style_212" w:type="paragraph">
    <w:name w:val="Заголовок своего сообщения"/>
    <w:link w:val="Style_212_ch"/>
    <w:rPr>
      <w:b w:val="1"/>
      <w:color w:val="26282F"/>
    </w:rPr>
  </w:style>
  <w:style w:styleId="Style_212_ch" w:type="character">
    <w:name w:val="Заголовок своего сообщения"/>
    <w:link w:val="Style_212"/>
    <w:rPr>
      <w:b w:val="1"/>
      <w:color w:val="26282F"/>
    </w:rPr>
  </w:style>
  <w:style w:styleId="Style_213" w:type="paragraph">
    <w:name w:val="Основной текст (10) + 17 pt;Не курсив;Интервал 0 pt Exact"/>
    <w:link w:val="Style_213_ch"/>
    <w:rPr>
      <w:rFonts w:ascii="Times New Roman" w:hAnsi="Times New Roman"/>
      <w:b w:val="1"/>
      <w:i w:val="1"/>
      <w:smallCaps w:val="0"/>
      <w:strike w:val="0"/>
      <w:color w:val="000000"/>
      <w:spacing w:val="0"/>
      <w:sz w:val="34"/>
      <w:u w:val="none"/>
    </w:rPr>
  </w:style>
  <w:style w:styleId="Style_213_ch" w:type="character">
    <w:name w:val="Основной текст (10) + 17 pt;Не курсив;Интервал 0 pt Exact"/>
    <w:link w:val="Style_213"/>
    <w:rPr>
      <w:rFonts w:ascii="Times New Roman" w:hAnsi="Times New Roman"/>
      <w:b w:val="1"/>
      <w:i w:val="1"/>
      <w:smallCaps w:val="0"/>
      <w:strike w:val="0"/>
      <w:color w:val="000000"/>
      <w:spacing w:val="0"/>
      <w:sz w:val="34"/>
      <w:u w:val="none"/>
    </w:rPr>
  </w:style>
  <w:style w:styleId="Style_214" w:type="paragraph">
    <w:name w:val="Body Text Indent"/>
    <w:basedOn w:val="Style_20"/>
    <w:link w:val="Style_214_ch"/>
    <w:pPr>
      <w:spacing w:after="120" w:line="276" w:lineRule="auto"/>
      <w:ind w:firstLine="0" w:left="283"/>
    </w:pPr>
    <w:rPr>
      <w:rFonts w:ascii="Calibri" w:hAnsi="Calibri"/>
    </w:rPr>
  </w:style>
  <w:style w:styleId="Style_214_ch" w:type="character">
    <w:name w:val="Body Text Indent"/>
    <w:basedOn w:val="Style_20_ch"/>
    <w:link w:val="Style_214"/>
    <w:rPr>
      <w:rFonts w:ascii="Calibri" w:hAnsi="Calibri"/>
    </w:rPr>
  </w:style>
  <w:style w:styleId="Style_215" w:type="paragraph">
    <w:name w:val="xl77"/>
    <w:basedOn w:val="Style_20"/>
    <w:link w:val="Style_215_ch"/>
    <w:pPr>
      <w:spacing w:afterAutospacing="on" w:beforeAutospacing="on"/>
      <w:ind/>
      <w:jc w:val="center"/>
    </w:pPr>
    <w:rPr>
      <w:rFonts w:ascii="Times New Roman" w:hAnsi="Times New Roman"/>
      <w:color w:val="000000"/>
      <w:sz w:val="16"/>
    </w:rPr>
  </w:style>
  <w:style w:styleId="Style_215_ch" w:type="character">
    <w:name w:val="xl77"/>
    <w:basedOn w:val="Style_20_ch"/>
    <w:link w:val="Style_215"/>
    <w:rPr>
      <w:rFonts w:ascii="Times New Roman" w:hAnsi="Times New Roman"/>
      <w:color w:val="000000"/>
      <w:sz w:val="16"/>
    </w:rPr>
  </w:style>
  <w:style w:styleId="Style_216" w:type="paragraph">
    <w:name w:val="Заголовок №3 (3)"/>
    <w:basedOn w:val="Style_20"/>
    <w:link w:val="Style_216_ch"/>
    <w:pPr>
      <w:widowControl w:val="0"/>
      <w:spacing w:after="360" w:line="0" w:lineRule="atLeast"/>
      <w:ind/>
      <w:jc w:val="both"/>
      <w:outlineLvl w:val="2"/>
    </w:pPr>
    <w:rPr>
      <w:rFonts w:ascii="Times New Roman" w:hAnsi="Times New Roman"/>
      <w:b w:val="1"/>
    </w:rPr>
  </w:style>
  <w:style w:styleId="Style_216_ch" w:type="character">
    <w:name w:val="Заголовок №3 (3)"/>
    <w:basedOn w:val="Style_20_ch"/>
    <w:link w:val="Style_216"/>
    <w:rPr>
      <w:rFonts w:ascii="Times New Roman" w:hAnsi="Times New Roman"/>
      <w:b w:val="1"/>
    </w:rPr>
  </w:style>
  <w:style w:styleId="Style_217" w:type="paragraph">
    <w:name w:val="xl71"/>
    <w:basedOn w:val="Style_20"/>
    <w:link w:val="Style_217_ch"/>
    <w:pPr>
      <w:spacing w:afterAutospacing="on" w:beforeAutospacing="on"/>
      <w:ind/>
    </w:pPr>
    <w:rPr>
      <w:rFonts w:ascii="Times New Roman" w:hAnsi="Times New Roman"/>
      <w:sz w:val="14"/>
    </w:rPr>
  </w:style>
  <w:style w:styleId="Style_217_ch" w:type="character">
    <w:name w:val="xl71"/>
    <w:basedOn w:val="Style_20_ch"/>
    <w:link w:val="Style_217"/>
    <w:rPr>
      <w:rFonts w:ascii="Times New Roman" w:hAnsi="Times New Roman"/>
      <w:sz w:val="14"/>
    </w:rPr>
  </w:style>
  <w:style w:styleId="Style_218" w:type="paragraph">
    <w:name w:val="Основной текст + 11 pt1"/>
    <w:link w:val="Style_218_ch"/>
    <w:rPr>
      <w:rFonts w:ascii="Times New Roman" w:hAnsi="Times New Roman"/>
      <w:b w:val="0"/>
      <w:i w:val="0"/>
      <w:smallCaps w:val="0"/>
      <w:strike w:val="0"/>
      <w:color w:val="FFFFFF"/>
      <w:spacing w:val="0"/>
      <w:sz w:val="22"/>
      <w:u w:val="none"/>
    </w:rPr>
  </w:style>
  <w:style w:styleId="Style_218_ch" w:type="character">
    <w:name w:val="Основной текст + 11 pt1"/>
    <w:link w:val="Style_218"/>
    <w:rPr>
      <w:rFonts w:ascii="Times New Roman" w:hAnsi="Times New Roman"/>
      <w:b w:val="0"/>
      <w:i w:val="0"/>
      <w:smallCaps w:val="0"/>
      <w:strike w:val="0"/>
      <w:color w:val="FFFFFF"/>
      <w:spacing w:val="0"/>
      <w:sz w:val="22"/>
      <w:u w:val="none"/>
    </w:rPr>
  </w:style>
  <w:style w:styleId="Style_111" w:type="paragraph">
    <w:name w:val="Standard"/>
    <w:link w:val="Style_111_ch"/>
    <w:rPr>
      <w:rFonts w:ascii="Times New Roman" w:hAnsi="Times New Roman"/>
      <w:sz w:val="24"/>
    </w:rPr>
  </w:style>
  <w:style w:styleId="Style_111_ch" w:type="character">
    <w:name w:val="Standard"/>
    <w:link w:val="Style_111"/>
    <w:rPr>
      <w:rFonts w:ascii="Times New Roman" w:hAnsi="Times New Roman"/>
      <w:sz w:val="24"/>
    </w:rPr>
  </w:style>
  <w:style w:styleId="Style_219" w:type="paragraph">
    <w:name w:val="Заголовок №3 (2)"/>
    <w:basedOn w:val="Style_20"/>
    <w:link w:val="Style_219_ch"/>
    <w:pPr>
      <w:widowControl w:val="0"/>
      <w:spacing w:after="240" w:line="326" w:lineRule="exact"/>
      <w:ind w:firstLine="700" w:left="0"/>
      <w:jc w:val="both"/>
      <w:outlineLvl w:val="2"/>
    </w:pPr>
    <w:rPr>
      <w:rFonts w:ascii="Times New Roman" w:hAnsi="Times New Roman"/>
      <w:b w:val="1"/>
      <w:i w:val="1"/>
      <w:sz w:val="26"/>
    </w:rPr>
  </w:style>
  <w:style w:styleId="Style_219_ch" w:type="character">
    <w:name w:val="Заголовок №3 (2)"/>
    <w:basedOn w:val="Style_20_ch"/>
    <w:link w:val="Style_219"/>
    <w:rPr>
      <w:rFonts w:ascii="Times New Roman" w:hAnsi="Times New Roman"/>
      <w:b w:val="1"/>
      <w:i w:val="1"/>
      <w:sz w:val="26"/>
    </w:rPr>
  </w:style>
  <w:style w:styleId="Style_220" w:type="paragraph">
    <w:name w:val="Основной текст + Малые прописные"/>
    <w:link w:val="Style_220_ch"/>
    <w:rPr>
      <w:rFonts w:ascii="Times New Roman" w:hAnsi="Times New Roman"/>
      <w:b w:val="0"/>
      <w:i w:val="0"/>
      <w:smallCaps w:val="1"/>
      <w:strike w:val="0"/>
      <w:color w:val="000000"/>
      <w:spacing w:val="0"/>
      <w:sz w:val="26"/>
      <w:u w:val="none"/>
    </w:rPr>
  </w:style>
  <w:style w:styleId="Style_220_ch" w:type="character">
    <w:name w:val="Основной текст + Малые прописные"/>
    <w:link w:val="Style_220"/>
    <w:rPr>
      <w:rFonts w:ascii="Times New Roman" w:hAnsi="Times New Roman"/>
      <w:b w:val="0"/>
      <w:i w:val="0"/>
      <w:smallCaps w:val="1"/>
      <w:strike w:val="0"/>
      <w:color w:val="000000"/>
      <w:spacing w:val="0"/>
      <w:sz w:val="26"/>
      <w:u w:val="none"/>
    </w:rPr>
  </w:style>
  <w:style w:styleId="Style_221" w:type="paragraph">
    <w:name w:val="Текст в таблице"/>
    <w:basedOn w:val="Style_132"/>
    <w:next w:val="Style_20"/>
    <w:link w:val="Style_221_ch"/>
    <w:pPr>
      <w:ind w:firstLine="500" w:left="0"/>
    </w:pPr>
  </w:style>
  <w:style w:styleId="Style_221_ch" w:type="character">
    <w:name w:val="Текст в таблице"/>
    <w:basedOn w:val="Style_132_ch"/>
    <w:link w:val="Style_221"/>
  </w:style>
  <w:style w:styleId="Style_222" w:type="paragraph">
    <w:name w:val="Balloon Text"/>
    <w:basedOn w:val="Style_20"/>
    <w:link w:val="Style_222_ch"/>
    <w:rPr>
      <w:rFonts w:ascii="Segoe UI" w:hAnsi="Segoe UI"/>
      <w:sz w:val="18"/>
    </w:rPr>
  </w:style>
  <w:style w:styleId="Style_222_ch" w:type="character">
    <w:name w:val="Balloon Text"/>
    <w:basedOn w:val="Style_20_ch"/>
    <w:link w:val="Style_222"/>
    <w:rPr>
      <w:rFonts w:ascii="Segoe UI" w:hAnsi="Segoe UI"/>
      <w:sz w:val="18"/>
    </w:rPr>
  </w:style>
  <w:style w:styleId="Style_223" w:type="paragraph">
    <w:name w:val="Основной текст + 17 pt;Полужирный"/>
    <w:link w:val="Style_223_ch"/>
    <w:rPr>
      <w:rFonts w:ascii="Times New Roman" w:hAnsi="Times New Roman"/>
      <w:b w:val="1"/>
      <w:i w:val="0"/>
      <w:smallCaps w:val="0"/>
      <w:strike w:val="0"/>
      <w:color w:val="000000"/>
      <w:spacing w:val="0"/>
      <w:sz w:val="34"/>
      <w:u w:val="none"/>
    </w:rPr>
  </w:style>
  <w:style w:styleId="Style_223_ch" w:type="character">
    <w:name w:val="Основной текст + 17 pt;Полужирный"/>
    <w:link w:val="Style_223"/>
    <w:rPr>
      <w:rFonts w:ascii="Times New Roman" w:hAnsi="Times New Roman"/>
      <w:b w:val="1"/>
      <w:i w:val="0"/>
      <w:smallCaps w:val="0"/>
      <w:strike w:val="0"/>
      <w:color w:val="000000"/>
      <w:spacing w:val="0"/>
      <w:sz w:val="34"/>
      <w:u w:val="none"/>
    </w:rPr>
  </w:style>
  <w:style w:styleId="Style_224" w:type="paragraph">
    <w:name w:val="msolistparagraphcxspmiddle_mailru_css_attribute_postfix"/>
    <w:basedOn w:val="Style_20"/>
    <w:link w:val="Style_224_ch"/>
    <w:pPr>
      <w:spacing w:afterAutospacing="on" w:beforeAutospacing="on"/>
      <w:ind/>
    </w:pPr>
    <w:rPr>
      <w:rFonts w:ascii="Times New Roman" w:hAnsi="Times New Roman"/>
      <w:sz w:val="24"/>
    </w:rPr>
  </w:style>
  <w:style w:styleId="Style_224_ch" w:type="character">
    <w:name w:val="msolistparagraphcxspmiddle_mailru_css_attribute_postfix"/>
    <w:basedOn w:val="Style_20_ch"/>
    <w:link w:val="Style_224"/>
    <w:rPr>
      <w:rFonts w:ascii="Times New Roman" w:hAnsi="Times New Roman"/>
      <w:sz w:val="24"/>
    </w:rPr>
  </w:style>
  <w:style w:styleId="Style_225" w:type="paragraph">
    <w:name w:val="heading 5"/>
    <w:next w:val="Style_20"/>
    <w:link w:val="Style_225_ch"/>
    <w:uiPriority w:val="9"/>
    <w:qFormat/>
    <w:pPr>
      <w:spacing w:after="120" w:before="120"/>
      <w:ind/>
      <w:jc w:val="both"/>
      <w:outlineLvl w:val="4"/>
    </w:pPr>
    <w:rPr>
      <w:rFonts w:ascii="XO Thames" w:hAnsi="XO Thames"/>
      <w:b w:val="1"/>
      <w:sz w:val="22"/>
    </w:rPr>
  </w:style>
  <w:style w:styleId="Style_225_ch" w:type="character">
    <w:name w:val="heading 5"/>
    <w:link w:val="Style_225"/>
    <w:rPr>
      <w:rFonts w:ascii="XO Thames" w:hAnsi="XO Thames"/>
      <w:b w:val="1"/>
      <w:sz w:val="22"/>
    </w:rPr>
  </w:style>
  <w:style w:styleId="Style_226" w:type="paragraph">
    <w:name w:val="Сноска (2)"/>
    <w:basedOn w:val="Style_20"/>
    <w:link w:val="Style_226_ch"/>
    <w:pPr>
      <w:widowControl w:val="0"/>
      <w:spacing w:line="274" w:lineRule="exact"/>
      <w:ind/>
      <w:jc w:val="both"/>
    </w:pPr>
    <w:rPr>
      <w:rFonts w:ascii="Times New Roman" w:hAnsi="Times New Roman"/>
    </w:rPr>
  </w:style>
  <w:style w:styleId="Style_226_ch" w:type="character">
    <w:name w:val="Сноска (2)"/>
    <w:basedOn w:val="Style_20_ch"/>
    <w:link w:val="Style_226"/>
    <w:rPr>
      <w:rFonts w:ascii="Times New Roman" w:hAnsi="Times New Roman"/>
    </w:rPr>
  </w:style>
  <w:style w:styleId="Style_227" w:type="paragraph">
    <w:name w:val="Заголовок1СМК"/>
    <w:basedOn w:val="Style_8"/>
    <w:link w:val="Style_227_ch"/>
    <w:pPr>
      <w:keepNext w:val="1"/>
      <w:numPr>
        <w:numId w:val="3"/>
      </w:numPr>
      <w:spacing w:after="0" w:before="0"/>
      <w:ind/>
      <w:jc w:val="center"/>
    </w:pPr>
  </w:style>
  <w:style w:styleId="Style_227_ch" w:type="character">
    <w:name w:val="Заголовок1СМК"/>
    <w:basedOn w:val="Style_8_ch"/>
    <w:link w:val="Style_227"/>
  </w:style>
  <w:style w:styleId="Style_228" w:type="paragraph">
    <w:name w:val="xl160"/>
    <w:basedOn w:val="Style_20"/>
    <w:link w:val="Style_228_ch"/>
    <w:pPr>
      <w:spacing w:afterAutospacing="on" w:beforeAutospacing="on"/>
      <w:ind/>
      <w:jc w:val="center"/>
    </w:pPr>
    <w:rPr>
      <w:rFonts w:ascii="Times New Roman" w:hAnsi="Times New Roman"/>
      <w:b w:val="1"/>
      <w:sz w:val="16"/>
    </w:rPr>
  </w:style>
  <w:style w:styleId="Style_228_ch" w:type="character">
    <w:name w:val="xl160"/>
    <w:basedOn w:val="Style_20_ch"/>
    <w:link w:val="Style_228"/>
    <w:rPr>
      <w:rFonts w:ascii="Times New Roman" w:hAnsi="Times New Roman"/>
      <w:b w:val="1"/>
      <w:sz w:val="16"/>
    </w:rPr>
  </w:style>
  <w:style w:styleId="Style_229" w:type="paragraph">
    <w:name w:val="Неразрешенное упоминание1"/>
    <w:basedOn w:val="Style_23"/>
    <w:link w:val="Style_229_ch"/>
    <w:rPr>
      <w:color w:val="605E5C"/>
      <w:shd w:fill="E1DFDD" w:val="clear"/>
    </w:rPr>
  </w:style>
  <w:style w:styleId="Style_229_ch" w:type="character">
    <w:name w:val="Неразрешенное упоминание1"/>
    <w:basedOn w:val="Style_23_ch"/>
    <w:link w:val="Style_229"/>
    <w:rPr>
      <w:color w:val="605E5C"/>
      <w:shd w:fill="E1DFDD" w:val="clear"/>
    </w:rPr>
  </w:style>
  <w:style w:styleId="Style_230" w:type="paragraph">
    <w:name w:val="xl94"/>
    <w:basedOn w:val="Style_20"/>
    <w:link w:val="Style_230_ch"/>
    <w:pPr>
      <w:spacing w:afterAutospacing="on" w:beforeAutospacing="on"/>
      <w:ind/>
    </w:pPr>
    <w:rPr>
      <w:rFonts w:ascii="Times New Roman" w:hAnsi="Times New Roman"/>
      <w:color w:val="FFFFFF"/>
      <w:sz w:val="14"/>
    </w:rPr>
  </w:style>
  <w:style w:styleId="Style_230_ch" w:type="character">
    <w:name w:val="xl94"/>
    <w:basedOn w:val="Style_20_ch"/>
    <w:link w:val="Style_230"/>
    <w:rPr>
      <w:rFonts w:ascii="Times New Roman" w:hAnsi="Times New Roman"/>
      <w:color w:val="FFFFFF"/>
      <w:sz w:val="14"/>
    </w:rPr>
  </w:style>
  <w:style w:styleId="Style_231" w:type="paragraph">
    <w:name w:val="xl97"/>
    <w:basedOn w:val="Style_20"/>
    <w:link w:val="Style_231_ch"/>
    <w:pPr>
      <w:spacing w:afterAutospacing="on" w:beforeAutospacing="on"/>
      <w:ind/>
    </w:pPr>
    <w:rPr>
      <w:rFonts w:ascii="Times New Roman" w:hAnsi="Times New Roman"/>
      <w:color w:val="FF0000"/>
      <w:sz w:val="24"/>
    </w:rPr>
  </w:style>
  <w:style w:styleId="Style_231_ch" w:type="character">
    <w:name w:val="xl97"/>
    <w:basedOn w:val="Style_20_ch"/>
    <w:link w:val="Style_231"/>
    <w:rPr>
      <w:rFonts w:ascii="Times New Roman" w:hAnsi="Times New Roman"/>
      <w:color w:val="FF0000"/>
      <w:sz w:val="24"/>
    </w:rPr>
  </w:style>
  <w:style w:styleId="Style_232" w:type="paragraph">
    <w:name w:val="Название Знак"/>
    <w:link w:val="Style_232_ch"/>
    <w:rPr>
      <w:rFonts w:ascii="Cambria" w:hAnsi="Cambria"/>
      <w:b w:val="1"/>
      <w:sz w:val="32"/>
    </w:rPr>
  </w:style>
  <w:style w:styleId="Style_232_ch" w:type="character">
    <w:name w:val="Название Знак"/>
    <w:link w:val="Style_232"/>
    <w:rPr>
      <w:rFonts w:ascii="Cambria" w:hAnsi="Cambria"/>
      <w:b w:val="1"/>
      <w:sz w:val="32"/>
    </w:rPr>
  </w:style>
  <w:style w:styleId="Style_233" w:type="paragraph">
    <w:name w:val="Основной текст (6) + Не курсив"/>
    <w:link w:val="Style_233_ch"/>
    <w:rPr>
      <w:rFonts w:ascii="Times New Roman" w:hAnsi="Times New Roman"/>
      <w:b w:val="0"/>
      <w:i w:val="1"/>
      <w:smallCaps w:val="0"/>
      <w:strike w:val="0"/>
      <w:color w:val="000000"/>
      <w:spacing w:val="0"/>
      <w:sz w:val="26"/>
      <w:u w:val="none"/>
    </w:rPr>
  </w:style>
  <w:style w:styleId="Style_233_ch" w:type="character">
    <w:name w:val="Основной текст (6) + Не курсив"/>
    <w:link w:val="Style_233"/>
    <w:rPr>
      <w:rFonts w:ascii="Times New Roman" w:hAnsi="Times New Roman"/>
      <w:b w:val="0"/>
      <w:i w:val="1"/>
      <w:smallCaps w:val="0"/>
      <w:strike w:val="0"/>
      <w:color w:val="000000"/>
      <w:spacing w:val="0"/>
      <w:sz w:val="26"/>
      <w:u w:val="none"/>
    </w:rPr>
  </w:style>
  <w:style w:styleId="Style_234" w:type="paragraph">
    <w:name w:val="Подчёркнуный текст"/>
    <w:basedOn w:val="Style_20"/>
    <w:next w:val="Style_20"/>
    <w:link w:val="Style_234_ch"/>
    <w:pPr>
      <w:widowControl w:val="0"/>
      <w:spacing w:line="360" w:lineRule="auto"/>
      <w:ind w:firstLine="720" w:left="0"/>
      <w:jc w:val="both"/>
    </w:pPr>
    <w:rPr>
      <w:rFonts w:ascii="Times New Roman" w:hAnsi="Times New Roman"/>
      <w:sz w:val="24"/>
    </w:rPr>
  </w:style>
  <w:style w:styleId="Style_234_ch" w:type="character">
    <w:name w:val="Подчёркнуный текст"/>
    <w:basedOn w:val="Style_20_ch"/>
    <w:link w:val="Style_234"/>
    <w:rPr>
      <w:rFonts w:ascii="Times New Roman" w:hAnsi="Times New Roman"/>
      <w:sz w:val="24"/>
    </w:rPr>
  </w:style>
  <w:style w:styleId="Style_235" w:type="paragraph">
    <w:name w:val="Необходимые документы"/>
    <w:basedOn w:val="Style_39"/>
    <w:next w:val="Style_20"/>
    <w:link w:val="Style_235_ch"/>
    <w:pPr>
      <w:ind w:firstLine="118" w:left="0"/>
    </w:pPr>
  </w:style>
  <w:style w:styleId="Style_235_ch" w:type="character">
    <w:name w:val="Необходимые документы"/>
    <w:basedOn w:val="Style_39_ch"/>
    <w:link w:val="Style_235"/>
  </w:style>
  <w:style w:styleId="Style_236" w:type="paragraph">
    <w:name w:val="apple-converted-space"/>
    <w:link w:val="Style_236_ch"/>
  </w:style>
  <w:style w:styleId="Style_236_ch" w:type="character">
    <w:name w:val="apple-converted-space"/>
    <w:link w:val="Style_236"/>
  </w:style>
  <w:style w:styleId="Style_237" w:type="paragraph">
    <w:name w:val="Font Style34"/>
    <w:link w:val="Style_237_ch"/>
    <w:rPr>
      <w:rFonts w:ascii="Times New Roman" w:hAnsi="Times New Roman"/>
      <w:sz w:val="22"/>
    </w:rPr>
  </w:style>
  <w:style w:styleId="Style_237_ch" w:type="character">
    <w:name w:val="Font Style34"/>
    <w:link w:val="Style_237"/>
    <w:rPr>
      <w:rFonts w:ascii="Times New Roman" w:hAnsi="Times New Roman"/>
      <w:sz w:val="22"/>
    </w:rPr>
  </w:style>
  <w:style w:styleId="Style_238" w:type="paragraph">
    <w:name w:val="Основной текст (11)"/>
    <w:basedOn w:val="Style_20"/>
    <w:link w:val="Style_238_ch"/>
    <w:pPr>
      <w:widowControl w:val="0"/>
      <w:spacing w:line="0" w:lineRule="atLeast"/>
      <w:ind/>
    </w:pPr>
    <w:rPr>
      <w:rFonts w:ascii="Times New Roman" w:hAnsi="Times New Roman"/>
      <w:i w:val="1"/>
    </w:rPr>
  </w:style>
  <w:style w:styleId="Style_238_ch" w:type="character">
    <w:name w:val="Основной текст (11)"/>
    <w:basedOn w:val="Style_20_ch"/>
    <w:link w:val="Style_238"/>
    <w:rPr>
      <w:rFonts w:ascii="Times New Roman" w:hAnsi="Times New Roman"/>
      <w:i w:val="1"/>
    </w:rPr>
  </w:style>
  <w:style w:styleId="Style_239" w:type="paragraph">
    <w:name w:val="Unresolved Mention"/>
    <w:link w:val="Style_239_ch"/>
    <w:rPr>
      <w:color w:val="605E5C"/>
      <w:shd w:fill="E1DFDD" w:val="clear"/>
    </w:rPr>
  </w:style>
  <w:style w:styleId="Style_239_ch" w:type="character">
    <w:name w:val="Unresolved Mention"/>
    <w:link w:val="Style_239"/>
    <w:rPr>
      <w:color w:val="605E5C"/>
      <w:shd w:fill="E1DFDD" w:val="clear"/>
    </w:rPr>
  </w:style>
  <w:style w:styleId="Style_240" w:type="paragraph">
    <w:name w:val="Колонтитул"/>
    <w:basedOn w:val="Style_20"/>
    <w:link w:val="Style_240_ch"/>
    <w:pPr>
      <w:widowControl w:val="0"/>
      <w:spacing w:line="0" w:lineRule="atLeast"/>
      <w:ind/>
    </w:pPr>
    <w:rPr>
      <w:rFonts w:ascii="Times New Roman" w:hAnsi="Times New Roman"/>
      <w:sz w:val="23"/>
    </w:rPr>
  </w:style>
  <w:style w:styleId="Style_240_ch" w:type="character">
    <w:name w:val="Колонтитул"/>
    <w:basedOn w:val="Style_20_ch"/>
    <w:link w:val="Style_240"/>
    <w:rPr>
      <w:rFonts w:ascii="Times New Roman" w:hAnsi="Times New Roman"/>
      <w:sz w:val="23"/>
    </w:rPr>
  </w:style>
  <w:style w:styleId="Style_241" w:type="paragraph">
    <w:name w:val="Основной текст + 11 pt;Полужирный2"/>
    <w:link w:val="Style_241_ch"/>
    <w:rPr>
      <w:rFonts w:ascii="Times New Roman" w:hAnsi="Times New Roman"/>
      <w:b w:val="1"/>
      <w:i w:val="0"/>
      <w:smallCaps w:val="0"/>
      <w:strike w:val="0"/>
      <w:color w:val="000000"/>
      <w:spacing w:val="0"/>
      <w:sz w:val="22"/>
      <w:u w:val="none"/>
    </w:rPr>
  </w:style>
  <w:style w:styleId="Style_241_ch" w:type="character">
    <w:name w:val="Основной текст + 11 pt;Полужирный2"/>
    <w:link w:val="Style_241"/>
    <w:rPr>
      <w:rFonts w:ascii="Times New Roman" w:hAnsi="Times New Roman"/>
      <w:b w:val="1"/>
      <w:i w:val="0"/>
      <w:smallCaps w:val="0"/>
      <w:strike w:val="0"/>
      <w:color w:val="000000"/>
      <w:spacing w:val="0"/>
      <w:sz w:val="22"/>
      <w:u w:val="none"/>
    </w:rPr>
  </w:style>
  <w:style w:styleId="Style_8" w:type="paragraph">
    <w:name w:val="heading 1"/>
    <w:basedOn w:val="Style_20"/>
    <w:link w:val="Style_8_ch"/>
    <w:uiPriority w:val="9"/>
    <w:qFormat/>
    <w:pPr>
      <w:spacing w:after="120" w:before="240"/>
      <w:ind w:firstLine="709" w:left="0"/>
      <w:outlineLvl w:val="0"/>
    </w:pPr>
    <w:rPr>
      <w:rFonts w:ascii="Times New Roman" w:hAnsi="Times New Roman"/>
      <w:b w:val="1"/>
      <w:sz w:val="24"/>
    </w:rPr>
  </w:style>
  <w:style w:styleId="Style_8_ch" w:type="character">
    <w:name w:val="heading 1"/>
    <w:basedOn w:val="Style_20_ch"/>
    <w:link w:val="Style_8"/>
    <w:rPr>
      <w:rFonts w:ascii="Times New Roman" w:hAnsi="Times New Roman"/>
      <w:b w:val="1"/>
      <w:sz w:val="24"/>
    </w:rPr>
  </w:style>
  <w:style w:styleId="Style_242" w:type="paragraph">
    <w:name w:val="Неразрешенное упоминание3"/>
    <w:link w:val="Style_242_ch"/>
    <w:rPr>
      <w:color w:val="605E5C"/>
      <w:shd w:fill="E1DFDD" w:val="clear"/>
    </w:rPr>
  </w:style>
  <w:style w:styleId="Style_242_ch" w:type="character">
    <w:name w:val="Неразрешенное упоминание3"/>
    <w:link w:val="Style_242"/>
    <w:rPr>
      <w:color w:val="605E5C"/>
      <w:shd w:fill="E1DFDD" w:val="clear"/>
    </w:rPr>
  </w:style>
  <w:style w:styleId="Style_243" w:type="paragraph">
    <w:name w:val="xl130"/>
    <w:basedOn w:val="Style_20"/>
    <w:link w:val="Style_243_ch"/>
    <w:pPr>
      <w:spacing w:afterAutospacing="on" w:beforeAutospacing="on"/>
      <w:ind/>
      <w:jc w:val="center"/>
    </w:pPr>
    <w:rPr>
      <w:rFonts w:ascii="Times New Roman" w:hAnsi="Times New Roman"/>
      <w:b w:val="1"/>
      <w:sz w:val="16"/>
    </w:rPr>
  </w:style>
  <w:style w:styleId="Style_243_ch" w:type="character">
    <w:name w:val="xl130"/>
    <w:basedOn w:val="Style_20_ch"/>
    <w:link w:val="Style_243"/>
    <w:rPr>
      <w:rFonts w:ascii="Times New Roman" w:hAnsi="Times New Roman"/>
      <w:b w:val="1"/>
      <w:sz w:val="16"/>
    </w:rPr>
  </w:style>
  <w:style w:styleId="Style_244" w:type="paragraph">
    <w:name w:val="c21"/>
    <w:basedOn w:val="Style_23"/>
    <w:link w:val="Style_244_ch"/>
  </w:style>
  <w:style w:styleId="Style_244_ch" w:type="character">
    <w:name w:val="c21"/>
    <w:basedOn w:val="Style_23_ch"/>
    <w:link w:val="Style_244"/>
  </w:style>
  <w:style w:styleId="Style_245" w:type="paragraph">
    <w:name w:val="xl67"/>
    <w:basedOn w:val="Style_20"/>
    <w:link w:val="Style_245_ch"/>
    <w:pPr>
      <w:spacing w:afterAutospacing="on" w:beforeAutospacing="on"/>
      <w:ind/>
      <w:jc w:val="both"/>
    </w:pPr>
    <w:rPr>
      <w:rFonts w:ascii="Times New Roman" w:hAnsi="Times New Roman"/>
      <w:color w:val="000000"/>
      <w:sz w:val="16"/>
    </w:rPr>
  </w:style>
  <w:style w:styleId="Style_245_ch" w:type="character">
    <w:name w:val="xl67"/>
    <w:basedOn w:val="Style_20_ch"/>
    <w:link w:val="Style_245"/>
    <w:rPr>
      <w:rFonts w:ascii="Times New Roman" w:hAnsi="Times New Roman"/>
      <w:color w:val="000000"/>
      <w:sz w:val="16"/>
    </w:rPr>
  </w:style>
  <w:style w:styleId="Style_246" w:type="paragraph">
    <w:name w:val="Стиль"/>
    <w:link w:val="Style_246_ch"/>
    <w:pPr>
      <w:widowControl w:val="0"/>
      <w:ind/>
    </w:pPr>
    <w:rPr>
      <w:rFonts w:ascii="Times New Roman" w:hAnsi="Times New Roman"/>
      <w:sz w:val="24"/>
    </w:rPr>
  </w:style>
  <w:style w:styleId="Style_246_ch" w:type="character">
    <w:name w:val="Стиль"/>
    <w:link w:val="Style_246"/>
    <w:rPr>
      <w:rFonts w:ascii="Times New Roman" w:hAnsi="Times New Roman"/>
      <w:sz w:val="24"/>
    </w:rPr>
  </w:style>
  <w:style w:styleId="Style_247" w:type="paragraph">
    <w:name w:val="List Bullet 2"/>
    <w:basedOn w:val="Style_20"/>
    <w:link w:val="Style_247_ch"/>
    <w:pPr>
      <w:tabs>
        <w:tab w:leader="none" w:pos="643" w:val="left"/>
      </w:tabs>
      <w:ind w:hanging="360" w:left="643"/>
    </w:pPr>
    <w:rPr>
      <w:rFonts w:ascii="Times New Roman" w:hAnsi="Times New Roman"/>
      <w:sz w:val="24"/>
    </w:rPr>
  </w:style>
  <w:style w:styleId="Style_247_ch" w:type="character">
    <w:name w:val="List Bullet 2"/>
    <w:basedOn w:val="Style_20_ch"/>
    <w:link w:val="Style_247"/>
    <w:rPr>
      <w:rFonts w:ascii="Times New Roman" w:hAnsi="Times New Roman"/>
      <w:sz w:val="24"/>
    </w:rPr>
  </w:style>
  <w:style w:styleId="Style_248" w:type="paragraph">
    <w:name w:val="Основной текст (5) Exact2"/>
    <w:link w:val="Style_248_ch"/>
    <w:rPr>
      <w:rFonts w:ascii="Times New Roman" w:hAnsi="Times New Roman"/>
      <w:b w:val="0"/>
      <w:i w:val="0"/>
      <w:smallCaps w:val="0"/>
      <w:strike w:val="0"/>
      <w:color w:val="000000"/>
      <w:spacing w:val="3"/>
      <w:sz w:val="21"/>
      <w:u w:val="single"/>
    </w:rPr>
  </w:style>
  <w:style w:styleId="Style_248_ch" w:type="character">
    <w:name w:val="Основной текст (5) Exact2"/>
    <w:link w:val="Style_248"/>
    <w:rPr>
      <w:rFonts w:ascii="Times New Roman" w:hAnsi="Times New Roman"/>
      <w:b w:val="0"/>
      <w:i w:val="0"/>
      <w:smallCaps w:val="0"/>
      <w:strike w:val="0"/>
      <w:color w:val="000000"/>
      <w:spacing w:val="3"/>
      <w:sz w:val="21"/>
      <w:u w:val="single"/>
    </w:rPr>
  </w:style>
  <w:style w:styleId="Style_249" w:type="paragraph">
    <w:name w:val="Текст примечания Знак11"/>
    <w:link w:val="Style_249_ch"/>
    <w:rPr>
      <w:rFonts w:ascii="Times New Roman" w:hAnsi="Times New Roman"/>
      <w:sz w:val="20"/>
    </w:rPr>
  </w:style>
  <w:style w:styleId="Style_249_ch" w:type="character">
    <w:name w:val="Текст примечания Знак11"/>
    <w:link w:val="Style_249"/>
    <w:rPr>
      <w:rFonts w:ascii="Times New Roman" w:hAnsi="Times New Roman"/>
      <w:sz w:val="20"/>
    </w:rPr>
  </w:style>
  <w:style w:styleId="Style_250" w:type="paragraph">
    <w:name w:val="Подпись к таблице (2)"/>
    <w:basedOn w:val="Style_20"/>
    <w:link w:val="Style_250_ch"/>
    <w:pPr>
      <w:widowControl w:val="0"/>
      <w:spacing w:line="0" w:lineRule="atLeast"/>
      <w:ind/>
    </w:pPr>
    <w:rPr>
      <w:rFonts w:ascii="Times New Roman" w:hAnsi="Times New Roman"/>
      <w:b w:val="1"/>
    </w:rPr>
  </w:style>
  <w:style w:styleId="Style_250_ch" w:type="character">
    <w:name w:val="Подпись к таблице (2)"/>
    <w:basedOn w:val="Style_20_ch"/>
    <w:link w:val="Style_250"/>
    <w:rPr>
      <w:rFonts w:ascii="Times New Roman" w:hAnsi="Times New Roman"/>
      <w:b w:val="1"/>
    </w:rPr>
  </w:style>
  <w:style w:styleId="Style_251" w:type="paragraph">
    <w:name w:val="Основной текст (8) Exact1"/>
    <w:link w:val="Style_251_ch"/>
    <w:rPr>
      <w:rFonts w:ascii="Times New Roman" w:hAnsi="Times New Roman"/>
      <w:b w:val="1"/>
      <w:i w:val="0"/>
      <w:smallCaps w:val="0"/>
      <w:strike w:val="0"/>
      <w:color w:val="000000"/>
      <w:spacing w:val="-3"/>
      <w:sz w:val="17"/>
      <w:u w:val="none"/>
    </w:rPr>
  </w:style>
  <w:style w:styleId="Style_251_ch" w:type="character">
    <w:name w:val="Основной текст (8) Exact1"/>
    <w:link w:val="Style_251"/>
    <w:rPr>
      <w:rFonts w:ascii="Times New Roman" w:hAnsi="Times New Roman"/>
      <w:b w:val="1"/>
      <w:i w:val="0"/>
      <w:smallCaps w:val="0"/>
      <w:strike w:val="0"/>
      <w:color w:val="000000"/>
      <w:spacing w:val="-3"/>
      <w:sz w:val="17"/>
      <w:u w:val="none"/>
    </w:rPr>
  </w:style>
  <w:style w:styleId="Style_252" w:type="paragraph">
    <w:name w:val="Знак"/>
    <w:basedOn w:val="Style_20"/>
    <w:link w:val="Style_252_ch"/>
    <w:pPr>
      <w:spacing w:after="160" w:line="240" w:lineRule="exact"/>
      <w:ind/>
    </w:pPr>
    <w:rPr>
      <w:rFonts w:ascii="Verdana" w:hAnsi="Verdana"/>
      <w:sz w:val="20"/>
    </w:rPr>
  </w:style>
  <w:style w:styleId="Style_252_ch" w:type="character">
    <w:name w:val="Знак"/>
    <w:basedOn w:val="Style_20_ch"/>
    <w:link w:val="Style_252"/>
    <w:rPr>
      <w:rFonts w:ascii="Verdana" w:hAnsi="Verdana"/>
      <w:sz w:val="20"/>
    </w:rPr>
  </w:style>
  <w:style w:styleId="Style_10" w:type="paragraph">
    <w:name w:val="Раздел 1.1"/>
    <w:basedOn w:val="Style_253"/>
    <w:link w:val="Style_10_ch"/>
    <w:pPr>
      <w:numPr>
        <w:ilvl w:val="0"/>
      </w:numPr>
      <w:spacing w:after="60" w:line="276" w:lineRule="auto"/>
      <w:ind w:firstLine="709" w:left="0"/>
      <w:jc w:val="both"/>
      <w:outlineLvl w:val="1"/>
    </w:pPr>
    <w:rPr>
      <w:rFonts w:ascii="Times New Roman" w:hAnsi="Times New Roman"/>
      <w:color w:val="000000"/>
      <w:spacing w:val="0"/>
      <w:sz w:val="24"/>
    </w:rPr>
  </w:style>
  <w:style w:styleId="Style_10_ch" w:type="character">
    <w:name w:val="Раздел 1.1"/>
    <w:basedOn w:val="Style_253_ch"/>
    <w:link w:val="Style_10"/>
    <w:rPr>
      <w:rFonts w:ascii="Times New Roman" w:hAnsi="Times New Roman"/>
      <w:color w:val="000000"/>
      <w:spacing w:val="0"/>
      <w:sz w:val="24"/>
    </w:rPr>
  </w:style>
  <w:style w:styleId="Style_254" w:type="paragraph">
    <w:name w:val="xl84"/>
    <w:basedOn w:val="Style_20"/>
    <w:link w:val="Style_254_ch"/>
    <w:pPr>
      <w:spacing w:afterAutospacing="on" w:beforeAutospacing="on"/>
      <w:ind/>
    </w:pPr>
    <w:rPr>
      <w:rFonts w:ascii="Times New Roman" w:hAnsi="Times New Roman"/>
      <w:sz w:val="14"/>
    </w:rPr>
  </w:style>
  <w:style w:styleId="Style_254_ch" w:type="character">
    <w:name w:val="xl84"/>
    <w:basedOn w:val="Style_20_ch"/>
    <w:link w:val="Style_254"/>
    <w:rPr>
      <w:rFonts w:ascii="Times New Roman" w:hAnsi="Times New Roman"/>
      <w:sz w:val="14"/>
    </w:rPr>
  </w:style>
  <w:style w:styleId="Style_255" w:type="paragraph">
    <w:name w:val="Основной текст Exact1"/>
    <w:link w:val="Style_255_ch"/>
    <w:rPr>
      <w:rFonts w:ascii="Times New Roman" w:hAnsi="Times New Roman"/>
      <w:b w:val="0"/>
      <w:i w:val="0"/>
      <w:smallCaps w:val="0"/>
      <w:strike w:val="0"/>
      <w:color w:val="000000"/>
      <w:spacing w:val="1"/>
      <w:sz w:val="24"/>
      <w:u w:val="none"/>
    </w:rPr>
  </w:style>
  <w:style w:styleId="Style_255_ch" w:type="character">
    <w:name w:val="Основной текст Exact1"/>
    <w:link w:val="Style_255"/>
    <w:rPr>
      <w:rFonts w:ascii="Times New Roman" w:hAnsi="Times New Roman"/>
      <w:b w:val="0"/>
      <w:i w:val="0"/>
      <w:smallCaps w:val="0"/>
      <w:strike w:val="0"/>
      <w:color w:val="000000"/>
      <w:spacing w:val="1"/>
      <w:sz w:val="24"/>
      <w:u w:val="none"/>
    </w:rPr>
  </w:style>
  <w:style w:styleId="Style_256" w:type="paragraph">
    <w:name w:val="c3"/>
    <w:basedOn w:val="Style_20"/>
    <w:link w:val="Style_256_ch"/>
    <w:pPr>
      <w:spacing w:afterAutospacing="on" w:beforeAutospacing="on"/>
      <w:ind/>
    </w:pPr>
    <w:rPr>
      <w:rFonts w:ascii="Times New Roman" w:hAnsi="Times New Roman"/>
      <w:sz w:val="24"/>
    </w:rPr>
  </w:style>
  <w:style w:styleId="Style_256_ch" w:type="character">
    <w:name w:val="c3"/>
    <w:basedOn w:val="Style_20_ch"/>
    <w:link w:val="Style_256"/>
    <w:rPr>
      <w:rFonts w:ascii="Times New Roman" w:hAnsi="Times New Roman"/>
      <w:sz w:val="24"/>
    </w:rPr>
  </w:style>
  <w:style w:styleId="Style_257" w:type="paragraph">
    <w:name w:val="xl117"/>
    <w:basedOn w:val="Style_20"/>
    <w:link w:val="Style_257_ch"/>
    <w:pPr>
      <w:spacing w:afterAutospacing="on" w:beforeAutospacing="on"/>
      <w:ind/>
    </w:pPr>
    <w:rPr>
      <w:rFonts w:ascii="Times New Roman" w:hAnsi="Times New Roman"/>
      <w:sz w:val="14"/>
    </w:rPr>
  </w:style>
  <w:style w:styleId="Style_257_ch" w:type="character">
    <w:name w:val="xl117"/>
    <w:basedOn w:val="Style_20_ch"/>
    <w:link w:val="Style_257"/>
    <w:rPr>
      <w:rFonts w:ascii="Times New Roman" w:hAnsi="Times New Roman"/>
      <w:sz w:val="14"/>
    </w:rPr>
  </w:style>
  <w:style w:styleId="Style_5" w:type="paragraph">
    <w:name w:val="Hyperlink"/>
    <w:basedOn w:val="Style_23"/>
    <w:link w:val="Style_5_ch"/>
    <w:rPr>
      <w:color w:themeColor="hyperlink" w:val="0563C1"/>
      <w:u w:val="single"/>
    </w:rPr>
  </w:style>
  <w:style w:styleId="Style_5_ch" w:type="character">
    <w:name w:val="Hyperlink"/>
    <w:basedOn w:val="Style_23_ch"/>
    <w:link w:val="Style_5"/>
    <w:rPr>
      <w:color w:themeColor="hyperlink" w:val="0563C1"/>
      <w:u w:val="single"/>
    </w:rPr>
  </w:style>
  <w:style w:styleId="Style_258" w:type="paragraph">
    <w:name w:val="Footnote"/>
    <w:basedOn w:val="Style_20"/>
    <w:link w:val="Style_258_ch"/>
    <w:rPr>
      <w:rFonts w:ascii="Times New Roman" w:hAnsi="Times New Roman"/>
      <w:sz w:val="20"/>
    </w:rPr>
  </w:style>
  <w:style w:styleId="Style_258_ch" w:type="character">
    <w:name w:val="Footnote"/>
    <w:basedOn w:val="Style_20_ch"/>
    <w:link w:val="Style_258"/>
    <w:rPr>
      <w:rFonts w:ascii="Times New Roman" w:hAnsi="Times New Roman"/>
      <w:sz w:val="20"/>
    </w:rPr>
  </w:style>
  <w:style w:styleId="Style_259" w:type="paragraph">
    <w:name w:val="xl65"/>
    <w:basedOn w:val="Style_20"/>
    <w:link w:val="Style_259_ch"/>
    <w:pPr>
      <w:spacing w:afterAutospacing="on" w:beforeAutospacing="on"/>
      <w:ind/>
    </w:pPr>
    <w:rPr>
      <w:rFonts w:ascii="Times New Roman" w:hAnsi="Times New Roman"/>
      <w:sz w:val="14"/>
    </w:rPr>
  </w:style>
  <w:style w:styleId="Style_259_ch" w:type="character">
    <w:name w:val="xl65"/>
    <w:basedOn w:val="Style_20_ch"/>
    <w:link w:val="Style_259"/>
    <w:rPr>
      <w:rFonts w:ascii="Times New Roman" w:hAnsi="Times New Roman"/>
      <w:sz w:val="14"/>
    </w:rPr>
  </w:style>
  <w:style w:styleId="Style_260" w:type="paragraph">
    <w:name w:val="Основной текст (10)"/>
    <w:basedOn w:val="Style_20"/>
    <w:link w:val="Style_260_ch"/>
    <w:pPr>
      <w:widowControl w:val="0"/>
      <w:spacing w:line="0" w:lineRule="atLeast"/>
      <w:ind/>
    </w:pPr>
    <w:rPr>
      <w:rFonts w:ascii="Times New Roman" w:hAnsi="Times New Roman"/>
      <w:b w:val="1"/>
      <w:i w:val="1"/>
      <w:spacing w:val="-1"/>
      <w:sz w:val="21"/>
    </w:rPr>
  </w:style>
  <w:style w:styleId="Style_260_ch" w:type="character">
    <w:name w:val="Основной текст (10)"/>
    <w:basedOn w:val="Style_20_ch"/>
    <w:link w:val="Style_260"/>
    <w:rPr>
      <w:rFonts w:ascii="Times New Roman" w:hAnsi="Times New Roman"/>
      <w:b w:val="1"/>
      <w:i w:val="1"/>
      <w:spacing w:val="-1"/>
      <w:sz w:val="21"/>
    </w:rPr>
  </w:style>
  <w:style w:styleId="Style_261" w:type="paragraph">
    <w:name w:val="Технический комментарий"/>
    <w:basedOn w:val="Style_20"/>
    <w:next w:val="Style_20"/>
    <w:link w:val="Style_261_ch"/>
    <w:pPr>
      <w:widowControl w:val="0"/>
      <w:spacing w:line="360" w:lineRule="auto"/>
      <w:ind/>
    </w:pPr>
    <w:rPr>
      <w:rFonts w:ascii="Times New Roman" w:hAnsi="Times New Roman"/>
      <w:color w:val="463F31"/>
      <w:sz w:val="24"/>
    </w:rPr>
  </w:style>
  <w:style w:styleId="Style_261_ch" w:type="character">
    <w:name w:val="Технический комментарий"/>
    <w:basedOn w:val="Style_20_ch"/>
    <w:link w:val="Style_261"/>
    <w:rPr>
      <w:rFonts w:ascii="Times New Roman" w:hAnsi="Times New Roman"/>
      <w:color w:val="463F31"/>
      <w:sz w:val="24"/>
    </w:rPr>
  </w:style>
  <w:style w:styleId="Style_262" w:type="paragraph">
    <w:name w:val="xl179"/>
    <w:basedOn w:val="Style_20"/>
    <w:link w:val="Style_262_ch"/>
    <w:pPr>
      <w:spacing w:afterAutospacing="on" w:beforeAutospacing="on"/>
      <w:ind/>
      <w:jc w:val="center"/>
    </w:pPr>
    <w:rPr>
      <w:rFonts w:ascii="Times New Roman" w:hAnsi="Times New Roman"/>
      <w:sz w:val="14"/>
    </w:rPr>
  </w:style>
  <w:style w:styleId="Style_262_ch" w:type="character">
    <w:name w:val="xl179"/>
    <w:basedOn w:val="Style_20_ch"/>
    <w:link w:val="Style_262"/>
    <w:rPr>
      <w:rFonts w:ascii="Times New Roman" w:hAnsi="Times New Roman"/>
      <w:sz w:val="14"/>
    </w:rPr>
  </w:style>
  <w:style w:styleId="Style_6" w:type="paragraph">
    <w:name w:val="toc 1"/>
    <w:basedOn w:val="Style_20"/>
    <w:next w:val="Style_20"/>
    <w:link w:val="Style_6_ch"/>
    <w:uiPriority w:val="39"/>
    <w:pPr>
      <w:tabs>
        <w:tab w:leader="dot" w:pos="9638" w:val="right"/>
      </w:tabs>
      <w:spacing w:before="120" w:line="276" w:lineRule="auto"/>
      <w:ind/>
    </w:pPr>
    <w:rPr>
      <w:rFonts w:ascii="Times New Roman" w:hAnsi="Times New Roman"/>
      <w:b w:val="1"/>
    </w:rPr>
  </w:style>
  <w:style w:styleId="Style_6_ch" w:type="character">
    <w:name w:val="toc 1"/>
    <w:basedOn w:val="Style_20_ch"/>
    <w:link w:val="Style_6"/>
    <w:rPr>
      <w:rFonts w:ascii="Times New Roman" w:hAnsi="Times New Roman"/>
      <w:b w:val="1"/>
    </w:rPr>
  </w:style>
  <w:style w:styleId="Style_263" w:type="paragraph">
    <w:name w:val="Основной текст1"/>
    <w:link w:val="Style_263_ch"/>
    <w:rPr>
      <w:rFonts w:ascii="Times New Roman" w:hAnsi="Times New Roman"/>
      <w:b w:val="0"/>
      <w:i w:val="0"/>
      <w:smallCaps w:val="0"/>
      <w:strike w:val="0"/>
      <w:color w:val="000000"/>
      <w:spacing w:val="0"/>
      <w:sz w:val="26"/>
      <w:u w:val="none"/>
    </w:rPr>
  </w:style>
  <w:style w:styleId="Style_263_ch" w:type="character">
    <w:name w:val="Основной текст1"/>
    <w:link w:val="Style_263"/>
    <w:rPr>
      <w:rFonts w:ascii="Times New Roman" w:hAnsi="Times New Roman"/>
      <w:b w:val="0"/>
      <w:i w:val="0"/>
      <w:smallCaps w:val="0"/>
      <w:strike w:val="0"/>
      <w:color w:val="000000"/>
      <w:spacing w:val="0"/>
      <w:sz w:val="26"/>
      <w:u w:val="none"/>
    </w:rPr>
  </w:style>
  <w:style w:styleId="Style_264" w:type="paragraph">
    <w:name w:val="Основной текст + 9;5 pt;Полужирный;Курсив2"/>
    <w:link w:val="Style_264_ch"/>
    <w:rPr>
      <w:rFonts w:ascii="Times New Roman" w:hAnsi="Times New Roman"/>
      <w:b w:val="1"/>
      <w:i w:val="1"/>
      <w:smallCaps w:val="0"/>
      <w:strike w:val="0"/>
      <w:color w:val="000000"/>
      <w:spacing w:val="0"/>
      <w:sz w:val="19"/>
      <w:u w:val="none"/>
    </w:rPr>
  </w:style>
  <w:style w:styleId="Style_264_ch" w:type="character">
    <w:name w:val="Основной текст + 9;5 pt;Полужирный;Курсив2"/>
    <w:link w:val="Style_264"/>
    <w:rPr>
      <w:rFonts w:ascii="Times New Roman" w:hAnsi="Times New Roman"/>
      <w:b w:val="1"/>
      <w:i w:val="1"/>
      <w:smallCaps w:val="0"/>
      <w:strike w:val="0"/>
      <w:color w:val="000000"/>
      <w:spacing w:val="0"/>
      <w:sz w:val="19"/>
      <w:u w:val="none"/>
    </w:rPr>
  </w:style>
  <w:style w:styleId="Style_265" w:type="paragraph">
    <w:name w:val="Заголовок №1"/>
    <w:basedOn w:val="Style_20"/>
    <w:link w:val="Style_265_ch"/>
    <w:pPr>
      <w:widowControl w:val="0"/>
      <w:spacing w:after="300" w:before="660" w:line="0" w:lineRule="atLeast"/>
      <w:ind/>
      <w:jc w:val="center"/>
      <w:outlineLvl w:val="0"/>
    </w:pPr>
    <w:rPr>
      <w:rFonts w:ascii="Times New Roman" w:hAnsi="Times New Roman"/>
      <w:b w:val="1"/>
      <w:spacing w:val="20"/>
      <w:sz w:val="28"/>
    </w:rPr>
  </w:style>
  <w:style w:styleId="Style_265_ch" w:type="character">
    <w:name w:val="Заголовок №1"/>
    <w:basedOn w:val="Style_20_ch"/>
    <w:link w:val="Style_265"/>
    <w:rPr>
      <w:rFonts w:ascii="Times New Roman" w:hAnsi="Times New Roman"/>
      <w:b w:val="1"/>
      <w:spacing w:val="20"/>
      <w:sz w:val="28"/>
    </w:rPr>
  </w:style>
  <w:style w:styleId="Style_266" w:type="paragraph">
    <w:name w:val="Основной текст (5) Exact"/>
    <w:link w:val="Style_266_ch"/>
    <w:rPr>
      <w:rFonts w:ascii="Times New Roman" w:hAnsi="Times New Roman"/>
      <w:b w:val="0"/>
      <w:i w:val="0"/>
      <w:smallCaps w:val="0"/>
      <w:strike w:val="0"/>
      <w:spacing w:val="3"/>
      <w:sz w:val="21"/>
      <w:u w:val="none"/>
    </w:rPr>
  </w:style>
  <w:style w:styleId="Style_266_ch" w:type="character">
    <w:name w:val="Основной текст (5) Exact"/>
    <w:link w:val="Style_266"/>
    <w:rPr>
      <w:rFonts w:ascii="Times New Roman" w:hAnsi="Times New Roman"/>
      <w:b w:val="0"/>
      <w:i w:val="0"/>
      <w:smallCaps w:val="0"/>
      <w:strike w:val="0"/>
      <w:spacing w:val="3"/>
      <w:sz w:val="21"/>
      <w:u w:val="none"/>
    </w:rPr>
  </w:style>
  <w:style w:styleId="Style_267" w:type="paragraph">
    <w:name w:val="Основной текст5"/>
    <w:link w:val="Style_267_ch"/>
    <w:rPr>
      <w:rFonts w:ascii="Times New Roman" w:hAnsi="Times New Roman"/>
      <w:b w:val="0"/>
      <w:i w:val="0"/>
      <w:smallCaps w:val="0"/>
      <w:strike w:val="0"/>
      <w:color w:val="000000"/>
      <w:spacing w:val="0"/>
      <w:sz w:val="26"/>
      <w:u w:val="none"/>
    </w:rPr>
  </w:style>
  <w:style w:styleId="Style_267_ch" w:type="character">
    <w:name w:val="Основной текст5"/>
    <w:link w:val="Style_267"/>
    <w:rPr>
      <w:rFonts w:ascii="Times New Roman" w:hAnsi="Times New Roman"/>
      <w:b w:val="0"/>
      <w:i w:val="0"/>
      <w:smallCaps w:val="0"/>
      <w:strike w:val="0"/>
      <w:color w:val="000000"/>
      <w:spacing w:val="0"/>
      <w:sz w:val="26"/>
      <w:u w:val="none"/>
    </w:rPr>
  </w:style>
  <w:style w:styleId="Style_268" w:type="paragraph">
    <w:name w:val="Сноска + Не полужирный"/>
    <w:link w:val="Style_268_ch"/>
    <w:rPr>
      <w:rFonts w:ascii="Times New Roman" w:hAnsi="Times New Roman"/>
      <w:b w:val="1"/>
      <w:i w:val="0"/>
      <w:smallCaps w:val="0"/>
      <w:strike w:val="0"/>
      <w:color w:val="000000"/>
      <w:spacing w:val="0"/>
      <w:sz w:val="20"/>
      <w:u w:val="none"/>
    </w:rPr>
  </w:style>
  <w:style w:styleId="Style_268_ch" w:type="character">
    <w:name w:val="Сноска + Не полужирный"/>
    <w:link w:val="Style_268"/>
    <w:rPr>
      <w:rFonts w:ascii="Times New Roman" w:hAnsi="Times New Roman"/>
      <w:b w:val="1"/>
      <w:i w:val="0"/>
      <w:smallCaps w:val="0"/>
      <w:strike w:val="0"/>
      <w:color w:val="000000"/>
      <w:spacing w:val="0"/>
      <w:sz w:val="20"/>
      <w:u w:val="none"/>
    </w:rPr>
  </w:style>
  <w:style w:styleId="Style_269" w:type="paragraph">
    <w:name w:val="s_16"/>
    <w:basedOn w:val="Style_20"/>
    <w:link w:val="Style_269_ch"/>
    <w:pPr>
      <w:spacing w:afterAutospacing="on" w:beforeAutospacing="on"/>
      <w:ind/>
    </w:pPr>
    <w:rPr>
      <w:rFonts w:ascii="Times New Roman" w:hAnsi="Times New Roman"/>
      <w:sz w:val="24"/>
    </w:rPr>
  </w:style>
  <w:style w:styleId="Style_269_ch" w:type="character">
    <w:name w:val="s_16"/>
    <w:basedOn w:val="Style_20_ch"/>
    <w:link w:val="Style_269"/>
    <w:rPr>
      <w:rFonts w:ascii="Times New Roman" w:hAnsi="Times New Roman"/>
      <w:sz w:val="24"/>
    </w:rPr>
  </w:style>
  <w:style w:styleId="Style_270" w:type="paragraph">
    <w:name w:val="Основной текст (5) Exact1"/>
    <w:link w:val="Style_270_ch"/>
    <w:rPr>
      <w:rFonts w:ascii="Times New Roman" w:hAnsi="Times New Roman"/>
      <w:b w:val="0"/>
      <w:i w:val="0"/>
      <w:smallCaps w:val="0"/>
      <w:strike w:val="0"/>
      <w:color w:val="000000"/>
      <w:spacing w:val="3"/>
      <w:sz w:val="21"/>
      <w:u w:val="none"/>
    </w:rPr>
  </w:style>
  <w:style w:styleId="Style_270_ch" w:type="character">
    <w:name w:val="Основной текст (5) Exact1"/>
    <w:link w:val="Style_270"/>
    <w:rPr>
      <w:rFonts w:ascii="Times New Roman" w:hAnsi="Times New Roman"/>
      <w:b w:val="0"/>
      <w:i w:val="0"/>
      <w:smallCaps w:val="0"/>
      <w:strike w:val="0"/>
      <w:color w:val="000000"/>
      <w:spacing w:val="3"/>
      <w:sz w:val="21"/>
      <w:u w:val="none"/>
    </w:rPr>
  </w:style>
  <w:style w:styleId="Style_15" w:type="paragraph">
    <w:name w:val="Emphasis"/>
    <w:link w:val="Style_15_ch"/>
    <w:rPr>
      <w:rFonts w:ascii="Times New Roman" w:hAnsi="Times New Roman"/>
      <w:i w:val="1"/>
    </w:rPr>
  </w:style>
  <w:style w:styleId="Style_15_ch" w:type="character">
    <w:name w:val="Emphasis"/>
    <w:link w:val="Style_15"/>
    <w:rPr>
      <w:rFonts w:ascii="Times New Roman" w:hAnsi="Times New Roman"/>
      <w:i w:val="1"/>
    </w:rPr>
  </w:style>
  <w:style w:styleId="Style_271" w:type="paragraph">
    <w:name w:val="Основной текст (7) + Не полужирный Exact"/>
    <w:link w:val="Style_271_ch"/>
    <w:rPr>
      <w:rFonts w:ascii="Times New Roman" w:hAnsi="Times New Roman"/>
      <w:b w:val="1"/>
      <w:i w:val="0"/>
      <w:smallCaps w:val="0"/>
      <w:strike w:val="0"/>
      <w:spacing w:val="3"/>
      <w:sz w:val="21"/>
      <w:u w:val="none"/>
    </w:rPr>
  </w:style>
  <w:style w:styleId="Style_271_ch" w:type="character">
    <w:name w:val="Основной текст (7) + Не полужирный Exact"/>
    <w:link w:val="Style_271"/>
    <w:rPr>
      <w:rFonts w:ascii="Times New Roman" w:hAnsi="Times New Roman"/>
      <w:b w:val="1"/>
      <w:i w:val="0"/>
      <w:smallCaps w:val="0"/>
      <w:strike w:val="0"/>
      <w:spacing w:val="3"/>
      <w:sz w:val="21"/>
      <w:u w:val="none"/>
    </w:rPr>
  </w:style>
  <w:style w:styleId="Style_272" w:type="paragraph">
    <w:name w:val="Header and Footer"/>
    <w:link w:val="Style_272_ch"/>
    <w:pPr>
      <w:spacing w:line="240" w:lineRule="auto"/>
      <w:ind/>
      <w:jc w:val="both"/>
    </w:pPr>
    <w:rPr>
      <w:rFonts w:ascii="XO Thames" w:hAnsi="XO Thames"/>
      <w:sz w:val="28"/>
    </w:rPr>
  </w:style>
  <w:style w:styleId="Style_272_ch" w:type="character">
    <w:name w:val="Header and Footer"/>
    <w:link w:val="Style_272"/>
    <w:rPr>
      <w:rFonts w:ascii="XO Thames" w:hAnsi="XO Thames"/>
      <w:sz w:val="28"/>
    </w:rPr>
  </w:style>
  <w:style w:styleId="Style_273" w:type="paragraph">
    <w:name w:val="Body Text Indent 3"/>
    <w:basedOn w:val="Style_20"/>
    <w:link w:val="Style_273_ch"/>
    <w:pPr>
      <w:widowControl w:val="0"/>
      <w:spacing w:after="120"/>
      <w:ind w:firstLine="0" w:left="283"/>
    </w:pPr>
    <w:rPr>
      <w:rFonts w:ascii="Courier New" w:hAnsi="Courier New"/>
      <w:color w:val="000000"/>
      <w:sz w:val="16"/>
    </w:rPr>
  </w:style>
  <w:style w:styleId="Style_273_ch" w:type="character">
    <w:name w:val="Body Text Indent 3"/>
    <w:basedOn w:val="Style_20_ch"/>
    <w:link w:val="Style_273"/>
    <w:rPr>
      <w:rFonts w:ascii="Courier New" w:hAnsi="Courier New"/>
      <w:color w:val="000000"/>
      <w:sz w:val="16"/>
    </w:rPr>
  </w:style>
  <w:style w:styleId="Style_274" w:type="paragraph">
    <w:name w:val="xl91"/>
    <w:basedOn w:val="Style_20"/>
    <w:link w:val="Style_274_ch"/>
    <w:pPr>
      <w:spacing w:afterAutospacing="on" w:beforeAutospacing="on"/>
      <w:ind/>
    </w:pPr>
    <w:rPr>
      <w:rFonts w:ascii="Times New Roman" w:hAnsi="Times New Roman"/>
      <w:sz w:val="14"/>
    </w:rPr>
  </w:style>
  <w:style w:styleId="Style_274_ch" w:type="character">
    <w:name w:val="xl91"/>
    <w:basedOn w:val="Style_20_ch"/>
    <w:link w:val="Style_274"/>
    <w:rPr>
      <w:rFonts w:ascii="Times New Roman" w:hAnsi="Times New Roman"/>
      <w:sz w:val="14"/>
    </w:rPr>
  </w:style>
  <w:style w:styleId="Style_275" w:type="paragraph">
    <w:name w:val="Основной текст + 16 pt;Полужирный"/>
    <w:link w:val="Style_275_ch"/>
    <w:rPr>
      <w:rFonts w:ascii="Times New Roman" w:hAnsi="Times New Roman"/>
      <w:b w:val="1"/>
      <w:i w:val="0"/>
      <w:smallCaps w:val="0"/>
      <w:strike w:val="0"/>
      <w:color w:val="000000"/>
      <w:spacing w:val="0"/>
      <w:sz w:val="32"/>
      <w:u w:val="none"/>
    </w:rPr>
  </w:style>
  <w:style w:styleId="Style_275_ch" w:type="character">
    <w:name w:val="Основной текст + 16 pt;Полужирный"/>
    <w:link w:val="Style_275"/>
    <w:rPr>
      <w:rFonts w:ascii="Times New Roman" w:hAnsi="Times New Roman"/>
      <w:b w:val="1"/>
      <w:i w:val="0"/>
      <w:smallCaps w:val="0"/>
      <w:strike w:val="0"/>
      <w:color w:val="000000"/>
      <w:spacing w:val="0"/>
      <w:sz w:val="32"/>
      <w:u w:val="none"/>
    </w:rPr>
  </w:style>
  <w:style w:styleId="Style_276" w:type="paragraph">
    <w:name w:val="Неразрешенное упоминание2"/>
    <w:link w:val="Style_276_ch"/>
    <w:rPr>
      <w:color w:val="605E5C"/>
      <w:shd w:fill="E1DFDD" w:val="clear"/>
    </w:rPr>
  </w:style>
  <w:style w:styleId="Style_276_ch" w:type="character">
    <w:name w:val="Неразрешенное упоминание2"/>
    <w:link w:val="Style_276"/>
    <w:rPr>
      <w:color w:val="605E5C"/>
      <w:shd w:fill="E1DFDD" w:val="clear"/>
    </w:rPr>
  </w:style>
  <w:style w:styleId="Style_277" w:type="paragraph">
    <w:name w:val="xl127"/>
    <w:basedOn w:val="Style_20"/>
    <w:link w:val="Style_277_ch"/>
    <w:pPr>
      <w:spacing w:afterAutospacing="on" w:beforeAutospacing="on"/>
      <w:ind/>
    </w:pPr>
    <w:rPr>
      <w:rFonts w:ascii="Times New Roman" w:hAnsi="Times New Roman"/>
      <w:b w:val="1"/>
      <w:sz w:val="16"/>
    </w:rPr>
  </w:style>
  <w:style w:styleId="Style_277_ch" w:type="character">
    <w:name w:val="xl127"/>
    <w:basedOn w:val="Style_20_ch"/>
    <w:link w:val="Style_277"/>
    <w:rPr>
      <w:rFonts w:ascii="Times New Roman" w:hAnsi="Times New Roman"/>
      <w:b w:val="1"/>
      <w:sz w:val="16"/>
    </w:rPr>
  </w:style>
  <w:style w:styleId="Style_278" w:type="paragraph">
    <w:name w:val="xl162"/>
    <w:basedOn w:val="Style_20"/>
    <w:link w:val="Style_278_ch"/>
    <w:pPr>
      <w:spacing w:afterAutospacing="on" w:beforeAutospacing="on"/>
      <w:ind/>
      <w:jc w:val="center"/>
    </w:pPr>
    <w:rPr>
      <w:rFonts w:ascii="Times New Roman" w:hAnsi="Times New Roman"/>
      <w:b w:val="1"/>
      <w:sz w:val="16"/>
    </w:rPr>
  </w:style>
  <w:style w:styleId="Style_278_ch" w:type="character">
    <w:name w:val="xl162"/>
    <w:basedOn w:val="Style_20_ch"/>
    <w:link w:val="Style_278"/>
    <w:rPr>
      <w:rFonts w:ascii="Times New Roman" w:hAnsi="Times New Roman"/>
      <w:b w:val="1"/>
      <w:sz w:val="16"/>
    </w:rPr>
  </w:style>
  <w:style w:styleId="Style_279" w:type="paragraph">
    <w:name w:val="FollowedHyperlink"/>
    <w:basedOn w:val="Style_23"/>
    <w:link w:val="Style_279_ch"/>
    <w:rPr>
      <w:color w:themeColor="followedHyperlink" w:val="954F72"/>
      <w:u w:val="single"/>
    </w:rPr>
  </w:style>
  <w:style w:styleId="Style_279_ch" w:type="character">
    <w:name w:val="FollowedHyperlink"/>
    <w:basedOn w:val="Style_23_ch"/>
    <w:link w:val="Style_279"/>
    <w:rPr>
      <w:color w:themeColor="followedHyperlink" w:val="954F72"/>
      <w:u w:val="single"/>
    </w:rPr>
  </w:style>
  <w:style w:styleId="Style_280" w:type="paragraph">
    <w:name w:val="xl108"/>
    <w:basedOn w:val="Style_20"/>
    <w:link w:val="Style_280_ch"/>
    <w:pPr>
      <w:spacing w:afterAutospacing="on" w:beforeAutospacing="on"/>
      <w:ind/>
    </w:pPr>
    <w:rPr>
      <w:rFonts w:ascii="Times New Roman" w:hAnsi="Times New Roman"/>
      <w:color w:val="000000"/>
      <w:sz w:val="16"/>
    </w:rPr>
  </w:style>
  <w:style w:styleId="Style_280_ch" w:type="character">
    <w:name w:val="xl108"/>
    <w:basedOn w:val="Style_20_ch"/>
    <w:link w:val="Style_280"/>
    <w:rPr>
      <w:rFonts w:ascii="Times New Roman" w:hAnsi="Times New Roman"/>
      <w:color w:val="000000"/>
      <w:sz w:val="16"/>
    </w:rPr>
  </w:style>
  <w:style w:styleId="Style_281" w:type="paragraph">
    <w:name w:val="Напишите нам"/>
    <w:basedOn w:val="Style_20"/>
    <w:next w:val="Style_20"/>
    <w:link w:val="Style_281_ch"/>
    <w:pPr>
      <w:widowControl w:val="0"/>
      <w:spacing w:after="90" w:before="90" w:line="360" w:lineRule="auto"/>
      <w:ind w:firstLine="0" w:left="180" w:right="180"/>
      <w:jc w:val="both"/>
    </w:pPr>
    <w:rPr>
      <w:rFonts w:ascii="Times New Roman" w:hAnsi="Times New Roman"/>
      <w:sz w:val="20"/>
    </w:rPr>
  </w:style>
  <w:style w:styleId="Style_281_ch" w:type="character">
    <w:name w:val="Напишите нам"/>
    <w:basedOn w:val="Style_20_ch"/>
    <w:link w:val="Style_281"/>
    <w:rPr>
      <w:rFonts w:ascii="Times New Roman" w:hAnsi="Times New Roman"/>
      <w:sz w:val="20"/>
    </w:rPr>
  </w:style>
  <w:style w:styleId="Style_282" w:type="paragraph">
    <w:name w:val="xl104"/>
    <w:basedOn w:val="Style_20"/>
    <w:link w:val="Style_282_ch"/>
    <w:pPr>
      <w:spacing w:afterAutospacing="on" w:beforeAutospacing="on"/>
      <w:ind/>
    </w:pPr>
    <w:rPr>
      <w:rFonts w:ascii="Times New Roman" w:hAnsi="Times New Roman"/>
      <w:b w:val="1"/>
      <w:color w:val="000000"/>
      <w:sz w:val="16"/>
    </w:rPr>
  </w:style>
  <w:style w:styleId="Style_282_ch" w:type="character">
    <w:name w:val="xl104"/>
    <w:basedOn w:val="Style_20_ch"/>
    <w:link w:val="Style_282"/>
    <w:rPr>
      <w:rFonts w:ascii="Times New Roman" w:hAnsi="Times New Roman"/>
      <w:b w:val="1"/>
      <w:color w:val="000000"/>
      <w:sz w:val="16"/>
    </w:rPr>
  </w:style>
  <w:style w:styleId="Style_283" w:type="paragraph">
    <w:name w:val="xl63"/>
    <w:basedOn w:val="Style_20"/>
    <w:link w:val="Style_283_ch"/>
    <w:pPr>
      <w:spacing w:afterAutospacing="on" w:beforeAutospacing="on"/>
      <w:ind/>
    </w:pPr>
    <w:rPr>
      <w:rFonts w:ascii="Times New Roman" w:hAnsi="Times New Roman"/>
      <w:sz w:val="24"/>
    </w:rPr>
  </w:style>
  <w:style w:styleId="Style_283_ch" w:type="character">
    <w:name w:val="xl63"/>
    <w:basedOn w:val="Style_20_ch"/>
    <w:link w:val="Style_283"/>
    <w:rPr>
      <w:rFonts w:ascii="Times New Roman" w:hAnsi="Times New Roman"/>
      <w:sz w:val="24"/>
    </w:rPr>
  </w:style>
  <w:style w:styleId="Style_284" w:type="paragraph">
    <w:name w:val="Подпись к таблице (2)1"/>
    <w:link w:val="Style_284_ch"/>
    <w:rPr>
      <w:rFonts w:ascii="Times New Roman" w:hAnsi="Times New Roman"/>
      <w:b w:val="1"/>
      <w:i w:val="0"/>
      <w:smallCaps w:val="0"/>
      <w:strike w:val="0"/>
      <w:color w:val="000000"/>
      <w:spacing w:val="0"/>
      <w:sz w:val="24"/>
      <w:u w:val="none"/>
    </w:rPr>
  </w:style>
  <w:style w:styleId="Style_284_ch" w:type="character">
    <w:name w:val="Подпись к таблице (2)1"/>
    <w:link w:val="Style_284"/>
    <w:rPr>
      <w:rFonts w:ascii="Times New Roman" w:hAnsi="Times New Roman"/>
      <w:b w:val="1"/>
      <w:i w:val="0"/>
      <w:smallCaps w:val="0"/>
      <w:strike w:val="0"/>
      <w:color w:val="000000"/>
      <w:spacing w:val="0"/>
      <w:sz w:val="24"/>
      <w:u w:val="none"/>
    </w:rPr>
  </w:style>
  <w:style w:styleId="Style_285" w:type="paragraph">
    <w:name w:val="xl78"/>
    <w:basedOn w:val="Style_20"/>
    <w:link w:val="Style_285_ch"/>
    <w:pPr>
      <w:spacing w:afterAutospacing="on" w:beforeAutospacing="on"/>
      <w:ind/>
    </w:pPr>
    <w:rPr>
      <w:rFonts w:ascii="Times New Roman" w:hAnsi="Times New Roman"/>
      <w:sz w:val="14"/>
    </w:rPr>
  </w:style>
  <w:style w:styleId="Style_285_ch" w:type="character">
    <w:name w:val="xl78"/>
    <w:basedOn w:val="Style_20_ch"/>
    <w:link w:val="Style_285"/>
    <w:rPr>
      <w:rFonts w:ascii="Times New Roman" w:hAnsi="Times New Roman"/>
      <w:sz w:val="14"/>
    </w:rPr>
  </w:style>
  <w:style w:styleId="Style_286" w:type="paragraph">
    <w:name w:val="Сравнение редакций. Удаленный фрагмент"/>
    <w:link w:val="Style_286_ch"/>
    <w:rPr>
      <w:color w:val="000000"/>
      <w:shd w:fill="C4C413" w:val="clear"/>
    </w:rPr>
  </w:style>
  <w:style w:styleId="Style_286_ch" w:type="character">
    <w:name w:val="Сравнение редакций. Удаленный фрагмент"/>
    <w:link w:val="Style_286"/>
    <w:rPr>
      <w:color w:val="000000"/>
      <w:shd w:fill="C4C413" w:val="clear"/>
    </w:rPr>
  </w:style>
  <w:style w:styleId="Style_287" w:type="paragraph">
    <w:name w:val="Заголовок №31"/>
    <w:link w:val="Style_287_ch"/>
    <w:rPr>
      <w:rFonts w:ascii="Times New Roman" w:hAnsi="Times New Roman"/>
      <w:b w:val="0"/>
      <w:i w:val="0"/>
      <w:smallCaps w:val="0"/>
      <w:strike w:val="0"/>
      <w:color w:val="000000"/>
      <w:spacing w:val="0"/>
      <w:sz w:val="26"/>
      <w:u w:val="single"/>
    </w:rPr>
  </w:style>
  <w:style w:styleId="Style_287_ch" w:type="character">
    <w:name w:val="Заголовок №31"/>
    <w:link w:val="Style_287"/>
    <w:rPr>
      <w:rFonts w:ascii="Times New Roman" w:hAnsi="Times New Roman"/>
      <w:b w:val="0"/>
      <w:i w:val="0"/>
      <w:smallCaps w:val="0"/>
      <w:strike w:val="0"/>
      <w:color w:val="000000"/>
      <w:spacing w:val="0"/>
      <w:sz w:val="26"/>
      <w:u w:val="single"/>
    </w:rPr>
  </w:style>
  <w:style w:styleId="Style_288" w:type="paragraph">
    <w:name w:val="Формула"/>
    <w:basedOn w:val="Style_20"/>
    <w:next w:val="Style_20"/>
    <w:link w:val="Style_288_ch"/>
    <w:pPr>
      <w:widowControl w:val="0"/>
      <w:spacing w:after="240" w:before="240" w:line="360" w:lineRule="auto"/>
      <w:ind w:firstLine="300" w:left="420" w:right="420"/>
      <w:jc w:val="both"/>
    </w:pPr>
    <w:rPr>
      <w:rFonts w:ascii="Times New Roman" w:hAnsi="Times New Roman"/>
      <w:sz w:val="24"/>
    </w:rPr>
  </w:style>
  <w:style w:styleId="Style_288_ch" w:type="character">
    <w:name w:val="Формула"/>
    <w:basedOn w:val="Style_20_ch"/>
    <w:link w:val="Style_288"/>
    <w:rPr>
      <w:rFonts w:ascii="Times New Roman" w:hAnsi="Times New Roman"/>
      <w:sz w:val="24"/>
    </w:rPr>
  </w:style>
  <w:style w:styleId="Style_289" w:type="paragraph">
    <w:name w:val="Колонтитул (левый)"/>
    <w:basedOn w:val="Style_290"/>
    <w:next w:val="Style_20"/>
    <w:link w:val="Style_289_ch"/>
    <w:rPr>
      <w:sz w:val="14"/>
    </w:rPr>
  </w:style>
  <w:style w:styleId="Style_289_ch" w:type="character">
    <w:name w:val="Колонтитул (левый)"/>
    <w:basedOn w:val="Style_290_ch"/>
    <w:link w:val="Style_289"/>
    <w:rPr>
      <w:sz w:val="14"/>
    </w:rPr>
  </w:style>
  <w:style w:styleId="Style_291" w:type="paragraph">
    <w:name w:val="xl99"/>
    <w:basedOn w:val="Style_20"/>
    <w:link w:val="Style_291_ch"/>
    <w:pPr>
      <w:spacing w:afterAutospacing="on" w:beforeAutospacing="on"/>
      <w:ind/>
    </w:pPr>
    <w:rPr>
      <w:rFonts w:ascii="Times New Roman" w:hAnsi="Times New Roman"/>
      <w:sz w:val="24"/>
    </w:rPr>
  </w:style>
  <w:style w:styleId="Style_291_ch" w:type="character">
    <w:name w:val="xl99"/>
    <w:basedOn w:val="Style_20_ch"/>
    <w:link w:val="Style_291"/>
    <w:rPr>
      <w:rFonts w:ascii="Times New Roman" w:hAnsi="Times New Roman"/>
      <w:sz w:val="24"/>
    </w:rPr>
  </w:style>
  <w:style w:styleId="Style_292" w:type="paragraph">
    <w:name w:val="xl98"/>
    <w:basedOn w:val="Style_20"/>
    <w:link w:val="Style_292_ch"/>
    <w:pPr>
      <w:spacing w:afterAutospacing="on" w:beforeAutospacing="on"/>
      <w:ind/>
    </w:pPr>
    <w:rPr>
      <w:rFonts w:ascii="Times New Roman" w:hAnsi="Times New Roman"/>
      <w:color w:val="FF0000"/>
      <w:sz w:val="14"/>
    </w:rPr>
  </w:style>
  <w:style w:styleId="Style_292_ch" w:type="character">
    <w:name w:val="xl98"/>
    <w:basedOn w:val="Style_20_ch"/>
    <w:link w:val="Style_292"/>
    <w:rPr>
      <w:rFonts w:ascii="Times New Roman" w:hAnsi="Times New Roman"/>
      <w:color w:val="FF0000"/>
      <w:sz w:val="14"/>
    </w:rPr>
  </w:style>
  <w:style w:styleId="Style_293" w:type="paragraph">
    <w:name w:val="Колонтитул + 13 pt"/>
    <w:link w:val="Style_293_ch"/>
    <w:rPr>
      <w:rFonts w:ascii="Times New Roman" w:hAnsi="Times New Roman"/>
      <w:b w:val="0"/>
      <w:i w:val="0"/>
      <w:smallCaps w:val="0"/>
      <w:strike w:val="0"/>
      <w:color w:val="000000"/>
      <w:spacing w:val="0"/>
      <w:sz w:val="26"/>
      <w:u w:val="none"/>
    </w:rPr>
  </w:style>
  <w:style w:styleId="Style_293_ch" w:type="character">
    <w:name w:val="Колонтитул + 13 pt"/>
    <w:link w:val="Style_293"/>
    <w:rPr>
      <w:rFonts w:ascii="Times New Roman" w:hAnsi="Times New Roman"/>
      <w:b w:val="0"/>
      <w:i w:val="0"/>
      <w:smallCaps w:val="0"/>
      <w:strike w:val="0"/>
      <w:color w:val="000000"/>
      <w:spacing w:val="0"/>
      <w:sz w:val="26"/>
      <w:u w:val="none"/>
    </w:rPr>
  </w:style>
  <w:style w:styleId="Style_294" w:type="paragraph">
    <w:name w:val="pTextStyle"/>
    <w:basedOn w:val="Style_20"/>
    <w:link w:val="Style_294_ch"/>
    <w:pPr>
      <w:spacing w:line="252" w:lineRule="auto"/>
      <w:ind/>
    </w:pPr>
    <w:rPr>
      <w:rFonts w:ascii="Times New Roman" w:hAnsi="Times New Roman"/>
      <w:sz w:val="24"/>
    </w:rPr>
  </w:style>
  <w:style w:styleId="Style_294_ch" w:type="character">
    <w:name w:val="pTextStyle"/>
    <w:basedOn w:val="Style_20_ch"/>
    <w:link w:val="Style_294"/>
    <w:rPr>
      <w:rFonts w:ascii="Times New Roman" w:hAnsi="Times New Roman"/>
      <w:sz w:val="24"/>
    </w:rPr>
  </w:style>
  <w:style w:styleId="Style_295" w:type="paragraph">
    <w:name w:val="blk"/>
    <w:link w:val="Style_295_ch"/>
  </w:style>
  <w:style w:styleId="Style_295_ch" w:type="character">
    <w:name w:val="blk"/>
    <w:link w:val="Style_295"/>
  </w:style>
  <w:style w:styleId="Style_296" w:type="paragraph">
    <w:name w:val="Основной текст + 9;5 pt;Полужирный;Курсив"/>
    <w:link w:val="Style_296_ch"/>
    <w:rPr>
      <w:rFonts w:ascii="Times New Roman" w:hAnsi="Times New Roman"/>
      <w:b w:val="1"/>
      <w:i w:val="1"/>
      <w:smallCaps w:val="0"/>
      <w:strike w:val="0"/>
      <w:color w:val="000000"/>
      <w:spacing w:val="0"/>
      <w:sz w:val="19"/>
      <w:u w:val="none"/>
    </w:rPr>
  </w:style>
  <w:style w:styleId="Style_296_ch" w:type="character">
    <w:name w:val="Основной текст + 9;5 pt;Полужирный;Курсив"/>
    <w:link w:val="Style_296"/>
    <w:rPr>
      <w:rFonts w:ascii="Times New Roman" w:hAnsi="Times New Roman"/>
      <w:b w:val="1"/>
      <w:i w:val="1"/>
      <w:smallCaps w:val="0"/>
      <w:strike w:val="0"/>
      <w:color w:val="000000"/>
      <w:spacing w:val="0"/>
      <w:sz w:val="19"/>
      <w:u w:val="none"/>
    </w:rPr>
  </w:style>
  <w:style w:styleId="Style_17" w:type="paragraph">
    <w:name w:val="Знак сноски1"/>
    <w:basedOn w:val="Style_20"/>
    <w:link w:val="Style_17_ch"/>
    <w:rPr>
      <w:vertAlign w:val="superscript"/>
    </w:rPr>
  </w:style>
  <w:style w:styleId="Style_17_ch" w:type="character">
    <w:name w:val="Знак сноски1"/>
    <w:basedOn w:val="Style_20_ch"/>
    <w:link w:val="Style_17"/>
    <w:rPr>
      <w:vertAlign w:val="superscript"/>
    </w:rPr>
  </w:style>
  <w:style w:styleId="Style_297" w:type="paragraph">
    <w:name w:val="Подпись к таблице"/>
    <w:basedOn w:val="Style_20"/>
    <w:link w:val="Style_297_ch"/>
    <w:pPr>
      <w:widowControl w:val="0"/>
      <w:spacing w:line="0" w:lineRule="atLeast"/>
      <w:ind/>
    </w:pPr>
    <w:rPr>
      <w:rFonts w:ascii="Times New Roman" w:hAnsi="Times New Roman"/>
      <w:sz w:val="26"/>
    </w:rPr>
  </w:style>
  <w:style w:styleId="Style_297_ch" w:type="character">
    <w:name w:val="Подпись к таблице"/>
    <w:basedOn w:val="Style_20_ch"/>
    <w:link w:val="Style_297"/>
    <w:rPr>
      <w:rFonts w:ascii="Times New Roman" w:hAnsi="Times New Roman"/>
      <w:sz w:val="26"/>
    </w:rPr>
  </w:style>
  <w:style w:styleId="Style_298" w:type="paragraph">
    <w:name w:val="Основной текст (4)"/>
    <w:basedOn w:val="Style_20"/>
    <w:link w:val="Style_298_ch"/>
    <w:pPr>
      <w:widowControl w:val="0"/>
      <w:spacing w:after="660" w:before="60" w:line="0" w:lineRule="atLeast"/>
      <w:ind/>
      <w:jc w:val="center"/>
    </w:pPr>
    <w:rPr>
      <w:rFonts w:ascii="Times New Roman" w:hAnsi="Times New Roman"/>
      <w:b w:val="1"/>
      <w:i w:val="1"/>
      <w:sz w:val="30"/>
    </w:rPr>
  </w:style>
  <w:style w:styleId="Style_298_ch" w:type="character">
    <w:name w:val="Основной текст (4)"/>
    <w:basedOn w:val="Style_20_ch"/>
    <w:link w:val="Style_298"/>
    <w:rPr>
      <w:rFonts w:ascii="Times New Roman" w:hAnsi="Times New Roman"/>
      <w:b w:val="1"/>
      <w:i w:val="1"/>
      <w:sz w:val="30"/>
    </w:rPr>
  </w:style>
  <w:style w:styleId="Style_299" w:type="paragraph">
    <w:name w:val="xl120"/>
    <w:basedOn w:val="Style_20"/>
    <w:link w:val="Style_299_ch"/>
    <w:pPr>
      <w:spacing w:afterAutospacing="on" w:beforeAutospacing="on"/>
      <w:ind/>
      <w:jc w:val="center"/>
    </w:pPr>
    <w:rPr>
      <w:rFonts w:ascii="Times New Roman" w:hAnsi="Times New Roman"/>
      <w:b w:val="1"/>
      <w:i w:val="1"/>
      <w:color w:val="000000"/>
      <w:sz w:val="16"/>
    </w:rPr>
  </w:style>
  <w:style w:styleId="Style_299_ch" w:type="character">
    <w:name w:val="xl120"/>
    <w:basedOn w:val="Style_20_ch"/>
    <w:link w:val="Style_299"/>
    <w:rPr>
      <w:rFonts w:ascii="Times New Roman" w:hAnsi="Times New Roman"/>
      <w:b w:val="1"/>
      <w:i w:val="1"/>
      <w:color w:val="000000"/>
      <w:sz w:val="16"/>
    </w:rPr>
  </w:style>
  <w:style w:styleId="Style_300" w:type="paragraph">
    <w:name w:val="Словарная статья"/>
    <w:basedOn w:val="Style_20"/>
    <w:next w:val="Style_20"/>
    <w:link w:val="Style_300_ch"/>
    <w:pPr>
      <w:widowControl w:val="0"/>
      <w:spacing w:line="360" w:lineRule="auto"/>
      <w:ind w:right="118"/>
      <w:jc w:val="both"/>
    </w:pPr>
    <w:rPr>
      <w:rFonts w:ascii="Times New Roman" w:hAnsi="Times New Roman"/>
      <w:sz w:val="24"/>
    </w:rPr>
  </w:style>
  <w:style w:styleId="Style_300_ch" w:type="character">
    <w:name w:val="Словарная статья"/>
    <w:basedOn w:val="Style_20_ch"/>
    <w:link w:val="Style_300"/>
    <w:rPr>
      <w:rFonts w:ascii="Times New Roman" w:hAnsi="Times New Roman"/>
      <w:sz w:val="24"/>
    </w:rPr>
  </w:style>
  <w:style w:styleId="Style_301" w:type="paragraph">
    <w:name w:val="xl178"/>
    <w:basedOn w:val="Style_20"/>
    <w:link w:val="Style_301_ch"/>
    <w:pPr>
      <w:spacing w:afterAutospacing="on" w:beforeAutospacing="on"/>
      <w:ind/>
      <w:jc w:val="center"/>
    </w:pPr>
    <w:rPr>
      <w:rFonts w:ascii="Times New Roman" w:hAnsi="Times New Roman"/>
      <w:sz w:val="14"/>
    </w:rPr>
  </w:style>
  <w:style w:styleId="Style_301_ch" w:type="character">
    <w:name w:val="xl178"/>
    <w:basedOn w:val="Style_20_ch"/>
    <w:link w:val="Style_301"/>
    <w:rPr>
      <w:rFonts w:ascii="Times New Roman" w:hAnsi="Times New Roman"/>
      <w:sz w:val="14"/>
    </w:rPr>
  </w:style>
  <w:style w:styleId="Style_302" w:type="paragraph">
    <w:name w:val="xl175"/>
    <w:basedOn w:val="Style_20"/>
    <w:link w:val="Style_302_ch"/>
    <w:pPr>
      <w:spacing w:afterAutospacing="on" w:beforeAutospacing="on"/>
      <w:ind/>
      <w:jc w:val="center"/>
    </w:pPr>
    <w:rPr>
      <w:rFonts w:ascii="Times New Roman" w:hAnsi="Times New Roman"/>
      <w:i w:val="1"/>
      <w:sz w:val="14"/>
    </w:rPr>
  </w:style>
  <w:style w:styleId="Style_302_ch" w:type="character">
    <w:name w:val="xl175"/>
    <w:basedOn w:val="Style_20_ch"/>
    <w:link w:val="Style_302"/>
    <w:rPr>
      <w:rFonts w:ascii="Times New Roman" w:hAnsi="Times New Roman"/>
      <w:i w:val="1"/>
      <w:sz w:val="14"/>
    </w:rPr>
  </w:style>
  <w:style w:styleId="Style_303" w:type="paragraph">
    <w:name w:val="xl167"/>
    <w:basedOn w:val="Style_20"/>
    <w:link w:val="Style_303_ch"/>
    <w:pPr>
      <w:spacing w:afterAutospacing="on" w:beforeAutospacing="on"/>
      <w:ind/>
      <w:jc w:val="center"/>
    </w:pPr>
    <w:rPr>
      <w:rFonts w:ascii="Times New Roman" w:hAnsi="Times New Roman"/>
      <w:b w:val="1"/>
      <w:sz w:val="14"/>
    </w:rPr>
  </w:style>
  <w:style w:styleId="Style_303_ch" w:type="character">
    <w:name w:val="xl167"/>
    <w:basedOn w:val="Style_20_ch"/>
    <w:link w:val="Style_303"/>
    <w:rPr>
      <w:rFonts w:ascii="Times New Roman" w:hAnsi="Times New Roman"/>
      <w:b w:val="1"/>
      <w:sz w:val="14"/>
    </w:rPr>
  </w:style>
  <w:style w:styleId="Style_304" w:type="paragraph">
    <w:name w:val="Основной текст + 11 pt;Полужирный;Курсив"/>
    <w:link w:val="Style_304_ch"/>
    <w:rPr>
      <w:rFonts w:ascii="Times New Roman" w:hAnsi="Times New Roman"/>
      <w:b w:val="1"/>
      <w:i w:val="1"/>
      <w:smallCaps w:val="0"/>
      <w:strike w:val="0"/>
      <w:color w:val="000000"/>
      <w:spacing w:val="0"/>
      <w:sz w:val="22"/>
      <w:u w:val="none"/>
    </w:rPr>
  </w:style>
  <w:style w:styleId="Style_304_ch" w:type="character">
    <w:name w:val="Основной текст + 11 pt;Полужирный;Курсив"/>
    <w:link w:val="Style_304"/>
    <w:rPr>
      <w:rFonts w:ascii="Times New Roman" w:hAnsi="Times New Roman"/>
      <w:b w:val="1"/>
      <w:i w:val="1"/>
      <w:smallCaps w:val="0"/>
      <w:strike w:val="0"/>
      <w:color w:val="000000"/>
      <w:spacing w:val="0"/>
      <w:sz w:val="22"/>
      <w:u w:val="none"/>
    </w:rPr>
  </w:style>
  <w:style w:styleId="Style_305" w:type="paragraph">
    <w:name w:val="Основной текст (9) Exact"/>
    <w:link w:val="Style_305_ch"/>
    <w:rPr>
      <w:rFonts w:ascii="Times New Roman" w:hAnsi="Times New Roman"/>
      <w:b w:val="1"/>
      <w:i w:val="1"/>
      <w:smallCaps w:val="0"/>
      <w:strike w:val="0"/>
      <w:spacing w:val="-2"/>
      <w:sz w:val="26"/>
      <w:u w:val="none"/>
    </w:rPr>
  </w:style>
  <w:style w:styleId="Style_305_ch" w:type="character">
    <w:name w:val="Основной текст (9) Exact"/>
    <w:link w:val="Style_305"/>
    <w:rPr>
      <w:rFonts w:ascii="Times New Roman" w:hAnsi="Times New Roman"/>
      <w:b w:val="1"/>
      <w:i w:val="1"/>
      <w:smallCaps w:val="0"/>
      <w:strike w:val="0"/>
      <w:spacing w:val="-2"/>
      <w:sz w:val="26"/>
      <w:u w:val="none"/>
    </w:rPr>
  </w:style>
  <w:style w:styleId="Style_306" w:type="paragraph">
    <w:name w:val="toc 9"/>
    <w:basedOn w:val="Style_20"/>
    <w:next w:val="Style_20"/>
    <w:link w:val="Style_306_ch"/>
    <w:uiPriority w:val="39"/>
    <w:pPr>
      <w:ind w:firstLine="0" w:left="1920"/>
    </w:pPr>
    <w:rPr>
      <w:rFonts w:ascii="Calibri" w:hAnsi="Calibri"/>
      <w:sz w:val="20"/>
    </w:rPr>
  </w:style>
  <w:style w:styleId="Style_306_ch" w:type="character">
    <w:name w:val="toc 9"/>
    <w:basedOn w:val="Style_20_ch"/>
    <w:link w:val="Style_306"/>
    <w:rPr>
      <w:rFonts w:ascii="Calibri" w:hAnsi="Calibri"/>
      <w:sz w:val="20"/>
    </w:rPr>
  </w:style>
  <w:style w:styleId="Style_307" w:type="paragraph">
    <w:name w:val="Сравнение редакций. Добавленный фрагмент"/>
    <w:link w:val="Style_307_ch"/>
    <w:rPr>
      <w:color w:val="000000"/>
      <w:shd w:fill="C1D7FF" w:val="clear"/>
    </w:rPr>
  </w:style>
  <w:style w:styleId="Style_307_ch" w:type="character">
    <w:name w:val="Сравнение редакций. Добавленный фрагмент"/>
    <w:link w:val="Style_307"/>
    <w:rPr>
      <w:color w:val="000000"/>
      <w:shd w:fill="C1D7FF" w:val="clear"/>
    </w:rPr>
  </w:style>
  <w:style w:styleId="Style_308" w:type="paragraph">
    <w:name w:val="Сноска"/>
    <w:basedOn w:val="Style_20"/>
    <w:link w:val="Style_308_ch"/>
    <w:pPr>
      <w:widowControl w:val="0"/>
      <w:spacing w:line="245" w:lineRule="exact"/>
      <w:ind/>
    </w:pPr>
    <w:rPr>
      <w:rFonts w:ascii="Times New Roman" w:hAnsi="Times New Roman"/>
      <w:b w:val="1"/>
    </w:rPr>
  </w:style>
  <w:style w:styleId="Style_308_ch" w:type="character">
    <w:name w:val="Сноска"/>
    <w:basedOn w:val="Style_20_ch"/>
    <w:link w:val="Style_308"/>
    <w:rPr>
      <w:rFonts w:ascii="Times New Roman" w:hAnsi="Times New Roman"/>
      <w:b w:val="1"/>
    </w:rPr>
  </w:style>
  <w:style w:styleId="Style_309" w:type="paragraph">
    <w:name w:val="xl73"/>
    <w:basedOn w:val="Style_20"/>
    <w:link w:val="Style_309_ch"/>
    <w:pPr>
      <w:spacing w:afterAutospacing="on" w:beforeAutospacing="on"/>
      <w:ind/>
    </w:pPr>
    <w:rPr>
      <w:rFonts w:ascii="Times New Roman" w:hAnsi="Times New Roman"/>
      <w:color w:val="000000"/>
      <w:sz w:val="16"/>
    </w:rPr>
  </w:style>
  <w:style w:styleId="Style_309_ch" w:type="character">
    <w:name w:val="xl73"/>
    <w:basedOn w:val="Style_20_ch"/>
    <w:link w:val="Style_309"/>
    <w:rPr>
      <w:rFonts w:ascii="Times New Roman" w:hAnsi="Times New Roman"/>
      <w:color w:val="000000"/>
      <w:sz w:val="16"/>
    </w:rPr>
  </w:style>
  <w:style w:styleId="Style_310" w:type="paragraph">
    <w:name w:val="xl125"/>
    <w:basedOn w:val="Style_20"/>
    <w:link w:val="Style_310_ch"/>
    <w:pPr>
      <w:spacing w:afterAutospacing="on" w:beforeAutospacing="on"/>
      <w:ind/>
    </w:pPr>
    <w:rPr>
      <w:rFonts w:ascii="Times New Roman" w:hAnsi="Times New Roman"/>
      <w:b w:val="1"/>
      <w:color w:val="000000"/>
      <w:sz w:val="16"/>
    </w:rPr>
  </w:style>
  <w:style w:styleId="Style_310_ch" w:type="character">
    <w:name w:val="xl125"/>
    <w:basedOn w:val="Style_20_ch"/>
    <w:link w:val="Style_310"/>
    <w:rPr>
      <w:rFonts w:ascii="Times New Roman" w:hAnsi="Times New Roman"/>
      <w:b w:val="1"/>
      <w:color w:val="000000"/>
      <w:sz w:val="16"/>
    </w:rPr>
  </w:style>
  <w:style w:styleId="Style_311" w:type="paragraph">
    <w:name w:val="Колонтитул1"/>
    <w:link w:val="Style_311_ch"/>
    <w:rPr>
      <w:rFonts w:ascii="Times New Roman" w:hAnsi="Times New Roman"/>
      <w:b w:val="0"/>
      <w:i w:val="0"/>
      <w:smallCaps w:val="0"/>
      <w:strike w:val="0"/>
      <w:color w:val="000000"/>
      <w:spacing w:val="0"/>
      <w:sz w:val="23"/>
      <w:u w:val="single"/>
    </w:rPr>
  </w:style>
  <w:style w:styleId="Style_311_ch" w:type="character">
    <w:name w:val="Колонтитул1"/>
    <w:link w:val="Style_311"/>
    <w:rPr>
      <w:rFonts w:ascii="Times New Roman" w:hAnsi="Times New Roman"/>
      <w:b w:val="0"/>
      <w:i w:val="0"/>
      <w:smallCaps w:val="0"/>
      <w:strike w:val="0"/>
      <w:color w:val="000000"/>
      <w:spacing w:val="0"/>
      <w:sz w:val="23"/>
      <w:u w:val="single"/>
    </w:rPr>
  </w:style>
  <w:style w:styleId="Style_312" w:type="paragraph">
    <w:name w:val="ConsPlusTitle"/>
    <w:link w:val="Style_312_ch"/>
    <w:pPr>
      <w:widowControl w:val="0"/>
      <w:ind/>
    </w:pPr>
    <w:rPr>
      <w:rFonts w:ascii="Calibri" w:hAnsi="Calibri"/>
      <w:b w:val="1"/>
    </w:rPr>
  </w:style>
  <w:style w:styleId="Style_312_ch" w:type="character">
    <w:name w:val="ConsPlusTitle"/>
    <w:link w:val="Style_312"/>
    <w:rPr>
      <w:rFonts w:ascii="Calibri" w:hAnsi="Calibri"/>
      <w:b w:val="1"/>
    </w:rPr>
  </w:style>
  <w:style w:styleId="Style_313" w:type="paragraph">
    <w:name w:val="msolistparagraphcxsplast_mailru_css_attribute_postfix"/>
    <w:basedOn w:val="Style_20"/>
    <w:link w:val="Style_313_ch"/>
    <w:pPr>
      <w:spacing w:afterAutospacing="on" w:beforeAutospacing="on"/>
      <w:ind/>
    </w:pPr>
    <w:rPr>
      <w:rFonts w:ascii="Times New Roman" w:hAnsi="Times New Roman"/>
      <w:sz w:val="24"/>
    </w:rPr>
  </w:style>
  <w:style w:styleId="Style_313_ch" w:type="character">
    <w:name w:val="msolistparagraphcxsplast_mailru_css_attribute_postfix"/>
    <w:basedOn w:val="Style_20_ch"/>
    <w:link w:val="Style_313"/>
    <w:rPr>
      <w:rFonts w:ascii="Times New Roman" w:hAnsi="Times New Roman"/>
      <w:sz w:val="24"/>
    </w:rPr>
  </w:style>
  <w:style w:styleId="Style_314" w:type="paragraph">
    <w:name w:val="Основной текст (2) + 11 pt"/>
    <w:link w:val="Style_314_ch"/>
    <w:rPr>
      <w:rFonts w:ascii="Times New Roman" w:hAnsi="Times New Roman"/>
      <w:b w:val="0"/>
      <w:i w:val="0"/>
      <w:smallCaps w:val="0"/>
      <w:strike w:val="0"/>
      <w:color w:val="000000"/>
      <w:spacing w:val="0"/>
      <w:sz w:val="22"/>
      <w:u w:val="none"/>
    </w:rPr>
  </w:style>
  <w:style w:styleId="Style_314_ch" w:type="character">
    <w:name w:val="Основной текст (2) + 11 pt"/>
    <w:link w:val="Style_314"/>
    <w:rPr>
      <w:rFonts w:ascii="Times New Roman" w:hAnsi="Times New Roman"/>
      <w:b w:val="0"/>
      <w:i w:val="0"/>
      <w:smallCaps w:val="0"/>
      <w:strike w:val="0"/>
      <w:color w:val="000000"/>
      <w:spacing w:val="0"/>
      <w:sz w:val="22"/>
      <w:u w:val="none"/>
    </w:rPr>
  </w:style>
  <w:style w:styleId="Style_315" w:type="paragraph">
    <w:name w:val="Колонтитул (правый)"/>
    <w:basedOn w:val="Style_112"/>
    <w:next w:val="Style_20"/>
    <w:link w:val="Style_315_ch"/>
    <w:rPr>
      <w:sz w:val="14"/>
    </w:rPr>
  </w:style>
  <w:style w:styleId="Style_315_ch" w:type="character">
    <w:name w:val="Колонтитул (правый)"/>
    <w:basedOn w:val="Style_112_ch"/>
    <w:link w:val="Style_315"/>
    <w:rPr>
      <w:sz w:val="14"/>
    </w:rPr>
  </w:style>
  <w:style w:styleId="Style_316" w:type="paragraph">
    <w:name w:val="Основной текст (9) Exact1"/>
    <w:link w:val="Style_316_ch"/>
    <w:rPr>
      <w:rFonts w:ascii="Times New Roman" w:hAnsi="Times New Roman"/>
      <w:b w:val="1"/>
      <w:i w:val="1"/>
      <w:smallCaps w:val="0"/>
      <w:strike w:val="0"/>
      <w:spacing w:val="-2"/>
      <w:sz w:val="26"/>
      <w:u w:val="none"/>
    </w:rPr>
  </w:style>
  <w:style w:styleId="Style_316_ch" w:type="character">
    <w:name w:val="Основной текст (9) Exact1"/>
    <w:link w:val="Style_316"/>
    <w:rPr>
      <w:rFonts w:ascii="Times New Roman" w:hAnsi="Times New Roman"/>
      <w:b w:val="1"/>
      <w:i w:val="1"/>
      <w:smallCaps w:val="0"/>
      <w:strike w:val="0"/>
      <w:spacing w:val="-2"/>
      <w:sz w:val="26"/>
      <w:u w:val="none"/>
    </w:rPr>
  </w:style>
  <w:style w:styleId="Style_317" w:type="paragraph">
    <w:name w:val="xl145"/>
    <w:basedOn w:val="Style_20"/>
    <w:link w:val="Style_317_ch"/>
    <w:pPr>
      <w:spacing w:afterAutospacing="on" w:beforeAutospacing="on"/>
      <w:ind/>
    </w:pPr>
    <w:rPr>
      <w:rFonts w:ascii="Times New Roman" w:hAnsi="Times New Roman"/>
      <w:b w:val="1"/>
      <w:color w:val="000000"/>
      <w:sz w:val="16"/>
    </w:rPr>
  </w:style>
  <w:style w:styleId="Style_317_ch" w:type="character">
    <w:name w:val="xl145"/>
    <w:basedOn w:val="Style_20_ch"/>
    <w:link w:val="Style_317"/>
    <w:rPr>
      <w:rFonts w:ascii="Times New Roman" w:hAnsi="Times New Roman"/>
      <w:b w:val="1"/>
      <w:color w:val="000000"/>
      <w:sz w:val="16"/>
    </w:rPr>
  </w:style>
  <w:style w:styleId="Style_318" w:type="paragraph">
    <w:name w:val="ConsPlusNonformat"/>
    <w:link w:val="Style_318_ch"/>
    <w:pPr>
      <w:widowControl w:val="0"/>
      <w:ind/>
    </w:pPr>
    <w:rPr>
      <w:rFonts w:ascii="Courier New" w:hAnsi="Courier New"/>
      <w:sz w:val="20"/>
    </w:rPr>
  </w:style>
  <w:style w:styleId="Style_318_ch" w:type="character">
    <w:name w:val="ConsPlusNonformat"/>
    <w:link w:val="Style_318"/>
    <w:rPr>
      <w:rFonts w:ascii="Courier New" w:hAnsi="Courier New"/>
      <w:sz w:val="20"/>
    </w:rPr>
  </w:style>
  <w:style w:styleId="Style_319" w:type="paragraph">
    <w:name w:val="Текст ЭР (см. также)"/>
    <w:basedOn w:val="Style_20"/>
    <w:next w:val="Style_20"/>
    <w:link w:val="Style_319_ch"/>
    <w:pPr>
      <w:widowControl w:val="0"/>
      <w:spacing w:before="200" w:line="360" w:lineRule="auto"/>
      <w:ind/>
    </w:pPr>
    <w:rPr>
      <w:rFonts w:ascii="Times New Roman" w:hAnsi="Times New Roman"/>
      <w:sz w:val="20"/>
    </w:rPr>
  </w:style>
  <w:style w:styleId="Style_319_ch" w:type="character">
    <w:name w:val="Текст ЭР (см. также)"/>
    <w:basedOn w:val="Style_20_ch"/>
    <w:link w:val="Style_319"/>
    <w:rPr>
      <w:rFonts w:ascii="Times New Roman" w:hAnsi="Times New Roman"/>
      <w:sz w:val="20"/>
    </w:rPr>
  </w:style>
  <w:style w:styleId="Style_320" w:type="paragraph">
    <w:name w:val="Основной текст + 10;5 pt;Интервал 0 pt Exact"/>
    <w:link w:val="Style_320_ch"/>
    <w:rPr>
      <w:rFonts w:ascii="Times New Roman" w:hAnsi="Times New Roman"/>
      <w:b w:val="0"/>
      <w:i w:val="0"/>
      <w:smallCaps w:val="0"/>
      <w:strike w:val="0"/>
      <w:color w:val="000000"/>
      <w:spacing w:val="3"/>
      <w:sz w:val="21"/>
      <w:u w:val="single"/>
    </w:rPr>
  </w:style>
  <w:style w:styleId="Style_320_ch" w:type="character">
    <w:name w:val="Основной текст + 10;5 pt;Интервал 0 pt Exact"/>
    <w:link w:val="Style_320"/>
    <w:rPr>
      <w:rFonts w:ascii="Times New Roman" w:hAnsi="Times New Roman"/>
      <w:b w:val="0"/>
      <w:i w:val="0"/>
      <w:smallCaps w:val="0"/>
      <w:strike w:val="0"/>
      <w:color w:val="000000"/>
      <w:spacing w:val="3"/>
      <w:sz w:val="21"/>
      <w:u w:val="single"/>
    </w:rPr>
  </w:style>
  <w:style w:styleId="Style_182" w:type="paragraph">
    <w:name w:val="Комментарий"/>
    <w:basedOn w:val="Style_321"/>
    <w:next w:val="Style_20"/>
    <w:link w:val="Style_182_ch"/>
    <w:pPr>
      <w:spacing w:before="75"/>
      <w:ind w:right="0"/>
      <w:jc w:val="both"/>
    </w:pPr>
    <w:rPr>
      <w:color w:val="353842"/>
    </w:rPr>
  </w:style>
  <w:style w:styleId="Style_182_ch" w:type="character">
    <w:name w:val="Комментарий"/>
    <w:basedOn w:val="Style_321_ch"/>
    <w:link w:val="Style_182"/>
    <w:rPr>
      <w:color w:val="353842"/>
    </w:rPr>
  </w:style>
  <w:style w:styleId="Style_322" w:type="paragraph">
    <w:name w:val="xl64"/>
    <w:basedOn w:val="Style_20"/>
    <w:link w:val="Style_322_ch"/>
    <w:pPr>
      <w:spacing w:afterAutospacing="on" w:beforeAutospacing="on"/>
      <w:ind/>
    </w:pPr>
    <w:rPr>
      <w:rFonts w:ascii="Times New Roman" w:hAnsi="Times New Roman"/>
      <w:sz w:val="24"/>
    </w:rPr>
  </w:style>
  <w:style w:styleId="Style_322_ch" w:type="character">
    <w:name w:val="xl64"/>
    <w:basedOn w:val="Style_20_ch"/>
    <w:link w:val="Style_322"/>
    <w:rPr>
      <w:rFonts w:ascii="Times New Roman" w:hAnsi="Times New Roman"/>
      <w:sz w:val="24"/>
    </w:rPr>
  </w:style>
  <w:style w:styleId="Style_323" w:type="paragraph">
    <w:name w:val="Колонтитул + 11 pt;Полужирный;Курсив1"/>
    <w:link w:val="Style_323_ch"/>
    <w:rPr>
      <w:rFonts w:ascii="Times New Roman" w:hAnsi="Times New Roman"/>
      <w:b w:val="1"/>
      <w:i w:val="1"/>
      <w:smallCaps w:val="0"/>
      <w:strike w:val="0"/>
      <w:color w:val="000000"/>
      <w:spacing w:val="0"/>
      <w:sz w:val="22"/>
      <w:u w:val="none"/>
    </w:rPr>
  </w:style>
  <w:style w:styleId="Style_323_ch" w:type="character">
    <w:name w:val="Колонтитул + 11 pt;Полужирный;Курсив1"/>
    <w:link w:val="Style_323"/>
    <w:rPr>
      <w:rFonts w:ascii="Times New Roman" w:hAnsi="Times New Roman"/>
      <w:b w:val="1"/>
      <w:i w:val="1"/>
      <w:smallCaps w:val="0"/>
      <w:strike w:val="0"/>
      <w:color w:val="000000"/>
      <w:spacing w:val="0"/>
      <w:sz w:val="22"/>
      <w:u w:val="none"/>
    </w:rPr>
  </w:style>
  <w:style w:styleId="Style_324" w:type="paragraph">
    <w:name w:val="Основной текст + 10 pt;Полужирный"/>
    <w:link w:val="Style_324_ch"/>
    <w:rPr>
      <w:rFonts w:ascii="Times New Roman" w:hAnsi="Times New Roman"/>
      <w:b w:val="1"/>
      <w:i w:val="0"/>
      <w:smallCaps w:val="0"/>
      <w:strike w:val="0"/>
      <w:color w:val="000000"/>
      <w:spacing w:val="0"/>
      <w:sz w:val="20"/>
      <w:u w:val="none"/>
    </w:rPr>
  </w:style>
  <w:style w:styleId="Style_324_ch" w:type="character">
    <w:name w:val="Основной текст + 10 pt;Полужирный"/>
    <w:link w:val="Style_324"/>
    <w:rPr>
      <w:rFonts w:ascii="Times New Roman" w:hAnsi="Times New Roman"/>
      <w:b w:val="1"/>
      <w:i w:val="0"/>
      <w:smallCaps w:val="0"/>
      <w:strike w:val="0"/>
      <w:color w:val="000000"/>
      <w:spacing w:val="0"/>
      <w:sz w:val="20"/>
      <w:u w:val="none"/>
    </w:rPr>
  </w:style>
  <w:style w:styleId="Style_325" w:type="paragraph">
    <w:name w:val="xl68"/>
    <w:basedOn w:val="Style_20"/>
    <w:link w:val="Style_325_ch"/>
    <w:pPr>
      <w:spacing w:afterAutospacing="on" w:beforeAutospacing="on"/>
      <w:ind/>
      <w:jc w:val="center"/>
    </w:pPr>
    <w:rPr>
      <w:rFonts w:ascii="Times New Roman" w:hAnsi="Times New Roman"/>
      <w:color w:val="000000"/>
      <w:sz w:val="16"/>
    </w:rPr>
  </w:style>
  <w:style w:styleId="Style_325_ch" w:type="character">
    <w:name w:val="xl68"/>
    <w:basedOn w:val="Style_20_ch"/>
    <w:link w:val="Style_325"/>
    <w:rPr>
      <w:rFonts w:ascii="Times New Roman" w:hAnsi="Times New Roman"/>
      <w:color w:val="000000"/>
      <w:sz w:val="16"/>
    </w:rPr>
  </w:style>
  <w:style w:styleId="Style_326" w:type="paragraph">
    <w:name w:val="toc 8"/>
    <w:basedOn w:val="Style_20"/>
    <w:next w:val="Style_20"/>
    <w:link w:val="Style_326_ch"/>
    <w:uiPriority w:val="39"/>
    <w:pPr>
      <w:ind w:firstLine="0" w:left="1680"/>
    </w:pPr>
    <w:rPr>
      <w:rFonts w:ascii="Calibri" w:hAnsi="Calibri"/>
      <w:sz w:val="20"/>
    </w:rPr>
  </w:style>
  <w:style w:styleId="Style_326_ch" w:type="character">
    <w:name w:val="toc 8"/>
    <w:basedOn w:val="Style_20_ch"/>
    <w:link w:val="Style_326"/>
    <w:rPr>
      <w:rFonts w:ascii="Calibri" w:hAnsi="Calibri"/>
      <w:sz w:val="20"/>
    </w:rPr>
  </w:style>
  <w:style w:styleId="Style_327" w:type="paragraph">
    <w:name w:val="xl86"/>
    <w:basedOn w:val="Style_20"/>
    <w:link w:val="Style_327_ch"/>
    <w:pPr>
      <w:spacing w:afterAutospacing="on" w:beforeAutospacing="on"/>
      <w:ind/>
      <w:jc w:val="center"/>
    </w:pPr>
    <w:rPr>
      <w:rFonts w:ascii="Times New Roman" w:hAnsi="Times New Roman"/>
      <w:i w:val="1"/>
      <w:sz w:val="14"/>
    </w:rPr>
  </w:style>
  <w:style w:styleId="Style_327_ch" w:type="character">
    <w:name w:val="xl86"/>
    <w:basedOn w:val="Style_20_ch"/>
    <w:link w:val="Style_327"/>
    <w:rPr>
      <w:rFonts w:ascii="Times New Roman" w:hAnsi="Times New Roman"/>
      <w:i w:val="1"/>
      <w:sz w:val="14"/>
    </w:rPr>
  </w:style>
  <w:style w:styleId="Style_328" w:type="paragraph">
    <w:name w:val="xl76"/>
    <w:basedOn w:val="Style_20"/>
    <w:link w:val="Style_328_ch"/>
    <w:pPr>
      <w:spacing w:afterAutospacing="on" w:beforeAutospacing="on"/>
      <w:ind/>
    </w:pPr>
    <w:rPr>
      <w:rFonts w:ascii="Times New Roman" w:hAnsi="Times New Roman"/>
      <w:sz w:val="16"/>
    </w:rPr>
  </w:style>
  <w:style w:styleId="Style_328_ch" w:type="character">
    <w:name w:val="xl76"/>
    <w:basedOn w:val="Style_20_ch"/>
    <w:link w:val="Style_328"/>
    <w:rPr>
      <w:rFonts w:ascii="Times New Roman" w:hAnsi="Times New Roman"/>
      <w:sz w:val="16"/>
    </w:rPr>
  </w:style>
  <w:style w:styleId="Style_329" w:type="paragraph">
    <w:name w:val="xl69"/>
    <w:basedOn w:val="Style_20"/>
    <w:link w:val="Style_329_ch"/>
    <w:pPr>
      <w:spacing w:afterAutospacing="on" w:beforeAutospacing="on"/>
      <w:ind/>
    </w:pPr>
    <w:rPr>
      <w:rFonts w:ascii="Times New Roman" w:hAnsi="Times New Roman"/>
      <w:color w:val="000000"/>
      <w:sz w:val="16"/>
    </w:rPr>
  </w:style>
  <w:style w:styleId="Style_329_ch" w:type="character">
    <w:name w:val="xl69"/>
    <w:basedOn w:val="Style_20_ch"/>
    <w:link w:val="Style_329"/>
    <w:rPr>
      <w:rFonts w:ascii="Times New Roman" w:hAnsi="Times New Roman"/>
      <w:color w:val="000000"/>
      <w:sz w:val="16"/>
    </w:rPr>
  </w:style>
  <w:style w:styleId="Style_330" w:type="paragraph">
    <w:name w:val="xl115"/>
    <w:basedOn w:val="Style_20"/>
    <w:link w:val="Style_330_ch"/>
    <w:pPr>
      <w:spacing w:afterAutospacing="on" w:beforeAutospacing="on"/>
      <w:ind/>
      <w:jc w:val="center"/>
    </w:pPr>
    <w:rPr>
      <w:rFonts w:ascii="Times New Roman" w:hAnsi="Times New Roman"/>
      <w:b w:val="1"/>
      <w:sz w:val="16"/>
    </w:rPr>
  </w:style>
  <w:style w:styleId="Style_330_ch" w:type="character">
    <w:name w:val="xl115"/>
    <w:basedOn w:val="Style_20_ch"/>
    <w:link w:val="Style_330"/>
    <w:rPr>
      <w:rFonts w:ascii="Times New Roman" w:hAnsi="Times New Roman"/>
      <w:b w:val="1"/>
      <w:sz w:val="16"/>
    </w:rPr>
  </w:style>
  <w:style w:styleId="Style_331" w:type="paragraph">
    <w:name w:val="Подвал для информации об изменениях"/>
    <w:basedOn w:val="Style_8"/>
    <w:next w:val="Style_20"/>
    <w:link w:val="Style_331_ch"/>
    <w:pPr>
      <w:keepNext w:val="1"/>
      <w:keepLines w:val="1"/>
      <w:spacing w:after="240" w:before="480" w:line="360" w:lineRule="auto"/>
      <w:ind/>
      <w:jc w:val="center"/>
      <w:outlineLvl w:val="8"/>
    </w:pPr>
    <w:rPr>
      <w:b w:val="0"/>
      <w:sz w:val="18"/>
    </w:rPr>
  </w:style>
  <w:style w:styleId="Style_331_ch" w:type="character">
    <w:name w:val="Подвал для информации об изменениях"/>
    <w:basedOn w:val="Style_8_ch"/>
    <w:link w:val="Style_331"/>
    <w:rPr>
      <w:b w:val="0"/>
      <w:sz w:val="18"/>
    </w:rPr>
  </w:style>
  <w:style w:styleId="Style_332" w:type="paragraph">
    <w:name w:val="Сравнение редакций"/>
    <w:link w:val="Style_332_ch"/>
    <w:rPr>
      <w:b w:val="1"/>
      <w:color w:val="26282F"/>
    </w:rPr>
  </w:style>
  <w:style w:styleId="Style_332_ch" w:type="character">
    <w:name w:val="Сравнение редакций"/>
    <w:link w:val="Style_332"/>
    <w:rPr>
      <w:b w:val="1"/>
      <w:color w:val="26282F"/>
    </w:rPr>
  </w:style>
  <w:style w:styleId="Style_333" w:type="paragraph">
    <w:name w:val="Заголовок1"/>
    <w:basedOn w:val="Style_73"/>
    <w:next w:val="Style_20"/>
    <w:link w:val="Style_333_ch"/>
    <w:rPr>
      <w:b w:val="1"/>
      <w:color w:val="0058A9"/>
    </w:rPr>
  </w:style>
  <w:style w:styleId="Style_333_ch" w:type="character">
    <w:name w:val="Заголовок1"/>
    <w:basedOn w:val="Style_73_ch"/>
    <w:link w:val="Style_333"/>
    <w:rPr>
      <w:b w:val="1"/>
      <w:color w:val="0058A9"/>
    </w:rPr>
  </w:style>
  <w:style w:styleId="Style_334" w:type="paragraph">
    <w:name w:val="xl141"/>
    <w:basedOn w:val="Style_20"/>
    <w:link w:val="Style_334_ch"/>
    <w:pPr>
      <w:spacing w:afterAutospacing="on" w:beforeAutospacing="on"/>
      <w:ind/>
    </w:pPr>
    <w:rPr>
      <w:rFonts w:ascii="Times New Roman" w:hAnsi="Times New Roman"/>
      <w:sz w:val="14"/>
    </w:rPr>
  </w:style>
  <w:style w:styleId="Style_334_ch" w:type="character">
    <w:name w:val="xl141"/>
    <w:basedOn w:val="Style_20_ch"/>
    <w:link w:val="Style_334"/>
    <w:rPr>
      <w:rFonts w:ascii="Times New Roman" w:hAnsi="Times New Roman"/>
      <w:sz w:val="14"/>
    </w:rPr>
  </w:style>
  <w:style w:styleId="Style_335" w:type="paragraph">
    <w:name w:val="msolistparagraphcxspfirst_mailru_css_attribute_postfix"/>
    <w:basedOn w:val="Style_20"/>
    <w:link w:val="Style_335_ch"/>
    <w:pPr>
      <w:spacing w:afterAutospacing="on" w:beforeAutospacing="on"/>
      <w:ind/>
    </w:pPr>
    <w:rPr>
      <w:rFonts w:ascii="Times New Roman" w:hAnsi="Times New Roman"/>
      <w:sz w:val="24"/>
    </w:rPr>
  </w:style>
  <w:style w:styleId="Style_335_ch" w:type="character">
    <w:name w:val="msolistparagraphcxspfirst_mailru_css_attribute_postfix"/>
    <w:basedOn w:val="Style_20_ch"/>
    <w:link w:val="Style_335"/>
    <w:rPr>
      <w:rFonts w:ascii="Times New Roman" w:hAnsi="Times New Roman"/>
      <w:sz w:val="24"/>
    </w:rPr>
  </w:style>
  <w:style w:styleId="Style_336" w:type="paragraph">
    <w:name w:val="Интерактивный заголовок"/>
    <w:basedOn w:val="Style_333"/>
    <w:next w:val="Style_20"/>
    <w:link w:val="Style_336_ch"/>
    <w:rPr>
      <w:u w:val="single"/>
    </w:rPr>
  </w:style>
  <w:style w:styleId="Style_336_ch" w:type="character">
    <w:name w:val="Интерактивный заголовок"/>
    <w:basedOn w:val="Style_333_ch"/>
    <w:link w:val="Style_336"/>
    <w:rPr>
      <w:u w:val="single"/>
    </w:rPr>
  </w:style>
  <w:style w:styleId="Style_337" w:type="paragraph">
    <w:name w:val="xl165"/>
    <w:basedOn w:val="Style_20"/>
    <w:link w:val="Style_337_ch"/>
    <w:pPr>
      <w:spacing w:afterAutospacing="on" w:beforeAutospacing="on"/>
      <w:ind/>
    </w:pPr>
    <w:rPr>
      <w:rFonts w:ascii="Times New Roman" w:hAnsi="Times New Roman"/>
      <w:sz w:val="14"/>
    </w:rPr>
  </w:style>
  <w:style w:styleId="Style_337_ch" w:type="character">
    <w:name w:val="xl165"/>
    <w:basedOn w:val="Style_20_ch"/>
    <w:link w:val="Style_337"/>
    <w:rPr>
      <w:rFonts w:ascii="Times New Roman" w:hAnsi="Times New Roman"/>
      <w:sz w:val="14"/>
    </w:rPr>
  </w:style>
  <w:style w:styleId="Style_338" w:type="paragraph">
    <w:name w:val="Основной текст + 4 pt"/>
    <w:link w:val="Style_338_ch"/>
    <w:rPr>
      <w:rFonts w:ascii="Times New Roman" w:hAnsi="Times New Roman"/>
      <w:b w:val="0"/>
      <w:i w:val="0"/>
      <w:smallCaps w:val="0"/>
      <w:strike w:val="0"/>
      <w:color w:val="000000"/>
      <w:spacing w:val="0"/>
      <w:sz w:val="8"/>
      <w:u w:val="none"/>
    </w:rPr>
  </w:style>
  <w:style w:styleId="Style_338_ch" w:type="character">
    <w:name w:val="Основной текст + 4 pt"/>
    <w:link w:val="Style_338"/>
    <w:rPr>
      <w:rFonts w:ascii="Times New Roman" w:hAnsi="Times New Roman"/>
      <w:b w:val="0"/>
      <w:i w:val="0"/>
      <w:smallCaps w:val="0"/>
      <w:strike w:val="0"/>
      <w:color w:val="000000"/>
      <w:spacing w:val="0"/>
      <w:sz w:val="8"/>
      <w:u w:val="none"/>
    </w:rPr>
  </w:style>
  <w:style w:styleId="Style_339" w:type="paragraph">
    <w:name w:val="Основной текст + Consolas;5 pt1"/>
    <w:link w:val="Style_339_ch"/>
    <w:rPr>
      <w:rFonts w:ascii="Consolas" w:hAnsi="Consolas"/>
      <w:b w:val="0"/>
      <w:i w:val="0"/>
      <w:smallCaps w:val="0"/>
      <w:strike w:val="0"/>
      <w:color w:val="FFFFFF"/>
      <w:spacing w:val="0"/>
      <w:sz w:val="10"/>
      <w:u w:val="none"/>
    </w:rPr>
  </w:style>
  <w:style w:styleId="Style_339_ch" w:type="character">
    <w:name w:val="Основной текст + Consolas;5 pt1"/>
    <w:link w:val="Style_339"/>
    <w:rPr>
      <w:rFonts w:ascii="Consolas" w:hAnsi="Consolas"/>
      <w:b w:val="0"/>
      <w:i w:val="0"/>
      <w:smallCaps w:val="0"/>
      <w:strike w:val="0"/>
      <w:color w:val="FFFFFF"/>
      <w:spacing w:val="0"/>
      <w:sz w:val="10"/>
      <w:u w:val="none"/>
    </w:rPr>
  </w:style>
  <w:style w:styleId="Style_340" w:type="paragraph">
    <w:name w:val="xl157"/>
    <w:basedOn w:val="Style_20"/>
    <w:link w:val="Style_340_ch"/>
    <w:pPr>
      <w:spacing w:afterAutospacing="on" w:beforeAutospacing="on"/>
      <w:ind/>
      <w:jc w:val="center"/>
    </w:pPr>
    <w:rPr>
      <w:rFonts w:ascii="Times New Roman" w:hAnsi="Times New Roman"/>
      <w:b w:val="1"/>
      <w:sz w:val="24"/>
    </w:rPr>
  </w:style>
  <w:style w:styleId="Style_340_ch" w:type="character">
    <w:name w:val="xl157"/>
    <w:basedOn w:val="Style_20_ch"/>
    <w:link w:val="Style_340"/>
    <w:rPr>
      <w:rFonts w:ascii="Times New Roman" w:hAnsi="Times New Roman"/>
      <w:b w:val="1"/>
      <w:sz w:val="24"/>
    </w:rPr>
  </w:style>
  <w:style w:styleId="Style_341" w:type="paragraph">
    <w:name w:val="Основной текст (13)1"/>
    <w:link w:val="Style_341_ch"/>
    <w:rPr>
      <w:rFonts w:ascii="Times New Roman" w:hAnsi="Times New Roman"/>
      <w:b w:val="1"/>
      <w:i w:val="0"/>
      <w:smallCaps w:val="0"/>
      <w:strike w:val="0"/>
      <w:color w:val="000000"/>
      <w:spacing w:val="0"/>
      <w:sz w:val="24"/>
      <w:u w:val="none"/>
    </w:rPr>
  </w:style>
  <w:style w:styleId="Style_341_ch" w:type="character">
    <w:name w:val="Основной текст (13)1"/>
    <w:link w:val="Style_341"/>
    <w:rPr>
      <w:rFonts w:ascii="Times New Roman" w:hAnsi="Times New Roman"/>
      <w:b w:val="1"/>
      <w:i w:val="0"/>
      <w:smallCaps w:val="0"/>
      <w:strike w:val="0"/>
      <w:color w:val="000000"/>
      <w:spacing w:val="0"/>
      <w:sz w:val="24"/>
      <w:u w:val="none"/>
    </w:rPr>
  </w:style>
  <w:style w:styleId="Style_290" w:type="paragraph">
    <w:name w:val="Текст (лев. подпись)"/>
    <w:basedOn w:val="Style_20"/>
    <w:next w:val="Style_20"/>
    <w:link w:val="Style_290_ch"/>
    <w:pPr>
      <w:widowControl w:val="0"/>
      <w:spacing w:line="360" w:lineRule="auto"/>
      <w:ind/>
    </w:pPr>
    <w:rPr>
      <w:rFonts w:ascii="Times New Roman" w:hAnsi="Times New Roman"/>
      <w:sz w:val="24"/>
    </w:rPr>
  </w:style>
  <w:style w:styleId="Style_290_ch" w:type="character">
    <w:name w:val="Текст (лев. подпись)"/>
    <w:basedOn w:val="Style_20_ch"/>
    <w:link w:val="Style_290"/>
    <w:rPr>
      <w:rFonts w:ascii="Times New Roman" w:hAnsi="Times New Roman"/>
      <w:sz w:val="24"/>
    </w:rPr>
  </w:style>
  <w:style w:styleId="Style_342" w:type="paragraph">
    <w:basedOn w:val="Style_20"/>
    <w:next w:val="Style_12"/>
    <w:link w:val="Style_342_ch"/>
    <w:semiHidden w:val="1"/>
    <w:unhideWhenUsed w:val="1"/>
    <w:pPr>
      <w:widowControl w:val="0"/>
      <w:ind/>
    </w:pPr>
    <w:rPr>
      <w:rFonts w:ascii="Times New Roman" w:hAnsi="Times New Roman"/>
      <w:sz w:val="24"/>
    </w:rPr>
  </w:style>
  <w:style w:styleId="Style_342_ch" w:type="character">
    <w:basedOn w:val="Style_20_ch"/>
    <w:link w:val="Style_342"/>
    <w:semiHidden w:val="1"/>
    <w:unhideWhenUsed w:val="1"/>
    <w:rPr>
      <w:rFonts w:ascii="Times New Roman" w:hAnsi="Times New Roman"/>
      <w:sz w:val="24"/>
    </w:rPr>
  </w:style>
  <w:style w:styleId="Style_343" w:type="paragraph">
    <w:name w:val="Основной текст (5)2"/>
    <w:link w:val="Style_343_ch"/>
    <w:rPr>
      <w:rFonts w:ascii="Times New Roman" w:hAnsi="Times New Roman"/>
      <w:b w:val="0"/>
      <w:i w:val="0"/>
      <w:smallCaps w:val="0"/>
      <w:strike w:val="0"/>
      <w:color w:val="000000"/>
      <w:spacing w:val="0"/>
      <w:sz w:val="22"/>
      <w:u w:val="single"/>
    </w:rPr>
  </w:style>
  <w:style w:styleId="Style_343_ch" w:type="character">
    <w:name w:val="Основной текст (5)2"/>
    <w:link w:val="Style_343"/>
    <w:rPr>
      <w:rFonts w:ascii="Times New Roman" w:hAnsi="Times New Roman"/>
      <w:b w:val="0"/>
      <w:i w:val="0"/>
      <w:smallCaps w:val="0"/>
      <w:strike w:val="0"/>
      <w:color w:val="000000"/>
      <w:spacing w:val="0"/>
      <w:sz w:val="22"/>
      <w:u w:val="single"/>
    </w:rPr>
  </w:style>
  <w:style w:styleId="Style_344" w:type="paragraph">
    <w:name w:val="Утратил силу"/>
    <w:link w:val="Style_344_ch"/>
    <w:rPr>
      <w:b w:val="1"/>
      <w:strike w:val="1"/>
      <w:color w:val="666600"/>
    </w:rPr>
  </w:style>
  <w:style w:styleId="Style_344_ch" w:type="character">
    <w:name w:val="Утратил силу"/>
    <w:link w:val="Style_344"/>
    <w:rPr>
      <w:b w:val="1"/>
      <w:strike w:val="1"/>
      <w:color w:val="666600"/>
    </w:rPr>
  </w:style>
  <w:style w:styleId="Style_345" w:type="paragraph">
    <w:name w:val="xl166"/>
    <w:basedOn w:val="Style_20"/>
    <w:link w:val="Style_345_ch"/>
    <w:pPr>
      <w:spacing w:afterAutospacing="on" w:beforeAutospacing="on"/>
      <w:ind/>
      <w:jc w:val="center"/>
    </w:pPr>
    <w:rPr>
      <w:rFonts w:ascii="Times New Roman" w:hAnsi="Times New Roman"/>
      <w:b w:val="1"/>
      <w:sz w:val="14"/>
    </w:rPr>
  </w:style>
  <w:style w:styleId="Style_345_ch" w:type="character">
    <w:name w:val="xl166"/>
    <w:basedOn w:val="Style_20_ch"/>
    <w:link w:val="Style_345"/>
    <w:rPr>
      <w:rFonts w:ascii="Times New Roman" w:hAnsi="Times New Roman"/>
      <w:b w:val="1"/>
      <w:sz w:val="14"/>
    </w:rPr>
  </w:style>
  <w:style w:styleId="Style_346" w:type="paragraph">
    <w:name w:val="Внимание: криминал!!"/>
    <w:basedOn w:val="Style_39"/>
    <w:next w:val="Style_20"/>
    <w:link w:val="Style_346_ch"/>
  </w:style>
  <w:style w:styleId="Style_346_ch" w:type="character">
    <w:name w:val="Внимание: криминал!!"/>
    <w:basedOn w:val="Style_39_ch"/>
    <w:link w:val="Style_346"/>
  </w:style>
  <w:style w:styleId="Style_347" w:type="paragraph">
    <w:name w:val="xl109"/>
    <w:basedOn w:val="Style_20"/>
    <w:link w:val="Style_347_ch"/>
    <w:pPr>
      <w:spacing w:afterAutospacing="on" w:beforeAutospacing="on"/>
      <w:ind/>
    </w:pPr>
    <w:rPr>
      <w:rFonts w:ascii="Times New Roman" w:hAnsi="Times New Roman"/>
      <w:sz w:val="14"/>
    </w:rPr>
  </w:style>
  <w:style w:styleId="Style_347_ch" w:type="character">
    <w:name w:val="xl109"/>
    <w:basedOn w:val="Style_20_ch"/>
    <w:link w:val="Style_347"/>
    <w:rPr>
      <w:rFonts w:ascii="Times New Roman" w:hAnsi="Times New Roman"/>
      <w:sz w:val="14"/>
    </w:rPr>
  </w:style>
  <w:style w:styleId="Style_348" w:type="paragraph">
    <w:name w:val="Основной текст + 9;5 pt;Полужирный;Курсив3"/>
    <w:link w:val="Style_348_ch"/>
    <w:rPr>
      <w:rFonts w:ascii="Times New Roman" w:hAnsi="Times New Roman"/>
      <w:b w:val="1"/>
      <w:i w:val="1"/>
      <w:smallCaps w:val="0"/>
      <w:strike w:val="0"/>
      <w:color w:val="000000"/>
      <w:spacing w:val="0"/>
      <w:sz w:val="19"/>
      <w:u w:val="none"/>
    </w:rPr>
  </w:style>
  <w:style w:styleId="Style_348_ch" w:type="character">
    <w:name w:val="Основной текст + 9;5 pt;Полужирный;Курсив3"/>
    <w:link w:val="Style_348"/>
    <w:rPr>
      <w:rFonts w:ascii="Times New Roman" w:hAnsi="Times New Roman"/>
      <w:b w:val="1"/>
      <w:i w:val="1"/>
      <w:smallCaps w:val="0"/>
      <w:strike w:val="0"/>
      <w:color w:val="000000"/>
      <w:spacing w:val="0"/>
      <w:sz w:val="19"/>
      <w:u w:val="none"/>
    </w:rPr>
  </w:style>
  <w:style w:styleId="Style_349" w:type="paragraph">
    <w:name w:val="xl172"/>
    <w:basedOn w:val="Style_20"/>
    <w:link w:val="Style_349_ch"/>
    <w:pPr>
      <w:spacing w:afterAutospacing="on" w:beforeAutospacing="on"/>
      <w:ind/>
      <w:jc w:val="center"/>
    </w:pPr>
    <w:rPr>
      <w:rFonts w:ascii="Times New Roman" w:hAnsi="Times New Roman"/>
      <w:i w:val="1"/>
      <w:sz w:val="14"/>
    </w:rPr>
  </w:style>
  <w:style w:styleId="Style_349_ch" w:type="character">
    <w:name w:val="xl172"/>
    <w:basedOn w:val="Style_20_ch"/>
    <w:link w:val="Style_349"/>
    <w:rPr>
      <w:rFonts w:ascii="Times New Roman" w:hAnsi="Times New Roman"/>
      <w:i w:val="1"/>
      <w:sz w:val="14"/>
    </w:rPr>
  </w:style>
  <w:style w:styleId="Style_350" w:type="paragraph">
    <w:name w:val="Default"/>
    <w:link w:val="Style_350_ch"/>
    <w:rPr>
      <w:rFonts w:ascii="Times New Roman" w:hAnsi="Times New Roman"/>
      <w:color w:val="000000"/>
      <w:sz w:val="24"/>
    </w:rPr>
  </w:style>
  <w:style w:styleId="Style_350_ch" w:type="character">
    <w:name w:val="Default"/>
    <w:link w:val="Style_350"/>
    <w:rPr>
      <w:rFonts w:ascii="Times New Roman" w:hAnsi="Times New Roman"/>
      <w:color w:val="000000"/>
      <w:sz w:val="24"/>
    </w:rPr>
  </w:style>
  <w:style w:styleId="Style_351" w:type="paragraph">
    <w:name w:val="xl129"/>
    <w:basedOn w:val="Style_20"/>
    <w:link w:val="Style_351_ch"/>
    <w:pPr>
      <w:spacing w:afterAutospacing="on" w:beforeAutospacing="on"/>
      <w:ind/>
    </w:pPr>
    <w:rPr>
      <w:rFonts w:ascii="Times New Roman" w:hAnsi="Times New Roman"/>
      <w:b w:val="1"/>
      <w:i w:val="1"/>
      <w:color w:val="000000"/>
      <w:sz w:val="16"/>
    </w:rPr>
  </w:style>
  <w:style w:styleId="Style_351_ch" w:type="character">
    <w:name w:val="xl129"/>
    <w:basedOn w:val="Style_20_ch"/>
    <w:link w:val="Style_351"/>
    <w:rPr>
      <w:rFonts w:ascii="Times New Roman" w:hAnsi="Times New Roman"/>
      <w:b w:val="1"/>
      <w:i w:val="1"/>
      <w:color w:val="000000"/>
      <w:sz w:val="16"/>
    </w:rPr>
  </w:style>
  <w:style w:styleId="Style_352" w:type="paragraph">
    <w:name w:val="toc 5"/>
    <w:basedOn w:val="Style_20"/>
    <w:next w:val="Style_20"/>
    <w:link w:val="Style_352_ch"/>
    <w:uiPriority w:val="39"/>
    <w:pPr>
      <w:ind w:firstLine="0" w:left="960"/>
    </w:pPr>
    <w:rPr>
      <w:rFonts w:ascii="Calibri" w:hAnsi="Calibri"/>
      <w:sz w:val="20"/>
    </w:rPr>
  </w:style>
  <w:style w:styleId="Style_352_ch" w:type="character">
    <w:name w:val="toc 5"/>
    <w:basedOn w:val="Style_20_ch"/>
    <w:link w:val="Style_352"/>
    <w:rPr>
      <w:rFonts w:ascii="Calibri" w:hAnsi="Calibri"/>
      <w:sz w:val="20"/>
    </w:rPr>
  </w:style>
  <w:style w:styleId="Style_353" w:type="paragraph">
    <w:name w:val="Footnote Characters"/>
    <w:link w:val="Style_353_ch"/>
    <w:rPr>
      <w:vertAlign w:val="superscript"/>
    </w:rPr>
  </w:style>
  <w:style w:styleId="Style_353_ch" w:type="character">
    <w:name w:val="Footnote Characters"/>
    <w:link w:val="Style_353"/>
    <w:rPr>
      <w:vertAlign w:val="superscript"/>
    </w:rPr>
  </w:style>
  <w:style w:styleId="Style_321" w:type="paragraph">
    <w:name w:val="Текст (справка)"/>
    <w:basedOn w:val="Style_20"/>
    <w:next w:val="Style_20"/>
    <w:link w:val="Style_321_ch"/>
    <w:pPr>
      <w:widowControl w:val="0"/>
      <w:spacing w:line="360" w:lineRule="auto"/>
      <w:ind w:firstLine="0" w:left="170" w:right="170"/>
    </w:pPr>
    <w:rPr>
      <w:rFonts w:ascii="Times New Roman" w:hAnsi="Times New Roman"/>
      <w:sz w:val="24"/>
    </w:rPr>
  </w:style>
  <w:style w:styleId="Style_321_ch" w:type="character">
    <w:name w:val="Текст (справка)"/>
    <w:basedOn w:val="Style_20_ch"/>
    <w:link w:val="Style_321"/>
    <w:rPr>
      <w:rFonts w:ascii="Times New Roman" w:hAnsi="Times New Roman"/>
      <w:sz w:val="24"/>
    </w:rPr>
  </w:style>
  <w:style w:styleId="Style_202" w:type="paragraph">
    <w:name w:val="Заголовок ЭР (левое окно)"/>
    <w:basedOn w:val="Style_20"/>
    <w:next w:val="Style_20"/>
    <w:link w:val="Style_202_ch"/>
    <w:pPr>
      <w:widowControl w:val="0"/>
      <w:spacing w:after="250" w:before="300" w:line="360" w:lineRule="auto"/>
      <w:ind/>
      <w:jc w:val="center"/>
    </w:pPr>
    <w:rPr>
      <w:rFonts w:ascii="Times New Roman" w:hAnsi="Times New Roman"/>
      <w:b w:val="1"/>
      <w:color w:val="26282F"/>
      <w:sz w:val="26"/>
    </w:rPr>
  </w:style>
  <w:style w:styleId="Style_202_ch" w:type="character">
    <w:name w:val="Заголовок ЭР (левое окно)"/>
    <w:basedOn w:val="Style_20_ch"/>
    <w:link w:val="Style_202"/>
    <w:rPr>
      <w:rFonts w:ascii="Times New Roman" w:hAnsi="Times New Roman"/>
      <w:b w:val="1"/>
      <w:color w:val="26282F"/>
      <w:sz w:val="26"/>
    </w:rPr>
  </w:style>
  <w:style w:styleId="Style_354" w:type="paragraph">
    <w:name w:val="Основной текст (6)1"/>
    <w:link w:val="Style_354_ch"/>
    <w:rPr>
      <w:rFonts w:ascii="Times New Roman" w:hAnsi="Times New Roman"/>
      <w:b w:val="0"/>
      <w:i w:val="1"/>
      <w:smallCaps w:val="0"/>
      <w:strike w:val="0"/>
      <w:color w:val="000000"/>
      <w:spacing w:val="0"/>
      <w:sz w:val="26"/>
      <w:u w:val="none"/>
    </w:rPr>
  </w:style>
  <w:style w:styleId="Style_354_ch" w:type="character">
    <w:name w:val="Основной текст (6)1"/>
    <w:link w:val="Style_354"/>
    <w:rPr>
      <w:rFonts w:ascii="Times New Roman" w:hAnsi="Times New Roman"/>
      <w:b w:val="0"/>
      <w:i w:val="1"/>
      <w:smallCaps w:val="0"/>
      <w:strike w:val="0"/>
      <w:color w:val="000000"/>
      <w:spacing w:val="0"/>
      <w:sz w:val="26"/>
      <w:u w:val="none"/>
    </w:rPr>
  </w:style>
  <w:style w:styleId="Style_355" w:type="paragraph">
    <w:name w:val="Основной текст (4)1"/>
    <w:link w:val="Style_355_ch"/>
    <w:rPr>
      <w:rFonts w:ascii="Times New Roman" w:hAnsi="Times New Roman"/>
      <w:b w:val="1"/>
      <w:i w:val="1"/>
      <w:smallCaps w:val="0"/>
      <w:strike w:val="0"/>
      <w:color w:val="000000"/>
      <w:spacing w:val="0"/>
      <w:sz w:val="30"/>
      <w:u w:val="none"/>
    </w:rPr>
  </w:style>
  <w:style w:styleId="Style_355_ch" w:type="character">
    <w:name w:val="Основной текст (4)1"/>
    <w:link w:val="Style_355"/>
    <w:rPr>
      <w:rFonts w:ascii="Times New Roman" w:hAnsi="Times New Roman"/>
      <w:b w:val="1"/>
      <w:i w:val="1"/>
      <w:smallCaps w:val="0"/>
      <w:strike w:val="0"/>
      <w:color w:val="000000"/>
      <w:spacing w:val="0"/>
      <w:sz w:val="30"/>
      <w:u w:val="none"/>
    </w:rPr>
  </w:style>
  <w:style w:styleId="Style_356" w:type="paragraph">
    <w:name w:val="Сноска (2)1"/>
    <w:link w:val="Style_356_ch"/>
    <w:rPr>
      <w:rFonts w:ascii="Times New Roman" w:hAnsi="Times New Roman"/>
      <w:b w:val="0"/>
      <w:i w:val="0"/>
      <w:smallCaps w:val="0"/>
      <w:strike w:val="0"/>
      <w:color w:val="000000"/>
      <w:spacing w:val="0"/>
      <w:sz w:val="22"/>
      <w:u w:val="single"/>
    </w:rPr>
  </w:style>
  <w:style w:styleId="Style_356_ch" w:type="character">
    <w:name w:val="Сноска (2)1"/>
    <w:link w:val="Style_356"/>
    <w:rPr>
      <w:rFonts w:ascii="Times New Roman" w:hAnsi="Times New Roman"/>
      <w:b w:val="0"/>
      <w:i w:val="0"/>
      <w:smallCaps w:val="0"/>
      <w:strike w:val="0"/>
      <w:color w:val="000000"/>
      <w:spacing w:val="0"/>
      <w:sz w:val="22"/>
      <w:u w:val="single"/>
    </w:rPr>
  </w:style>
  <w:style w:styleId="Style_357" w:type="paragraph">
    <w:name w:val="Основной текст Exact2"/>
    <w:link w:val="Style_357_ch"/>
    <w:rPr>
      <w:rFonts w:ascii="Times New Roman" w:hAnsi="Times New Roman"/>
      <w:b w:val="0"/>
      <w:i w:val="0"/>
      <w:smallCaps w:val="0"/>
      <w:strike w:val="0"/>
      <w:color w:val="000000"/>
      <w:spacing w:val="1"/>
      <w:sz w:val="24"/>
      <w:u w:val="single"/>
    </w:rPr>
  </w:style>
  <w:style w:styleId="Style_357_ch" w:type="character">
    <w:name w:val="Основной текст Exact2"/>
    <w:link w:val="Style_357"/>
    <w:rPr>
      <w:rFonts w:ascii="Times New Roman" w:hAnsi="Times New Roman"/>
      <w:b w:val="0"/>
      <w:i w:val="0"/>
      <w:smallCaps w:val="0"/>
      <w:strike w:val="0"/>
      <w:color w:val="000000"/>
      <w:spacing w:val="1"/>
      <w:sz w:val="24"/>
      <w:u w:val="single"/>
    </w:rPr>
  </w:style>
  <w:style w:styleId="Style_358" w:type="paragraph">
    <w:name w:val="ConsPlusCell"/>
    <w:link w:val="Style_358_ch"/>
    <w:rPr>
      <w:rFonts w:ascii="Arial" w:hAnsi="Arial"/>
      <w:sz w:val="20"/>
    </w:rPr>
  </w:style>
  <w:style w:styleId="Style_358_ch" w:type="character">
    <w:name w:val="ConsPlusCell"/>
    <w:link w:val="Style_358"/>
    <w:rPr>
      <w:rFonts w:ascii="Arial" w:hAnsi="Arial"/>
      <w:sz w:val="20"/>
    </w:rPr>
  </w:style>
  <w:style w:styleId="Style_359" w:type="paragraph">
    <w:name w:val="Найденные слова"/>
    <w:link w:val="Style_359_ch"/>
    <w:rPr>
      <w:b w:val="1"/>
      <w:color w:val="26282F"/>
      <w:shd w:fill="FFF580" w:val="clear"/>
    </w:rPr>
  </w:style>
  <w:style w:styleId="Style_359_ch" w:type="character">
    <w:name w:val="Найденные слова"/>
    <w:link w:val="Style_359"/>
    <w:rPr>
      <w:b w:val="1"/>
      <w:color w:val="26282F"/>
      <w:shd w:fill="FFF580" w:val="clear"/>
    </w:rPr>
  </w:style>
  <w:style w:styleId="Style_360" w:type="paragraph">
    <w:name w:val="Основной текст (10) Exact1"/>
    <w:link w:val="Style_360_ch"/>
    <w:rPr>
      <w:rFonts w:ascii="Times New Roman" w:hAnsi="Times New Roman"/>
      <w:b w:val="1"/>
      <w:i w:val="1"/>
      <w:smallCaps w:val="0"/>
      <w:strike w:val="0"/>
      <w:color w:val="000000"/>
      <w:spacing w:val="-1"/>
      <w:sz w:val="21"/>
      <w:u w:val="single"/>
    </w:rPr>
  </w:style>
  <w:style w:styleId="Style_360_ch" w:type="character">
    <w:name w:val="Основной текст (10) Exact1"/>
    <w:link w:val="Style_360"/>
    <w:rPr>
      <w:rFonts w:ascii="Times New Roman" w:hAnsi="Times New Roman"/>
      <w:b w:val="1"/>
      <w:i w:val="1"/>
      <w:smallCaps w:val="0"/>
      <w:strike w:val="0"/>
      <w:color w:val="000000"/>
      <w:spacing w:val="-1"/>
      <w:sz w:val="21"/>
      <w:u w:val="single"/>
    </w:rPr>
  </w:style>
  <w:style w:styleId="Style_361" w:type="paragraph">
    <w:name w:val="Style12"/>
    <w:basedOn w:val="Style_20"/>
    <w:link w:val="Style_361_ch"/>
    <w:pPr>
      <w:widowControl w:val="0"/>
      <w:spacing w:line="276" w:lineRule="exact"/>
      <w:ind w:firstLine="713" w:left="0"/>
      <w:jc w:val="both"/>
    </w:pPr>
    <w:rPr>
      <w:rFonts w:ascii="Times New Roman" w:hAnsi="Times New Roman"/>
      <w:sz w:val="24"/>
    </w:rPr>
  </w:style>
  <w:style w:styleId="Style_361_ch" w:type="character">
    <w:name w:val="Style12"/>
    <w:basedOn w:val="Style_20_ch"/>
    <w:link w:val="Style_361"/>
    <w:rPr>
      <w:rFonts w:ascii="Times New Roman" w:hAnsi="Times New Roman"/>
      <w:sz w:val="24"/>
    </w:rPr>
  </w:style>
  <w:style w:styleId="Style_362" w:type="paragraph">
    <w:name w:val="annotation subject"/>
    <w:basedOn w:val="Style_363"/>
    <w:next w:val="Style_363"/>
    <w:link w:val="Style_362_ch"/>
    <w:rPr>
      <w:b w:val="1"/>
    </w:rPr>
  </w:style>
  <w:style w:styleId="Style_362_ch" w:type="character">
    <w:name w:val="annotation subject"/>
    <w:basedOn w:val="Style_363_ch"/>
    <w:link w:val="Style_362"/>
    <w:rPr>
      <w:b w:val="1"/>
    </w:rPr>
  </w:style>
  <w:style w:styleId="Style_364" w:type="paragraph">
    <w:name w:val="Комментарий пользователя"/>
    <w:basedOn w:val="Style_182"/>
    <w:next w:val="Style_20"/>
    <w:link w:val="Style_364_ch"/>
    <w:pPr>
      <w:ind/>
      <w:jc w:val="left"/>
    </w:pPr>
  </w:style>
  <w:style w:styleId="Style_364_ch" w:type="character">
    <w:name w:val="Комментарий пользователя"/>
    <w:basedOn w:val="Style_182_ch"/>
    <w:link w:val="Style_364"/>
  </w:style>
  <w:style w:styleId="Style_365" w:type="paragraph">
    <w:name w:val="c18"/>
    <w:basedOn w:val="Style_20"/>
    <w:link w:val="Style_365_ch"/>
    <w:pPr>
      <w:spacing w:afterAutospacing="on" w:beforeAutospacing="on"/>
      <w:ind/>
    </w:pPr>
    <w:rPr>
      <w:rFonts w:ascii="Times New Roman" w:hAnsi="Times New Roman"/>
      <w:sz w:val="24"/>
    </w:rPr>
  </w:style>
  <w:style w:styleId="Style_365_ch" w:type="character">
    <w:name w:val="c18"/>
    <w:basedOn w:val="Style_20_ch"/>
    <w:link w:val="Style_365"/>
    <w:rPr>
      <w:rFonts w:ascii="Times New Roman" w:hAnsi="Times New Roman"/>
      <w:sz w:val="24"/>
    </w:rPr>
  </w:style>
  <w:style w:styleId="Style_366" w:type="paragraph">
    <w:name w:val="Основной текст + 9;5 pt;Полужирный;Курсив;Интервал -1 pt1"/>
    <w:link w:val="Style_366_ch"/>
    <w:rPr>
      <w:rFonts w:ascii="Times New Roman" w:hAnsi="Times New Roman"/>
      <w:b w:val="1"/>
      <w:i w:val="1"/>
      <w:smallCaps w:val="0"/>
      <w:strike w:val="0"/>
      <w:color w:val="000000"/>
      <w:spacing w:val="-20"/>
      <w:sz w:val="19"/>
      <w:u w:val="none"/>
    </w:rPr>
  </w:style>
  <w:style w:styleId="Style_366_ch" w:type="character">
    <w:name w:val="Основной текст + 9;5 pt;Полужирный;Курсив;Интервал -1 pt1"/>
    <w:link w:val="Style_366"/>
    <w:rPr>
      <w:rFonts w:ascii="Times New Roman" w:hAnsi="Times New Roman"/>
      <w:b w:val="1"/>
      <w:i w:val="1"/>
      <w:smallCaps w:val="0"/>
      <w:strike w:val="0"/>
      <w:color w:val="000000"/>
      <w:spacing w:val="-20"/>
      <w:sz w:val="19"/>
      <w:u w:val="none"/>
    </w:rPr>
  </w:style>
  <w:style w:styleId="Style_367" w:type="paragraph">
    <w:name w:val="xl148"/>
    <w:basedOn w:val="Style_20"/>
    <w:link w:val="Style_367_ch"/>
    <w:pPr>
      <w:spacing w:afterAutospacing="on" w:beforeAutospacing="on"/>
      <w:ind/>
    </w:pPr>
    <w:rPr>
      <w:rFonts w:ascii="Times New Roman" w:hAnsi="Times New Roman"/>
      <w:b w:val="1"/>
      <w:sz w:val="16"/>
    </w:rPr>
  </w:style>
  <w:style w:styleId="Style_367_ch" w:type="character">
    <w:name w:val="xl148"/>
    <w:basedOn w:val="Style_20_ch"/>
    <w:link w:val="Style_367"/>
    <w:rPr>
      <w:rFonts w:ascii="Times New Roman" w:hAnsi="Times New Roman"/>
      <w:b w:val="1"/>
      <w:sz w:val="16"/>
    </w:rPr>
  </w:style>
  <w:style w:styleId="Style_368" w:type="paragraph">
    <w:name w:val="xl168"/>
    <w:basedOn w:val="Style_20"/>
    <w:link w:val="Style_368_ch"/>
    <w:pPr>
      <w:spacing w:afterAutospacing="on" w:beforeAutospacing="on"/>
      <w:ind/>
      <w:jc w:val="center"/>
    </w:pPr>
    <w:rPr>
      <w:rFonts w:ascii="Times New Roman" w:hAnsi="Times New Roman"/>
      <w:b w:val="1"/>
      <w:sz w:val="14"/>
    </w:rPr>
  </w:style>
  <w:style w:styleId="Style_368_ch" w:type="character">
    <w:name w:val="xl168"/>
    <w:basedOn w:val="Style_20_ch"/>
    <w:link w:val="Style_368"/>
    <w:rPr>
      <w:rFonts w:ascii="Times New Roman" w:hAnsi="Times New Roman"/>
      <w:b w:val="1"/>
      <w:sz w:val="14"/>
    </w:rPr>
  </w:style>
  <w:style w:styleId="Style_369" w:type="paragraph">
    <w:name w:val="Обычный (веб) Знак"/>
    <w:link w:val="Style_369_ch"/>
    <w:rPr>
      <w:rFonts w:ascii="Times New Roman" w:hAnsi="Times New Roman"/>
      <w:sz w:val="24"/>
    </w:rPr>
  </w:style>
  <w:style w:styleId="Style_369_ch" w:type="character">
    <w:name w:val="Обычный (веб) Знак"/>
    <w:link w:val="Style_369"/>
    <w:rPr>
      <w:rFonts w:ascii="Times New Roman" w:hAnsi="Times New Roman"/>
      <w:sz w:val="24"/>
    </w:rPr>
  </w:style>
  <w:style w:styleId="Style_370" w:type="paragraph">
    <w:name w:val="Ссылка на утративший силу документ"/>
    <w:link w:val="Style_370_ch"/>
    <w:rPr>
      <w:b w:val="1"/>
      <w:color w:val="749232"/>
    </w:rPr>
  </w:style>
  <w:style w:styleId="Style_370_ch" w:type="character">
    <w:name w:val="Ссылка на утративший силу документ"/>
    <w:link w:val="Style_370"/>
    <w:rPr>
      <w:b w:val="1"/>
      <w:color w:val="749232"/>
    </w:rPr>
  </w:style>
  <w:style w:styleId="Style_371" w:type="paragraph">
    <w:name w:val="Основной текст (9)"/>
    <w:basedOn w:val="Style_20"/>
    <w:link w:val="Style_371_ch"/>
    <w:pPr>
      <w:widowControl w:val="0"/>
      <w:spacing w:line="0" w:lineRule="atLeast"/>
      <w:ind/>
    </w:pPr>
    <w:rPr>
      <w:rFonts w:ascii="Times New Roman" w:hAnsi="Times New Roman"/>
      <w:b w:val="1"/>
      <w:i w:val="1"/>
      <w:sz w:val="26"/>
    </w:rPr>
  </w:style>
  <w:style w:styleId="Style_371_ch" w:type="character">
    <w:name w:val="Основной текст (9)"/>
    <w:basedOn w:val="Style_20_ch"/>
    <w:link w:val="Style_371"/>
    <w:rPr>
      <w:rFonts w:ascii="Times New Roman" w:hAnsi="Times New Roman"/>
      <w:b w:val="1"/>
      <w:i w:val="1"/>
      <w:sz w:val="26"/>
    </w:rPr>
  </w:style>
  <w:style w:styleId="Style_372" w:type="paragraph">
    <w:name w:val="Заголовок для информации об изменениях"/>
    <w:basedOn w:val="Style_8"/>
    <w:next w:val="Style_20"/>
    <w:link w:val="Style_372_ch"/>
    <w:pPr>
      <w:keepNext w:val="1"/>
      <w:keepLines w:val="1"/>
      <w:spacing w:after="240" w:before="0" w:line="360" w:lineRule="auto"/>
      <w:ind/>
      <w:jc w:val="center"/>
      <w:outlineLvl w:val="8"/>
    </w:pPr>
    <w:rPr>
      <w:b w:val="0"/>
      <w:sz w:val="18"/>
    </w:rPr>
  </w:style>
  <w:style w:styleId="Style_372_ch" w:type="character">
    <w:name w:val="Заголовок для информации об изменениях"/>
    <w:basedOn w:val="Style_8_ch"/>
    <w:link w:val="Style_372"/>
    <w:rPr>
      <w:b w:val="0"/>
      <w:sz w:val="18"/>
    </w:rPr>
  </w:style>
  <w:style w:styleId="Style_124" w:type="paragraph">
    <w:name w:val="Текст информации об изменениях"/>
    <w:basedOn w:val="Style_20"/>
    <w:next w:val="Style_20"/>
    <w:link w:val="Style_124_ch"/>
    <w:pPr>
      <w:widowControl w:val="0"/>
      <w:spacing w:line="360" w:lineRule="auto"/>
      <w:ind w:firstLine="720" w:left="0"/>
      <w:jc w:val="both"/>
    </w:pPr>
    <w:rPr>
      <w:rFonts w:ascii="Times New Roman" w:hAnsi="Times New Roman"/>
      <w:color w:val="353842"/>
      <w:sz w:val="18"/>
    </w:rPr>
  </w:style>
  <w:style w:styleId="Style_124_ch" w:type="character">
    <w:name w:val="Текст информации об изменениях"/>
    <w:basedOn w:val="Style_20_ch"/>
    <w:link w:val="Style_124"/>
    <w:rPr>
      <w:rFonts w:ascii="Times New Roman" w:hAnsi="Times New Roman"/>
      <w:color w:val="353842"/>
      <w:sz w:val="18"/>
    </w:rPr>
  </w:style>
  <w:style w:styleId="Style_373" w:type="paragraph">
    <w:name w:val="xl110"/>
    <w:basedOn w:val="Style_20"/>
    <w:link w:val="Style_373_ch"/>
    <w:pPr>
      <w:spacing w:afterAutospacing="on" w:beforeAutospacing="on"/>
      <w:ind/>
      <w:jc w:val="center"/>
    </w:pPr>
    <w:rPr>
      <w:rFonts w:ascii="Times New Roman" w:hAnsi="Times New Roman"/>
      <w:b w:val="1"/>
      <w:i w:val="1"/>
      <w:color w:val="000000"/>
      <w:sz w:val="16"/>
    </w:rPr>
  </w:style>
  <w:style w:styleId="Style_373_ch" w:type="character">
    <w:name w:val="xl110"/>
    <w:basedOn w:val="Style_20_ch"/>
    <w:link w:val="Style_373"/>
    <w:rPr>
      <w:rFonts w:ascii="Times New Roman" w:hAnsi="Times New Roman"/>
      <w:b w:val="1"/>
      <w:i w:val="1"/>
      <w:color w:val="000000"/>
      <w:sz w:val="16"/>
    </w:rPr>
  </w:style>
  <w:style w:styleId="Style_374" w:type="paragraph">
    <w:name w:val="Основной текст + Курсив;Малые прописные;Интервал -2 pt"/>
    <w:link w:val="Style_374_ch"/>
    <w:rPr>
      <w:rFonts w:ascii="Times New Roman" w:hAnsi="Times New Roman"/>
      <w:b w:val="0"/>
      <w:i w:val="1"/>
      <w:smallCaps w:val="1"/>
      <w:strike w:val="0"/>
      <w:color w:val="000000"/>
      <w:spacing w:val="-50"/>
      <w:sz w:val="26"/>
      <w:u w:val="none"/>
    </w:rPr>
  </w:style>
  <w:style w:styleId="Style_374_ch" w:type="character">
    <w:name w:val="Основной текст + Курсив;Малые прописные;Интервал -2 pt"/>
    <w:link w:val="Style_374"/>
    <w:rPr>
      <w:rFonts w:ascii="Times New Roman" w:hAnsi="Times New Roman"/>
      <w:b w:val="0"/>
      <w:i w:val="1"/>
      <w:smallCaps w:val="1"/>
      <w:strike w:val="0"/>
      <w:color w:val="000000"/>
      <w:spacing w:val="-50"/>
      <w:sz w:val="26"/>
      <w:u w:val="none"/>
    </w:rPr>
  </w:style>
  <w:style w:styleId="Style_375" w:type="paragraph">
    <w:name w:val="xl124"/>
    <w:basedOn w:val="Style_20"/>
    <w:link w:val="Style_375_ch"/>
    <w:pPr>
      <w:spacing w:afterAutospacing="on" w:beforeAutospacing="on"/>
      <w:ind/>
      <w:jc w:val="center"/>
    </w:pPr>
    <w:rPr>
      <w:rFonts w:ascii="Times New Roman" w:hAnsi="Times New Roman"/>
      <w:b w:val="1"/>
      <w:color w:val="000000"/>
      <w:sz w:val="16"/>
    </w:rPr>
  </w:style>
  <w:style w:styleId="Style_375_ch" w:type="character">
    <w:name w:val="xl124"/>
    <w:basedOn w:val="Style_20_ch"/>
    <w:link w:val="Style_375"/>
    <w:rPr>
      <w:rFonts w:ascii="Times New Roman" w:hAnsi="Times New Roman"/>
      <w:b w:val="1"/>
      <w:color w:val="000000"/>
      <w:sz w:val="16"/>
    </w:rPr>
  </w:style>
  <w:style w:styleId="Style_376" w:type="paragraph">
    <w:name w:val="xl146"/>
    <w:basedOn w:val="Style_20"/>
    <w:link w:val="Style_376_ch"/>
    <w:pPr>
      <w:spacing w:afterAutospacing="on" w:beforeAutospacing="on"/>
      <w:ind/>
    </w:pPr>
    <w:rPr>
      <w:rFonts w:ascii="Times New Roman" w:hAnsi="Times New Roman"/>
      <w:b w:val="1"/>
      <w:color w:val="000000"/>
      <w:sz w:val="16"/>
    </w:rPr>
  </w:style>
  <w:style w:styleId="Style_376_ch" w:type="character">
    <w:name w:val="xl146"/>
    <w:basedOn w:val="Style_20_ch"/>
    <w:link w:val="Style_376"/>
    <w:rPr>
      <w:rFonts w:ascii="Times New Roman" w:hAnsi="Times New Roman"/>
      <w:b w:val="1"/>
      <w:color w:val="000000"/>
      <w:sz w:val="16"/>
    </w:rPr>
  </w:style>
  <w:style w:styleId="Style_377" w:type="paragraph">
    <w:name w:val="Переменная часть"/>
    <w:basedOn w:val="Style_73"/>
    <w:next w:val="Style_20"/>
    <w:link w:val="Style_377_ch"/>
    <w:rPr>
      <w:sz w:val="18"/>
    </w:rPr>
  </w:style>
  <w:style w:styleId="Style_377_ch" w:type="character">
    <w:name w:val="Переменная часть"/>
    <w:basedOn w:val="Style_73_ch"/>
    <w:link w:val="Style_377"/>
    <w:rPr>
      <w:sz w:val="18"/>
    </w:rPr>
  </w:style>
  <w:style w:styleId="Style_363" w:type="paragraph">
    <w:name w:val="annotation text"/>
    <w:basedOn w:val="Style_20"/>
    <w:link w:val="Style_363_ch"/>
    <w:rPr>
      <w:sz w:val="20"/>
    </w:rPr>
  </w:style>
  <w:style w:styleId="Style_363_ch" w:type="character">
    <w:name w:val="annotation text"/>
    <w:basedOn w:val="Style_20_ch"/>
    <w:link w:val="Style_363"/>
    <w:rPr>
      <w:sz w:val="20"/>
    </w:rPr>
  </w:style>
  <w:style w:styleId="Style_378" w:type="paragraph">
    <w:name w:val="Основной текст (8)"/>
    <w:basedOn w:val="Style_20"/>
    <w:link w:val="Style_378_ch"/>
    <w:pPr>
      <w:widowControl w:val="0"/>
      <w:spacing w:line="0" w:lineRule="atLeast"/>
      <w:ind/>
    </w:pPr>
    <w:rPr>
      <w:rFonts w:ascii="Times New Roman" w:hAnsi="Times New Roman"/>
      <w:b w:val="1"/>
      <w:spacing w:val="-3"/>
      <w:sz w:val="17"/>
    </w:rPr>
  </w:style>
  <w:style w:styleId="Style_378_ch" w:type="character">
    <w:name w:val="Основной текст (8)"/>
    <w:basedOn w:val="Style_20_ch"/>
    <w:link w:val="Style_378"/>
    <w:rPr>
      <w:rFonts w:ascii="Times New Roman" w:hAnsi="Times New Roman"/>
      <w:b w:val="1"/>
      <w:spacing w:val="-3"/>
      <w:sz w:val="17"/>
    </w:rPr>
  </w:style>
  <w:style w:styleId="Style_379" w:type="paragraph">
    <w:name w:val="Внимание: недобросовестность!"/>
    <w:basedOn w:val="Style_39"/>
    <w:next w:val="Style_20"/>
    <w:link w:val="Style_379_ch"/>
  </w:style>
  <w:style w:styleId="Style_379_ch" w:type="character">
    <w:name w:val="Внимание: недобросовестность!"/>
    <w:basedOn w:val="Style_39_ch"/>
    <w:link w:val="Style_379"/>
  </w:style>
  <w:style w:styleId="Style_380" w:type="paragraph">
    <w:name w:val="Основной текст (5)1"/>
    <w:link w:val="Style_380_ch"/>
    <w:rPr>
      <w:rFonts w:ascii="Times New Roman" w:hAnsi="Times New Roman"/>
      <w:b w:val="0"/>
      <w:i w:val="0"/>
      <w:smallCaps w:val="0"/>
      <w:strike w:val="0"/>
      <w:color w:val="000000"/>
      <w:spacing w:val="0"/>
      <w:sz w:val="22"/>
      <w:u w:val="none"/>
    </w:rPr>
  </w:style>
  <w:style w:styleId="Style_380_ch" w:type="character">
    <w:name w:val="Основной текст (5)1"/>
    <w:link w:val="Style_380"/>
    <w:rPr>
      <w:rFonts w:ascii="Times New Roman" w:hAnsi="Times New Roman"/>
      <w:b w:val="0"/>
      <w:i w:val="0"/>
      <w:smallCaps w:val="0"/>
      <w:strike w:val="0"/>
      <w:color w:val="000000"/>
      <w:spacing w:val="0"/>
      <w:sz w:val="22"/>
      <w:u w:val="none"/>
    </w:rPr>
  </w:style>
  <w:style w:styleId="Style_381" w:type="paragraph">
    <w:name w:val="xl154"/>
    <w:basedOn w:val="Style_20"/>
    <w:link w:val="Style_381_ch"/>
    <w:pPr>
      <w:spacing w:afterAutospacing="on" w:beforeAutospacing="on"/>
      <w:ind/>
      <w:jc w:val="center"/>
    </w:pPr>
    <w:rPr>
      <w:rFonts w:ascii="Times New Roman" w:hAnsi="Times New Roman"/>
      <w:i w:val="1"/>
      <w:sz w:val="14"/>
    </w:rPr>
  </w:style>
  <w:style w:styleId="Style_381_ch" w:type="character">
    <w:name w:val="xl154"/>
    <w:basedOn w:val="Style_20_ch"/>
    <w:link w:val="Style_381"/>
    <w:rPr>
      <w:rFonts w:ascii="Times New Roman" w:hAnsi="Times New Roman"/>
      <w:i w:val="1"/>
      <w:sz w:val="14"/>
    </w:rPr>
  </w:style>
  <w:style w:styleId="Style_253" w:type="paragraph">
    <w:name w:val="Subtitle"/>
    <w:basedOn w:val="Style_20"/>
    <w:next w:val="Style_20"/>
    <w:link w:val="Style_253_ch"/>
    <w:uiPriority w:val="11"/>
    <w:qFormat/>
    <w:pPr>
      <w:numPr>
        <w:ilvl w:val="1"/>
      </w:numPr>
      <w:spacing w:after="160" w:line="264" w:lineRule="auto"/>
      <w:ind/>
    </w:pPr>
    <w:rPr>
      <w:color w:themeColor="text1" w:themeTint="A5" w:val="595959"/>
      <w:spacing w:val="15"/>
    </w:rPr>
  </w:style>
  <w:style w:styleId="Style_253_ch" w:type="character">
    <w:name w:val="Subtitle"/>
    <w:basedOn w:val="Style_20_ch"/>
    <w:link w:val="Style_253"/>
    <w:rPr>
      <w:color w:themeColor="text1" w:themeTint="A5" w:val="595959"/>
      <w:spacing w:val="15"/>
    </w:rPr>
  </w:style>
  <w:style w:styleId="Style_382" w:type="paragraph">
    <w:name w:val="xl101"/>
    <w:basedOn w:val="Style_20"/>
    <w:link w:val="Style_382_ch"/>
    <w:pPr>
      <w:spacing w:afterAutospacing="on" w:beforeAutospacing="on"/>
      <w:ind/>
    </w:pPr>
    <w:rPr>
      <w:rFonts w:ascii="Times New Roman" w:hAnsi="Times New Roman"/>
      <w:color w:val="FFFFFF"/>
      <w:sz w:val="14"/>
    </w:rPr>
  </w:style>
  <w:style w:styleId="Style_382_ch" w:type="character">
    <w:name w:val="xl101"/>
    <w:basedOn w:val="Style_20_ch"/>
    <w:link w:val="Style_382"/>
    <w:rPr>
      <w:rFonts w:ascii="Times New Roman" w:hAnsi="Times New Roman"/>
      <w:color w:val="FFFFFF"/>
      <w:sz w:val="14"/>
    </w:rPr>
  </w:style>
  <w:style w:styleId="Style_383" w:type="paragraph">
    <w:name w:val="Style1"/>
    <w:basedOn w:val="Style_20"/>
    <w:link w:val="Style_383_ch"/>
    <w:pPr>
      <w:widowControl w:val="0"/>
      <w:spacing w:line="274" w:lineRule="exact"/>
      <w:ind/>
      <w:jc w:val="both"/>
    </w:pPr>
    <w:rPr>
      <w:rFonts w:ascii="Times New Roman" w:hAnsi="Times New Roman"/>
      <w:sz w:val="24"/>
    </w:rPr>
  </w:style>
  <w:style w:styleId="Style_383_ch" w:type="character">
    <w:name w:val="Style1"/>
    <w:basedOn w:val="Style_20_ch"/>
    <w:link w:val="Style_383"/>
    <w:rPr>
      <w:rFonts w:ascii="Times New Roman" w:hAnsi="Times New Roman"/>
      <w:sz w:val="24"/>
    </w:rPr>
  </w:style>
  <w:style w:styleId="Style_384" w:type="paragraph">
    <w:name w:val="xl131"/>
    <w:basedOn w:val="Style_20"/>
    <w:link w:val="Style_384_ch"/>
    <w:pPr>
      <w:spacing w:afterAutospacing="on" w:beforeAutospacing="on"/>
      <w:ind/>
    </w:pPr>
    <w:rPr>
      <w:rFonts w:ascii="Times New Roman" w:hAnsi="Times New Roman"/>
      <w:b w:val="1"/>
      <w:sz w:val="16"/>
    </w:rPr>
  </w:style>
  <w:style w:styleId="Style_384_ch" w:type="character">
    <w:name w:val="xl131"/>
    <w:basedOn w:val="Style_20_ch"/>
    <w:link w:val="Style_384"/>
    <w:rPr>
      <w:rFonts w:ascii="Times New Roman" w:hAnsi="Times New Roman"/>
      <w:b w:val="1"/>
      <w:sz w:val="16"/>
    </w:rPr>
  </w:style>
  <w:style w:styleId="Style_385" w:type="paragraph">
    <w:name w:val="Постоянная часть"/>
    <w:basedOn w:val="Style_73"/>
    <w:next w:val="Style_20"/>
    <w:link w:val="Style_385_ch"/>
    <w:rPr>
      <w:sz w:val="20"/>
    </w:rPr>
  </w:style>
  <w:style w:styleId="Style_385_ch" w:type="character">
    <w:name w:val="Постоянная часть"/>
    <w:basedOn w:val="Style_73_ch"/>
    <w:link w:val="Style_385"/>
    <w:rPr>
      <w:sz w:val="20"/>
    </w:rPr>
  </w:style>
  <w:style w:styleId="Style_386" w:type="paragraph">
    <w:name w:val="Основной текст (5)"/>
    <w:basedOn w:val="Style_20"/>
    <w:link w:val="Style_386_ch"/>
    <w:pPr>
      <w:widowControl w:val="0"/>
      <w:spacing w:line="274" w:lineRule="exact"/>
      <w:ind w:hanging="340" w:left="340"/>
    </w:pPr>
    <w:rPr>
      <w:rFonts w:ascii="Times New Roman" w:hAnsi="Times New Roman"/>
    </w:rPr>
  </w:style>
  <w:style w:styleId="Style_386_ch" w:type="character">
    <w:name w:val="Основной текст (5)"/>
    <w:basedOn w:val="Style_20_ch"/>
    <w:link w:val="Style_386"/>
    <w:rPr>
      <w:rFonts w:ascii="Times New Roman" w:hAnsi="Times New Roman"/>
    </w:rPr>
  </w:style>
  <w:style w:styleId="Style_387" w:type="paragraph">
    <w:name w:val="xl143"/>
    <w:basedOn w:val="Style_20"/>
    <w:link w:val="Style_387_ch"/>
    <w:pPr>
      <w:spacing w:afterAutospacing="on" w:beforeAutospacing="on"/>
      <w:ind/>
    </w:pPr>
    <w:rPr>
      <w:rFonts w:ascii="Times New Roman" w:hAnsi="Times New Roman"/>
      <w:color w:val="000000"/>
      <w:sz w:val="16"/>
    </w:rPr>
  </w:style>
  <w:style w:styleId="Style_387_ch" w:type="character">
    <w:name w:val="xl143"/>
    <w:basedOn w:val="Style_20_ch"/>
    <w:link w:val="Style_387"/>
    <w:rPr>
      <w:rFonts w:ascii="Times New Roman" w:hAnsi="Times New Roman"/>
      <w:color w:val="000000"/>
      <w:sz w:val="16"/>
    </w:rPr>
  </w:style>
  <w:style w:styleId="Style_388" w:type="paragraph">
    <w:name w:val="Основной текст + 10;5 pt;Интервал 0 pt Exact2"/>
    <w:link w:val="Style_388_ch"/>
    <w:rPr>
      <w:rFonts w:ascii="Times New Roman" w:hAnsi="Times New Roman"/>
      <w:b w:val="0"/>
      <w:i w:val="0"/>
      <w:smallCaps w:val="0"/>
      <w:strike w:val="0"/>
      <w:color w:val="000000"/>
      <w:spacing w:val="3"/>
      <w:sz w:val="21"/>
      <w:u w:val="none"/>
    </w:rPr>
  </w:style>
  <w:style w:styleId="Style_388_ch" w:type="character">
    <w:name w:val="Основной текст + 10;5 pt;Интервал 0 pt Exact2"/>
    <w:link w:val="Style_388"/>
    <w:rPr>
      <w:rFonts w:ascii="Times New Roman" w:hAnsi="Times New Roman"/>
      <w:b w:val="0"/>
      <w:i w:val="0"/>
      <w:smallCaps w:val="0"/>
      <w:strike w:val="0"/>
      <w:color w:val="000000"/>
      <w:spacing w:val="3"/>
      <w:sz w:val="21"/>
      <w:u w:val="none"/>
    </w:rPr>
  </w:style>
  <w:style w:styleId="Style_389" w:type="paragraph">
    <w:name w:val="xl137"/>
    <w:basedOn w:val="Style_20"/>
    <w:link w:val="Style_389_ch"/>
    <w:pPr>
      <w:spacing w:afterAutospacing="on" w:beforeAutospacing="on"/>
      <w:ind/>
      <w:jc w:val="center"/>
    </w:pPr>
    <w:rPr>
      <w:rFonts w:ascii="Times New Roman" w:hAnsi="Times New Roman"/>
      <w:b w:val="1"/>
      <w:color w:val="000000"/>
      <w:sz w:val="16"/>
    </w:rPr>
  </w:style>
  <w:style w:styleId="Style_389_ch" w:type="character">
    <w:name w:val="xl137"/>
    <w:basedOn w:val="Style_20_ch"/>
    <w:link w:val="Style_389"/>
    <w:rPr>
      <w:rFonts w:ascii="Times New Roman" w:hAnsi="Times New Roman"/>
      <w:b w:val="1"/>
      <w:color w:val="000000"/>
      <w:sz w:val="16"/>
    </w:rPr>
  </w:style>
  <w:style w:styleId="Style_390" w:type="paragraph">
    <w:name w:val="Информация об изменениях"/>
    <w:basedOn w:val="Style_124"/>
    <w:next w:val="Style_20"/>
    <w:link w:val="Style_390_ch"/>
    <w:pPr>
      <w:spacing w:before="180"/>
      <w:ind w:firstLine="0" w:left="360" w:right="360"/>
    </w:pPr>
  </w:style>
  <w:style w:styleId="Style_390_ch" w:type="character">
    <w:name w:val="Информация об изменениях"/>
    <w:basedOn w:val="Style_124_ch"/>
    <w:link w:val="Style_390"/>
  </w:style>
  <w:style w:styleId="Style_391" w:type="paragraph">
    <w:name w:val="Основной текст (7) + Не полужирный Exact1"/>
    <w:link w:val="Style_391_ch"/>
    <w:rPr>
      <w:rFonts w:ascii="Times New Roman" w:hAnsi="Times New Roman"/>
      <w:b w:val="1"/>
      <w:i w:val="0"/>
      <w:smallCaps w:val="0"/>
      <w:strike w:val="0"/>
      <w:spacing w:val="3"/>
      <w:sz w:val="21"/>
      <w:u w:val="none"/>
    </w:rPr>
  </w:style>
  <w:style w:styleId="Style_391_ch" w:type="character">
    <w:name w:val="Основной текст (7) + Не полужирный Exact1"/>
    <w:link w:val="Style_391"/>
    <w:rPr>
      <w:rFonts w:ascii="Times New Roman" w:hAnsi="Times New Roman"/>
      <w:b w:val="1"/>
      <w:i w:val="0"/>
      <w:smallCaps w:val="0"/>
      <w:strike w:val="0"/>
      <w:spacing w:val="3"/>
      <w:sz w:val="21"/>
      <w:u w:val="none"/>
    </w:rPr>
  </w:style>
  <w:style w:styleId="Style_392" w:type="paragraph">
    <w:name w:val="xl85"/>
    <w:basedOn w:val="Style_20"/>
    <w:link w:val="Style_392_ch"/>
    <w:pPr>
      <w:spacing w:afterAutospacing="on" w:beforeAutospacing="on"/>
      <w:ind/>
    </w:pPr>
    <w:rPr>
      <w:rFonts w:ascii="Times New Roman" w:hAnsi="Times New Roman"/>
      <w:sz w:val="14"/>
    </w:rPr>
  </w:style>
  <w:style w:styleId="Style_392_ch" w:type="character">
    <w:name w:val="xl85"/>
    <w:basedOn w:val="Style_20_ch"/>
    <w:link w:val="Style_392"/>
    <w:rPr>
      <w:rFonts w:ascii="Times New Roman" w:hAnsi="Times New Roman"/>
      <w:sz w:val="14"/>
    </w:rPr>
  </w:style>
  <w:style w:styleId="Style_12" w:type="paragraph">
    <w:name w:val="Normal (Web)"/>
    <w:basedOn w:val="Style_20"/>
    <w:link w:val="Style_12_ch"/>
    <w:pPr>
      <w:spacing w:after="200" w:line="276" w:lineRule="auto"/>
      <w:ind/>
    </w:pPr>
    <w:rPr>
      <w:rFonts w:ascii="Times New Roman" w:hAnsi="Times New Roman"/>
      <w:sz w:val="24"/>
    </w:rPr>
  </w:style>
  <w:style w:styleId="Style_12_ch" w:type="character">
    <w:name w:val="Normal (Web)"/>
    <w:basedOn w:val="Style_20_ch"/>
    <w:link w:val="Style_12"/>
    <w:rPr>
      <w:rFonts w:ascii="Times New Roman" w:hAnsi="Times New Roman"/>
      <w:sz w:val="24"/>
    </w:rPr>
  </w:style>
  <w:style w:styleId="Style_393" w:type="paragraph">
    <w:name w:val="Основной текст (15)"/>
    <w:basedOn w:val="Style_20"/>
    <w:link w:val="Style_393_ch"/>
    <w:pPr>
      <w:widowControl w:val="0"/>
      <w:spacing w:after="60" w:line="0" w:lineRule="atLeast"/>
      <w:ind/>
      <w:jc w:val="center"/>
    </w:pPr>
    <w:rPr>
      <w:rFonts w:ascii="Times New Roman" w:hAnsi="Times New Roman"/>
      <w:b w:val="1"/>
    </w:rPr>
  </w:style>
  <w:style w:styleId="Style_393_ch" w:type="character">
    <w:name w:val="Основной текст (15)"/>
    <w:basedOn w:val="Style_20_ch"/>
    <w:link w:val="Style_393"/>
    <w:rPr>
      <w:rFonts w:ascii="Times New Roman" w:hAnsi="Times New Roman"/>
      <w:b w:val="1"/>
    </w:rPr>
  </w:style>
  <w:style w:styleId="Style_394" w:type="paragraph">
    <w:name w:val="xl75"/>
    <w:basedOn w:val="Style_20"/>
    <w:link w:val="Style_394_ch"/>
    <w:pPr>
      <w:spacing w:afterAutospacing="on" w:beforeAutospacing="on"/>
      <w:ind/>
      <w:jc w:val="center"/>
    </w:pPr>
    <w:rPr>
      <w:rFonts w:ascii="Times New Roman" w:hAnsi="Times New Roman"/>
      <w:sz w:val="16"/>
    </w:rPr>
  </w:style>
  <w:style w:styleId="Style_394_ch" w:type="character">
    <w:name w:val="xl75"/>
    <w:basedOn w:val="Style_20_ch"/>
    <w:link w:val="Style_394"/>
    <w:rPr>
      <w:rFonts w:ascii="Times New Roman" w:hAnsi="Times New Roman"/>
      <w:sz w:val="16"/>
    </w:rPr>
  </w:style>
  <w:style w:styleId="Style_395" w:type="paragraph">
    <w:name w:val="Активная гипертекстовая ссылка"/>
    <w:link w:val="Style_395_ch"/>
    <w:rPr>
      <w:b w:val="1"/>
      <w:color w:val="106BBE"/>
      <w:u w:val="single"/>
    </w:rPr>
  </w:style>
  <w:style w:styleId="Style_395_ch" w:type="character">
    <w:name w:val="Активная гипертекстовая ссылка"/>
    <w:link w:val="Style_395"/>
    <w:rPr>
      <w:b w:val="1"/>
      <w:color w:val="106BBE"/>
      <w:u w:val="single"/>
    </w:rPr>
  </w:style>
  <w:style w:styleId="Style_396" w:type="paragraph">
    <w:name w:val="Title"/>
    <w:basedOn w:val="Style_20"/>
    <w:next w:val="Style_20"/>
    <w:link w:val="Style_396_ch"/>
    <w:uiPriority w:val="10"/>
    <w:qFormat/>
    <w:pPr>
      <w:spacing w:after="120" w:line="276" w:lineRule="auto"/>
      <w:ind w:firstLine="709" w:left="0"/>
      <w:outlineLvl w:val="0"/>
    </w:pPr>
    <w:rPr>
      <w:rFonts w:ascii="Segoe UI" w:hAnsi="Segoe UI"/>
      <w:sz w:val="24"/>
    </w:rPr>
  </w:style>
  <w:style w:styleId="Style_396_ch" w:type="character">
    <w:name w:val="Title"/>
    <w:basedOn w:val="Style_20_ch"/>
    <w:link w:val="Style_396"/>
    <w:rPr>
      <w:rFonts w:ascii="Segoe UI" w:hAnsi="Segoe UI"/>
      <w:sz w:val="24"/>
    </w:rPr>
  </w:style>
  <w:style w:styleId="Style_397" w:type="paragraph">
    <w:name w:val="heading 4"/>
    <w:basedOn w:val="Style_89"/>
    <w:next w:val="Style_20"/>
    <w:link w:val="Style_397_ch"/>
    <w:uiPriority w:val="9"/>
    <w:qFormat/>
    <w:pPr>
      <w:keepLines w:val="1"/>
      <w:spacing w:after="240" w:line="360" w:lineRule="auto"/>
      <w:ind/>
      <w:jc w:val="center"/>
      <w:outlineLvl w:val="3"/>
    </w:pPr>
    <w:rPr>
      <w:rFonts w:ascii="Times New Roman" w:hAnsi="Times New Roman"/>
      <w:sz w:val="24"/>
    </w:rPr>
  </w:style>
  <w:style w:styleId="Style_397_ch" w:type="character">
    <w:name w:val="heading 4"/>
    <w:basedOn w:val="Style_89_ch"/>
    <w:link w:val="Style_397"/>
    <w:rPr>
      <w:rFonts w:ascii="Times New Roman" w:hAnsi="Times New Roman"/>
      <w:sz w:val="24"/>
    </w:rPr>
  </w:style>
  <w:style w:styleId="Style_398" w:type="paragraph">
    <w:name w:val="xl149"/>
    <w:basedOn w:val="Style_20"/>
    <w:link w:val="Style_398_ch"/>
    <w:pPr>
      <w:spacing w:afterAutospacing="on" w:beforeAutospacing="on"/>
      <w:ind/>
    </w:pPr>
    <w:rPr>
      <w:rFonts w:ascii="Times New Roman" w:hAnsi="Times New Roman"/>
      <w:b w:val="1"/>
      <w:sz w:val="16"/>
    </w:rPr>
  </w:style>
  <w:style w:styleId="Style_398_ch" w:type="character">
    <w:name w:val="xl149"/>
    <w:basedOn w:val="Style_20_ch"/>
    <w:link w:val="Style_398"/>
    <w:rPr>
      <w:rFonts w:ascii="Times New Roman" w:hAnsi="Times New Roman"/>
      <w:b w:val="1"/>
      <w:sz w:val="16"/>
    </w:rPr>
  </w:style>
  <w:style w:styleId="Style_399" w:type="paragraph">
    <w:name w:val="xl96"/>
    <w:basedOn w:val="Style_20"/>
    <w:link w:val="Style_399_ch"/>
    <w:pPr>
      <w:spacing w:afterAutospacing="on" w:beforeAutospacing="on"/>
      <w:ind/>
    </w:pPr>
    <w:rPr>
      <w:rFonts w:ascii="Times New Roman" w:hAnsi="Times New Roman"/>
      <w:color w:val="FF0000"/>
      <w:sz w:val="14"/>
    </w:rPr>
  </w:style>
  <w:style w:styleId="Style_399_ch" w:type="character">
    <w:name w:val="xl96"/>
    <w:basedOn w:val="Style_20_ch"/>
    <w:link w:val="Style_399"/>
    <w:rPr>
      <w:rFonts w:ascii="Times New Roman" w:hAnsi="Times New Roman"/>
      <w:color w:val="FF0000"/>
      <w:sz w:val="14"/>
    </w:rPr>
  </w:style>
  <w:style w:styleId="Style_400" w:type="paragraph">
    <w:name w:val="xl171"/>
    <w:basedOn w:val="Style_20"/>
    <w:link w:val="Style_400_ch"/>
    <w:pPr>
      <w:spacing w:afterAutospacing="on" w:beforeAutospacing="on"/>
      <w:ind/>
      <w:jc w:val="center"/>
    </w:pPr>
    <w:rPr>
      <w:rFonts w:ascii="Times New Roman" w:hAnsi="Times New Roman"/>
      <w:i w:val="1"/>
      <w:sz w:val="14"/>
    </w:rPr>
  </w:style>
  <w:style w:styleId="Style_400_ch" w:type="character">
    <w:name w:val="xl171"/>
    <w:basedOn w:val="Style_20_ch"/>
    <w:link w:val="Style_400"/>
    <w:rPr>
      <w:rFonts w:ascii="Times New Roman" w:hAnsi="Times New Roman"/>
      <w:i w:val="1"/>
      <w:sz w:val="14"/>
    </w:rPr>
  </w:style>
  <w:style w:styleId="Style_401" w:type="paragraph">
    <w:name w:val="xl134"/>
    <w:basedOn w:val="Style_20"/>
    <w:link w:val="Style_401_ch"/>
    <w:pPr>
      <w:spacing w:afterAutospacing="on" w:beforeAutospacing="on"/>
      <w:ind/>
    </w:pPr>
    <w:rPr>
      <w:rFonts w:ascii="Times New Roman" w:hAnsi="Times New Roman"/>
      <w:sz w:val="14"/>
    </w:rPr>
  </w:style>
  <w:style w:styleId="Style_401_ch" w:type="character">
    <w:name w:val="xl134"/>
    <w:basedOn w:val="Style_20_ch"/>
    <w:link w:val="Style_401"/>
    <w:rPr>
      <w:rFonts w:ascii="Times New Roman" w:hAnsi="Times New Roman"/>
      <w:sz w:val="14"/>
    </w:rPr>
  </w:style>
  <w:style w:styleId="Style_402" w:type="paragraph">
    <w:name w:val="xl138"/>
    <w:basedOn w:val="Style_20"/>
    <w:link w:val="Style_402_ch"/>
    <w:pPr>
      <w:spacing w:afterAutospacing="on" w:beforeAutospacing="on"/>
      <w:ind/>
      <w:jc w:val="center"/>
    </w:pPr>
    <w:rPr>
      <w:rFonts w:ascii="Times New Roman" w:hAnsi="Times New Roman"/>
      <w:b w:val="1"/>
      <w:color w:val="000000"/>
      <w:sz w:val="16"/>
    </w:rPr>
  </w:style>
  <w:style w:styleId="Style_402_ch" w:type="character">
    <w:name w:val="xl138"/>
    <w:basedOn w:val="Style_20_ch"/>
    <w:link w:val="Style_402"/>
    <w:rPr>
      <w:rFonts w:ascii="Times New Roman" w:hAnsi="Times New Roman"/>
      <w:b w:val="1"/>
      <w:color w:val="000000"/>
      <w:sz w:val="16"/>
    </w:rPr>
  </w:style>
  <w:style w:styleId="Style_403" w:type="paragraph">
    <w:name w:val="Основной текст (2) + 10;5 pt"/>
    <w:link w:val="Style_403_ch"/>
    <w:rPr>
      <w:rFonts w:ascii="Times New Roman" w:hAnsi="Times New Roman"/>
      <w:b w:val="0"/>
      <w:i w:val="0"/>
      <w:smallCaps w:val="0"/>
      <w:strike w:val="0"/>
      <w:color w:val="000000"/>
      <w:spacing w:val="0"/>
      <w:sz w:val="21"/>
      <w:u w:val="none"/>
    </w:rPr>
  </w:style>
  <w:style w:styleId="Style_403_ch" w:type="character">
    <w:name w:val="Основной текст (2) + 10;5 pt"/>
    <w:link w:val="Style_403"/>
    <w:rPr>
      <w:rFonts w:ascii="Times New Roman" w:hAnsi="Times New Roman"/>
      <w:b w:val="0"/>
      <w:i w:val="0"/>
      <w:smallCaps w:val="0"/>
      <w:strike w:val="0"/>
      <w:color w:val="000000"/>
      <w:spacing w:val="0"/>
      <w:sz w:val="21"/>
      <w:u w:val="none"/>
    </w:rPr>
  </w:style>
  <w:style w:styleId="Style_404" w:type="paragraph">
    <w:name w:val="Продолжение ссылки"/>
    <w:link w:val="Style_404_ch"/>
  </w:style>
  <w:style w:styleId="Style_404_ch" w:type="character">
    <w:name w:val="Продолжение ссылки"/>
    <w:link w:val="Style_404"/>
  </w:style>
  <w:style w:styleId="Style_93" w:type="paragraph">
    <w:name w:val="Таблицы (моноширинный)"/>
    <w:basedOn w:val="Style_20"/>
    <w:next w:val="Style_20"/>
    <w:link w:val="Style_93_ch"/>
    <w:pPr>
      <w:widowControl w:val="0"/>
      <w:spacing w:line="360" w:lineRule="auto"/>
      <w:ind/>
    </w:pPr>
    <w:rPr>
      <w:rFonts w:ascii="Courier New" w:hAnsi="Courier New"/>
      <w:sz w:val="24"/>
    </w:rPr>
  </w:style>
  <w:style w:styleId="Style_93_ch" w:type="character">
    <w:name w:val="Таблицы (моноширинный)"/>
    <w:basedOn w:val="Style_20_ch"/>
    <w:link w:val="Style_93"/>
    <w:rPr>
      <w:rFonts w:ascii="Courier New" w:hAnsi="Courier New"/>
      <w:sz w:val="24"/>
    </w:rPr>
  </w:style>
  <w:style w:styleId="Style_405" w:type="paragraph">
    <w:name w:val="ЭР-содержание (правое окно)"/>
    <w:basedOn w:val="Style_20"/>
    <w:next w:val="Style_20"/>
    <w:link w:val="Style_405_ch"/>
    <w:pPr>
      <w:widowControl w:val="0"/>
      <w:spacing w:before="300" w:line="360" w:lineRule="auto"/>
      <w:ind/>
    </w:pPr>
    <w:rPr>
      <w:rFonts w:ascii="Times New Roman" w:hAnsi="Times New Roman"/>
      <w:sz w:val="24"/>
    </w:rPr>
  </w:style>
  <w:style w:styleId="Style_405_ch" w:type="character">
    <w:name w:val="ЭР-содержание (правое окно)"/>
    <w:basedOn w:val="Style_20_ch"/>
    <w:link w:val="Style_405"/>
    <w:rPr>
      <w:rFonts w:ascii="Times New Roman" w:hAnsi="Times New Roman"/>
      <w:sz w:val="24"/>
    </w:rPr>
  </w:style>
  <w:style w:styleId="Style_406" w:type="paragraph">
    <w:name w:val="xl66"/>
    <w:basedOn w:val="Style_20"/>
    <w:link w:val="Style_406_ch"/>
    <w:pPr>
      <w:spacing w:afterAutospacing="on" w:beforeAutospacing="on"/>
      <w:ind/>
    </w:pPr>
    <w:rPr>
      <w:rFonts w:ascii="Times New Roman" w:hAnsi="Times New Roman"/>
      <w:sz w:val="24"/>
    </w:rPr>
  </w:style>
  <w:style w:styleId="Style_406_ch" w:type="character">
    <w:name w:val="xl66"/>
    <w:basedOn w:val="Style_20_ch"/>
    <w:link w:val="Style_406"/>
    <w:rPr>
      <w:rFonts w:ascii="Times New Roman" w:hAnsi="Times New Roman"/>
      <w:sz w:val="24"/>
    </w:rPr>
  </w:style>
  <w:style w:styleId="Style_407" w:type="paragraph">
    <w:name w:val="Дочерний элемент списка"/>
    <w:basedOn w:val="Style_20"/>
    <w:next w:val="Style_20"/>
    <w:link w:val="Style_407_ch"/>
    <w:pPr>
      <w:widowControl w:val="0"/>
      <w:spacing w:line="360" w:lineRule="auto"/>
      <w:ind/>
      <w:jc w:val="both"/>
    </w:pPr>
    <w:rPr>
      <w:rFonts w:ascii="Times New Roman" w:hAnsi="Times New Roman"/>
      <w:color w:val="868381"/>
      <w:sz w:val="20"/>
    </w:rPr>
  </w:style>
  <w:style w:styleId="Style_407_ch" w:type="character">
    <w:name w:val="Дочерний элемент списка"/>
    <w:basedOn w:val="Style_20_ch"/>
    <w:link w:val="Style_407"/>
    <w:rPr>
      <w:rFonts w:ascii="Times New Roman" w:hAnsi="Times New Roman"/>
      <w:color w:val="868381"/>
      <w:sz w:val="20"/>
    </w:rPr>
  </w:style>
  <w:style w:styleId="Style_408" w:type="paragraph">
    <w:name w:val="Опечатки"/>
    <w:link w:val="Style_408_ch"/>
    <w:rPr>
      <w:color w:val="FF0000"/>
    </w:rPr>
  </w:style>
  <w:style w:styleId="Style_408_ch" w:type="character">
    <w:name w:val="Опечатки"/>
    <w:link w:val="Style_408"/>
    <w:rPr>
      <w:color w:val="FF0000"/>
    </w:rPr>
  </w:style>
  <w:style w:styleId="Style_409" w:type="paragraph">
    <w:name w:val="heading 2"/>
    <w:basedOn w:val="Style_20"/>
    <w:next w:val="Style_20"/>
    <w:link w:val="Style_409_ch"/>
    <w:uiPriority w:val="9"/>
    <w:qFormat/>
    <w:pPr>
      <w:keepNext w:val="1"/>
      <w:spacing w:after="60" w:before="240"/>
      <w:ind/>
      <w:outlineLvl w:val="1"/>
    </w:pPr>
    <w:rPr>
      <w:rFonts w:ascii="Arial" w:hAnsi="Arial"/>
      <w:b w:val="1"/>
      <w:i w:val="1"/>
      <w:sz w:val="28"/>
    </w:rPr>
  </w:style>
  <w:style w:styleId="Style_409_ch" w:type="character">
    <w:name w:val="heading 2"/>
    <w:basedOn w:val="Style_20_ch"/>
    <w:link w:val="Style_409"/>
    <w:rPr>
      <w:rFonts w:ascii="Arial" w:hAnsi="Arial"/>
      <w:b w:val="1"/>
      <w:i w:val="1"/>
      <w:sz w:val="28"/>
    </w:rPr>
  </w:style>
  <w:style w:styleId="Style_410" w:type="paragraph">
    <w:name w:val="Письмо"/>
    <w:basedOn w:val="Style_20"/>
    <w:link w:val="Style_410_ch"/>
    <w:pPr>
      <w:spacing w:line="320" w:lineRule="exact"/>
      <w:ind w:firstLine="720" w:left="0"/>
      <w:jc w:val="both"/>
    </w:pPr>
    <w:rPr>
      <w:rFonts w:ascii="Times New Roman" w:hAnsi="Times New Roman"/>
      <w:sz w:val="28"/>
    </w:rPr>
  </w:style>
  <w:style w:styleId="Style_410_ch" w:type="character">
    <w:name w:val="Письмо"/>
    <w:basedOn w:val="Style_20_ch"/>
    <w:link w:val="Style_410"/>
    <w:rPr>
      <w:rFonts w:ascii="Times New Roman" w:hAnsi="Times New Roman"/>
      <w:sz w:val="28"/>
    </w:rPr>
  </w:style>
  <w:style w:styleId="Style_411" w:type="paragraph">
    <w:name w:val="Footnote Text Char"/>
    <w:link w:val="Style_411_ch"/>
    <w:rPr>
      <w:rFonts w:ascii="Times New Roman" w:hAnsi="Times New Roman"/>
      <w:sz w:val="20"/>
    </w:rPr>
  </w:style>
  <w:style w:styleId="Style_411_ch" w:type="character">
    <w:name w:val="Footnote Text Char"/>
    <w:link w:val="Style_411"/>
    <w:rPr>
      <w:rFonts w:ascii="Times New Roman" w:hAnsi="Times New Roman"/>
      <w:sz w:val="20"/>
    </w:rPr>
  </w:style>
  <w:style w:styleId="Style_412" w:type="paragraph">
    <w:name w:val="Колонтитул + 13 pt1"/>
    <w:link w:val="Style_412_ch"/>
    <w:rPr>
      <w:rFonts w:ascii="Times New Roman" w:hAnsi="Times New Roman"/>
      <w:b w:val="0"/>
      <w:i w:val="0"/>
      <w:smallCaps w:val="0"/>
      <w:strike w:val="0"/>
      <w:color w:val="000000"/>
      <w:spacing w:val="0"/>
      <w:sz w:val="26"/>
      <w:u w:val="single"/>
    </w:rPr>
  </w:style>
  <w:style w:styleId="Style_412_ch" w:type="character">
    <w:name w:val="Колонтитул + 13 pt1"/>
    <w:link w:val="Style_412"/>
    <w:rPr>
      <w:rFonts w:ascii="Times New Roman" w:hAnsi="Times New Roman"/>
      <w:b w:val="0"/>
      <w:i w:val="0"/>
      <w:smallCaps w:val="0"/>
      <w:strike w:val="0"/>
      <w:color w:val="000000"/>
      <w:spacing w:val="0"/>
      <w:sz w:val="26"/>
      <w:u w:val="single"/>
    </w:rPr>
  </w:style>
  <w:style w:styleId="Style_413" w:type="paragraph">
    <w:name w:val="Основной текст (13) + Не полужирный"/>
    <w:link w:val="Style_413_ch"/>
    <w:rPr>
      <w:rFonts w:ascii="Times New Roman" w:hAnsi="Times New Roman"/>
      <w:b w:val="1"/>
      <w:i w:val="0"/>
      <w:smallCaps w:val="0"/>
      <w:strike w:val="0"/>
      <w:color w:val="000000"/>
      <w:spacing w:val="0"/>
      <w:sz w:val="24"/>
      <w:u w:val="none"/>
    </w:rPr>
  </w:style>
  <w:style w:styleId="Style_413_ch" w:type="character">
    <w:name w:val="Основной текст (13) + Не полужирный"/>
    <w:link w:val="Style_413"/>
    <w:rPr>
      <w:rFonts w:ascii="Times New Roman" w:hAnsi="Times New Roman"/>
      <w:b w:val="1"/>
      <w:i w:val="0"/>
      <w:smallCaps w:val="0"/>
      <w:strike w:val="0"/>
      <w:color w:val="000000"/>
      <w:spacing w:val="0"/>
      <w:sz w:val="24"/>
      <w:u w:val="none"/>
    </w:rPr>
  </w:style>
  <w:style w:styleId="Style_414" w:type="paragraph">
    <w:name w:val="Основной текст4"/>
    <w:link w:val="Style_414_ch"/>
    <w:rPr>
      <w:rFonts w:ascii="Times New Roman" w:hAnsi="Times New Roman"/>
      <w:b w:val="0"/>
      <w:i w:val="0"/>
      <w:smallCaps w:val="0"/>
      <w:strike w:val="0"/>
      <w:color w:val="000000"/>
      <w:spacing w:val="0"/>
      <w:sz w:val="26"/>
      <w:u w:val="single"/>
    </w:rPr>
  </w:style>
  <w:style w:styleId="Style_414_ch" w:type="character">
    <w:name w:val="Основной текст4"/>
    <w:link w:val="Style_414"/>
    <w:rPr>
      <w:rFonts w:ascii="Times New Roman" w:hAnsi="Times New Roman"/>
      <w:b w:val="0"/>
      <w:i w:val="0"/>
      <w:smallCaps w:val="0"/>
      <w:strike w:val="0"/>
      <w:color w:val="000000"/>
      <w:spacing w:val="0"/>
      <w:sz w:val="26"/>
      <w:u w:val="single"/>
    </w:rPr>
  </w:style>
  <w:style w:styleId="Style_415" w:type="paragraph">
    <w:name w:val="markedcontent"/>
    <w:basedOn w:val="Style_23"/>
    <w:link w:val="Style_415_ch"/>
  </w:style>
  <w:style w:styleId="Style_415_ch" w:type="character">
    <w:name w:val="markedcontent"/>
    <w:basedOn w:val="Style_23_ch"/>
    <w:link w:val="Style_415"/>
  </w:style>
  <w:style w:styleId="Style_9" w:type="paragraph">
    <w:name w:val="Обычный (веб)1"/>
    <w:basedOn w:val="Style_20"/>
    <w:next w:val="Style_12"/>
    <w:link w:val="Style_9_ch"/>
    <w:pPr>
      <w:widowControl w:val="0"/>
      <w:ind/>
    </w:pPr>
    <w:rPr>
      <w:rFonts w:ascii="Times New Roman" w:hAnsi="Times New Roman"/>
      <w:sz w:val="24"/>
    </w:rPr>
  </w:style>
  <w:style w:styleId="Style_9_ch" w:type="character">
    <w:name w:val="Обычный (веб)1"/>
    <w:basedOn w:val="Style_20_ch"/>
    <w:link w:val="Style_9"/>
    <w:rPr>
      <w:rFonts w:ascii="Times New Roman" w:hAnsi="Times New Roman"/>
      <w:sz w:val="24"/>
    </w:rPr>
  </w:style>
  <w:style w:styleId="Style_416" w:type="paragraph">
    <w:name w:val="xl93"/>
    <w:basedOn w:val="Style_20"/>
    <w:link w:val="Style_416_ch"/>
    <w:pPr>
      <w:spacing w:afterAutospacing="on" w:beforeAutospacing="on"/>
      <w:ind/>
    </w:pPr>
    <w:rPr>
      <w:rFonts w:ascii="Times New Roman" w:hAnsi="Times New Roman"/>
      <w:sz w:val="24"/>
    </w:rPr>
  </w:style>
  <w:style w:styleId="Style_416_ch" w:type="character">
    <w:name w:val="xl93"/>
    <w:basedOn w:val="Style_20_ch"/>
    <w:link w:val="Style_416"/>
    <w:rPr>
      <w:rFonts w:ascii="Times New Roman" w:hAnsi="Times New Roman"/>
      <w:sz w:val="24"/>
    </w:rPr>
  </w:style>
  <w:style w:styleId="Style_417" w:type="paragraph">
    <w:name w:val="Style2"/>
    <w:basedOn w:val="Style_20"/>
    <w:link w:val="Style_417_ch"/>
    <w:pPr>
      <w:widowControl w:val="0"/>
      <w:spacing w:line="278" w:lineRule="exact"/>
      <w:ind w:hanging="533" w:left="533"/>
      <w:jc w:val="both"/>
    </w:pPr>
    <w:rPr>
      <w:rFonts w:ascii="Times New Roman" w:hAnsi="Times New Roman"/>
      <w:sz w:val="24"/>
    </w:rPr>
  </w:style>
  <w:style w:styleId="Style_417_ch" w:type="character">
    <w:name w:val="Style2"/>
    <w:basedOn w:val="Style_20_ch"/>
    <w:link w:val="Style_417"/>
    <w:rPr>
      <w:rFonts w:ascii="Times New Roman" w:hAnsi="Times New Roman"/>
      <w:sz w:val="24"/>
    </w:rPr>
  </w:style>
  <w:style w:styleId="Style_418" w:type="paragraph">
    <w:name w:val="Footnote Anchor"/>
    <w:link w:val="Style_418_ch"/>
    <w:rPr>
      <w:vertAlign w:val="superscript"/>
    </w:rPr>
  </w:style>
  <w:style w:styleId="Style_418_ch" w:type="character">
    <w:name w:val="Footnote Anchor"/>
    <w:link w:val="Style_418"/>
    <w:rPr>
      <w:vertAlign w:val="superscript"/>
    </w:rPr>
  </w:style>
  <w:style w:styleId="Style_419" w:type="paragraph">
    <w:name w:val="Основной текст8"/>
    <w:basedOn w:val="Style_20"/>
    <w:link w:val="Style_419_ch"/>
    <w:pPr>
      <w:widowControl w:val="0"/>
      <w:spacing w:after="600" w:before="2700" w:line="0" w:lineRule="atLeast"/>
      <w:ind w:hanging="560" w:left="560"/>
      <w:jc w:val="center"/>
    </w:pPr>
    <w:rPr>
      <w:rFonts w:ascii="Times New Roman" w:hAnsi="Times New Roman"/>
      <w:sz w:val="26"/>
    </w:rPr>
  </w:style>
  <w:style w:styleId="Style_419_ch" w:type="character">
    <w:name w:val="Основной текст8"/>
    <w:basedOn w:val="Style_20_ch"/>
    <w:link w:val="Style_419"/>
    <w:rPr>
      <w:rFonts w:ascii="Times New Roman" w:hAnsi="Times New Roman"/>
      <w:sz w:val="26"/>
    </w:rPr>
  </w:style>
  <w:style w:styleId="Style_420" w:type="paragraph">
    <w:name w:val="Заголовок распахивающейся части диалога"/>
    <w:basedOn w:val="Style_20"/>
    <w:next w:val="Style_20"/>
    <w:link w:val="Style_420_ch"/>
    <w:pPr>
      <w:widowControl w:val="0"/>
      <w:spacing w:line="360" w:lineRule="auto"/>
      <w:ind w:firstLine="720" w:left="0"/>
      <w:jc w:val="both"/>
    </w:pPr>
    <w:rPr>
      <w:rFonts w:ascii="Times New Roman" w:hAnsi="Times New Roman"/>
      <w:i w:val="1"/>
      <w:color w:val="000080"/>
    </w:rPr>
  </w:style>
  <w:style w:styleId="Style_420_ch" w:type="character">
    <w:name w:val="Заголовок распахивающейся части диалога"/>
    <w:basedOn w:val="Style_20_ch"/>
    <w:link w:val="Style_420"/>
    <w:rPr>
      <w:rFonts w:ascii="Times New Roman" w:hAnsi="Times New Roman"/>
      <w:i w:val="1"/>
      <w:color w:val="000080"/>
    </w:rPr>
  </w:style>
  <w:style w:styleId="Style_421" w:type="paragraph">
    <w:name w:val="heading 6"/>
    <w:basedOn w:val="Style_20"/>
    <w:next w:val="Style_20"/>
    <w:link w:val="Style_421_ch"/>
    <w:uiPriority w:val="9"/>
    <w:qFormat/>
    <w:pPr>
      <w:spacing w:after="60" w:before="240"/>
      <w:ind/>
      <w:outlineLvl w:val="5"/>
    </w:pPr>
    <w:rPr>
      <w:rFonts w:ascii="Times New Roman" w:hAnsi="Times New Roman"/>
      <w:b w:val="1"/>
    </w:rPr>
  </w:style>
  <w:style w:styleId="Style_421_ch" w:type="character">
    <w:name w:val="heading 6"/>
    <w:basedOn w:val="Style_20_ch"/>
    <w:link w:val="Style_421"/>
    <w:rPr>
      <w:rFonts w:ascii="Times New Roman" w:hAnsi="Times New Roman"/>
      <w:b w:val="1"/>
    </w:rPr>
  </w:style>
  <w:style w:styleId="Style_11" w:type="paragraph">
    <w:name w:val="List Paragraph"/>
    <w:basedOn w:val="Style_20"/>
    <w:link w:val="Style_11_ch"/>
    <w:pPr>
      <w:ind w:firstLine="0" w:left="720"/>
      <w:contextualSpacing w:val="1"/>
    </w:pPr>
  </w:style>
  <w:style w:styleId="Style_11_ch" w:type="character">
    <w:name w:val="List Paragraph"/>
    <w:basedOn w:val="Style_20_ch"/>
    <w:link w:val="Style_11"/>
  </w:style>
  <w:style w:styleId="Style_4" w:type="paragraph">
    <w:name w:val="TOC Heading"/>
    <w:basedOn w:val="Style_8"/>
    <w:next w:val="Style_20"/>
    <w:link w:val="Style_4_ch"/>
    <w:pPr>
      <w:keepNext w:val="1"/>
      <w:keepLines w:val="1"/>
      <w:spacing w:after="0" w:line="264" w:lineRule="auto"/>
      <w:ind/>
      <w:outlineLvl w:val="8"/>
    </w:pPr>
    <w:rPr>
      <w:rFonts w:ascii="@Batang" w:hAnsi="@Batang"/>
      <w:b w:val="0"/>
      <w:color w:val="2F5496"/>
    </w:rPr>
  </w:style>
  <w:style w:styleId="Style_4_ch" w:type="character">
    <w:name w:val="TOC Heading"/>
    <w:basedOn w:val="Style_8_ch"/>
    <w:link w:val="Style_4"/>
    <w:rPr>
      <w:rFonts w:ascii="@Batang" w:hAnsi="@Batang"/>
      <w:b w:val="0"/>
      <w:color w:val="2F5496"/>
    </w:rPr>
  </w:style>
  <w:style w:styleId="Style_422" w:type="paragraph">
    <w:name w:val="xl123"/>
    <w:basedOn w:val="Style_20"/>
    <w:link w:val="Style_422_ch"/>
    <w:pPr>
      <w:spacing w:afterAutospacing="on" w:beforeAutospacing="on"/>
      <w:ind/>
    </w:pPr>
    <w:rPr>
      <w:rFonts w:ascii="Times New Roman" w:hAnsi="Times New Roman"/>
      <w:b w:val="1"/>
      <w:color w:val="000000"/>
      <w:sz w:val="16"/>
    </w:rPr>
  </w:style>
  <w:style w:styleId="Style_422_ch" w:type="character">
    <w:name w:val="xl123"/>
    <w:basedOn w:val="Style_20_ch"/>
    <w:link w:val="Style_422"/>
    <w:rPr>
      <w:rFonts w:ascii="Times New Roman" w:hAnsi="Times New Roman"/>
      <w:b w:val="1"/>
      <w:color w:val="000000"/>
      <w:sz w:val="16"/>
    </w:rPr>
  </w:style>
  <w:style w:styleId="Style_423" w:type="paragraph">
    <w:name w:val="Основной текст + 10;5 pt;Курсив;Интервал 0 pt"/>
    <w:link w:val="Style_423_ch"/>
    <w:rPr>
      <w:rFonts w:ascii="Times New Roman" w:hAnsi="Times New Roman"/>
      <w:b w:val="0"/>
      <w:i w:val="1"/>
      <w:smallCaps w:val="0"/>
      <w:strike w:val="0"/>
      <w:color w:val="000000"/>
      <w:spacing w:val="-10"/>
      <w:sz w:val="21"/>
      <w:u w:val="none"/>
    </w:rPr>
  </w:style>
  <w:style w:styleId="Style_423_ch" w:type="character">
    <w:name w:val="Основной текст + 10;5 pt;Курсив;Интервал 0 pt"/>
    <w:link w:val="Style_423"/>
    <w:rPr>
      <w:rFonts w:ascii="Times New Roman" w:hAnsi="Times New Roman"/>
      <w:b w:val="0"/>
      <w:i w:val="1"/>
      <w:smallCaps w:val="0"/>
      <w:strike w:val="0"/>
      <w:color w:val="000000"/>
      <w:spacing w:val="-10"/>
      <w:sz w:val="21"/>
      <w:u w:val="none"/>
    </w:rPr>
  </w:style>
  <w:style w:styleId="Style_2" w:type="paragraph">
    <w:name w:val="footer"/>
    <w:basedOn w:val="Style_20"/>
    <w:link w:val="Style_2_ch"/>
    <w:pPr>
      <w:tabs>
        <w:tab w:leader="none" w:pos="4677" w:val="center"/>
        <w:tab w:leader="none" w:pos="9355" w:val="right"/>
      </w:tabs>
      <w:ind/>
    </w:pPr>
  </w:style>
  <w:style w:styleId="Style_2_ch" w:type="character">
    <w:name w:val="footer"/>
    <w:basedOn w:val="Style_20_ch"/>
    <w:link w:val="Style_2"/>
  </w:style>
  <w:style w:styleId="Style_424" w:type="paragraph">
    <w:name w:val="Основной текст3"/>
    <w:link w:val="Style_424_ch"/>
    <w:rPr>
      <w:rFonts w:ascii="Times New Roman" w:hAnsi="Times New Roman"/>
      <w:b w:val="0"/>
      <w:i w:val="0"/>
      <w:smallCaps w:val="0"/>
      <w:strike w:val="0"/>
      <w:color w:val="000000"/>
      <w:spacing w:val="0"/>
      <w:sz w:val="26"/>
      <w:u w:val="none"/>
    </w:rPr>
  </w:style>
  <w:style w:styleId="Style_424_ch" w:type="character">
    <w:name w:val="Основной текст3"/>
    <w:link w:val="Style_424"/>
    <w:rPr>
      <w:rFonts w:ascii="Times New Roman" w:hAnsi="Times New Roman"/>
      <w:b w:val="0"/>
      <w:i w:val="0"/>
      <w:smallCaps w:val="0"/>
      <w:strike w:val="0"/>
      <w:color w:val="000000"/>
      <w:spacing w:val="0"/>
      <w:sz w:val="26"/>
      <w:u w:val="none"/>
    </w:rPr>
  </w:style>
  <w:style w:styleId="Style_16" w:type="paragraph">
    <w:name w:val="Table Paragraph"/>
    <w:basedOn w:val="Style_20"/>
    <w:link w:val="Style_16_ch"/>
    <w:pPr>
      <w:widowControl w:val="0"/>
      <w:ind/>
    </w:pPr>
    <w:rPr>
      <w:rFonts w:ascii="Times New Roman" w:hAnsi="Times New Roman"/>
    </w:rPr>
  </w:style>
  <w:style w:styleId="Style_16_ch" w:type="character">
    <w:name w:val="Table Paragraph"/>
    <w:basedOn w:val="Style_20_ch"/>
    <w:link w:val="Style_16"/>
    <w:rPr>
      <w:rFonts w:ascii="Times New Roman" w:hAnsi="Times New Roman"/>
    </w:rPr>
  </w:style>
  <w:style w:styleId="Style_19" w:type="table">
    <w:name w:val="Сетка таблицы5"/>
    <w:basedOn w:val="Style_3"/>
    <w:rPr>
      <w:rFonts w:ascii="Calibri" w:hAnsi="Calibri"/>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25" w:type="table">
    <w:name w:val="Table Normal"/>
    <w:pPr>
      <w:widowControl w:val="0"/>
      <w:ind/>
    </w:pPr>
    <w:tblPr>
      <w:tblInd w:type="dxa" w:w="0"/>
      <w:tblCellMar>
        <w:top w:type="dxa" w:w="0"/>
        <w:left w:type="dxa" w:w="0"/>
        <w:bottom w:type="dxa" w:w="0"/>
        <w:right w:type="dxa" w:w="0"/>
      </w:tblCellMar>
    </w:tblPr>
  </w:style>
  <w:style w:styleId="Style_426" w:type="table">
    <w:name w:val="Сетка таблицы2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27" w:type="table">
    <w:name w:val="Table Normal9"/>
    <w:pPr>
      <w:widowControl w:val="0"/>
      <w:ind/>
    </w:pPr>
    <w:tblPr>
      <w:tblInd w:type="dxa" w:w="0"/>
      <w:tblCellMar>
        <w:top w:type="dxa" w:w="0"/>
        <w:left w:type="dxa" w:w="0"/>
        <w:bottom w:type="dxa" w:w="0"/>
        <w:right w:type="dxa" w:w="0"/>
      </w:tblCellMar>
    </w:tblPr>
  </w:style>
  <w:style w:styleId="Style_428" w:type="table">
    <w:name w:val="Таблица простая 31"/>
    <w:basedOn w:val="Style_3"/>
    <w:rPr>
      <w:rFonts w:ascii="Verdana" w:hAnsi="Verdana"/>
      <w:sz w:val="20"/>
    </w:rPr>
  </w:style>
  <w:style w:styleId="Style_429" w:type="table">
    <w:name w:val="Table Normal8"/>
    <w:pPr>
      <w:widowControl w:val="0"/>
      <w:ind/>
    </w:pPr>
    <w:tblPr>
      <w:tblInd w:type="dxa" w:w="0"/>
      <w:tblCellMar>
        <w:top w:type="dxa" w:w="0"/>
        <w:left w:type="dxa" w:w="0"/>
        <w:bottom w:type="dxa" w:w="0"/>
        <w:right w:type="dxa" w:w="0"/>
      </w:tblCellMar>
    </w:tblPr>
  </w:style>
  <w:style w:styleId="Style_430" w:type="table">
    <w:name w:val="Table Normal1"/>
    <w:pPr>
      <w:widowControl w:val="0"/>
      <w:ind/>
    </w:pPr>
    <w:tblPr>
      <w:tblInd w:type="dxa" w:w="0"/>
      <w:tblCellMar>
        <w:top w:type="dxa" w:w="0"/>
        <w:left w:type="dxa" w:w="0"/>
        <w:bottom w:type="dxa" w:w="0"/>
        <w:right w:type="dxa" w:w="0"/>
      </w:tblCellMar>
    </w:tblPr>
  </w:style>
  <w:style w:default="1" w:styleId="Style_3" w:type="table">
    <w:name w:val="Normal Table"/>
    <w:tblPr>
      <w:tblInd w:type="dxa" w:w="0"/>
      <w:tblCellMar>
        <w:top w:type="dxa" w:w="0"/>
        <w:left w:type="dxa" w:w="108"/>
        <w:bottom w:type="dxa" w:w="0"/>
        <w:right w:type="dxa" w:w="108"/>
      </w:tblCellMar>
    </w:tblPr>
  </w:style>
  <w:style w:styleId="Style_431" w:type="table">
    <w:name w:val="Сетка таблицы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4"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32" w:type="table">
    <w:name w:val="Таблица простая 32"/>
    <w:basedOn w:val="Style_3"/>
    <w:rPr>
      <w:rFonts w:ascii="Calibri" w:hAnsi="Calibri"/>
      <w:sz w:val="20"/>
    </w:rPr>
  </w:style>
  <w:style w:styleId="Style_433" w:type="table">
    <w:name w:val="Table Normal11"/>
    <w:pPr>
      <w:widowControl w:val="0"/>
      <w:ind/>
    </w:pPr>
    <w:tblPr>
      <w:tblInd w:type="dxa" w:w="0"/>
      <w:tblCellMar>
        <w:top w:type="dxa" w:w="0"/>
        <w:left w:type="dxa" w:w="0"/>
        <w:bottom w:type="dxa" w:w="0"/>
        <w:right w:type="dxa" w:w="0"/>
      </w:tblCellMar>
    </w:tblPr>
  </w:style>
  <w:style w:styleId="Style_434" w:type="table">
    <w:name w:val="Сетка таблицы4"/>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35" w:type="table">
    <w:name w:val="Table Normal12"/>
    <w:pPr>
      <w:widowControl w:val="0"/>
      <w:ind/>
    </w:pPr>
    <w:tblPr>
      <w:tblInd w:type="dxa" w:w="0"/>
      <w:tblCellMar>
        <w:top w:type="dxa" w:w="0"/>
        <w:left w:type="dxa" w:w="0"/>
        <w:bottom w:type="dxa" w:w="0"/>
        <w:right w:type="dxa" w:w="0"/>
      </w:tblCellMar>
    </w:tblPr>
  </w:style>
  <w:style w:styleId="Style_436" w:type="table">
    <w:name w:val="Table Normal2"/>
    <w:pPr>
      <w:widowControl w:val="0"/>
      <w:ind/>
    </w:pPr>
    <w:tblPr>
      <w:tblInd w:type="dxa" w:w="0"/>
      <w:tblCellMar>
        <w:top w:type="dxa" w:w="0"/>
        <w:left w:type="dxa" w:w="0"/>
        <w:bottom w:type="dxa" w:w="0"/>
        <w:right w:type="dxa" w:w="0"/>
      </w:tblCellMar>
    </w:tblPr>
  </w:style>
  <w:style w:styleId="Style_437" w:type="table">
    <w:name w:val="Сетка таблицы111"/>
    <w:basedOn w:val="Style_3"/>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38" w:type="table">
    <w:name w:val="Table Normal13"/>
    <w:pPr>
      <w:widowControl w:val="0"/>
      <w:ind/>
    </w:pPr>
    <w:rPr>
      <w:rFonts w:ascii="Calibri" w:hAnsi="Calibri"/>
    </w:rPr>
    <w:tblPr>
      <w:tblCellMar>
        <w:top w:type="dxa" w:w="0"/>
        <w:left w:type="dxa" w:w="0"/>
        <w:bottom w:type="dxa" w:w="0"/>
        <w:right w:type="dxa" w:w="0"/>
      </w:tblCellMar>
    </w:tblPr>
  </w:style>
  <w:style w:styleId="Style_439" w:type="table">
    <w:name w:val="Table Normal3"/>
    <w:pPr>
      <w:widowControl w:val="0"/>
      <w:ind/>
    </w:pPr>
    <w:tblPr>
      <w:tblInd w:type="dxa" w:w="0"/>
      <w:tblCellMar>
        <w:top w:type="dxa" w:w="0"/>
        <w:left w:type="dxa" w:w="0"/>
        <w:bottom w:type="dxa" w:w="0"/>
        <w:right w:type="dxa" w:w="0"/>
      </w:tblCellMar>
    </w:tblPr>
  </w:style>
  <w:style w:styleId="Style_440" w:type="table">
    <w:name w:val="Table Normal4"/>
    <w:pPr>
      <w:widowControl w:val="0"/>
      <w:ind/>
    </w:pPr>
    <w:tblPr>
      <w:tblInd w:type="dxa" w:w="0"/>
      <w:tblCellMar>
        <w:top w:type="dxa" w:w="0"/>
        <w:left w:type="dxa" w:w="0"/>
        <w:bottom w:type="dxa" w:w="0"/>
        <w:right w:type="dxa" w:w="0"/>
      </w:tblCellMar>
    </w:tblPr>
  </w:style>
  <w:style w:styleId="Style_441" w:type="table">
    <w:name w:val="Table Normal5"/>
    <w:pPr>
      <w:widowControl w:val="0"/>
      <w:ind/>
    </w:pPr>
    <w:tblPr>
      <w:tblInd w:type="dxa" w:w="0"/>
      <w:tblCellMar>
        <w:top w:type="dxa" w:w="0"/>
        <w:left w:type="dxa" w:w="0"/>
        <w:bottom w:type="dxa" w:w="0"/>
        <w:right w:type="dxa" w:w="0"/>
      </w:tblCellMar>
    </w:tblPr>
  </w:style>
  <w:style w:styleId="Style_442" w:type="table">
    <w:name w:val="Сетка таблицы2"/>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43" w:type="table">
    <w:name w:val="Table Normal7"/>
    <w:pPr>
      <w:widowControl w:val="0"/>
      <w:ind/>
    </w:pPr>
    <w:tblPr>
      <w:tblInd w:type="dxa" w:w="0"/>
      <w:tblCellMar>
        <w:top w:type="dxa" w:w="0"/>
        <w:left w:type="dxa" w:w="0"/>
        <w:bottom w:type="dxa" w:w="0"/>
        <w:right w:type="dxa" w:w="0"/>
      </w:tblCellMar>
    </w:tblPr>
  </w:style>
  <w:style w:styleId="Style_444" w:type="table">
    <w:name w:val="Table Normal6"/>
    <w:pPr>
      <w:widowControl w:val="0"/>
      <w:ind/>
    </w:pPr>
    <w:tblPr>
      <w:tblInd w:type="dxa" w:w="0"/>
      <w:tblCellMar>
        <w:top w:type="dxa" w:w="0"/>
        <w:left w:type="dxa" w:w="0"/>
        <w:bottom w:type="dxa" w:w="0"/>
        <w:right w:type="dxa" w:w="0"/>
      </w:tblCellMar>
    </w:tblPr>
  </w:style>
  <w:style w:styleId="Style_445" w:type="table">
    <w:name w:val="Table Normal10"/>
    <w:pPr>
      <w:widowControl w:val="0"/>
      <w:ind/>
    </w:pPr>
    <w:tblPr>
      <w:tblInd w:type="dxa" w:w="0"/>
      <w:tblCellMar>
        <w:top w:type="dxa" w:w="0"/>
        <w:left w:type="dxa" w:w="0"/>
        <w:bottom w:type="dxa" w:w="0"/>
        <w:right w:type="dxa" w:w="0"/>
      </w:tblCellMar>
    </w:tblPr>
  </w:style>
  <w:style w:styleId="Style_446" w:type="table">
    <w:name w:val="Сетка таблицы3"/>
    <w:basedOn w:val="Style_3"/>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447" w:type="table">
    <w:name w:val="Сетка таблицы11"/>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4" Target="theme/theme1.xml" Type="http://schemas.openxmlformats.org/officeDocument/2006/relationships/theme"/>
  <Relationship Id="rId17" Target="header17.xml" Type="http://schemas.openxmlformats.org/officeDocument/2006/relationships/header"/>
  <Relationship Id="rId7" Target="header7.xml" Type="http://schemas.openxmlformats.org/officeDocument/2006/relationships/header"/>
  <Relationship Id="rId26" Target="endnotes.xml" Type="http://schemas.openxmlformats.org/officeDocument/2006/relationships/endnotes"/>
  <Relationship Id="rId6" Target="header6.xml" Type="http://schemas.openxmlformats.org/officeDocument/2006/relationships/header"/>
  <Relationship Id="rId14" Target="header14.xml" Type="http://schemas.openxmlformats.org/officeDocument/2006/relationships/header"/>
  <Relationship Id="rId13" Target="footer13.xml" Type="http://schemas.openxmlformats.org/officeDocument/2006/relationships/footer"/>
  <Relationship Id="rId22" Target="stylesWithEffects.xml" Type="http://schemas.microsoft.com/office/2007/relationships/stylesWithEffects"/>
  <Relationship Id="rId18" Target="footer18.xml" Type="http://schemas.openxmlformats.org/officeDocument/2006/relationships/footer"/>
  <Relationship Id="rId4" Target="header4.xml" Type="http://schemas.openxmlformats.org/officeDocument/2006/relationships/header"/>
  <Relationship Id="rId3" Target="footer3.xml" Type="http://schemas.openxmlformats.org/officeDocument/2006/relationships/footer"/>
  <Relationship Id="rId12" Target="header12.xml" Type="http://schemas.openxmlformats.org/officeDocument/2006/relationships/header"/>
  <Relationship Id="rId25" Target="footnotes.xml" Type="http://schemas.openxmlformats.org/officeDocument/2006/relationships/footnotes"/>
  <Relationship Id="rId10" Target="footer10.xml" Type="http://schemas.openxmlformats.org/officeDocument/2006/relationships/footer"/>
  <Relationship Id="rId27" Target="numbering.xml" Type="http://schemas.openxmlformats.org/officeDocument/2006/relationships/numbering"/>
  <Relationship Id="rId19" Target="fontTable.xml" Type="http://schemas.openxmlformats.org/officeDocument/2006/relationships/fontTable"/>
  <Relationship Id="rId5" Target="header5.xml" Type="http://schemas.openxmlformats.org/officeDocument/2006/relationships/header"/>
  <Relationship Id="rId11" Target="header11.xml" Type="http://schemas.openxmlformats.org/officeDocument/2006/relationships/header"/>
  <Relationship Id="rId8" Target="footer8.xml" Type="http://schemas.openxmlformats.org/officeDocument/2006/relationships/footer"/>
  <Relationship Id="rId16" Target="footer16.xml" Type="http://schemas.openxmlformats.org/officeDocument/2006/relationships/footer"/>
  <Relationship Id="rId20" Target="settings.xml" Type="http://schemas.openxmlformats.org/officeDocument/2006/relationships/settings"/>
  <Relationship Id="rId2" Target="header2.xml" Type="http://schemas.openxmlformats.org/officeDocument/2006/relationships/header"/>
  <Relationship Id="rId21" Target="styles.xml" Type="http://schemas.openxmlformats.org/officeDocument/2006/relationships/styles"/>
  <Relationship Id="rId9" Target="header9.xml" Type="http://schemas.openxmlformats.org/officeDocument/2006/relationships/header"/>
  <Relationship Id="rId15" Target="header15.xml" Type="http://schemas.openxmlformats.org/officeDocument/2006/relationships/header"/>
  <Relationship Id="rId23" Target="webSettings.xml" Type="http://schemas.openxmlformats.org/officeDocument/2006/relationships/webSettings"/>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2024-12-27T06:56:38Z</dcterms:modified>
</cp:coreProperties>
</file>