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68B85B58" w14:textId="69B0E17E" w:rsidR="001F3287" w:rsidRPr="00585C87" w:rsidRDefault="00585C87" w:rsidP="00CD2973">
      <w:pPr>
        <w:jc w:val="right"/>
        <w:rPr>
          <w:rFonts w:ascii="Times New Roman" w:eastAsia="Times New Roman" w:hAnsi="Times New Roman" w:cs="Times New Roman"/>
          <w:bCs/>
          <w:sz w:val="24"/>
          <w:szCs w:val="24"/>
          <w:lang w:eastAsia="ru-RU"/>
        </w:rPr>
      </w:pPr>
      <w:bookmarkStart w:id="1" w:name="_Hlk105757096"/>
      <w:r w:rsidRPr="00585C87">
        <w:rPr>
          <w:rFonts w:ascii="Times New Roman" w:hAnsi="Times New Roman"/>
          <w:bCs/>
          <w:sz w:val="24"/>
          <w:szCs w:val="24"/>
        </w:rPr>
        <w:t xml:space="preserve">29.02.10 Конструирование, моделирование </w:t>
      </w:r>
      <w:r w:rsidRPr="00585C87">
        <w:rPr>
          <w:rFonts w:ascii="Times New Roman" w:hAnsi="Times New Roman"/>
          <w:bCs/>
          <w:sz w:val="24"/>
          <w:szCs w:val="24"/>
        </w:rPr>
        <w:br/>
        <w:t>и технология изготовления изделий легкой промышленности (по видам)</w:t>
      </w:r>
      <w:bookmarkEnd w:id="1"/>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13EBF69E" w14:textId="2296BAC3" w:rsidR="00CD2973" w:rsidRPr="00585C87" w:rsidRDefault="00585C87" w:rsidP="00CD2973">
      <w:pPr>
        <w:jc w:val="center"/>
        <w:rPr>
          <w:rFonts w:ascii="Times New Roman" w:eastAsia="Calibri" w:hAnsi="Times New Roman" w:cs="Times New Roman"/>
          <w:i/>
          <w:sz w:val="24"/>
          <w:szCs w:val="24"/>
        </w:rPr>
      </w:pPr>
      <w:r w:rsidRPr="00585C87">
        <w:rPr>
          <w:rFonts w:ascii="Times New Roman" w:hAnsi="Times New Roman"/>
          <w:sz w:val="24"/>
          <w:szCs w:val="24"/>
        </w:rPr>
        <w:t xml:space="preserve">29.02.10 Конструирование, моделирование </w:t>
      </w:r>
      <w:r w:rsidRPr="00585C87">
        <w:rPr>
          <w:rFonts w:ascii="Times New Roman" w:hAnsi="Times New Roman"/>
          <w:sz w:val="24"/>
          <w:szCs w:val="24"/>
        </w:rPr>
        <w:br/>
        <w:t>и технология изготовления изделий легкой промышленности (по видам)</w:t>
      </w: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1288"/>
        <w:gridCol w:w="1209"/>
        <w:gridCol w:w="1310"/>
        <w:gridCol w:w="1255"/>
        <w:gridCol w:w="1208"/>
        <w:gridCol w:w="1310"/>
        <w:gridCol w:w="1255"/>
        <w:gridCol w:w="1211"/>
        <w:gridCol w:w="1310"/>
        <w:gridCol w:w="1217"/>
      </w:tblGrid>
      <w:tr w:rsidR="00FC0098" w:rsidRPr="00571379" w14:paraId="530317A5" w14:textId="0B19D3C3" w:rsidTr="00EF5C12">
        <w:trPr>
          <w:trHeight w:val="356"/>
        </w:trPr>
        <w:tc>
          <w:tcPr>
            <w:tcW w:w="1124" w:type="pct"/>
            <w:gridSpan w:val="2"/>
            <w:vMerge w:val="restart"/>
            <w:tcBorders>
              <w:top w:val="single" w:sz="4" w:space="0" w:color="auto"/>
              <w:left w:val="single" w:sz="4" w:space="0" w:color="auto"/>
              <w:bottom w:val="single" w:sz="4" w:space="0" w:color="auto"/>
              <w:right w:val="single" w:sz="4" w:space="0" w:color="auto"/>
            </w:tcBorders>
            <w:hideMark/>
          </w:tcPr>
          <w:p w14:paraId="6099B948" w14:textId="3E8CDC15" w:rsidR="00FC0098" w:rsidRPr="00571379" w:rsidRDefault="00FC0098" w:rsidP="00571379">
            <w:pPr>
              <w:widowControl w:val="0"/>
              <w:jc w:val="center"/>
              <w:rPr>
                <w:rFonts w:ascii="Times New Roman" w:hAnsi="Times New Roman" w:cs="Times New Roman"/>
                <w:b/>
                <w:bCs/>
                <w:sz w:val="24"/>
                <w:szCs w:val="24"/>
                <w:highlight w:val="lightGray"/>
              </w:rPr>
            </w:pPr>
            <w:r w:rsidRPr="00432C9E">
              <w:rPr>
                <w:rFonts w:ascii="Times New Roman" w:hAnsi="Times New Roman" w:cs="Times New Roman"/>
                <w:b/>
                <w:bCs/>
                <w:iCs/>
                <w:sz w:val="24"/>
                <w:szCs w:val="24"/>
              </w:rPr>
              <w:lastRenderedPageBreak/>
              <w:t xml:space="preserve">Трудовые функции </w:t>
            </w:r>
            <w:r w:rsidRPr="00432C9E">
              <w:rPr>
                <w:rFonts w:ascii="Times New Roman" w:hAnsi="Times New Roman" w:cs="Times New Roman"/>
                <w:b/>
                <w:bCs/>
                <w:iCs/>
                <w:sz w:val="24"/>
                <w:szCs w:val="24"/>
              </w:rPr>
              <w:br/>
              <w:t xml:space="preserve">в соответствии </w:t>
            </w:r>
            <w:r w:rsidRPr="00432C9E">
              <w:rPr>
                <w:rFonts w:ascii="Times New Roman" w:hAnsi="Times New Roman" w:cs="Times New Roman"/>
                <w:b/>
                <w:bCs/>
                <w:iCs/>
                <w:sz w:val="24"/>
                <w:szCs w:val="24"/>
              </w:rPr>
              <w:br/>
              <w:t>с профессиональными стандартами (или иными нормативными документами)</w:t>
            </w:r>
          </w:p>
        </w:tc>
        <w:tc>
          <w:tcPr>
            <w:tcW w:w="3876" w:type="pct"/>
            <w:gridSpan w:val="9"/>
            <w:tcBorders>
              <w:top w:val="single" w:sz="4" w:space="0" w:color="auto"/>
              <w:left w:val="single" w:sz="4" w:space="0" w:color="auto"/>
              <w:bottom w:val="single" w:sz="4" w:space="0" w:color="auto"/>
              <w:right w:val="single" w:sz="4" w:space="0" w:color="auto"/>
            </w:tcBorders>
            <w:hideMark/>
          </w:tcPr>
          <w:p w14:paraId="64F3E0B1" w14:textId="77777777" w:rsidR="00FC0098" w:rsidRPr="00F00212" w:rsidRDefault="00FC0098" w:rsidP="00571379">
            <w:pPr>
              <w:jc w:val="center"/>
              <w:rPr>
                <w:rFonts w:ascii="Times New Roman" w:hAnsi="Times New Roman" w:cs="Times New Roman"/>
                <w:b/>
                <w:bCs/>
                <w:iCs/>
                <w:sz w:val="24"/>
                <w:szCs w:val="24"/>
              </w:rPr>
            </w:pPr>
            <w:r w:rsidRPr="00F00212">
              <w:rPr>
                <w:rFonts w:ascii="Times New Roman" w:hAnsi="Times New Roman" w:cs="Times New Roman"/>
                <w:b/>
                <w:bCs/>
                <w:iCs/>
                <w:sz w:val="24"/>
                <w:szCs w:val="24"/>
              </w:rPr>
              <w:t xml:space="preserve">Виды деятельности в соответствии с ФГОС СПО </w:t>
            </w:r>
          </w:p>
          <w:p w14:paraId="78DD8FF1" w14:textId="7AFFDCE9" w:rsidR="00FC0098" w:rsidRPr="00F00212" w:rsidRDefault="00FC0098" w:rsidP="00571379">
            <w:pPr>
              <w:jc w:val="center"/>
              <w:rPr>
                <w:rFonts w:ascii="Times New Roman" w:hAnsi="Times New Roman" w:cs="Times New Roman"/>
                <w:b/>
                <w:bCs/>
                <w:iCs/>
                <w:sz w:val="24"/>
                <w:szCs w:val="24"/>
              </w:rPr>
            </w:pPr>
            <w:r w:rsidRPr="00432C9E">
              <w:rPr>
                <w:rFonts w:ascii="Times New Roman" w:hAnsi="Times New Roman" w:cs="Times New Roman"/>
                <w:b/>
                <w:bCs/>
                <w:iCs/>
                <w:sz w:val="24"/>
                <w:szCs w:val="24"/>
              </w:rPr>
              <w:t>специальности</w:t>
            </w:r>
            <w:r w:rsidRPr="00F00212">
              <w:rPr>
                <w:rFonts w:ascii="Times New Roman" w:hAnsi="Times New Roman" w:cs="Times New Roman"/>
                <w:b/>
                <w:bCs/>
                <w:iCs/>
                <w:sz w:val="24"/>
                <w:szCs w:val="24"/>
              </w:rPr>
              <w:t xml:space="preserve"> </w:t>
            </w:r>
            <w:r w:rsidRPr="00585C87">
              <w:rPr>
                <w:rFonts w:ascii="Times New Roman" w:hAnsi="Times New Roman"/>
                <w:b/>
                <w:bCs/>
                <w:sz w:val="24"/>
                <w:szCs w:val="24"/>
              </w:rPr>
              <w:t xml:space="preserve">29.02.10 Конструирование, моделирование </w:t>
            </w:r>
            <w:r w:rsidRPr="00585C87">
              <w:rPr>
                <w:rFonts w:ascii="Times New Roman" w:hAnsi="Times New Roman"/>
                <w:b/>
                <w:bCs/>
                <w:sz w:val="24"/>
                <w:szCs w:val="24"/>
              </w:rPr>
              <w:br/>
              <w:t>и технология изготовления изделий легкой промышленности (по видам)</w:t>
            </w:r>
          </w:p>
        </w:tc>
      </w:tr>
      <w:tr w:rsidR="00D23564" w:rsidRPr="00571379" w14:paraId="4295B751" w14:textId="66E801EA" w:rsidTr="00EF5C12">
        <w:trPr>
          <w:cantSplit/>
          <w:trHeight w:val="3834"/>
        </w:trPr>
        <w:tc>
          <w:tcPr>
            <w:tcW w:w="1124" w:type="pct"/>
            <w:gridSpan w:val="2"/>
            <w:vMerge/>
            <w:tcBorders>
              <w:top w:val="single" w:sz="4" w:space="0" w:color="auto"/>
              <w:left w:val="single" w:sz="4" w:space="0" w:color="auto"/>
              <w:bottom w:val="single" w:sz="4" w:space="0" w:color="auto"/>
              <w:right w:val="single" w:sz="4" w:space="0" w:color="auto"/>
            </w:tcBorders>
            <w:vAlign w:val="center"/>
            <w:hideMark/>
          </w:tcPr>
          <w:p w14:paraId="38AEE6C4" w14:textId="77777777" w:rsidR="00FC0098" w:rsidRPr="00571379" w:rsidRDefault="00FC0098">
            <w:pPr>
              <w:rPr>
                <w:rFonts w:ascii="Times New Roman" w:hAnsi="Times New Roman" w:cs="Times New Roman"/>
                <w:b/>
                <w:bCs/>
                <w:sz w:val="24"/>
                <w:szCs w:val="24"/>
                <w:highlight w:val="lightGray"/>
              </w:rPr>
            </w:pPr>
          </w:p>
        </w:tc>
        <w:tc>
          <w:tcPr>
            <w:tcW w:w="415" w:type="pct"/>
            <w:tcBorders>
              <w:top w:val="single" w:sz="4" w:space="0" w:color="auto"/>
              <w:left w:val="single" w:sz="4" w:space="0" w:color="auto"/>
              <w:bottom w:val="single" w:sz="4" w:space="0" w:color="auto"/>
              <w:right w:val="single" w:sz="4" w:space="0" w:color="auto"/>
            </w:tcBorders>
            <w:textDirection w:val="btLr"/>
          </w:tcPr>
          <w:p w14:paraId="75416D9A" w14:textId="3B476DB3" w:rsidR="00FC0098" w:rsidRPr="00FC0098" w:rsidRDefault="00FC0098" w:rsidP="00FC0098">
            <w:pPr>
              <w:widowControl w:val="0"/>
              <w:ind w:left="113" w:right="113"/>
              <w:contextualSpacing/>
              <w:jc w:val="center"/>
              <w:rPr>
                <w:rFonts w:ascii="Times New Roman" w:hAnsi="Times New Roman" w:cs="Times New Roman"/>
                <w:b/>
                <w:bCs/>
                <w:sz w:val="24"/>
                <w:szCs w:val="24"/>
                <w:highlight w:val="yellow"/>
              </w:rPr>
            </w:pPr>
            <w:r w:rsidRPr="00FC0098">
              <w:rPr>
                <w:rFonts w:ascii="Times New Roman" w:hAnsi="Times New Roman"/>
                <w:b/>
                <w:bCs/>
                <w:sz w:val="24"/>
                <w:szCs w:val="24"/>
              </w:rPr>
              <w:t>Художественное проектирование изделий из кожи (по выбору)</w:t>
            </w:r>
          </w:p>
        </w:tc>
        <w:tc>
          <w:tcPr>
            <w:tcW w:w="450" w:type="pct"/>
            <w:tcBorders>
              <w:top w:val="single" w:sz="4" w:space="0" w:color="auto"/>
              <w:left w:val="single" w:sz="4" w:space="0" w:color="auto"/>
              <w:bottom w:val="single" w:sz="4" w:space="0" w:color="auto"/>
              <w:right w:val="single" w:sz="4" w:space="0" w:color="auto"/>
            </w:tcBorders>
            <w:textDirection w:val="btLr"/>
          </w:tcPr>
          <w:p w14:paraId="00FDB393" w14:textId="51B9BCAC" w:rsidR="00FC0098" w:rsidRPr="00FC0098" w:rsidRDefault="00FC0098" w:rsidP="00FC0098">
            <w:pPr>
              <w:widowControl w:val="0"/>
              <w:ind w:left="113" w:right="113"/>
              <w:contextualSpacing/>
              <w:jc w:val="center"/>
              <w:rPr>
                <w:rFonts w:ascii="Times New Roman" w:hAnsi="Times New Roman" w:cs="Times New Roman"/>
                <w:b/>
                <w:bCs/>
                <w:sz w:val="24"/>
                <w:szCs w:val="24"/>
              </w:rPr>
            </w:pPr>
            <w:r w:rsidRPr="00FC0098">
              <w:rPr>
                <w:rFonts w:ascii="Times New Roman" w:hAnsi="Times New Roman" w:cs="Times New Roman"/>
                <w:b/>
                <w:bCs/>
                <w:sz w:val="24"/>
                <w:szCs w:val="24"/>
              </w:rPr>
              <w:t>Конструирование и моделирование изделий из кожи (по выбору)</w:t>
            </w:r>
          </w:p>
        </w:tc>
        <w:tc>
          <w:tcPr>
            <w:tcW w:w="431" w:type="pct"/>
            <w:tcBorders>
              <w:top w:val="single" w:sz="4" w:space="0" w:color="auto"/>
              <w:left w:val="single" w:sz="4" w:space="0" w:color="auto"/>
              <w:bottom w:val="single" w:sz="4" w:space="0" w:color="auto"/>
              <w:right w:val="single" w:sz="4" w:space="0" w:color="auto"/>
            </w:tcBorders>
            <w:textDirection w:val="btLr"/>
          </w:tcPr>
          <w:p w14:paraId="1FBE2DFD" w14:textId="36AECEBF" w:rsidR="00FC0098" w:rsidRPr="00FC0098" w:rsidRDefault="00FC0098" w:rsidP="00FC0098">
            <w:pPr>
              <w:widowControl w:val="0"/>
              <w:ind w:left="113" w:right="113"/>
              <w:contextualSpacing/>
              <w:jc w:val="center"/>
              <w:rPr>
                <w:rFonts w:ascii="Times New Roman" w:hAnsi="Times New Roman" w:cs="Times New Roman"/>
                <w:b/>
                <w:bCs/>
                <w:sz w:val="24"/>
                <w:szCs w:val="24"/>
              </w:rPr>
            </w:pPr>
            <w:r w:rsidRPr="00FC0098">
              <w:rPr>
                <w:rFonts w:ascii="Times New Roman" w:hAnsi="Times New Roman" w:cs="Times New Roman"/>
                <w:b/>
                <w:bCs/>
                <w:sz w:val="24"/>
                <w:szCs w:val="24"/>
              </w:rPr>
              <w:t>Разработка технологических процессов производства изделий из кожи (по выбору)</w:t>
            </w:r>
          </w:p>
        </w:tc>
        <w:tc>
          <w:tcPr>
            <w:tcW w:w="415" w:type="pct"/>
            <w:tcBorders>
              <w:top w:val="single" w:sz="4" w:space="0" w:color="auto"/>
              <w:left w:val="single" w:sz="4" w:space="0" w:color="auto"/>
              <w:bottom w:val="single" w:sz="4" w:space="0" w:color="auto"/>
              <w:right w:val="single" w:sz="4" w:space="0" w:color="auto"/>
            </w:tcBorders>
            <w:textDirection w:val="btLr"/>
          </w:tcPr>
          <w:p w14:paraId="33877CD6" w14:textId="495779A1" w:rsidR="00FC0098" w:rsidRPr="00FC0098" w:rsidRDefault="00FC0098" w:rsidP="00FC0098">
            <w:pPr>
              <w:widowControl w:val="0"/>
              <w:ind w:left="113" w:right="113"/>
              <w:contextualSpacing/>
              <w:jc w:val="center"/>
              <w:rPr>
                <w:rFonts w:ascii="Times New Roman" w:hAnsi="Times New Roman" w:cs="Times New Roman"/>
                <w:b/>
                <w:bCs/>
                <w:sz w:val="24"/>
                <w:szCs w:val="24"/>
              </w:rPr>
            </w:pPr>
            <w:r w:rsidRPr="00FC0098">
              <w:rPr>
                <w:rFonts w:ascii="Times New Roman" w:hAnsi="Times New Roman"/>
                <w:b/>
                <w:bCs/>
                <w:sz w:val="24"/>
                <w:szCs w:val="24"/>
              </w:rPr>
              <w:t>Художественное проектирование изделий из меха (по выбору)</w:t>
            </w:r>
          </w:p>
        </w:tc>
        <w:tc>
          <w:tcPr>
            <w:tcW w:w="450" w:type="pct"/>
            <w:tcBorders>
              <w:top w:val="single" w:sz="4" w:space="0" w:color="auto"/>
              <w:left w:val="single" w:sz="4" w:space="0" w:color="auto"/>
              <w:bottom w:val="single" w:sz="4" w:space="0" w:color="auto"/>
              <w:right w:val="single" w:sz="4" w:space="0" w:color="auto"/>
            </w:tcBorders>
            <w:textDirection w:val="btLr"/>
          </w:tcPr>
          <w:p w14:paraId="55A4C964" w14:textId="426553E5" w:rsidR="00FC0098" w:rsidRPr="00FC0098" w:rsidRDefault="00FC0098" w:rsidP="00FC0098">
            <w:pPr>
              <w:widowControl w:val="0"/>
              <w:ind w:left="113" w:right="113"/>
              <w:contextualSpacing/>
              <w:jc w:val="center"/>
              <w:rPr>
                <w:rFonts w:ascii="Times New Roman" w:hAnsi="Times New Roman"/>
                <w:b/>
                <w:bCs/>
                <w:sz w:val="24"/>
                <w:szCs w:val="24"/>
              </w:rPr>
            </w:pPr>
            <w:r w:rsidRPr="00FC0098">
              <w:rPr>
                <w:rFonts w:ascii="Times New Roman" w:hAnsi="Times New Roman"/>
                <w:b/>
                <w:bCs/>
                <w:sz w:val="24"/>
                <w:szCs w:val="24"/>
              </w:rPr>
              <w:t>Конструирование и моделирование изделий из меха (по выбору)</w:t>
            </w:r>
          </w:p>
        </w:tc>
        <w:tc>
          <w:tcPr>
            <w:tcW w:w="431" w:type="pct"/>
            <w:tcBorders>
              <w:top w:val="single" w:sz="4" w:space="0" w:color="auto"/>
              <w:left w:val="single" w:sz="4" w:space="0" w:color="auto"/>
              <w:bottom w:val="single" w:sz="4" w:space="0" w:color="auto"/>
              <w:right w:val="single" w:sz="4" w:space="0" w:color="auto"/>
            </w:tcBorders>
            <w:textDirection w:val="btLr"/>
          </w:tcPr>
          <w:p w14:paraId="61FA628F" w14:textId="0D88B367" w:rsidR="00FC0098" w:rsidRPr="00FC0098" w:rsidRDefault="00FC0098" w:rsidP="00FC0098">
            <w:pPr>
              <w:widowControl w:val="0"/>
              <w:ind w:left="113" w:right="113"/>
              <w:contextualSpacing/>
              <w:jc w:val="center"/>
              <w:rPr>
                <w:rFonts w:ascii="Times New Roman" w:hAnsi="Times New Roman"/>
                <w:b/>
                <w:bCs/>
                <w:sz w:val="24"/>
                <w:szCs w:val="24"/>
              </w:rPr>
            </w:pPr>
            <w:r w:rsidRPr="00FC0098">
              <w:rPr>
                <w:rFonts w:ascii="Times New Roman" w:hAnsi="Times New Roman"/>
                <w:b/>
                <w:bCs/>
                <w:sz w:val="24"/>
                <w:szCs w:val="24"/>
              </w:rPr>
              <w:t>Разработка технологических процессов производства изделий из меха (по выбору)</w:t>
            </w:r>
          </w:p>
        </w:tc>
        <w:tc>
          <w:tcPr>
            <w:tcW w:w="416" w:type="pct"/>
            <w:tcBorders>
              <w:top w:val="single" w:sz="4" w:space="0" w:color="auto"/>
              <w:left w:val="single" w:sz="4" w:space="0" w:color="auto"/>
              <w:bottom w:val="single" w:sz="4" w:space="0" w:color="auto"/>
              <w:right w:val="single" w:sz="4" w:space="0" w:color="auto"/>
            </w:tcBorders>
            <w:textDirection w:val="btLr"/>
          </w:tcPr>
          <w:p w14:paraId="33919902" w14:textId="191C7376" w:rsidR="00FC0098" w:rsidRPr="00FC0098" w:rsidRDefault="00FC0098" w:rsidP="00FC0098">
            <w:pPr>
              <w:widowControl w:val="0"/>
              <w:ind w:left="113" w:right="113"/>
              <w:contextualSpacing/>
              <w:jc w:val="center"/>
              <w:rPr>
                <w:rFonts w:ascii="Times New Roman" w:hAnsi="Times New Roman"/>
                <w:b/>
                <w:bCs/>
                <w:sz w:val="24"/>
                <w:szCs w:val="24"/>
              </w:rPr>
            </w:pPr>
            <w:r w:rsidRPr="00FC0098">
              <w:rPr>
                <w:rFonts w:ascii="Times New Roman" w:hAnsi="Times New Roman"/>
                <w:b/>
                <w:bCs/>
                <w:sz w:val="24"/>
                <w:szCs w:val="24"/>
              </w:rPr>
              <w:t>Художественное проектирование швейных изделий (по выбору)</w:t>
            </w:r>
          </w:p>
        </w:tc>
        <w:tc>
          <w:tcPr>
            <w:tcW w:w="450" w:type="pct"/>
            <w:tcBorders>
              <w:top w:val="single" w:sz="4" w:space="0" w:color="auto"/>
              <w:left w:val="single" w:sz="4" w:space="0" w:color="auto"/>
              <w:bottom w:val="single" w:sz="4" w:space="0" w:color="auto"/>
              <w:right w:val="single" w:sz="4" w:space="0" w:color="auto"/>
            </w:tcBorders>
            <w:textDirection w:val="btLr"/>
          </w:tcPr>
          <w:p w14:paraId="2A192D23" w14:textId="21E82EE7" w:rsidR="00FC0098" w:rsidRPr="00FC0098" w:rsidRDefault="00FC0098" w:rsidP="00FC0098">
            <w:pPr>
              <w:widowControl w:val="0"/>
              <w:ind w:left="113" w:right="113"/>
              <w:contextualSpacing/>
              <w:jc w:val="center"/>
              <w:rPr>
                <w:rFonts w:ascii="Times New Roman" w:hAnsi="Times New Roman"/>
                <w:b/>
                <w:bCs/>
                <w:sz w:val="24"/>
                <w:szCs w:val="24"/>
              </w:rPr>
            </w:pPr>
            <w:r w:rsidRPr="00FC0098">
              <w:rPr>
                <w:rFonts w:ascii="Times New Roman" w:hAnsi="Times New Roman"/>
                <w:b/>
                <w:bCs/>
                <w:sz w:val="24"/>
                <w:szCs w:val="24"/>
              </w:rPr>
              <w:t>Конструирование и моделирование швейных изделий (по выбору)</w:t>
            </w:r>
          </w:p>
        </w:tc>
        <w:tc>
          <w:tcPr>
            <w:tcW w:w="419" w:type="pct"/>
            <w:tcBorders>
              <w:top w:val="single" w:sz="4" w:space="0" w:color="auto"/>
              <w:left w:val="single" w:sz="4" w:space="0" w:color="auto"/>
              <w:bottom w:val="single" w:sz="4" w:space="0" w:color="auto"/>
              <w:right w:val="single" w:sz="4" w:space="0" w:color="auto"/>
            </w:tcBorders>
            <w:textDirection w:val="btLr"/>
          </w:tcPr>
          <w:p w14:paraId="6D9E6777" w14:textId="6BC14DBA" w:rsidR="00FC0098" w:rsidRPr="00FC0098" w:rsidRDefault="00FC0098" w:rsidP="00FC0098">
            <w:pPr>
              <w:widowControl w:val="0"/>
              <w:ind w:left="113" w:right="113"/>
              <w:contextualSpacing/>
              <w:jc w:val="center"/>
              <w:rPr>
                <w:rFonts w:ascii="Times New Roman" w:hAnsi="Times New Roman"/>
                <w:b/>
                <w:bCs/>
                <w:sz w:val="24"/>
                <w:szCs w:val="24"/>
              </w:rPr>
            </w:pPr>
            <w:r w:rsidRPr="00FC0098">
              <w:rPr>
                <w:rFonts w:ascii="Times New Roman" w:hAnsi="Times New Roman"/>
                <w:b/>
                <w:bCs/>
                <w:sz w:val="24"/>
                <w:szCs w:val="24"/>
              </w:rPr>
              <w:t>Разработка технологических процессов производства швейных изделий (по выбору)</w:t>
            </w:r>
          </w:p>
        </w:tc>
      </w:tr>
      <w:tr w:rsidR="00D23564" w:rsidRPr="00571379" w14:paraId="3AB569FF" w14:textId="70F42AED" w:rsidTr="00EF5C12">
        <w:tc>
          <w:tcPr>
            <w:tcW w:w="1124" w:type="pct"/>
            <w:gridSpan w:val="2"/>
            <w:tcBorders>
              <w:top w:val="single" w:sz="4" w:space="0" w:color="auto"/>
              <w:left w:val="single" w:sz="4" w:space="0" w:color="auto"/>
              <w:bottom w:val="single" w:sz="4" w:space="0" w:color="auto"/>
              <w:right w:val="single" w:sz="4" w:space="0" w:color="auto"/>
            </w:tcBorders>
          </w:tcPr>
          <w:p w14:paraId="04A686A8" w14:textId="0C4C605A" w:rsidR="00FC0098" w:rsidRPr="00FE74FF" w:rsidRDefault="008C75AA">
            <w:pPr>
              <w:widowControl w:val="0"/>
              <w:contextualSpacing/>
              <w:jc w:val="both"/>
              <w:rPr>
                <w:rFonts w:ascii="Times New Roman" w:hAnsi="Times New Roman" w:cs="Times New Roman"/>
                <w:b/>
                <w:sz w:val="24"/>
                <w:szCs w:val="24"/>
              </w:rPr>
            </w:pPr>
            <w:r w:rsidRPr="008C75AA">
              <w:rPr>
                <w:rFonts w:ascii="Times New Roman" w:hAnsi="Times New Roman"/>
                <w:b/>
                <w:sz w:val="24"/>
                <w:szCs w:val="24"/>
              </w:rPr>
              <w:t>33.016</w:t>
            </w:r>
            <w:r w:rsidRPr="008C75AA">
              <w:rPr>
                <w:rFonts w:ascii="Times New Roman" w:hAnsi="Times New Roman"/>
                <w:b/>
                <w:sz w:val="24"/>
                <w:szCs w:val="24"/>
              </w:rPr>
              <w:t xml:space="preserve"> </w:t>
            </w:r>
            <w:r w:rsidR="00FC0098" w:rsidRPr="00FE74FF">
              <w:rPr>
                <w:rFonts w:ascii="Times New Roman" w:hAnsi="Times New Roman"/>
                <w:b/>
                <w:sz w:val="24"/>
                <w:szCs w:val="24"/>
              </w:rPr>
              <w:t>Специалист по моделированию и конструированию швейных, трикотажных, меховых, кожаных изделий по индивидуальным заказам</w:t>
            </w:r>
          </w:p>
        </w:tc>
        <w:tc>
          <w:tcPr>
            <w:tcW w:w="415" w:type="pct"/>
            <w:tcBorders>
              <w:top w:val="single" w:sz="4" w:space="0" w:color="auto"/>
              <w:left w:val="single" w:sz="4" w:space="0" w:color="auto"/>
              <w:bottom w:val="single" w:sz="4" w:space="0" w:color="auto"/>
              <w:right w:val="single" w:sz="4" w:space="0" w:color="auto"/>
            </w:tcBorders>
          </w:tcPr>
          <w:p w14:paraId="0388818C" w14:textId="77777777" w:rsidR="00FC0098" w:rsidRPr="00571379" w:rsidRDefault="00FC0098">
            <w:pPr>
              <w:widowControl w:val="0"/>
              <w:contextualSpacing/>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tcPr>
          <w:p w14:paraId="26DE9946" w14:textId="77777777" w:rsidR="00FC0098" w:rsidRPr="00571379" w:rsidRDefault="00FC0098">
            <w:pPr>
              <w:widowControl w:val="0"/>
              <w:contextualSpacing/>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tcPr>
          <w:p w14:paraId="69B27EF7" w14:textId="77777777" w:rsidR="00FC0098" w:rsidRPr="00571379" w:rsidRDefault="00FC0098">
            <w:pPr>
              <w:widowControl w:val="0"/>
              <w:contextualSpacing/>
              <w:rPr>
                <w:rFonts w:ascii="Times New Roman" w:hAnsi="Times New Roman" w:cs="Times New Roman"/>
                <w:sz w:val="24"/>
                <w:szCs w:val="24"/>
              </w:rPr>
            </w:pPr>
          </w:p>
        </w:tc>
        <w:tc>
          <w:tcPr>
            <w:tcW w:w="415" w:type="pct"/>
            <w:tcBorders>
              <w:top w:val="single" w:sz="4" w:space="0" w:color="auto"/>
              <w:left w:val="single" w:sz="4" w:space="0" w:color="auto"/>
              <w:bottom w:val="single" w:sz="4" w:space="0" w:color="auto"/>
              <w:right w:val="single" w:sz="4" w:space="0" w:color="auto"/>
            </w:tcBorders>
          </w:tcPr>
          <w:p w14:paraId="2445EC2F" w14:textId="77777777" w:rsidR="00FC0098" w:rsidRPr="00571379" w:rsidRDefault="00FC0098">
            <w:pPr>
              <w:widowControl w:val="0"/>
              <w:contextualSpacing/>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tcPr>
          <w:p w14:paraId="77DF8292" w14:textId="77777777" w:rsidR="00FC0098" w:rsidRPr="00571379" w:rsidRDefault="00FC0098">
            <w:pPr>
              <w:widowControl w:val="0"/>
              <w:contextualSpacing/>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tcPr>
          <w:p w14:paraId="762A90BF" w14:textId="77777777" w:rsidR="00FC0098" w:rsidRPr="00571379" w:rsidRDefault="00FC0098">
            <w:pPr>
              <w:widowControl w:val="0"/>
              <w:contextualSpacing/>
              <w:rPr>
                <w:rFonts w:ascii="Times New Roman" w:hAnsi="Times New Roman" w:cs="Times New Roman"/>
                <w:sz w:val="24"/>
                <w:szCs w:val="24"/>
              </w:rPr>
            </w:pPr>
          </w:p>
        </w:tc>
        <w:tc>
          <w:tcPr>
            <w:tcW w:w="416" w:type="pct"/>
            <w:tcBorders>
              <w:top w:val="single" w:sz="4" w:space="0" w:color="auto"/>
              <w:left w:val="single" w:sz="4" w:space="0" w:color="auto"/>
              <w:bottom w:val="single" w:sz="4" w:space="0" w:color="auto"/>
              <w:right w:val="single" w:sz="4" w:space="0" w:color="auto"/>
            </w:tcBorders>
          </w:tcPr>
          <w:p w14:paraId="00EB285B" w14:textId="77777777" w:rsidR="00FC0098" w:rsidRPr="00571379" w:rsidRDefault="00FC0098">
            <w:pPr>
              <w:widowControl w:val="0"/>
              <w:contextualSpacing/>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tcPr>
          <w:p w14:paraId="54766676" w14:textId="77777777" w:rsidR="00FC0098" w:rsidRPr="00571379" w:rsidRDefault="00FC0098">
            <w:pPr>
              <w:widowControl w:val="0"/>
              <w:contextualSpacing/>
              <w:rPr>
                <w:rFonts w:ascii="Times New Roman" w:hAnsi="Times New Roman" w:cs="Times New Roman"/>
                <w:sz w:val="24"/>
                <w:szCs w:val="24"/>
              </w:rPr>
            </w:pPr>
          </w:p>
        </w:tc>
        <w:tc>
          <w:tcPr>
            <w:tcW w:w="419" w:type="pct"/>
            <w:tcBorders>
              <w:top w:val="single" w:sz="4" w:space="0" w:color="auto"/>
              <w:left w:val="single" w:sz="4" w:space="0" w:color="auto"/>
              <w:bottom w:val="single" w:sz="4" w:space="0" w:color="auto"/>
              <w:right w:val="single" w:sz="4" w:space="0" w:color="auto"/>
            </w:tcBorders>
          </w:tcPr>
          <w:p w14:paraId="621FB91C" w14:textId="77777777" w:rsidR="00FC0098" w:rsidRPr="00571379" w:rsidRDefault="00FC0098">
            <w:pPr>
              <w:widowControl w:val="0"/>
              <w:contextualSpacing/>
              <w:rPr>
                <w:rFonts w:ascii="Times New Roman" w:hAnsi="Times New Roman" w:cs="Times New Roman"/>
                <w:sz w:val="24"/>
                <w:szCs w:val="24"/>
              </w:rPr>
            </w:pPr>
          </w:p>
        </w:tc>
      </w:tr>
      <w:tr w:rsidR="00EF5C12" w:rsidRPr="00571379" w14:paraId="5D299814" w14:textId="760D607A" w:rsidTr="00EF5C12">
        <w:tc>
          <w:tcPr>
            <w:tcW w:w="682" w:type="pct"/>
            <w:vMerge w:val="restart"/>
            <w:tcBorders>
              <w:top w:val="single" w:sz="4" w:space="0" w:color="auto"/>
              <w:left w:val="single" w:sz="4" w:space="0" w:color="auto"/>
              <w:bottom w:val="single" w:sz="4" w:space="0" w:color="auto"/>
              <w:right w:val="single" w:sz="4" w:space="0" w:color="auto"/>
            </w:tcBorders>
          </w:tcPr>
          <w:p w14:paraId="5561970B" w14:textId="77777777" w:rsidR="00EF5C12" w:rsidRPr="00D23564" w:rsidRDefault="00EF5C12" w:rsidP="00EF5C12">
            <w:pPr>
              <w:widowControl w:val="0"/>
              <w:contextualSpacing/>
              <w:rPr>
                <w:rFonts w:ascii="Times New Roman" w:hAnsi="Times New Roman" w:cs="Times New Roman"/>
                <w:b/>
                <w:bCs/>
                <w:sz w:val="24"/>
                <w:szCs w:val="24"/>
              </w:rPr>
            </w:pPr>
            <w:r w:rsidRPr="00D23564">
              <w:rPr>
                <w:rFonts w:ascii="Times New Roman" w:hAnsi="Times New Roman" w:cs="Times New Roman"/>
                <w:b/>
                <w:bCs/>
                <w:sz w:val="24"/>
                <w:szCs w:val="24"/>
              </w:rPr>
              <w:t xml:space="preserve">ОТФ </w:t>
            </w:r>
            <w:r w:rsidRPr="00D23564">
              <w:rPr>
                <w:rFonts w:ascii="Times New Roman" w:hAnsi="Times New Roman" w:cs="Times New Roman"/>
                <w:b/>
                <w:bCs/>
                <w:sz w:val="24"/>
                <w:szCs w:val="24"/>
              </w:rPr>
              <w:t>A</w:t>
            </w:r>
          </w:p>
          <w:p w14:paraId="5CB0248A" w14:textId="654E1D5F" w:rsidR="00EF5C12" w:rsidRPr="00571379" w:rsidRDefault="00EF5C12" w:rsidP="00EF5C12">
            <w:pPr>
              <w:widowControl w:val="0"/>
              <w:contextualSpacing/>
              <w:rPr>
                <w:rFonts w:ascii="Times New Roman" w:hAnsi="Times New Roman" w:cs="Times New Roman"/>
                <w:sz w:val="24"/>
                <w:szCs w:val="24"/>
              </w:rPr>
            </w:pPr>
            <w:r w:rsidRPr="00D23564">
              <w:rPr>
                <w:rFonts w:ascii="Times New Roman" w:hAnsi="Times New Roman" w:cs="Times New Roman"/>
                <w:sz w:val="24"/>
                <w:szCs w:val="24"/>
              </w:rPr>
              <w:t xml:space="preserve">Выполнение комплекса услуг по разработке (подбору) моделей одежды, их авторское сопровождение в процессе </w:t>
            </w:r>
            <w:r w:rsidRPr="00D23564">
              <w:rPr>
                <w:rFonts w:ascii="Times New Roman" w:hAnsi="Times New Roman" w:cs="Times New Roman"/>
                <w:sz w:val="24"/>
                <w:szCs w:val="24"/>
              </w:rPr>
              <w:lastRenderedPageBreak/>
              <w:t>изготовления швейных, трикотажных, меховых, кожаных изделий различного ассортимента по индивидуальным заказам</w:t>
            </w:r>
          </w:p>
        </w:tc>
        <w:tc>
          <w:tcPr>
            <w:tcW w:w="441" w:type="pct"/>
            <w:tcBorders>
              <w:top w:val="single" w:sz="4" w:space="0" w:color="auto"/>
              <w:left w:val="single" w:sz="4" w:space="0" w:color="auto"/>
              <w:bottom w:val="single" w:sz="4" w:space="0" w:color="auto"/>
              <w:right w:val="single" w:sz="4" w:space="0" w:color="auto"/>
            </w:tcBorders>
          </w:tcPr>
          <w:p w14:paraId="6C76B838" w14:textId="34BCB1FF" w:rsidR="00EF5C12" w:rsidRPr="00D23564" w:rsidRDefault="00EF5C12" w:rsidP="00EF5C12">
            <w:pPr>
              <w:widowControl w:val="0"/>
              <w:contextualSpacing/>
              <w:rPr>
                <w:rFonts w:ascii="Times New Roman" w:hAnsi="Times New Roman" w:cs="Times New Roman"/>
                <w:bCs/>
                <w:sz w:val="24"/>
                <w:szCs w:val="24"/>
                <w:highlight w:val="yellow"/>
              </w:rPr>
            </w:pPr>
            <w:r w:rsidRPr="00D23564">
              <w:rPr>
                <w:rFonts w:ascii="Times New Roman" w:hAnsi="Times New Roman" w:cs="Times New Roman"/>
                <w:bCs/>
                <w:sz w:val="24"/>
                <w:szCs w:val="24"/>
              </w:rPr>
              <w:lastRenderedPageBreak/>
              <w:t xml:space="preserve">ТФ </w:t>
            </w:r>
            <w:r w:rsidRPr="00D23564">
              <w:rPr>
                <w:rFonts w:ascii="Times New Roman" w:hAnsi="Times New Roman" w:cs="Times New Roman"/>
                <w:bCs/>
                <w:sz w:val="24"/>
                <w:szCs w:val="24"/>
              </w:rPr>
              <w:t>A/01.5</w:t>
            </w:r>
          </w:p>
        </w:tc>
        <w:tc>
          <w:tcPr>
            <w:tcW w:w="415" w:type="pct"/>
            <w:tcBorders>
              <w:top w:val="single" w:sz="4" w:space="0" w:color="auto"/>
              <w:left w:val="single" w:sz="4" w:space="0" w:color="auto"/>
              <w:bottom w:val="single" w:sz="4" w:space="0" w:color="auto"/>
              <w:right w:val="single" w:sz="4" w:space="0" w:color="auto"/>
            </w:tcBorders>
            <w:vAlign w:val="center"/>
          </w:tcPr>
          <w:p w14:paraId="308D85C8" w14:textId="77777777" w:rsidR="00EF5C12" w:rsidRDefault="00EF5C12" w:rsidP="00EF5C12">
            <w:pPr>
              <w:widowControl w:val="0"/>
              <w:contextualSpacing/>
              <w:jc w:val="center"/>
              <w:rPr>
                <w:rFonts w:ascii="Times New Roman" w:hAnsi="Times New Roman"/>
                <w:bCs/>
                <w:sz w:val="24"/>
                <w:szCs w:val="24"/>
              </w:rPr>
            </w:pPr>
            <w:r>
              <w:rPr>
                <w:rFonts w:ascii="Times New Roman" w:hAnsi="Times New Roman"/>
                <w:bCs/>
                <w:sz w:val="24"/>
                <w:szCs w:val="24"/>
                <w:lang w:val="en-US"/>
              </w:rPr>
              <w:t>ПК 1.2</w:t>
            </w:r>
          </w:p>
          <w:p w14:paraId="4052218C" w14:textId="77777777" w:rsidR="00EF5C12" w:rsidRDefault="00EF5C12" w:rsidP="00EF5C12">
            <w:pPr>
              <w:widowControl w:val="0"/>
              <w:contextualSpacing/>
              <w:jc w:val="center"/>
              <w:rPr>
                <w:rFonts w:ascii="Times New Roman" w:hAnsi="Times New Roman"/>
                <w:bCs/>
                <w:sz w:val="24"/>
                <w:szCs w:val="24"/>
              </w:rPr>
            </w:pPr>
            <w:r>
              <w:rPr>
                <w:rFonts w:ascii="Times New Roman" w:hAnsi="Times New Roman"/>
                <w:bCs/>
                <w:sz w:val="24"/>
                <w:szCs w:val="24"/>
              </w:rPr>
              <w:t>ПК 1.3</w:t>
            </w:r>
          </w:p>
          <w:p w14:paraId="5EAF6529" w14:textId="29DDD42C"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bCs/>
                <w:sz w:val="24"/>
                <w:szCs w:val="24"/>
              </w:rPr>
              <w:t>ПК 1.4</w:t>
            </w:r>
          </w:p>
        </w:tc>
        <w:tc>
          <w:tcPr>
            <w:tcW w:w="450" w:type="pct"/>
            <w:tcBorders>
              <w:top w:val="single" w:sz="4" w:space="0" w:color="auto"/>
              <w:left w:val="single" w:sz="4" w:space="0" w:color="auto"/>
              <w:bottom w:val="single" w:sz="4" w:space="0" w:color="auto"/>
              <w:right w:val="single" w:sz="4" w:space="0" w:color="auto"/>
            </w:tcBorders>
            <w:vAlign w:val="center"/>
          </w:tcPr>
          <w:p w14:paraId="09C8BAC0"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vAlign w:val="center"/>
          </w:tcPr>
          <w:p w14:paraId="2E38102A"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332FCDA4" w14:textId="77777777" w:rsidR="00EF5C12" w:rsidRDefault="00EF5C12" w:rsidP="00EF5C12">
            <w:pPr>
              <w:widowControl w:val="0"/>
              <w:contextualSpacing/>
              <w:jc w:val="center"/>
              <w:rPr>
                <w:rFonts w:ascii="Times New Roman" w:hAnsi="Times New Roman"/>
                <w:bCs/>
                <w:sz w:val="24"/>
                <w:szCs w:val="24"/>
              </w:rPr>
            </w:pPr>
            <w:r>
              <w:rPr>
                <w:rFonts w:ascii="Times New Roman" w:hAnsi="Times New Roman"/>
                <w:bCs/>
                <w:sz w:val="24"/>
                <w:szCs w:val="24"/>
                <w:lang w:val="en-US"/>
              </w:rPr>
              <w:t>ПК 1.2</w:t>
            </w:r>
          </w:p>
          <w:p w14:paraId="4BF0D123" w14:textId="77777777" w:rsidR="00EF5C12" w:rsidRDefault="00EF5C12" w:rsidP="00EF5C12">
            <w:pPr>
              <w:widowControl w:val="0"/>
              <w:contextualSpacing/>
              <w:jc w:val="center"/>
              <w:rPr>
                <w:rFonts w:ascii="Times New Roman" w:hAnsi="Times New Roman"/>
                <w:bCs/>
                <w:sz w:val="24"/>
                <w:szCs w:val="24"/>
              </w:rPr>
            </w:pPr>
            <w:r>
              <w:rPr>
                <w:rFonts w:ascii="Times New Roman" w:hAnsi="Times New Roman"/>
                <w:bCs/>
                <w:sz w:val="24"/>
                <w:szCs w:val="24"/>
              </w:rPr>
              <w:t>ПК 1.3</w:t>
            </w:r>
          </w:p>
          <w:p w14:paraId="1033A769" w14:textId="70940D45"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bCs/>
                <w:sz w:val="24"/>
                <w:szCs w:val="24"/>
              </w:rPr>
              <w:t>ПК 1.4</w:t>
            </w:r>
          </w:p>
        </w:tc>
        <w:tc>
          <w:tcPr>
            <w:tcW w:w="450" w:type="pct"/>
            <w:tcBorders>
              <w:top w:val="single" w:sz="4" w:space="0" w:color="auto"/>
              <w:left w:val="single" w:sz="4" w:space="0" w:color="auto"/>
              <w:bottom w:val="single" w:sz="4" w:space="0" w:color="auto"/>
              <w:right w:val="single" w:sz="4" w:space="0" w:color="auto"/>
            </w:tcBorders>
            <w:vAlign w:val="center"/>
          </w:tcPr>
          <w:p w14:paraId="3FE1B669"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vAlign w:val="center"/>
          </w:tcPr>
          <w:p w14:paraId="48A5FC0D"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6" w:type="pct"/>
            <w:tcBorders>
              <w:top w:val="single" w:sz="4" w:space="0" w:color="auto"/>
              <w:left w:val="single" w:sz="4" w:space="0" w:color="auto"/>
              <w:bottom w:val="single" w:sz="4" w:space="0" w:color="auto"/>
              <w:right w:val="single" w:sz="4" w:space="0" w:color="auto"/>
            </w:tcBorders>
            <w:vAlign w:val="center"/>
          </w:tcPr>
          <w:p w14:paraId="4044A5C8" w14:textId="77777777" w:rsidR="00EF5C12" w:rsidRDefault="00EF5C12" w:rsidP="00EF5C12">
            <w:pPr>
              <w:widowControl w:val="0"/>
              <w:contextualSpacing/>
              <w:jc w:val="center"/>
              <w:rPr>
                <w:rFonts w:ascii="Times New Roman" w:hAnsi="Times New Roman"/>
                <w:bCs/>
                <w:sz w:val="24"/>
                <w:szCs w:val="24"/>
              </w:rPr>
            </w:pPr>
            <w:r>
              <w:rPr>
                <w:rFonts w:ascii="Times New Roman" w:hAnsi="Times New Roman"/>
                <w:bCs/>
                <w:sz w:val="24"/>
                <w:szCs w:val="24"/>
                <w:lang w:val="en-US"/>
              </w:rPr>
              <w:t>ПК 1.2</w:t>
            </w:r>
          </w:p>
          <w:p w14:paraId="2498B590" w14:textId="77777777" w:rsidR="00EF5C12" w:rsidRDefault="00EF5C12" w:rsidP="00EF5C12">
            <w:pPr>
              <w:widowControl w:val="0"/>
              <w:contextualSpacing/>
              <w:jc w:val="center"/>
              <w:rPr>
                <w:rFonts w:ascii="Times New Roman" w:hAnsi="Times New Roman"/>
                <w:bCs/>
                <w:sz w:val="24"/>
                <w:szCs w:val="24"/>
              </w:rPr>
            </w:pPr>
            <w:r>
              <w:rPr>
                <w:rFonts w:ascii="Times New Roman" w:hAnsi="Times New Roman"/>
                <w:bCs/>
                <w:sz w:val="24"/>
                <w:szCs w:val="24"/>
              </w:rPr>
              <w:t>ПК 1.3</w:t>
            </w:r>
          </w:p>
          <w:p w14:paraId="0BC8E69E" w14:textId="117A08DE"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bCs/>
                <w:sz w:val="24"/>
                <w:szCs w:val="24"/>
              </w:rPr>
              <w:t>ПК 1.4</w:t>
            </w:r>
          </w:p>
        </w:tc>
        <w:tc>
          <w:tcPr>
            <w:tcW w:w="450" w:type="pct"/>
            <w:tcBorders>
              <w:top w:val="single" w:sz="4" w:space="0" w:color="auto"/>
              <w:left w:val="single" w:sz="4" w:space="0" w:color="auto"/>
              <w:bottom w:val="single" w:sz="4" w:space="0" w:color="auto"/>
              <w:right w:val="single" w:sz="4" w:space="0" w:color="auto"/>
            </w:tcBorders>
            <w:vAlign w:val="center"/>
          </w:tcPr>
          <w:p w14:paraId="502F60E2"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7A3B2B71" w14:textId="77777777" w:rsidR="00EF5C12" w:rsidRPr="00571379" w:rsidRDefault="00EF5C12" w:rsidP="00EF5C12">
            <w:pPr>
              <w:widowControl w:val="0"/>
              <w:contextualSpacing/>
              <w:jc w:val="center"/>
              <w:rPr>
                <w:rFonts w:ascii="Times New Roman" w:hAnsi="Times New Roman" w:cs="Times New Roman"/>
                <w:sz w:val="24"/>
                <w:szCs w:val="24"/>
              </w:rPr>
            </w:pPr>
          </w:p>
        </w:tc>
      </w:tr>
      <w:tr w:rsidR="00EF5C12" w:rsidRPr="00571379" w14:paraId="451DDAD6" w14:textId="77777777" w:rsidTr="00EF5C12">
        <w:tc>
          <w:tcPr>
            <w:tcW w:w="682" w:type="pct"/>
            <w:vMerge/>
            <w:tcBorders>
              <w:top w:val="single" w:sz="4" w:space="0" w:color="auto"/>
              <w:left w:val="single" w:sz="4" w:space="0" w:color="auto"/>
              <w:bottom w:val="single" w:sz="4" w:space="0" w:color="auto"/>
              <w:right w:val="single" w:sz="4" w:space="0" w:color="auto"/>
            </w:tcBorders>
            <w:vAlign w:val="center"/>
          </w:tcPr>
          <w:p w14:paraId="2601EA7C" w14:textId="77777777" w:rsidR="00EF5C12" w:rsidRPr="00571379" w:rsidRDefault="00EF5C12" w:rsidP="00EF5C12">
            <w:pPr>
              <w:rPr>
                <w:rFonts w:ascii="Times New Roman" w:hAnsi="Times New Roman" w:cs="Times New Roman"/>
                <w:sz w:val="24"/>
                <w:szCs w:val="24"/>
              </w:rPr>
            </w:pPr>
          </w:p>
        </w:tc>
        <w:tc>
          <w:tcPr>
            <w:tcW w:w="441" w:type="pct"/>
            <w:tcBorders>
              <w:top w:val="single" w:sz="4" w:space="0" w:color="auto"/>
              <w:left w:val="single" w:sz="4" w:space="0" w:color="auto"/>
              <w:bottom w:val="single" w:sz="4" w:space="0" w:color="auto"/>
              <w:right w:val="single" w:sz="4" w:space="0" w:color="auto"/>
            </w:tcBorders>
          </w:tcPr>
          <w:p w14:paraId="328D4E32" w14:textId="7467AE50" w:rsidR="00EF5C12" w:rsidRPr="005128D1" w:rsidRDefault="00EF5C12" w:rsidP="00EF5C12">
            <w:pPr>
              <w:widowControl w:val="0"/>
              <w:contextualSpacing/>
              <w:rPr>
                <w:rFonts w:ascii="Times New Roman" w:hAnsi="Times New Roman" w:cs="Times New Roman"/>
                <w:bCs/>
                <w:sz w:val="24"/>
                <w:szCs w:val="24"/>
              </w:rPr>
            </w:pPr>
            <w:r w:rsidRPr="00D23564">
              <w:rPr>
                <w:rFonts w:ascii="Times New Roman" w:hAnsi="Times New Roman" w:cs="Times New Roman"/>
                <w:bCs/>
                <w:sz w:val="24"/>
                <w:szCs w:val="24"/>
              </w:rPr>
              <w:t>ТФ A/0</w:t>
            </w:r>
            <w:r>
              <w:rPr>
                <w:rFonts w:ascii="Times New Roman" w:hAnsi="Times New Roman" w:cs="Times New Roman"/>
                <w:bCs/>
                <w:sz w:val="24"/>
                <w:szCs w:val="24"/>
              </w:rPr>
              <w:t>3</w:t>
            </w:r>
            <w:r w:rsidRPr="00D23564">
              <w:rPr>
                <w:rFonts w:ascii="Times New Roman" w:hAnsi="Times New Roman" w:cs="Times New Roman"/>
                <w:bCs/>
                <w:sz w:val="24"/>
                <w:szCs w:val="24"/>
              </w:rPr>
              <w:t>.5</w:t>
            </w:r>
          </w:p>
        </w:tc>
        <w:tc>
          <w:tcPr>
            <w:tcW w:w="415" w:type="pct"/>
            <w:tcBorders>
              <w:top w:val="single" w:sz="4" w:space="0" w:color="auto"/>
              <w:left w:val="single" w:sz="4" w:space="0" w:color="auto"/>
              <w:bottom w:val="single" w:sz="4" w:space="0" w:color="auto"/>
              <w:right w:val="single" w:sz="4" w:space="0" w:color="auto"/>
            </w:tcBorders>
            <w:vAlign w:val="center"/>
          </w:tcPr>
          <w:p w14:paraId="71FDA203" w14:textId="3E216D6F"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bCs/>
                <w:sz w:val="24"/>
                <w:szCs w:val="24"/>
              </w:rPr>
              <w:t>ПК 1.1</w:t>
            </w:r>
          </w:p>
        </w:tc>
        <w:tc>
          <w:tcPr>
            <w:tcW w:w="450" w:type="pct"/>
            <w:tcBorders>
              <w:top w:val="single" w:sz="4" w:space="0" w:color="auto"/>
              <w:left w:val="single" w:sz="4" w:space="0" w:color="auto"/>
              <w:bottom w:val="single" w:sz="4" w:space="0" w:color="auto"/>
              <w:right w:val="single" w:sz="4" w:space="0" w:color="auto"/>
            </w:tcBorders>
            <w:vAlign w:val="center"/>
          </w:tcPr>
          <w:p w14:paraId="2A3D42BB"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vAlign w:val="center"/>
          </w:tcPr>
          <w:p w14:paraId="0B35BA4E"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273908EC" w14:textId="7ACDFCEF"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bCs/>
                <w:sz w:val="24"/>
                <w:szCs w:val="24"/>
              </w:rPr>
              <w:t>ПК 1.1</w:t>
            </w:r>
          </w:p>
        </w:tc>
        <w:tc>
          <w:tcPr>
            <w:tcW w:w="450" w:type="pct"/>
            <w:tcBorders>
              <w:top w:val="single" w:sz="4" w:space="0" w:color="auto"/>
              <w:left w:val="single" w:sz="4" w:space="0" w:color="auto"/>
              <w:bottom w:val="single" w:sz="4" w:space="0" w:color="auto"/>
              <w:right w:val="single" w:sz="4" w:space="0" w:color="auto"/>
            </w:tcBorders>
            <w:vAlign w:val="center"/>
          </w:tcPr>
          <w:p w14:paraId="5217FD41"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vAlign w:val="center"/>
          </w:tcPr>
          <w:p w14:paraId="7D5B974D"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6" w:type="pct"/>
            <w:tcBorders>
              <w:top w:val="single" w:sz="4" w:space="0" w:color="auto"/>
              <w:left w:val="single" w:sz="4" w:space="0" w:color="auto"/>
              <w:bottom w:val="single" w:sz="4" w:space="0" w:color="auto"/>
              <w:right w:val="single" w:sz="4" w:space="0" w:color="auto"/>
            </w:tcBorders>
            <w:vAlign w:val="center"/>
          </w:tcPr>
          <w:p w14:paraId="3DC86C5E" w14:textId="11B2DEEE"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bCs/>
                <w:sz w:val="24"/>
                <w:szCs w:val="24"/>
              </w:rPr>
              <w:t>ПК 1.1</w:t>
            </w:r>
          </w:p>
        </w:tc>
        <w:tc>
          <w:tcPr>
            <w:tcW w:w="450" w:type="pct"/>
            <w:tcBorders>
              <w:top w:val="single" w:sz="4" w:space="0" w:color="auto"/>
              <w:left w:val="single" w:sz="4" w:space="0" w:color="auto"/>
              <w:bottom w:val="single" w:sz="4" w:space="0" w:color="auto"/>
              <w:right w:val="single" w:sz="4" w:space="0" w:color="auto"/>
            </w:tcBorders>
            <w:vAlign w:val="center"/>
          </w:tcPr>
          <w:p w14:paraId="4CF234AE"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02DBCB96" w14:textId="77777777" w:rsidR="00EF5C12" w:rsidRPr="00571379" w:rsidRDefault="00EF5C12" w:rsidP="00EF5C12">
            <w:pPr>
              <w:widowControl w:val="0"/>
              <w:contextualSpacing/>
              <w:jc w:val="center"/>
              <w:rPr>
                <w:rFonts w:ascii="Times New Roman" w:hAnsi="Times New Roman" w:cs="Times New Roman"/>
                <w:sz w:val="24"/>
                <w:szCs w:val="24"/>
              </w:rPr>
            </w:pPr>
          </w:p>
        </w:tc>
      </w:tr>
      <w:tr w:rsidR="00EF5C12" w:rsidRPr="00571379" w14:paraId="04971187" w14:textId="7C9FA1C6" w:rsidTr="00EF5C12">
        <w:tc>
          <w:tcPr>
            <w:tcW w:w="682" w:type="pct"/>
            <w:vMerge/>
            <w:tcBorders>
              <w:top w:val="single" w:sz="4" w:space="0" w:color="auto"/>
              <w:left w:val="single" w:sz="4" w:space="0" w:color="auto"/>
              <w:bottom w:val="single" w:sz="4" w:space="0" w:color="auto"/>
              <w:right w:val="single" w:sz="4" w:space="0" w:color="auto"/>
            </w:tcBorders>
            <w:vAlign w:val="center"/>
          </w:tcPr>
          <w:p w14:paraId="2639A4F1" w14:textId="77777777" w:rsidR="00EF5C12" w:rsidRPr="00571379" w:rsidRDefault="00EF5C12" w:rsidP="00EF5C12">
            <w:pPr>
              <w:rPr>
                <w:rFonts w:ascii="Times New Roman" w:hAnsi="Times New Roman" w:cs="Times New Roman"/>
                <w:sz w:val="24"/>
                <w:szCs w:val="24"/>
              </w:rPr>
            </w:pPr>
          </w:p>
        </w:tc>
        <w:tc>
          <w:tcPr>
            <w:tcW w:w="441" w:type="pct"/>
            <w:tcBorders>
              <w:top w:val="single" w:sz="4" w:space="0" w:color="auto"/>
              <w:left w:val="single" w:sz="4" w:space="0" w:color="auto"/>
              <w:bottom w:val="single" w:sz="4" w:space="0" w:color="auto"/>
              <w:right w:val="single" w:sz="4" w:space="0" w:color="auto"/>
            </w:tcBorders>
          </w:tcPr>
          <w:p w14:paraId="0C796F38" w14:textId="6A8E1558" w:rsidR="00EF5C12" w:rsidRPr="00571379" w:rsidRDefault="00EF5C12" w:rsidP="00EF5C12">
            <w:pPr>
              <w:widowControl w:val="0"/>
              <w:contextualSpacing/>
              <w:rPr>
                <w:rFonts w:ascii="Times New Roman" w:hAnsi="Times New Roman" w:cs="Times New Roman"/>
                <w:bCs/>
                <w:sz w:val="24"/>
                <w:szCs w:val="24"/>
                <w:highlight w:val="yellow"/>
                <w:u w:val="single"/>
              </w:rPr>
            </w:pPr>
            <w:r w:rsidRPr="005128D1">
              <w:rPr>
                <w:rFonts w:ascii="Times New Roman" w:hAnsi="Times New Roman" w:cs="Times New Roman"/>
                <w:bCs/>
                <w:sz w:val="24"/>
                <w:szCs w:val="24"/>
              </w:rPr>
              <w:t>ТФ A/0</w:t>
            </w:r>
            <w:r>
              <w:rPr>
                <w:rFonts w:ascii="Times New Roman" w:hAnsi="Times New Roman" w:cs="Times New Roman"/>
                <w:bCs/>
                <w:sz w:val="24"/>
                <w:szCs w:val="24"/>
              </w:rPr>
              <w:t>4</w:t>
            </w:r>
            <w:r w:rsidRPr="005128D1">
              <w:rPr>
                <w:rFonts w:ascii="Times New Roman" w:hAnsi="Times New Roman" w:cs="Times New Roman"/>
                <w:bCs/>
                <w:sz w:val="24"/>
                <w:szCs w:val="24"/>
              </w:rPr>
              <w:t>.5</w:t>
            </w:r>
          </w:p>
        </w:tc>
        <w:tc>
          <w:tcPr>
            <w:tcW w:w="415" w:type="pct"/>
            <w:tcBorders>
              <w:top w:val="single" w:sz="4" w:space="0" w:color="auto"/>
              <w:left w:val="single" w:sz="4" w:space="0" w:color="auto"/>
              <w:bottom w:val="single" w:sz="4" w:space="0" w:color="auto"/>
              <w:right w:val="single" w:sz="4" w:space="0" w:color="auto"/>
            </w:tcBorders>
            <w:vAlign w:val="center"/>
          </w:tcPr>
          <w:p w14:paraId="796CAB15" w14:textId="236FFFD0"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bCs/>
                <w:sz w:val="24"/>
                <w:szCs w:val="24"/>
              </w:rPr>
              <w:t>ПК 1.6</w:t>
            </w:r>
          </w:p>
        </w:tc>
        <w:tc>
          <w:tcPr>
            <w:tcW w:w="450" w:type="pct"/>
            <w:tcBorders>
              <w:top w:val="single" w:sz="4" w:space="0" w:color="auto"/>
              <w:left w:val="single" w:sz="4" w:space="0" w:color="auto"/>
              <w:bottom w:val="single" w:sz="4" w:space="0" w:color="auto"/>
              <w:right w:val="single" w:sz="4" w:space="0" w:color="auto"/>
            </w:tcBorders>
            <w:vAlign w:val="center"/>
          </w:tcPr>
          <w:p w14:paraId="58EC3D56"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vAlign w:val="center"/>
          </w:tcPr>
          <w:p w14:paraId="005638BE"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31108C36" w14:textId="4B6D5A2E"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bCs/>
                <w:sz w:val="24"/>
                <w:szCs w:val="24"/>
              </w:rPr>
              <w:t>ПК 1.6</w:t>
            </w:r>
          </w:p>
        </w:tc>
        <w:tc>
          <w:tcPr>
            <w:tcW w:w="450" w:type="pct"/>
            <w:tcBorders>
              <w:top w:val="single" w:sz="4" w:space="0" w:color="auto"/>
              <w:left w:val="single" w:sz="4" w:space="0" w:color="auto"/>
              <w:bottom w:val="single" w:sz="4" w:space="0" w:color="auto"/>
              <w:right w:val="single" w:sz="4" w:space="0" w:color="auto"/>
            </w:tcBorders>
            <w:vAlign w:val="center"/>
          </w:tcPr>
          <w:p w14:paraId="28E45C4C"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vAlign w:val="center"/>
          </w:tcPr>
          <w:p w14:paraId="73081FB8"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6" w:type="pct"/>
            <w:tcBorders>
              <w:top w:val="single" w:sz="4" w:space="0" w:color="auto"/>
              <w:left w:val="single" w:sz="4" w:space="0" w:color="auto"/>
              <w:bottom w:val="single" w:sz="4" w:space="0" w:color="auto"/>
              <w:right w:val="single" w:sz="4" w:space="0" w:color="auto"/>
            </w:tcBorders>
            <w:vAlign w:val="center"/>
          </w:tcPr>
          <w:p w14:paraId="1B2DB2E6" w14:textId="161EFF5E"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bCs/>
                <w:sz w:val="24"/>
                <w:szCs w:val="24"/>
              </w:rPr>
              <w:t>ПК 1.6</w:t>
            </w:r>
          </w:p>
        </w:tc>
        <w:tc>
          <w:tcPr>
            <w:tcW w:w="450" w:type="pct"/>
            <w:tcBorders>
              <w:top w:val="single" w:sz="4" w:space="0" w:color="auto"/>
              <w:left w:val="single" w:sz="4" w:space="0" w:color="auto"/>
              <w:bottom w:val="single" w:sz="4" w:space="0" w:color="auto"/>
              <w:right w:val="single" w:sz="4" w:space="0" w:color="auto"/>
            </w:tcBorders>
            <w:vAlign w:val="center"/>
          </w:tcPr>
          <w:p w14:paraId="078E1E35"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130E27C9" w14:textId="77777777" w:rsidR="00EF5C12" w:rsidRPr="00571379" w:rsidRDefault="00EF5C12" w:rsidP="00EF5C12">
            <w:pPr>
              <w:widowControl w:val="0"/>
              <w:contextualSpacing/>
              <w:jc w:val="center"/>
              <w:rPr>
                <w:rFonts w:ascii="Times New Roman" w:hAnsi="Times New Roman" w:cs="Times New Roman"/>
                <w:sz w:val="24"/>
                <w:szCs w:val="24"/>
              </w:rPr>
            </w:pPr>
          </w:p>
        </w:tc>
      </w:tr>
      <w:tr w:rsidR="00EF5C12" w:rsidRPr="00571379" w14:paraId="1F74212A" w14:textId="77855F81" w:rsidTr="00EF5C12">
        <w:tc>
          <w:tcPr>
            <w:tcW w:w="682" w:type="pct"/>
            <w:vMerge w:val="restart"/>
            <w:tcBorders>
              <w:top w:val="single" w:sz="4" w:space="0" w:color="auto"/>
              <w:left w:val="single" w:sz="4" w:space="0" w:color="auto"/>
              <w:right w:val="single" w:sz="4" w:space="0" w:color="auto"/>
            </w:tcBorders>
            <w:vAlign w:val="center"/>
          </w:tcPr>
          <w:p w14:paraId="48A83CFF" w14:textId="152FC8D7" w:rsidR="00EF5C12" w:rsidRPr="00D23564" w:rsidRDefault="00EF5C12" w:rsidP="00EF5C12">
            <w:pPr>
              <w:widowControl w:val="0"/>
              <w:contextualSpacing/>
              <w:rPr>
                <w:rFonts w:ascii="Times New Roman" w:hAnsi="Times New Roman" w:cs="Times New Roman"/>
                <w:b/>
                <w:bCs/>
                <w:sz w:val="24"/>
                <w:szCs w:val="24"/>
              </w:rPr>
            </w:pPr>
            <w:r w:rsidRPr="00D23564">
              <w:rPr>
                <w:rFonts w:ascii="Times New Roman" w:hAnsi="Times New Roman" w:cs="Times New Roman"/>
                <w:b/>
                <w:bCs/>
                <w:sz w:val="24"/>
                <w:szCs w:val="24"/>
              </w:rPr>
              <w:t xml:space="preserve">ОТФ </w:t>
            </w:r>
            <w:r>
              <w:rPr>
                <w:rFonts w:ascii="Times New Roman" w:hAnsi="Times New Roman" w:cs="Times New Roman"/>
                <w:b/>
                <w:bCs/>
                <w:sz w:val="24"/>
                <w:szCs w:val="24"/>
                <w:lang w:val="en-US"/>
              </w:rPr>
              <w:t>B</w:t>
            </w:r>
          </w:p>
          <w:p w14:paraId="62D114D8" w14:textId="33C64556" w:rsidR="00EF5C12" w:rsidRPr="00571379" w:rsidRDefault="00EF5C12" w:rsidP="00EF5C12">
            <w:pPr>
              <w:rPr>
                <w:rFonts w:ascii="Times New Roman" w:hAnsi="Times New Roman" w:cs="Times New Roman"/>
                <w:sz w:val="24"/>
                <w:szCs w:val="24"/>
              </w:rPr>
            </w:pPr>
            <w:r w:rsidRPr="00D23564">
              <w:rPr>
                <w:rFonts w:ascii="Times New Roman" w:hAnsi="Times New Roman" w:cs="Times New Roman"/>
                <w:sz w:val="24"/>
                <w:szCs w:val="24"/>
              </w:rPr>
              <w:t>Выполнение комплекса работ в процессе ремонта и изготовления швейных, трикотажных, меховых, кожаных изделий различного ассортимента по индивидуальным заказам</w:t>
            </w:r>
          </w:p>
        </w:tc>
        <w:tc>
          <w:tcPr>
            <w:tcW w:w="441" w:type="pct"/>
            <w:tcBorders>
              <w:top w:val="single" w:sz="4" w:space="0" w:color="auto"/>
              <w:left w:val="single" w:sz="4" w:space="0" w:color="auto"/>
              <w:bottom w:val="single" w:sz="4" w:space="0" w:color="auto"/>
              <w:right w:val="single" w:sz="4" w:space="0" w:color="auto"/>
            </w:tcBorders>
          </w:tcPr>
          <w:p w14:paraId="0A19823B" w14:textId="441C25DC" w:rsidR="00EF5C12" w:rsidRPr="00571379" w:rsidRDefault="00EF5C12" w:rsidP="00EF5C12">
            <w:pPr>
              <w:widowControl w:val="0"/>
              <w:contextualSpacing/>
              <w:rPr>
                <w:rFonts w:ascii="Times New Roman" w:hAnsi="Times New Roman" w:cs="Times New Roman"/>
                <w:bCs/>
                <w:sz w:val="24"/>
                <w:szCs w:val="24"/>
              </w:rPr>
            </w:pPr>
            <w:r w:rsidRPr="00F84711">
              <w:rPr>
                <w:rFonts w:ascii="Times New Roman" w:hAnsi="Times New Roman" w:cs="Times New Roman"/>
                <w:bCs/>
                <w:sz w:val="24"/>
                <w:szCs w:val="24"/>
              </w:rPr>
              <w:t>ТФ B/0</w:t>
            </w:r>
            <w:r>
              <w:rPr>
                <w:rFonts w:ascii="Times New Roman" w:hAnsi="Times New Roman" w:cs="Times New Roman"/>
                <w:bCs/>
                <w:sz w:val="24"/>
                <w:szCs w:val="24"/>
              </w:rPr>
              <w:t>3</w:t>
            </w:r>
            <w:r w:rsidRPr="00F84711">
              <w:rPr>
                <w:rFonts w:ascii="Times New Roman" w:hAnsi="Times New Roman" w:cs="Times New Roman"/>
                <w:bCs/>
                <w:sz w:val="24"/>
                <w:szCs w:val="24"/>
              </w:rPr>
              <w:t>.5</w:t>
            </w:r>
          </w:p>
        </w:tc>
        <w:tc>
          <w:tcPr>
            <w:tcW w:w="415" w:type="pct"/>
            <w:tcBorders>
              <w:top w:val="single" w:sz="4" w:space="0" w:color="auto"/>
              <w:left w:val="single" w:sz="4" w:space="0" w:color="auto"/>
              <w:bottom w:val="single" w:sz="4" w:space="0" w:color="auto"/>
              <w:right w:val="single" w:sz="4" w:space="0" w:color="auto"/>
            </w:tcBorders>
            <w:vAlign w:val="center"/>
          </w:tcPr>
          <w:p w14:paraId="0FA5CA28" w14:textId="53F9441A" w:rsidR="00EF5C12" w:rsidRPr="00571379" w:rsidRDefault="00EF5C12" w:rsidP="00EF5C12">
            <w:pPr>
              <w:widowControl w:val="0"/>
              <w:contextualSpacing/>
              <w:jc w:val="center"/>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66492743" w14:textId="1AB582CA"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2.3</w:t>
            </w:r>
          </w:p>
        </w:tc>
        <w:tc>
          <w:tcPr>
            <w:tcW w:w="431" w:type="pct"/>
            <w:tcBorders>
              <w:top w:val="single" w:sz="4" w:space="0" w:color="auto"/>
              <w:left w:val="single" w:sz="4" w:space="0" w:color="auto"/>
              <w:bottom w:val="single" w:sz="4" w:space="0" w:color="auto"/>
              <w:right w:val="single" w:sz="4" w:space="0" w:color="auto"/>
            </w:tcBorders>
            <w:vAlign w:val="center"/>
          </w:tcPr>
          <w:p w14:paraId="7FE58A99"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6E28FFEA"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1CF0433C" w14:textId="3D296C34"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2.3</w:t>
            </w:r>
          </w:p>
        </w:tc>
        <w:tc>
          <w:tcPr>
            <w:tcW w:w="431" w:type="pct"/>
            <w:tcBorders>
              <w:top w:val="single" w:sz="4" w:space="0" w:color="auto"/>
              <w:left w:val="single" w:sz="4" w:space="0" w:color="auto"/>
              <w:bottom w:val="single" w:sz="4" w:space="0" w:color="auto"/>
              <w:right w:val="single" w:sz="4" w:space="0" w:color="auto"/>
            </w:tcBorders>
            <w:vAlign w:val="center"/>
          </w:tcPr>
          <w:p w14:paraId="03D26AB1"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6" w:type="pct"/>
            <w:tcBorders>
              <w:top w:val="single" w:sz="4" w:space="0" w:color="auto"/>
              <w:left w:val="single" w:sz="4" w:space="0" w:color="auto"/>
              <w:bottom w:val="single" w:sz="4" w:space="0" w:color="auto"/>
              <w:right w:val="single" w:sz="4" w:space="0" w:color="auto"/>
            </w:tcBorders>
            <w:vAlign w:val="center"/>
          </w:tcPr>
          <w:p w14:paraId="45A20A15"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73849ED1" w14:textId="3E3787C0"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2.3</w:t>
            </w:r>
          </w:p>
        </w:tc>
        <w:tc>
          <w:tcPr>
            <w:tcW w:w="419" w:type="pct"/>
            <w:tcBorders>
              <w:top w:val="single" w:sz="4" w:space="0" w:color="auto"/>
              <w:left w:val="single" w:sz="4" w:space="0" w:color="auto"/>
              <w:bottom w:val="single" w:sz="4" w:space="0" w:color="auto"/>
              <w:right w:val="single" w:sz="4" w:space="0" w:color="auto"/>
            </w:tcBorders>
            <w:vAlign w:val="center"/>
          </w:tcPr>
          <w:p w14:paraId="52ADBD04" w14:textId="77777777" w:rsidR="00EF5C12" w:rsidRPr="00571379" w:rsidRDefault="00EF5C12" w:rsidP="00EF5C12">
            <w:pPr>
              <w:widowControl w:val="0"/>
              <w:contextualSpacing/>
              <w:jc w:val="center"/>
              <w:rPr>
                <w:rFonts w:ascii="Times New Roman" w:hAnsi="Times New Roman" w:cs="Times New Roman"/>
                <w:sz w:val="24"/>
                <w:szCs w:val="24"/>
              </w:rPr>
            </w:pPr>
          </w:p>
        </w:tc>
      </w:tr>
      <w:tr w:rsidR="00EF5C12" w:rsidRPr="00571379" w14:paraId="34C83577" w14:textId="1121A20A" w:rsidTr="00EF5C12">
        <w:tc>
          <w:tcPr>
            <w:tcW w:w="682" w:type="pct"/>
            <w:vMerge/>
            <w:tcBorders>
              <w:left w:val="single" w:sz="4" w:space="0" w:color="auto"/>
              <w:bottom w:val="single" w:sz="4" w:space="0" w:color="auto"/>
              <w:right w:val="single" w:sz="4" w:space="0" w:color="auto"/>
            </w:tcBorders>
            <w:vAlign w:val="center"/>
          </w:tcPr>
          <w:p w14:paraId="08BCD63F" w14:textId="77777777" w:rsidR="00EF5C12" w:rsidRPr="00571379" w:rsidRDefault="00EF5C12" w:rsidP="00EF5C12">
            <w:pPr>
              <w:rPr>
                <w:rFonts w:ascii="Times New Roman" w:hAnsi="Times New Roman" w:cs="Times New Roman"/>
                <w:sz w:val="24"/>
                <w:szCs w:val="24"/>
              </w:rPr>
            </w:pPr>
          </w:p>
        </w:tc>
        <w:tc>
          <w:tcPr>
            <w:tcW w:w="441" w:type="pct"/>
            <w:tcBorders>
              <w:top w:val="single" w:sz="4" w:space="0" w:color="auto"/>
              <w:left w:val="single" w:sz="4" w:space="0" w:color="auto"/>
              <w:bottom w:val="single" w:sz="4" w:space="0" w:color="auto"/>
              <w:right w:val="single" w:sz="4" w:space="0" w:color="auto"/>
            </w:tcBorders>
          </w:tcPr>
          <w:p w14:paraId="4F73D8C5" w14:textId="6B65BD35" w:rsidR="00EF5C12" w:rsidRPr="00571379" w:rsidRDefault="00EF5C12" w:rsidP="00EF5C12">
            <w:pPr>
              <w:widowControl w:val="0"/>
              <w:contextualSpacing/>
              <w:rPr>
                <w:rFonts w:ascii="Times New Roman" w:hAnsi="Times New Roman" w:cs="Times New Roman"/>
                <w:bCs/>
                <w:sz w:val="24"/>
                <w:szCs w:val="24"/>
              </w:rPr>
            </w:pPr>
            <w:r w:rsidRPr="00F84711">
              <w:rPr>
                <w:rFonts w:ascii="Times New Roman" w:hAnsi="Times New Roman" w:cs="Times New Roman"/>
                <w:bCs/>
                <w:sz w:val="24"/>
                <w:szCs w:val="24"/>
              </w:rPr>
              <w:t>ТФ B/0</w:t>
            </w:r>
            <w:r>
              <w:rPr>
                <w:rFonts w:ascii="Times New Roman" w:hAnsi="Times New Roman" w:cs="Times New Roman"/>
                <w:bCs/>
                <w:sz w:val="24"/>
                <w:szCs w:val="24"/>
              </w:rPr>
              <w:t>6</w:t>
            </w:r>
            <w:r w:rsidRPr="00F84711">
              <w:rPr>
                <w:rFonts w:ascii="Times New Roman" w:hAnsi="Times New Roman" w:cs="Times New Roman"/>
                <w:bCs/>
                <w:sz w:val="24"/>
                <w:szCs w:val="24"/>
              </w:rPr>
              <w:t>.5</w:t>
            </w:r>
          </w:p>
        </w:tc>
        <w:tc>
          <w:tcPr>
            <w:tcW w:w="415" w:type="pct"/>
            <w:tcBorders>
              <w:top w:val="single" w:sz="4" w:space="0" w:color="auto"/>
              <w:left w:val="single" w:sz="4" w:space="0" w:color="auto"/>
              <w:bottom w:val="single" w:sz="4" w:space="0" w:color="auto"/>
              <w:right w:val="single" w:sz="4" w:space="0" w:color="auto"/>
            </w:tcBorders>
            <w:vAlign w:val="center"/>
          </w:tcPr>
          <w:p w14:paraId="2A4FEC03"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571DFEE3" w14:textId="40674A03"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2.5</w:t>
            </w:r>
          </w:p>
        </w:tc>
        <w:tc>
          <w:tcPr>
            <w:tcW w:w="431" w:type="pct"/>
            <w:tcBorders>
              <w:top w:val="single" w:sz="4" w:space="0" w:color="auto"/>
              <w:left w:val="single" w:sz="4" w:space="0" w:color="auto"/>
              <w:bottom w:val="single" w:sz="4" w:space="0" w:color="auto"/>
              <w:right w:val="single" w:sz="4" w:space="0" w:color="auto"/>
            </w:tcBorders>
            <w:vAlign w:val="center"/>
          </w:tcPr>
          <w:p w14:paraId="6F883650"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4D0AF69B"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4AE91C21" w14:textId="7928EA64"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2.5</w:t>
            </w:r>
          </w:p>
        </w:tc>
        <w:tc>
          <w:tcPr>
            <w:tcW w:w="431" w:type="pct"/>
            <w:tcBorders>
              <w:top w:val="single" w:sz="4" w:space="0" w:color="auto"/>
              <w:left w:val="single" w:sz="4" w:space="0" w:color="auto"/>
              <w:bottom w:val="single" w:sz="4" w:space="0" w:color="auto"/>
              <w:right w:val="single" w:sz="4" w:space="0" w:color="auto"/>
            </w:tcBorders>
            <w:vAlign w:val="center"/>
          </w:tcPr>
          <w:p w14:paraId="05DD1633"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6" w:type="pct"/>
            <w:tcBorders>
              <w:top w:val="single" w:sz="4" w:space="0" w:color="auto"/>
              <w:left w:val="single" w:sz="4" w:space="0" w:color="auto"/>
              <w:bottom w:val="single" w:sz="4" w:space="0" w:color="auto"/>
              <w:right w:val="single" w:sz="4" w:space="0" w:color="auto"/>
            </w:tcBorders>
            <w:vAlign w:val="center"/>
          </w:tcPr>
          <w:p w14:paraId="388D0DEE"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36392851" w14:textId="735F98FA"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2.5</w:t>
            </w:r>
          </w:p>
        </w:tc>
        <w:tc>
          <w:tcPr>
            <w:tcW w:w="419" w:type="pct"/>
            <w:tcBorders>
              <w:top w:val="single" w:sz="4" w:space="0" w:color="auto"/>
              <w:left w:val="single" w:sz="4" w:space="0" w:color="auto"/>
              <w:bottom w:val="single" w:sz="4" w:space="0" w:color="auto"/>
              <w:right w:val="single" w:sz="4" w:space="0" w:color="auto"/>
            </w:tcBorders>
            <w:vAlign w:val="center"/>
          </w:tcPr>
          <w:p w14:paraId="5252205D" w14:textId="77777777" w:rsidR="00EF5C12" w:rsidRPr="00571379" w:rsidRDefault="00EF5C12" w:rsidP="00EF5C12">
            <w:pPr>
              <w:widowControl w:val="0"/>
              <w:contextualSpacing/>
              <w:jc w:val="center"/>
              <w:rPr>
                <w:rFonts w:ascii="Times New Roman" w:hAnsi="Times New Roman" w:cs="Times New Roman"/>
                <w:sz w:val="24"/>
                <w:szCs w:val="24"/>
              </w:rPr>
            </w:pPr>
          </w:p>
        </w:tc>
      </w:tr>
      <w:tr w:rsidR="00EF5C12" w:rsidRPr="00571379" w14:paraId="50598692" w14:textId="33B07B9C" w:rsidTr="00EF5C12">
        <w:tc>
          <w:tcPr>
            <w:tcW w:w="682" w:type="pct"/>
            <w:vMerge w:val="restart"/>
            <w:tcBorders>
              <w:top w:val="single" w:sz="4" w:space="0" w:color="auto"/>
              <w:left w:val="single" w:sz="4" w:space="0" w:color="auto"/>
              <w:right w:val="single" w:sz="4" w:space="0" w:color="auto"/>
            </w:tcBorders>
            <w:vAlign w:val="center"/>
          </w:tcPr>
          <w:p w14:paraId="02BD0D34" w14:textId="58B6B016" w:rsidR="00EF5C12" w:rsidRPr="00D23564" w:rsidRDefault="00EF5C12" w:rsidP="00EF5C12">
            <w:pPr>
              <w:widowControl w:val="0"/>
              <w:rPr>
                <w:rFonts w:ascii="Times New Roman" w:hAnsi="Times New Roman" w:cs="Times New Roman"/>
                <w:b/>
                <w:bCs/>
                <w:sz w:val="24"/>
                <w:szCs w:val="24"/>
              </w:rPr>
            </w:pPr>
            <w:r>
              <w:rPr>
                <w:rFonts w:ascii="Times New Roman" w:hAnsi="Times New Roman" w:cs="Times New Roman"/>
                <w:b/>
                <w:bCs/>
                <w:sz w:val="24"/>
                <w:szCs w:val="24"/>
              </w:rPr>
              <w:t xml:space="preserve">ОТФ </w:t>
            </w:r>
            <w:r>
              <w:rPr>
                <w:rFonts w:ascii="Times New Roman" w:hAnsi="Times New Roman" w:cs="Times New Roman"/>
                <w:b/>
                <w:bCs/>
                <w:sz w:val="24"/>
                <w:szCs w:val="24"/>
                <w:lang w:val="en-US"/>
              </w:rPr>
              <w:t>C</w:t>
            </w:r>
          </w:p>
          <w:p w14:paraId="7FB7D863" w14:textId="33E1F74A" w:rsidR="00EF5C12" w:rsidRPr="00571379" w:rsidRDefault="00EF5C12" w:rsidP="00EF5C12">
            <w:pPr>
              <w:rPr>
                <w:rFonts w:ascii="Times New Roman" w:hAnsi="Times New Roman" w:cs="Times New Roman"/>
                <w:sz w:val="24"/>
                <w:szCs w:val="24"/>
              </w:rPr>
            </w:pPr>
            <w:r w:rsidRPr="00D23564">
              <w:rPr>
                <w:rFonts w:ascii="Times New Roman" w:hAnsi="Times New Roman" w:cs="Times New Roman"/>
                <w:sz w:val="24"/>
                <w:szCs w:val="24"/>
              </w:rPr>
              <w:t xml:space="preserve">Выполнение комплекса работ в процессе ремонта или изготовления дизайнерских и эксклюзивных швейных, </w:t>
            </w:r>
            <w:r w:rsidRPr="00D23564">
              <w:rPr>
                <w:rFonts w:ascii="Times New Roman" w:hAnsi="Times New Roman" w:cs="Times New Roman"/>
                <w:sz w:val="24"/>
                <w:szCs w:val="24"/>
              </w:rPr>
              <w:lastRenderedPageBreak/>
              <w:t>трикотажных, меховых, кожаных изделий различного ассортимента по индивидуальным заказам</w:t>
            </w:r>
          </w:p>
        </w:tc>
        <w:tc>
          <w:tcPr>
            <w:tcW w:w="441" w:type="pct"/>
            <w:tcBorders>
              <w:top w:val="single" w:sz="4" w:space="0" w:color="auto"/>
              <w:left w:val="single" w:sz="4" w:space="0" w:color="auto"/>
              <w:bottom w:val="single" w:sz="4" w:space="0" w:color="auto"/>
              <w:right w:val="single" w:sz="4" w:space="0" w:color="auto"/>
            </w:tcBorders>
          </w:tcPr>
          <w:p w14:paraId="4AF55D14" w14:textId="25A3747A" w:rsidR="00EF5C12" w:rsidRPr="00571379" w:rsidRDefault="00EF5C12" w:rsidP="00EF5C12">
            <w:pPr>
              <w:rPr>
                <w:rFonts w:ascii="Times New Roman" w:hAnsi="Times New Roman" w:cs="Times New Roman"/>
                <w:bCs/>
                <w:sz w:val="24"/>
                <w:szCs w:val="24"/>
              </w:rPr>
            </w:pPr>
            <w:r>
              <w:rPr>
                <w:rFonts w:ascii="Times New Roman" w:hAnsi="Times New Roman" w:cs="Times New Roman"/>
                <w:bCs/>
                <w:sz w:val="24"/>
                <w:szCs w:val="24"/>
              </w:rPr>
              <w:lastRenderedPageBreak/>
              <w:t xml:space="preserve">ТФ </w:t>
            </w:r>
            <w:r w:rsidRPr="00D23564">
              <w:rPr>
                <w:rFonts w:ascii="Times New Roman" w:hAnsi="Times New Roman" w:cs="Times New Roman"/>
                <w:bCs/>
                <w:sz w:val="24"/>
                <w:szCs w:val="24"/>
              </w:rPr>
              <w:t>C/0</w:t>
            </w:r>
            <w:r>
              <w:rPr>
                <w:rFonts w:ascii="Times New Roman" w:hAnsi="Times New Roman" w:cs="Times New Roman"/>
                <w:bCs/>
                <w:sz w:val="24"/>
                <w:szCs w:val="24"/>
              </w:rPr>
              <w:t>3</w:t>
            </w:r>
            <w:r w:rsidRPr="00D23564">
              <w:rPr>
                <w:rFonts w:ascii="Times New Roman" w:hAnsi="Times New Roman" w:cs="Times New Roman"/>
                <w:bCs/>
                <w:sz w:val="24"/>
                <w:szCs w:val="24"/>
              </w:rPr>
              <w:t>.6</w:t>
            </w:r>
          </w:p>
        </w:tc>
        <w:tc>
          <w:tcPr>
            <w:tcW w:w="415" w:type="pct"/>
            <w:tcBorders>
              <w:top w:val="single" w:sz="4" w:space="0" w:color="auto"/>
              <w:left w:val="single" w:sz="4" w:space="0" w:color="auto"/>
              <w:bottom w:val="single" w:sz="4" w:space="0" w:color="auto"/>
              <w:right w:val="single" w:sz="4" w:space="0" w:color="auto"/>
            </w:tcBorders>
            <w:vAlign w:val="center"/>
          </w:tcPr>
          <w:p w14:paraId="42009FB5" w14:textId="558F2BA2"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1.5</w:t>
            </w:r>
          </w:p>
        </w:tc>
        <w:tc>
          <w:tcPr>
            <w:tcW w:w="450" w:type="pct"/>
            <w:tcBorders>
              <w:top w:val="single" w:sz="4" w:space="0" w:color="auto"/>
              <w:left w:val="single" w:sz="4" w:space="0" w:color="auto"/>
              <w:bottom w:val="single" w:sz="4" w:space="0" w:color="auto"/>
              <w:right w:val="single" w:sz="4" w:space="0" w:color="auto"/>
            </w:tcBorders>
            <w:vAlign w:val="center"/>
          </w:tcPr>
          <w:p w14:paraId="7089B7D2" w14:textId="77777777" w:rsidR="00EF5C12" w:rsidRDefault="00EF5C12" w:rsidP="00EF5C12">
            <w:pPr>
              <w:widowControl w:val="0"/>
              <w:contextualSpacing/>
              <w:jc w:val="center"/>
              <w:rPr>
                <w:rFonts w:ascii="Times New Roman" w:hAnsi="Times New Roman"/>
                <w:sz w:val="24"/>
                <w:szCs w:val="24"/>
              </w:rPr>
            </w:pPr>
            <w:r>
              <w:rPr>
                <w:rFonts w:ascii="Times New Roman" w:hAnsi="Times New Roman"/>
                <w:sz w:val="24"/>
                <w:szCs w:val="24"/>
              </w:rPr>
              <w:t>ПК 2.1</w:t>
            </w:r>
          </w:p>
          <w:p w14:paraId="2CFBBB9F" w14:textId="6E5DE88D"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2.2</w:t>
            </w:r>
          </w:p>
        </w:tc>
        <w:tc>
          <w:tcPr>
            <w:tcW w:w="431" w:type="pct"/>
            <w:tcBorders>
              <w:top w:val="single" w:sz="4" w:space="0" w:color="auto"/>
              <w:left w:val="single" w:sz="4" w:space="0" w:color="auto"/>
              <w:bottom w:val="single" w:sz="4" w:space="0" w:color="auto"/>
              <w:right w:val="single" w:sz="4" w:space="0" w:color="auto"/>
            </w:tcBorders>
            <w:vAlign w:val="center"/>
          </w:tcPr>
          <w:p w14:paraId="12B4C675" w14:textId="23AF4D67"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3.1</w:t>
            </w:r>
          </w:p>
        </w:tc>
        <w:tc>
          <w:tcPr>
            <w:tcW w:w="415" w:type="pct"/>
            <w:tcBorders>
              <w:top w:val="single" w:sz="4" w:space="0" w:color="auto"/>
              <w:left w:val="single" w:sz="4" w:space="0" w:color="auto"/>
              <w:bottom w:val="single" w:sz="4" w:space="0" w:color="auto"/>
              <w:right w:val="single" w:sz="4" w:space="0" w:color="auto"/>
            </w:tcBorders>
            <w:vAlign w:val="center"/>
          </w:tcPr>
          <w:p w14:paraId="71398F28" w14:textId="31B506EC"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1.5</w:t>
            </w:r>
          </w:p>
        </w:tc>
        <w:tc>
          <w:tcPr>
            <w:tcW w:w="450" w:type="pct"/>
            <w:tcBorders>
              <w:top w:val="single" w:sz="4" w:space="0" w:color="auto"/>
              <w:left w:val="single" w:sz="4" w:space="0" w:color="auto"/>
              <w:bottom w:val="single" w:sz="4" w:space="0" w:color="auto"/>
              <w:right w:val="single" w:sz="4" w:space="0" w:color="auto"/>
            </w:tcBorders>
            <w:vAlign w:val="center"/>
          </w:tcPr>
          <w:p w14:paraId="08D76AAC" w14:textId="77777777" w:rsidR="00EF5C12" w:rsidRDefault="00EF5C12" w:rsidP="00EF5C12">
            <w:pPr>
              <w:widowControl w:val="0"/>
              <w:contextualSpacing/>
              <w:jc w:val="center"/>
              <w:rPr>
                <w:rFonts w:ascii="Times New Roman" w:hAnsi="Times New Roman"/>
                <w:sz w:val="24"/>
                <w:szCs w:val="24"/>
              </w:rPr>
            </w:pPr>
            <w:r>
              <w:rPr>
                <w:rFonts w:ascii="Times New Roman" w:hAnsi="Times New Roman"/>
                <w:sz w:val="24"/>
                <w:szCs w:val="24"/>
              </w:rPr>
              <w:t>ПК 2.1</w:t>
            </w:r>
          </w:p>
          <w:p w14:paraId="658EF9A2" w14:textId="4B240148"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2.2</w:t>
            </w:r>
          </w:p>
        </w:tc>
        <w:tc>
          <w:tcPr>
            <w:tcW w:w="431" w:type="pct"/>
            <w:tcBorders>
              <w:top w:val="single" w:sz="4" w:space="0" w:color="auto"/>
              <w:left w:val="single" w:sz="4" w:space="0" w:color="auto"/>
              <w:bottom w:val="single" w:sz="4" w:space="0" w:color="auto"/>
              <w:right w:val="single" w:sz="4" w:space="0" w:color="auto"/>
            </w:tcBorders>
            <w:vAlign w:val="center"/>
          </w:tcPr>
          <w:p w14:paraId="320230CF" w14:textId="3F51F4DB"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3.1</w:t>
            </w:r>
          </w:p>
        </w:tc>
        <w:tc>
          <w:tcPr>
            <w:tcW w:w="416" w:type="pct"/>
            <w:tcBorders>
              <w:top w:val="single" w:sz="4" w:space="0" w:color="auto"/>
              <w:left w:val="single" w:sz="4" w:space="0" w:color="auto"/>
              <w:bottom w:val="single" w:sz="4" w:space="0" w:color="auto"/>
              <w:right w:val="single" w:sz="4" w:space="0" w:color="auto"/>
            </w:tcBorders>
            <w:vAlign w:val="center"/>
          </w:tcPr>
          <w:p w14:paraId="67A932AF" w14:textId="357CB2EB"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1.5</w:t>
            </w:r>
          </w:p>
        </w:tc>
        <w:tc>
          <w:tcPr>
            <w:tcW w:w="450" w:type="pct"/>
            <w:tcBorders>
              <w:top w:val="single" w:sz="4" w:space="0" w:color="auto"/>
              <w:left w:val="single" w:sz="4" w:space="0" w:color="auto"/>
              <w:bottom w:val="single" w:sz="4" w:space="0" w:color="auto"/>
              <w:right w:val="single" w:sz="4" w:space="0" w:color="auto"/>
            </w:tcBorders>
            <w:vAlign w:val="center"/>
          </w:tcPr>
          <w:p w14:paraId="0BE8C434" w14:textId="77777777" w:rsidR="00EF5C12" w:rsidRDefault="00EF5C12" w:rsidP="00EF5C12">
            <w:pPr>
              <w:widowControl w:val="0"/>
              <w:contextualSpacing/>
              <w:jc w:val="center"/>
              <w:rPr>
                <w:rFonts w:ascii="Times New Roman" w:hAnsi="Times New Roman"/>
                <w:sz w:val="24"/>
                <w:szCs w:val="24"/>
              </w:rPr>
            </w:pPr>
            <w:r>
              <w:rPr>
                <w:rFonts w:ascii="Times New Roman" w:hAnsi="Times New Roman"/>
                <w:sz w:val="24"/>
                <w:szCs w:val="24"/>
              </w:rPr>
              <w:t>ПК 2.1</w:t>
            </w:r>
          </w:p>
          <w:p w14:paraId="42E8587E" w14:textId="7BBBC8C4"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2.2</w:t>
            </w:r>
          </w:p>
        </w:tc>
        <w:tc>
          <w:tcPr>
            <w:tcW w:w="419" w:type="pct"/>
            <w:tcBorders>
              <w:top w:val="single" w:sz="4" w:space="0" w:color="auto"/>
              <w:left w:val="single" w:sz="4" w:space="0" w:color="auto"/>
              <w:bottom w:val="single" w:sz="4" w:space="0" w:color="auto"/>
              <w:right w:val="single" w:sz="4" w:space="0" w:color="auto"/>
            </w:tcBorders>
            <w:vAlign w:val="center"/>
          </w:tcPr>
          <w:p w14:paraId="1482D1C3" w14:textId="6E120B26"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3.1</w:t>
            </w:r>
          </w:p>
        </w:tc>
      </w:tr>
      <w:tr w:rsidR="00EF5C12" w:rsidRPr="00571379" w14:paraId="2DAE383C" w14:textId="77777777" w:rsidTr="00EF5C12">
        <w:tc>
          <w:tcPr>
            <w:tcW w:w="682" w:type="pct"/>
            <w:vMerge/>
            <w:tcBorders>
              <w:left w:val="single" w:sz="4" w:space="0" w:color="auto"/>
              <w:right w:val="single" w:sz="4" w:space="0" w:color="auto"/>
            </w:tcBorders>
            <w:vAlign w:val="center"/>
          </w:tcPr>
          <w:p w14:paraId="17CDEE9A" w14:textId="77777777" w:rsidR="00EF5C12" w:rsidRPr="00571379" w:rsidRDefault="00EF5C12" w:rsidP="00EF5C12">
            <w:pPr>
              <w:rPr>
                <w:rFonts w:ascii="Times New Roman" w:hAnsi="Times New Roman" w:cs="Times New Roman"/>
                <w:sz w:val="24"/>
                <w:szCs w:val="24"/>
              </w:rPr>
            </w:pPr>
          </w:p>
        </w:tc>
        <w:tc>
          <w:tcPr>
            <w:tcW w:w="441" w:type="pct"/>
            <w:tcBorders>
              <w:top w:val="single" w:sz="4" w:space="0" w:color="auto"/>
              <w:left w:val="single" w:sz="4" w:space="0" w:color="auto"/>
              <w:bottom w:val="single" w:sz="4" w:space="0" w:color="auto"/>
              <w:right w:val="single" w:sz="4" w:space="0" w:color="auto"/>
            </w:tcBorders>
          </w:tcPr>
          <w:p w14:paraId="52473CD2" w14:textId="2C0C235C" w:rsidR="00EF5C12" w:rsidRPr="00571379" w:rsidRDefault="00EF5C12" w:rsidP="00EF5C12">
            <w:pPr>
              <w:widowControl w:val="0"/>
              <w:contextualSpacing/>
              <w:rPr>
                <w:rFonts w:ascii="Times New Roman" w:hAnsi="Times New Roman" w:cs="Times New Roman"/>
                <w:bCs/>
                <w:sz w:val="24"/>
                <w:szCs w:val="24"/>
              </w:rPr>
            </w:pPr>
            <w:r w:rsidRPr="00907BD9">
              <w:rPr>
                <w:rFonts w:ascii="Times New Roman" w:hAnsi="Times New Roman" w:cs="Times New Roman"/>
                <w:bCs/>
                <w:sz w:val="24"/>
                <w:szCs w:val="24"/>
              </w:rPr>
              <w:t>ТФ C/0</w:t>
            </w:r>
            <w:r>
              <w:rPr>
                <w:rFonts w:ascii="Times New Roman" w:hAnsi="Times New Roman" w:cs="Times New Roman"/>
                <w:bCs/>
                <w:sz w:val="24"/>
                <w:szCs w:val="24"/>
              </w:rPr>
              <w:t>6</w:t>
            </w:r>
            <w:r w:rsidRPr="00907BD9">
              <w:rPr>
                <w:rFonts w:ascii="Times New Roman" w:hAnsi="Times New Roman" w:cs="Times New Roman"/>
                <w:bCs/>
                <w:sz w:val="24"/>
                <w:szCs w:val="24"/>
              </w:rPr>
              <w:t>.6</w:t>
            </w:r>
          </w:p>
        </w:tc>
        <w:tc>
          <w:tcPr>
            <w:tcW w:w="415" w:type="pct"/>
            <w:tcBorders>
              <w:top w:val="single" w:sz="4" w:space="0" w:color="auto"/>
              <w:left w:val="single" w:sz="4" w:space="0" w:color="auto"/>
              <w:bottom w:val="single" w:sz="4" w:space="0" w:color="auto"/>
              <w:right w:val="single" w:sz="4" w:space="0" w:color="auto"/>
            </w:tcBorders>
            <w:vAlign w:val="center"/>
          </w:tcPr>
          <w:p w14:paraId="11F52AF2"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17393CB7" w14:textId="77777777" w:rsidR="00EF5C12" w:rsidRDefault="00EF5C12" w:rsidP="00EF5C12">
            <w:pPr>
              <w:widowControl w:val="0"/>
              <w:contextualSpacing/>
              <w:jc w:val="center"/>
              <w:rPr>
                <w:rFonts w:ascii="Times New Roman" w:hAnsi="Times New Roman"/>
                <w:sz w:val="24"/>
                <w:szCs w:val="24"/>
              </w:rPr>
            </w:pPr>
            <w:r>
              <w:rPr>
                <w:rFonts w:ascii="Times New Roman" w:hAnsi="Times New Roman"/>
                <w:sz w:val="24"/>
                <w:szCs w:val="24"/>
              </w:rPr>
              <w:t>ПК 2.4</w:t>
            </w:r>
          </w:p>
          <w:p w14:paraId="057D338D" w14:textId="09DAF939"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2.5</w:t>
            </w:r>
          </w:p>
        </w:tc>
        <w:tc>
          <w:tcPr>
            <w:tcW w:w="431" w:type="pct"/>
            <w:tcBorders>
              <w:top w:val="single" w:sz="4" w:space="0" w:color="auto"/>
              <w:left w:val="single" w:sz="4" w:space="0" w:color="auto"/>
              <w:bottom w:val="single" w:sz="4" w:space="0" w:color="auto"/>
              <w:right w:val="single" w:sz="4" w:space="0" w:color="auto"/>
            </w:tcBorders>
            <w:vAlign w:val="center"/>
          </w:tcPr>
          <w:p w14:paraId="2F2F4D17"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44AD2CEB"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462B5D42" w14:textId="77777777" w:rsidR="00EF5C12" w:rsidRDefault="00EF5C12" w:rsidP="00EF5C12">
            <w:pPr>
              <w:widowControl w:val="0"/>
              <w:contextualSpacing/>
              <w:jc w:val="center"/>
              <w:rPr>
                <w:rFonts w:ascii="Times New Roman" w:hAnsi="Times New Roman"/>
                <w:sz w:val="24"/>
                <w:szCs w:val="24"/>
              </w:rPr>
            </w:pPr>
            <w:r>
              <w:rPr>
                <w:rFonts w:ascii="Times New Roman" w:hAnsi="Times New Roman"/>
                <w:sz w:val="24"/>
                <w:szCs w:val="24"/>
              </w:rPr>
              <w:t>ПК 2.4</w:t>
            </w:r>
          </w:p>
          <w:p w14:paraId="42A10ABD" w14:textId="08A595CE"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2.5</w:t>
            </w:r>
          </w:p>
        </w:tc>
        <w:tc>
          <w:tcPr>
            <w:tcW w:w="431" w:type="pct"/>
            <w:tcBorders>
              <w:top w:val="single" w:sz="4" w:space="0" w:color="auto"/>
              <w:left w:val="single" w:sz="4" w:space="0" w:color="auto"/>
              <w:bottom w:val="single" w:sz="4" w:space="0" w:color="auto"/>
              <w:right w:val="single" w:sz="4" w:space="0" w:color="auto"/>
            </w:tcBorders>
            <w:vAlign w:val="center"/>
          </w:tcPr>
          <w:p w14:paraId="3725C68F"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16" w:type="pct"/>
            <w:tcBorders>
              <w:top w:val="single" w:sz="4" w:space="0" w:color="auto"/>
              <w:left w:val="single" w:sz="4" w:space="0" w:color="auto"/>
              <w:bottom w:val="single" w:sz="4" w:space="0" w:color="auto"/>
              <w:right w:val="single" w:sz="4" w:space="0" w:color="auto"/>
            </w:tcBorders>
            <w:vAlign w:val="center"/>
          </w:tcPr>
          <w:p w14:paraId="3F3F23E1" w14:textId="77777777" w:rsidR="00EF5C12" w:rsidRPr="00571379" w:rsidRDefault="00EF5C12" w:rsidP="00EF5C12">
            <w:pPr>
              <w:widowControl w:val="0"/>
              <w:contextualSpacing/>
              <w:jc w:val="center"/>
              <w:rPr>
                <w:rFonts w:ascii="Times New Roman" w:hAnsi="Times New Roman" w:cs="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4542AC10" w14:textId="77777777" w:rsidR="00EF5C12" w:rsidRDefault="00EF5C12" w:rsidP="00EF5C12">
            <w:pPr>
              <w:widowControl w:val="0"/>
              <w:contextualSpacing/>
              <w:jc w:val="center"/>
              <w:rPr>
                <w:rFonts w:ascii="Times New Roman" w:hAnsi="Times New Roman"/>
                <w:sz w:val="24"/>
                <w:szCs w:val="24"/>
              </w:rPr>
            </w:pPr>
            <w:r>
              <w:rPr>
                <w:rFonts w:ascii="Times New Roman" w:hAnsi="Times New Roman"/>
                <w:sz w:val="24"/>
                <w:szCs w:val="24"/>
              </w:rPr>
              <w:t>ПК 2.4</w:t>
            </w:r>
          </w:p>
          <w:p w14:paraId="745056F6" w14:textId="29CFB403" w:rsidR="00EF5C12" w:rsidRPr="00571379" w:rsidRDefault="00EF5C12" w:rsidP="00EF5C12">
            <w:pPr>
              <w:widowControl w:val="0"/>
              <w:contextualSpacing/>
              <w:jc w:val="center"/>
              <w:rPr>
                <w:rFonts w:ascii="Times New Roman" w:hAnsi="Times New Roman" w:cs="Times New Roman"/>
                <w:sz w:val="24"/>
                <w:szCs w:val="24"/>
              </w:rPr>
            </w:pPr>
            <w:r>
              <w:rPr>
                <w:rFonts w:ascii="Times New Roman" w:hAnsi="Times New Roman"/>
                <w:sz w:val="24"/>
                <w:szCs w:val="24"/>
              </w:rPr>
              <w:t>ПК 2.5</w:t>
            </w:r>
          </w:p>
        </w:tc>
        <w:tc>
          <w:tcPr>
            <w:tcW w:w="419" w:type="pct"/>
            <w:tcBorders>
              <w:top w:val="single" w:sz="4" w:space="0" w:color="auto"/>
              <w:left w:val="single" w:sz="4" w:space="0" w:color="auto"/>
              <w:bottom w:val="single" w:sz="4" w:space="0" w:color="auto"/>
              <w:right w:val="single" w:sz="4" w:space="0" w:color="auto"/>
            </w:tcBorders>
            <w:vAlign w:val="center"/>
          </w:tcPr>
          <w:p w14:paraId="49250E9B" w14:textId="77777777" w:rsidR="00EF5C12" w:rsidRPr="00571379" w:rsidRDefault="00EF5C12" w:rsidP="00EF5C12">
            <w:pPr>
              <w:widowControl w:val="0"/>
              <w:contextualSpacing/>
              <w:jc w:val="center"/>
              <w:rPr>
                <w:rFonts w:ascii="Times New Roman" w:hAnsi="Times New Roman" w:cs="Times New Roman"/>
                <w:sz w:val="24"/>
                <w:szCs w:val="24"/>
              </w:rPr>
            </w:pPr>
          </w:p>
        </w:tc>
      </w:tr>
    </w:tbl>
    <w:p w14:paraId="2DADBB70" w14:textId="77777777" w:rsidR="00571379" w:rsidRPr="00985111" w:rsidRDefault="00571379"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A9631" w14:textId="77777777" w:rsidR="00896D8C" w:rsidRDefault="00896D8C" w:rsidP="00A858FE">
      <w:r>
        <w:separator/>
      </w:r>
    </w:p>
  </w:endnote>
  <w:endnote w:type="continuationSeparator" w:id="0">
    <w:p w14:paraId="6E573AB0" w14:textId="77777777" w:rsidR="00896D8C" w:rsidRDefault="00896D8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CB2E4" w14:textId="77777777" w:rsidR="00896D8C" w:rsidRDefault="00896D8C" w:rsidP="00A858FE">
      <w:r>
        <w:separator/>
      </w:r>
    </w:p>
  </w:footnote>
  <w:footnote w:type="continuationSeparator" w:id="0">
    <w:p w14:paraId="6D5F4352" w14:textId="77777777" w:rsidR="00896D8C" w:rsidRDefault="00896D8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45C8"/>
    <w:rsid w:val="002A1509"/>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9E"/>
    <w:rsid w:val="00433CDF"/>
    <w:rsid w:val="00437EDC"/>
    <w:rsid w:val="00440913"/>
    <w:rsid w:val="00443FB5"/>
    <w:rsid w:val="0044451D"/>
    <w:rsid w:val="00447001"/>
    <w:rsid w:val="00447B24"/>
    <w:rsid w:val="00453ED1"/>
    <w:rsid w:val="00456D18"/>
    <w:rsid w:val="0045771E"/>
    <w:rsid w:val="00457DBB"/>
    <w:rsid w:val="004603A3"/>
    <w:rsid w:val="004626BE"/>
    <w:rsid w:val="004722A0"/>
    <w:rsid w:val="004806A0"/>
    <w:rsid w:val="004809D9"/>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0DF"/>
    <w:rsid w:val="0055753C"/>
    <w:rsid w:val="00562CE2"/>
    <w:rsid w:val="0056478F"/>
    <w:rsid w:val="005648CA"/>
    <w:rsid w:val="00571379"/>
    <w:rsid w:val="00574913"/>
    <w:rsid w:val="0058000F"/>
    <w:rsid w:val="00583426"/>
    <w:rsid w:val="005852C3"/>
    <w:rsid w:val="00585658"/>
    <w:rsid w:val="005857F1"/>
    <w:rsid w:val="00585C87"/>
    <w:rsid w:val="00587FF5"/>
    <w:rsid w:val="005905EF"/>
    <w:rsid w:val="00594D59"/>
    <w:rsid w:val="005A07FC"/>
    <w:rsid w:val="005B2AC8"/>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3D8"/>
    <w:rsid w:val="00697D60"/>
    <w:rsid w:val="006A4AF7"/>
    <w:rsid w:val="006A5CE2"/>
    <w:rsid w:val="006A6A67"/>
    <w:rsid w:val="006A77F8"/>
    <w:rsid w:val="006B0501"/>
    <w:rsid w:val="006B1F6D"/>
    <w:rsid w:val="006B29DD"/>
    <w:rsid w:val="006C5629"/>
    <w:rsid w:val="006C763A"/>
    <w:rsid w:val="006D036B"/>
    <w:rsid w:val="006D3A82"/>
    <w:rsid w:val="006D4C3D"/>
    <w:rsid w:val="006E29B8"/>
    <w:rsid w:val="006E319A"/>
    <w:rsid w:val="006E5130"/>
    <w:rsid w:val="006F239E"/>
    <w:rsid w:val="006F7C5D"/>
    <w:rsid w:val="00701D4A"/>
    <w:rsid w:val="007048EA"/>
    <w:rsid w:val="0070724D"/>
    <w:rsid w:val="0071057A"/>
    <w:rsid w:val="007112DA"/>
    <w:rsid w:val="007129CE"/>
    <w:rsid w:val="00713CD5"/>
    <w:rsid w:val="007140B8"/>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F1FD0"/>
    <w:rsid w:val="00802A37"/>
    <w:rsid w:val="00811910"/>
    <w:rsid w:val="00815CB5"/>
    <w:rsid w:val="0081775B"/>
    <w:rsid w:val="00820155"/>
    <w:rsid w:val="0082217F"/>
    <w:rsid w:val="008221DB"/>
    <w:rsid w:val="00824A07"/>
    <w:rsid w:val="0083014A"/>
    <w:rsid w:val="0083183C"/>
    <w:rsid w:val="0083567F"/>
    <w:rsid w:val="00851896"/>
    <w:rsid w:val="00854B6D"/>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707"/>
    <w:rsid w:val="00896D8C"/>
    <w:rsid w:val="008A0E73"/>
    <w:rsid w:val="008A14EA"/>
    <w:rsid w:val="008A1F52"/>
    <w:rsid w:val="008A2787"/>
    <w:rsid w:val="008A298A"/>
    <w:rsid w:val="008A3434"/>
    <w:rsid w:val="008A492C"/>
    <w:rsid w:val="008A4B27"/>
    <w:rsid w:val="008A5787"/>
    <w:rsid w:val="008A6342"/>
    <w:rsid w:val="008B7222"/>
    <w:rsid w:val="008C3C0E"/>
    <w:rsid w:val="008C75AA"/>
    <w:rsid w:val="008D00EF"/>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3A4"/>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5608E"/>
    <w:rsid w:val="00C632F2"/>
    <w:rsid w:val="00C64571"/>
    <w:rsid w:val="00C7085A"/>
    <w:rsid w:val="00C712C3"/>
    <w:rsid w:val="00C7352F"/>
    <w:rsid w:val="00C743DA"/>
    <w:rsid w:val="00C809CD"/>
    <w:rsid w:val="00C81E65"/>
    <w:rsid w:val="00C83797"/>
    <w:rsid w:val="00C87179"/>
    <w:rsid w:val="00C878C8"/>
    <w:rsid w:val="00C9081E"/>
    <w:rsid w:val="00C95532"/>
    <w:rsid w:val="00CA2C06"/>
    <w:rsid w:val="00CA4094"/>
    <w:rsid w:val="00CA551B"/>
    <w:rsid w:val="00CA7760"/>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2DD4"/>
    <w:rsid w:val="00CF71C2"/>
    <w:rsid w:val="00D005AA"/>
    <w:rsid w:val="00D03070"/>
    <w:rsid w:val="00D062D3"/>
    <w:rsid w:val="00D0680D"/>
    <w:rsid w:val="00D1179D"/>
    <w:rsid w:val="00D132AD"/>
    <w:rsid w:val="00D16112"/>
    <w:rsid w:val="00D170EC"/>
    <w:rsid w:val="00D21459"/>
    <w:rsid w:val="00D234A7"/>
    <w:rsid w:val="00D23564"/>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81F"/>
    <w:rsid w:val="00D91ADA"/>
    <w:rsid w:val="00D93919"/>
    <w:rsid w:val="00D94E86"/>
    <w:rsid w:val="00D97301"/>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C12"/>
    <w:rsid w:val="00EF5E14"/>
    <w:rsid w:val="00F00212"/>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3A7"/>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05ED"/>
    <w:rsid w:val="00FB2082"/>
    <w:rsid w:val="00FB371B"/>
    <w:rsid w:val="00FC0098"/>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4FF"/>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356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1321300">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141923039">
      <w:bodyDiv w:val="1"/>
      <w:marLeft w:val="0"/>
      <w:marRight w:val="0"/>
      <w:marTop w:val="0"/>
      <w:marBottom w:val="0"/>
      <w:divBdr>
        <w:top w:val="none" w:sz="0" w:space="0" w:color="auto"/>
        <w:left w:val="none" w:sz="0" w:space="0" w:color="auto"/>
        <w:bottom w:val="none" w:sz="0" w:space="0" w:color="auto"/>
        <w:right w:val="none" w:sz="0" w:space="0" w:color="auto"/>
      </w:divBdr>
    </w:div>
    <w:div w:id="1192768880">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523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Pages>
  <Words>358</Words>
  <Characters>2044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79</cp:revision>
  <cp:lastPrinted>2023-04-28T08:44:00Z</cp:lastPrinted>
  <dcterms:created xsi:type="dcterms:W3CDTF">2023-07-04T09:36:00Z</dcterms:created>
  <dcterms:modified xsi:type="dcterms:W3CDTF">2023-07-04T14:48:00Z</dcterms:modified>
</cp:coreProperties>
</file>