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BBB" w:rsidRPr="00D33BBB" w:rsidRDefault="00D33BBB" w:rsidP="00D33BBB">
      <w:pPr>
        <w:pStyle w:val="1"/>
        <w:jc w:val="right"/>
      </w:pPr>
      <w:bookmarkStart w:id="0" w:name="_GoBack"/>
      <w:bookmarkStart w:id="1" w:name="_Toc84499262"/>
      <w:bookmarkEnd w:id="0"/>
      <w:r w:rsidRPr="00D33BBB">
        <w:t xml:space="preserve">Приложение </w:t>
      </w:r>
      <w:bookmarkEnd w:id="1"/>
      <w:r w:rsidRPr="00D33BBB">
        <w:t>1</w:t>
      </w:r>
    </w:p>
    <w:p w:rsidR="00D33BBB" w:rsidRPr="00D33BBB" w:rsidRDefault="00D33BBB" w:rsidP="00D33BBB">
      <w:pPr>
        <w:jc w:val="right"/>
        <w:rPr>
          <w:rFonts w:ascii="Times New Roman" w:hAnsi="Times New Roman"/>
          <w:b/>
          <w:sz w:val="24"/>
          <w:szCs w:val="24"/>
        </w:rPr>
      </w:pPr>
      <w:r w:rsidRPr="00D33BBB">
        <w:rPr>
          <w:rFonts w:ascii="Times New Roman" w:hAnsi="Times New Roman"/>
          <w:sz w:val="24"/>
          <w:szCs w:val="24"/>
        </w:rPr>
        <w:t>к ПООП-П по специальности</w:t>
      </w:r>
      <w:r w:rsidRPr="00D33BBB">
        <w:rPr>
          <w:rFonts w:ascii="Times New Roman" w:hAnsi="Times New Roman"/>
          <w:b/>
          <w:sz w:val="24"/>
          <w:szCs w:val="24"/>
        </w:rPr>
        <w:t xml:space="preserve"> </w:t>
      </w:r>
    </w:p>
    <w:p w:rsidR="00D33BBB" w:rsidRPr="008173D2" w:rsidRDefault="00D33BBB" w:rsidP="00D33BBB">
      <w:pPr>
        <w:pStyle w:val="2"/>
        <w:spacing w:before="0"/>
        <w:jc w:val="right"/>
        <w:rPr>
          <w:rFonts w:ascii="Times New Roman" w:hAnsi="Times New Roman" w:cs="Times New Roman"/>
          <w:i/>
          <w:color w:val="auto"/>
          <w:sz w:val="24"/>
          <w:szCs w:val="24"/>
        </w:rPr>
      </w:pPr>
      <w:r w:rsidRPr="008173D2">
        <w:rPr>
          <w:rFonts w:ascii="Times New Roman" w:hAnsi="Times New Roman" w:cs="Times New Roman"/>
          <w:i/>
          <w:color w:val="auto"/>
          <w:sz w:val="24"/>
          <w:szCs w:val="24"/>
        </w:rPr>
        <w:t xml:space="preserve">15.02.14 Оснащение средствами </w:t>
      </w:r>
    </w:p>
    <w:p w:rsidR="00D33BBB" w:rsidRPr="008173D2" w:rsidRDefault="00D33BBB" w:rsidP="00D33BBB">
      <w:pPr>
        <w:pStyle w:val="2"/>
        <w:spacing w:before="0"/>
        <w:jc w:val="right"/>
        <w:rPr>
          <w:rFonts w:ascii="Times New Roman" w:hAnsi="Times New Roman" w:cs="Times New Roman"/>
          <w:i/>
          <w:color w:val="auto"/>
          <w:sz w:val="24"/>
          <w:szCs w:val="24"/>
        </w:rPr>
      </w:pPr>
      <w:r w:rsidRPr="008173D2">
        <w:rPr>
          <w:rFonts w:ascii="Times New Roman" w:hAnsi="Times New Roman" w:cs="Times New Roman"/>
          <w:i/>
          <w:color w:val="auto"/>
          <w:sz w:val="24"/>
          <w:szCs w:val="24"/>
        </w:rPr>
        <w:t xml:space="preserve">автоматизации технологических процессов </w:t>
      </w:r>
    </w:p>
    <w:p w:rsidR="00D33BBB" w:rsidRPr="00D504A8" w:rsidRDefault="00D33BBB" w:rsidP="00D33BBB">
      <w:pPr>
        <w:pStyle w:val="2"/>
        <w:spacing w:before="0"/>
        <w:jc w:val="right"/>
        <w:rPr>
          <w:rFonts w:ascii="Times New Roman" w:hAnsi="Times New Roman" w:cs="Times New Roman"/>
          <w:b w:val="0"/>
          <w:i/>
          <w:color w:val="auto"/>
          <w:sz w:val="24"/>
          <w:szCs w:val="24"/>
        </w:rPr>
      </w:pPr>
      <w:r w:rsidRPr="008173D2">
        <w:rPr>
          <w:rFonts w:ascii="Times New Roman" w:hAnsi="Times New Roman" w:cs="Times New Roman"/>
          <w:i/>
          <w:color w:val="auto"/>
          <w:sz w:val="24"/>
          <w:szCs w:val="24"/>
        </w:rPr>
        <w:t>и производств (по отраслям</w:t>
      </w:r>
      <w:r w:rsidRPr="00D504A8">
        <w:rPr>
          <w:rFonts w:ascii="Times New Roman" w:hAnsi="Times New Roman" w:cs="Times New Roman"/>
          <w:b w:val="0"/>
          <w:i/>
          <w:color w:val="auto"/>
          <w:sz w:val="24"/>
          <w:szCs w:val="24"/>
        </w:rPr>
        <w:t>)</w:t>
      </w:r>
    </w:p>
    <w:p w:rsidR="00D33BBB" w:rsidRPr="00D33BBB" w:rsidRDefault="00D33BBB" w:rsidP="00D33BBB">
      <w:pPr>
        <w:spacing w:after="0" w:line="240" w:lineRule="auto"/>
        <w:jc w:val="right"/>
        <w:rPr>
          <w:b/>
          <w:sz w:val="28"/>
          <w:szCs w:val="28"/>
          <w:vertAlign w:val="superscript"/>
        </w:rPr>
      </w:pPr>
    </w:p>
    <w:p w:rsidR="00F12C76" w:rsidRPr="00D33BBB" w:rsidRDefault="00F12C76" w:rsidP="00D33BBB">
      <w:pPr>
        <w:spacing w:after="0"/>
        <w:ind w:firstLine="709"/>
        <w:jc w:val="right"/>
      </w:pPr>
    </w:p>
    <w:p w:rsidR="00D33BBB" w:rsidRPr="00D33BBB" w:rsidRDefault="00D33BBB" w:rsidP="00D33BBB">
      <w:pPr>
        <w:spacing w:after="0"/>
        <w:ind w:firstLine="709"/>
        <w:jc w:val="right"/>
      </w:pPr>
    </w:p>
    <w:p w:rsidR="00D33BBB" w:rsidRPr="00D33BBB" w:rsidRDefault="00D33BBB" w:rsidP="00D33BBB">
      <w:pPr>
        <w:spacing w:after="0"/>
        <w:ind w:firstLine="709"/>
        <w:jc w:val="right"/>
      </w:pPr>
    </w:p>
    <w:p w:rsidR="00D33BBB" w:rsidRPr="00D33BBB" w:rsidRDefault="00D33BBB" w:rsidP="00D33BBB">
      <w:pPr>
        <w:jc w:val="center"/>
        <w:rPr>
          <w:rFonts w:ascii="Times New Roman" w:hAnsi="Times New Roman"/>
          <w:b/>
          <w:i/>
          <w:sz w:val="24"/>
          <w:szCs w:val="24"/>
        </w:rPr>
      </w:pPr>
    </w:p>
    <w:p w:rsidR="00D33BBB" w:rsidRPr="00D33BBB" w:rsidRDefault="00D33BBB" w:rsidP="00D33BBB">
      <w:pPr>
        <w:jc w:val="center"/>
        <w:rPr>
          <w:rFonts w:ascii="Times New Roman" w:hAnsi="Times New Roman"/>
          <w:b/>
          <w:i/>
          <w:sz w:val="24"/>
          <w:szCs w:val="24"/>
        </w:rPr>
      </w:pPr>
    </w:p>
    <w:p w:rsidR="00D33BBB" w:rsidRPr="00D33BBB" w:rsidRDefault="00D33BBB" w:rsidP="00D33BBB">
      <w:pPr>
        <w:jc w:val="center"/>
        <w:rPr>
          <w:rFonts w:ascii="Times New Roman" w:hAnsi="Times New Roman"/>
          <w:b/>
          <w:i/>
          <w:sz w:val="24"/>
          <w:szCs w:val="24"/>
        </w:rPr>
      </w:pPr>
    </w:p>
    <w:p w:rsidR="00D33BBB" w:rsidRPr="00D33BBB" w:rsidRDefault="00D33BBB" w:rsidP="00D33BBB">
      <w:pPr>
        <w:jc w:val="center"/>
        <w:rPr>
          <w:rFonts w:ascii="Times New Roman" w:hAnsi="Times New Roman"/>
          <w:b/>
          <w:i/>
          <w:sz w:val="24"/>
          <w:szCs w:val="24"/>
        </w:rPr>
      </w:pPr>
    </w:p>
    <w:p w:rsidR="00D33BBB" w:rsidRPr="00D33BBB" w:rsidRDefault="00D33BBB" w:rsidP="00D33BBB">
      <w:pPr>
        <w:pStyle w:val="1"/>
        <w:ind w:firstLine="0"/>
        <w:jc w:val="center"/>
      </w:pPr>
      <w:r w:rsidRPr="00D33BBB">
        <w:t>Модель компетенций выпускника</w:t>
      </w:r>
    </w:p>
    <w:p w:rsidR="00D33BBB" w:rsidRPr="00D33BBB" w:rsidRDefault="00D33BBB" w:rsidP="00D33BBB">
      <w:pPr>
        <w:pStyle w:val="2"/>
        <w:spacing w:before="0"/>
        <w:jc w:val="center"/>
        <w:rPr>
          <w:rFonts w:ascii="Times New Roman" w:hAnsi="Times New Roman" w:cs="Times New Roman"/>
          <w:color w:val="auto"/>
          <w:sz w:val="22"/>
          <w:szCs w:val="22"/>
        </w:rPr>
      </w:pPr>
      <w:r w:rsidRPr="00D33BBB">
        <w:rPr>
          <w:rFonts w:ascii="Times New Roman" w:hAnsi="Times New Roman" w:cs="Times New Roman"/>
          <w:color w:val="auto"/>
          <w:sz w:val="22"/>
          <w:szCs w:val="22"/>
        </w:rPr>
        <w:t xml:space="preserve">15.02.14 Оснащение средствами автоматизации технологических </w:t>
      </w:r>
    </w:p>
    <w:p w:rsidR="00D33BBB" w:rsidRPr="008173D2" w:rsidRDefault="00D33BBB" w:rsidP="00D33BBB">
      <w:pPr>
        <w:pStyle w:val="2"/>
        <w:spacing w:before="0"/>
        <w:jc w:val="center"/>
        <w:rPr>
          <w:rFonts w:ascii="Times New Roman" w:hAnsi="Times New Roman" w:cs="Times New Roman"/>
          <w:color w:val="auto"/>
          <w:sz w:val="22"/>
          <w:szCs w:val="22"/>
        </w:rPr>
      </w:pPr>
      <w:r w:rsidRPr="008173D2">
        <w:rPr>
          <w:rFonts w:ascii="Times New Roman" w:hAnsi="Times New Roman" w:cs="Times New Roman"/>
          <w:color w:val="auto"/>
          <w:sz w:val="22"/>
          <w:szCs w:val="22"/>
        </w:rPr>
        <w:t>процессов и производств (по отраслям)</w:t>
      </w: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Default="00D33BBB" w:rsidP="00D33BBB">
      <w:pPr>
        <w:spacing w:after="0"/>
        <w:ind w:firstLine="709"/>
        <w:jc w:val="center"/>
      </w:pPr>
    </w:p>
    <w:p w:rsidR="00D33BBB" w:rsidRPr="00016313" w:rsidRDefault="00D33BBB" w:rsidP="00D33BBB">
      <w:pPr>
        <w:spacing w:after="0"/>
        <w:ind w:firstLine="709"/>
        <w:jc w:val="center"/>
        <w:rPr>
          <w:rFonts w:ascii="Times New Roman" w:hAnsi="Times New Roman"/>
          <w:b/>
        </w:rPr>
      </w:pPr>
      <w:r w:rsidRPr="00016313">
        <w:rPr>
          <w:rFonts w:ascii="Times New Roman" w:hAnsi="Times New Roman"/>
          <w:b/>
        </w:rPr>
        <w:t>2022 год</w:t>
      </w:r>
    </w:p>
    <w:p w:rsidR="008173D2" w:rsidRDefault="008173D2">
      <w:pPr>
        <w:spacing w:after="160" w:line="259" w:lineRule="auto"/>
        <w:rPr>
          <w:rFonts w:ascii="Times New Roman" w:hAnsi="Times New Roman"/>
          <w:b/>
          <w:iCs/>
          <w:sz w:val="24"/>
          <w:szCs w:val="24"/>
        </w:rPr>
      </w:pPr>
      <w:r>
        <w:rPr>
          <w:rFonts w:ascii="Times New Roman" w:hAnsi="Times New Roman"/>
          <w:b/>
          <w:iCs/>
          <w:sz w:val="24"/>
          <w:szCs w:val="24"/>
        </w:rPr>
        <w:br w:type="page"/>
      </w:r>
    </w:p>
    <w:p w:rsidR="00D33BBB" w:rsidRDefault="00D33BBB" w:rsidP="00D33BBB">
      <w:pPr>
        <w:jc w:val="center"/>
        <w:rPr>
          <w:rFonts w:ascii="Times New Roman" w:hAnsi="Times New Roman"/>
          <w:b/>
          <w:iCs/>
          <w:sz w:val="24"/>
          <w:szCs w:val="24"/>
        </w:rPr>
      </w:pPr>
      <w:r>
        <w:rPr>
          <w:rFonts w:ascii="Times New Roman" w:hAnsi="Times New Roman"/>
          <w:b/>
          <w:iCs/>
          <w:sz w:val="24"/>
          <w:szCs w:val="24"/>
        </w:rPr>
        <w:lastRenderedPageBreak/>
        <w:t>Пояснительная записка</w:t>
      </w:r>
    </w:p>
    <w:p w:rsidR="00D33BBB" w:rsidRPr="00D539DF" w:rsidRDefault="00D33BBB" w:rsidP="00D33BBB">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33BBB" w:rsidRPr="00D539DF" w:rsidRDefault="00D33BBB" w:rsidP="00D33BBB">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33BBB" w:rsidRPr="00D539DF" w:rsidRDefault="00D33BBB" w:rsidP="00D33BB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33BBB" w:rsidRPr="00D539DF" w:rsidRDefault="00D33BBB" w:rsidP="00D33BB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33BBB" w:rsidRPr="00D539DF" w:rsidRDefault="00D33BBB" w:rsidP="00D33BB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33BBB" w:rsidRPr="00D539DF" w:rsidRDefault="00D33BBB" w:rsidP="00D33BBB">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D33BBB" w:rsidRDefault="00D33BBB" w:rsidP="00D33BBB">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2"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33BBB" w:rsidRPr="006E1B9E" w:rsidRDefault="00D33BBB" w:rsidP="00D33BBB">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29400" cy="3557499"/>
            <wp:effectExtent l="0" t="0" r="0" b="4851"/>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bookmarkEnd w:id="2"/>
    </w:p>
    <w:p w:rsidR="00D33BBB" w:rsidRPr="00723A36" w:rsidRDefault="00D33BBB" w:rsidP="00D33BBB">
      <w:pPr>
        <w:rPr>
          <w:rFonts w:ascii="Times New Roman" w:hAnsi="Times New Roman"/>
          <w:b/>
          <w:iCs/>
          <w:sz w:val="24"/>
          <w:szCs w:val="24"/>
        </w:rPr>
        <w:sectPr w:rsidR="00D33BBB" w:rsidRPr="00723A36" w:rsidSect="003551C6">
          <w:footerReference w:type="even" r:id="rId11"/>
          <w:footerReference w:type="default" r:id="rId12"/>
          <w:pgSz w:w="11907" w:h="16840"/>
          <w:pgMar w:top="1134" w:right="851" w:bottom="992" w:left="1418" w:header="709" w:footer="709" w:gutter="0"/>
          <w:cols w:space="720"/>
        </w:sectPr>
      </w:pPr>
    </w:p>
    <w:p w:rsidR="00D33BBB" w:rsidRPr="00B03396" w:rsidRDefault="00D33BBB" w:rsidP="00B03396">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8"/>
        <w:tblW w:w="15735" w:type="dxa"/>
        <w:tblInd w:w="-459" w:type="dxa"/>
        <w:tblLayout w:type="fixed"/>
        <w:tblLook w:val="04A0"/>
      </w:tblPr>
      <w:tblGrid>
        <w:gridCol w:w="1134"/>
        <w:gridCol w:w="1418"/>
        <w:gridCol w:w="1559"/>
        <w:gridCol w:w="1985"/>
        <w:gridCol w:w="1984"/>
        <w:gridCol w:w="2126"/>
        <w:gridCol w:w="1843"/>
        <w:gridCol w:w="1985"/>
        <w:gridCol w:w="1701"/>
      </w:tblGrid>
      <w:tr w:rsidR="008173D2" w:rsidRPr="00B03396" w:rsidTr="008173D2">
        <w:trPr>
          <w:trHeight w:val="374"/>
        </w:trPr>
        <w:tc>
          <w:tcPr>
            <w:tcW w:w="2552" w:type="dxa"/>
            <w:gridSpan w:val="2"/>
            <w:vMerge w:val="restart"/>
            <w:shd w:val="clear" w:color="auto" w:fill="C5E0B3" w:themeFill="accent6" w:themeFillTint="66"/>
          </w:tcPr>
          <w:p w:rsidR="008173D2" w:rsidRPr="00B03396" w:rsidRDefault="008173D2" w:rsidP="00D33BBB">
            <w:pPr>
              <w:pStyle w:val="1"/>
              <w:spacing w:before="0" w:after="0"/>
              <w:ind w:firstLine="0"/>
              <w:jc w:val="center"/>
              <w:outlineLvl w:val="0"/>
              <w:rPr>
                <w:color w:val="333333"/>
                <w:sz w:val="18"/>
                <w:szCs w:val="18"/>
              </w:rPr>
            </w:pPr>
            <w:r w:rsidRPr="00B03396">
              <w:rPr>
                <w:color w:val="333333"/>
                <w:sz w:val="18"/>
                <w:szCs w:val="18"/>
              </w:rPr>
              <w:t>Профстандарт: 28.003</w:t>
            </w:r>
          </w:p>
          <w:p w:rsidR="008173D2" w:rsidRPr="00B03396" w:rsidRDefault="008173D2" w:rsidP="00D33BBB">
            <w:pPr>
              <w:pStyle w:val="2"/>
              <w:spacing w:before="0"/>
              <w:jc w:val="center"/>
              <w:outlineLvl w:val="1"/>
              <w:rPr>
                <w:rFonts w:ascii="Times New Roman" w:hAnsi="Times New Roman" w:cs="Times New Roman"/>
                <w:color w:val="444444"/>
                <w:sz w:val="18"/>
                <w:szCs w:val="18"/>
              </w:rPr>
            </w:pPr>
            <w:r w:rsidRPr="00B03396">
              <w:rPr>
                <w:rFonts w:ascii="Times New Roman" w:hAnsi="Times New Roman" w:cs="Times New Roman"/>
                <w:color w:val="444444"/>
                <w:sz w:val="18"/>
                <w:szCs w:val="18"/>
              </w:rPr>
              <w:t>Специалист по автоматизации и механизации механосборочного производства</w:t>
            </w:r>
          </w:p>
          <w:p w:rsidR="008173D2" w:rsidRPr="00B03396" w:rsidRDefault="008173D2" w:rsidP="00D33BBB">
            <w:pPr>
              <w:spacing w:after="0"/>
              <w:jc w:val="center"/>
              <w:rPr>
                <w:rFonts w:ascii="Times New Roman" w:hAnsi="Times New Roman"/>
                <w:sz w:val="18"/>
                <w:szCs w:val="18"/>
              </w:rPr>
            </w:pPr>
          </w:p>
        </w:tc>
        <w:tc>
          <w:tcPr>
            <w:tcW w:w="1559" w:type="dxa"/>
            <w:vMerge w:val="restart"/>
            <w:shd w:val="clear" w:color="auto" w:fill="FFE599" w:themeFill="accent4" w:themeFillTint="66"/>
          </w:tcPr>
          <w:p w:rsidR="008173D2" w:rsidRPr="00B03396" w:rsidRDefault="008173D2" w:rsidP="00D33BBB">
            <w:pPr>
              <w:spacing w:after="0"/>
              <w:jc w:val="center"/>
              <w:rPr>
                <w:rFonts w:ascii="Times New Roman" w:hAnsi="Times New Roman"/>
                <w:sz w:val="18"/>
                <w:szCs w:val="18"/>
              </w:rPr>
            </w:pPr>
            <w:r w:rsidRPr="00B03396">
              <w:rPr>
                <w:rFonts w:ascii="Times New Roman" w:hAnsi="Times New Roman"/>
                <w:b/>
                <w:bCs/>
                <w:sz w:val="18"/>
                <w:szCs w:val="18"/>
              </w:rPr>
              <w:t>Курс для вновь принятого персонала «ПАО НЛМК»</w:t>
            </w:r>
          </w:p>
        </w:tc>
        <w:tc>
          <w:tcPr>
            <w:tcW w:w="9923" w:type="dxa"/>
            <w:gridSpan w:val="5"/>
            <w:shd w:val="clear" w:color="auto" w:fill="BDD6EE" w:themeFill="accent1" w:themeFillTint="66"/>
          </w:tcPr>
          <w:p w:rsidR="008173D2" w:rsidRPr="00B03396" w:rsidRDefault="008173D2" w:rsidP="00D33BBB">
            <w:pPr>
              <w:spacing w:after="0"/>
              <w:jc w:val="center"/>
              <w:rPr>
                <w:rFonts w:ascii="Times New Roman" w:hAnsi="Times New Roman"/>
                <w:sz w:val="18"/>
                <w:szCs w:val="18"/>
              </w:rPr>
            </w:pPr>
            <w:r w:rsidRPr="00B03396">
              <w:rPr>
                <w:rFonts w:ascii="Times New Roman" w:hAnsi="Times New Roman"/>
                <w:sz w:val="18"/>
                <w:szCs w:val="18"/>
              </w:rPr>
              <w:t>ФГОС</w:t>
            </w:r>
          </w:p>
        </w:tc>
        <w:tc>
          <w:tcPr>
            <w:tcW w:w="1701" w:type="dxa"/>
            <w:shd w:val="clear" w:color="auto" w:fill="BDD6EE" w:themeFill="accent1" w:themeFillTint="66"/>
          </w:tcPr>
          <w:p w:rsidR="008173D2" w:rsidRPr="00B21780" w:rsidRDefault="00B21780" w:rsidP="00D33BBB">
            <w:pPr>
              <w:spacing w:after="0"/>
              <w:jc w:val="center"/>
              <w:rPr>
                <w:rFonts w:ascii="Times New Roman" w:hAnsi="Times New Roman"/>
                <w:b/>
                <w:sz w:val="18"/>
                <w:szCs w:val="18"/>
              </w:rPr>
            </w:pPr>
            <w:r w:rsidRPr="00B21780">
              <w:rPr>
                <w:rFonts w:ascii="Times New Roman" w:hAnsi="Times New Roman"/>
                <w:b/>
                <w:sz w:val="18"/>
                <w:szCs w:val="18"/>
              </w:rPr>
              <w:t>Дополнительный профессиональный блок</w:t>
            </w:r>
          </w:p>
        </w:tc>
      </w:tr>
      <w:tr w:rsidR="008173D2" w:rsidRPr="00B03396" w:rsidTr="008173D2">
        <w:trPr>
          <w:trHeight w:val="780"/>
        </w:trPr>
        <w:tc>
          <w:tcPr>
            <w:tcW w:w="2552" w:type="dxa"/>
            <w:gridSpan w:val="2"/>
            <w:vMerge/>
            <w:shd w:val="clear" w:color="auto" w:fill="C5E0B3" w:themeFill="accent6" w:themeFillTint="66"/>
          </w:tcPr>
          <w:p w:rsidR="008173D2" w:rsidRPr="00B03396" w:rsidRDefault="008173D2" w:rsidP="00D33BBB">
            <w:pPr>
              <w:spacing w:after="0"/>
              <w:jc w:val="center"/>
              <w:rPr>
                <w:rFonts w:ascii="Times New Roman" w:hAnsi="Times New Roman"/>
                <w:sz w:val="18"/>
                <w:szCs w:val="18"/>
              </w:rPr>
            </w:pPr>
          </w:p>
        </w:tc>
        <w:tc>
          <w:tcPr>
            <w:tcW w:w="1559" w:type="dxa"/>
            <w:vMerge/>
            <w:shd w:val="clear" w:color="auto" w:fill="FFE599" w:themeFill="accent4" w:themeFillTint="66"/>
          </w:tcPr>
          <w:p w:rsidR="008173D2" w:rsidRPr="00B03396" w:rsidRDefault="008173D2" w:rsidP="00D33BBB">
            <w:pPr>
              <w:spacing w:after="0"/>
              <w:jc w:val="both"/>
              <w:rPr>
                <w:rFonts w:ascii="Times New Roman" w:hAnsi="Times New Roman"/>
                <w:sz w:val="18"/>
                <w:szCs w:val="18"/>
              </w:rPr>
            </w:pPr>
          </w:p>
        </w:tc>
        <w:tc>
          <w:tcPr>
            <w:tcW w:w="1985"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sidRPr="008173D2">
              <w:rPr>
                <w:rFonts w:ascii="Times New Roman" w:hAnsi="Times New Roman"/>
                <w:b/>
                <w:sz w:val="18"/>
                <w:szCs w:val="18"/>
              </w:rPr>
              <w:t>ВД 1. Осуществлять разработку и компьютерное моделирование элементов систем автоматизации с учетом специфики технологических процессов</w:t>
            </w:r>
          </w:p>
        </w:tc>
        <w:tc>
          <w:tcPr>
            <w:tcW w:w="1984"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sidRPr="008173D2">
              <w:rPr>
                <w:rFonts w:ascii="Times New Roman" w:hAnsi="Times New Roman"/>
                <w:b/>
                <w:sz w:val="18"/>
                <w:szCs w:val="18"/>
              </w:rPr>
              <w:t>ВД 2. Осуществлять сборку и апробацию моделей элементов систем автоматизации с учетом специфики технологических процессов.</w:t>
            </w:r>
          </w:p>
        </w:tc>
        <w:tc>
          <w:tcPr>
            <w:tcW w:w="2126"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sidRPr="008173D2">
              <w:rPr>
                <w:rFonts w:ascii="Times New Roman" w:hAnsi="Times New Roman"/>
                <w:b/>
                <w:sz w:val="18"/>
                <w:szCs w:val="18"/>
              </w:rPr>
              <w:t>ВД 3. Организовывать монтаж, наладку и техническое обслуживание систем и средств автоматизации.</w:t>
            </w:r>
          </w:p>
        </w:tc>
        <w:tc>
          <w:tcPr>
            <w:tcW w:w="1843"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sidRPr="008173D2">
              <w:rPr>
                <w:rFonts w:ascii="Times New Roman" w:hAnsi="Times New Roman"/>
                <w:b/>
                <w:sz w:val="18"/>
                <w:szCs w:val="18"/>
              </w:rPr>
              <w:t>ВД 4. Осуществлять текущий мониторинг состояния систем автоматизации.</w:t>
            </w:r>
          </w:p>
        </w:tc>
        <w:tc>
          <w:tcPr>
            <w:tcW w:w="1985"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sidRPr="008173D2">
              <w:rPr>
                <w:rFonts w:ascii="Times New Roman" w:hAnsi="Times New Roman"/>
                <w:b/>
                <w:sz w:val="18"/>
                <w:szCs w:val="18"/>
              </w:rPr>
              <w:t>ВД 5. Выполнение работ по одной или нескольким профессиям рабочих, должностям служащих (Слесарь по контрольно-измерительным приборам и автоматике)</w:t>
            </w:r>
          </w:p>
        </w:tc>
        <w:tc>
          <w:tcPr>
            <w:tcW w:w="1701" w:type="dxa"/>
            <w:shd w:val="clear" w:color="auto" w:fill="BDD6EE" w:themeFill="accent1" w:themeFillTint="66"/>
          </w:tcPr>
          <w:p w:rsidR="008173D2" w:rsidRPr="008173D2" w:rsidRDefault="008173D2" w:rsidP="00D33BBB">
            <w:pPr>
              <w:spacing w:after="0"/>
              <w:jc w:val="both"/>
              <w:rPr>
                <w:rFonts w:ascii="Times New Roman" w:hAnsi="Times New Roman"/>
                <w:b/>
                <w:sz w:val="18"/>
                <w:szCs w:val="18"/>
              </w:rPr>
            </w:pPr>
            <w:r>
              <w:rPr>
                <w:rFonts w:ascii="Times New Roman" w:hAnsi="Times New Roman"/>
                <w:b/>
                <w:sz w:val="18"/>
                <w:szCs w:val="18"/>
              </w:rPr>
              <w:t>ВД</w:t>
            </w:r>
            <w:r w:rsidR="00F0377E">
              <w:rPr>
                <w:rFonts w:ascii="Times New Roman" w:hAnsi="Times New Roman"/>
                <w:b/>
                <w:sz w:val="18"/>
                <w:szCs w:val="18"/>
              </w:rPr>
              <w:t> </w:t>
            </w:r>
            <w:r>
              <w:rPr>
                <w:rFonts w:ascii="Times New Roman" w:hAnsi="Times New Roman"/>
                <w:b/>
                <w:sz w:val="18"/>
                <w:szCs w:val="18"/>
              </w:rPr>
              <w:t>6 Производство ПАО «НЛМК»</w:t>
            </w:r>
          </w:p>
        </w:tc>
      </w:tr>
      <w:tr w:rsidR="008173D2" w:rsidRPr="00B03396" w:rsidTr="00B21780">
        <w:trPr>
          <w:trHeight w:val="4859"/>
        </w:trPr>
        <w:tc>
          <w:tcPr>
            <w:tcW w:w="1134" w:type="dxa"/>
            <w:vMerge w:val="restart"/>
            <w:shd w:val="clear" w:color="auto" w:fill="C5E0B3" w:themeFill="accent6" w:themeFillTint="66"/>
          </w:tcPr>
          <w:p w:rsidR="008173D2" w:rsidRPr="00B03396" w:rsidRDefault="008173D2" w:rsidP="00D33BBB">
            <w:pPr>
              <w:spacing w:after="0"/>
              <w:jc w:val="both"/>
              <w:rPr>
                <w:rFonts w:ascii="Times New Roman" w:hAnsi="Times New Roman"/>
                <w:sz w:val="18"/>
                <w:szCs w:val="18"/>
              </w:rPr>
            </w:pPr>
            <w:r w:rsidRPr="00B03396">
              <w:rPr>
                <w:rFonts w:ascii="Times New Roman" w:hAnsi="Times New Roman"/>
                <w:iCs/>
                <w:color w:val="333333"/>
                <w:sz w:val="18"/>
                <w:szCs w:val="18"/>
              </w:rPr>
              <w:t>ОТФ А Автоматизация и механизация технологических операций механосборочного производства</w:t>
            </w:r>
          </w:p>
        </w:tc>
        <w:tc>
          <w:tcPr>
            <w:tcW w:w="1418" w:type="dxa"/>
            <w:shd w:val="clear" w:color="auto" w:fill="E2EFD9" w:themeFill="accent6" w:themeFillTint="33"/>
          </w:tcPr>
          <w:p w:rsidR="008173D2" w:rsidRPr="00B03396" w:rsidRDefault="008173D2" w:rsidP="004D0E95">
            <w:pPr>
              <w:jc w:val="both"/>
              <w:rPr>
                <w:rFonts w:ascii="Times New Roman" w:hAnsi="Times New Roman"/>
                <w:sz w:val="18"/>
                <w:szCs w:val="18"/>
              </w:rPr>
            </w:pPr>
            <w:r w:rsidRPr="00B03396">
              <w:rPr>
                <w:rFonts w:ascii="Times New Roman" w:hAnsi="Times New Roman"/>
                <w:iCs/>
                <w:color w:val="333333"/>
                <w:sz w:val="18"/>
                <w:szCs w:val="18"/>
              </w:rPr>
              <w:t>Анализ технологических операций механосборочного производства с целью выявления переходов, подлежащих автоматизации и механизации</w:t>
            </w:r>
          </w:p>
        </w:tc>
        <w:tc>
          <w:tcPr>
            <w:tcW w:w="1559" w:type="dxa"/>
            <w:shd w:val="clear" w:color="auto" w:fill="FFE599" w:themeFill="accent4" w:themeFillTint="66"/>
          </w:tcPr>
          <w:p w:rsidR="008173D2" w:rsidRPr="00B03396" w:rsidRDefault="008173D2" w:rsidP="000979E4">
            <w:pPr>
              <w:jc w:val="both"/>
              <w:rPr>
                <w:rFonts w:ascii="Times New Roman" w:hAnsi="Times New Roman"/>
                <w:sz w:val="18"/>
                <w:szCs w:val="18"/>
              </w:rPr>
            </w:pPr>
            <w:r w:rsidRPr="00B03396">
              <w:rPr>
                <w:rFonts w:ascii="Times New Roman" w:hAnsi="Times New Roman"/>
                <w:sz w:val="18"/>
                <w:szCs w:val="18"/>
              </w:rPr>
              <w:t>1. О Компании "НЛМК"</w:t>
            </w:r>
          </w:p>
        </w:tc>
        <w:tc>
          <w:tcPr>
            <w:tcW w:w="1985" w:type="dxa"/>
            <w:shd w:val="clear" w:color="auto" w:fill="BDD6EE" w:themeFill="accent1" w:themeFillTint="66"/>
          </w:tcPr>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ПК 1.3. Проводить виртуальное тестирование разработанной модели элементов систем автоматизации для оценки функциональности компонентов.</w:t>
            </w:r>
          </w:p>
          <w:p w:rsidR="008173D2" w:rsidRPr="00B03396" w:rsidRDefault="008173D2" w:rsidP="009812FB">
            <w:pPr>
              <w:spacing w:after="120"/>
              <w:rPr>
                <w:rFonts w:ascii="Times New Roman" w:hAnsi="Times New Roman"/>
                <w:sz w:val="18"/>
                <w:szCs w:val="18"/>
              </w:rPr>
            </w:pPr>
            <w:r w:rsidRPr="00B03396">
              <w:rPr>
                <w:rFonts w:ascii="Times New Roman" w:hAnsi="Times New Roman"/>
                <w:sz w:val="18"/>
                <w:szCs w:val="18"/>
              </w:rPr>
              <w:t xml:space="preserve">ПК 1.4. Формировать пакет технической </w:t>
            </w:r>
            <w:r w:rsidRPr="00B03396">
              <w:rPr>
                <w:rFonts w:ascii="Times New Roman" w:hAnsi="Times New Roman"/>
                <w:sz w:val="18"/>
                <w:szCs w:val="18"/>
              </w:rPr>
              <w:lastRenderedPageBreak/>
              <w:t>документации на разработанную модель элементов систем автоматизации.</w:t>
            </w:r>
          </w:p>
        </w:tc>
        <w:tc>
          <w:tcPr>
            <w:tcW w:w="1984" w:type="dxa"/>
            <w:shd w:val="clear" w:color="auto" w:fill="BDD6EE" w:themeFill="accent1" w:themeFillTint="66"/>
          </w:tcPr>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lastRenderedPageBreak/>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ПК 2.2. Осуществлять монтаж и наладку модели элементов систем автоматизации на основе разработанной технической документации.</w:t>
            </w:r>
          </w:p>
          <w:p w:rsidR="008173D2" w:rsidRPr="00B03396" w:rsidRDefault="008173D2" w:rsidP="009812FB">
            <w:pPr>
              <w:spacing w:after="120"/>
              <w:rPr>
                <w:rFonts w:ascii="Times New Roman" w:hAnsi="Times New Roman"/>
                <w:sz w:val="18"/>
                <w:szCs w:val="18"/>
              </w:rPr>
            </w:pPr>
            <w:r w:rsidRPr="00B03396">
              <w:rPr>
                <w:rFonts w:ascii="Times New Roman" w:hAnsi="Times New Roman"/>
                <w:sz w:val="18"/>
                <w:szCs w:val="18"/>
              </w:rPr>
              <w:t xml:space="preserve">ПК 2.3 Проводить испытания модели </w:t>
            </w:r>
            <w:r w:rsidRPr="00B03396">
              <w:rPr>
                <w:rFonts w:ascii="Times New Roman" w:hAnsi="Times New Roman"/>
                <w:sz w:val="18"/>
                <w:szCs w:val="18"/>
              </w:rPr>
              <w:lastRenderedPageBreak/>
              <w:t>элементов систем автоматизации в реальных условиях с целью подтверждения работоспособности и возможной оптимизации.</w:t>
            </w:r>
          </w:p>
        </w:tc>
        <w:tc>
          <w:tcPr>
            <w:tcW w:w="2126" w:type="dxa"/>
            <w:shd w:val="clear" w:color="auto" w:fill="BDD6EE" w:themeFill="accent1" w:themeFillTint="66"/>
          </w:tcPr>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lastRenderedPageBreak/>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ПК 3.2. Организовывать материально-техническое обеспечение работ по монтажу, наладке и техническому обслуживанию систем и средств автоматизации.</w:t>
            </w:r>
          </w:p>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 xml:space="preserve">ПК 3.3. Разрабатывать инструкции и технологические карты </w:t>
            </w:r>
            <w:r w:rsidRPr="00B03396">
              <w:rPr>
                <w:rFonts w:ascii="Times New Roman" w:hAnsi="Times New Roman"/>
                <w:sz w:val="18"/>
                <w:szCs w:val="18"/>
              </w:rPr>
              <w:lastRenderedPageBreak/>
              <w:t>выполнения работ для подчиненного персонала по монтажу, наладке и техническому обслуживанию систем и средств автоматизации.</w:t>
            </w:r>
          </w:p>
          <w:p w:rsidR="008173D2" w:rsidRPr="00B03396" w:rsidRDefault="008173D2" w:rsidP="00B21780">
            <w:pPr>
              <w:spacing w:after="120"/>
              <w:rPr>
                <w:rFonts w:ascii="Times New Roman" w:hAnsi="Times New Roman"/>
                <w:sz w:val="18"/>
                <w:szCs w:val="18"/>
              </w:rPr>
            </w:pPr>
            <w:r w:rsidRPr="00B03396">
              <w:rPr>
                <w:rFonts w:ascii="Times New Roman" w:hAnsi="Times New Roman"/>
                <w:sz w:val="18"/>
                <w:szCs w:val="18"/>
              </w:rPr>
              <w:t>ПК 3.4. Организовывать выполнение производственных заданий подчиненным персоналом.</w:t>
            </w:r>
          </w:p>
          <w:p w:rsidR="008173D2" w:rsidRPr="00B03396" w:rsidRDefault="008173D2" w:rsidP="00463233">
            <w:pPr>
              <w:spacing w:after="120"/>
              <w:rPr>
                <w:rFonts w:ascii="Times New Roman" w:hAnsi="Times New Roman"/>
                <w:sz w:val="18"/>
                <w:szCs w:val="18"/>
              </w:rPr>
            </w:pPr>
            <w:r w:rsidRPr="00B03396">
              <w:rPr>
                <w:rFonts w:ascii="Times New Roman" w:hAnsi="Times New Roman"/>
                <w:sz w:val="18"/>
                <w:szCs w:val="18"/>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1843" w:type="dxa"/>
            <w:shd w:val="clear" w:color="auto" w:fill="BDD6EE" w:themeFill="accent1" w:themeFillTint="66"/>
          </w:tcPr>
          <w:p w:rsidR="008173D2" w:rsidRPr="00313EE6" w:rsidRDefault="008173D2" w:rsidP="00B21780">
            <w:pPr>
              <w:spacing w:after="120"/>
              <w:rPr>
                <w:rFonts w:ascii="Times New Roman" w:hAnsi="Times New Roman"/>
                <w:sz w:val="18"/>
                <w:szCs w:val="18"/>
              </w:rPr>
            </w:pPr>
            <w:r w:rsidRPr="00313EE6">
              <w:rPr>
                <w:rFonts w:ascii="Times New Roman" w:hAnsi="Times New Roman"/>
                <w:sz w:val="18"/>
                <w:szCs w:val="18"/>
              </w:rPr>
              <w:lastRenderedPageBreak/>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p w:rsidR="008173D2" w:rsidRPr="00313EE6" w:rsidRDefault="008173D2" w:rsidP="00B21780">
            <w:pPr>
              <w:spacing w:after="120"/>
              <w:rPr>
                <w:rFonts w:ascii="Times New Roman" w:hAnsi="Times New Roman"/>
                <w:sz w:val="18"/>
                <w:szCs w:val="18"/>
              </w:rPr>
            </w:pPr>
            <w:r w:rsidRPr="00313EE6">
              <w:rPr>
                <w:rFonts w:ascii="Times New Roman" w:hAnsi="Times New Roman"/>
                <w:sz w:val="18"/>
                <w:szCs w:val="18"/>
              </w:rPr>
              <w:t xml:space="preserve">ПК 4.2. Осуществлять диагностику причин возможных неисправностей и отказов систем для выбора методов и способов их </w:t>
            </w:r>
            <w:r w:rsidRPr="00313EE6">
              <w:rPr>
                <w:rFonts w:ascii="Times New Roman" w:hAnsi="Times New Roman"/>
                <w:sz w:val="18"/>
                <w:szCs w:val="18"/>
              </w:rPr>
              <w:lastRenderedPageBreak/>
              <w:t>устранения.</w:t>
            </w:r>
          </w:p>
          <w:p w:rsidR="008173D2" w:rsidRPr="00313EE6" w:rsidRDefault="008173D2" w:rsidP="009812FB">
            <w:pPr>
              <w:spacing w:after="120"/>
              <w:rPr>
                <w:rFonts w:ascii="Times New Roman" w:hAnsi="Times New Roman"/>
                <w:sz w:val="18"/>
                <w:szCs w:val="18"/>
              </w:rPr>
            </w:pPr>
            <w:r w:rsidRPr="00313EE6">
              <w:rPr>
                <w:rFonts w:ascii="Times New Roman" w:hAnsi="Times New Roman"/>
                <w:sz w:val="18"/>
                <w:szCs w:val="18"/>
              </w:rPr>
              <w:t>ПК 4.3. Организовывать работы по устранению неполадок, отказов оборудования и ремонту систем в рамках своей компетенции.</w:t>
            </w:r>
          </w:p>
        </w:tc>
        <w:tc>
          <w:tcPr>
            <w:tcW w:w="1985" w:type="dxa"/>
            <w:shd w:val="clear" w:color="auto" w:fill="BDD6EE" w:themeFill="accent1" w:themeFillTint="66"/>
          </w:tcPr>
          <w:p w:rsidR="008173D2" w:rsidRPr="00313EE6" w:rsidRDefault="008173D2" w:rsidP="000C7908">
            <w:pPr>
              <w:rPr>
                <w:rFonts w:ascii="Times New Roman" w:hAnsi="Times New Roman"/>
                <w:sz w:val="18"/>
                <w:szCs w:val="18"/>
              </w:rPr>
            </w:pPr>
          </w:p>
        </w:tc>
        <w:tc>
          <w:tcPr>
            <w:tcW w:w="1701" w:type="dxa"/>
            <w:shd w:val="clear" w:color="auto" w:fill="BDD6EE" w:themeFill="accent1" w:themeFillTint="66"/>
          </w:tcPr>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t>ПК 6.3 Применять знания основ производства, в котором задействован  рабочий</w:t>
            </w:r>
            <w:r>
              <w:rPr>
                <w:rFonts w:ascii="Times New Roman" w:hAnsi="Times New Roman"/>
                <w:color w:val="000000"/>
                <w:sz w:val="18"/>
                <w:szCs w:val="18"/>
              </w:rPr>
              <w:t>.</w:t>
            </w:r>
          </w:p>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t>ПК 6.4 Применять контрольно-измерительные приборы в производственной деятельности</w:t>
            </w:r>
            <w:r>
              <w:rPr>
                <w:rFonts w:ascii="Times New Roman" w:hAnsi="Times New Roman"/>
                <w:color w:val="000000"/>
                <w:sz w:val="18"/>
                <w:szCs w:val="18"/>
              </w:rPr>
              <w:t>.</w:t>
            </w:r>
          </w:p>
          <w:p w:rsidR="0053639C" w:rsidRPr="00313EE6" w:rsidRDefault="0053639C" w:rsidP="00F0377E">
            <w:pPr>
              <w:spacing w:after="120"/>
              <w:rPr>
                <w:rFonts w:ascii="Times New Roman" w:hAnsi="Times New Roman"/>
                <w:color w:val="000000"/>
                <w:sz w:val="18"/>
                <w:szCs w:val="18"/>
              </w:rPr>
            </w:pPr>
          </w:p>
        </w:tc>
      </w:tr>
      <w:tr w:rsidR="008173D2" w:rsidRPr="00B03396" w:rsidTr="00B21780">
        <w:trPr>
          <w:trHeight w:val="494"/>
        </w:trPr>
        <w:tc>
          <w:tcPr>
            <w:tcW w:w="1134" w:type="dxa"/>
            <w:vMerge/>
            <w:shd w:val="clear" w:color="auto" w:fill="C5E0B3" w:themeFill="accent6" w:themeFillTint="66"/>
          </w:tcPr>
          <w:p w:rsidR="008173D2" w:rsidRPr="00B03396" w:rsidRDefault="008173D2" w:rsidP="00D33BBB">
            <w:pPr>
              <w:spacing w:after="0"/>
              <w:jc w:val="both"/>
              <w:rPr>
                <w:rFonts w:ascii="Times New Roman" w:hAnsi="Times New Roman"/>
                <w:iCs/>
                <w:color w:val="333333"/>
                <w:sz w:val="18"/>
                <w:szCs w:val="18"/>
              </w:rPr>
            </w:pPr>
          </w:p>
        </w:tc>
        <w:tc>
          <w:tcPr>
            <w:tcW w:w="1418" w:type="dxa"/>
            <w:shd w:val="clear" w:color="auto" w:fill="E2EFD9" w:themeFill="accent6" w:themeFillTint="33"/>
          </w:tcPr>
          <w:p w:rsidR="008173D2" w:rsidRPr="00B03396" w:rsidRDefault="008173D2" w:rsidP="004D0E95">
            <w:pPr>
              <w:jc w:val="both"/>
              <w:rPr>
                <w:rFonts w:ascii="Times New Roman" w:hAnsi="Times New Roman"/>
                <w:iCs/>
                <w:color w:val="333333"/>
                <w:sz w:val="18"/>
                <w:szCs w:val="18"/>
              </w:rPr>
            </w:pPr>
            <w:r w:rsidRPr="00B03396">
              <w:rPr>
                <w:rFonts w:ascii="Times New Roman" w:hAnsi="Times New Roman"/>
                <w:iCs/>
                <w:color w:val="333333"/>
                <w:sz w:val="18"/>
                <w:szCs w:val="18"/>
              </w:rPr>
              <w:t>Внедрение средств автоматизации и механизации технологических операций механосборочного производства</w:t>
            </w:r>
          </w:p>
        </w:tc>
        <w:tc>
          <w:tcPr>
            <w:tcW w:w="1559" w:type="dxa"/>
            <w:shd w:val="clear" w:color="auto" w:fill="FFE599" w:themeFill="accent4" w:themeFillTint="66"/>
          </w:tcPr>
          <w:p w:rsidR="008173D2" w:rsidRPr="00B03396" w:rsidRDefault="008173D2" w:rsidP="00031A84">
            <w:pPr>
              <w:jc w:val="both"/>
              <w:rPr>
                <w:rFonts w:ascii="Times New Roman" w:hAnsi="Times New Roman"/>
                <w:sz w:val="18"/>
                <w:szCs w:val="18"/>
              </w:rPr>
            </w:pPr>
            <w:r w:rsidRPr="00B03396">
              <w:rPr>
                <w:rFonts w:ascii="Times New Roman" w:hAnsi="Times New Roman"/>
                <w:sz w:val="18"/>
                <w:szCs w:val="18"/>
              </w:rPr>
              <w:t>2. Культура безопасности НЛМК</w:t>
            </w:r>
          </w:p>
          <w:p w:rsidR="008173D2" w:rsidRPr="00B03396" w:rsidRDefault="008173D2" w:rsidP="000979E4">
            <w:pPr>
              <w:jc w:val="both"/>
              <w:rPr>
                <w:rFonts w:ascii="Times New Roman" w:hAnsi="Times New Roman"/>
                <w:sz w:val="18"/>
                <w:szCs w:val="18"/>
              </w:rPr>
            </w:pPr>
          </w:p>
        </w:tc>
        <w:tc>
          <w:tcPr>
            <w:tcW w:w="1985"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t>ПК 1.2. Разрабатывать виртуальную модель элементов систем автоматизации на основе выбранного программного обеспечения и технического задания.</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t xml:space="preserve">ПК 1.3. Проводить виртуальное тестирование разработанной модели </w:t>
            </w:r>
            <w:r w:rsidRPr="00B03396">
              <w:rPr>
                <w:rFonts w:ascii="Times New Roman" w:hAnsi="Times New Roman"/>
                <w:sz w:val="18"/>
                <w:szCs w:val="18"/>
              </w:rPr>
              <w:lastRenderedPageBreak/>
              <w:t>элементов систем автоматизации для оценки функциональности компонентов.</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t>ПК 1.4. Формировать пакет технической документации на разработанную модель элементов систем автоматизации.</w:t>
            </w:r>
          </w:p>
          <w:p w:rsidR="008173D2" w:rsidRPr="00B03396" w:rsidRDefault="008173D2" w:rsidP="00017368">
            <w:pPr>
              <w:rPr>
                <w:rFonts w:ascii="Times New Roman" w:hAnsi="Times New Roman"/>
                <w:sz w:val="18"/>
                <w:szCs w:val="18"/>
              </w:rPr>
            </w:pPr>
          </w:p>
        </w:tc>
        <w:tc>
          <w:tcPr>
            <w:tcW w:w="1984"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lastRenderedPageBreak/>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lastRenderedPageBreak/>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p w:rsidR="008173D2" w:rsidRPr="00B03396" w:rsidRDefault="008173D2" w:rsidP="00B21780">
            <w:pPr>
              <w:rPr>
                <w:rFonts w:ascii="Times New Roman" w:hAnsi="Times New Roman"/>
                <w:sz w:val="18"/>
                <w:szCs w:val="18"/>
              </w:rPr>
            </w:pPr>
          </w:p>
          <w:p w:rsidR="008173D2" w:rsidRPr="00B03396" w:rsidRDefault="008173D2" w:rsidP="00B21780">
            <w:pPr>
              <w:spacing w:after="0"/>
              <w:rPr>
                <w:rFonts w:ascii="Times New Roman" w:hAnsi="Times New Roman"/>
                <w:sz w:val="18"/>
                <w:szCs w:val="18"/>
              </w:rPr>
            </w:pPr>
          </w:p>
        </w:tc>
        <w:tc>
          <w:tcPr>
            <w:tcW w:w="2126"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lastRenderedPageBreak/>
              <w:t>ПК 3.2. Организовывать материально-техническое обеспечение работ по монтажу, наладке и техническому обслуживанию систем и средств автоматизации.</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t xml:space="preserve">ПК 3.3. Разрабатывать инструкции и технологические карты выполнения работ для </w:t>
            </w:r>
            <w:r w:rsidRPr="00B03396">
              <w:rPr>
                <w:rFonts w:ascii="Times New Roman" w:hAnsi="Times New Roman"/>
                <w:sz w:val="18"/>
                <w:szCs w:val="18"/>
              </w:rPr>
              <w:lastRenderedPageBreak/>
              <w:t>подчиненного персонала по монтажу, наладке и техническому обслуживанию систем и средств автоматизации.</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t>ПК 3.4. Организовывать выполнение производственных заданий подчиненным персоналом.</w:t>
            </w:r>
          </w:p>
          <w:p w:rsidR="008173D2" w:rsidRPr="00B03396" w:rsidRDefault="008173D2" w:rsidP="00017368">
            <w:pPr>
              <w:spacing w:after="0"/>
              <w:rPr>
                <w:rFonts w:ascii="Times New Roman" w:hAnsi="Times New Roman"/>
                <w:sz w:val="18"/>
                <w:szCs w:val="18"/>
              </w:rPr>
            </w:pPr>
            <w:r w:rsidRPr="00B03396">
              <w:rPr>
                <w:rFonts w:ascii="Times New Roman" w:hAnsi="Times New Roman"/>
                <w:sz w:val="18"/>
                <w:szCs w:val="18"/>
              </w:rPr>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1843" w:type="dxa"/>
            <w:shd w:val="clear" w:color="auto" w:fill="BDD6EE" w:themeFill="accent1" w:themeFillTint="66"/>
          </w:tcPr>
          <w:p w:rsidR="008173D2" w:rsidRPr="00313EE6" w:rsidRDefault="008173D2" w:rsidP="00B21780">
            <w:pPr>
              <w:rPr>
                <w:rFonts w:ascii="Times New Roman" w:hAnsi="Times New Roman"/>
                <w:sz w:val="18"/>
                <w:szCs w:val="18"/>
              </w:rPr>
            </w:pPr>
            <w:r w:rsidRPr="00313EE6">
              <w:rPr>
                <w:rFonts w:ascii="Times New Roman" w:hAnsi="Times New Roman"/>
                <w:sz w:val="18"/>
                <w:szCs w:val="18"/>
              </w:rPr>
              <w:lastRenderedPageBreak/>
              <w:t>ПК 4.3. Организовывать работы по устранению неполадок, отказов оборудования и ремонту систем в рамках своей компетенции.</w:t>
            </w:r>
          </w:p>
          <w:p w:rsidR="008173D2" w:rsidRPr="00313EE6" w:rsidRDefault="008173D2" w:rsidP="000C7908">
            <w:pPr>
              <w:rPr>
                <w:rFonts w:ascii="Times New Roman" w:hAnsi="Times New Roman"/>
                <w:sz w:val="18"/>
                <w:szCs w:val="18"/>
              </w:rPr>
            </w:pPr>
          </w:p>
        </w:tc>
        <w:tc>
          <w:tcPr>
            <w:tcW w:w="1985" w:type="dxa"/>
            <w:shd w:val="clear" w:color="auto" w:fill="BDD6EE" w:themeFill="accent1" w:themeFillTint="66"/>
          </w:tcPr>
          <w:p w:rsidR="008173D2" w:rsidRDefault="001270D9" w:rsidP="00B21780">
            <w:pPr>
              <w:rPr>
                <w:rFonts w:ascii="Times New Roman" w:hAnsi="Times New Roman"/>
                <w:color w:val="000000"/>
                <w:sz w:val="18"/>
                <w:szCs w:val="18"/>
              </w:rPr>
            </w:pPr>
            <w:r w:rsidRPr="001270D9">
              <w:rPr>
                <w:rFonts w:ascii="Times New Roman" w:hAnsi="Times New Roman"/>
                <w:color w:val="000000"/>
                <w:sz w:val="18"/>
                <w:szCs w:val="18"/>
              </w:rPr>
              <w:t>ПК 5.1 Обеспечивать безаварийную работу систем контрольно-измерительных приборов и автоматизации</w:t>
            </w:r>
            <w:r>
              <w:rPr>
                <w:rFonts w:ascii="Times New Roman" w:hAnsi="Times New Roman"/>
                <w:color w:val="000000"/>
                <w:sz w:val="18"/>
                <w:szCs w:val="18"/>
              </w:rPr>
              <w:t>.</w:t>
            </w:r>
          </w:p>
          <w:p w:rsidR="001270D9" w:rsidRDefault="001270D9" w:rsidP="00B21780">
            <w:pPr>
              <w:rPr>
                <w:rFonts w:ascii="Times New Roman" w:hAnsi="Times New Roman"/>
                <w:color w:val="000000"/>
                <w:sz w:val="18"/>
                <w:szCs w:val="18"/>
              </w:rPr>
            </w:pPr>
            <w:r w:rsidRPr="001270D9">
              <w:rPr>
                <w:rFonts w:ascii="Times New Roman" w:hAnsi="Times New Roman"/>
                <w:color w:val="000000"/>
                <w:sz w:val="18"/>
                <w:szCs w:val="18"/>
              </w:rPr>
              <w:t>ПК 5.2 Выполнять ремонт простых измерительных приборов</w:t>
            </w:r>
            <w:r>
              <w:rPr>
                <w:rFonts w:ascii="Times New Roman" w:hAnsi="Times New Roman"/>
                <w:color w:val="000000"/>
                <w:sz w:val="18"/>
                <w:szCs w:val="18"/>
              </w:rPr>
              <w:t>.</w:t>
            </w:r>
          </w:p>
          <w:p w:rsidR="001270D9" w:rsidRDefault="001270D9" w:rsidP="00B21780">
            <w:pPr>
              <w:rPr>
                <w:rFonts w:ascii="Times New Roman" w:hAnsi="Times New Roman"/>
                <w:color w:val="000000"/>
                <w:sz w:val="18"/>
                <w:szCs w:val="18"/>
              </w:rPr>
            </w:pPr>
            <w:r w:rsidRPr="001270D9">
              <w:rPr>
                <w:rFonts w:ascii="Times New Roman" w:hAnsi="Times New Roman"/>
                <w:color w:val="000000"/>
                <w:sz w:val="18"/>
                <w:szCs w:val="18"/>
              </w:rPr>
              <w:t xml:space="preserve">ПК 5.3 Выполнять </w:t>
            </w:r>
            <w:r w:rsidRPr="001270D9">
              <w:rPr>
                <w:rFonts w:ascii="Times New Roman" w:hAnsi="Times New Roman"/>
                <w:color w:val="000000"/>
                <w:sz w:val="18"/>
                <w:szCs w:val="18"/>
              </w:rPr>
              <w:lastRenderedPageBreak/>
              <w:t>слесарную обработку простых контрольно-измерительных приборов</w:t>
            </w:r>
            <w:r>
              <w:rPr>
                <w:rFonts w:ascii="Times New Roman" w:hAnsi="Times New Roman"/>
                <w:color w:val="000000"/>
                <w:sz w:val="18"/>
                <w:szCs w:val="18"/>
              </w:rPr>
              <w:t>.</w:t>
            </w:r>
          </w:p>
          <w:p w:rsidR="001270D9" w:rsidRPr="00313EE6" w:rsidRDefault="001270D9" w:rsidP="00B21780">
            <w:pPr>
              <w:rPr>
                <w:rFonts w:ascii="Times New Roman" w:hAnsi="Times New Roman"/>
                <w:color w:val="000000"/>
                <w:sz w:val="18"/>
                <w:szCs w:val="18"/>
              </w:rPr>
            </w:pPr>
            <w:r w:rsidRPr="001270D9">
              <w:rPr>
                <w:rFonts w:ascii="Times New Roman" w:hAnsi="Times New Roman"/>
                <w:color w:val="000000"/>
                <w:sz w:val="18"/>
                <w:szCs w:val="18"/>
              </w:rPr>
              <w:t>ПК 5.4 Выполнять монтаж простых электрических схем контрольно-измерительных приборов</w:t>
            </w:r>
            <w:r>
              <w:rPr>
                <w:rFonts w:ascii="Times New Roman" w:hAnsi="Times New Roman"/>
                <w:color w:val="000000"/>
                <w:sz w:val="18"/>
                <w:szCs w:val="18"/>
              </w:rPr>
              <w:t>.</w:t>
            </w:r>
          </w:p>
          <w:p w:rsidR="008173D2" w:rsidRPr="00313EE6" w:rsidRDefault="008173D2" w:rsidP="00017368">
            <w:pPr>
              <w:rPr>
                <w:rFonts w:ascii="Times New Roman" w:hAnsi="Times New Roman"/>
                <w:sz w:val="18"/>
                <w:szCs w:val="18"/>
              </w:rPr>
            </w:pPr>
          </w:p>
        </w:tc>
        <w:tc>
          <w:tcPr>
            <w:tcW w:w="1701" w:type="dxa"/>
            <w:shd w:val="clear" w:color="auto" w:fill="BDD6EE" w:themeFill="accent1" w:themeFillTint="66"/>
          </w:tcPr>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lastRenderedPageBreak/>
              <w:t>ПК 6.1 Соблюдать правила промышленной безопасности и культуры производства</w:t>
            </w:r>
            <w:r>
              <w:rPr>
                <w:rFonts w:ascii="Times New Roman" w:hAnsi="Times New Roman"/>
                <w:color w:val="000000"/>
                <w:sz w:val="18"/>
                <w:szCs w:val="18"/>
              </w:rPr>
              <w:t>.</w:t>
            </w:r>
          </w:p>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t>ПК 6.2 Оценивать состояние  пострадавшего и действия  при оказании первой помощи</w:t>
            </w:r>
            <w:r>
              <w:rPr>
                <w:rFonts w:ascii="Times New Roman" w:hAnsi="Times New Roman"/>
                <w:color w:val="000000"/>
                <w:sz w:val="18"/>
                <w:szCs w:val="18"/>
              </w:rPr>
              <w:t>.</w:t>
            </w:r>
          </w:p>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lastRenderedPageBreak/>
              <w:t>ПК 6.3 Применять знания основ производства, в котором задействован  рабочий</w:t>
            </w:r>
            <w:r>
              <w:rPr>
                <w:rFonts w:ascii="Times New Roman" w:hAnsi="Times New Roman"/>
                <w:color w:val="000000"/>
                <w:sz w:val="18"/>
                <w:szCs w:val="18"/>
              </w:rPr>
              <w:t>.</w:t>
            </w:r>
          </w:p>
          <w:p w:rsidR="0053639C" w:rsidRDefault="0053639C" w:rsidP="0053639C">
            <w:pPr>
              <w:spacing w:after="120"/>
              <w:rPr>
                <w:rFonts w:ascii="Times New Roman" w:hAnsi="Times New Roman"/>
                <w:color w:val="000000"/>
                <w:sz w:val="18"/>
                <w:szCs w:val="18"/>
              </w:rPr>
            </w:pPr>
            <w:r w:rsidRPr="0053639C">
              <w:rPr>
                <w:rFonts w:ascii="Times New Roman" w:hAnsi="Times New Roman"/>
                <w:color w:val="000000"/>
                <w:sz w:val="18"/>
                <w:szCs w:val="18"/>
              </w:rPr>
              <w:t>ПК 6.4 Применять контрольно-измерительные приборы в производственной деятельности</w:t>
            </w:r>
            <w:r>
              <w:rPr>
                <w:rFonts w:ascii="Times New Roman" w:hAnsi="Times New Roman"/>
                <w:color w:val="000000"/>
                <w:sz w:val="18"/>
                <w:szCs w:val="18"/>
              </w:rPr>
              <w:t>.</w:t>
            </w:r>
          </w:p>
          <w:p w:rsidR="00216E11" w:rsidRPr="00313EE6" w:rsidRDefault="0053639C" w:rsidP="0053639C">
            <w:pPr>
              <w:jc w:val="both"/>
              <w:rPr>
                <w:rFonts w:ascii="Times New Roman" w:hAnsi="Times New Roman"/>
                <w:sz w:val="18"/>
                <w:szCs w:val="18"/>
              </w:rPr>
            </w:pPr>
            <w:r w:rsidRPr="0053639C">
              <w:rPr>
                <w:rFonts w:ascii="Times New Roman" w:hAnsi="Times New Roman"/>
                <w:color w:val="000000"/>
                <w:sz w:val="18"/>
                <w:szCs w:val="18"/>
              </w:rPr>
              <w:t>ПК 6.5 Соблюдать правила внутреннего распорядка и свои должностные обязанности</w:t>
            </w:r>
            <w:r>
              <w:rPr>
                <w:rFonts w:ascii="Times New Roman" w:hAnsi="Times New Roman"/>
                <w:color w:val="000000"/>
                <w:sz w:val="18"/>
                <w:szCs w:val="18"/>
              </w:rPr>
              <w:t>.</w:t>
            </w:r>
          </w:p>
        </w:tc>
      </w:tr>
      <w:tr w:rsidR="008173D2" w:rsidRPr="00B03396" w:rsidTr="00B21780">
        <w:trPr>
          <w:trHeight w:val="494"/>
        </w:trPr>
        <w:tc>
          <w:tcPr>
            <w:tcW w:w="1134" w:type="dxa"/>
            <w:vMerge/>
            <w:shd w:val="clear" w:color="auto" w:fill="C5E0B3" w:themeFill="accent6" w:themeFillTint="66"/>
          </w:tcPr>
          <w:p w:rsidR="008173D2" w:rsidRPr="00B03396" w:rsidRDefault="008173D2" w:rsidP="00D33BBB">
            <w:pPr>
              <w:spacing w:after="0"/>
              <w:jc w:val="both"/>
              <w:rPr>
                <w:rFonts w:ascii="Times New Roman" w:hAnsi="Times New Roman"/>
                <w:iCs/>
                <w:color w:val="333333"/>
                <w:sz w:val="18"/>
                <w:szCs w:val="18"/>
              </w:rPr>
            </w:pPr>
          </w:p>
        </w:tc>
        <w:tc>
          <w:tcPr>
            <w:tcW w:w="1418" w:type="dxa"/>
            <w:shd w:val="clear" w:color="auto" w:fill="E2EFD9" w:themeFill="accent6" w:themeFillTint="33"/>
          </w:tcPr>
          <w:p w:rsidR="008173D2" w:rsidRPr="00B03396" w:rsidRDefault="008173D2" w:rsidP="004D0E95">
            <w:pPr>
              <w:jc w:val="both"/>
              <w:rPr>
                <w:rFonts w:ascii="Times New Roman" w:hAnsi="Times New Roman"/>
                <w:iCs/>
                <w:color w:val="333333"/>
                <w:sz w:val="18"/>
                <w:szCs w:val="18"/>
              </w:rPr>
            </w:pPr>
            <w:r w:rsidRPr="00B03396">
              <w:rPr>
                <w:rFonts w:ascii="Times New Roman" w:hAnsi="Times New Roman"/>
                <w:iCs/>
                <w:color w:val="333333"/>
                <w:sz w:val="18"/>
                <w:szCs w:val="18"/>
              </w:rPr>
              <w:t>Контроль за эксплуатацией средств автоматизации и механизации технологических операций механосборочного производства</w:t>
            </w:r>
          </w:p>
        </w:tc>
        <w:tc>
          <w:tcPr>
            <w:tcW w:w="1559" w:type="dxa"/>
            <w:shd w:val="clear" w:color="auto" w:fill="FFE599" w:themeFill="accent4" w:themeFillTint="66"/>
          </w:tcPr>
          <w:p w:rsidR="008173D2" w:rsidRPr="00B03396" w:rsidRDefault="008173D2" w:rsidP="000979E4">
            <w:pPr>
              <w:jc w:val="both"/>
              <w:rPr>
                <w:rFonts w:ascii="Times New Roman" w:hAnsi="Times New Roman"/>
                <w:sz w:val="18"/>
                <w:szCs w:val="18"/>
              </w:rPr>
            </w:pPr>
            <w:r w:rsidRPr="00B03396">
              <w:rPr>
                <w:rFonts w:ascii="Times New Roman" w:hAnsi="Times New Roman"/>
                <w:sz w:val="18"/>
                <w:szCs w:val="18"/>
              </w:rPr>
              <w:t>3. Возможности карьерного и профессионального развития в НЛМК</w:t>
            </w:r>
          </w:p>
          <w:p w:rsidR="008173D2" w:rsidRPr="00B03396" w:rsidRDefault="008173D2" w:rsidP="00031A84">
            <w:pPr>
              <w:jc w:val="both"/>
              <w:rPr>
                <w:rFonts w:ascii="Times New Roman" w:hAnsi="Times New Roman"/>
                <w:sz w:val="18"/>
                <w:szCs w:val="18"/>
              </w:rPr>
            </w:pPr>
            <w:r w:rsidRPr="00B03396">
              <w:rPr>
                <w:rFonts w:ascii="Times New Roman" w:hAnsi="Times New Roman"/>
                <w:sz w:val="18"/>
                <w:szCs w:val="18"/>
              </w:rPr>
              <w:t>4.Производственная система НЛМК. Инструменты и практики производственной системы</w:t>
            </w:r>
          </w:p>
        </w:tc>
        <w:tc>
          <w:tcPr>
            <w:tcW w:w="1985"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t>ПК 1.4. Формировать пакет технической документации на разработанную модель элементов систем автоматизации.</w:t>
            </w:r>
          </w:p>
          <w:p w:rsidR="008173D2" w:rsidRPr="00B03396" w:rsidRDefault="008173D2" w:rsidP="00B21780">
            <w:pPr>
              <w:rPr>
                <w:rFonts w:ascii="Times New Roman" w:hAnsi="Times New Roman"/>
                <w:sz w:val="18"/>
                <w:szCs w:val="18"/>
              </w:rPr>
            </w:pPr>
            <w:r w:rsidRPr="00B03396">
              <w:rPr>
                <w:rFonts w:ascii="Times New Roman" w:hAnsi="Times New Roman"/>
                <w:sz w:val="18"/>
                <w:szCs w:val="18"/>
              </w:rPr>
              <w:t xml:space="preserve">ПК 1.3. Проводить виртуальное тестирование разработанной модели элементов систем автоматизации для оценки </w:t>
            </w:r>
            <w:r w:rsidRPr="00B03396">
              <w:rPr>
                <w:rFonts w:ascii="Times New Roman" w:hAnsi="Times New Roman"/>
                <w:sz w:val="18"/>
                <w:szCs w:val="18"/>
              </w:rPr>
              <w:lastRenderedPageBreak/>
              <w:t>функциональности компонентов.</w:t>
            </w:r>
          </w:p>
          <w:p w:rsidR="008173D2" w:rsidRPr="00B03396" w:rsidRDefault="008173D2" w:rsidP="00017368">
            <w:pPr>
              <w:rPr>
                <w:rFonts w:ascii="Times New Roman" w:hAnsi="Times New Roman"/>
                <w:sz w:val="18"/>
                <w:szCs w:val="18"/>
              </w:rPr>
            </w:pPr>
          </w:p>
        </w:tc>
        <w:tc>
          <w:tcPr>
            <w:tcW w:w="1984"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lastRenderedPageBreak/>
              <w:t>ПК 2.2. Осуществлять монтаж и наладку модели элементов систем автоматизации на основе разработанной технической документации.</w:t>
            </w:r>
          </w:p>
          <w:p w:rsidR="008173D2" w:rsidRPr="00B03396" w:rsidRDefault="008173D2" w:rsidP="002F1BD3">
            <w:pPr>
              <w:rPr>
                <w:rFonts w:ascii="Times New Roman" w:hAnsi="Times New Roman"/>
                <w:sz w:val="18"/>
                <w:szCs w:val="18"/>
              </w:rPr>
            </w:pPr>
            <w:r w:rsidRPr="00B03396">
              <w:rPr>
                <w:rFonts w:ascii="Times New Roman" w:hAnsi="Times New Roman"/>
                <w:sz w:val="18"/>
                <w:szCs w:val="18"/>
              </w:rPr>
              <w:t xml:space="preserve">ПК 2.3 Проводить испытания модели элементов систем автоматизации в реальных условиях с </w:t>
            </w:r>
            <w:r w:rsidRPr="00B03396">
              <w:rPr>
                <w:rFonts w:ascii="Times New Roman" w:hAnsi="Times New Roman"/>
                <w:sz w:val="18"/>
                <w:szCs w:val="18"/>
              </w:rPr>
              <w:lastRenderedPageBreak/>
              <w:t>целью подтверждения работоспособности и возможной оптимизации.</w:t>
            </w:r>
          </w:p>
        </w:tc>
        <w:tc>
          <w:tcPr>
            <w:tcW w:w="2126" w:type="dxa"/>
            <w:shd w:val="clear" w:color="auto" w:fill="BDD6EE" w:themeFill="accent1" w:themeFillTint="66"/>
          </w:tcPr>
          <w:p w:rsidR="008173D2" w:rsidRPr="00B03396" w:rsidRDefault="008173D2" w:rsidP="00B21780">
            <w:pPr>
              <w:spacing w:after="0"/>
              <w:rPr>
                <w:rFonts w:ascii="Times New Roman" w:hAnsi="Times New Roman"/>
                <w:sz w:val="18"/>
                <w:szCs w:val="18"/>
              </w:rPr>
            </w:pPr>
            <w:r w:rsidRPr="00B03396">
              <w:rPr>
                <w:rFonts w:ascii="Times New Roman" w:hAnsi="Times New Roman"/>
                <w:sz w:val="18"/>
                <w:szCs w:val="18"/>
              </w:rPr>
              <w:lastRenderedPageBreak/>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p w:rsidR="008173D2" w:rsidRPr="00B03396" w:rsidRDefault="008173D2" w:rsidP="00B21780">
            <w:pPr>
              <w:rPr>
                <w:rFonts w:ascii="Times New Roman" w:hAnsi="Times New Roman"/>
                <w:sz w:val="18"/>
                <w:szCs w:val="18"/>
              </w:rPr>
            </w:pPr>
          </w:p>
          <w:p w:rsidR="008173D2" w:rsidRPr="00B03396" w:rsidRDefault="008173D2" w:rsidP="00B21780">
            <w:pPr>
              <w:spacing w:after="0"/>
              <w:rPr>
                <w:rFonts w:ascii="Times New Roman" w:hAnsi="Times New Roman"/>
                <w:sz w:val="18"/>
                <w:szCs w:val="18"/>
              </w:rPr>
            </w:pPr>
          </w:p>
        </w:tc>
        <w:tc>
          <w:tcPr>
            <w:tcW w:w="1843" w:type="dxa"/>
            <w:shd w:val="clear" w:color="auto" w:fill="BDD6EE" w:themeFill="accent1" w:themeFillTint="66"/>
          </w:tcPr>
          <w:p w:rsidR="008173D2" w:rsidRPr="00B03396" w:rsidRDefault="008173D2" w:rsidP="00B21780">
            <w:pPr>
              <w:rPr>
                <w:rFonts w:ascii="Times New Roman" w:hAnsi="Times New Roman"/>
                <w:sz w:val="18"/>
                <w:szCs w:val="18"/>
              </w:rPr>
            </w:pPr>
            <w:r w:rsidRPr="00B03396">
              <w:rPr>
                <w:rFonts w:ascii="Times New Roman" w:hAnsi="Times New Roman"/>
                <w:sz w:val="18"/>
                <w:szCs w:val="18"/>
              </w:rPr>
              <w:lastRenderedPageBreak/>
              <w:t>ПК 4.3. Организовывать работы по устранению неполадок, отказов оборудования и ремонту систем в рамках своей компетенции.</w:t>
            </w:r>
          </w:p>
          <w:p w:rsidR="008173D2" w:rsidRPr="00B03396" w:rsidRDefault="008173D2" w:rsidP="00017368">
            <w:pPr>
              <w:rPr>
                <w:rFonts w:ascii="Times New Roman" w:hAnsi="Times New Roman"/>
                <w:sz w:val="18"/>
                <w:szCs w:val="18"/>
              </w:rPr>
            </w:pPr>
          </w:p>
        </w:tc>
        <w:tc>
          <w:tcPr>
            <w:tcW w:w="1985" w:type="dxa"/>
            <w:shd w:val="clear" w:color="auto" w:fill="BDD6EE" w:themeFill="accent1" w:themeFillTint="66"/>
          </w:tcPr>
          <w:p w:rsidR="001270D9" w:rsidRDefault="001270D9" w:rsidP="001270D9">
            <w:pPr>
              <w:rPr>
                <w:rFonts w:ascii="Times New Roman" w:hAnsi="Times New Roman"/>
                <w:color w:val="000000"/>
                <w:sz w:val="18"/>
                <w:szCs w:val="18"/>
              </w:rPr>
            </w:pPr>
            <w:r w:rsidRPr="001270D9">
              <w:rPr>
                <w:rFonts w:ascii="Times New Roman" w:hAnsi="Times New Roman"/>
                <w:color w:val="000000"/>
                <w:sz w:val="18"/>
                <w:szCs w:val="18"/>
              </w:rPr>
              <w:t>ПК 5.1 Обеспечивать безаварийную работу систем контрольно-измерительных приборов и автоматизации</w:t>
            </w:r>
            <w:r>
              <w:rPr>
                <w:rFonts w:ascii="Times New Roman" w:hAnsi="Times New Roman"/>
                <w:color w:val="000000"/>
                <w:sz w:val="18"/>
                <w:szCs w:val="18"/>
              </w:rPr>
              <w:t>.</w:t>
            </w:r>
          </w:p>
          <w:p w:rsidR="001270D9" w:rsidRDefault="001270D9" w:rsidP="001270D9">
            <w:pPr>
              <w:rPr>
                <w:rFonts w:ascii="Times New Roman" w:hAnsi="Times New Roman"/>
                <w:color w:val="000000"/>
                <w:sz w:val="18"/>
                <w:szCs w:val="18"/>
              </w:rPr>
            </w:pPr>
            <w:r w:rsidRPr="001270D9">
              <w:rPr>
                <w:rFonts w:ascii="Times New Roman" w:hAnsi="Times New Roman"/>
                <w:color w:val="000000"/>
                <w:sz w:val="18"/>
                <w:szCs w:val="18"/>
              </w:rPr>
              <w:t>ПК 5.2 Выполнять ремонт простых измерительных приборов</w:t>
            </w:r>
            <w:r>
              <w:rPr>
                <w:rFonts w:ascii="Times New Roman" w:hAnsi="Times New Roman"/>
                <w:color w:val="000000"/>
                <w:sz w:val="18"/>
                <w:szCs w:val="18"/>
              </w:rPr>
              <w:t>.</w:t>
            </w:r>
          </w:p>
          <w:p w:rsidR="001270D9" w:rsidRDefault="001270D9" w:rsidP="001270D9">
            <w:pPr>
              <w:rPr>
                <w:rFonts w:ascii="Times New Roman" w:hAnsi="Times New Roman"/>
                <w:color w:val="000000"/>
                <w:sz w:val="18"/>
                <w:szCs w:val="18"/>
              </w:rPr>
            </w:pPr>
            <w:r w:rsidRPr="001270D9">
              <w:rPr>
                <w:rFonts w:ascii="Times New Roman" w:hAnsi="Times New Roman"/>
                <w:color w:val="000000"/>
                <w:sz w:val="18"/>
                <w:szCs w:val="18"/>
              </w:rPr>
              <w:t xml:space="preserve">ПК 5.3 Выполнять слесарную обработку </w:t>
            </w:r>
            <w:r w:rsidRPr="001270D9">
              <w:rPr>
                <w:rFonts w:ascii="Times New Roman" w:hAnsi="Times New Roman"/>
                <w:color w:val="000000"/>
                <w:sz w:val="18"/>
                <w:szCs w:val="18"/>
              </w:rPr>
              <w:lastRenderedPageBreak/>
              <w:t>простых контрольно-измерительных приборов</w:t>
            </w:r>
            <w:r>
              <w:rPr>
                <w:rFonts w:ascii="Times New Roman" w:hAnsi="Times New Roman"/>
                <w:color w:val="000000"/>
                <w:sz w:val="18"/>
                <w:szCs w:val="18"/>
              </w:rPr>
              <w:t>.</w:t>
            </w:r>
          </w:p>
          <w:p w:rsidR="008173D2" w:rsidRPr="00B03396" w:rsidRDefault="001270D9" w:rsidP="001270D9">
            <w:pPr>
              <w:rPr>
                <w:rFonts w:ascii="Times New Roman" w:hAnsi="Times New Roman"/>
                <w:sz w:val="18"/>
                <w:szCs w:val="18"/>
              </w:rPr>
            </w:pPr>
            <w:r w:rsidRPr="001270D9">
              <w:rPr>
                <w:rFonts w:ascii="Times New Roman" w:hAnsi="Times New Roman"/>
                <w:color w:val="000000"/>
                <w:sz w:val="18"/>
                <w:szCs w:val="18"/>
              </w:rPr>
              <w:t>ПК 5.4 Выполнять монтаж простых электрических схем контрольно-измерительных приборов</w:t>
            </w:r>
            <w:r>
              <w:rPr>
                <w:rFonts w:ascii="Times New Roman" w:hAnsi="Times New Roman"/>
                <w:color w:val="000000"/>
                <w:sz w:val="18"/>
                <w:szCs w:val="18"/>
              </w:rPr>
              <w:t>.</w:t>
            </w:r>
          </w:p>
        </w:tc>
        <w:tc>
          <w:tcPr>
            <w:tcW w:w="1701" w:type="dxa"/>
            <w:shd w:val="clear" w:color="auto" w:fill="BDD6EE" w:themeFill="accent1" w:themeFillTint="66"/>
          </w:tcPr>
          <w:p w:rsidR="00FE1AC9" w:rsidRDefault="00FE1AC9" w:rsidP="00FE1AC9">
            <w:pPr>
              <w:spacing w:after="120"/>
              <w:rPr>
                <w:rFonts w:ascii="Times New Roman" w:hAnsi="Times New Roman"/>
                <w:color w:val="000000"/>
                <w:sz w:val="18"/>
                <w:szCs w:val="18"/>
              </w:rPr>
            </w:pPr>
            <w:r w:rsidRPr="0053639C">
              <w:rPr>
                <w:rFonts w:ascii="Times New Roman" w:hAnsi="Times New Roman"/>
                <w:color w:val="000000"/>
                <w:sz w:val="18"/>
                <w:szCs w:val="18"/>
              </w:rPr>
              <w:lastRenderedPageBreak/>
              <w:t>ПК 6.3 Применять знания основ производства, в котором задействован  рабочий</w:t>
            </w:r>
            <w:r>
              <w:rPr>
                <w:rFonts w:ascii="Times New Roman" w:hAnsi="Times New Roman"/>
                <w:color w:val="000000"/>
                <w:sz w:val="18"/>
                <w:szCs w:val="18"/>
              </w:rPr>
              <w:t>.</w:t>
            </w:r>
          </w:p>
          <w:p w:rsidR="00FE1AC9" w:rsidRDefault="00FE1AC9" w:rsidP="00FE1AC9">
            <w:pPr>
              <w:spacing w:after="120"/>
              <w:rPr>
                <w:rFonts w:ascii="Times New Roman" w:hAnsi="Times New Roman"/>
                <w:color w:val="000000"/>
                <w:sz w:val="18"/>
                <w:szCs w:val="18"/>
              </w:rPr>
            </w:pPr>
            <w:r w:rsidRPr="0053639C">
              <w:rPr>
                <w:rFonts w:ascii="Times New Roman" w:hAnsi="Times New Roman"/>
                <w:color w:val="000000"/>
                <w:sz w:val="18"/>
                <w:szCs w:val="18"/>
              </w:rPr>
              <w:t>ПК 6.4 Применять контрольно-измерительные приборы в производственной деятельности</w:t>
            </w:r>
            <w:r>
              <w:rPr>
                <w:rFonts w:ascii="Times New Roman" w:hAnsi="Times New Roman"/>
                <w:color w:val="000000"/>
                <w:sz w:val="18"/>
                <w:szCs w:val="18"/>
              </w:rPr>
              <w:t>.</w:t>
            </w:r>
          </w:p>
          <w:p w:rsidR="008173D2" w:rsidRPr="00313EE6" w:rsidRDefault="00FE1AC9" w:rsidP="00FE1AC9">
            <w:pPr>
              <w:jc w:val="both"/>
              <w:rPr>
                <w:rFonts w:ascii="Times New Roman" w:hAnsi="Times New Roman"/>
                <w:sz w:val="18"/>
                <w:szCs w:val="18"/>
              </w:rPr>
            </w:pPr>
            <w:r w:rsidRPr="0053639C">
              <w:rPr>
                <w:rFonts w:ascii="Times New Roman" w:hAnsi="Times New Roman"/>
                <w:color w:val="000000"/>
                <w:sz w:val="18"/>
                <w:szCs w:val="18"/>
              </w:rPr>
              <w:t xml:space="preserve">ПК 6.5 Соблюдать </w:t>
            </w:r>
            <w:r w:rsidRPr="0053639C">
              <w:rPr>
                <w:rFonts w:ascii="Times New Roman" w:hAnsi="Times New Roman"/>
                <w:color w:val="000000"/>
                <w:sz w:val="18"/>
                <w:szCs w:val="18"/>
              </w:rPr>
              <w:lastRenderedPageBreak/>
              <w:t>правила внутреннего распорядка и свои должностные обязанности</w:t>
            </w:r>
            <w:r>
              <w:rPr>
                <w:rFonts w:ascii="Times New Roman" w:hAnsi="Times New Roman"/>
                <w:color w:val="000000"/>
                <w:sz w:val="18"/>
                <w:szCs w:val="18"/>
              </w:rPr>
              <w:t>.</w:t>
            </w:r>
          </w:p>
        </w:tc>
      </w:tr>
    </w:tbl>
    <w:p w:rsidR="00D33BBB" w:rsidRPr="00B03396" w:rsidRDefault="00D33BBB" w:rsidP="00D33BBB">
      <w:pPr>
        <w:spacing w:after="0"/>
        <w:ind w:firstLine="709"/>
        <w:jc w:val="both"/>
        <w:rPr>
          <w:rFonts w:ascii="Times New Roman" w:hAnsi="Times New Roman"/>
        </w:rPr>
      </w:pPr>
    </w:p>
    <w:p w:rsidR="00B03396" w:rsidRPr="00B03396" w:rsidRDefault="00B03396" w:rsidP="00B03396">
      <w:pPr>
        <w:spacing w:after="120"/>
        <w:ind w:firstLine="709"/>
        <w:jc w:val="both"/>
        <w:rPr>
          <w:rFonts w:ascii="Times New Roman" w:hAnsi="Times New Roman"/>
          <w:b/>
          <w:bCs/>
        </w:rPr>
      </w:pPr>
      <w:r w:rsidRPr="00B03396">
        <w:rPr>
          <w:rFonts w:ascii="Times New Roman" w:hAnsi="Times New Roman"/>
          <w:b/>
          <w:bCs/>
        </w:rPr>
        <w:t>Обозначения:</w:t>
      </w:r>
    </w:p>
    <w:p w:rsidR="00B03396" w:rsidRPr="00B03396" w:rsidRDefault="00B03396" w:rsidP="00B03396">
      <w:pPr>
        <w:spacing w:after="120"/>
        <w:ind w:firstLine="709"/>
        <w:jc w:val="both"/>
        <w:rPr>
          <w:rFonts w:ascii="Times New Roman" w:hAnsi="Times New Roman"/>
        </w:rPr>
      </w:pPr>
      <w:r w:rsidRPr="00B03396">
        <w:rPr>
          <w:rFonts w:ascii="Times New Roman" w:hAnsi="Times New Roman"/>
        </w:rPr>
        <w:t xml:space="preserve">ПС 1 – Профессиональный стандарт 1 – </w:t>
      </w:r>
      <w:r w:rsidR="005810CE">
        <w:rPr>
          <w:rFonts w:ascii="Times New Roman" w:hAnsi="Times New Roman"/>
        </w:rPr>
      </w:r>
      <w:r w:rsidR="005810CE">
        <w:rPr>
          <w:rFonts w:ascii="Times New Roman" w:hAnsi="Times New Roman"/>
        </w:rPr>
        <w:pict>
          <v:rect id="Прямоугольник 7" o:spid="_x0000_s1031"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" fillcolor="#92d050" strokecolor="#2f528f" strokeweight="1pt">
            <w10:wrap type="none"/>
            <w10:anchorlock/>
          </v:rect>
        </w:pict>
      </w:r>
      <w:r w:rsidRPr="00B03396">
        <w:rPr>
          <w:rFonts w:ascii="Times New Roman" w:hAnsi="Times New Roman"/>
        </w:rPr>
        <w:tab/>
      </w:r>
      <w:r w:rsidRPr="00B03396">
        <w:rPr>
          <w:rFonts w:ascii="Times New Roman" w:hAnsi="Times New Roman"/>
        </w:rPr>
        <w:tab/>
      </w:r>
      <w:r w:rsidRPr="00B03396">
        <w:rPr>
          <w:rFonts w:ascii="Times New Roman" w:hAnsi="Times New Roman"/>
        </w:rPr>
        <w:tab/>
        <w:t xml:space="preserve">ПС 2 – Профессиональный стандарт 2 – </w:t>
      </w:r>
      <w:r w:rsidR="005810CE">
        <w:rPr>
          <w:rFonts w:ascii="Times New Roman" w:hAnsi="Times New Roman"/>
        </w:rPr>
      </w:r>
      <w:r w:rsidR="005810CE">
        <w:rPr>
          <w:rFonts w:ascii="Times New Roman" w:hAnsi="Times New Roman"/>
        </w:rPr>
        <w:pict>
          <v:rect id="Прямоугольник 8" o:spid="_x0000_s1030"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" fillcolor="#fbe5d6" strokecolor="#2f528f" strokeweight="1pt">
            <w10:wrap type="none"/>
            <w10:anchorlock/>
          </v:rect>
        </w:pict>
      </w:r>
    </w:p>
    <w:p w:rsidR="00B03396" w:rsidRDefault="00B03396" w:rsidP="00B03396">
      <w:pPr>
        <w:spacing w:after="120"/>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rsidR="00B03396" w:rsidRDefault="00B03396" w:rsidP="00B03396">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5810CE" w:rsidRPr="005810CE">
        <w:pict>
          <v:rect id="Прямоугольник 2" o:spid="_x0000_s1029"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" fillcolor="#b4c7e7" strokeweight="1pt">
            <w10:wrap type="none"/>
            <w10:anchorlock/>
          </v:rect>
        </w:pic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rsidR="00B03396" w:rsidRPr="00DC5A9F" w:rsidRDefault="00B03396" w:rsidP="00B03396">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sidR="005810CE" w:rsidRPr="005810CE">
        <w:pict>
          <v:rect id="Прямоугольник 1" o:spid="_x0000_s1028"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yellow" strokecolor="#2f528f" strokeweight="1pt">
            <w10:wrap type="none"/>
            <w10:anchorlock/>
          </v:rect>
        </w:pict>
      </w:r>
    </w:p>
    <w:p w:rsidR="002F1BD3" w:rsidRDefault="002F1BD3">
      <w:pPr>
        <w:spacing w:after="160" w:line="259" w:lineRule="auto"/>
        <w:rPr>
          <w:rFonts w:ascii="Times New Roman" w:hAnsi="Times New Roman"/>
          <w:b/>
          <w:bCs/>
          <w:sz w:val="24"/>
          <w:szCs w:val="24"/>
        </w:rPr>
      </w:pPr>
      <w:r>
        <w:rPr>
          <w:rFonts w:ascii="Times New Roman" w:hAnsi="Times New Roman"/>
          <w:b/>
          <w:bCs/>
          <w:sz w:val="24"/>
          <w:szCs w:val="24"/>
        </w:rPr>
        <w:br w:type="page"/>
      </w:r>
    </w:p>
    <w:p w:rsidR="00B03396" w:rsidRDefault="00B03396" w:rsidP="00B03396">
      <w:pPr>
        <w:tabs>
          <w:tab w:val="left" w:pos="204"/>
        </w:tabs>
        <w:jc w:val="center"/>
        <w:rPr>
          <w:rFonts w:ascii="Times New Roman" w:hAnsi="Times New Roman"/>
          <w:b/>
          <w:bCs/>
          <w:sz w:val="24"/>
          <w:szCs w:val="24"/>
        </w:rPr>
      </w:pPr>
      <w:r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8"/>
        <w:gridCol w:w="1742"/>
        <w:gridCol w:w="1742"/>
        <w:gridCol w:w="1745"/>
        <w:gridCol w:w="6719"/>
      </w:tblGrid>
      <w:tr w:rsidR="00B03396" w:rsidRPr="0075250D" w:rsidTr="00556D98">
        <w:tc>
          <w:tcPr>
            <w:tcW w:w="960" w:type="pct"/>
            <w:vMerge w:val="restart"/>
            <w:shd w:val="clear" w:color="auto" w:fill="FFF2CC"/>
            <w:vAlign w:val="center"/>
          </w:tcPr>
          <w:p w:rsidR="00B03396" w:rsidRPr="006B02FF" w:rsidRDefault="00B03396" w:rsidP="00556D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w:t>
            </w:r>
          </w:p>
        </w:tc>
        <w:tc>
          <w:tcPr>
            <w:tcW w:w="1768" w:type="pct"/>
            <w:gridSpan w:val="3"/>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B03396" w:rsidRPr="0075250D" w:rsidTr="00556D98">
        <w:trPr>
          <w:trHeight w:val="826"/>
        </w:trPr>
        <w:tc>
          <w:tcPr>
            <w:tcW w:w="960" w:type="pct"/>
            <w:vMerge/>
            <w:tcBorders>
              <w:bottom w:val="single" w:sz="4" w:space="0" w:color="auto"/>
            </w:tcBorders>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B03396" w:rsidRPr="00DB7C93" w:rsidRDefault="00B03396" w:rsidP="00556D98">
            <w:pPr>
              <w:spacing w:after="0"/>
              <w:jc w:val="center"/>
              <w:rPr>
                <w:rFonts w:ascii="Times New Roman" w:hAnsi="Times New Roman"/>
                <w:b/>
                <w:sz w:val="16"/>
                <w:szCs w:val="16"/>
              </w:rPr>
            </w:pPr>
            <w:r w:rsidRPr="00DB7C93">
              <w:rPr>
                <w:rFonts w:ascii="Times New Roman" w:hAnsi="Times New Roman"/>
                <w:b/>
                <w:sz w:val="16"/>
                <w:szCs w:val="16"/>
              </w:rPr>
              <w:t>0</w:t>
            </w:r>
          </w:p>
          <w:p w:rsidR="00B03396" w:rsidRPr="00DB7C93" w:rsidRDefault="00B03396" w:rsidP="00556D98">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B03396" w:rsidRPr="00DB7C93" w:rsidRDefault="00B03396" w:rsidP="00556D98">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B03396" w:rsidRPr="00DB7C93" w:rsidRDefault="00B03396" w:rsidP="00556D98">
            <w:pPr>
              <w:spacing w:after="0"/>
              <w:jc w:val="center"/>
              <w:rPr>
                <w:rFonts w:ascii="Times New Roman" w:hAnsi="Times New Roman"/>
                <w:b/>
                <w:sz w:val="16"/>
                <w:szCs w:val="16"/>
              </w:rPr>
            </w:pPr>
            <w:r w:rsidRPr="00DB7C93">
              <w:rPr>
                <w:rFonts w:ascii="Times New Roman" w:hAnsi="Times New Roman"/>
                <w:b/>
                <w:sz w:val="16"/>
                <w:szCs w:val="16"/>
              </w:rPr>
              <w:t>1</w:t>
            </w:r>
          </w:p>
          <w:p w:rsidR="00B03396" w:rsidRPr="00DB7C93" w:rsidRDefault="00B03396" w:rsidP="00556D98">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B03396" w:rsidRPr="00DB7C93" w:rsidRDefault="00B03396" w:rsidP="00556D98">
            <w:pPr>
              <w:spacing w:after="0"/>
              <w:jc w:val="center"/>
              <w:rPr>
                <w:rFonts w:ascii="Times New Roman" w:hAnsi="Times New Roman"/>
                <w:b/>
                <w:sz w:val="16"/>
                <w:szCs w:val="16"/>
              </w:rPr>
            </w:pPr>
            <w:r w:rsidRPr="00DB7C93">
              <w:rPr>
                <w:rFonts w:ascii="Times New Roman" w:hAnsi="Times New Roman"/>
                <w:b/>
                <w:sz w:val="16"/>
                <w:szCs w:val="16"/>
              </w:rPr>
              <w:t>2</w:t>
            </w:r>
          </w:p>
          <w:p w:rsidR="00B03396" w:rsidRPr="00DB7C93" w:rsidRDefault="00B03396" w:rsidP="00556D98">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B03396" w:rsidRPr="0075250D" w:rsidRDefault="00B03396" w:rsidP="00556D98">
            <w:pPr>
              <w:tabs>
                <w:tab w:val="left" w:pos="204"/>
              </w:tabs>
              <w:spacing w:after="0"/>
              <w:jc w:val="center"/>
              <w:rPr>
                <w:rFonts w:ascii="Times New Roman" w:hAnsi="Times New Roman"/>
                <w:sz w:val="20"/>
                <w:szCs w:val="20"/>
                <w:lang w:val="en-US"/>
              </w:rPr>
            </w:pPr>
          </w:p>
        </w:tc>
      </w:tr>
      <w:tr w:rsidR="00B03396" w:rsidRPr="0075250D" w:rsidTr="00556D98">
        <w:trPr>
          <w:trHeight w:val="1175"/>
        </w:trPr>
        <w:tc>
          <w:tcPr>
            <w:tcW w:w="960" w:type="pct"/>
            <w:tcBorders>
              <w:bottom w:val="single" w:sz="4" w:space="0" w:color="auto"/>
            </w:tcBorders>
            <w:shd w:val="clear" w:color="auto" w:fill="FFF2CC"/>
            <w:vAlign w:val="center"/>
          </w:tcPr>
          <w:p w:rsidR="00B03396" w:rsidRPr="006B02FF" w:rsidRDefault="00B03396" w:rsidP="00556D98">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Анализ профессионально значимой информации и принятие ответственных решений</w:t>
            </w:r>
          </w:p>
        </w:tc>
        <w:tc>
          <w:tcPr>
            <w:tcW w:w="589" w:type="pct"/>
            <w:tcBorders>
              <w:bottom w:val="single" w:sz="4" w:space="0" w:color="auto"/>
            </w:tcBorders>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B03396" w:rsidRPr="003627BC" w:rsidRDefault="00B03396" w:rsidP="00556D98">
            <w:pPr>
              <w:tabs>
                <w:tab w:val="left" w:pos="204"/>
              </w:tabs>
              <w:spacing w:after="0"/>
              <w:rPr>
                <w:rFonts w:ascii="Times New Roman" w:hAnsi="Times New Roman"/>
                <w:i/>
                <w:iCs/>
                <w:sz w:val="20"/>
                <w:szCs w:val="20"/>
              </w:rPr>
            </w:pPr>
            <w:r w:rsidRPr="003627BC">
              <w:rPr>
                <w:rFonts w:ascii="Times New Roman" w:hAnsi="Times New Roman"/>
                <w:i/>
                <w:iCs/>
                <w:sz w:val="20"/>
                <w:szCs w:val="20"/>
              </w:rPr>
              <w:t>ОК 1 Выбирать способы решения задач профессиональной деятельности, применительно к различным контекстам.</w:t>
            </w:r>
          </w:p>
          <w:p w:rsidR="00B03396" w:rsidRDefault="00B03396" w:rsidP="00556D98">
            <w:pPr>
              <w:tabs>
                <w:tab w:val="left" w:pos="204"/>
              </w:tabs>
              <w:spacing w:after="0"/>
              <w:rPr>
                <w:rFonts w:ascii="Times New Roman" w:hAnsi="Times New Roman"/>
                <w:i/>
                <w:iCs/>
                <w:sz w:val="20"/>
                <w:szCs w:val="20"/>
              </w:rPr>
            </w:pPr>
            <w:r w:rsidRPr="003627BC">
              <w:rPr>
                <w:rFonts w:ascii="Times New Roman" w:hAnsi="Times New Roman"/>
                <w:i/>
                <w:sz w:val="20"/>
                <w:szCs w:val="20"/>
              </w:rPr>
              <w:t>ОК 02. Осуществлять поиск, анализ и интерпретацию информации, необходимой для выполнения задач профессиональной деятельности</w:t>
            </w:r>
            <w:r w:rsidRPr="003627BC">
              <w:rPr>
                <w:rFonts w:ascii="Times New Roman" w:hAnsi="Times New Roman"/>
                <w:i/>
                <w:iCs/>
                <w:sz w:val="20"/>
                <w:szCs w:val="20"/>
              </w:rPr>
              <w:t xml:space="preserve"> </w:t>
            </w:r>
          </w:p>
          <w:p w:rsidR="00B03396" w:rsidRDefault="00B03396" w:rsidP="00556D98">
            <w:pPr>
              <w:spacing w:after="0"/>
              <w:jc w:val="both"/>
              <w:rPr>
                <w:rFonts w:ascii="Times New Roman" w:hAnsi="Times New Roman"/>
                <w:i/>
                <w:sz w:val="20"/>
                <w:szCs w:val="20"/>
              </w:rPr>
            </w:pPr>
            <w:r w:rsidRPr="003627BC">
              <w:rPr>
                <w:rFonts w:ascii="Times New Roman" w:hAnsi="Times New Roman"/>
                <w:i/>
                <w:sz w:val="20"/>
                <w:szCs w:val="20"/>
              </w:rPr>
              <w:t>ОК 04. Работать в коллективе и команде, эффективно взаимодействовать с коллегами, руководством, клиентами.</w:t>
            </w:r>
          </w:p>
          <w:p w:rsidR="00B03396" w:rsidRPr="00B63758" w:rsidRDefault="00B03396" w:rsidP="00556D98">
            <w:pPr>
              <w:jc w:val="both"/>
              <w:rPr>
                <w:rFonts w:ascii="Times New Roman" w:hAnsi="Times New Roman"/>
                <w:i/>
                <w:sz w:val="20"/>
                <w:szCs w:val="20"/>
              </w:rPr>
            </w:pPr>
            <w:r w:rsidRPr="00843803">
              <w:rPr>
                <w:rFonts w:ascii="Times New Roman" w:hAnsi="Times New Roman"/>
                <w:i/>
                <w:sz w:val="20"/>
                <w:szCs w:val="20"/>
              </w:rPr>
              <w:t>ОК 10. Пользоваться профессиональной документацией на государственном и иностранном языке.</w:t>
            </w:r>
          </w:p>
        </w:tc>
      </w:tr>
      <w:tr w:rsidR="00B03396" w:rsidRPr="0075250D" w:rsidTr="00556D98">
        <w:tc>
          <w:tcPr>
            <w:tcW w:w="5000" w:type="pct"/>
            <w:gridSpan w:val="5"/>
            <w:shd w:val="clear" w:color="auto" w:fill="FFFFFF"/>
            <w:vAlign w:val="center"/>
          </w:tcPr>
          <w:p w:rsidR="00B03396" w:rsidRPr="00936F5B" w:rsidRDefault="00B03396" w:rsidP="00556D98">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FB031A">
              <w:rPr>
                <w:rFonts w:ascii="Times New Roman" w:hAnsi="Times New Roman"/>
                <w:bCs/>
                <w:sz w:val="18"/>
                <w:szCs w:val="18"/>
              </w:rPr>
              <w:t>Осуществляет контроль рабочего места,</w:t>
            </w:r>
            <w:r w:rsidRPr="00FB031A">
              <w:rPr>
                <w:rFonts w:ascii="Times New Roman" w:hAnsi="Times New Roman"/>
                <w:sz w:val="18"/>
                <w:szCs w:val="18"/>
              </w:rPr>
              <w:t xml:space="preserve"> состояния обслуживаемого оборудования, и инструмента,</w:t>
            </w:r>
            <w:r w:rsidRPr="00FB031A">
              <w:rPr>
                <w:sz w:val="18"/>
                <w:szCs w:val="18"/>
              </w:rPr>
              <w:t xml:space="preserve"> </w:t>
            </w:r>
            <w:r w:rsidRPr="00FB031A">
              <w:rPr>
                <w:rFonts w:ascii="Times New Roman" w:hAnsi="Times New Roman"/>
                <w:sz w:val="18"/>
                <w:szCs w:val="18"/>
              </w:rPr>
              <w:t>соответствия параметров технологического процесса требованиям технологии</w:t>
            </w:r>
            <w:r w:rsidRPr="00FB031A">
              <w:rPr>
                <w:sz w:val="18"/>
                <w:szCs w:val="18"/>
              </w:rPr>
              <w:t xml:space="preserve">, </w:t>
            </w:r>
            <w:r w:rsidRPr="00670B9F">
              <w:rPr>
                <w:rFonts w:ascii="Times New Roman" w:hAnsi="Times New Roman"/>
                <w:bCs/>
                <w:sz w:val="18"/>
                <w:szCs w:val="18"/>
              </w:rPr>
              <w:t>качества продукта установленным требованиям и  наличия расходных материалов, сырья.. Проверяет исправность средств индивидуальной и коллективной защиты, пожаротушения, аварийного инструмента, работоспособности технологической защиты и блокировок, производственной сигнализации и средств связи. Ведет учетную документацию рабочего места оператора пульта управления. Своевременно информирует сменщика о выполнении сменного задания и выявленных несоответствиях.</w:t>
            </w:r>
          </w:p>
        </w:tc>
      </w:tr>
      <w:tr w:rsidR="00B03396" w:rsidRPr="0075250D" w:rsidTr="00556D98">
        <w:trPr>
          <w:trHeight w:val="464"/>
        </w:trPr>
        <w:tc>
          <w:tcPr>
            <w:tcW w:w="960" w:type="pct"/>
            <w:vMerge w:val="restart"/>
            <w:shd w:val="clear" w:color="auto" w:fill="FFF2CC"/>
            <w:vAlign w:val="center"/>
          </w:tcPr>
          <w:p w:rsidR="00B03396" w:rsidRPr="006B02FF" w:rsidRDefault="00B03396" w:rsidP="00556D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2</w:t>
            </w:r>
          </w:p>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bCs/>
                <w:sz w:val="20"/>
                <w:szCs w:val="20"/>
              </w:rPr>
              <w:t>Эффективная коммуникация с технологическим и ремонтным персоналом  в рамках ведения технологического процесса</w:t>
            </w:r>
          </w:p>
        </w:tc>
        <w:tc>
          <w:tcPr>
            <w:tcW w:w="589"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B03396" w:rsidRPr="00843803" w:rsidRDefault="00B03396" w:rsidP="00556D98">
            <w:pPr>
              <w:spacing w:after="0"/>
              <w:jc w:val="both"/>
              <w:rPr>
                <w:rFonts w:ascii="Times New Roman" w:hAnsi="Times New Roman"/>
                <w:i/>
                <w:iCs/>
                <w:sz w:val="20"/>
                <w:szCs w:val="20"/>
              </w:rPr>
            </w:pPr>
            <w:r w:rsidRPr="00843803">
              <w:rPr>
                <w:rFonts w:ascii="Times New Roman" w:hAnsi="Times New Roman"/>
                <w:i/>
                <w:sz w:val="20"/>
                <w:szCs w:val="20"/>
              </w:rPr>
              <w:t>ОК 01.</w:t>
            </w:r>
            <w:r w:rsidRPr="00843803">
              <w:rPr>
                <w:rFonts w:ascii="Times New Roman" w:hAnsi="Times New Roman"/>
                <w:b/>
                <w:i/>
                <w:sz w:val="20"/>
                <w:szCs w:val="20"/>
              </w:rPr>
              <w:t> </w:t>
            </w:r>
            <w:r w:rsidRPr="00843803">
              <w:rPr>
                <w:rFonts w:ascii="Times New Roman" w:hAnsi="Times New Roman"/>
                <w:i/>
                <w:iCs/>
                <w:sz w:val="20"/>
                <w:szCs w:val="20"/>
              </w:rPr>
              <w:t>Выбирать способы решения задач профессиональной деятельности, применительно к различным контекстам.</w:t>
            </w:r>
          </w:p>
          <w:p w:rsidR="00B03396"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02. Осуществлять поиск, анализ и интерпретацию информации, необходимой для выполнения задач профессиональной деятельности.</w:t>
            </w:r>
          </w:p>
          <w:p w:rsidR="00B03396"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p w:rsidR="00B03396" w:rsidRPr="00843803"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04. Работать в коллективе и команде, эффективно взаимодействовать с коллегами, руководством, клиентами.</w:t>
            </w:r>
          </w:p>
          <w:p w:rsidR="00B03396" w:rsidRDefault="00B03396" w:rsidP="00556D98">
            <w:pPr>
              <w:jc w:val="both"/>
              <w:rPr>
                <w:rFonts w:ascii="Times New Roman" w:hAnsi="Times New Roman"/>
                <w:i/>
                <w:sz w:val="20"/>
                <w:szCs w:val="20"/>
              </w:rPr>
            </w:pPr>
            <w:r w:rsidRPr="00843803">
              <w:rPr>
                <w:rFonts w:ascii="Times New Roman" w:hAnsi="Times New Roman"/>
                <w:i/>
                <w:sz w:val="20"/>
                <w:szCs w:val="20"/>
              </w:rPr>
              <w:t>ОК 09. Использовать информационные технологии в профессиональной деятельности.</w:t>
            </w:r>
          </w:p>
          <w:p w:rsidR="00B03396" w:rsidRPr="00843803" w:rsidRDefault="00B03396" w:rsidP="00556D98">
            <w:pPr>
              <w:jc w:val="both"/>
              <w:rPr>
                <w:rFonts w:ascii="Times New Roman" w:hAnsi="Times New Roman"/>
                <w:i/>
                <w:sz w:val="20"/>
                <w:szCs w:val="20"/>
              </w:rPr>
            </w:pPr>
          </w:p>
          <w:p w:rsidR="00B03396" w:rsidRDefault="00B03396" w:rsidP="00556D98">
            <w:pPr>
              <w:spacing w:after="0"/>
              <w:jc w:val="both"/>
              <w:rPr>
                <w:rFonts w:ascii="Times New Roman" w:hAnsi="Times New Roman"/>
                <w:i/>
                <w:sz w:val="20"/>
                <w:szCs w:val="20"/>
              </w:rPr>
            </w:pPr>
          </w:p>
          <w:p w:rsidR="00B03396" w:rsidRPr="0075250D" w:rsidRDefault="00B03396" w:rsidP="00556D98">
            <w:pPr>
              <w:tabs>
                <w:tab w:val="left" w:pos="204"/>
              </w:tabs>
              <w:spacing w:after="0"/>
              <w:rPr>
                <w:rFonts w:ascii="Times New Roman" w:hAnsi="Times New Roman"/>
                <w:sz w:val="20"/>
                <w:szCs w:val="20"/>
              </w:rPr>
            </w:pPr>
          </w:p>
        </w:tc>
      </w:tr>
      <w:tr w:rsidR="00B03396" w:rsidRPr="0075250D" w:rsidTr="00556D98">
        <w:trPr>
          <w:trHeight w:val="464"/>
        </w:trPr>
        <w:tc>
          <w:tcPr>
            <w:tcW w:w="960"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03396" w:rsidRPr="0075250D" w:rsidRDefault="00B03396" w:rsidP="00556D98">
            <w:pPr>
              <w:tabs>
                <w:tab w:val="left" w:pos="204"/>
              </w:tabs>
              <w:spacing w:after="0"/>
              <w:jc w:val="center"/>
              <w:rPr>
                <w:rFonts w:ascii="Times New Roman" w:hAnsi="Times New Roman"/>
                <w:sz w:val="20"/>
                <w:szCs w:val="20"/>
              </w:rPr>
            </w:pPr>
          </w:p>
        </w:tc>
      </w:tr>
      <w:tr w:rsidR="00B03396" w:rsidRPr="00936F5B" w:rsidTr="00556D98">
        <w:tc>
          <w:tcPr>
            <w:tcW w:w="5000" w:type="pct"/>
            <w:gridSpan w:val="5"/>
            <w:shd w:val="clear" w:color="auto" w:fill="FFFFFF"/>
            <w:vAlign w:val="center"/>
          </w:tcPr>
          <w:p w:rsidR="00B03396" w:rsidRPr="00936F5B" w:rsidRDefault="00B03396" w:rsidP="00556D98">
            <w:pPr>
              <w:tabs>
                <w:tab w:val="left" w:pos="204"/>
              </w:tabs>
              <w:spacing w:after="0"/>
              <w:jc w:val="both"/>
              <w:rPr>
                <w:rFonts w:ascii="Times New Roman" w:hAnsi="Times New Roman"/>
                <w:sz w:val="18"/>
                <w:szCs w:val="18"/>
              </w:rPr>
            </w:pPr>
            <w:r w:rsidRPr="006C18D1">
              <w:rPr>
                <w:rFonts w:ascii="Times New Roman" w:hAnsi="Times New Roman"/>
                <w:b/>
                <w:bCs/>
                <w:color w:val="000000"/>
                <w:sz w:val="18"/>
                <w:szCs w:val="18"/>
              </w:rPr>
              <w:lastRenderedPageBreak/>
              <w:t>Описание.</w:t>
            </w:r>
            <w:r w:rsidRPr="006C18D1">
              <w:rPr>
                <w:rFonts w:ascii="Times New Roman" w:hAnsi="Times New Roman"/>
                <w:color w:val="000000"/>
                <w:sz w:val="18"/>
                <w:szCs w:val="18"/>
              </w:rPr>
              <w:t xml:space="preserve">  </w:t>
            </w:r>
            <w:r w:rsidRPr="006C18D1">
              <w:rPr>
                <w:rFonts w:ascii="Times New Roman" w:hAnsi="Times New Roman"/>
                <w:sz w:val="18"/>
                <w:szCs w:val="18"/>
              </w:rPr>
              <w:t>Соблюдает порядок  настройки и подготовки оборудования в пределах своей квалификации и в соответствии  с требованиями  нормативной  документации. Знает</w:t>
            </w:r>
            <w:r w:rsidRPr="006C18D1">
              <w:rPr>
                <w:rFonts w:ascii="Times New Roman" w:hAnsi="Times New Roman"/>
                <w:color w:val="000000"/>
                <w:sz w:val="18"/>
                <w:szCs w:val="18"/>
              </w:rPr>
              <w:t xml:space="preserve"> виды неисправностей оборудования, причины их возникновения и способы устранения, </w:t>
            </w:r>
            <w:r w:rsidRPr="006C18D1">
              <w:rPr>
                <w:rFonts w:ascii="Times New Roman" w:hAnsi="Times New Roman"/>
                <w:sz w:val="18"/>
                <w:szCs w:val="18"/>
              </w:rPr>
              <w:t xml:space="preserve"> виды профилактических работ, графики, порядок и последовательность действий выполнения профилактических работ. Ответственен в рамках работ по проведению технического обслуживания оборудования. Самостоятельно </w:t>
            </w:r>
            <w:r w:rsidRPr="006C18D1">
              <w:rPr>
                <w:rFonts w:ascii="Times New Roman" w:hAnsi="Times New Roman"/>
                <w:color w:val="000000"/>
                <w:sz w:val="18"/>
                <w:szCs w:val="18"/>
              </w:rPr>
              <w:t>взаимодействует с технологическим и ремонтным персоналом в рамках ведения технологического процесса  на агрегате.</w:t>
            </w:r>
          </w:p>
        </w:tc>
      </w:tr>
      <w:tr w:rsidR="00B03396" w:rsidRPr="0075250D" w:rsidTr="00556D98">
        <w:trPr>
          <w:trHeight w:val="464"/>
        </w:trPr>
        <w:tc>
          <w:tcPr>
            <w:tcW w:w="960" w:type="pct"/>
            <w:vMerge w:val="restart"/>
            <w:shd w:val="clear" w:color="auto" w:fill="FFF2CC"/>
            <w:vAlign w:val="center"/>
          </w:tcPr>
          <w:p w:rsidR="00B03396" w:rsidRDefault="00B03396" w:rsidP="00556D98">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B03396" w:rsidRPr="00FE4049" w:rsidRDefault="00B03396" w:rsidP="00556D98">
            <w:pPr>
              <w:tabs>
                <w:tab w:val="left" w:pos="204"/>
              </w:tabs>
              <w:spacing w:after="0"/>
              <w:jc w:val="center"/>
              <w:rPr>
                <w:rFonts w:ascii="Times New Roman" w:hAnsi="Times New Roman"/>
                <w:sz w:val="18"/>
                <w:szCs w:val="18"/>
              </w:rPr>
            </w:pPr>
            <w:r w:rsidRPr="00FE4049">
              <w:rPr>
                <w:rFonts w:ascii="Times New Roman" w:hAnsi="Times New Roman"/>
                <w:sz w:val="18"/>
                <w:szCs w:val="18"/>
              </w:rPr>
              <w:t>Ведение требуемой документации</w:t>
            </w:r>
          </w:p>
        </w:tc>
        <w:tc>
          <w:tcPr>
            <w:tcW w:w="589"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B03396" w:rsidRPr="0075250D" w:rsidRDefault="00B03396" w:rsidP="00556D9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B03396" w:rsidRPr="00843803" w:rsidRDefault="00B03396" w:rsidP="00556D98">
            <w:pPr>
              <w:spacing w:after="0"/>
              <w:jc w:val="both"/>
              <w:rPr>
                <w:rFonts w:ascii="Times New Roman" w:hAnsi="Times New Roman"/>
                <w:i/>
                <w:iCs/>
                <w:sz w:val="20"/>
                <w:szCs w:val="20"/>
              </w:rPr>
            </w:pPr>
            <w:r w:rsidRPr="00843803">
              <w:rPr>
                <w:rFonts w:ascii="Times New Roman" w:hAnsi="Times New Roman"/>
                <w:i/>
                <w:sz w:val="20"/>
                <w:szCs w:val="20"/>
              </w:rPr>
              <w:t>ОК 01.</w:t>
            </w:r>
            <w:r w:rsidRPr="00843803">
              <w:rPr>
                <w:rFonts w:ascii="Times New Roman" w:hAnsi="Times New Roman"/>
                <w:b/>
                <w:i/>
                <w:sz w:val="20"/>
                <w:szCs w:val="20"/>
              </w:rPr>
              <w:t> </w:t>
            </w:r>
            <w:r w:rsidRPr="00843803">
              <w:rPr>
                <w:rFonts w:ascii="Times New Roman" w:hAnsi="Times New Roman"/>
                <w:i/>
                <w:iCs/>
                <w:sz w:val="20"/>
                <w:szCs w:val="20"/>
              </w:rPr>
              <w:t>Выбирать способы решения задач профессиональной деятельности, применительно к различным контекстам.</w:t>
            </w:r>
          </w:p>
          <w:p w:rsidR="00B03396"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02. Осуществлять поиск, анализ и интерпретацию информации, необходимой для выполнения задач профессиональной деятельности.</w:t>
            </w:r>
          </w:p>
          <w:p w:rsidR="00B03396"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05. Осуществлять устную и письменную коммуникацию на государственном языке с учетом особенностей социального и культурного контекста.</w:t>
            </w:r>
          </w:p>
          <w:p w:rsidR="00B03396" w:rsidRPr="00843803" w:rsidRDefault="00B03396" w:rsidP="00556D98">
            <w:pPr>
              <w:spacing w:after="0"/>
              <w:jc w:val="both"/>
              <w:rPr>
                <w:rFonts w:ascii="Times New Roman" w:hAnsi="Times New Roman"/>
                <w:i/>
                <w:sz w:val="20"/>
                <w:szCs w:val="20"/>
              </w:rPr>
            </w:pPr>
            <w:r w:rsidRPr="00843803">
              <w:rPr>
                <w:rFonts w:ascii="Times New Roman" w:hAnsi="Times New Roman"/>
                <w:i/>
                <w:sz w:val="20"/>
                <w:szCs w:val="20"/>
              </w:rPr>
              <w:t>ОК 04. Работать в коллективе и команде, эффективно взаимодействовать с коллегами, руководством, клиентами.</w:t>
            </w:r>
          </w:p>
          <w:p w:rsidR="00B03396" w:rsidRDefault="00B03396" w:rsidP="00556D98">
            <w:pPr>
              <w:jc w:val="both"/>
              <w:rPr>
                <w:rFonts w:ascii="Times New Roman" w:hAnsi="Times New Roman"/>
                <w:i/>
                <w:sz w:val="20"/>
                <w:szCs w:val="20"/>
              </w:rPr>
            </w:pPr>
            <w:r w:rsidRPr="00843803">
              <w:rPr>
                <w:rFonts w:ascii="Times New Roman" w:hAnsi="Times New Roman"/>
                <w:i/>
                <w:sz w:val="20"/>
                <w:szCs w:val="20"/>
              </w:rPr>
              <w:t>ОК 09. Использовать информационные технологии в профессиональной деятельности.</w:t>
            </w:r>
          </w:p>
          <w:p w:rsidR="00B03396" w:rsidRPr="0075250D" w:rsidRDefault="00B03396" w:rsidP="00556D98">
            <w:pPr>
              <w:tabs>
                <w:tab w:val="left" w:pos="204"/>
              </w:tabs>
              <w:spacing w:after="0"/>
              <w:rPr>
                <w:rFonts w:ascii="Times New Roman" w:hAnsi="Times New Roman"/>
                <w:sz w:val="20"/>
                <w:szCs w:val="20"/>
              </w:rPr>
            </w:pPr>
          </w:p>
        </w:tc>
      </w:tr>
      <w:tr w:rsidR="00B03396" w:rsidRPr="0075250D" w:rsidTr="00556D98">
        <w:trPr>
          <w:trHeight w:val="464"/>
        </w:trPr>
        <w:tc>
          <w:tcPr>
            <w:tcW w:w="960"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03396" w:rsidRPr="0075250D" w:rsidRDefault="00B03396" w:rsidP="00556D98">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03396" w:rsidRPr="0075250D" w:rsidRDefault="00B03396" w:rsidP="00556D98">
            <w:pPr>
              <w:tabs>
                <w:tab w:val="left" w:pos="204"/>
              </w:tabs>
              <w:spacing w:after="0"/>
              <w:jc w:val="center"/>
              <w:rPr>
                <w:rFonts w:ascii="Times New Roman" w:hAnsi="Times New Roman"/>
                <w:sz w:val="20"/>
                <w:szCs w:val="20"/>
              </w:rPr>
            </w:pPr>
          </w:p>
        </w:tc>
      </w:tr>
      <w:tr w:rsidR="00B03396" w:rsidRPr="00936F5B" w:rsidTr="00556D98">
        <w:tc>
          <w:tcPr>
            <w:tcW w:w="5000" w:type="pct"/>
            <w:gridSpan w:val="5"/>
            <w:shd w:val="clear" w:color="auto" w:fill="FFFFFF"/>
            <w:vAlign w:val="center"/>
          </w:tcPr>
          <w:p w:rsidR="00B03396" w:rsidRPr="00936F5B" w:rsidRDefault="00B03396" w:rsidP="00556D98">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 xml:space="preserve"> </w:t>
            </w:r>
            <w:r w:rsidRPr="00AD48E2">
              <w:rPr>
                <w:rFonts w:ascii="Times New Roman" w:hAnsi="Times New Roman"/>
                <w:bCs/>
                <w:sz w:val="18"/>
                <w:szCs w:val="18"/>
              </w:rPr>
              <w:t>Правильно заполнять</w:t>
            </w:r>
            <w:r>
              <w:rPr>
                <w:rFonts w:ascii="Times New Roman" w:hAnsi="Times New Roman"/>
                <w:b/>
                <w:bCs/>
                <w:sz w:val="18"/>
                <w:szCs w:val="18"/>
              </w:rPr>
              <w:t xml:space="preserve"> </w:t>
            </w:r>
            <w:r w:rsidRPr="00AD48E2">
              <w:rPr>
                <w:rFonts w:ascii="Times New Roman" w:hAnsi="Times New Roman"/>
                <w:sz w:val="18"/>
                <w:szCs w:val="18"/>
              </w:rPr>
              <w:t>требуемую документацию в установленном порядке</w:t>
            </w:r>
            <w:r>
              <w:rPr>
                <w:rFonts w:ascii="Times New Roman" w:hAnsi="Times New Roman"/>
                <w:sz w:val="18"/>
                <w:szCs w:val="18"/>
              </w:rPr>
              <w:t xml:space="preserve"> на агрегате/ участке. Соблюдает</w:t>
            </w:r>
            <w:r w:rsidRPr="002C2F33">
              <w:rPr>
                <w:rFonts w:cs="Calibri"/>
              </w:rPr>
              <w:t xml:space="preserve"> </w:t>
            </w:r>
            <w:r>
              <w:rPr>
                <w:rFonts w:ascii="Times New Roman" w:hAnsi="Times New Roman"/>
                <w:sz w:val="18"/>
                <w:szCs w:val="18"/>
              </w:rPr>
              <w:t>т</w:t>
            </w:r>
            <w:r w:rsidRPr="00E04FCC">
              <w:rPr>
                <w:rFonts w:ascii="Times New Roman" w:hAnsi="Times New Roman"/>
                <w:sz w:val="18"/>
                <w:szCs w:val="18"/>
              </w:rPr>
              <w:t>ребования к хранению документации и передаче ее по смене.</w:t>
            </w:r>
            <w:r>
              <w:rPr>
                <w:rFonts w:ascii="Times New Roman" w:hAnsi="Times New Roman"/>
                <w:sz w:val="18"/>
                <w:szCs w:val="18"/>
              </w:rPr>
              <w:t xml:space="preserve"> Владеет правилами ввода информации, необходимой на рабочем месте в информационные системы. </w:t>
            </w:r>
            <w:r w:rsidRPr="00936F5B">
              <w:rPr>
                <w:rFonts w:ascii="Times New Roman" w:hAnsi="Times New Roman"/>
                <w:b/>
                <w:bCs/>
                <w:sz w:val="18"/>
                <w:szCs w:val="18"/>
              </w:rPr>
              <w:t xml:space="preserve"> </w:t>
            </w:r>
          </w:p>
        </w:tc>
      </w:tr>
    </w:tbl>
    <w:p w:rsidR="00B03396" w:rsidRDefault="00B03396" w:rsidP="00B03396">
      <w:pPr>
        <w:spacing w:after="0"/>
        <w:ind w:firstLine="709"/>
        <w:jc w:val="both"/>
      </w:pPr>
    </w:p>
    <w:p w:rsidR="00B03396" w:rsidRPr="00936F5B" w:rsidRDefault="00B03396" w:rsidP="00B03396">
      <w:pPr>
        <w:rPr>
          <w:rFonts w:ascii="Times New Roman" w:hAnsi="Times New Roman"/>
          <w:b/>
          <w:bCs/>
          <w:sz w:val="24"/>
          <w:szCs w:val="24"/>
        </w:rPr>
      </w:pPr>
      <w:r w:rsidRPr="00936F5B">
        <w:rPr>
          <w:rFonts w:ascii="Times New Roman" w:hAnsi="Times New Roman"/>
          <w:b/>
          <w:bCs/>
          <w:sz w:val="24"/>
          <w:szCs w:val="24"/>
        </w:rPr>
        <w:t>Обозначения:</w:t>
      </w:r>
    </w:p>
    <w:p w:rsidR="00B03396" w:rsidRPr="00936F5B" w:rsidRDefault="005810CE" w:rsidP="00B03396">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1027" style="width:17.5pt;height:11.3pt;visibility:visible;mso-position-horizontal-relative:char;mso-position-vertical-relative:line;mso-width-relative:margin;mso-height-relative:margin;v-text-anchor:middle" fillcolor="#fff2cc" strokeweight="1pt">
            <w10:wrap type="none"/>
            <w10:anchorlock/>
          </v:rect>
        </w:pict>
      </w:r>
      <w:r w:rsidR="00B03396">
        <w:rPr>
          <w:rFonts w:ascii="Times New Roman" w:hAnsi="Times New Roman"/>
          <w:sz w:val="24"/>
          <w:szCs w:val="24"/>
        </w:rPr>
        <w:t xml:space="preserve"> –</w:t>
      </w:r>
      <w:r w:rsidR="00B03396" w:rsidRPr="00936F5B">
        <w:rPr>
          <w:rFonts w:ascii="Times New Roman" w:hAnsi="Times New Roman"/>
          <w:sz w:val="24"/>
          <w:szCs w:val="24"/>
        </w:rPr>
        <w:t xml:space="preserve"> </w:t>
      </w:r>
      <w:r w:rsidR="00B03396">
        <w:rPr>
          <w:rFonts w:ascii="Times New Roman" w:hAnsi="Times New Roman"/>
          <w:sz w:val="24"/>
          <w:szCs w:val="24"/>
        </w:rPr>
        <w:t>о</w:t>
      </w:r>
      <w:r w:rsidR="00B03396" w:rsidRPr="00936F5B">
        <w:rPr>
          <w:rFonts w:ascii="Times New Roman" w:hAnsi="Times New Roman"/>
          <w:sz w:val="24"/>
          <w:szCs w:val="24"/>
        </w:rPr>
        <w:t>пределяется работодателем</w:t>
      </w:r>
    </w:p>
    <w:p w:rsidR="00B03396" w:rsidRDefault="005810CE" w:rsidP="00B03396">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1026" style="width:17.5pt;height:11.35pt;visibility:visible;mso-position-horizontal-relative:char;mso-position-vertical-relative:line;mso-width-relative:margin;mso-height-relative:margin;v-text-anchor:middle" fillcolor="#b4c7e7" strokeweight="1pt">
            <w10:wrap type="none"/>
            <w10:anchorlock/>
          </v:rect>
        </w:pict>
      </w:r>
      <w:r w:rsidR="00B03396">
        <w:rPr>
          <w:rFonts w:ascii="Times New Roman" w:hAnsi="Times New Roman"/>
          <w:sz w:val="24"/>
          <w:szCs w:val="24"/>
        </w:rPr>
        <w:t xml:space="preserve"> – о</w:t>
      </w:r>
      <w:r w:rsidR="00B03396" w:rsidRPr="00936F5B">
        <w:rPr>
          <w:rFonts w:ascii="Times New Roman" w:hAnsi="Times New Roman"/>
          <w:sz w:val="24"/>
          <w:szCs w:val="24"/>
        </w:rPr>
        <w:t>пределяется федеральным государственным образовательным стандартом</w:t>
      </w:r>
    </w:p>
    <w:p w:rsidR="00B03396" w:rsidRDefault="00B03396" w:rsidP="000A4DF0">
      <w:pPr>
        <w:tabs>
          <w:tab w:val="left" w:pos="204"/>
        </w:tabs>
        <w:jc w:val="center"/>
        <w:rPr>
          <w:rFonts w:ascii="Times New Roman" w:hAnsi="Times New Roman"/>
          <w:b/>
          <w:bCs/>
          <w:sz w:val="24"/>
          <w:szCs w:val="24"/>
        </w:rPr>
      </w:pPr>
    </w:p>
    <w:p w:rsidR="00BC75C8" w:rsidRDefault="00BC75C8" w:rsidP="00BC75C8">
      <w:pPr>
        <w:jc w:val="center"/>
        <w:rPr>
          <w:rFonts w:ascii="Times New Roman" w:hAnsi="Times New Roman"/>
          <w:b/>
          <w:bCs/>
          <w:sz w:val="24"/>
          <w:szCs w:val="24"/>
        </w:rPr>
      </w:pPr>
    </w:p>
    <w:p w:rsidR="00BC75C8" w:rsidRDefault="00BC75C8" w:rsidP="00BC75C8">
      <w:pPr>
        <w:jc w:val="center"/>
        <w:rPr>
          <w:rFonts w:ascii="Times New Roman" w:hAnsi="Times New Roman"/>
          <w:b/>
          <w:bCs/>
          <w:sz w:val="24"/>
          <w:szCs w:val="24"/>
        </w:rPr>
      </w:pPr>
    </w:p>
    <w:p w:rsidR="00B03396" w:rsidRDefault="00B03396">
      <w:pPr>
        <w:spacing w:after="160" w:line="259" w:lineRule="auto"/>
        <w:rPr>
          <w:rFonts w:ascii="Times New Roman" w:hAnsi="Times New Roman"/>
          <w:b/>
          <w:bCs/>
          <w:sz w:val="24"/>
          <w:szCs w:val="24"/>
        </w:rPr>
      </w:pPr>
      <w:r>
        <w:rPr>
          <w:rFonts w:ascii="Times New Roman" w:hAnsi="Times New Roman"/>
          <w:b/>
          <w:bCs/>
          <w:sz w:val="24"/>
          <w:szCs w:val="24"/>
        </w:rPr>
        <w:br w:type="page"/>
      </w:r>
    </w:p>
    <w:p w:rsidR="00BC75C8" w:rsidRPr="00502C11" w:rsidRDefault="00BC75C8" w:rsidP="00BC75C8">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BC75C8" w:rsidRPr="00CE52C4" w:rsidTr="00964428">
        <w:trPr>
          <w:trHeight w:val="416"/>
        </w:trPr>
        <w:tc>
          <w:tcPr>
            <w:tcW w:w="3750" w:type="pct"/>
            <w:shd w:val="clear" w:color="auto" w:fill="FFFFFF"/>
            <w:vAlign w:val="center"/>
            <w:hideMark/>
          </w:tcPr>
          <w:p w:rsidR="00BC75C8" w:rsidRPr="00D539DF" w:rsidRDefault="00BC75C8" w:rsidP="00964428">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BC75C8" w:rsidRPr="00D539DF" w:rsidRDefault="00BC75C8" w:rsidP="00964428">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BC75C8" w:rsidRPr="00CE52C4" w:rsidTr="00964428">
        <w:trPr>
          <w:trHeight w:val="1095"/>
        </w:trPr>
        <w:tc>
          <w:tcPr>
            <w:tcW w:w="3750" w:type="pct"/>
            <w:vAlign w:val="center"/>
            <w:hideMark/>
          </w:tcPr>
          <w:p w:rsidR="00BC75C8" w:rsidRPr="00D539DF" w:rsidRDefault="00BC75C8" w:rsidP="00964428">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BC75C8" w:rsidRPr="00DB7C93" w:rsidRDefault="00BC75C8" w:rsidP="00964428">
            <w:pPr>
              <w:spacing w:after="0"/>
              <w:jc w:val="center"/>
              <w:rPr>
                <w:rFonts w:ascii="Times New Roman" w:hAnsi="Times New Roman"/>
                <w:b/>
              </w:rPr>
            </w:pPr>
            <w:r w:rsidRPr="00DB7C93">
              <w:rPr>
                <w:rFonts w:ascii="Times New Roman" w:hAnsi="Times New Roman"/>
                <w:b/>
              </w:rPr>
              <w:t>2</w:t>
            </w:r>
          </w:p>
          <w:p w:rsidR="00BC75C8" w:rsidRPr="00DB7C93" w:rsidRDefault="00BC75C8" w:rsidP="00964428">
            <w:pPr>
              <w:spacing w:after="0"/>
              <w:jc w:val="center"/>
              <w:rPr>
                <w:rFonts w:ascii="Times New Roman" w:hAnsi="Times New Roman"/>
                <w:b/>
              </w:rPr>
            </w:pPr>
            <w:r w:rsidRPr="00DB7C93">
              <w:rPr>
                <w:rFonts w:ascii="Times New Roman" w:hAnsi="Times New Roman"/>
                <w:b/>
              </w:rPr>
              <w:t xml:space="preserve">Повышенный </w:t>
            </w:r>
          </w:p>
          <w:p w:rsidR="00BC75C8" w:rsidRPr="00D539DF" w:rsidRDefault="00BC75C8" w:rsidP="00964428">
            <w:pPr>
              <w:spacing w:after="0"/>
              <w:jc w:val="center"/>
              <w:rPr>
                <w:rFonts w:ascii="Times New Roman" w:hAnsi="Times New Roman"/>
                <w:color w:val="000000"/>
              </w:rPr>
            </w:pPr>
            <w:r w:rsidRPr="00DB7C93">
              <w:rPr>
                <w:rFonts w:ascii="Times New Roman" w:hAnsi="Times New Roman"/>
                <w:b/>
              </w:rPr>
              <w:t>уровень***</w:t>
            </w:r>
          </w:p>
        </w:tc>
      </w:tr>
      <w:tr w:rsidR="00BC75C8" w:rsidRPr="00CE52C4" w:rsidTr="00964428">
        <w:trPr>
          <w:trHeight w:val="1270"/>
        </w:trPr>
        <w:tc>
          <w:tcPr>
            <w:tcW w:w="3750" w:type="pct"/>
            <w:vAlign w:val="center"/>
            <w:hideMark/>
          </w:tcPr>
          <w:p w:rsidR="00BC75C8" w:rsidRPr="00D539DF" w:rsidRDefault="00BC75C8" w:rsidP="00964428">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BC75C8" w:rsidRPr="00DB7C93" w:rsidRDefault="00BC75C8" w:rsidP="00964428">
            <w:pPr>
              <w:spacing w:after="0"/>
              <w:jc w:val="center"/>
              <w:rPr>
                <w:rFonts w:ascii="Times New Roman" w:hAnsi="Times New Roman"/>
                <w:b/>
              </w:rPr>
            </w:pPr>
            <w:r w:rsidRPr="00DB7C93">
              <w:rPr>
                <w:rFonts w:ascii="Times New Roman" w:hAnsi="Times New Roman"/>
                <w:b/>
              </w:rPr>
              <w:t>1</w:t>
            </w:r>
          </w:p>
          <w:p w:rsidR="00BC75C8" w:rsidRPr="00DB7C93" w:rsidRDefault="00BC75C8" w:rsidP="00964428">
            <w:pPr>
              <w:spacing w:after="0"/>
              <w:jc w:val="center"/>
              <w:rPr>
                <w:rFonts w:ascii="Times New Roman" w:hAnsi="Times New Roman"/>
                <w:b/>
              </w:rPr>
            </w:pPr>
            <w:r w:rsidRPr="00DB7C93">
              <w:rPr>
                <w:rFonts w:ascii="Times New Roman" w:hAnsi="Times New Roman"/>
                <w:b/>
              </w:rPr>
              <w:t xml:space="preserve">Базовый </w:t>
            </w:r>
          </w:p>
          <w:p w:rsidR="00BC75C8" w:rsidRPr="00D539DF" w:rsidRDefault="00BC75C8" w:rsidP="00964428">
            <w:pPr>
              <w:spacing w:after="0"/>
              <w:jc w:val="center"/>
              <w:rPr>
                <w:rFonts w:ascii="Times New Roman" w:hAnsi="Times New Roman"/>
                <w:color w:val="000000"/>
              </w:rPr>
            </w:pPr>
            <w:r w:rsidRPr="00DB7C93">
              <w:rPr>
                <w:rFonts w:ascii="Times New Roman" w:hAnsi="Times New Roman"/>
                <w:b/>
              </w:rPr>
              <w:t>уровень**</w:t>
            </w:r>
          </w:p>
        </w:tc>
      </w:tr>
      <w:tr w:rsidR="00BC75C8" w:rsidRPr="00CE52C4" w:rsidTr="00964428">
        <w:trPr>
          <w:trHeight w:val="703"/>
        </w:trPr>
        <w:tc>
          <w:tcPr>
            <w:tcW w:w="3750" w:type="pct"/>
            <w:vAlign w:val="center"/>
            <w:hideMark/>
          </w:tcPr>
          <w:p w:rsidR="00BC75C8" w:rsidRPr="00D539DF" w:rsidRDefault="00BC75C8" w:rsidP="00964428">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BC75C8" w:rsidRPr="00DB7C93" w:rsidRDefault="00BC75C8" w:rsidP="00964428">
            <w:pPr>
              <w:spacing w:after="0"/>
              <w:jc w:val="center"/>
              <w:rPr>
                <w:rFonts w:ascii="Times New Roman" w:hAnsi="Times New Roman"/>
                <w:b/>
              </w:rPr>
            </w:pPr>
            <w:r w:rsidRPr="00DB7C93">
              <w:rPr>
                <w:rFonts w:ascii="Times New Roman" w:hAnsi="Times New Roman"/>
                <w:b/>
              </w:rPr>
              <w:t>0</w:t>
            </w:r>
          </w:p>
          <w:p w:rsidR="00BC75C8" w:rsidRPr="00DB7C93" w:rsidRDefault="00BC75C8" w:rsidP="00964428">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BC75C8" w:rsidRPr="00D539DF" w:rsidRDefault="00BC75C8" w:rsidP="00964428">
            <w:pPr>
              <w:spacing w:after="0"/>
              <w:jc w:val="center"/>
              <w:rPr>
                <w:rFonts w:ascii="Times New Roman" w:hAnsi="Times New Roman"/>
                <w:color w:val="000000"/>
              </w:rPr>
            </w:pPr>
            <w:r w:rsidRPr="00DB7C93">
              <w:rPr>
                <w:rFonts w:ascii="Times New Roman" w:hAnsi="Times New Roman"/>
                <w:b/>
              </w:rPr>
              <w:t>уровень*</w:t>
            </w:r>
          </w:p>
        </w:tc>
      </w:tr>
    </w:tbl>
    <w:p w:rsidR="00BC75C8" w:rsidRDefault="00BC75C8" w:rsidP="00BC75C8">
      <w:pPr>
        <w:rPr>
          <w:rFonts w:ascii="Times New Roman" w:hAnsi="Times New Roman"/>
          <w:b/>
          <w:bCs/>
        </w:rPr>
      </w:pPr>
    </w:p>
    <w:p w:rsidR="00D33BBB" w:rsidRPr="00D33BBB" w:rsidRDefault="00D33BBB" w:rsidP="00D33BBB">
      <w:pPr>
        <w:spacing w:after="0"/>
        <w:ind w:firstLine="709"/>
        <w:jc w:val="both"/>
      </w:pPr>
    </w:p>
    <w:sectPr w:rsidR="00D33BBB" w:rsidRPr="00D33BBB"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86C" w:rsidRDefault="00F3186C" w:rsidP="00E5264D">
      <w:pPr>
        <w:spacing w:after="0" w:line="240" w:lineRule="auto"/>
      </w:pPr>
      <w:r>
        <w:separator/>
      </w:r>
    </w:p>
  </w:endnote>
  <w:endnote w:type="continuationSeparator" w:id="1">
    <w:p w:rsidR="00F3186C" w:rsidRDefault="00F3186C" w:rsidP="00E526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5810CE" w:rsidP="00733AEF">
    <w:pPr>
      <w:pStyle w:val="a3"/>
      <w:framePr w:wrap="around" w:vAnchor="text" w:hAnchor="margin" w:xAlign="right" w:y="1"/>
      <w:rPr>
        <w:rStyle w:val="a5"/>
      </w:rPr>
    </w:pPr>
    <w:r>
      <w:rPr>
        <w:rStyle w:val="a5"/>
      </w:rPr>
      <w:fldChar w:fldCharType="begin"/>
    </w:r>
    <w:r w:rsidR="004D0E95">
      <w:rPr>
        <w:rStyle w:val="a5"/>
      </w:rPr>
      <w:instrText xml:space="preserve">PAGE  </w:instrText>
    </w:r>
    <w:r>
      <w:rPr>
        <w:rStyle w:val="a5"/>
      </w:rPr>
      <w:fldChar w:fldCharType="end"/>
    </w:r>
  </w:p>
  <w:p w:rsidR="0037301B" w:rsidRDefault="00F3186C" w:rsidP="00733AE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5810CE" w:rsidP="00285FE4">
    <w:pPr>
      <w:pStyle w:val="a3"/>
      <w:jc w:val="right"/>
    </w:pPr>
    <w:r>
      <w:fldChar w:fldCharType="begin"/>
    </w:r>
    <w:r w:rsidR="004D0E95">
      <w:instrText>PAGE   \* MERGEFORMAT</w:instrText>
    </w:r>
    <w:r>
      <w:fldChar w:fldCharType="separate"/>
    </w:r>
    <w:r w:rsidR="00FE1AC9">
      <w:rPr>
        <w:noProof/>
      </w:rPr>
      <w:t>6</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86C" w:rsidRDefault="00F3186C" w:rsidP="00E5264D">
      <w:pPr>
        <w:spacing w:after="0" w:line="240" w:lineRule="auto"/>
      </w:pPr>
      <w:r>
        <w:separator/>
      </w:r>
    </w:p>
  </w:footnote>
  <w:footnote w:type="continuationSeparator" w:id="1">
    <w:p w:rsidR="00F3186C" w:rsidRDefault="00F3186C" w:rsidP="00E5264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33BBB"/>
    <w:rsid w:val="00016313"/>
    <w:rsid w:val="00017368"/>
    <w:rsid w:val="00031A84"/>
    <w:rsid w:val="00086576"/>
    <w:rsid w:val="000979E4"/>
    <w:rsid w:val="000A4DF0"/>
    <w:rsid w:val="000C7908"/>
    <w:rsid w:val="000F740A"/>
    <w:rsid w:val="001128A9"/>
    <w:rsid w:val="001270D9"/>
    <w:rsid w:val="001B39CE"/>
    <w:rsid w:val="00216E11"/>
    <w:rsid w:val="00274421"/>
    <w:rsid w:val="002F1BD3"/>
    <w:rsid w:val="00313EE6"/>
    <w:rsid w:val="00331D4A"/>
    <w:rsid w:val="003627BC"/>
    <w:rsid w:val="00463233"/>
    <w:rsid w:val="004D0E95"/>
    <w:rsid w:val="004F1672"/>
    <w:rsid w:val="0053639C"/>
    <w:rsid w:val="005810CE"/>
    <w:rsid w:val="006045A2"/>
    <w:rsid w:val="00607F2B"/>
    <w:rsid w:val="006C0B77"/>
    <w:rsid w:val="006C18D1"/>
    <w:rsid w:val="00746B66"/>
    <w:rsid w:val="0076400F"/>
    <w:rsid w:val="007B0213"/>
    <w:rsid w:val="008173D2"/>
    <w:rsid w:val="008242FF"/>
    <w:rsid w:val="00870751"/>
    <w:rsid w:val="00922C48"/>
    <w:rsid w:val="00975F5D"/>
    <w:rsid w:val="009812FB"/>
    <w:rsid w:val="009969F1"/>
    <w:rsid w:val="009F1734"/>
    <w:rsid w:val="00A6250A"/>
    <w:rsid w:val="00B03396"/>
    <w:rsid w:val="00B1397A"/>
    <w:rsid w:val="00B21780"/>
    <w:rsid w:val="00B915B7"/>
    <w:rsid w:val="00BC75C8"/>
    <w:rsid w:val="00BE2164"/>
    <w:rsid w:val="00C02C01"/>
    <w:rsid w:val="00D33BBB"/>
    <w:rsid w:val="00D504A8"/>
    <w:rsid w:val="00DA1B95"/>
    <w:rsid w:val="00DC7138"/>
    <w:rsid w:val="00E5264D"/>
    <w:rsid w:val="00EA59DF"/>
    <w:rsid w:val="00EE2EAE"/>
    <w:rsid w:val="00EE4070"/>
    <w:rsid w:val="00F0377E"/>
    <w:rsid w:val="00F058A8"/>
    <w:rsid w:val="00F12C76"/>
    <w:rsid w:val="00F3186C"/>
    <w:rsid w:val="00FE1A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AC9"/>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33BBB"/>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
    <w:semiHidden/>
    <w:unhideWhenUsed/>
    <w:qFormat/>
    <w:rsid w:val="00D33BB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3BBB"/>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
    <w:semiHidden/>
    <w:rsid w:val="00D33BBB"/>
    <w:rPr>
      <w:rFonts w:asciiTheme="majorHAnsi" w:eastAsiaTheme="majorEastAsia" w:hAnsiTheme="majorHAnsi" w:cstheme="majorBidi"/>
      <w:b/>
      <w:bCs/>
      <w:color w:val="5B9BD5" w:themeColor="accent1"/>
      <w:sz w:val="26"/>
      <w:szCs w:val="26"/>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D33BBB"/>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D33BBB"/>
    <w:rPr>
      <w:rFonts w:ascii="Times New Roman" w:eastAsia="Times New Roman" w:hAnsi="Times New Roman" w:cs="Times New Roman"/>
      <w:sz w:val="24"/>
      <w:szCs w:val="24"/>
    </w:rPr>
  </w:style>
  <w:style w:type="character" w:styleId="a5">
    <w:name w:val="page number"/>
    <w:rsid w:val="00D33BBB"/>
    <w:rPr>
      <w:rFonts w:cs="Times New Roman"/>
    </w:rPr>
  </w:style>
  <w:style w:type="paragraph" w:styleId="a6">
    <w:name w:val="Balloon Text"/>
    <w:basedOn w:val="a"/>
    <w:link w:val="a7"/>
    <w:uiPriority w:val="99"/>
    <w:semiHidden/>
    <w:unhideWhenUsed/>
    <w:rsid w:val="00D33B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3BBB"/>
    <w:rPr>
      <w:rFonts w:ascii="Tahoma" w:eastAsia="Times New Roman" w:hAnsi="Tahoma" w:cs="Tahoma"/>
      <w:sz w:val="16"/>
      <w:szCs w:val="16"/>
      <w:lang w:eastAsia="ru-RU"/>
    </w:rPr>
  </w:style>
  <w:style w:type="table" w:styleId="a8">
    <w:name w:val="Table Grid"/>
    <w:basedOn w:val="a1"/>
    <w:uiPriority w:val="39"/>
    <w:rsid w:val="00D33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BC75C8"/>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C75C8"/>
    <w:rPr>
      <w:rFonts w:ascii="Times New Roman" w:eastAsia="Times New Roman" w:hAnsi="Times New Roman" w:cs="Times New Roman"/>
      <w:sz w:val="20"/>
      <w:szCs w:val="20"/>
      <w:lang w:val="en-US"/>
    </w:rPr>
  </w:style>
  <w:style w:type="character" w:styleId="ab">
    <w:name w:val="footnote reference"/>
    <w:uiPriority w:val="99"/>
    <w:rsid w:val="00BC75C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69451130">
      <w:bodyDiv w:val="1"/>
      <w:marLeft w:val="0"/>
      <w:marRight w:val="0"/>
      <w:marTop w:val="0"/>
      <w:marBottom w:val="0"/>
      <w:divBdr>
        <w:top w:val="none" w:sz="0" w:space="0" w:color="auto"/>
        <w:left w:val="none" w:sz="0" w:space="0" w:color="auto"/>
        <w:bottom w:val="none" w:sz="0" w:space="0" w:color="auto"/>
        <w:right w:val="none" w:sz="0" w:space="0" w:color="auto"/>
      </w:divBdr>
      <w:divsChild>
        <w:div w:id="1886020879">
          <w:marLeft w:val="0"/>
          <w:marRight w:val="0"/>
          <w:marTop w:val="0"/>
          <w:marBottom w:val="0"/>
          <w:divBdr>
            <w:top w:val="none" w:sz="0" w:space="0" w:color="auto"/>
            <w:left w:val="none" w:sz="0" w:space="0" w:color="auto"/>
            <w:bottom w:val="none" w:sz="0" w:space="0" w:color="auto"/>
            <w:right w:val="none" w:sz="0" w:space="0" w:color="auto"/>
          </w:divBdr>
        </w:div>
      </w:divsChild>
    </w:div>
    <w:div w:id="795102927">
      <w:bodyDiv w:val="1"/>
      <w:marLeft w:val="0"/>
      <w:marRight w:val="0"/>
      <w:marTop w:val="0"/>
      <w:marBottom w:val="0"/>
      <w:divBdr>
        <w:top w:val="none" w:sz="0" w:space="0" w:color="auto"/>
        <w:left w:val="none" w:sz="0" w:space="0" w:color="auto"/>
        <w:bottom w:val="none" w:sz="0" w:space="0" w:color="auto"/>
        <w:right w:val="none" w:sz="0" w:space="0" w:color="auto"/>
      </w:divBdr>
    </w:div>
    <w:div w:id="1459031584">
      <w:bodyDiv w:val="1"/>
      <w:marLeft w:val="0"/>
      <w:marRight w:val="0"/>
      <w:marTop w:val="0"/>
      <w:marBottom w:val="0"/>
      <w:divBdr>
        <w:top w:val="none" w:sz="0" w:space="0" w:color="auto"/>
        <w:left w:val="none" w:sz="0" w:space="0" w:color="auto"/>
        <w:bottom w:val="none" w:sz="0" w:space="0" w:color="auto"/>
        <w:right w:val="none" w:sz="0" w:space="0" w:color="auto"/>
      </w:divBdr>
    </w:div>
    <w:div w:id="172355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diagramDrawing" Target="diagrams/drawing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0E4376CC-2D63-47B8-B5D2-DC6A85E408F2}" type="presOf" srcId="{0D1D8BF5-64E2-4D2A-A1B7-2AD991A876AF}" destId="{9079746D-CEDB-44CE-9ED7-45A6BC6DEAC1}" srcOrd="0" destOrd="0" presId="urn:microsoft.com/office/officeart/2005/8/layout/hierarchy1"/>
    <dgm:cxn modelId="{E45FAC1A-D9BC-459B-942E-7F1C40A5FF7A}" type="presOf" srcId="{74B72E72-D3A8-4394-BDFE-5549A7585CFF}" destId="{CE2AC24A-035C-4DCE-9320-1947BE13A3B3}" srcOrd="0" destOrd="0" presId="urn:microsoft.com/office/officeart/2005/8/layout/hierarchy1"/>
    <dgm:cxn modelId="{AFCB31C7-7A60-4B55-B73E-89FEEB0129E3}" type="presOf" srcId="{BEEC1F9E-EAA1-4233-8470-280CC7A7E050}" destId="{FF99F87E-E74F-4046-8238-7416C869F20F}"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8CF7C9C7-ADD5-497C-98DC-336355794874}" type="presOf" srcId="{7C262E25-0492-4D82-ADD8-D61793B2279F}" destId="{8492A701-998A-4C91-9526-C667F66E9F0E}" srcOrd="0" destOrd="0" presId="urn:microsoft.com/office/officeart/2005/8/layout/hierarchy1"/>
    <dgm:cxn modelId="{070FA602-EFB6-4F76-BC70-3995EA783FFE}" type="presOf" srcId="{80BC891B-5291-4447-9EE5-F8904064744A}" destId="{BF2DB524-8A6A-46AC-9332-9D84F4764036}" srcOrd="0" destOrd="0" presId="urn:microsoft.com/office/officeart/2005/8/layout/hierarchy1"/>
    <dgm:cxn modelId="{3BF3338F-5A94-4CA9-9FC7-B2DF39235A2F}" type="presOf" srcId="{30BF5B35-1655-4E83-A904-0406600484AA}" destId="{B7143C46-66C4-41F6-A91C-41645C8C28AF}" srcOrd="0" destOrd="0" presId="urn:microsoft.com/office/officeart/2005/8/layout/hierarchy1"/>
    <dgm:cxn modelId="{959426D7-4CE0-41D3-BD0F-3C3805A941CE}"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1B7B9A4A-464E-46E2-83AF-FB809BFBE3C5}" srcId="{CBB741DF-95C9-4A28-85E8-B5D26EB45E3D}" destId="{BEEC1F9E-EAA1-4233-8470-280CC7A7E050}" srcOrd="1" destOrd="0" parTransId="{74B72E72-D3A8-4394-BDFE-5549A7585CFF}" sibTransId="{25D7C58A-4FA3-4B38-AC28-B3424DBEBFCB}"/>
    <dgm:cxn modelId="{3137D300-EB5B-4192-BD7A-99B298C5F90B}" srcId="{0D1D8BF5-64E2-4D2A-A1B7-2AD991A876AF}" destId="{30BF5B35-1655-4E83-A904-0406600484AA}" srcOrd="0" destOrd="0" parTransId="{80BC891B-5291-4447-9EE5-F8904064744A}" sibTransId="{CAD91DB9-0F3B-40DD-9593-027CF7F1C8ED}"/>
    <dgm:cxn modelId="{D876A4AB-9072-40FB-B43C-EBCD3336A0B7}" srcId="{CBB741DF-95C9-4A28-85E8-B5D26EB45E3D}" destId="{0D1D8BF5-64E2-4D2A-A1B7-2AD991A876AF}" srcOrd="0" destOrd="0" parTransId="{8549A0AC-00FD-442E-A423-621ECBE58E13}" sibTransId="{AADBBDFC-9853-45DD-A247-4D1C5F6D004C}"/>
    <dgm:cxn modelId="{FF8868FD-746C-4A6A-9242-9FA9F240B253}" type="presOf" srcId="{8549A0AC-00FD-442E-A423-621ECBE58E13}" destId="{2CCF414D-7F6B-4C0F-BD57-31BC03EA7BB8}" srcOrd="0" destOrd="0" presId="urn:microsoft.com/office/officeart/2005/8/layout/hierarchy1"/>
    <dgm:cxn modelId="{10207BA1-C0EE-4F96-9E4C-60D43FA3D8FB}" type="presOf" srcId="{6D801B2E-E660-411D-8B1F-E083F19056A2}" destId="{9A1344B2-F0BE-4735-B9E4-141560DCA14F}" srcOrd="0" destOrd="0" presId="urn:microsoft.com/office/officeart/2005/8/layout/hierarchy1"/>
    <dgm:cxn modelId="{C5D2F673-8EC5-48E2-BAE3-7231AAD78B20}" type="presOf" srcId="{CBB741DF-95C9-4A28-85E8-B5D26EB45E3D}" destId="{20BBF6DA-95D2-4FDE-9ECF-915F972B4647}" srcOrd="0" destOrd="0" presId="urn:microsoft.com/office/officeart/2005/8/layout/hierarchy1"/>
    <dgm:cxn modelId="{C624B79B-F29B-44CA-9B7F-14D87E8D88E2}" type="presParOf" srcId="{8492A701-998A-4C91-9526-C667F66E9F0E}" destId="{BB334342-E264-4291-96AB-0530E767160C}" srcOrd="0" destOrd="0" presId="urn:microsoft.com/office/officeart/2005/8/layout/hierarchy1"/>
    <dgm:cxn modelId="{BA07B843-B93C-4B5D-A36F-CE40FCDE3D10}" type="presParOf" srcId="{BB334342-E264-4291-96AB-0530E767160C}" destId="{EE4E69D3-743E-4491-A6F5-AAD2BDE87B95}" srcOrd="0" destOrd="0" presId="urn:microsoft.com/office/officeart/2005/8/layout/hierarchy1"/>
    <dgm:cxn modelId="{3AAFECF9-1DAB-4421-A518-A796FCB27A1C}" type="presParOf" srcId="{EE4E69D3-743E-4491-A6F5-AAD2BDE87B95}" destId="{29355F7A-0177-407F-9318-67BFB87FB9A8}" srcOrd="0" destOrd="0" presId="urn:microsoft.com/office/officeart/2005/8/layout/hierarchy1"/>
    <dgm:cxn modelId="{49F35A2E-90DC-40BB-AF00-BA7703FF5AA7}" type="presParOf" srcId="{EE4E69D3-743E-4491-A6F5-AAD2BDE87B95}" destId="{20BBF6DA-95D2-4FDE-9ECF-915F972B4647}" srcOrd="1" destOrd="0" presId="urn:microsoft.com/office/officeart/2005/8/layout/hierarchy1"/>
    <dgm:cxn modelId="{F18EDFE0-83FB-4063-977B-C358BC73383A}" type="presParOf" srcId="{BB334342-E264-4291-96AB-0530E767160C}" destId="{8021BC0E-0268-48B6-90B9-28AE036F6E15}" srcOrd="1" destOrd="0" presId="urn:microsoft.com/office/officeart/2005/8/layout/hierarchy1"/>
    <dgm:cxn modelId="{A0B935CA-F8B8-4CF3-8118-F9B4264153AC}" type="presParOf" srcId="{8021BC0E-0268-48B6-90B9-28AE036F6E15}" destId="{2CCF414D-7F6B-4C0F-BD57-31BC03EA7BB8}" srcOrd="0" destOrd="0" presId="urn:microsoft.com/office/officeart/2005/8/layout/hierarchy1"/>
    <dgm:cxn modelId="{EDF60E65-FD6F-4EBA-9DD2-A5F45EE55831}" type="presParOf" srcId="{8021BC0E-0268-48B6-90B9-28AE036F6E15}" destId="{C1668DDA-70B0-4B63-92E3-AC043BC97EF6}" srcOrd="1" destOrd="0" presId="urn:microsoft.com/office/officeart/2005/8/layout/hierarchy1"/>
    <dgm:cxn modelId="{98966A9E-3CB9-4489-8E7B-47DE781608A5}" type="presParOf" srcId="{C1668DDA-70B0-4B63-92E3-AC043BC97EF6}" destId="{60B152A2-F3DA-44DC-A496-75BE9BB7721D}" srcOrd="0" destOrd="0" presId="urn:microsoft.com/office/officeart/2005/8/layout/hierarchy1"/>
    <dgm:cxn modelId="{2DB06043-03F1-4C99-BC8B-2BDB7AD1F7D1}" type="presParOf" srcId="{60B152A2-F3DA-44DC-A496-75BE9BB7721D}" destId="{8E74AC94-73E9-422B-886C-A9819F2CE71F}" srcOrd="0" destOrd="0" presId="urn:microsoft.com/office/officeart/2005/8/layout/hierarchy1"/>
    <dgm:cxn modelId="{82F87218-5F6F-496E-A340-B60B7495C1C1}" type="presParOf" srcId="{60B152A2-F3DA-44DC-A496-75BE9BB7721D}" destId="{9079746D-CEDB-44CE-9ED7-45A6BC6DEAC1}" srcOrd="1" destOrd="0" presId="urn:microsoft.com/office/officeart/2005/8/layout/hierarchy1"/>
    <dgm:cxn modelId="{6F90E3A3-9050-4039-8581-F0446A9D8014}" type="presParOf" srcId="{C1668DDA-70B0-4B63-92E3-AC043BC97EF6}" destId="{19AA77DE-6954-4667-A02D-8B6BC05E348A}" srcOrd="1" destOrd="0" presId="urn:microsoft.com/office/officeart/2005/8/layout/hierarchy1"/>
    <dgm:cxn modelId="{A4307A84-C307-4E74-A2C4-66634C1F967C}" type="presParOf" srcId="{19AA77DE-6954-4667-A02D-8B6BC05E348A}" destId="{BF2DB524-8A6A-46AC-9332-9D84F4764036}" srcOrd="0" destOrd="0" presId="urn:microsoft.com/office/officeart/2005/8/layout/hierarchy1"/>
    <dgm:cxn modelId="{CA1211DA-B291-4216-84C1-5AA88A08B211}" type="presParOf" srcId="{19AA77DE-6954-4667-A02D-8B6BC05E348A}" destId="{C248CAE8-CD19-49C0-BC90-EB542D8F5F94}" srcOrd="1" destOrd="0" presId="urn:microsoft.com/office/officeart/2005/8/layout/hierarchy1"/>
    <dgm:cxn modelId="{16285B28-8208-474E-8D3D-30AC9F67A12D}" type="presParOf" srcId="{C248CAE8-CD19-49C0-BC90-EB542D8F5F94}" destId="{5AD12C79-9602-4927-9880-956F4A3E47EB}" srcOrd="0" destOrd="0" presId="urn:microsoft.com/office/officeart/2005/8/layout/hierarchy1"/>
    <dgm:cxn modelId="{852D2969-D078-4D0D-932A-5699912C41AF}" type="presParOf" srcId="{5AD12C79-9602-4927-9880-956F4A3E47EB}" destId="{A109D0AB-84EE-4E03-9EFA-017E44552892}" srcOrd="0" destOrd="0" presId="urn:microsoft.com/office/officeart/2005/8/layout/hierarchy1"/>
    <dgm:cxn modelId="{095AA5A6-A3F2-4669-B76E-8D7C403EB065}" type="presParOf" srcId="{5AD12C79-9602-4927-9880-956F4A3E47EB}" destId="{B7143C46-66C4-41F6-A91C-41645C8C28AF}" srcOrd="1" destOrd="0" presId="urn:microsoft.com/office/officeart/2005/8/layout/hierarchy1"/>
    <dgm:cxn modelId="{DC393A11-257E-4BBF-A89F-D4E34ADB16FD}" type="presParOf" srcId="{C248CAE8-CD19-49C0-BC90-EB542D8F5F94}" destId="{200C7A36-D58D-467A-B301-23BC90E0011D}" srcOrd="1" destOrd="0" presId="urn:microsoft.com/office/officeart/2005/8/layout/hierarchy1"/>
    <dgm:cxn modelId="{73D6E2DB-D96B-4581-B18A-F280AE542B97}" type="presParOf" srcId="{8021BC0E-0268-48B6-90B9-28AE036F6E15}" destId="{CE2AC24A-035C-4DCE-9320-1947BE13A3B3}" srcOrd="2" destOrd="0" presId="urn:microsoft.com/office/officeart/2005/8/layout/hierarchy1"/>
    <dgm:cxn modelId="{A77885CE-EBC9-4046-A7FE-A1709617BA74}" type="presParOf" srcId="{8021BC0E-0268-48B6-90B9-28AE036F6E15}" destId="{BB0E43F9-4442-4170-BDAA-3FA656E7ACA7}" srcOrd="3" destOrd="0" presId="urn:microsoft.com/office/officeart/2005/8/layout/hierarchy1"/>
    <dgm:cxn modelId="{45AB94FF-9270-44FE-B70D-4305481C16F9}" type="presParOf" srcId="{BB0E43F9-4442-4170-BDAA-3FA656E7ACA7}" destId="{450E58F4-653B-4338-B17E-56AF865E2CD8}" srcOrd="0" destOrd="0" presId="urn:microsoft.com/office/officeart/2005/8/layout/hierarchy1"/>
    <dgm:cxn modelId="{5EB8B399-732B-448D-B2BC-148E01077CED}" type="presParOf" srcId="{450E58F4-653B-4338-B17E-56AF865E2CD8}" destId="{9853C245-5279-4B0C-B8A4-7664C89494C7}" srcOrd="0" destOrd="0" presId="urn:microsoft.com/office/officeart/2005/8/layout/hierarchy1"/>
    <dgm:cxn modelId="{22FE44F6-CBC8-4ED1-913B-A9F32498921B}" type="presParOf" srcId="{450E58F4-653B-4338-B17E-56AF865E2CD8}" destId="{FF99F87E-E74F-4046-8238-7416C869F20F}" srcOrd="1" destOrd="0" presId="urn:microsoft.com/office/officeart/2005/8/layout/hierarchy1"/>
    <dgm:cxn modelId="{F0316CAF-3D0B-49EE-855E-A374623D6379}" type="presParOf" srcId="{BB0E43F9-4442-4170-BDAA-3FA656E7ACA7}" destId="{B708B931-8DB0-4F1D-B208-B674A67D41F5}" srcOrd="1" destOrd="0" presId="urn:microsoft.com/office/officeart/2005/8/layout/hierarchy1"/>
    <dgm:cxn modelId="{B1E312F2-FE03-49D9-80F6-7C2E603486F5}" type="presParOf" srcId="{B708B931-8DB0-4F1D-B208-B674A67D41F5}" destId="{2C4DA627-9F32-4B4F-994E-80FFF5BBCBAF}" srcOrd="0" destOrd="0" presId="urn:microsoft.com/office/officeart/2005/8/layout/hierarchy1"/>
    <dgm:cxn modelId="{6E2F8819-7274-4A97-9A58-74227B3128DF}" type="presParOf" srcId="{B708B931-8DB0-4F1D-B208-B674A67D41F5}" destId="{61DD3CE5-6011-43F1-8DBF-08A576A6812C}" srcOrd="1" destOrd="0" presId="urn:microsoft.com/office/officeart/2005/8/layout/hierarchy1"/>
    <dgm:cxn modelId="{9462034F-066E-4B29-871B-666EF714B1C0}" type="presParOf" srcId="{61DD3CE5-6011-43F1-8DBF-08A576A6812C}" destId="{4F1B2B78-FB4B-42CA-82ED-E9AF6641D2FD}" srcOrd="0" destOrd="0" presId="urn:microsoft.com/office/officeart/2005/8/layout/hierarchy1"/>
    <dgm:cxn modelId="{FE4895EC-3F3A-4560-9DDD-94912497ED82}" type="presParOf" srcId="{4F1B2B78-FB4B-42CA-82ED-E9AF6641D2FD}" destId="{34341A57-1C78-45B7-8C05-F101A6E8275A}" srcOrd="0" destOrd="0" presId="urn:microsoft.com/office/officeart/2005/8/layout/hierarchy1"/>
    <dgm:cxn modelId="{72ABBA5C-37E7-4DE6-89B5-A40B256EDC9A}" type="presParOf" srcId="{4F1B2B78-FB4B-42CA-82ED-E9AF6641D2FD}" destId="{9A1344B2-F0BE-4735-B9E4-141560DCA14F}" srcOrd="1" destOrd="0" presId="urn:microsoft.com/office/officeart/2005/8/layout/hierarchy1"/>
    <dgm:cxn modelId="{27D03472-03AE-42D5-AA16-26FC5DA9D891}" type="presParOf" srcId="{61DD3CE5-6011-43F1-8DBF-08A576A6812C}" destId="{B865A657-7E58-4767-AEC6-ACD4B95381E8}" srcOrd="1" destOrd="0" presId="urn:microsoft.com/office/officeart/2005/8/layout/hierarchy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C4DA627-9F32-4B4F-994E-80FFF5BBCBAF}">
      <dsp:nvSpPr>
        <dsp:cNvPr id="0" name=""/>
        <dsp:cNvSpPr/>
      </dsp:nvSpPr>
      <dsp:spPr>
        <a:xfrm>
          <a:off x="4031296" y="2141993"/>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468" y="871593"/>
          <a:ext cx="838547" cy="399072"/>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4200" y="2141993"/>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920" y="871593"/>
          <a:ext cx="838547" cy="399072"/>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2383" y="265"/>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846" y="145105"/>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04846" y="145105"/>
        <a:ext cx="1372169" cy="871327"/>
      </dsp:txXfrm>
    </dsp:sp>
    <dsp:sp modelId="{8E74AC94-73E9-422B-886C-A9819F2CE71F}">
      <dsp:nvSpPr>
        <dsp:cNvPr id="0" name=""/>
        <dsp:cNvSpPr/>
      </dsp:nvSpPr>
      <dsp:spPr>
        <a:xfrm>
          <a:off x="1713835" y="1270665"/>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6299" y="1415505"/>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66299" y="1415505"/>
        <a:ext cx="1372169" cy="871327"/>
      </dsp:txXfrm>
    </dsp:sp>
    <dsp:sp modelId="{A109D0AB-84EE-4E03-9EFA-017E44552892}">
      <dsp:nvSpPr>
        <dsp:cNvPr id="0" name=""/>
        <dsp:cNvSpPr/>
      </dsp:nvSpPr>
      <dsp:spPr>
        <a:xfrm>
          <a:off x="1713835" y="2541065"/>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6299" y="2685905"/>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66299" y="2685905"/>
        <a:ext cx="1372169" cy="871327"/>
      </dsp:txXfrm>
    </dsp:sp>
    <dsp:sp modelId="{9853C245-5279-4B0C-B8A4-7664C89494C7}">
      <dsp:nvSpPr>
        <dsp:cNvPr id="0" name=""/>
        <dsp:cNvSpPr/>
      </dsp:nvSpPr>
      <dsp:spPr>
        <a:xfrm>
          <a:off x="3390931" y="1270665"/>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394" y="1415505"/>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43394" y="1415505"/>
        <a:ext cx="1372169" cy="871327"/>
      </dsp:txXfrm>
    </dsp:sp>
    <dsp:sp modelId="{34341A57-1C78-45B7-8C05-F101A6E8275A}">
      <dsp:nvSpPr>
        <dsp:cNvPr id="0" name=""/>
        <dsp:cNvSpPr/>
      </dsp:nvSpPr>
      <dsp:spPr>
        <a:xfrm>
          <a:off x="3390931" y="2541065"/>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394" y="2685905"/>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43394" y="2685905"/>
        <a:ext cx="1372169" cy="87132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149D6C-B57E-4447-A6DA-41DAA9950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9</Pages>
  <Words>2210</Words>
  <Characters>12601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Пользователь Windows</cp:lastModifiedBy>
  <cp:revision>22</cp:revision>
  <dcterms:created xsi:type="dcterms:W3CDTF">2022-05-22T09:03:00Z</dcterms:created>
  <dcterms:modified xsi:type="dcterms:W3CDTF">2022-09-22T11:13:00Z</dcterms:modified>
</cp:coreProperties>
</file>